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Entregable 6: Análisis Ético y de Negocio</w:t>
      </w:r>
    </w:p>
    <w:p>
      <w:r>
        <w:rPr>
          <w:sz w:val="19"/>
        </w:rPr>
        <w:t>Proyecto: Alerta temprana de ausentismo escolar sobre School_Plus</w:t>
        <w:br/>
        <w:t>Presentado por: Leidy Carolina Aponte</w:t>
        <w:br/>
        <w:t>Diplomado en Inteligencia Artificial · Ing. Winder Osorio Villalobos</w:t>
        <w:br/>
        <w:t>Repositorio: https://github.com/caroaponte2614-tech/Sistema_De_Asistencia</w:t>
      </w:r>
    </w:p>
    <w:p>
      <w:pPr>
        <w:pStyle w:val="Heading2"/>
      </w:pPr>
      <w:r>
        <w:t>Sección A · Ética (obligatoria)</w:t>
      </w:r>
    </w:p>
    <w:p>
      <w:r>
        <w:t>1. Sesgos identificados: ¿es justo con todos los grupos? No del todo. Los estudiantes sin celular reciben más falsas alarmas (0,45 contra 0,20) y se detectan menos casos reales (recall 0,60 contra 0,92). La causa es un sesgo de registro : si el docente olvida marcarlos a mano, el cierre los deja ausentes, y el modelo aprende de esa etiqueta. Es un sesgo socioeconómico indirecto. Medidas: (a) el atributo “sin celular” se excluye de las variables y se usa solo para auditar; (b) antes de cerrar la sesión, School_Plus recuerda al docente a quiénes debe marcar a mano; (c) toda alerta de este grupo pasa por verificación manual; (d) auditoría de equidad cada periodo, con meta de diferencia de recall &lt; 10 pp. También se vigila la diferencia entre jornadas (recall 1,00 contra 0,73).</w:t>
      </w:r>
    </w:p>
    <w:p>
      <w:r>
        <w:t>2. Privacidad: ¿se protegen los datos? Sí, por diseño. El modelo corre en el servidor del colegio con identificadores UUID; se eliminó la IP y no se usan coordenadas; School_Plus guarda solo el SHA-256 del identificador del celular. La IA generativa recibe resúmenes sin nombres (P2 lo exige). Base legal: finalidad educativa bajo la Ley 1581 de 2012, informada a los acudientes. El estudiante no ve su puntaje y el puntaje no aparece en boletines.</w:t>
      </w:r>
    </w:p>
    <w:p>
      <w:r>
        <w:t>3. Explicabilidad: ¿puedo explicar una decisión a un acudiente? Sí. Cada alerta muestra los hechos que la originaron, no el número del modelo: “6 ausencias en las últimas 2 semanas, tardanzas en aumento, asistencia que baja 2 puntos por semana” . La regresión logística, con coeficientes legibles (tardanza +1,75, % asistencia −0,76), sirve como modelo de contraste para explicar las decisiones del Random Forest.</w:t>
      </w:r>
    </w:p>
    <w:p>
      <w:r>
        <w:t>4. Gobernanza: ¿quién responde si falla? El modelo recomienda y una persona decide . Responsable del modelo: administrador de School_Plus (reentrenamiento y auditoría). Responsable de cada acción: el docente y coordinación. Rectoría aprueba el uso y revisa la auditoría de equidad cada periodo. Prohibido usar la alerta para sancionar, calificar o negar cupos. Si una auditoría encuentra una brecha mayor a la meta, el modelo se suspende y se vuelve a la regla manual.</w:t>
      </w:r>
    </w:p>
    <w:p>
      <w:pPr>
        <w:pStyle w:val="Heading2"/>
      </w:pPr>
      <w:r>
        <w:t>Sección B · Negocio</w:t>
      </w:r>
    </w:p>
    <w:p>
      <w:r>
        <w:t>1. ROI estimado (12 meses). Supuestos a validar: costo hora de personal $35 000 COP; desarrollo e integración 80 h; el modelo corre en el servidor existente.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Inversión: 80 h de desarrollo + API de IA generativa (~$50 000/mes)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$2 800 000 + $600 000 = $3 400 000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Ahorro: ~38 h/mes × $35 000 × 10 meses lectivos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$13 300 000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ROI en horas recuperadas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≈ 3,9 veces la inversión (sin contar la retención de estudiantes)</w:t>
            </w:r>
          </w:p>
        </w:tc>
      </w:tr>
    </w:tbl>
    <w:p>
      <w:r>
        <w:t>2. Ahorro de tiempo: coordinación pasa de 6 h a 1,5 h semanales (18 h/mes); 20 docentes ahorran ~1 h/mes cada uno redactando mensajes a acudientes con IA generativa (20 h/mes). Total ≈ 38 h/mes .</w:t>
      </w:r>
    </w:p>
    <w:p>
      <w:r>
        <w:t>3. Impacto operacional: se pasa de una revisión reactiva de Excel a una lista semanal priorizada en la campanita. Se crea una ruta definida: docente → coordinación → orientación.</w:t>
      </w:r>
    </w:p>
    <w:p>
      <w:r>
        <w:t>4. Riesgos (matriz abajo). 5. Plan de implementación: (1) piloto en 2 grados durante un periodo, en paralelo con la regla manual; (2) reentrenar con datos reales y auditar equidad; (3) integrar el job semanal y los avisos en School_Plus; (4) capacitar a docentes en la lectura de alertas (1 h); (5) extender a toda la institución con revisión de métricas cada periodo.</w:t>
      </w:r>
    </w:p>
    <w:p>
      <w:pPr>
        <w:pStyle w:val="Heading2"/>
      </w:pPr>
      <w:r>
        <w:t>Matriz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Riesgo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Prob.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Mitigación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Etiquetar o estigmatizar al estudiante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Puntaje invisible para el estudiante; prohibido usarlo para sancionar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Sesgo contra estudiantes sin celular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Recordatorio de marcado manual, verificación humana, auditoría por grupo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Desempeño menor con datos reales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Piloto en paralelo con la regla manual; reentrenar cada periodo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Fatiga por falsas alarmas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Umbral ajustable; máximo de alertas por docente; mostrar los motivos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Fuga de datos a la IA generativa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Solo resúmenes anonimizados; sin nombres ni IDs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Deriva del modelo (cambios de horario o de política)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Monitorear recall cada periodo y suspender si baja de 0,75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