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0AB08" w14:textId="77777777" w:rsidR="001977BB" w:rsidRDefault="001977BB" w:rsidP="001977BB">
      <w:bookmarkStart w:id="0" w:name="_GoBack"/>
      <w:bookmarkEnd w:id="0"/>
    </w:p>
    <w:p w14:paraId="304E3B42" w14:textId="77777777" w:rsidR="001977BB" w:rsidRDefault="001977BB" w:rsidP="001977BB"/>
    <w:p w14:paraId="44441570" w14:textId="77777777" w:rsidR="001977BB" w:rsidRDefault="001977BB" w:rsidP="001977BB">
      <w:r>
        <w:t>http://cartagenainfo.com/mapas/caminando/flash/index.htm</w:t>
      </w:r>
    </w:p>
    <w:p w14:paraId="58A24EF1" w14:textId="77777777" w:rsidR="001D0F92" w:rsidRDefault="001D0F92" w:rsidP="001977BB"/>
    <w:p w14:paraId="78623B4A" w14:textId="7450BE52" w:rsidR="00746F66" w:rsidRDefault="00C4103B" w:rsidP="001977BB">
      <w:hyperlink r:id="rId5" w:history="1">
        <w:r w:rsidR="001D0F92" w:rsidRPr="00BF237A">
          <w:rPr>
            <w:rStyle w:val="Hyperlink"/>
          </w:rPr>
          <w:t>http://destinosyplanes.com/portal/index.php?option=com_content&amp;view=article&amp;id=255:cartagena-y-sus-plazas-historicas&amp;catid=269:sitios-de-interes&amp;Itemid=76&amp;lang=es</w:t>
        </w:r>
      </w:hyperlink>
    </w:p>
    <w:p w14:paraId="2993E196" w14:textId="77777777" w:rsidR="001D0F92" w:rsidRDefault="001D0F92" w:rsidP="001977BB"/>
    <w:p w14:paraId="02F747F4" w14:textId="77777777" w:rsidR="001977BB" w:rsidRDefault="001977BB" w:rsidP="001977BB">
      <w:proofErr w:type="spellStart"/>
      <w:r>
        <w:t>Puerta</w:t>
      </w:r>
      <w:proofErr w:type="spellEnd"/>
      <w:r>
        <w:t xml:space="preserve"> del </w:t>
      </w:r>
      <w:proofErr w:type="spellStart"/>
      <w:r>
        <w:t>Reloj</w:t>
      </w:r>
      <w:proofErr w:type="spellEnd"/>
    </w:p>
    <w:p w14:paraId="2B107B5C" w14:textId="2FFA1CD1" w:rsidR="00366619" w:rsidRDefault="00366619" w:rsidP="001977BB">
      <w:r>
        <w:t xml:space="preserve">The main gateway to the inner walled city, and originally named Boca del Puente. It was linked to </w:t>
      </w:r>
      <w:proofErr w:type="spellStart"/>
      <w:r>
        <w:t>Getsemani</w:t>
      </w:r>
      <w:proofErr w:type="spellEnd"/>
      <w:r>
        <w:t xml:space="preserve"> by a drawbridge over a moat.  There was a chapel and armory on the side arches of the gate. In 18888 the </w:t>
      </w:r>
      <w:proofErr w:type="gramStart"/>
      <w:r>
        <w:t>four sided</w:t>
      </w:r>
      <w:proofErr w:type="gramEnd"/>
      <w:r>
        <w:t xml:space="preserve"> clock was added.</w:t>
      </w:r>
    </w:p>
    <w:p w14:paraId="50ABC32B" w14:textId="77777777" w:rsidR="00366619" w:rsidRDefault="00366619" w:rsidP="001977BB"/>
    <w:p w14:paraId="638FFC15" w14:textId="77777777" w:rsidR="001977BB" w:rsidRDefault="001977BB" w:rsidP="001977BB">
      <w:r>
        <w:t xml:space="preserve">Plaza de los </w:t>
      </w:r>
      <w:proofErr w:type="spellStart"/>
      <w:r>
        <w:t>Coches</w:t>
      </w:r>
      <w:proofErr w:type="spellEnd"/>
      <w:r>
        <w:t xml:space="preserve"> </w:t>
      </w:r>
    </w:p>
    <w:p w14:paraId="6B898230" w14:textId="0C335D2A" w:rsidR="00746F66" w:rsidRDefault="00746F66" w:rsidP="001977BB">
      <w:r>
        <w:t xml:space="preserve">This was the location of the slave market </w:t>
      </w:r>
      <w:proofErr w:type="gramStart"/>
      <w:r>
        <w:t>The</w:t>
      </w:r>
      <w:proofErr w:type="gramEnd"/>
      <w:r>
        <w:t xml:space="preserve"> statue in the middle of the square is Pedro de Heredia, the founder of Cartagena de </w:t>
      </w:r>
      <w:proofErr w:type="spellStart"/>
      <w:r>
        <w:t>las</w:t>
      </w:r>
      <w:proofErr w:type="spellEnd"/>
      <w:r>
        <w:t xml:space="preserve"> </w:t>
      </w:r>
      <w:proofErr w:type="spellStart"/>
      <w:r>
        <w:t>Indias</w:t>
      </w:r>
      <w:proofErr w:type="spellEnd"/>
      <w:r>
        <w:t>.</w:t>
      </w:r>
    </w:p>
    <w:p w14:paraId="7BF81C4A" w14:textId="77777777" w:rsidR="00746F66" w:rsidRDefault="00746F66" w:rsidP="001977BB"/>
    <w:p w14:paraId="68B89C20" w14:textId="77777777" w:rsidR="00746F66" w:rsidRDefault="00746F66" w:rsidP="001977BB"/>
    <w:p w14:paraId="0D4A71B0" w14:textId="77777777" w:rsidR="00746F66" w:rsidRDefault="00746F66" w:rsidP="001977BB"/>
    <w:p w14:paraId="25C6A46C" w14:textId="77777777" w:rsidR="001977BB" w:rsidRDefault="001977BB" w:rsidP="001977BB">
      <w:r>
        <w:t xml:space="preserve">Plaza de la </w:t>
      </w:r>
      <w:proofErr w:type="spellStart"/>
      <w:r>
        <w:t>Aduana</w:t>
      </w:r>
      <w:proofErr w:type="spellEnd"/>
    </w:p>
    <w:p w14:paraId="2989C377" w14:textId="50B1AEB3" w:rsidR="00746F66" w:rsidRDefault="00746F66" w:rsidP="001977BB">
      <w:r>
        <w:t>This was the location of all the most important government buildings in colonial times. It is the oldest and largest square in the historic section of the city.  In the middle of the square is a statue of Christopher Columbus. The City Hall building in this square was the old Royal Customs House.</w:t>
      </w:r>
    </w:p>
    <w:p w14:paraId="251C7058" w14:textId="77777777" w:rsidR="00746F66" w:rsidRDefault="00746F66" w:rsidP="001977BB"/>
    <w:p w14:paraId="509E9834" w14:textId="77777777" w:rsidR="001977BB" w:rsidRPr="00460C0B" w:rsidRDefault="001977BB" w:rsidP="001977BB">
      <w:pPr>
        <w:rPr>
          <w:b/>
        </w:rPr>
      </w:pPr>
      <w:r w:rsidRPr="00460C0B">
        <w:rPr>
          <w:b/>
        </w:rPr>
        <w:t xml:space="preserve">Casa de la </w:t>
      </w:r>
      <w:proofErr w:type="spellStart"/>
      <w:r w:rsidRPr="00460C0B">
        <w:rPr>
          <w:b/>
        </w:rPr>
        <w:t>Aduana</w:t>
      </w:r>
      <w:proofErr w:type="spellEnd"/>
    </w:p>
    <w:p w14:paraId="0869AEB9" w14:textId="1755B9EA" w:rsidR="001D0F92" w:rsidRPr="00460C0B" w:rsidRDefault="001D0F92" w:rsidP="001977BB">
      <w:pPr>
        <w:rPr>
          <w:b/>
        </w:rPr>
      </w:pPr>
      <w:r w:rsidRPr="00460C0B">
        <w:rPr>
          <w:b/>
        </w:rPr>
        <w:t>A colonial building where today the municipal and mayor’s offices are located</w:t>
      </w:r>
    </w:p>
    <w:p w14:paraId="4B87E2CB" w14:textId="77777777" w:rsidR="00746F66" w:rsidRDefault="00746F66" w:rsidP="001977BB"/>
    <w:p w14:paraId="37145073" w14:textId="77777777" w:rsidR="00746F66" w:rsidRDefault="00746F66" w:rsidP="001977BB"/>
    <w:p w14:paraId="0F3564CF" w14:textId="77777777" w:rsidR="00CA68F8" w:rsidRPr="00460C0B" w:rsidRDefault="00CA68F8" w:rsidP="00CA68F8">
      <w:pPr>
        <w:rPr>
          <w:b/>
        </w:rPr>
      </w:pPr>
      <w:r w:rsidRPr="00460C0B">
        <w:rPr>
          <w:b/>
        </w:rPr>
        <w:t xml:space="preserve">Casa del </w:t>
      </w:r>
      <w:proofErr w:type="spellStart"/>
      <w:r w:rsidRPr="00460C0B">
        <w:rPr>
          <w:b/>
        </w:rPr>
        <w:t>Premio</w:t>
      </w:r>
      <w:proofErr w:type="spellEnd"/>
      <w:r w:rsidRPr="00460C0B">
        <w:rPr>
          <w:b/>
        </w:rPr>
        <w:t xml:space="preserve"> Real</w:t>
      </w:r>
    </w:p>
    <w:p w14:paraId="0E690DF4" w14:textId="77777777" w:rsidR="00CA68F8" w:rsidRPr="00460C0B" w:rsidRDefault="00CA68F8" w:rsidP="00CA68F8">
      <w:pPr>
        <w:rPr>
          <w:b/>
        </w:rPr>
      </w:pPr>
      <w:r w:rsidRPr="00460C0B">
        <w:rPr>
          <w:b/>
        </w:rPr>
        <w:t xml:space="preserve">This was the house of the Viceroys and now is occupied by the department of education.  The balcony of wood is a good example of Spanish </w:t>
      </w:r>
      <w:proofErr w:type="spellStart"/>
      <w:r w:rsidRPr="00460C0B">
        <w:rPr>
          <w:b/>
        </w:rPr>
        <w:t>Andaluz</w:t>
      </w:r>
      <w:proofErr w:type="spellEnd"/>
      <w:r w:rsidRPr="00460C0B">
        <w:rPr>
          <w:b/>
        </w:rPr>
        <w:t xml:space="preserve"> architecture.</w:t>
      </w:r>
    </w:p>
    <w:p w14:paraId="0AAB0093" w14:textId="77777777" w:rsidR="00746F66" w:rsidRDefault="00746F66" w:rsidP="001977BB"/>
    <w:p w14:paraId="4CA104E6" w14:textId="77777777" w:rsidR="001977BB" w:rsidRDefault="001977BB" w:rsidP="001977BB">
      <w:proofErr w:type="spellStart"/>
      <w:r>
        <w:t>Museo</w:t>
      </w:r>
      <w:proofErr w:type="spellEnd"/>
      <w:r>
        <w:t xml:space="preserve"> de Arte </w:t>
      </w:r>
      <w:proofErr w:type="spellStart"/>
      <w:r>
        <w:t>Moderno</w:t>
      </w:r>
      <w:proofErr w:type="spellEnd"/>
      <w:r>
        <w:t xml:space="preserve"> </w:t>
      </w:r>
    </w:p>
    <w:p w14:paraId="215F294A" w14:textId="5D41C19F" w:rsidR="00746F66" w:rsidRDefault="00746F66" w:rsidP="001977BB">
      <w:r>
        <w:t>This building once held part of the old Royal Customs House.</w:t>
      </w:r>
    </w:p>
    <w:p w14:paraId="5ABFC9BB" w14:textId="77777777" w:rsidR="00746F66" w:rsidRDefault="00746F66" w:rsidP="001977BB"/>
    <w:p w14:paraId="5845C7CA" w14:textId="77777777" w:rsidR="001977BB" w:rsidRDefault="001977BB" w:rsidP="001977BB">
      <w:r>
        <w:t xml:space="preserve">San Pedro </w:t>
      </w:r>
      <w:proofErr w:type="spellStart"/>
      <w:r>
        <w:t>Claver</w:t>
      </w:r>
      <w:proofErr w:type="spellEnd"/>
      <w:r>
        <w:t xml:space="preserve">: Plaza, </w:t>
      </w:r>
      <w:proofErr w:type="spellStart"/>
      <w:r>
        <w:t>Iglesia</w:t>
      </w:r>
      <w:proofErr w:type="spellEnd"/>
      <w:r>
        <w:t xml:space="preserve">, </w:t>
      </w:r>
      <w:proofErr w:type="spellStart"/>
      <w:r>
        <w:t>Museo</w:t>
      </w:r>
      <w:proofErr w:type="spellEnd"/>
      <w:r>
        <w:t xml:space="preserve">, </w:t>
      </w:r>
      <w:proofErr w:type="spellStart"/>
      <w:proofErr w:type="gramStart"/>
      <w:r>
        <w:t>Santuario</w:t>
      </w:r>
      <w:proofErr w:type="spellEnd"/>
      <w:proofErr w:type="gramEnd"/>
    </w:p>
    <w:p w14:paraId="5AC51480" w14:textId="07D9FBE1" w:rsidR="00746F66" w:rsidRDefault="00746F66" w:rsidP="001977BB">
      <w:r>
        <w:t>This church is named after a Spanish born Jesuit whose life work was helping captured Africans who arrived in Cartagena in bondage destined to be slaves</w:t>
      </w:r>
      <w:r w:rsidR="00F251D8">
        <w:t>.</w:t>
      </w:r>
    </w:p>
    <w:p w14:paraId="3EADCFC5" w14:textId="24CC4459" w:rsidR="00746F66" w:rsidRDefault="00F251D8" w:rsidP="001977BB">
      <w:r>
        <w:t>The</w:t>
      </w:r>
      <w:r w:rsidR="00746F66">
        <w:t xml:space="preserve"> convent was first named San</w:t>
      </w:r>
      <w:r>
        <w:t xml:space="preserve"> Ignacio de Loyola and afterwards renamed to honor his life work. The Jesuit was the first person to be canonized </w:t>
      </w:r>
      <w:r w:rsidR="001A481F">
        <w:t>in the new world, 1888.</w:t>
      </w:r>
    </w:p>
    <w:p w14:paraId="2D089EB2" w14:textId="77777777" w:rsidR="00746F66" w:rsidRDefault="00746F66" w:rsidP="001977BB"/>
    <w:p w14:paraId="3EBCDC3E" w14:textId="77777777" w:rsidR="00746F66" w:rsidRDefault="00746F66" w:rsidP="001977BB"/>
    <w:p w14:paraId="080E813B" w14:textId="77777777" w:rsidR="001977BB" w:rsidRDefault="001977BB" w:rsidP="001977BB">
      <w:proofErr w:type="spellStart"/>
      <w:r>
        <w:t>Museo</w:t>
      </w:r>
      <w:proofErr w:type="spellEnd"/>
      <w:r>
        <w:t xml:space="preserve"> Naval</w:t>
      </w:r>
    </w:p>
    <w:p w14:paraId="59D9A2EC" w14:textId="572A0358" w:rsidR="002D273F" w:rsidRDefault="002D273F" w:rsidP="001977BB">
      <w:r>
        <w:lastRenderedPageBreak/>
        <w:t>Located in what was once a Jesuit college, this museum opened on the 500</w:t>
      </w:r>
      <w:r w:rsidRPr="002D273F">
        <w:rPr>
          <w:vertAlign w:val="superscript"/>
        </w:rPr>
        <w:t>th</w:t>
      </w:r>
      <w:r>
        <w:t xml:space="preserve"> anniversary of Christopher Columbus’ “discovery” of the new world.</w:t>
      </w:r>
    </w:p>
    <w:p w14:paraId="646833C0" w14:textId="77777777" w:rsidR="00F251D8" w:rsidRDefault="00F251D8" w:rsidP="001977BB"/>
    <w:p w14:paraId="2F8056AD" w14:textId="77777777" w:rsidR="001977BB" w:rsidRDefault="001977BB" w:rsidP="001977BB">
      <w:proofErr w:type="spellStart"/>
      <w:r>
        <w:t>Baluarte</w:t>
      </w:r>
      <w:proofErr w:type="spellEnd"/>
      <w:r>
        <w:t xml:space="preserve"> de San Francisco Javier</w:t>
      </w:r>
    </w:p>
    <w:p w14:paraId="698A050F" w14:textId="77777777" w:rsidR="001977BB" w:rsidRDefault="001977BB" w:rsidP="001977BB">
      <w:r>
        <w:t xml:space="preserve">El </w:t>
      </w:r>
      <w:proofErr w:type="spellStart"/>
      <w:r>
        <w:t>Bodegón</w:t>
      </w:r>
      <w:proofErr w:type="spellEnd"/>
      <w:r>
        <w:t xml:space="preserve"> de la </w:t>
      </w:r>
      <w:proofErr w:type="spellStart"/>
      <w:r>
        <w:t>Candelaria</w:t>
      </w:r>
      <w:proofErr w:type="spellEnd"/>
    </w:p>
    <w:p w14:paraId="4221A220" w14:textId="77777777" w:rsidR="001A481F" w:rsidRDefault="001A481F" w:rsidP="001977BB"/>
    <w:p w14:paraId="6EF104F6" w14:textId="77777777" w:rsidR="001977BB" w:rsidRDefault="001977BB" w:rsidP="001977BB">
      <w:proofErr w:type="spellStart"/>
      <w:r>
        <w:t>Museo</w:t>
      </w:r>
      <w:proofErr w:type="spellEnd"/>
      <w:r>
        <w:t xml:space="preserve"> del Oro</w:t>
      </w:r>
    </w:p>
    <w:p w14:paraId="1F558A42" w14:textId="00114919" w:rsidR="001A481F" w:rsidRDefault="006F5317" w:rsidP="001977BB">
      <w:r>
        <w:t xml:space="preserve">This museum, which has </w:t>
      </w:r>
      <w:r w:rsidR="001A481F">
        <w:t>free</w:t>
      </w:r>
      <w:r>
        <w:t xml:space="preserve"> entrance</w:t>
      </w:r>
      <w:r w:rsidR="001A481F">
        <w:t xml:space="preserve">, is a smaller version of the extensive gold museum in Bogota. It includes gold and pottery from before the Spanish arrived, of the </w:t>
      </w:r>
      <w:proofErr w:type="spellStart"/>
      <w:r w:rsidR="001A481F">
        <w:t>Zenu</w:t>
      </w:r>
      <w:proofErr w:type="spellEnd"/>
      <w:r w:rsidR="001A481F">
        <w:t xml:space="preserve"> indigenous people</w:t>
      </w:r>
    </w:p>
    <w:p w14:paraId="4B66CF0A" w14:textId="77777777" w:rsidR="001A481F" w:rsidRDefault="001A481F" w:rsidP="001977BB"/>
    <w:p w14:paraId="2F583C84" w14:textId="77777777" w:rsidR="001977BB" w:rsidRDefault="001977BB" w:rsidP="001977BB">
      <w:proofErr w:type="spellStart"/>
      <w:r>
        <w:t>Parque</w:t>
      </w:r>
      <w:proofErr w:type="spellEnd"/>
      <w:r>
        <w:t xml:space="preserve"> y Plaza de Bolivar</w:t>
      </w:r>
    </w:p>
    <w:p w14:paraId="70D9F4E7" w14:textId="1E9ADE02" w:rsidR="006F5317" w:rsidRDefault="006F5317" w:rsidP="001977BB">
      <w:r>
        <w:t>This plaza was originally named the P</w:t>
      </w:r>
      <w:r w:rsidR="00AB255C">
        <w:t>laza of the Inquisition. It was also originally used for parades for the military</w:t>
      </w:r>
      <w:r w:rsidR="00F54F6E">
        <w:t xml:space="preserve">.  It is the location of the Palacio de la </w:t>
      </w:r>
      <w:proofErr w:type="spellStart"/>
      <w:r w:rsidR="00F54F6E">
        <w:t>Inquisicion</w:t>
      </w:r>
      <w:proofErr w:type="spellEnd"/>
      <w:r w:rsidR="00F54F6E">
        <w:t xml:space="preserve"> and the history museum, the </w:t>
      </w:r>
      <w:proofErr w:type="spellStart"/>
      <w:r w:rsidR="00F54F6E">
        <w:t>Museo</w:t>
      </w:r>
      <w:proofErr w:type="spellEnd"/>
      <w:r w:rsidR="00F54F6E">
        <w:t xml:space="preserve"> </w:t>
      </w:r>
      <w:proofErr w:type="spellStart"/>
      <w:r w:rsidR="00F54F6E">
        <w:t>Historico</w:t>
      </w:r>
      <w:proofErr w:type="spellEnd"/>
      <w:r w:rsidR="00F54F6E">
        <w:t>.</w:t>
      </w:r>
    </w:p>
    <w:p w14:paraId="749542DE" w14:textId="77777777" w:rsidR="006F5317" w:rsidRDefault="006F5317" w:rsidP="001977BB"/>
    <w:p w14:paraId="67166433" w14:textId="77777777" w:rsidR="001977BB" w:rsidRDefault="001977BB" w:rsidP="001977BB">
      <w:r>
        <w:t xml:space="preserve">Palacio de la </w:t>
      </w:r>
      <w:proofErr w:type="spellStart"/>
      <w:r>
        <w:t>Inquisición</w:t>
      </w:r>
      <w:proofErr w:type="spellEnd"/>
      <w:r>
        <w:t xml:space="preserve"> </w:t>
      </w:r>
    </w:p>
    <w:p w14:paraId="3643B2CB" w14:textId="5E1056D4" w:rsidR="00F54F6E" w:rsidRDefault="00F54F6E" w:rsidP="001977BB">
      <w:r>
        <w:t xml:space="preserve">The museum of the inquisition and the </w:t>
      </w:r>
      <w:proofErr w:type="spellStart"/>
      <w:r>
        <w:t>Museo</w:t>
      </w:r>
      <w:proofErr w:type="spellEnd"/>
      <w:r>
        <w:t xml:space="preserve"> </w:t>
      </w:r>
      <w:proofErr w:type="spellStart"/>
      <w:r>
        <w:t>Historico</w:t>
      </w:r>
      <w:proofErr w:type="spellEnd"/>
      <w:r>
        <w:t>.</w:t>
      </w:r>
    </w:p>
    <w:p w14:paraId="39F069E4" w14:textId="77777777" w:rsidR="00180460" w:rsidRDefault="00180460" w:rsidP="001977BB"/>
    <w:p w14:paraId="610EE6F8" w14:textId="77777777" w:rsidR="001977BB" w:rsidRDefault="001977BB" w:rsidP="001977BB">
      <w:proofErr w:type="spellStart"/>
      <w:r>
        <w:t>Catedral</w:t>
      </w:r>
      <w:proofErr w:type="spellEnd"/>
    </w:p>
    <w:p w14:paraId="519AA018" w14:textId="77984152" w:rsidR="00857B3B" w:rsidRDefault="00857B3B" w:rsidP="001977BB">
      <w:r>
        <w:t>Pirates destroyed this cathedral before it could be finished. Construction was begun in 1575 however the canons of pirates led by Francis Drake partially destroyed the church 11 years later in 1586. The cathedral was finally completed in 1612 and the structure has a fort like appearance.</w:t>
      </w:r>
    </w:p>
    <w:p w14:paraId="14C08D10" w14:textId="77777777" w:rsidR="00180460" w:rsidRDefault="00180460" w:rsidP="001977BB"/>
    <w:p w14:paraId="13BFAE42" w14:textId="77777777" w:rsidR="001977BB" w:rsidRDefault="001977BB" w:rsidP="001977BB">
      <w:proofErr w:type="spellStart"/>
      <w:r>
        <w:t>Iglesia</w:t>
      </w:r>
      <w:proofErr w:type="spellEnd"/>
      <w:r>
        <w:t xml:space="preserve"> Santo Domingo</w:t>
      </w:r>
    </w:p>
    <w:p w14:paraId="447A6487" w14:textId="6824D69A" w:rsidR="00343206" w:rsidRDefault="00343206" w:rsidP="001977BB">
      <w:r>
        <w:t xml:space="preserve">The oldest church in the city, it was </w:t>
      </w:r>
      <w:r w:rsidR="00820C16">
        <w:t xml:space="preserve">built at the end of the 1500’s.  The original building was built in 1539 and located in the Plaza de los </w:t>
      </w:r>
      <w:proofErr w:type="spellStart"/>
      <w:r w:rsidR="00820C16">
        <w:t>Coches</w:t>
      </w:r>
      <w:proofErr w:type="spellEnd"/>
      <w:r w:rsidR="00820C16">
        <w:t xml:space="preserve">, however, was destroyed in fire and moved to the current location. </w:t>
      </w:r>
    </w:p>
    <w:p w14:paraId="266F73D3" w14:textId="77777777" w:rsidR="00343206" w:rsidRDefault="00343206" w:rsidP="001977BB"/>
    <w:p w14:paraId="3B8CDE9D" w14:textId="77777777" w:rsidR="001977BB" w:rsidRDefault="001977BB" w:rsidP="001977BB">
      <w:r>
        <w:t xml:space="preserve">Casa del </w:t>
      </w:r>
      <w:proofErr w:type="spellStart"/>
      <w:r>
        <w:t>Marqués</w:t>
      </w:r>
      <w:proofErr w:type="spellEnd"/>
      <w:r>
        <w:t xml:space="preserve"> de </w:t>
      </w:r>
      <w:proofErr w:type="spellStart"/>
      <w:r>
        <w:t>Valdehoyos</w:t>
      </w:r>
      <w:proofErr w:type="spellEnd"/>
    </w:p>
    <w:p w14:paraId="01CF3D96" w14:textId="77777777" w:rsidR="002D273F" w:rsidRDefault="002D273F" w:rsidP="001977BB"/>
    <w:p w14:paraId="2644EF33" w14:textId="77777777" w:rsidR="001977BB" w:rsidRDefault="001977BB" w:rsidP="001977BB">
      <w:proofErr w:type="spellStart"/>
      <w:r>
        <w:t>Teatro</w:t>
      </w:r>
      <w:proofErr w:type="spellEnd"/>
      <w:r>
        <w:t xml:space="preserve"> Heredia</w:t>
      </w:r>
    </w:p>
    <w:p w14:paraId="4EB68AB6" w14:textId="7445892A" w:rsidR="002D273F" w:rsidRDefault="002D273F" w:rsidP="001977BB">
      <w:r>
        <w:t>Completed in 1911 in a Republican style, the theater has a ceiling mural worth seeing.</w:t>
      </w:r>
    </w:p>
    <w:p w14:paraId="1BBDF86C" w14:textId="77777777" w:rsidR="002D273F" w:rsidRDefault="002D273F" w:rsidP="001977BB"/>
    <w:p w14:paraId="3D9939EA" w14:textId="77777777" w:rsidR="001977BB" w:rsidRPr="00324072" w:rsidRDefault="001977BB" w:rsidP="001977BB">
      <w:pPr>
        <w:rPr>
          <w:b/>
        </w:rPr>
      </w:pPr>
      <w:r w:rsidRPr="00324072">
        <w:rPr>
          <w:b/>
        </w:rPr>
        <w:t>Universidad de Cartagena</w:t>
      </w:r>
    </w:p>
    <w:p w14:paraId="7654BB58" w14:textId="2BA41A61" w:rsidR="00460C0B" w:rsidRPr="00324072" w:rsidRDefault="00460C0B" w:rsidP="00460C0B">
      <w:pPr>
        <w:rPr>
          <w:rFonts w:ascii="Times" w:eastAsia="Times New Roman" w:hAnsi="Times" w:cs="Times New Roman"/>
          <w:b/>
          <w:sz w:val="20"/>
          <w:szCs w:val="20"/>
        </w:rPr>
      </w:pPr>
      <w:r w:rsidRPr="00324072">
        <w:rPr>
          <w:b/>
        </w:rPr>
        <w:t xml:space="preserve">The Universidad de Cartagena dates back to 1826, when </w:t>
      </w:r>
      <w:r w:rsidRPr="00324072">
        <w:rPr>
          <w:rFonts w:ascii="Helvetica" w:eastAsia="Times New Roman" w:hAnsi="Helvetica" w:cs="Times New Roman"/>
          <w:b/>
          <w:color w:val="252525"/>
          <w:sz w:val="20"/>
          <w:szCs w:val="20"/>
          <w:shd w:val="clear" w:color="auto" w:fill="FFFFFF"/>
        </w:rPr>
        <w:t>General Francisco de Paula Santander made a decree to create the educational institution.</w:t>
      </w:r>
    </w:p>
    <w:p w14:paraId="533D8AE3" w14:textId="30DBFB49" w:rsidR="00460C0B" w:rsidRDefault="00460C0B" w:rsidP="00460C0B"/>
    <w:p w14:paraId="0F8B35B6" w14:textId="6A983605" w:rsidR="00460C0B" w:rsidRDefault="00460C0B" w:rsidP="001977BB"/>
    <w:p w14:paraId="3A4F9D4D" w14:textId="77777777" w:rsidR="001977BB" w:rsidRPr="00F15D76" w:rsidRDefault="001977BB" w:rsidP="001977BB">
      <w:pPr>
        <w:rPr>
          <w:b/>
        </w:rPr>
      </w:pPr>
      <w:r w:rsidRPr="00F15D76">
        <w:rPr>
          <w:b/>
        </w:rPr>
        <w:t xml:space="preserve">Casa </w:t>
      </w:r>
      <w:proofErr w:type="spellStart"/>
      <w:r w:rsidRPr="00F15D76">
        <w:rPr>
          <w:b/>
        </w:rPr>
        <w:t>Museo</w:t>
      </w:r>
      <w:proofErr w:type="spellEnd"/>
      <w:r w:rsidRPr="00F15D76">
        <w:rPr>
          <w:b/>
        </w:rPr>
        <w:t xml:space="preserve"> de </w:t>
      </w:r>
      <w:proofErr w:type="spellStart"/>
      <w:r w:rsidRPr="00F15D76">
        <w:rPr>
          <w:b/>
        </w:rPr>
        <w:t>Simón</w:t>
      </w:r>
      <w:proofErr w:type="spellEnd"/>
      <w:r w:rsidRPr="00F15D76">
        <w:rPr>
          <w:b/>
        </w:rPr>
        <w:t xml:space="preserve"> Bolivar</w:t>
      </w:r>
    </w:p>
    <w:p w14:paraId="2AE97B02" w14:textId="6B6DA531" w:rsidR="003F6D2D" w:rsidRPr="00F15D76" w:rsidRDefault="003F6D2D" w:rsidP="003F6D2D">
      <w:pPr>
        <w:rPr>
          <w:b/>
        </w:rPr>
      </w:pPr>
      <w:r w:rsidRPr="00F15D76">
        <w:rPr>
          <w:b/>
        </w:rPr>
        <w:t xml:space="preserve">This is the first </w:t>
      </w:r>
      <w:proofErr w:type="gramStart"/>
      <w:r w:rsidRPr="00F15D76">
        <w:rPr>
          <w:b/>
        </w:rPr>
        <w:t>house which</w:t>
      </w:r>
      <w:proofErr w:type="gramEnd"/>
      <w:r w:rsidRPr="00F15D76">
        <w:rPr>
          <w:b/>
        </w:rPr>
        <w:t xml:space="preserve"> </w:t>
      </w:r>
      <w:proofErr w:type="spellStart"/>
      <w:r w:rsidRPr="00F15D76">
        <w:rPr>
          <w:b/>
        </w:rPr>
        <w:t>Simón</w:t>
      </w:r>
      <w:proofErr w:type="spellEnd"/>
      <w:r w:rsidRPr="00F15D76">
        <w:rPr>
          <w:b/>
        </w:rPr>
        <w:t xml:space="preserve"> Bolivar occupied in Cartagena. It is also where Bolivar wrote the </w:t>
      </w:r>
      <w:proofErr w:type="spellStart"/>
      <w:r w:rsidRPr="00F15D76">
        <w:rPr>
          <w:b/>
        </w:rPr>
        <w:t>Manifestó</w:t>
      </w:r>
      <w:proofErr w:type="spellEnd"/>
      <w:r w:rsidRPr="00F15D76">
        <w:rPr>
          <w:b/>
        </w:rPr>
        <w:t xml:space="preserve"> de Cartagena in 1812, one year after Cartagena’s independence.</w:t>
      </w:r>
    </w:p>
    <w:p w14:paraId="38B1B8F6" w14:textId="5227FCBB" w:rsidR="003F6D2D" w:rsidRDefault="003F6D2D" w:rsidP="001977BB"/>
    <w:p w14:paraId="3545CF21" w14:textId="77777777" w:rsidR="003F6D2D" w:rsidRDefault="003F6D2D" w:rsidP="001977BB"/>
    <w:p w14:paraId="1B525DE7" w14:textId="77777777" w:rsidR="001977BB" w:rsidRPr="00F15D76" w:rsidRDefault="001977BB" w:rsidP="001977BB">
      <w:pPr>
        <w:rPr>
          <w:b/>
        </w:rPr>
      </w:pPr>
      <w:proofErr w:type="spellStart"/>
      <w:r w:rsidRPr="00F15D76">
        <w:rPr>
          <w:b/>
        </w:rPr>
        <w:t>Iglesia</w:t>
      </w:r>
      <w:proofErr w:type="spellEnd"/>
      <w:r w:rsidRPr="00F15D76">
        <w:rPr>
          <w:b/>
        </w:rPr>
        <w:t xml:space="preserve"> de Santo </w:t>
      </w:r>
      <w:proofErr w:type="spellStart"/>
      <w:r w:rsidRPr="00F15D76">
        <w:rPr>
          <w:b/>
        </w:rPr>
        <w:t>Toribio</w:t>
      </w:r>
      <w:proofErr w:type="spellEnd"/>
    </w:p>
    <w:p w14:paraId="4DEC2B32" w14:textId="2B4BE4E2" w:rsidR="00F15D76" w:rsidRPr="00F15D76" w:rsidRDefault="00F15D76" w:rsidP="001977BB">
      <w:pPr>
        <w:rPr>
          <w:b/>
        </w:rPr>
      </w:pPr>
      <w:r w:rsidRPr="00F15D76">
        <w:rPr>
          <w:b/>
        </w:rPr>
        <w:t xml:space="preserve">This church has damage from a cannonball from the English </w:t>
      </w:r>
      <w:proofErr w:type="gramStart"/>
      <w:r w:rsidRPr="00F15D76">
        <w:rPr>
          <w:b/>
        </w:rPr>
        <w:t>pirate  Edward</w:t>
      </w:r>
      <w:proofErr w:type="gramEnd"/>
      <w:r w:rsidRPr="00F15D76">
        <w:rPr>
          <w:b/>
        </w:rPr>
        <w:t xml:space="preserve"> Vernon</w:t>
      </w:r>
    </w:p>
    <w:p w14:paraId="41E932F8" w14:textId="77777777" w:rsidR="00D360D5" w:rsidRDefault="00D360D5"/>
    <w:sectPr w:rsidR="00D360D5" w:rsidSect="000027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4C6"/>
    <w:rsid w:val="000027E0"/>
    <w:rsid w:val="00180460"/>
    <w:rsid w:val="001977BB"/>
    <w:rsid w:val="001A481F"/>
    <w:rsid w:val="001D0F92"/>
    <w:rsid w:val="002D273F"/>
    <w:rsid w:val="00324072"/>
    <w:rsid w:val="00343206"/>
    <w:rsid w:val="00366619"/>
    <w:rsid w:val="003F6D2D"/>
    <w:rsid w:val="00460C0B"/>
    <w:rsid w:val="006F5317"/>
    <w:rsid w:val="00746F66"/>
    <w:rsid w:val="007604C6"/>
    <w:rsid w:val="00820C16"/>
    <w:rsid w:val="00857B3B"/>
    <w:rsid w:val="00AB255C"/>
    <w:rsid w:val="00C4103B"/>
    <w:rsid w:val="00CA68F8"/>
    <w:rsid w:val="00D360D5"/>
    <w:rsid w:val="00F15D76"/>
    <w:rsid w:val="00F251D8"/>
    <w:rsid w:val="00F54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E98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7BB"/>
    <w:rPr>
      <w:color w:val="0000FF"/>
      <w:u w:val="single"/>
    </w:rPr>
  </w:style>
  <w:style w:type="character" w:customStyle="1" w:styleId="apple-converted-space">
    <w:name w:val="apple-converted-space"/>
    <w:basedOn w:val="DefaultParagraphFont"/>
    <w:rsid w:val="001977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7BB"/>
    <w:rPr>
      <w:color w:val="0000FF"/>
      <w:u w:val="single"/>
    </w:rPr>
  </w:style>
  <w:style w:type="character" w:customStyle="1" w:styleId="apple-converted-space">
    <w:name w:val="apple-converted-space"/>
    <w:basedOn w:val="DefaultParagraphFont"/>
    <w:rsid w:val="00197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928999">
      <w:bodyDiv w:val="1"/>
      <w:marLeft w:val="0"/>
      <w:marRight w:val="0"/>
      <w:marTop w:val="0"/>
      <w:marBottom w:val="0"/>
      <w:divBdr>
        <w:top w:val="none" w:sz="0" w:space="0" w:color="auto"/>
        <w:left w:val="none" w:sz="0" w:space="0" w:color="auto"/>
        <w:bottom w:val="none" w:sz="0" w:space="0" w:color="auto"/>
        <w:right w:val="none" w:sz="0" w:space="0" w:color="auto"/>
      </w:divBdr>
    </w:div>
    <w:div w:id="806356989">
      <w:bodyDiv w:val="1"/>
      <w:marLeft w:val="0"/>
      <w:marRight w:val="0"/>
      <w:marTop w:val="0"/>
      <w:marBottom w:val="0"/>
      <w:divBdr>
        <w:top w:val="none" w:sz="0" w:space="0" w:color="auto"/>
        <w:left w:val="none" w:sz="0" w:space="0" w:color="auto"/>
        <w:bottom w:val="none" w:sz="0" w:space="0" w:color="auto"/>
        <w:right w:val="none" w:sz="0" w:space="0" w:color="auto"/>
      </w:divBdr>
    </w:div>
    <w:div w:id="810707078">
      <w:bodyDiv w:val="1"/>
      <w:marLeft w:val="0"/>
      <w:marRight w:val="0"/>
      <w:marTop w:val="0"/>
      <w:marBottom w:val="0"/>
      <w:divBdr>
        <w:top w:val="none" w:sz="0" w:space="0" w:color="auto"/>
        <w:left w:val="none" w:sz="0" w:space="0" w:color="auto"/>
        <w:bottom w:val="none" w:sz="0" w:space="0" w:color="auto"/>
        <w:right w:val="none" w:sz="0" w:space="0" w:color="auto"/>
      </w:divBdr>
    </w:div>
    <w:div w:id="896165999">
      <w:bodyDiv w:val="1"/>
      <w:marLeft w:val="0"/>
      <w:marRight w:val="0"/>
      <w:marTop w:val="0"/>
      <w:marBottom w:val="0"/>
      <w:divBdr>
        <w:top w:val="none" w:sz="0" w:space="0" w:color="auto"/>
        <w:left w:val="none" w:sz="0" w:space="0" w:color="auto"/>
        <w:bottom w:val="none" w:sz="0" w:space="0" w:color="auto"/>
        <w:right w:val="none" w:sz="0" w:space="0" w:color="auto"/>
      </w:divBdr>
    </w:div>
    <w:div w:id="1454056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stinosyplanes.com/portal/index.php?option=com_content&amp;view=article&amp;id=255:cartagena-y-sus-plazas-historicas&amp;catid=269:sitios-de-interes&amp;Itemid=76&amp;lang=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3228</Characters>
  <Application>Microsoft Macintosh Word</Application>
  <DocSecurity>0</DocSecurity>
  <Lines>26</Lines>
  <Paragraphs>7</Paragraphs>
  <ScaleCrop>false</ScaleCrop>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Foley</dc:creator>
  <cp:keywords/>
  <dc:description/>
  <cp:lastModifiedBy>carolina guimarey</cp:lastModifiedBy>
  <cp:revision>2</cp:revision>
  <dcterms:created xsi:type="dcterms:W3CDTF">2014-12-06T21:09:00Z</dcterms:created>
  <dcterms:modified xsi:type="dcterms:W3CDTF">2014-12-06T21:09:00Z</dcterms:modified>
</cp:coreProperties>
</file>