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4D" w:rsidRDefault="00583DA1" w:rsidP="00EA1B6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fr-FR"/>
        </w:rPr>
      </w:pPr>
      <w:bookmarkStart w:id="0" w:name="_GoBack"/>
      <w:bookmarkEnd w:id="0"/>
      <w:r w:rsidRPr="00374C21">
        <w:rPr>
          <w:rFonts w:ascii="Cambria" w:eastAsia="MS Mincho" w:hAnsi="Cambria" w:cs="Times New Roman"/>
          <w:b/>
          <w:sz w:val="24"/>
          <w:szCs w:val="24"/>
          <w:lang w:val="fr-FR"/>
        </w:rPr>
        <w:t>T</w:t>
      </w:r>
      <w:r w:rsidR="00374C21" w:rsidRPr="00374C21">
        <w:rPr>
          <w:rFonts w:ascii="Cambria" w:eastAsia="MS Mincho" w:hAnsi="Cambria" w:cs="Times New Roman"/>
          <w:b/>
          <w:sz w:val="24"/>
          <w:szCs w:val="24"/>
          <w:lang w:val="fr-FR"/>
        </w:rPr>
        <w:t>EST 2</w:t>
      </w:r>
    </w:p>
    <w:p w:rsidR="00374C21" w:rsidRPr="00374C21" w:rsidRDefault="00374C21" w:rsidP="00EA1B63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fr-FR"/>
        </w:rPr>
      </w:pPr>
    </w:p>
    <w:p w:rsidR="008C295E" w:rsidRPr="008C295E" w:rsidRDefault="008C295E" w:rsidP="00AE0A4D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Cambria" w:eastAsia="MS Mincho" w:hAnsi="Cambria" w:cs="Times New Roman"/>
          <w:sz w:val="24"/>
          <w:szCs w:val="24"/>
          <w:lang w:val="fr-FR"/>
        </w:rPr>
      </w:pPr>
      <w:r w:rsidRPr="008C295E">
        <w:rPr>
          <w:rFonts w:ascii="Cambria" w:eastAsia="MS Mincho" w:hAnsi="Cambria" w:cs="Times New Roman"/>
          <w:sz w:val="24"/>
          <w:szCs w:val="24"/>
          <w:lang w:val="fr-FR"/>
        </w:rPr>
        <w:t>Voici</w:t>
      </w:r>
      <w:r>
        <w:rPr>
          <w:rFonts w:ascii="Cambria" w:eastAsia="MS Mincho" w:hAnsi="Cambria" w:cs="Times New Roman"/>
          <w:sz w:val="24"/>
          <w:szCs w:val="24"/>
          <w:lang w:val="fr-FR"/>
        </w:rPr>
        <w:t xml:space="preserve"> </w:t>
      </w:r>
      <w:r w:rsidRPr="008C295E">
        <w:rPr>
          <w:rFonts w:ascii="Cambria" w:eastAsia="MS Mincho" w:hAnsi="Cambria" w:cs="Times New Roman"/>
          <w:sz w:val="24"/>
          <w:szCs w:val="24"/>
          <w:lang w:val="fr-FR"/>
        </w:rPr>
        <w:t xml:space="preserve">ci-dessous une </w:t>
      </w:r>
      <w:r w:rsidRPr="00B176C4">
        <w:rPr>
          <w:rFonts w:ascii="Cambria" w:eastAsia="MS Mincho" w:hAnsi="Cambria" w:cs="Times New Roman"/>
          <w:color w:val="000000" w:themeColor="text1"/>
          <w:sz w:val="24"/>
          <w:szCs w:val="24"/>
          <w:lang w:val="fr-FR"/>
        </w:rPr>
        <w:t xml:space="preserve">série </w:t>
      </w:r>
      <w:r w:rsidR="00B176C4" w:rsidRPr="00B176C4">
        <w:rPr>
          <w:rFonts w:ascii="Cambria" w:eastAsia="MS Mincho" w:hAnsi="Cambria" w:cs="Times New Roman"/>
          <w:color w:val="000000" w:themeColor="text1"/>
          <w:sz w:val="24"/>
          <w:szCs w:val="24"/>
          <w:lang w:val="fr-FR"/>
        </w:rPr>
        <w:t>de questions,</w:t>
      </w:r>
      <w:r w:rsidRPr="00B176C4">
        <w:rPr>
          <w:rFonts w:ascii="Cambria" w:eastAsia="MS Mincho" w:hAnsi="Cambria" w:cs="Times New Roman"/>
          <w:color w:val="000000" w:themeColor="text1"/>
          <w:sz w:val="24"/>
          <w:szCs w:val="24"/>
          <w:lang w:val="fr-FR"/>
        </w:rPr>
        <w:t xml:space="preserve"> lisez-les attentivement et marquez, pour chacun d'eux, la réponse qui reflète le </w:t>
      </w:r>
      <w:r w:rsidRPr="008C295E">
        <w:rPr>
          <w:rFonts w:ascii="Cambria" w:eastAsia="MS Mincho" w:hAnsi="Cambria" w:cs="Times New Roman"/>
          <w:sz w:val="24"/>
          <w:szCs w:val="24"/>
          <w:lang w:val="fr-FR"/>
        </w:rPr>
        <w:t>mieux votre opinion. Décrivez-vous sincèrement et exprimez vos opinions aussi précisément que possible. Ne laissez aucune question sans réponse et n'oubliez pas que le questionnaire est anonyme.</w:t>
      </w:r>
    </w:p>
    <w:tbl>
      <w:tblPr>
        <w:tblW w:w="10910" w:type="dxa"/>
        <w:tblInd w:w="-1163" w:type="dxa"/>
        <w:tblLayout w:type="fixed"/>
        <w:tblLook w:val="04A0" w:firstRow="1" w:lastRow="0" w:firstColumn="1" w:lastColumn="0" w:noHBand="0" w:noVBand="1"/>
      </w:tblPr>
      <w:tblGrid>
        <w:gridCol w:w="5246"/>
        <w:gridCol w:w="1276"/>
        <w:gridCol w:w="1276"/>
        <w:gridCol w:w="874"/>
        <w:gridCol w:w="1252"/>
        <w:gridCol w:w="986"/>
      </w:tblGrid>
      <w:tr w:rsidR="00AE0A4D" w:rsidRPr="00E16A7D" w:rsidTr="00E16A7D">
        <w:trPr>
          <w:trHeight w:val="320"/>
        </w:trPr>
        <w:tc>
          <w:tcPr>
            <w:tcW w:w="5246" w:type="dxa"/>
            <w:tcBorders>
              <w:bottom w:val="single" w:sz="8" w:space="0" w:color="auto"/>
            </w:tcBorders>
            <w:shd w:val="clear" w:color="auto" w:fill="auto"/>
            <w:hideMark/>
          </w:tcPr>
          <w:p w:rsidR="00AE0A4D" w:rsidRPr="008C295E" w:rsidRDefault="00AE0A4D" w:rsidP="00AE0A4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Cs w:val="24"/>
                <w:lang w:val="fr-FR"/>
              </w:rPr>
            </w:pPr>
            <w:r w:rsidRPr="008C295E">
              <w:rPr>
                <w:rFonts w:ascii="Calibri" w:eastAsia="Times New Roman" w:hAnsi="Calibri" w:cs="Times New Roman"/>
                <w:color w:val="000000"/>
                <w:szCs w:val="24"/>
                <w:lang w:val="fr-FR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E0A4D" w:rsidRPr="00AE0A4D" w:rsidRDefault="00A958C8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</w:pPr>
            <w:r w:rsidRPr="00A958C8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Pas du tout d'accord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E0A4D" w:rsidRPr="00AE0A4D" w:rsidRDefault="00AB4FE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Pas</w:t>
            </w:r>
            <w:r w:rsidR="00A958C8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 xml:space="preserve"> </w:t>
            </w:r>
            <w:r w:rsidR="00A958C8" w:rsidRPr="00A958C8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d'accord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Neutr</w:t>
            </w:r>
            <w:r w:rsidR="00A958C8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e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AE0A4D" w:rsidRPr="00AE0A4D" w:rsidRDefault="00E16A7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D</w:t>
            </w:r>
            <w:r w:rsidR="00A958C8" w:rsidRPr="00A958C8"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es-ES_tradnl"/>
              </w:rPr>
              <w:t>'accord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E0A4D" w:rsidRPr="00E16A7D" w:rsidRDefault="00E16A7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24"/>
                <w:lang w:val="fr-FR"/>
              </w:rPr>
            </w:pPr>
            <w:r w:rsidRPr="00E16A7D">
              <w:rPr>
                <w:rFonts w:ascii="Calibri" w:eastAsia="Times New Roman" w:hAnsi="Calibri" w:cs="Times New Roman"/>
                <w:b/>
                <w:color w:val="000000" w:themeColor="text1"/>
                <w:sz w:val="18"/>
                <w:szCs w:val="24"/>
                <w:lang w:val="fr-FR"/>
              </w:rPr>
              <w:t>Tout à fait d'accord</w:t>
            </w:r>
          </w:p>
        </w:tc>
      </w:tr>
      <w:tr w:rsidR="00AE0A4D" w:rsidRPr="00AE0A4D" w:rsidTr="00E16A7D">
        <w:trPr>
          <w:trHeight w:val="281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E0A4D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ambria" w:eastAsia="MS Mincho" w:hAnsi="Cambria" w:cs="Times New Roman"/>
                <w:sz w:val="20"/>
                <w:szCs w:val="20"/>
                <w:lang w:val="es-ES_tradnl"/>
              </w:rPr>
              <w:t>Je m’angoisse facilement.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right="-93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J’aime m'entourer de beaucoup de personnes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n'aime pas perdre mon temps à rêver</w:t>
            </w:r>
            <w:r w:rsidR="00AE0A4D"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J'essaie d'être courtois avec tous ceux que je connais.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B176C4" w:rsidRDefault="00B176C4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E36C0A" w:themeColor="accent6" w:themeShade="BF"/>
                <w:sz w:val="20"/>
                <w:szCs w:val="20"/>
                <w:lang w:val="fr-FR"/>
              </w:rPr>
            </w:pPr>
            <w:r w:rsidRPr="00B176C4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Mes affaires sont rangées et propres</w:t>
            </w:r>
            <w:r w:rsidR="00AE0A4D" w:rsidRPr="00B176C4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me sens souvent inférieur aux autres.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E0A4D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_tradnl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es-ES_tradnl"/>
              </w:rPr>
              <w:t>Je ris facilement.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B176C4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E36C0A" w:themeColor="accent6" w:themeShade="BF"/>
                <w:sz w:val="20"/>
                <w:szCs w:val="20"/>
                <w:lang w:val="es-ES_tradnl"/>
              </w:rPr>
            </w:pPr>
            <w:r w:rsidRPr="00B176C4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es-ES_tradnl"/>
              </w:rPr>
              <w:t>J’ai beaucoup d’imagination.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m'engage souvent dans des discussions avec ma famille et mes collègues.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8C295E" w:rsidRDefault="008C295E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suis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suffisamment </w:t>
            </w:r>
            <w:r w:rsid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organisé </w:t>
            </w:r>
            <w:r w:rsidR="00257C68"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pour</w:t>
            </w:r>
            <w:r w:rsidRPr="008C295E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terminer les choses à temps.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Lorsque je suis soumis à un stress intense, j'ai parfois l'impression que je vais </w:t>
            </w:r>
            <w:r w:rsidR="00C0749B"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craquer</w:t>
            </w:r>
            <w:r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  <w:t xml:space="preserve">Je ne me considère pas particulièrement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  <w:t>joyeux</w:t>
            </w:r>
            <w:r w:rsidRPr="00257C6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AB4FED">
        <w:trPr>
          <w:trHeight w:val="47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C0749B" w:rsidRDefault="00C0749B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suis curieux des formes que je peux trouver dans l’art et la nature</w:t>
            </w:r>
            <w:r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Certaines personnes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me 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croient égoïste et égocentrique.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ne suis pas une personne très méthodique.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Parfois, je fais les choses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de manière 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impulsiv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e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que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je le regrette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après. 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J'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apprécie beaucoup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parler avec les gens.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53CA1" w:rsidRPr="00E53CA1" w:rsidRDefault="00E53CA1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crois en qu’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être</w:t>
            </w: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fidèle</w:t>
            </w: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a ses 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idées</w:t>
            </w: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et ses principes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,</w:t>
            </w: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est plus important que d’avoir un esprit 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ouvert.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préférerais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m’allier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avec les autres que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de 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les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avoir en concurrence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16A7D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J'essaie 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de m’appliquer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de manière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consciencieuse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toutes les choses qui me sont confiées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me sens souvent tendu et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préoccupé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J'aime être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au milieu de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l'action.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La poésie a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très 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peu ou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aucun</w:t>
            </w: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effet sur moi.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J'ai tendance à être cynique et sceptique 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face aux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intentions des autres.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J'ai des objectifs clairs et je m'efforce de les atteindre de manière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ordonnée</w:t>
            </w:r>
            <w:r w:rsidRPr="00257C68">
              <w:rPr>
                <w:rFonts w:ascii="Cambria" w:eastAsia="MS Mincho" w:hAnsi="Cambria" w:cs="Times New Roman"/>
                <w:color w:val="E36C0A" w:themeColor="accent6" w:themeShade="BF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257C68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257C6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Parfois, il me semble que je ne vaux absolument rien.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257C6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_tradnl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es-ES_tradnl"/>
              </w:rPr>
              <w:lastRenderedPageBreak/>
              <w:t>Je fuis la foule.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E52A37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J’aime goû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ter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de nouvelles saveurs culinaires ou venant d’autre pays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B4FED" w:rsidRDefault="00E53CA1" w:rsidP="00E53CA1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Je crois 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que 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la plupart des 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personnes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profiterai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ent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des gens s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’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il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s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le pouvai</w:t>
            </w:r>
            <w:r w:rsidR="00AB4FED"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en</w:t>
            </w:r>
            <w:r w:rsidRPr="00B70815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t</w:t>
            </w:r>
            <w:r w:rsidR="00B70815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 xml:space="preserve"> o</w:t>
            </w:r>
            <w:r w:rsidR="00AB4FED" w:rsidRPr="00B70815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>u en avaient l’</w:t>
            </w:r>
            <w:r w:rsidR="00B70815" w:rsidRPr="00B70815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>occasion.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perds beaucoup de temps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à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de me mettre au travail.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me sens rarement craintif ou anxieux.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B4FED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</w:pP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J'ai souvent l'impression de déborder d’énergie.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B4FED" w:rsidRDefault="00E53CA1" w:rsidP="00E53CA1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</w:pPr>
            <w:r w:rsidRPr="00AB4FE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 xml:space="preserve">Peu de fois je réalise l’ambiance et les sentiments que peuvent produir les </w:t>
            </w:r>
            <w:r w:rsidR="00AB4FED" w:rsidRPr="00AB4FE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>diffèrent</w:t>
            </w:r>
            <w:r w:rsidR="00AB4FE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>s</w:t>
            </w:r>
            <w:r w:rsidRPr="00AB4FE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 xml:space="preserve"> endroits (lieux)</w:t>
            </w:r>
            <w:r w:rsidR="00AB4FED" w:rsidRPr="00AB4FED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pense que la plupart des gens ont généralement de bonnes intentions.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travaille dur pour atteindre mes objectifs.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suis souvent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irrité 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par la façon dont les gens me traitent.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16A7D" w:rsidRDefault="00E16A7D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suis une personne jo</w:t>
            </w:r>
            <w:r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y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euse et dynamique.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3CA1" w:rsidRDefault="00E53CA1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</w:pP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ressens différentes émotions et/ou sentiments.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Certaines personnes pensent de moi que je suis froid et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calculateur</w:t>
            </w:r>
            <w:r w:rsidRPr="00E52A37">
              <w:rPr>
                <w:rFonts w:ascii="Cambria" w:eastAsia="MS Mincho" w:hAnsi="Cambria" w:cs="Times New Roman"/>
                <w:color w:val="E36C0A" w:themeColor="accent6" w:themeShade="BF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Lorsque je m'engage à quelque chose, vous pouvez toujours compter sur moi pour le terminer.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631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Trop souvent, lorsque les choses tournent mal, je me sens découragé et sur le point de jeter l'éponge.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3CA1" w:rsidRDefault="00E53CA1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ne suis pas optimiste</w:t>
            </w:r>
            <w:r w:rsidR="00AE0A4D" w:rsidRPr="00E53CA1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Parfois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,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q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uand je lis de la poésie ou que je contemple une œuvre d'art, je ressens </w:t>
            </w: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un frisson ou une vague </w:t>
            </w:r>
            <w:r w:rsidR="00E53CA1"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d’émotion</w:t>
            </w: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pense que la plupart des gens avec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les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qu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els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je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m’entoure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sont honnêtes et dignes de confiance.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Je fais tout ce que je peux pour tirer le meilleur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de moi-même</w:t>
            </w: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2A37" w:rsidRDefault="00E52A37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2A37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suis rarement triste ou déprimé.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53CA1">
        <w:trPr>
          <w:trHeight w:val="585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7C3D19" w:rsidRDefault="007C3D19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J'ai souvent été un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meneur</w:t>
            </w: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dans les groupes auxquels j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’ai appartenu</w:t>
            </w: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E53CA1" w:rsidRDefault="00E53CA1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J’ai peu d’intérêt </w:t>
            </w:r>
            <w:r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à</w:t>
            </w:r>
            <w:r w:rsidRPr="00E53CA1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penser a la nature (environnement) ou à la condition humaine</w:t>
            </w:r>
            <w:r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7C3D19" w:rsidRDefault="007C3D19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J'essaie généralement de penser aux autres et d'être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attentif</w:t>
            </w: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7C3D19" w:rsidRDefault="007C3D19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7C3D19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suis une personne productive, qui termine toujours son travail.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7C3D19" w:rsidRDefault="007C3D19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Je me sens souvent </w:t>
            </w:r>
            <w:r w:rsidR="00D83812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incapable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et 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veux 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que quelqu’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un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d’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autre résou</w:t>
            </w:r>
            <w:r w:rsidR="00E16A7D"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t </w:t>
            </w:r>
            <w:r w:rsidRPr="00E16A7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mes problèmes.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trouve facile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ment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l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e sourire et d'être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ouvert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avec des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nouvelles personnes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Je suis très curieux des 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débats</w:t>
            </w: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intellectuels</w:t>
            </w:r>
            <w:r w:rsidR="00AB4FE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ou scientifiques</w:t>
            </w:r>
            <w:r w:rsidR="00AE0A4D"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Je m'</w:t>
            </w:r>
            <w:r w:rsidR="00C0749B"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écarte</w:t>
            </w:r>
            <w:r w:rsidRPr="00C0749B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 xml:space="preserve"> de mon chemin pour aider les autres, si je le peux.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lastRenderedPageBreak/>
              <w:t>J’ai l’impression d’être incapable à m’organiser</w:t>
            </w:r>
            <w:r w:rsidR="00AE0A4D"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Parfois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, j'ai eu tellement honte que j</w:t>
            </w:r>
            <w:r w:rsidR="00C0749B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’aurai 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voul</w:t>
            </w:r>
            <w:r w:rsidR="00C0749B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u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</w:t>
            </w:r>
            <w:r w:rsidR="00C0749B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pouvoir 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me cacher.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B4FED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</w:pP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Lors des réunions, je préfère généralement laisser la parole aux autres.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B4FED" w:rsidRDefault="00AB4FED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fr-FR"/>
              </w:rPr>
            </w:pPr>
            <w:r w:rsidRPr="00AB4FED">
              <w:rPr>
                <w:rFonts w:ascii="Cambria" w:eastAsia="MS Mincho" w:hAnsi="Cambria" w:cs="Times New Roman"/>
                <w:color w:val="000000" w:themeColor="text1"/>
                <w:sz w:val="20"/>
                <w:szCs w:val="20"/>
                <w:lang w:val="fr-FR"/>
              </w:rPr>
              <w:t>J’aime souvent discuter sur des théories ou des idées abstraites.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D83812" w:rsidRDefault="00D83812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Si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besoin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, je suis 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prêt</w:t>
            </w:r>
            <w:r w:rsidRPr="00D83812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 xml:space="preserve"> à manipuler les gens pour obtenir ce que je veux.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  <w:tr w:rsidR="00AE0A4D" w:rsidRPr="00AE0A4D" w:rsidTr="00E16A7D">
        <w:trPr>
          <w:trHeight w:val="320"/>
        </w:trPr>
        <w:tc>
          <w:tcPr>
            <w:tcW w:w="524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AE0A4D" w:rsidRPr="00A958C8" w:rsidRDefault="00A958C8" w:rsidP="00AE0A4D">
            <w:pPr>
              <w:numPr>
                <w:ilvl w:val="0"/>
                <w:numId w:val="1"/>
              </w:numPr>
              <w:spacing w:after="0" w:line="240" w:lineRule="auto"/>
              <w:ind w:left="176" w:hanging="284"/>
              <w:contextualSpacing/>
              <w:jc w:val="both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fr-FR"/>
              </w:rPr>
            </w:pPr>
            <w:r w:rsidRPr="00A958C8"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Je m'efforce d'atteindre la perfection dans tout ce que j</w:t>
            </w:r>
            <w:r>
              <w:rPr>
                <w:rFonts w:ascii="Cambria" w:eastAsia="MS Mincho" w:hAnsi="Cambria" w:cs="Times New Roman"/>
                <w:sz w:val="20"/>
                <w:szCs w:val="20"/>
                <w:lang w:val="fr-FR"/>
              </w:rPr>
              <w:t>’entreprends.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0A4D" w:rsidRPr="00AE0A4D" w:rsidRDefault="00AE0A4D" w:rsidP="00AE0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</w:pPr>
            <w:r w:rsidRPr="00AE0A4D">
              <w:rPr>
                <w:rFonts w:ascii="Calibri" w:eastAsia="Times New Roman" w:hAnsi="Calibri" w:cs="Times New Roman"/>
                <w:b/>
                <w:color w:val="000000"/>
                <w:szCs w:val="24"/>
                <w:lang w:val="es-ES_tradnl"/>
              </w:rPr>
              <w:t>5</w:t>
            </w:r>
          </w:p>
        </w:tc>
      </w:tr>
    </w:tbl>
    <w:p w:rsidR="003962F7" w:rsidRDefault="003962F7"/>
    <w:sectPr w:rsidR="003962F7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77A5E"/>
    <w:multiLevelType w:val="hybridMultilevel"/>
    <w:tmpl w:val="CB2CD9C6"/>
    <w:lvl w:ilvl="0" w:tplc="06BEFF9E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4D"/>
    <w:rsid w:val="00257C68"/>
    <w:rsid w:val="00374C21"/>
    <w:rsid w:val="003962F7"/>
    <w:rsid w:val="004F4E86"/>
    <w:rsid w:val="00583DA1"/>
    <w:rsid w:val="005D6159"/>
    <w:rsid w:val="006464F7"/>
    <w:rsid w:val="007C3D19"/>
    <w:rsid w:val="00811E21"/>
    <w:rsid w:val="008C295E"/>
    <w:rsid w:val="00A958C8"/>
    <w:rsid w:val="00AB4FED"/>
    <w:rsid w:val="00AE0A4D"/>
    <w:rsid w:val="00B176C4"/>
    <w:rsid w:val="00B70815"/>
    <w:rsid w:val="00C0749B"/>
    <w:rsid w:val="00D83812"/>
    <w:rsid w:val="00E16A7D"/>
    <w:rsid w:val="00E52A37"/>
    <w:rsid w:val="00E53CA1"/>
    <w:rsid w:val="00E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B0F10D-3E06-E247-9397-A7F217C4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EFEF4-2689-495F-AF5B-50CBB1DF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4078</Characters>
  <Application>Microsoft Office Word</Application>
  <DocSecurity>4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Poveda Fernández Martín -UCJC-</dc:creator>
  <cp:lastModifiedBy>Claudia Martín Moreno Blasco</cp:lastModifiedBy>
  <cp:revision>2</cp:revision>
  <cp:lastPrinted>2014-03-05T10:22:00Z</cp:lastPrinted>
  <dcterms:created xsi:type="dcterms:W3CDTF">2020-02-19T15:58:00Z</dcterms:created>
  <dcterms:modified xsi:type="dcterms:W3CDTF">2020-02-19T15:58:00Z</dcterms:modified>
</cp:coreProperties>
</file>