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C8F1" w14:textId="5E4BFE6E" w:rsidR="00D1478E" w:rsidRPr="001C7E9B" w:rsidRDefault="00CD4211" w:rsidP="00CD4211">
      <w:pPr>
        <w:jc w:val="center"/>
        <w:rPr>
          <w:rStyle w:val="nfase"/>
          <w:rFonts w:cstheme="minorHAnsi"/>
          <w:b/>
          <w:bCs/>
          <w:i w:val="0"/>
          <w:iCs w:val="0"/>
          <w:color w:val="2D3B45"/>
          <w:sz w:val="48"/>
          <w:szCs w:val="48"/>
          <w:shd w:val="clear" w:color="auto" w:fill="FFFFFF"/>
        </w:rPr>
      </w:pPr>
      <w:r w:rsidRPr="001C7E9B">
        <w:rPr>
          <w:rStyle w:val="nfase"/>
          <w:rFonts w:cstheme="minorHAnsi"/>
          <w:b/>
          <w:bCs/>
          <w:i w:val="0"/>
          <w:iCs w:val="0"/>
          <w:color w:val="2D3B45"/>
          <w:sz w:val="48"/>
          <w:szCs w:val="48"/>
          <w:shd w:val="clear" w:color="auto" w:fill="FFFFFF"/>
        </w:rPr>
        <w:t xml:space="preserve">Unidade II – Textos sagrados: </w:t>
      </w:r>
      <w:r w:rsidR="001C7E9B" w:rsidRPr="001C7E9B">
        <w:rPr>
          <w:rStyle w:val="nfase"/>
          <w:rFonts w:cstheme="minorHAnsi"/>
          <w:b/>
          <w:bCs/>
          <w:i w:val="0"/>
          <w:iCs w:val="0"/>
          <w:color w:val="2D3B45"/>
          <w:sz w:val="48"/>
          <w:szCs w:val="48"/>
          <w:shd w:val="clear" w:color="auto" w:fill="FFFFFF"/>
        </w:rPr>
        <w:br/>
      </w:r>
      <w:r w:rsidRPr="001C7E9B">
        <w:rPr>
          <w:rStyle w:val="nfase"/>
          <w:rFonts w:cstheme="minorHAnsi"/>
          <w:b/>
          <w:bCs/>
          <w:i w:val="0"/>
          <w:iCs w:val="0"/>
          <w:color w:val="2D3B45"/>
          <w:sz w:val="48"/>
          <w:szCs w:val="48"/>
          <w:shd w:val="clear" w:color="auto" w:fill="FFFFFF"/>
        </w:rPr>
        <w:t>Fontes de estudo e experiência espiritual</w:t>
      </w:r>
    </w:p>
    <w:p w14:paraId="2DF4BA38" w14:textId="7A7064CB" w:rsidR="008D1367" w:rsidRPr="001C7E9B" w:rsidRDefault="00CD4211" w:rsidP="008D1367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Indicar como nasce um texto sagrado, as condições para que ele se perpetue, os</w:t>
      </w:r>
      <w:r w:rsidR="008D1367"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conflitos e opções no momento da passagem da oralidade para o registro escrito.</w:t>
      </w:r>
      <w:r w:rsidR="008D1367"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br/>
      </w:r>
      <w:r w:rsidR="008D1367"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br/>
      </w:r>
      <w:r w:rsidR="008D1367" w:rsidRPr="001C7E9B">
        <w:rPr>
          <w:rFonts w:cstheme="minorHAnsi"/>
          <w:sz w:val="24"/>
          <w:szCs w:val="24"/>
        </w:rPr>
        <w:t>As comunidades se veem espelhadas nos textos sagrados e os veneram por expressarem tão bem fatos e situações da vida, desde os mais delicados e decisivos até os mais banais e corriqueiros. A maioria dos textos sagrados não são escritos para se tornar normativo, eles são feitos para tratar assuntos variados, como dito acima. Temos como um ponto fora da curva o Alcorão, que nasceu para ser o livro sagrado dos mulçumanos, mas, genericamente, podemos dizer que tais textos podem surgir a qualquer momento e em situações variadas. Devemos levar em consideração se esses registros são capazes de sobreviver ao tempo e para isso, é necessário que ele tenha algum tipo de relevância. A passagem da oralidade para o registro escrito não é linear e nem automática. Ela envolve vários conflitos, tensões e opções. As parábolas contadas, por exemplo, serão recontadas em novos contextos e ganharão novos significados. A escrita foi uma questão machista e elitista, deixando mulheres e minorias em segundo plano. Os escribas poderão fazer adaptações levando em conta seus interesses pessoais, então, já diversos pontos a serem observados sobre a atividade de um redator de texto sagrado.</w:t>
      </w:r>
    </w:p>
    <w:p w14:paraId="64315E45" w14:textId="2098B583" w:rsidR="00CD4211" w:rsidRPr="001C7E9B" w:rsidRDefault="008D1367" w:rsidP="008D1367">
      <w:pPr>
        <w:pStyle w:val="PargrafodaLista"/>
        <w:rPr>
          <w:rFonts w:cstheme="minorHAnsi"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br/>
      </w:r>
    </w:p>
    <w:p w14:paraId="3AC5BA6C" w14:textId="029CC389" w:rsidR="00223E2D" w:rsidRPr="001C7E9B" w:rsidRDefault="008D1367" w:rsidP="00223E2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Explicar as diferenças entre as bíblias católica e protestante, explicitando as razões para a existência de “duas bíblias”. </w:t>
      </w:r>
      <w:r w:rsidR="00223E2D"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br/>
      </w:r>
    </w:p>
    <w:p w14:paraId="6C84B41F" w14:textId="3F624155" w:rsidR="00CD4211" w:rsidRPr="001C7E9B" w:rsidRDefault="00223E2D" w:rsidP="00C91F09">
      <w:pPr>
        <w:pStyle w:val="PargrafodaLista"/>
        <w:rPr>
          <w:rFonts w:cstheme="minorHAnsi"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A Bíblia foi escrita em três idiomas diferentes: hebraico, aramaico</w:t>
      </w:r>
      <w:r w:rsidR="00C917AE"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 e greg</w:t>
      </w:r>
      <w:r w:rsidR="00C91F09"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o. Ela demorou mais de mil anos para ser escrita e só foi concluída 100 anos depois do nascimento de Jesus. O aramaico tornou-se a língua oficial do império persa, mas a Bíblia continuava a ser escrita, copiada e lida em hebraico. Depois de muitos anos, o grego era a nova língua utilizada no século IV a.C. Os judeus não se lembravam mais da sua língua materna e só entendiam o grego, então resolveram traduzir o Antigo Testamento do hebraico para o grego. </w:t>
      </w: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A primeira tradução da Bíblia</w:t>
      </w:r>
      <w:r w:rsidR="00C91F09"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 foi</w:t>
      </w: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 chamada de </w:t>
      </w:r>
      <w:r w:rsidRPr="001C7E9B"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  <w:t>Septuaginta</w:t>
      </w: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 ou </w:t>
      </w:r>
      <w:r w:rsidRPr="001C7E9B"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  <w:t>Setenta</w:t>
      </w:r>
      <w:r w:rsidR="00C91F09" w:rsidRPr="001C7E9B"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  <w:t xml:space="preserve">. </w:t>
      </w:r>
      <w:r w:rsidR="00C91F09"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O povo foi fazendo uma seleção </w:t>
      </w:r>
      <w:r w:rsidR="00E64331"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das escrituras consideradas importantes para sua vida e assim surgiu uma lista de escritos. Esses escritos eram lidos nas celebrações do povo e viraram patrimônio sagrado. Uma Escritura Sagrada. A palavra </w:t>
      </w:r>
      <w:r w:rsidR="00E64331" w:rsidRPr="001C7E9B"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  <w:t xml:space="preserve">cânon </w:t>
      </w:r>
      <w:r w:rsidR="00E64331" w:rsidRPr="001C7E9B">
        <w:rPr>
          <w:rFonts w:cstheme="minorHAnsi"/>
          <w:color w:val="2D3B45"/>
          <w:sz w:val="24"/>
          <w:szCs w:val="24"/>
          <w:shd w:val="clear" w:color="auto" w:fill="FFFFFF"/>
        </w:rPr>
        <w:t>quer dizer lista ou norma e por isso, até hoje se fala de livros canônicos para indicar os livros daquela lista de seleção.</w:t>
      </w:r>
    </w:p>
    <w:p w14:paraId="3771270E" w14:textId="2B30CE44" w:rsidR="00E64331" w:rsidRPr="001C7E9B" w:rsidRDefault="00E64331" w:rsidP="00C91F09">
      <w:pPr>
        <w:pStyle w:val="PargrafodaLista"/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lastRenderedPageBreak/>
        <w:t xml:space="preserve">Quando o </w:t>
      </w:r>
      <w:r w:rsidRPr="001C7E9B"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  <w:t xml:space="preserve">Setenta </w:t>
      </w: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foi traduzido, essa lista ainda não estava completa, então a lista dos livros da tradução grega tinha mais livros que a lista de livros da Bíblia hebraica. A diferença entre a Bíblia protestante e a Bíblia católica está justamente na diferença de números de livros contidos na </w:t>
      </w:r>
      <w:r w:rsidR="003A61E2"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Bíblia hebraica e na Bíblia grega. A tradução da Bíblia protestante foi adotada por Lutero e os católicos ficaram com a lista grega </w:t>
      </w:r>
      <w:r w:rsidR="003A61E2" w:rsidRPr="001C7E9B">
        <w:rPr>
          <w:rFonts w:cstheme="minorHAnsi"/>
          <w:i/>
          <w:iCs/>
          <w:color w:val="2D3B45"/>
          <w:sz w:val="24"/>
          <w:szCs w:val="24"/>
          <w:shd w:val="clear" w:color="auto" w:fill="FFFFFF"/>
        </w:rPr>
        <w:t>Setenta.</w:t>
      </w:r>
    </w:p>
    <w:p w14:paraId="0A65D1DC" w14:textId="2236DCF1" w:rsidR="003A61E2" w:rsidRPr="001C7E9B" w:rsidRDefault="003A61E2" w:rsidP="00C91F09">
      <w:pPr>
        <w:pStyle w:val="PargrafodaLista"/>
        <w:rPr>
          <w:rFonts w:cstheme="minorHAnsi"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Existem 7 livros a menos na edição da Bíblia dos protestantes: Judite, Tobias, 1 e 2 Macabeus, Sabedoria, </w:t>
      </w:r>
      <w:proofErr w:type="spellStart"/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Baruc</w:t>
      </w:r>
      <w:proofErr w:type="spellEnd"/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, Eclesiástico e parte do livro de Daniel (13-14).</w:t>
      </w:r>
    </w:p>
    <w:p w14:paraId="581F4E7B" w14:textId="44129D8C" w:rsidR="003A61E2" w:rsidRPr="001C7E9B" w:rsidRDefault="003A61E2" w:rsidP="00C91F09">
      <w:pPr>
        <w:pStyle w:val="PargrafodaLista"/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</w:p>
    <w:p w14:paraId="1932EE09" w14:textId="0124BB5A" w:rsidR="003A61E2" w:rsidRPr="001C7E9B" w:rsidRDefault="003A61E2" w:rsidP="003A61E2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Listar a literatura sagrada da humanidade, identificando cada livro ou conjunto de livros (Por exemplo, </w:t>
      </w:r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Vedas</w:t>
      </w: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: </w:t>
      </w:r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Esta coletânea pertence à tradição religiosa hindu, se divide em quatro conjunto de textos (</w:t>
      </w:r>
      <w:proofErr w:type="spellStart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RigVeda</w:t>
      </w:r>
      <w:proofErr w:type="spellEnd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Yajurveda</w:t>
      </w:r>
      <w:proofErr w:type="spellEnd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Samaveda</w:t>
      </w:r>
      <w:proofErr w:type="spellEnd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e </w:t>
      </w:r>
      <w:proofErr w:type="spellStart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Atharvaveda</w:t>
      </w:r>
      <w:proofErr w:type="spellEnd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) e suas origens remontam a mais de 2000 a.C.</w:t>
      </w: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). </w:t>
      </w:r>
    </w:p>
    <w:p w14:paraId="575C1FB5" w14:textId="77777777" w:rsidR="003A61E2" w:rsidRPr="001C7E9B" w:rsidRDefault="003A61E2" w:rsidP="003A61E2">
      <w:pPr>
        <w:ind w:left="72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sz w:val="24"/>
          <w:szCs w:val="24"/>
          <w:highlight w:val="lightGray"/>
          <w:shd w:val="clear" w:color="auto" w:fill="FFFFFF"/>
        </w:rPr>
        <w:t>Os vedas: livro sagrado do hinduísmo</w:t>
      </w:r>
    </w:p>
    <w:p w14:paraId="5191565E" w14:textId="77777777" w:rsidR="00696C0D" w:rsidRPr="001C7E9B" w:rsidRDefault="003A61E2" w:rsidP="003A61E2">
      <w:pPr>
        <w:pStyle w:val="PargrafodaLista"/>
        <w:numPr>
          <w:ilvl w:val="0"/>
          <w:numId w:val="2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sz w:val="24"/>
          <w:szCs w:val="24"/>
          <w:shd w:val="clear" w:color="auto" w:fill="FFFFFF"/>
        </w:rPr>
        <w:t>Literatura da antiga Índia</w:t>
      </w:r>
    </w:p>
    <w:p w14:paraId="126D876E" w14:textId="77777777" w:rsidR="00696C0D" w:rsidRPr="001C7E9B" w:rsidRDefault="00696C0D" w:rsidP="003A61E2">
      <w:pPr>
        <w:pStyle w:val="PargrafodaLista"/>
        <w:numPr>
          <w:ilvl w:val="0"/>
          <w:numId w:val="2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sz w:val="24"/>
          <w:szCs w:val="24"/>
          <w:shd w:val="clear" w:color="auto" w:fill="FFFFFF"/>
        </w:rPr>
        <w:t>Existem 4 Vedas:</w:t>
      </w:r>
    </w:p>
    <w:p w14:paraId="103DCED0" w14:textId="30F47420" w:rsidR="00696C0D" w:rsidRPr="001C7E9B" w:rsidRDefault="00696C0D" w:rsidP="00696C0D">
      <w:pPr>
        <w:pStyle w:val="PargrafodaLista"/>
        <w:numPr>
          <w:ilvl w:val="1"/>
          <w:numId w:val="2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proofErr w:type="spellStart"/>
      <w:r w:rsidRPr="001C7E9B">
        <w:rPr>
          <w:rFonts w:cstheme="minorHAnsi"/>
          <w:b/>
          <w:bCs/>
          <w:sz w:val="24"/>
          <w:szCs w:val="24"/>
          <w:shd w:val="clear" w:color="auto" w:fill="FFFFFF"/>
        </w:rPr>
        <w:t>RigVeda</w:t>
      </w:r>
      <w:proofErr w:type="spellEnd"/>
    </w:p>
    <w:p w14:paraId="79340A0A" w14:textId="2AC8BA4C" w:rsidR="003A61E2" w:rsidRPr="001C7E9B" w:rsidRDefault="00696C0D" w:rsidP="00696C0D">
      <w:pPr>
        <w:pStyle w:val="PargrafodaLista"/>
        <w:numPr>
          <w:ilvl w:val="1"/>
          <w:numId w:val="2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proofErr w:type="spellStart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Yajurveda</w:t>
      </w:r>
      <w:proofErr w:type="spellEnd"/>
    </w:p>
    <w:p w14:paraId="719FB1C6" w14:textId="61015A00" w:rsidR="00696C0D" w:rsidRPr="001C7E9B" w:rsidRDefault="00696C0D" w:rsidP="00696C0D">
      <w:pPr>
        <w:pStyle w:val="PargrafodaLista"/>
        <w:numPr>
          <w:ilvl w:val="1"/>
          <w:numId w:val="2"/>
        </w:numPr>
        <w:rPr>
          <w:rStyle w:val="nfase"/>
          <w:rFonts w:cstheme="minorHAnsi"/>
          <w:b/>
          <w:bCs/>
          <w:i w:val="0"/>
          <w:iCs w:val="0"/>
          <w:color w:val="2D3B45"/>
          <w:sz w:val="24"/>
          <w:szCs w:val="24"/>
          <w:shd w:val="clear" w:color="auto" w:fill="FFFFFF"/>
        </w:rPr>
      </w:pPr>
      <w:proofErr w:type="spellStart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Samaveda</w:t>
      </w:r>
      <w:proofErr w:type="spellEnd"/>
    </w:p>
    <w:p w14:paraId="4A7487E0" w14:textId="6C65468F" w:rsidR="00BB6315" w:rsidRPr="001C7E9B" w:rsidRDefault="00696C0D" w:rsidP="00BB6315">
      <w:pPr>
        <w:pStyle w:val="PargrafodaLista"/>
        <w:numPr>
          <w:ilvl w:val="1"/>
          <w:numId w:val="2"/>
        </w:numPr>
        <w:rPr>
          <w:rStyle w:val="nfase"/>
          <w:rFonts w:cstheme="minorHAnsi"/>
          <w:b/>
          <w:bCs/>
          <w:i w:val="0"/>
          <w:iCs w:val="0"/>
          <w:color w:val="2D3B45"/>
          <w:sz w:val="24"/>
          <w:szCs w:val="24"/>
          <w:shd w:val="clear" w:color="auto" w:fill="FFFFFF"/>
        </w:rPr>
      </w:pPr>
      <w:proofErr w:type="spellStart"/>
      <w:r w:rsidRPr="001C7E9B">
        <w:rPr>
          <w:rStyle w:val="nfase"/>
          <w:rFonts w:cstheme="minorHAnsi"/>
          <w:b/>
          <w:bCs/>
          <w:color w:val="2D3B45"/>
          <w:sz w:val="24"/>
          <w:szCs w:val="24"/>
          <w:shd w:val="clear" w:color="auto" w:fill="FFFFFF"/>
        </w:rPr>
        <w:t>Atharvaveda</w:t>
      </w:r>
      <w:proofErr w:type="spellEnd"/>
    </w:p>
    <w:p w14:paraId="0450C4A1" w14:textId="5F8A6611" w:rsidR="00BB6315" w:rsidRPr="001C7E9B" w:rsidRDefault="00BB6315" w:rsidP="009468B0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Style w:val="nfase"/>
          <w:rFonts w:cstheme="minorHAnsi"/>
          <w:b/>
          <w:bCs/>
          <w:i w:val="0"/>
          <w:iCs w:val="0"/>
          <w:color w:val="2D3B45"/>
          <w:sz w:val="24"/>
          <w:szCs w:val="24"/>
          <w:shd w:val="clear" w:color="auto" w:fill="FFFFFF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Foi codificado em livro, ao menos há 2.000 anos</w:t>
      </w:r>
      <w:r w:rsidRPr="001C7E9B">
        <w:rPr>
          <w:rFonts w:eastAsia="Times New Roman" w:cstheme="minorHAnsi"/>
          <w:sz w:val="24"/>
          <w:szCs w:val="24"/>
          <w:lang w:eastAsia="pt-BR"/>
        </w:rPr>
        <w:t>.</w:t>
      </w:r>
    </w:p>
    <w:p w14:paraId="25065A6B" w14:textId="4E1FF1EB" w:rsidR="00BB6315" w:rsidRPr="001C7E9B" w:rsidRDefault="00BB6315" w:rsidP="00BB6315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</w:p>
    <w:p w14:paraId="2DE81840" w14:textId="172CC04B" w:rsidR="00BB6315" w:rsidRPr="00BB6315" w:rsidRDefault="00BB6315" w:rsidP="00BB6315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BB6315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Textos sagrados do</w:t>
      </w:r>
      <w:r w:rsidRPr="001C7E9B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 xml:space="preserve"> </w:t>
      </w:r>
      <w:r w:rsidRPr="00BB6315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budismo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</w:p>
    <w:p w14:paraId="0B69ED94" w14:textId="36681DEF" w:rsidR="00BB6315" w:rsidRPr="001C7E9B" w:rsidRDefault="00BB6315" w:rsidP="00BB6315">
      <w:pPr>
        <w:pStyle w:val="PargrafodaLista"/>
        <w:numPr>
          <w:ilvl w:val="0"/>
          <w:numId w:val="2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sz w:val="24"/>
          <w:szCs w:val="24"/>
          <w:shd w:val="clear" w:color="auto" w:fill="FFFFFF"/>
        </w:rPr>
        <w:t>Literatura da antiga Índia</w:t>
      </w:r>
    </w:p>
    <w:p w14:paraId="677BE624" w14:textId="495B35DC" w:rsidR="00BB6315" w:rsidRPr="001C7E9B" w:rsidRDefault="00BB6315" w:rsidP="00BB6315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tem como texto sagrado uma coleção de documentos: “a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1C7E9B">
        <w:rPr>
          <w:rFonts w:eastAsia="Times New Roman" w:cstheme="minorHAnsi"/>
          <w:sz w:val="24"/>
          <w:szCs w:val="24"/>
          <w:lang w:eastAsia="pt-BR"/>
        </w:rPr>
        <w:t>tríplice cesta”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, 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numa referência às três partes do livro: o </w:t>
      </w:r>
      <w:proofErr w:type="spellStart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Vinaya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, com as regras de conduta, o </w:t>
      </w:r>
      <w:proofErr w:type="spellStart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Sutta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, que reúne os discursos de Buda, e o </w:t>
      </w:r>
      <w:proofErr w:type="spellStart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Abhidhamma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, que é mais filosófico.  </w:t>
      </w:r>
    </w:p>
    <w:p w14:paraId="3DD71EEE" w14:textId="00CA5B05" w:rsidR="00711B1A" w:rsidRPr="001C7E9B" w:rsidRDefault="00711B1A" w:rsidP="00711B1A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</w:p>
    <w:p w14:paraId="6E127806" w14:textId="73D4E04A" w:rsidR="00711B1A" w:rsidRPr="001C7E9B" w:rsidRDefault="00711B1A" w:rsidP="00711B1A">
      <w:pPr>
        <w:ind w:left="708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sz w:val="24"/>
          <w:szCs w:val="24"/>
          <w:highlight w:val="lightGray"/>
          <w:shd w:val="clear" w:color="auto" w:fill="FFFFFF"/>
        </w:rPr>
        <w:t>Livros sagrados do confucionismo</w:t>
      </w:r>
    </w:p>
    <w:p w14:paraId="6CDD9D66" w14:textId="77777777" w:rsidR="00711B1A" w:rsidRPr="001C7E9B" w:rsidRDefault="00711B1A" w:rsidP="00711B1A">
      <w:pPr>
        <w:pStyle w:val="PargrafodaLista"/>
        <w:numPr>
          <w:ilvl w:val="0"/>
          <w:numId w:val="4"/>
        </w:numPr>
        <w:shd w:val="clear" w:color="auto" w:fill="FFFFFF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Os povos antigos da China 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conheceram a revelação de Deus através do sábio Confúcio (séc. VI a.C.). </w:t>
      </w:r>
    </w:p>
    <w:p w14:paraId="1AF9F8F4" w14:textId="7FF06AE5" w:rsidR="00711B1A" w:rsidRPr="001C7E9B" w:rsidRDefault="00711B1A" w:rsidP="00711B1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 xml:space="preserve">Seus ensinamentos foram reunidos em textos chamados 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Wu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-</w:t>
      </w:r>
      <w:proofErr w:type="spellStart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ching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cinco livros canônicos</w:t>
      </w:r>
    </w:p>
    <w:p w14:paraId="7364BCE0" w14:textId="4213E132" w:rsidR="00711B1A" w:rsidRPr="001C7E9B" w:rsidRDefault="00711B1A" w:rsidP="00711B1A">
      <w:pPr>
        <w:pStyle w:val="PargrafodaLista"/>
        <w:numPr>
          <w:ilvl w:val="0"/>
          <w:numId w:val="7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"Livro das Mutações" (I 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Ching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)</w:t>
      </w:r>
    </w:p>
    <w:p w14:paraId="7AAEDEEC" w14:textId="0FB30F76" w:rsidR="00711B1A" w:rsidRPr="001C7E9B" w:rsidRDefault="00711B1A" w:rsidP="00711B1A">
      <w:pPr>
        <w:pStyle w:val="PargrafodaLista"/>
        <w:numPr>
          <w:ilvl w:val="0"/>
          <w:numId w:val="7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"Clássico da História" ou "Clássico dos Documentos" (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Shū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Jīng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)</w:t>
      </w:r>
    </w:p>
    <w:p w14:paraId="21AB0630" w14:textId="6364E29A" w:rsidR="00711B1A" w:rsidRPr="001C7E9B" w:rsidRDefault="00711B1A" w:rsidP="00711B1A">
      <w:pPr>
        <w:pStyle w:val="PargrafodaLista"/>
        <w:numPr>
          <w:ilvl w:val="0"/>
          <w:numId w:val="7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"Clássico da Poesia" ou "Livro das Odes" (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Shī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Jīng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)</w:t>
      </w:r>
    </w:p>
    <w:p w14:paraId="39191C0E" w14:textId="30562BC0" w:rsidR="00711B1A" w:rsidRPr="001C7E9B" w:rsidRDefault="00711B1A" w:rsidP="00711B1A">
      <w:pPr>
        <w:pStyle w:val="PargrafodaLista"/>
        <w:numPr>
          <w:ilvl w:val="0"/>
          <w:numId w:val="7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"Clássico dos Ritos" (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Lǐ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Jì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)</w:t>
      </w:r>
    </w:p>
    <w:p w14:paraId="2BADA2E9" w14:textId="74D93D9D" w:rsidR="00711B1A" w:rsidRPr="001C7E9B" w:rsidRDefault="00711B1A" w:rsidP="00711B1A">
      <w:pPr>
        <w:pStyle w:val="PargrafodaLista"/>
        <w:numPr>
          <w:ilvl w:val="0"/>
          <w:numId w:val="7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"Os Anais de Primavera e Outono" (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Chūn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Qiū</w:t>
      </w:r>
      <w:proofErr w:type="spellEnd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).</w:t>
      </w:r>
    </w:p>
    <w:p w14:paraId="532A316C" w14:textId="33086CE8" w:rsidR="00711B1A" w:rsidRPr="001C7E9B" w:rsidRDefault="00711B1A" w:rsidP="00711B1A">
      <w:pPr>
        <w:pStyle w:val="PargrafodaLista"/>
        <w:numPr>
          <w:ilvl w:val="0"/>
          <w:numId w:val="10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Lao-</w:t>
      </w:r>
      <w:proofErr w:type="spellStart"/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tzé</w:t>
      </w:r>
      <w:proofErr w:type="spellEnd"/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 repartiu sua </w:t>
      </w: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e</w:t>
      </w:r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 xml:space="preserve">xperiência de busca do divino.  Deixou o </w:t>
      </w: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Tao-te-</w:t>
      </w:r>
      <w:proofErr w:type="spellStart"/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ching</w:t>
      </w:r>
      <w:proofErr w:type="spellEnd"/>
      <w:r w:rsidRPr="001C7E9B">
        <w:rPr>
          <w:rFonts w:cstheme="minorHAnsi"/>
          <w:color w:val="2D3B45"/>
          <w:sz w:val="24"/>
          <w:szCs w:val="24"/>
          <w:shd w:val="clear" w:color="auto" w:fill="FFFFFF"/>
        </w:rPr>
        <w:t>, um dos escritos mais venerados do mundo. Tem 81 capítulos e nos ensina o equilíbrio pessoal como “caminho da virtude”</w:t>
      </w:r>
    </w:p>
    <w:p w14:paraId="6546D70C" w14:textId="6015E45F" w:rsidR="00711B1A" w:rsidRPr="001C7E9B" w:rsidRDefault="00711B1A" w:rsidP="00711B1A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</w:p>
    <w:p w14:paraId="7B0FBA50" w14:textId="4765059C" w:rsidR="00711B1A" w:rsidRPr="001C7E9B" w:rsidRDefault="00711B1A" w:rsidP="00711B1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1C7E9B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 xml:space="preserve">A </w:t>
      </w:r>
      <w:r w:rsidRPr="00711B1A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Bíblia: escrituras sagradas</w:t>
      </w:r>
      <w:r w:rsidRPr="001C7E9B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 xml:space="preserve"> </w:t>
      </w:r>
      <w:r w:rsidRPr="00711B1A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dos judeus e cristãos</w:t>
      </w:r>
      <w:r w:rsidR="001C7E9B" w:rsidRPr="001C7E9B">
        <w:rPr>
          <w:rFonts w:eastAsia="Times New Roman" w:cstheme="minorHAnsi"/>
          <w:b/>
          <w:bCs/>
          <w:sz w:val="24"/>
          <w:szCs w:val="24"/>
          <w:lang w:eastAsia="pt-BR"/>
        </w:rPr>
        <w:br/>
      </w:r>
    </w:p>
    <w:p w14:paraId="277ED2E6" w14:textId="3B2E4451" w:rsidR="0020255E" w:rsidRPr="001C7E9B" w:rsidRDefault="0020255E" w:rsidP="0020255E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Livro mais conhecido e difundido no mundo.</w:t>
      </w:r>
    </w:p>
    <w:p w14:paraId="5B10951C" w14:textId="5919254C" w:rsidR="0020255E" w:rsidRPr="001C7E9B" w:rsidRDefault="0020255E" w:rsidP="00061BFC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 xml:space="preserve">Para o judaísmo, a Bíblia se organiza em livros </w:t>
      </w:r>
      <w:r w:rsidRPr="001C7E9B">
        <w:rPr>
          <w:rFonts w:eastAsia="Times New Roman" w:cstheme="minorHAnsi"/>
          <w:sz w:val="24"/>
          <w:szCs w:val="24"/>
          <w:lang w:eastAsia="pt-BR"/>
        </w:rPr>
        <w:t>d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a 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Lei, 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P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rofetas e Escritos</w:t>
      </w:r>
      <w:r w:rsidRPr="001C7E9B">
        <w:rPr>
          <w:rFonts w:eastAsia="Times New Roman" w:cstheme="minorHAnsi"/>
          <w:sz w:val="24"/>
          <w:szCs w:val="24"/>
          <w:lang w:eastAsia="pt-BR"/>
        </w:rPr>
        <w:t>.</w:t>
      </w:r>
    </w:p>
    <w:p w14:paraId="78FFA9FE" w14:textId="36A1D90A" w:rsidR="0020255E" w:rsidRPr="001C7E9B" w:rsidRDefault="0020255E" w:rsidP="0020255E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 xml:space="preserve">A Bíblia judaica denomina-se 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Antigo Testamento</w:t>
      </w:r>
    </w:p>
    <w:p w14:paraId="7A101CEF" w14:textId="2B015763" w:rsidR="0020255E" w:rsidRPr="001C7E9B" w:rsidRDefault="0020255E" w:rsidP="0020255E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 xml:space="preserve">O </w:t>
      </w:r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Novo Testamento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 contém 27 escritos feitos pelas primeiras comunidades cristãs, ligando a vida e a palavra de Jesus Cristo com a tradição bíblica.</w:t>
      </w:r>
    </w:p>
    <w:p w14:paraId="42E6F225" w14:textId="77777777" w:rsidR="00711B1A" w:rsidRPr="001C7E9B" w:rsidRDefault="00711B1A" w:rsidP="00711B1A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</w:p>
    <w:p w14:paraId="18D227EE" w14:textId="6A7F7B5D" w:rsidR="00BB6315" w:rsidRPr="001C7E9B" w:rsidRDefault="0020255E" w:rsidP="00BB6315">
      <w:pPr>
        <w:ind w:left="708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sz w:val="24"/>
          <w:szCs w:val="24"/>
          <w:highlight w:val="lightGray"/>
          <w:shd w:val="clear" w:color="auto" w:fill="FFFFFF"/>
        </w:rPr>
        <w:t>Alcorão: livro sagrado do islamismo</w:t>
      </w:r>
    </w:p>
    <w:p w14:paraId="289B48CD" w14:textId="77777777" w:rsidR="0020255E" w:rsidRPr="001C7E9B" w:rsidRDefault="0020255E" w:rsidP="0020255E">
      <w:pPr>
        <w:pStyle w:val="PargrafodaLista"/>
        <w:numPr>
          <w:ilvl w:val="0"/>
          <w:numId w:val="11"/>
        </w:numPr>
        <w:shd w:val="clear" w:color="auto" w:fill="FFFFFF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O Alcorão é subdividido em 114 capítulos (</w:t>
      </w:r>
      <w:proofErr w:type="spellStart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suratas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). Cada </w:t>
      </w:r>
      <w:proofErr w:type="spellStart"/>
      <w:r w:rsidRPr="001C7E9B">
        <w:rPr>
          <w:rFonts w:eastAsia="Times New Roman" w:cstheme="minorHAnsi"/>
          <w:sz w:val="24"/>
          <w:szCs w:val="24"/>
          <w:lang w:eastAsia="pt-BR"/>
        </w:rPr>
        <w:t>surata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 começa pela frase: “Em nome de Alá, o compassivo e misericordioso”. O eixo principal do Alcorão é a obediência ao Deus único e a realização de sua vontade.</w:t>
      </w:r>
    </w:p>
    <w:p w14:paraId="37AC89A2" w14:textId="426E7D0E" w:rsidR="0020255E" w:rsidRPr="001C7E9B" w:rsidRDefault="0020255E" w:rsidP="0020255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8BA1E6" w14:textId="0995116F" w:rsidR="00CB2994" w:rsidRPr="001C7E9B" w:rsidRDefault="00CB2994" w:rsidP="00CB299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spellStart"/>
      <w:r w:rsidRPr="00CB2994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Popol</w:t>
      </w:r>
      <w:proofErr w:type="spellEnd"/>
      <w:r w:rsidRPr="00CB2994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 xml:space="preserve"> </w:t>
      </w:r>
      <w:proofErr w:type="spellStart"/>
      <w:r w:rsidRPr="00CB2994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Vun</w:t>
      </w:r>
      <w:proofErr w:type="spellEnd"/>
      <w:r w:rsidRPr="00CB2994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:</w:t>
      </w:r>
      <w:r w:rsidRPr="001C7E9B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 xml:space="preserve"> </w:t>
      </w:r>
      <w:r w:rsidRPr="00CB2994">
        <w:rPr>
          <w:rFonts w:eastAsia="Times New Roman" w:cstheme="minorHAnsi"/>
          <w:b/>
          <w:bCs/>
          <w:sz w:val="24"/>
          <w:szCs w:val="24"/>
          <w:highlight w:val="lightGray"/>
          <w:lang w:eastAsia="pt-BR"/>
        </w:rPr>
        <w:t>narrativas sagradas dos maias</w:t>
      </w:r>
      <w:r w:rsidR="001C7E9B" w:rsidRPr="001C7E9B">
        <w:rPr>
          <w:rFonts w:eastAsia="Times New Roman" w:cstheme="minorHAnsi"/>
          <w:b/>
          <w:bCs/>
          <w:sz w:val="24"/>
          <w:szCs w:val="24"/>
          <w:lang w:eastAsia="pt-BR"/>
        </w:rPr>
        <w:br/>
      </w:r>
    </w:p>
    <w:p w14:paraId="2273C711" w14:textId="23905768" w:rsidR="00CB2994" w:rsidRPr="001C7E9B" w:rsidRDefault="00CB2994" w:rsidP="00DF5CE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C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onta a história da </w:t>
      </w:r>
      <w:r w:rsidRPr="001C7E9B">
        <w:rPr>
          <w:rFonts w:eastAsia="Times New Roman" w:cstheme="minorHAnsi"/>
          <w:sz w:val="24"/>
          <w:szCs w:val="24"/>
          <w:lang w:eastAsia="pt-BR"/>
        </w:rPr>
        <w:t>c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riação e do povo maia. </w:t>
      </w:r>
    </w:p>
    <w:p w14:paraId="7A5B1A1B" w14:textId="37D8379A" w:rsidR="00CB2994" w:rsidRPr="001C7E9B" w:rsidRDefault="00CB2994" w:rsidP="00805869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Esse livro é muito antigo, mas nenhum branco teve acesso a ele</w:t>
      </w:r>
      <w:r w:rsidRPr="001C7E9B">
        <w:rPr>
          <w:rFonts w:eastAsia="Times New Roman" w:cstheme="minorHAnsi"/>
          <w:sz w:val="24"/>
          <w:szCs w:val="24"/>
          <w:lang w:eastAsia="pt-BR"/>
        </w:rPr>
        <w:t>.</w:t>
      </w:r>
    </w:p>
    <w:p w14:paraId="43B1ED29" w14:textId="1C9A8D2E" w:rsidR="00CB2994" w:rsidRPr="001C7E9B" w:rsidRDefault="00CB2994" w:rsidP="00CB2994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 xml:space="preserve">Depois da </w:t>
      </w:r>
      <w:r w:rsidR="001C7E9B" w:rsidRPr="001C7E9B">
        <w:rPr>
          <w:rFonts w:eastAsia="Times New Roman" w:cstheme="minorHAnsi"/>
          <w:sz w:val="24"/>
          <w:szCs w:val="24"/>
          <w:lang w:eastAsia="pt-BR"/>
        </w:rPr>
        <w:t>conquista (</w:t>
      </w:r>
      <w:r w:rsidRPr="001C7E9B">
        <w:rPr>
          <w:rFonts w:eastAsia="Times New Roman" w:cstheme="minorHAnsi"/>
          <w:sz w:val="24"/>
          <w:szCs w:val="24"/>
          <w:lang w:eastAsia="pt-BR"/>
        </w:rPr>
        <w:t xml:space="preserve">1539), um missionário recolhe um livro também chamado </w:t>
      </w:r>
      <w:proofErr w:type="spellStart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Popol</w:t>
      </w:r>
      <w:proofErr w:type="spellEnd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1C7E9B">
        <w:rPr>
          <w:rFonts w:eastAsia="Times New Roman" w:cstheme="minorHAnsi"/>
          <w:b/>
          <w:bCs/>
          <w:sz w:val="24"/>
          <w:szCs w:val="24"/>
          <w:lang w:eastAsia="pt-BR"/>
        </w:rPr>
        <w:t>Vun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 e ele é dividido em 3 partes:</w:t>
      </w:r>
    </w:p>
    <w:p w14:paraId="2F1A68BA" w14:textId="6ECCDA88" w:rsidR="00CB2994" w:rsidRPr="001C7E9B" w:rsidRDefault="00CB2994" w:rsidP="00CB2994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Descrição da criação e da origem da humanidade, que, depois de várias tentativas fracassadas, foi feita de milho</w:t>
      </w:r>
    </w:p>
    <w:p w14:paraId="43E87DBB" w14:textId="53BE2AE0" w:rsidR="00CB2994" w:rsidRPr="001C7E9B" w:rsidRDefault="00CB2994" w:rsidP="00CB2994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 xml:space="preserve">As aventuras dos jovens semideuses </w:t>
      </w:r>
      <w:proofErr w:type="spellStart"/>
      <w:r w:rsidRPr="001C7E9B">
        <w:rPr>
          <w:rFonts w:eastAsia="Times New Roman" w:cstheme="minorHAnsi"/>
          <w:sz w:val="24"/>
          <w:szCs w:val="24"/>
          <w:lang w:eastAsia="pt-BR"/>
        </w:rPr>
        <w:t>Hunahpu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1C7E9B">
        <w:rPr>
          <w:rFonts w:eastAsia="Times New Roman" w:cstheme="minorHAnsi"/>
          <w:sz w:val="24"/>
          <w:szCs w:val="24"/>
          <w:lang w:eastAsia="pt-BR"/>
        </w:rPr>
        <w:t>Ixbalanque</w:t>
      </w:r>
      <w:proofErr w:type="spellEnd"/>
      <w:r w:rsidRPr="001C7E9B">
        <w:rPr>
          <w:rFonts w:eastAsia="Times New Roman" w:cstheme="minorHAnsi"/>
          <w:sz w:val="24"/>
          <w:szCs w:val="24"/>
          <w:lang w:eastAsia="pt-BR"/>
        </w:rPr>
        <w:t xml:space="preserve"> e de seus pais, sacrificados pelos gênios do mal em seu reino sombrio de </w:t>
      </w:r>
      <w:proofErr w:type="spellStart"/>
      <w:r w:rsidRPr="001C7E9B">
        <w:rPr>
          <w:rFonts w:eastAsia="Times New Roman" w:cstheme="minorHAnsi"/>
          <w:sz w:val="24"/>
          <w:szCs w:val="24"/>
          <w:lang w:eastAsia="pt-BR"/>
        </w:rPr>
        <w:t>Xibalvay</w:t>
      </w:r>
      <w:proofErr w:type="spellEnd"/>
    </w:p>
    <w:p w14:paraId="417FC019" w14:textId="61011FD4" w:rsidR="00CB2994" w:rsidRPr="001C7E9B" w:rsidRDefault="00CB2994" w:rsidP="00CB2994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C7E9B">
        <w:rPr>
          <w:rFonts w:eastAsia="Times New Roman" w:cstheme="minorHAnsi"/>
          <w:sz w:val="24"/>
          <w:szCs w:val="24"/>
          <w:lang w:eastAsia="pt-BR"/>
        </w:rPr>
        <w:t>A terceira parte contém notícias relativas à origem dos povos indígenas da Guatemala, suas migrações, sua distribuição no território, suas guerras e o predomínio da nação quiche até pouco antes da conquista espanhola.</w:t>
      </w:r>
    </w:p>
    <w:p w14:paraId="032EF989" w14:textId="77777777" w:rsidR="001C7E9B" w:rsidRPr="001C7E9B" w:rsidRDefault="001C7E9B" w:rsidP="001C7E9B">
      <w:pPr>
        <w:pStyle w:val="PargrafodaLista"/>
        <w:shd w:val="clear" w:color="auto" w:fill="FFFFFF"/>
        <w:spacing w:after="0" w:line="240" w:lineRule="auto"/>
        <w:ind w:left="2148"/>
        <w:rPr>
          <w:rFonts w:eastAsia="Times New Roman" w:cstheme="minorHAnsi"/>
          <w:sz w:val="24"/>
          <w:szCs w:val="24"/>
          <w:lang w:eastAsia="pt-BR"/>
        </w:rPr>
      </w:pPr>
    </w:p>
    <w:p w14:paraId="17DD4D2A" w14:textId="47EC8BC8" w:rsidR="008D1367" w:rsidRDefault="001C7E9B" w:rsidP="009E72CA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C7E9B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Identificar os três métodos de interpretação dos textos sagrados. (2 pontos)</w:t>
      </w:r>
    </w:p>
    <w:p w14:paraId="58BB54DE" w14:textId="37C3E8DF" w:rsidR="001C7E9B" w:rsidRDefault="00DA3B00" w:rsidP="001C7E9B">
      <w:pPr>
        <w:ind w:left="708"/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Não existe uma regra padrão para a interpretação dos textos sagrados.</w:t>
      </w:r>
      <w:r w:rsidR="00DC206F">
        <w:rPr>
          <w:rFonts w:cstheme="minorHAnsi"/>
          <w:color w:val="2D3B45"/>
          <w:sz w:val="24"/>
          <w:szCs w:val="24"/>
          <w:shd w:val="clear" w:color="auto" w:fill="FFFFFF"/>
        </w:rPr>
        <w:t xml:space="preserve"> A interpretação correta será a que irá ajudar o povo a viver.</w:t>
      </w:r>
    </w:p>
    <w:p w14:paraId="71C9916B" w14:textId="1FE9CF28" w:rsidR="00DC206F" w:rsidRDefault="00DC206F" w:rsidP="00DC206F">
      <w:pPr>
        <w:pStyle w:val="PargrafodaLista"/>
        <w:numPr>
          <w:ilvl w:val="0"/>
          <w:numId w:val="13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Tome a vida que a comunidade leva em consideração para ler o texto sagrado.</w:t>
      </w:r>
    </w:p>
    <w:p w14:paraId="67BD051D" w14:textId="7E0A90D8" w:rsidR="00DC206F" w:rsidRDefault="00DC206F" w:rsidP="00DC206F">
      <w:pPr>
        <w:pStyle w:val="PargrafodaLista"/>
        <w:numPr>
          <w:ilvl w:val="0"/>
          <w:numId w:val="13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Procure saber sobre a origem do texto</w:t>
      </w:r>
    </w:p>
    <w:p w14:paraId="76639FC2" w14:textId="490FE5EF" w:rsidR="00DC206F" w:rsidRPr="00DC206F" w:rsidRDefault="00DC206F" w:rsidP="00DC206F">
      <w:pPr>
        <w:pStyle w:val="PargrafodaLista"/>
        <w:numPr>
          <w:ilvl w:val="0"/>
          <w:numId w:val="13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Procure ligar o texto a situações cotidianas da sua vida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br/>
      </w:r>
    </w:p>
    <w:p w14:paraId="1E6476E5" w14:textId="01F4D646" w:rsidR="001C7E9B" w:rsidRDefault="001C7E9B" w:rsidP="009E72CA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DC206F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lastRenderedPageBreak/>
        <w:t>A partir dos cuidados que se tem que ter ao ler um texto sagrado, posicione-se sobre o quanto a leitura deles pode trazer de benefícios para a vida das pessoas e das comunidades, ao mesmo tempo que pode ser perniciosa, quando se faz uma leitura fundamentalista, tendenciosa e fechada. (2 pontos)</w:t>
      </w:r>
    </w:p>
    <w:p w14:paraId="28CCE3BE" w14:textId="7CA4D96C" w:rsidR="00DC206F" w:rsidRPr="00F15429" w:rsidRDefault="00DC206F" w:rsidP="00DC206F">
      <w:pPr>
        <w:ind w:left="708"/>
        <w:rPr>
          <w:rFonts w:cstheme="minorHAnsi"/>
          <w:color w:val="2D3B45"/>
          <w:sz w:val="24"/>
          <w:szCs w:val="24"/>
          <w:shd w:val="clear" w:color="auto" w:fill="FFFFFF"/>
        </w:rPr>
      </w:pPr>
      <w:r w:rsidRPr="00F15429">
        <w:rPr>
          <w:rFonts w:cstheme="minorHAnsi"/>
          <w:color w:val="2D3B45"/>
          <w:sz w:val="24"/>
          <w:szCs w:val="24"/>
          <w:shd w:val="clear" w:color="auto" w:fill="FFFFFF"/>
        </w:rPr>
        <w:t xml:space="preserve">Como dito no texto, não existe uma única interpretação correta. </w:t>
      </w:r>
      <w:r w:rsidR="00F15429" w:rsidRPr="00F15429">
        <w:rPr>
          <w:rFonts w:cstheme="minorHAnsi"/>
          <w:color w:val="2D3B45"/>
          <w:sz w:val="24"/>
          <w:szCs w:val="24"/>
          <w:shd w:val="clear" w:color="auto" w:fill="FFFFFF"/>
        </w:rPr>
        <w:t>Os textos sagrados podem nos trazer mais sabedoria, nos deixar mais próximos de Deus, nos dar mais compreensão da palavra e é</w:t>
      </w:r>
      <w:r w:rsidR="00F15429" w:rsidRPr="00F15429">
        <w:rPr>
          <w:rFonts w:cstheme="minorHAnsi"/>
          <w:color w:val="222222"/>
          <w:sz w:val="24"/>
          <w:szCs w:val="24"/>
          <w:shd w:val="clear" w:color="auto" w:fill="FFFFFF"/>
        </w:rPr>
        <w:t xml:space="preserve"> uma excelente maneira de se aproximar do </w:t>
      </w:r>
      <w:r w:rsidR="00F15429" w:rsidRPr="00F15429">
        <w:rPr>
          <w:rFonts w:cstheme="minorHAnsi"/>
          <w:color w:val="222222"/>
          <w:sz w:val="24"/>
          <w:szCs w:val="24"/>
          <w:shd w:val="clear" w:color="auto" w:fill="FFFFFF"/>
        </w:rPr>
        <w:t>p</w:t>
      </w:r>
      <w:r w:rsidR="00F15429" w:rsidRPr="00F15429">
        <w:rPr>
          <w:rFonts w:cstheme="minorHAnsi"/>
          <w:color w:val="222222"/>
          <w:sz w:val="24"/>
          <w:szCs w:val="24"/>
          <w:shd w:val="clear" w:color="auto" w:fill="FFFFFF"/>
        </w:rPr>
        <w:t>lano que Deus tem em nossas vidas. Basta saber ouvir e entender a mensagem que é enviada para nós.</w:t>
      </w:r>
      <w:r w:rsidR="00F15429" w:rsidRPr="00F1542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F15429" w:rsidRPr="00F15429">
        <w:rPr>
          <w:rFonts w:cstheme="minorHAnsi"/>
          <w:sz w:val="24"/>
          <w:szCs w:val="24"/>
        </w:rPr>
        <w:t xml:space="preserve">Entretanto, </w:t>
      </w:r>
      <w:r w:rsidR="00F15429" w:rsidRPr="00F15429">
        <w:rPr>
          <w:rFonts w:cstheme="minorHAnsi"/>
          <w:sz w:val="24"/>
          <w:szCs w:val="24"/>
        </w:rPr>
        <w:t xml:space="preserve">muitos dos textos sagrados e as tradições construídas </w:t>
      </w:r>
      <w:r w:rsidR="00F15429" w:rsidRPr="00F15429">
        <w:rPr>
          <w:rFonts w:cstheme="minorHAnsi"/>
          <w:sz w:val="24"/>
          <w:szCs w:val="24"/>
        </w:rPr>
        <w:t xml:space="preserve">ao </w:t>
      </w:r>
      <w:r w:rsidR="00F15429" w:rsidRPr="00F15429">
        <w:rPr>
          <w:rFonts w:cstheme="minorHAnsi"/>
          <w:sz w:val="24"/>
          <w:szCs w:val="24"/>
        </w:rPr>
        <w:t>seu redor foram se constituindo como um conjunto de textos intocáveis e muito “ocupados”, isto é, já são apresentados com uma interpretação fechada</w:t>
      </w:r>
      <w:r w:rsidR="00F15429" w:rsidRPr="00F15429">
        <w:rPr>
          <w:rFonts w:cstheme="minorHAnsi"/>
          <w:sz w:val="24"/>
          <w:szCs w:val="24"/>
        </w:rPr>
        <w:t>. Não podemos levar os textos ao pé da letra, precisamos olhar além e perceber que o contexto em que eles foram escritos é diferente do que vivemos hoje.</w:t>
      </w:r>
    </w:p>
    <w:p w14:paraId="541CFB44" w14:textId="76E03D23" w:rsidR="008D1367" w:rsidRPr="001C7E9B" w:rsidRDefault="008D1367" w:rsidP="00CD4211">
      <w:pPr>
        <w:ind w:left="360"/>
        <w:rPr>
          <w:rFonts w:cstheme="minorHAnsi"/>
          <w:b/>
          <w:bCs/>
          <w:sz w:val="24"/>
          <w:szCs w:val="24"/>
        </w:rPr>
      </w:pPr>
    </w:p>
    <w:p w14:paraId="139654F7" w14:textId="25D3CFAE" w:rsidR="008D1367" w:rsidRPr="001C7E9B" w:rsidRDefault="008D1367" w:rsidP="008D1367">
      <w:pPr>
        <w:rPr>
          <w:rFonts w:cstheme="minorHAnsi"/>
          <w:b/>
          <w:bCs/>
          <w:sz w:val="24"/>
          <w:szCs w:val="24"/>
        </w:rPr>
      </w:pPr>
    </w:p>
    <w:sectPr w:rsidR="008D1367" w:rsidRPr="001C7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84"/>
    <w:multiLevelType w:val="hybridMultilevel"/>
    <w:tmpl w:val="D95C4E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122CCF"/>
    <w:multiLevelType w:val="hybridMultilevel"/>
    <w:tmpl w:val="8B164D2E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E964F2F"/>
    <w:multiLevelType w:val="hybridMultilevel"/>
    <w:tmpl w:val="F042C876"/>
    <w:lvl w:ilvl="0" w:tplc="446EA2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2109"/>
    <w:multiLevelType w:val="hybridMultilevel"/>
    <w:tmpl w:val="02A26742"/>
    <w:lvl w:ilvl="0" w:tplc="0416000F">
      <w:start w:val="1"/>
      <w:numFmt w:val="decimal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1A7F3000"/>
    <w:multiLevelType w:val="hybridMultilevel"/>
    <w:tmpl w:val="3C32D0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4A33F6"/>
    <w:multiLevelType w:val="hybridMultilevel"/>
    <w:tmpl w:val="664E5E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1930D2"/>
    <w:multiLevelType w:val="hybridMultilevel"/>
    <w:tmpl w:val="664CF7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D111A5"/>
    <w:multiLevelType w:val="hybridMultilevel"/>
    <w:tmpl w:val="56E4F76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6F63F4"/>
    <w:multiLevelType w:val="hybridMultilevel"/>
    <w:tmpl w:val="B7DA9EC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52C364A"/>
    <w:multiLevelType w:val="hybridMultilevel"/>
    <w:tmpl w:val="36F4A4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BB6CA4"/>
    <w:multiLevelType w:val="hybridMultilevel"/>
    <w:tmpl w:val="4BFE9F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20E71FD"/>
    <w:multiLevelType w:val="hybridMultilevel"/>
    <w:tmpl w:val="F16EBBF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9551057"/>
    <w:multiLevelType w:val="hybridMultilevel"/>
    <w:tmpl w:val="13B2F2A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03643390">
    <w:abstractNumId w:val="2"/>
  </w:num>
  <w:num w:numId="2" w16cid:durableId="1514954718">
    <w:abstractNumId w:val="4"/>
  </w:num>
  <w:num w:numId="3" w16cid:durableId="1218201586">
    <w:abstractNumId w:val="11"/>
  </w:num>
  <w:num w:numId="4" w16cid:durableId="53164932">
    <w:abstractNumId w:val="0"/>
  </w:num>
  <w:num w:numId="5" w16cid:durableId="1995448438">
    <w:abstractNumId w:val="12"/>
  </w:num>
  <w:num w:numId="6" w16cid:durableId="428279401">
    <w:abstractNumId w:val="5"/>
  </w:num>
  <w:num w:numId="7" w16cid:durableId="1561162703">
    <w:abstractNumId w:val="3"/>
  </w:num>
  <w:num w:numId="8" w16cid:durableId="1404451659">
    <w:abstractNumId w:val="10"/>
  </w:num>
  <w:num w:numId="9" w16cid:durableId="548340813">
    <w:abstractNumId w:val="7"/>
  </w:num>
  <w:num w:numId="10" w16cid:durableId="137232998">
    <w:abstractNumId w:val="6"/>
  </w:num>
  <w:num w:numId="11" w16cid:durableId="178928138">
    <w:abstractNumId w:val="9"/>
  </w:num>
  <w:num w:numId="12" w16cid:durableId="283003635">
    <w:abstractNumId w:val="1"/>
  </w:num>
  <w:num w:numId="13" w16cid:durableId="17479163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11"/>
    <w:rsid w:val="00020672"/>
    <w:rsid w:val="001C7E9B"/>
    <w:rsid w:val="0020255E"/>
    <w:rsid w:val="00223E2D"/>
    <w:rsid w:val="003A61E2"/>
    <w:rsid w:val="00696C0D"/>
    <w:rsid w:val="00711B1A"/>
    <w:rsid w:val="00732889"/>
    <w:rsid w:val="00814A62"/>
    <w:rsid w:val="008D1367"/>
    <w:rsid w:val="009A7E1F"/>
    <w:rsid w:val="00A84AA0"/>
    <w:rsid w:val="00BB6315"/>
    <w:rsid w:val="00C917AE"/>
    <w:rsid w:val="00C91F09"/>
    <w:rsid w:val="00CB2994"/>
    <w:rsid w:val="00CD4211"/>
    <w:rsid w:val="00D1478E"/>
    <w:rsid w:val="00DA3B00"/>
    <w:rsid w:val="00DC206F"/>
    <w:rsid w:val="00DD482F"/>
    <w:rsid w:val="00E00E55"/>
    <w:rsid w:val="00E64331"/>
    <w:rsid w:val="00F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6993"/>
  <w15:docId w15:val="{E9B1090F-EE7F-4903-AA3B-7556744F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D4211"/>
    <w:rPr>
      <w:i/>
      <w:iCs/>
    </w:rPr>
  </w:style>
  <w:style w:type="paragraph" w:styleId="PargrafodaLista">
    <w:name w:val="List Paragraph"/>
    <w:basedOn w:val="Normal"/>
    <w:uiPriority w:val="34"/>
    <w:qFormat/>
    <w:rsid w:val="00CD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1129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Lima</dc:creator>
  <cp:keywords/>
  <dc:description/>
  <cp:lastModifiedBy>Carolina Lima</cp:lastModifiedBy>
  <cp:revision>3</cp:revision>
  <dcterms:created xsi:type="dcterms:W3CDTF">2022-04-16T11:37:00Z</dcterms:created>
  <dcterms:modified xsi:type="dcterms:W3CDTF">2022-04-16T14:27:00Z</dcterms:modified>
</cp:coreProperties>
</file>