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3BBBE" w14:textId="77777777" w:rsidR="007665FA" w:rsidRDefault="009265AF" w:rsidP="009265AF">
      <w:pPr>
        <w:pStyle w:val="ListParagraph"/>
        <w:numPr>
          <w:ilvl w:val="0"/>
          <w:numId w:val="1"/>
        </w:numPr>
      </w:pPr>
      <w:r>
        <w:t>change current user password \password</w:t>
      </w:r>
    </w:p>
    <w:p w14:paraId="7CF6259C" w14:textId="77777777" w:rsidR="009265AF" w:rsidRDefault="009265AF" w:rsidP="009265AF">
      <w:pPr>
        <w:pStyle w:val="ListParagraph"/>
        <w:numPr>
          <w:ilvl w:val="0"/>
          <w:numId w:val="1"/>
        </w:numPr>
      </w:pPr>
      <w:r>
        <w:t>password file ~/.pgpass</w:t>
      </w:r>
      <w:r w:rsidR="00A83798">
        <w:t xml:space="preserve"> check for file permission (600 idealy)</w:t>
      </w:r>
    </w:p>
    <w:p w14:paraId="05A3A53D" w14:textId="075D7D22" w:rsidR="008D12E4" w:rsidRDefault="008D12E4" w:rsidP="008D12E4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t xml:space="preserve">      </w:t>
      </w:r>
      <w:r w:rsidRPr="008D12E4">
        <w:rPr>
          <w:rFonts w:ascii="Courier New" w:hAnsi="Courier New" w:cs="Courier New"/>
          <w:color w:val="000000"/>
          <w:sz w:val="29"/>
          <w:szCs w:val="29"/>
        </w:rPr>
        <w:t>host:port:dbname:user:password</w:t>
      </w:r>
    </w:p>
    <w:p w14:paraId="289646D0" w14:textId="4067A344" w:rsidR="008D12E4" w:rsidRDefault="008D12E4" w:rsidP="008D12E4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 w:rsidRPr="008D12E4">
        <w:rPr>
          <w:rFonts w:asciiTheme="minorHAnsi" w:hAnsiTheme="minorHAnsi" w:cstheme="minorBidi"/>
          <w:sz w:val="24"/>
          <w:szCs w:val="24"/>
        </w:rPr>
        <w:t>connection service file</w:t>
      </w:r>
    </w:p>
    <w:p w14:paraId="62B62B2C" w14:textId="34A4607D" w:rsidR="008D12E4" w:rsidRPr="008D12E4" w:rsidRDefault="008D12E4" w:rsidP="008D12E4">
      <w:pPr>
        <w:pStyle w:val="doctext"/>
        <w:shd w:val="clear" w:color="auto" w:fill="FFFFFF"/>
        <w:spacing w:before="240" w:beforeAutospacing="0" w:after="180" w:afterAutospacing="0"/>
        <w:rPr>
          <w:rFonts w:ascii="Verdana" w:hAnsi="Verdana" w:cs="Times New Roman"/>
          <w:color w:val="000000"/>
          <w:sz w:val="29"/>
          <w:szCs w:val="29"/>
        </w:rPr>
      </w:pPr>
      <w:r w:rsidRPr="008D12E4">
        <w:rPr>
          <w:rFonts w:ascii="Verdana" w:hAnsi="Verdana" w:cs="Times New Roman"/>
          <w:color w:val="000000"/>
          <w:sz w:val="29"/>
          <w:szCs w:val="29"/>
        </w:rPr>
        <w:t>First, create a file named </w:t>
      </w:r>
      <w:r w:rsidRPr="008D12E4">
        <w:rPr>
          <w:rFonts w:ascii="Courier New" w:hAnsi="Courier New" w:cs="Courier New"/>
          <w:color w:val="008000"/>
          <w:sz w:val="29"/>
          <w:szCs w:val="29"/>
        </w:rPr>
        <w:t>pg_service.conf</w:t>
      </w:r>
      <w:r w:rsidRPr="008D12E4">
        <w:rPr>
          <w:rFonts w:ascii="Verdana" w:hAnsi="Verdana" w:cs="Times New Roman"/>
          <w:color w:val="000000"/>
          <w:sz w:val="29"/>
          <w:szCs w:val="29"/>
        </w:rPr>
        <w:t> with the following contents:</w:t>
      </w:r>
    </w:p>
    <w:p w14:paraId="01A32A27" w14:textId="77777777" w:rsidR="008D12E4" w:rsidRPr="008D12E4" w:rsidRDefault="008D12E4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8D12E4">
        <w:rPr>
          <w:rFonts w:ascii="Courier New" w:hAnsi="Courier New" w:cs="Courier New"/>
          <w:color w:val="000000"/>
          <w:sz w:val="29"/>
          <w:szCs w:val="29"/>
        </w:rPr>
        <w:t>[dbservice1]host=postgres1port=5432dbname=postgres</w:t>
      </w:r>
    </w:p>
    <w:p w14:paraId="6B94D49C" w14:textId="77777777" w:rsidR="008D12E4" w:rsidRPr="008D12E4" w:rsidRDefault="008D12E4" w:rsidP="008D12E4">
      <w:pPr>
        <w:rPr>
          <w:rFonts w:ascii="Times" w:eastAsia="Times New Roman" w:hAnsi="Times" w:cs="Times New Roman"/>
          <w:sz w:val="20"/>
          <w:szCs w:val="20"/>
        </w:rPr>
      </w:pPr>
      <w:r w:rsidRPr="008D12E4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47AD5896" w14:textId="77777777" w:rsidR="008D12E4" w:rsidRPr="008D12E4" w:rsidRDefault="008D12E4" w:rsidP="008D12E4">
      <w:pPr>
        <w:shd w:val="clear" w:color="auto" w:fill="FFFFFF"/>
        <w:spacing w:before="240" w:after="180"/>
        <w:rPr>
          <w:rFonts w:ascii="Verdana" w:hAnsi="Verdana" w:cs="Times New Roman"/>
          <w:color w:val="000000"/>
          <w:sz w:val="29"/>
          <w:szCs w:val="29"/>
        </w:rPr>
      </w:pPr>
      <w:bookmarkStart w:id="0" w:name="it_into"/>
      <w:bookmarkEnd w:id="0"/>
      <w:r w:rsidRPr="008D12E4">
        <w:rPr>
          <w:rFonts w:ascii="Verdana" w:hAnsi="Verdana" w:cs="Times New Roman"/>
          <w:color w:val="000000"/>
          <w:sz w:val="29"/>
          <w:szCs w:val="29"/>
        </w:rPr>
        <w:t>You can then either copy it into place at </w:t>
      </w:r>
      <w:r w:rsidRPr="008D12E4">
        <w:rPr>
          <w:rFonts w:ascii="Courier New" w:hAnsi="Courier New" w:cs="Courier New"/>
          <w:color w:val="008000"/>
          <w:sz w:val="29"/>
          <w:szCs w:val="29"/>
        </w:rPr>
        <w:t>/etc/pg_service.conf</w:t>
      </w:r>
      <w:bookmarkStart w:id="1" w:name="another_agreed"/>
      <w:bookmarkEnd w:id="1"/>
      <w:r w:rsidRPr="008D12E4">
        <w:rPr>
          <w:rFonts w:ascii="Verdana" w:hAnsi="Verdana" w:cs="Times New Roman"/>
          <w:color w:val="000000"/>
          <w:sz w:val="29"/>
          <w:szCs w:val="29"/>
        </w:rPr>
        <w:t> or another agreed central location. You can then set the environment variable </w:t>
      </w:r>
      <w:r w:rsidRPr="008D12E4">
        <w:rPr>
          <w:rFonts w:ascii="Courier New" w:hAnsi="Courier New" w:cs="Courier New"/>
          <w:color w:val="008000"/>
          <w:sz w:val="29"/>
          <w:szCs w:val="29"/>
        </w:rPr>
        <w:t>PGSYSCONFDIR</w:t>
      </w:r>
      <w:r w:rsidRPr="008D12E4">
        <w:rPr>
          <w:rFonts w:ascii="Verdana" w:hAnsi="Verdana" w:cs="Times New Roman"/>
          <w:color w:val="000000"/>
          <w:sz w:val="29"/>
          <w:szCs w:val="29"/>
        </w:rPr>
        <w:t> to that directory location.</w:t>
      </w:r>
    </w:p>
    <w:p w14:paraId="602C57DE" w14:textId="77777777" w:rsidR="008D12E4" w:rsidRPr="008D12E4" w:rsidRDefault="008D12E4" w:rsidP="008D12E4">
      <w:pPr>
        <w:shd w:val="clear" w:color="auto" w:fill="FFFFFF"/>
        <w:spacing w:before="240" w:after="180"/>
        <w:rPr>
          <w:rFonts w:ascii="Verdana" w:hAnsi="Verdana" w:cs="Times New Roman"/>
          <w:color w:val="000000"/>
          <w:sz w:val="29"/>
          <w:szCs w:val="29"/>
        </w:rPr>
      </w:pPr>
      <w:r w:rsidRPr="008D12E4">
        <w:rPr>
          <w:rFonts w:ascii="Verdana" w:hAnsi="Verdana" w:cs="Times New Roman"/>
          <w:color w:val="000000"/>
          <w:sz w:val="29"/>
          <w:szCs w:val="29"/>
        </w:rPr>
        <w:t>Now, you can then specify a connection string like the following:</w:t>
      </w:r>
    </w:p>
    <w:p w14:paraId="2033D6A3" w14:textId="77777777" w:rsidR="008D12E4" w:rsidRDefault="008D12E4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8D12E4">
        <w:rPr>
          <w:rFonts w:ascii="Courier New" w:hAnsi="Courier New" w:cs="Courier New"/>
          <w:color w:val="000000"/>
          <w:sz w:val="29"/>
          <w:szCs w:val="29"/>
        </w:rPr>
        <w:t>service=dbservice1 user=sriggs</w:t>
      </w:r>
    </w:p>
    <w:p w14:paraId="5B501A3E" w14:textId="77777777" w:rsidR="008D12E4" w:rsidRPr="008D12E4" w:rsidRDefault="008D12E4" w:rsidP="008D12E4">
      <w:pPr>
        <w:rPr>
          <w:rFonts w:ascii="Times" w:eastAsia="Times New Roman" w:hAnsi="Times" w:cs="Times New Roman"/>
          <w:sz w:val="20"/>
          <w:szCs w:val="20"/>
        </w:rPr>
      </w:pPr>
      <w:r w:rsidRPr="008D12E4">
        <w:rPr>
          <w:rFonts w:ascii="Times" w:eastAsia="Times New Roman" w:hAnsi="Times" w:cs="Times New Roman"/>
          <w:sz w:val="20"/>
          <w:szCs w:val="20"/>
        </w:rPr>
        <w:br/>
      </w:r>
      <w:r w:rsidRPr="008D12E4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The service can also be set using an environment variable named </w:t>
      </w:r>
      <w:r w:rsidRPr="008D12E4">
        <w:rPr>
          <w:rFonts w:ascii="Courier New" w:hAnsi="Courier New" w:cs="Courier New"/>
          <w:color w:val="008000"/>
          <w:sz w:val="29"/>
          <w:szCs w:val="29"/>
          <w:shd w:val="clear" w:color="auto" w:fill="FFFFFF"/>
        </w:rPr>
        <w:t>PGSERVICE</w:t>
      </w:r>
      <w:r w:rsidRPr="008D12E4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.</w:t>
      </w:r>
    </w:p>
    <w:p w14:paraId="75177B39" w14:textId="5B25DEC2" w:rsidR="008D12E4" w:rsidRDefault="008727C2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4) server uptime:</w:t>
      </w:r>
    </w:p>
    <w:p w14:paraId="7A1E5F61" w14:textId="77777777" w:rsidR="008727C2" w:rsidRDefault="008727C2" w:rsidP="008727C2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SELECT pg_postmaster_start_time();</w:t>
      </w:r>
    </w:p>
    <w:p w14:paraId="6A0174BB" w14:textId="77777777" w:rsidR="008727C2" w:rsidRDefault="008727C2" w:rsidP="008727C2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SELECT date_trunc('second',current_timestamp - pg_postmaster_start_time()) as uptime;</w:t>
      </w:r>
    </w:p>
    <w:p w14:paraId="67B663F7" w14:textId="77777777" w:rsidR="008727C2" w:rsidRDefault="008727C2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3831E7FC" w14:textId="4C38F5A8" w:rsidR="00E765E1" w:rsidRDefault="00E765E1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5) data directory</w:t>
      </w:r>
    </w:p>
    <w:tbl>
      <w:tblPr>
        <w:tblW w:w="5000" w:type="pct"/>
        <w:tblCellSpacing w:w="0" w:type="dxa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79"/>
        <w:gridCol w:w="6551"/>
      </w:tblGrid>
      <w:tr w:rsidR="00E765E1" w:rsidRPr="00E765E1" w14:paraId="2939DA07" w14:textId="77777777" w:rsidTr="00E765E1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bottom"/>
            <w:hideMark/>
          </w:tcPr>
          <w:p w14:paraId="1468D5C8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b/>
                <w:bCs/>
                <w:color w:val="000000"/>
                <w:sz w:val="29"/>
                <w:szCs w:val="29"/>
              </w:rPr>
              <w:t>Subdirectory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bottom"/>
            <w:hideMark/>
          </w:tcPr>
          <w:p w14:paraId="14DE24E3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b/>
                <w:bCs/>
                <w:color w:val="000000"/>
                <w:sz w:val="29"/>
                <w:szCs w:val="29"/>
              </w:rPr>
              <w:t>Purpose</w:t>
            </w:r>
          </w:p>
        </w:tc>
      </w:tr>
      <w:tr w:rsidR="00E765E1" w:rsidRPr="00E765E1" w14:paraId="1B50656E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2B6E15E9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base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394B5D8B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bookmarkStart w:id="2" w:name="database_has"/>
            <w:bookmarkEnd w:id="2"/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Main data directory. Beneath this directory each database has its own directory within which are the files for each database table or index.</w:t>
            </w:r>
          </w:p>
        </w:tc>
      </w:tr>
      <w:tr w:rsidR="00E765E1" w:rsidRPr="00E765E1" w14:paraId="0B9DDFF9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764FEED2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bookmarkStart w:id="3" w:name="global"/>
            <w:bookmarkEnd w:id="3"/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7389E187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bookmarkStart w:id="4" w:name="that_are"/>
            <w:bookmarkEnd w:id="4"/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Database server catalog tables that are shared across all databases.</w:t>
            </w:r>
          </w:p>
        </w:tc>
      </w:tr>
      <w:tr w:rsidR="00E765E1" w:rsidRPr="00E765E1" w14:paraId="4BD23506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42A60489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lastRenderedPageBreak/>
              <w:t>pg_clog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7608D4A2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Transaction status files.</w:t>
            </w:r>
          </w:p>
        </w:tc>
      </w:tr>
      <w:tr w:rsidR="00E765E1" w:rsidRPr="00E765E1" w14:paraId="4517F127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5A490FDA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pg_multixact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3FF214E2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Row-level lock status files</w:t>
            </w:r>
          </w:p>
        </w:tc>
      </w:tr>
      <w:tr w:rsidR="00E765E1" w:rsidRPr="00E765E1" w14:paraId="052F521D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428B30D9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pg_subtrans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70DDB9D7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Subtransaction status files</w:t>
            </w:r>
          </w:p>
        </w:tc>
      </w:tr>
      <w:tr w:rsidR="00E765E1" w:rsidRPr="00E765E1" w14:paraId="1C675C8B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036DD052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pg_tblspc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26DD8C98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Links to external tablespaces</w:t>
            </w:r>
          </w:p>
        </w:tc>
      </w:tr>
      <w:tr w:rsidR="00E765E1" w:rsidRPr="00E765E1" w14:paraId="6DE36CE4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4455F240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pg_twophase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303B4C1B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"2-phase commit", or Prepared transaction status</w:t>
            </w:r>
          </w:p>
        </w:tc>
      </w:tr>
      <w:tr w:rsidR="00E765E1" w:rsidRPr="00E765E1" w14:paraId="4B2A8B8C" w14:textId="77777777" w:rsidTr="00E765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48D552CD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pg_xlog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hideMark/>
          </w:tcPr>
          <w:p w14:paraId="3AD65292" w14:textId="77777777" w:rsidR="00E765E1" w:rsidRPr="00E765E1" w:rsidRDefault="00E765E1" w:rsidP="00E765E1">
            <w:pPr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</w:pPr>
            <w:r w:rsidRPr="00E765E1">
              <w:rPr>
                <w:rFonts w:ascii="Verdana" w:eastAsia="Times New Roman" w:hAnsi="Verdana" w:cs="Times New Roman"/>
                <w:color w:val="000000"/>
                <w:sz w:val="29"/>
                <w:szCs w:val="29"/>
              </w:rPr>
              <w:t>Transaction log (or Write Ahead Log - WAL)</w:t>
            </w:r>
          </w:p>
        </w:tc>
      </w:tr>
    </w:tbl>
    <w:p w14:paraId="3A3851E7" w14:textId="77777777" w:rsidR="00E765E1" w:rsidRPr="00E765E1" w:rsidRDefault="00E765E1" w:rsidP="00E765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6D9D725B" w14:textId="2E0C9FF7" w:rsidR="00E765E1" w:rsidRDefault="00E765E1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6). Server log</w:t>
      </w:r>
    </w:p>
    <w:p w14:paraId="5B52B8E7" w14:textId="0F8C6650" w:rsidR="00E765E1" w:rsidRDefault="00E765E1" w:rsidP="00E765E1">
      <w:pPr>
        <w:pStyle w:val="doclist"/>
        <w:shd w:val="clear" w:color="auto" w:fill="FFFFFF"/>
        <w:spacing w:before="240" w:beforeAutospacing="0" w:after="180" w:afterAutospacing="0"/>
        <w:ind w:left="720"/>
        <w:rPr>
          <w:rFonts w:ascii="Verdana" w:hAnsi="Verdana" w:cs="Times New Roman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 /var/log/postgresql or </w:t>
      </w:r>
      <w:r>
        <w:rPr>
          <w:rStyle w:val="HTMLTypewriter"/>
          <w:rFonts w:ascii="Courier New" w:hAnsi="Courier New" w:cs="Courier New"/>
          <w:color w:val="008000"/>
          <w:sz w:val="29"/>
          <w:szCs w:val="29"/>
        </w:rPr>
        <w:t>/var/lib/pgsql/data/pg_log</w:t>
      </w:r>
    </w:p>
    <w:p w14:paraId="4AC977FA" w14:textId="5090CF7F" w:rsidR="00E765E1" w:rsidRDefault="00E765E1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3561A105" w14:textId="6AA74FBE" w:rsidR="00E765E1" w:rsidRDefault="00E765E1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   sys log</w:t>
      </w:r>
    </w:p>
    <w:p w14:paraId="0F9BE4DB" w14:textId="183DD039" w:rsidR="00E765E1" w:rsidRDefault="00E765E1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   /var/log/syslog</w:t>
      </w:r>
    </w:p>
    <w:p w14:paraId="7BBB3825" w14:textId="5865CD17" w:rsidR="006977D9" w:rsidRPr="006977D9" w:rsidRDefault="006977D9" w:rsidP="006977D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9"/>
          <w:szCs w:val="29"/>
        </w:rPr>
        <w:t>7)</w:t>
      </w:r>
      <w:r w:rsidRPr="006977D9">
        <w:rPr>
          <w:rStyle w:val="HTMLTypewriter"/>
          <w:rFonts w:ascii="Courier New" w:hAnsi="Courier New" w:cs="Courier New"/>
          <w:color w:val="008000"/>
          <w:sz w:val="29"/>
          <w:szCs w:val="29"/>
          <w:shd w:val="clear" w:color="auto" w:fill="FFFFFF"/>
        </w:rPr>
        <w:t xml:space="preserve"> </w:t>
      </w:r>
      <w:r w:rsidRPr="006977D9">
        <w:rPr>
          <w:rFonts w:ascii="Courier New" w:hAnsi="Courier New" w:cs="Courier New"/>
          <w:color w:val="008000"/>
          <w:sz w:val="29"/>
          <w:szCs w:val="29"/>
          <w:shd w:val="clear" w:color="auto" w:fill="FFFFFF"/>
        </w:rPr>
        <w:t>pg_controldata</w:t>
      </w:r>
      <w:r w:rsidRPr="006977D9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 </w:t>
      </w:r>
      <w:bookmarkStart w:id="5" w:name="id126"/>
      <w:bookmarkStart w:id="6" w:name="shows_the"/>
      <w:bookmarkEnd w:id="5"/>
      <w:bookmarkEnd w:id="6"/>
      <w:r w:rsidRPr="006977D9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is a PostgreSQL server application that shows the contents of a server's control file. The control file is located within the data directory of a server, and is created at database initialization time. Some of the information within it is updated regularly, or when certain major events occur.</w:t>
      </w:r>
    </w:p>
    <w:p w14:paraId="72913349" w14:textId="77777777" w:rsidR="00D544B5" w:rsidRPr="00D544B5" w:rsidRDefault="00D544B5" w:rsidP="00D544B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8) \x change the output format </w:t>
      </w:r>
      <w:r w:rsidRPr="00D544B5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as one column per line</w:t>
      </w:r>
    </w:p>
    <w:p w14:paraId="7A3DF2D0" w14:textId="25423970" w:rsidR="008727C2" w:rsidRDefault="00630730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9) show tables:</w:t>
      </w:r>
    </w:p>
    <w:p w14:paraId="20C84466" w14:textId="77777777" w:rsidR="00630730" w:rsidRPr="00630730" w:rsidRDefault="00630730" w:rsidP="0063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630730">
        <w:rPr>
          <w:rFonts w:ascii="Courier New" w:hAnsi="Courier New" w:cs="Courier New"/>
          <w:color w:val="000000"/>
          <w:sz w:val="29"/>
          <w:szCs w:val="29"/>
        </w:rPr>
        <w:t>SELECT count(*) FROM information_schema.tablesWHERE table_schema NOT IN ('information_schema','pg_catalog');</w:t>
      </w:r>
    </w:p>
    <w:p w14:paraId="675AE64E" w14:textId="3AB35FCF" w:rsidR="00630730" w:rsidRDefault="00630730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Or</w:t>
      </w:r>
    </w:p>
    <w:p w14:paraId="3DF4C2D0" w14:textId="0E6F4BA3" w:rsidR="00630730" w:rsidRDefault="00630730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\d</w:t>
      </w:r>
    </w:p>
    <w:p w14:paraId="23D7CB1C" w14:textId="2897B6EF" w:rsidR="000E3219" w:rsidRDefault="000E3219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10) show disk space of a database</w:t>
      </w:r>
    </w:p>
    <w:p w14:paraId="6E20BA42" w14:textId="77777777" w:rsidR="000E3219" w:rsidRPr="000E3219" w:rsidRDefault="000E3219" w:rsidP="000E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0E3219">
        <w:rPr>
          <w:rFonts w:ascii="Courier New" w:hAnsi="Courier New" w:cs="Courier New"/>
          <w:color w:val="000000"/>
          <w:sz w:val="29"/>
          <w:szCs w:val="29"/>
        </w:rPr>
        <w:t>SELECT pg_database_size(current_database());</w:t>
      </w:r>
    </w:p>
    <w:p w14:paraId="1C571381" w14:textId="6D3AAF4F" w:rsidR="000E3219" w:rsidRDefault="000E3219" w:rsidP="000E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0E3219">
        <w:rPr>
          <w:rFonts w:ascii="Courier New" w:hAnsi="Courier New" w:cs="Courier New"/>
          <w:color w:val="000000"/>
          <w:sz w:val="29"/>
          <w:szCs w:val="29"/>
        </w:rPr>
        <w:t>SELECT sum(pg_database_size(datname)) from pg_database;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(all databases size)</w:t>
      </w:r>
    </w:p>
    <w:p w14:paraId="4CDBD099" w14:textId="1A649E09" w:rsidR="00C2504C" w:rsidRDefault="00C2504C" w:rsidP="000E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11) table space</w:t>
      </w:r>
    </w:p>
    <w:p w14:paraId="0F023AA6" w14:textId="77777777" w:rsidR="00C2504C" w:rsidRPr="00C2504C" w:rsidRDefault="00C2504C" w:rsidP="00C2504C">
      <w:pPr>
        <w:shd w:val="clear" w:color="auto" w:fill="FFFFFF"/>
        <w:spacing w:before="240" w:after="180"/>
        <w:rPr>
          <w:rFonts w:ascii="Verdana" w:hAnsi="Verdana" w:cs="Times New Roman"/>
          <w:color w:val="000000"/>
          <w:sz w:val="29"/>
          <w:szCs w:val="29"/>
        </w:rPr>
      </w:pPr>
      <w:r w:rsidRPr="00C2504C">
        <w:rPr>
          <w:rFonts w:ascii="Verdana" w:hAnsi="Verdana" w:cs="Times New Roman"/>
          <w:color w:val="000000"/>
          <w:sz w:val="29"/>
          <w:szCs w:val="29"/>
        </w:rPr>
        <w:t>We can find out the size of a table using the following query:</w:t>
      </w:r>
    </w:p>
    <w:p w14:paraId="4533BA03" w14:textId="77777777" w:rsidR="00C2504C" w:rsidRDefault="00C2504C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C2504C">
        <w:rPr>
          <w:rFonts w:ascii="Courier New" w:hAnsi="Courier New" w:cs="Courier New"/>
          <w:color w:val="000000"/>
          <w:sz w:val="29"/>
          <w:szCs w:val="29"/>
        </w:rPr>
        <w:t>select pg_relation_size('accounts');</w:t>
      </w:r>
    </w:p>
    <w:p w14:paraId="7FDCBC9F" w14:textId="77777777" w:rsidR="00C2504C" w:rsidRPr="00C2504C" w:rsidRDefault="00C2504C" w:rsidP="00C2504C">
      <w:pPr>
        <w:rPr>
          <w:rFonts w:ascii="Times" w:eastAsia="Times New Roman" w:hAnsi="Times" w:cs="Times New Roman"/>
          <w:sz w:val="20"/>
          <w:szCs w:val="20"/>
        </w:rPr>
      </w:pPr>
      <w:r w:rsidRPr="00C2504C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We can also find out the total size of a table including indexes and other related space using the following query:</w:t>
      </w:r>
    </w:p>
    <w:p w14:paraId="21348DFE" w14:textId="77777777" w:rsidR="00C2504C" w:rsidRPr="00C2504C" w:rsidRDefault="00C2504C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C2504C">
        <w:rPr>
          <w:rFonts w:ascii="Courier New" w:hAnsi="Courier New" w:cs="Courier New"/>
          <w:color w:val="000000"/>
          <w:sz w:val="29"/>
          <w:szCs w:val="29"/>
        </w:rPr>
        <w:t>select pg_total_relation_size('accounts');</w:t>
      </w:r>
    </w:p>
    <w:p w14:paraId="3CB1B60A" w14:textId="77777777" w:rsidR="00C2504C" w:rsidRPr="00C2504C" w:rsidRDefault="00C2504C" w:rsidP="00C2504C">
      <w:pPr>
        <w:rPr>
          <w:rFonts w:ascii="Times" w:eastAsia="Times New Roman" w:hAnsi="Times" w:cs="Times New Roman"/>
          <w:sz w:val="20"/>
          <w:szCs w:val="20"/>
        </w:rPr>
      </w:pPr>
      <w:r w:rsidRPr="00C2504C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or we can also use a psql command as follows:</w:t>
      </w:r>
    </w:p>
    <w:p w14:paraId="672303DB" w14:textId="77777777" w:rsidR="00C2504C" w:rsidRDefault="00C2504C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C2504C">
        <w:rPr>
          <w:rFonts w:ascii="Courier New" w:hAnsi="Courier New" w:cs="Courier New"/>
          <w:color w:val="000000"/>
          <w:sz w:val="29"/>
          <w:szCs w:val="29"/>
        </w:rPr>
        <w:t>\dt+ accounts</w:t>
      </w:r>
    </w:p>
    <w:p w14:paraId="10365B05" w14:textId="77777777" w:rsidR="00C2504C" w:rsidRPr="00C2504C" w:rsidRDefault="00C2504C" w:rsidP="00C2504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12) </w:t>
      </w:r>
      <w:r w:rsidRPr="00C2504C">
        <w:rPr>
          <w:rFonts w:ascii="Verdana" w:eastAsia="Times New Roman" w:hAnsi="Verdana" w:cs="Times New Roman"/>
          <w:color w:val="000000"/>
          <w:sz w:val="29"/>
          <w:szCs w:val="29"/>
          <w:shd w:val="clear" w:color="auto" w:fill="FFFFFF"/>
        </w:rPr>
        <w:t>Top 10 Biggest Tables</w:t>
      </w:r>
    </w:p>
    <w:p w14:paraId="288B45BD" w14:textId="77777777" w:rsidR="00C2504C" w:rsidRPr="00C2504C" w:rsidRDefault="00C2504C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C2504C">
        <w:rPr>
          <w:rFonts w:ascii="Courier New" w:hAnsi="Courier New" w:cs="Courier New"/>
          <w:color w:val="000000"/>
          <w:sz w:val="29"/>
          <w:szCs w:val="29"/>
        </w:rPr>
        <w:t>SELECT</w:t>
      </w:r>
      <w:r w:rsidRPr="00C2504C">
        <w:rPr>
          <w:rFonts w:ascii="Courier New" w:hAnsi="Courier New" w:cs="Courier New"/>
          <w:color w:val="000000"/>
          <w:sz w:val="29"/>
          <w:szCs w:val="29"/>
        </w:rPr>
        <w:tab/>
        <w:t>table_name,pg_relation_size(table_name) as sizeFROM information_schema.tablesWHERE table_schema NOT IN ('information_schema','pg_catalog')ORDER BY size DESCLIMIT 10;</w:t>
      </w:r>
    </w:p>
    <w:p w14:paraId="4557E251" w14:textId="57921DA2" w:rsidR="00C2504C" w:rsidRDefault="00C2504C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621EF95D" w14:textId="1DD9466B" w:rsidR="00FF344E" w:rsidRDefault="00FF344E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13) get table size</w:t>
      </w:r>
    </w:p>
    <w:p w14:paraId="7D5121C3" w14:textId="77777777" w:rsidR="00FF344E" w:rsidRPr="00FF344E" w:rsidRDefault="00FF344E" w:rsidP="00FF3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FF344E">
        <w:rPr>
          <w:rFonts w:ascii="Courier New" w:hAnsi="Courier New" w:cs="Courier New"/>
          <w:color w:val="000000"/>
          <w:sz w:val="29"/>
          <w:szCs w:val="29"/>
        </w:rPr>
        <w:t>CREATE OR REPLACE FUNCTION estimated_row_count(text) RETURNS bigint LANGUAGE sql AS $$ SELECT (CASE WHEN reltuples &gt; 0 THEN pg_relation_size($1)/(8192*relpages/reltuples) ELSE 0 END)::bigint FROM pg_class WHERE oid = $1::regclass; $$;</w:t>
      </w:r>
    </w:p>
    <w:p w14:paraId="59514537" w14:textId="77777777" w:rsidR="00FF344E" w:rsidRDefault="00FF344E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2C892542" w14:textId="77777777" w:rsidR="00FF344E" w:rsidRDefault="00FF344E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369DECF9" w14:textId="77777777" w:rsidR="00FF344E" w:rsidRPr="00FF344E" w:rsidRDefault="00FF344E" w:rsidP="00FF3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FF344E">
        <w:rPr>
          <w:rFonts w:ascii="Courier New" w:hAnsi="Courier New" w:cs="Courier New"/>
          <w:color w:val="000000"/>
          <w:sz w:val="29"/>
          <w:szCs w:val="29"/>
        </w:rPr>
        <w:t>CREATE OR REPLACE FUNCTION</w:t>
      </w:r>
      <w:bookmarkStart w:id="7" w:name="id157"/>
      <w:bookmarkEnd w:id="7"/>
      <w:r w:rsidRPr="00FF344E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pg_relation_size_nolock(tablename regclass) RETURNS BIGINT LANGUAGE plpgsql AS $$ DECLARE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classoutput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RECORD;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tsid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INTEGER;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rid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INTEGER;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dbid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INTEGER;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filepath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TEXT;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filename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TEXT;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datadir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TEXT;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i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INTEGER := 0;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tablesize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BIGINT; BEGIN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get data directory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EXECUTE 'SHOW data_directory' INTO datadir;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get relfilenode and reltablespace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SELECT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 reltablespace as tsid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,relfilenode as rid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INTO classoutput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FROM pg_class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WHERE oid = tablename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AND relkind = 'r';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–-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–- Throw an error if we can't find the tablename specified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IF NOT FOUND THEN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RAISE EXCEPTION 'tablename % not found', tablename;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END IF;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tsid := classoutput.tsid;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rid := classoutput.rid;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get the database object identifier (oid)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SELECT oid INTO dbid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FROM pg_database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WHERE datname = current_database();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Use some internals knowledge to set the filepath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–-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IF tsid = 0 THEN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filepath := datadir || '/base/' || dbid || '/' || rid;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ELSE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filepath := datadir || '/pg_tblspc/'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|| tsid || '/'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|| dbid || '/'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|| rid;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END IF;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>--</w:t>
      </w:r>
      <w:bookmarkStart w:id="8" w:name="id158"/>
      <w:bookmarkEnd w:id="8"/>
      <w:r w:rsidRPr="00FF344E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Look for the first file. Report if missing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SELECT (pg_stat_file(filepath)).size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INTO tablesize;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Sum the sizes of additional files, if any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WHILE FOUND LOOP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 := i + 1;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filename := filepath || '.' || i;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pg_stat_file returns ERROR if it cannot see file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so we must trap the error and exit loop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--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BEGIN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SELECT tablesize + (pg_stat_file(filename)).size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INTO tablesize;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EXCEPTION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WHEN OTHERS THEN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EXIT;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END;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END LOOP; </w:t>
      </w:r>
      <w:r w:rsidRPr="00FF344E">
        <w:rPr>
          <w:rFonts w:ascii="Courier New" w:hAnsi="Courier New" w:cs="Courier New"/>
          <w:color w:val="000000"/>
          <w:sz w:val="29"/>
          <w:szCs w:val="29"/>
        </w:rPr>
        <w:tab/>
        <w:t xml:space="preserve">RETURN tablesize; END; $$; </w:t>
      </w:r>
    </w:p>
    <w:p w14:paraId="6398EA31" w14:textId="77777777" w:rsidR="00FF344E" w:rsidRPr="00FF344E" w:rsidRDefault="00FF344E" w:rsidP="00FF344E">
      <w:pPr>
        <w:rPr>
          <w:rFonts w:ascii="Times" w:eastAsia="Times New Roman" w:hAnsi="Times" w:cs="Times New Roman"/>
          <w:sz w:val="20"/>
          <w:szCs w:val="20"/>
        </w:rPr>
      </w:pPr>
    </w:p>
    <w:p w14:paraId="246732B7" w14:textId="77777777" w:rsidR="00FF344E" w:rsidRDefault="00FF344E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483965B4" w14:textId="51BCFA64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14) dependency:</w:t>
      </w:r>
    </w:p>
    <w:p w14:paraId="5CFF85CD" w14:textId="59DE9DE7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if a table has views depend on it, it can not be dropped.</w:t>
      </w:r>
    </w:p>
    <w:p w14:paraId="4C5C7D03" w14:textId="1F708F49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Check dependency constraints:</w:t>
      </w:r>
    </w:p>
    <w:p w14:paraId="3C3FCBCE" w14:textId="77777777" w:rsidR="005C1FE8" w:rsidRPr="005C1FE8" w:rsidRDefault="005C1FE8" w:rsidP="005C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5C1FE8">
        <w:rPr>
          <w:rFonts w:ascii="Courier New" w:hAnsi="Courier New" w:cs="Courier New"/>
          <w:color w:val="000000"/>
          <w:sz w:val="29"/>
          <w:szCs w:val="29"/>
        </w:rPr>
        <w:t>SELECT * FROM pg_constraint WHERE confrelid = 'orders'::regclass;</w:t>
      </w:r>
    </w:p>
    <w:p w14:paraId="0D7D6AA2" w14:textId="77777777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767A6949" w14:textId="0881EAE0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Or \dt+</w:t>
      </w:r>
    </w:p>
    <w:p w14:paraId="7B1C3E88" w14:textId="77777777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0597D93A" w14:textId="49B4E49B" w:rsidR="005C1FE8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15) check parameter settings:</w:t>
      </w:r>
    </w:p>
    <w:p w14:paraId="3306965E" w14:textId="266B3644" w:rsidR="005C1FE8" w:rsidRPr="005C1FE8" w:rsidRDefault="005C1FE8" w:rsidP="005C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  <w:r w:rsidRPr="005C1FE8">
        <w:rPr>
          <w:rFonts w:ascii="Courier New" w:hAnsi="Courier New" w:cs="Courier New"/>
          <w:color w:val="000000"/>
          <w:sz w:val="29"/>
          <w:szCs w:val="29"/>
        </w:rPr>
        <w:t>SELECT name, setting, reset_val, source</w:t>
      </w:r>
      <w:r w:rsidR="005B4B12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bookmarkStart w:id="9" w:name="_GoBack"/>
      <w:bookmarkEnd w:id="9"/>
      <w:r w:rsidRPr="005C1FE8">
        <w:rPr>
          <w:rFonts w:ascii="Courier New" w:hAnsi="Courier New" w:cs="Courier New"/>
          <w:color w:val="000000"/>
          <w:sz w:val="29"/>
          <w:szCs w:val="29"/>
        </w:rPr>
        <w:t>FROM pg_settings WHERE source = 'session';</w:t>
      </w:r>
    </w:p>
    <w:p w14:paraId="04AF073A" w14:textId="77777777" w:rsidR="005C1FE8" w:rsidRPr="00C2504C" w:rsidRDefault="005C1FE8" w:rsidP="00C25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27DE68BB" w14:textId="77777777" w:rsidR="00C2504C" w:rsidRPr="000E3219" w:rsidRDefault="00C2504C" w:rsidP="000E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5F51A66B" w14:textId="77777777" w:rsidR="000E3219" w:rsidRPr="008D12E4" w:rsidRDefault="000E3219" w:rsidP="008D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9"/>
          <w:szCs w:val="29"/>
        </w:rPr>
      </w:pPr>
    </w:p>
    <w:p w14:paraId="11E04D3C" w14:textId="62EF2E22" w:rsidR="008D12E4" w:rsidRPr="008D12E4" w:rsidRDefault="008D12E4" w:rsidP="008D12E4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000000"/>
          <w:sz w:val="29"/>
          <w:szCs w:val="29"/>
        </w:rPr>
      </w:pPr>
    </w:p>
    <w:p w14:paraId="5BB71AA6" w14:textId="1A862ADF" w:rsidR="008D12E4" w:rsidRDefault="008D12E4" w:rsidP="008D12E4">
      <w:pPr>
        <w:pStyle w:val="ListParagraph"/>
      </w:pPr>
    </w:p>
    <w:sectPr w:rsidR="008D12E4" w:rsidSect="007665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15E21"/>
    <w:multiLevelType w:val="multilevel"/>
    <w:tmpl w:val="B01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87B71"/>
    <w:multiLevelType w:val="hybridMultilevel"/>
    <w:tmpl w:val="01A44452"/>
    <w:lvl w:ilvl="0" w:tplc="BECAD8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AF"/>
    <w:rsid w:val="000E3219"/>
    <w:rsid w:val="005B4B12"/>
    <w:rsid w:val="005C1FE8"/>
    <w:rsid w:val="00630730"/>
    <w:rsid w:val="006977D9"/>
    <w:rsid w:val="007665FA"/>
    <w:rsid w:val="008727C2"/>
    <w:rsid w:val="008D12E4"/>
    <w:rsid w:val="009265AF"/>
    <w:rsid w:val="00A83798"/>
    <w:rsid w:val="00C2504C"/>
    <w:rsid w:val="00D544B5"/>
    <w:rsid w:val="00E765E1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F7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2E4"/>
    <w:rPr>
      <w:rFonts w:ascii="Courier" w:hAnsi="Courier" w:cs="Courier"/>
      <w:sz w:val="20"/>
      <w:szCs w:val="20"/>
    </w:rPr>
  </w:style>
  <w:style w:type="paragraph" w:customStyle="1" w:styleId="doctext">
    <w:name w:val="doctext"/>
    <w:basedOn w:val="Normal"/>
    <w:rsid w:val="008D12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8D12E4"/>
  </w:style>
  <w:style w:type="character" w:styleId="HTMLTypewriter">
    <w:name w:val="HTML Typewriter"/>
    <w:basedOn w:val="DefaultParagraphFont"/>
    <w:uiPriority w:val="99"/>
    <w:semiHidden/>
    <w:unhideWhenUsed/>
    <w:rsid w:val="008D12E4"/>
    <w:rPr>
      <w:rFonts w:ascii="Courier" w:eastAsiaTheme="minorEastAsia" w:hAnsi="Courier" w:cs="Courier"/>
      <w:sz w:val="20"/>
      <w:szCs w:val="20"/>
    </w:rPr>
  </w:style>
  <w:style w:type="paragraph" w:customStyle="1" w:styleId="doclist">
    <w:name w:val="doclist"/>
    <w:basedOn w:val="Normal"/>
    <w:rsid w:val="00E765E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2E4"/>
    <w:rPr>
      <w:rFonts w:ascii="Courier" w:hAnsi="Courier" w:cs="Courier"/>
      <w:sz w:val="20"/>
      <w:szCs w:val="20"/>
    </w:rPr>
  </w:style>
  <w:style w:type="paragraph" w:customStyle="1" w:styleId="doctext">
    <w:name w:val="doctext"/>
    <w:basedOn w:val="Normal"/>
    <w:rsid w:val="008D12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8D12E4"/>
  </w:style>
  <w:style w:type="character" w:styleId="HTMLTypewriter">
    <w:name w:val="HTML Typewriter"/>
    <w:basedOn w:val="DefaultParagraphFont"/>
    <w:uiPriority w:val="99"/>
    <w:semiHidden/>
    <w:unhideWhenUsed/>
    <w:rsid w:val="008D12E4"/>
    <w:rPr>
      <w:rFonts w:ascii="Courier" w:eastAsiaTheme="minorEastAsia" w:hAnsi="Courier" w:cs="Courier"/>
      <w:sz w:val="20"/>
      <w:szCs w:val="20"/>
    </w:rPr>
  </w:style>
  <w:style w:type="paragraph" w:customStyle="1" w:styleId="doclist">
    <w:name w:val="doclist"/>
    <w:basedOn w:val="Normal"/>
    <w:rsid w:val="00E765E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713</Words>
  <Characters>4065</Characters>
  <Application>Microsoft Macintosh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Guo</dc:creator>
  <cp:keywords/>
  <dc:description/>
  <cp:lastModifiedBy>Yun Guo</cp:lastModifiedBy>
  <cp:revision>9</cp:revision>
  <dcterms:created xsi:type="dcterms:W3CDTF">2014-01-19T02:02:00Z</dcterms:created>
  <dcterms:modified xsi:type="dcterms:W3CDTF">2014-01-19T03:12:00Z</dcterms:modified>
</cp:coreProperties>
</file>