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781" w:type="dxa"/>
        <w:tblInd w:w="-5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6663"/>
        <w:gridCol w:w="3118"/>
      </w:tblGrid>
      <w:tr w:rsidR="002C3534" w:rsidRPr="003D5212" w:rsidTr="009E31A2">
        <w:tc>
          <w:tcPr>
            <w:tcW w:w="6663" w:type="dxa"/>
            <w:vAlign w:val="center"/>
          </w:tcPr>
          <w:p w:rsidR="002C3534" w:rsidRPr="003D5212" w:rsidRDefault="00F07DCC" w:rsidP="009E31A2">
            <w:pPr>
              <w:spacing w:before="40" w:after="40" w:line="320" w:lineRule="exact"/>
              <w:ind w:firstLine="0"/>
              <w:jc w:val="center"/>
              <w:rPr>
                <w:rStyle w:val="Forte"/>
                <w:rFonts w:cs="Arial"/>
                <w:bCs w:val="0"/>
                <w:color w:val="404040" w:themeColor="text1" w:themeTint="BF"/>
                <w:sz w:val="20"/>
                <w:szCs w:val="20"/>
              </w:rPr>
            </w:pPr>
            <w:r>
              <w:rPr>
                <w:rStyle w:val="Forte"/>
                <w:rFonts w:cs="Arial"/>
                <w:color w:val="404040" w:themeColor="text1" w:themeTint="BF"/>
                <w:sz w:val="20"/>
                <w:szCs w:val="20"/>
              </w:rPr>
              <w:t xml:space="preserve">Planejamento de </w:t>
            </w:r>
            <w:r w:rsidR="002C3534" w:rsidRPr="003D5212">
              <w:rPr>
                <w:rStyle w:val="Forte"/>
                <w:rFonts w:cs="Arial"/>
                <w:color w:val="404040" w:themeColor="text1" w:themeTint="BF"/>
                <w:sz w:val="20"/>
                <w:szCs w:val="20"/>
              </w:rPr>
              <w:t>Trabalho de Conclusão de Curso</w:t>
            </w:r>
            <w:r w:rsidR="0042473D">
              <w:rPr>
                <w:rStyle w:val="Forte"/>
                <w:rFonts w:cs="Arial"/>
                <w:color w:val="404040" w:themeColor="text1" w:themeTint="BF"/>
                <w:sz w:val="20"/>
                <w:szCs w:val="20"/>
              </w:rPr>
              <w:t xml:space="preserve"> (PTCC)</w:t>
            </w:r>
          </w:p>
        </w:tc>
        <w:tc>
          <w:tcPr>
            <w:tcW w:w="3118" w:type="dxa"/>
            <w:vAlign w:val="center"/>
          </w:tcPr>
          <w:p w:rsidR="002C3534" w:rsidRPr="003D5212" w:rsidRDefault="002C3534" w:rsidP="009E31A2">
            <w:pPr>
              <w:spacing w:before="40" w:after="40" w:line="320" w:lineRule="exact"/>
              <w:ind w:firstLine="0"/>
              <w:jc w:val="center"/>
              <w:rPr>
                <w:rStyle w:val="Forte"/>
                <w:rFonts w:cs="Arial"/>
                <w:bCs w:val="0"/>
                <w:color w:val="404040" w:themeColor="text1" w:themeTint="BF"/>
                <w:sz w:val="20"/>
                <w:szCs w:val="20"/>
              </w:rPr>
            </w:pPr>
            <w:r w:rsidRPr="003D5212">
              <w:rPr>
                <w:rStyle w:val="Forte"/>
                <w:rFonts w:cs="Arial"/>
                <w:color w:val="404040" w:themeColor="text1" w:themeTint="BF"/>
                <w:sz w:val="20"/>
                <w:szCs w:val="20"/>
              </w:rPr>
              <w:t>Módulo II</w:t>
            </w:r>
            <w:r w:rsidR="0042473D">
              <w:rPr>
                <w:rStyle w:val="Forte"/>
                <w:rFonts w:cs="Arial"/>
                <w:color w:val="404040" w:themeColor="text1" w:themeTint="BF"/>
                <w:sz w:val="20"/>
                <w:szCs w:val="20"/>
              </w:rPr>
              <w:t xml:space="preserve"> - </w:t>
            </w:r>
            <w:r w:rsidR="0042473D" w:rsidRPr="003D5212">
              <w:rPr>
                <w:rStyle w:val="Forte"/>
                <w:rFonts w:cs="Arial"/>
                <w:color w:val="404040" w:themeColor="text1" w:themeTint="BF"/>
                <w:sz w:val="20"/>
                <w:szCs w:val="20"/>
              </w:rPr>
              <w:t xml:space="preserve">Agenda </w:t>
            </w:r>
            <w:r w:rsidR="0042473D">
              <w:rPr>
                <w:rStyle w:val="Forte"/>
                <w:rFonts w:cs="Arial"/>
                <w:color w:val="404040" w:themeColor="text1" w:themeTint="BF"/>
                <w:sz w:val="20"/>
                <w:szCs w:val="20"/>
              </w:rPr>
              <w:t>0</w:t>
            </w:r>
            <w:r w:rsidR="0042473D" w:rsidRPr="003D5212">
              <w:rPr>
                <w:rStyle w:val="Forte"/>
                <w:rFonts w:cs="Arial"/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2C3534" w:rsidRPr="003D5212" w:rsidTr="009E31A2">
        <w:tc>
          <w:tcPr>
            <w:tcW w:w="9781" w:type="dxa"/>
            <w:gridSpan w:val="2"/>
            <w:vAlign w:val="center"/>
          </w:tcPr>
          <w:p w:rsidR="002C3534" w:rsidRPr="003D5212" w:rsidRDefault="002C3534" w:rsidP="009E31A2">
            <w:pPr>
              <w:spacing w:before="40" w:after="40" w:line="320" w:lineRule="exact"/>
              <w:ind w:firstLine="0"/>
              <w:jc w:val="left"/>
              <w:rPr>
                <w:rStyle w:val="Forte"/>
                <w:rFonts w:cs="Arial"/>
                <w:color w:val="404040" w:themeColor="text1" w:themeTint="BF"/>
                <w:sz w:val="20"/>
                <w:szCs w:val="20"/>
              </w:rPr>
            </w:pPr>
            <w:r w:rsidRPr="003D5212">
              <w:rPr>
                <w:rStyle w:val="Forte"/>
                <w:rFonts w:cs="Arial"/>
                <w:color w:val="404040" w:themeColor="text1" w:themeTint="BF"/>
                <w:sz w:val="20"/>
                <w:szCs w:val="20"/>
                <w:u w:val="single"/>
              </w:rPr>
              <w:t>GRUPO 4:</w:t>
            </w:r>
            <w:r w:rsidRPr="003D5212">
              <w:rPr>
                <w:rStyle w:val="Forte"/>
                <w:rFonts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3D5212">
              <w:rPr>
                <w:rStyle w:val="Forte"/>
                <w:rFonts w:cs="Arial"/>
                <w:b w:val="0"/>
                <w:color w:val="404040" w:themeColor="text1" w:themeTint="BF"/>
                <w:sz w:val="20"/>
                <w:szCs w:val="20"/>
              </w:rPr>
              <w:t xml:space="preserve">Carolina Gomes De Carvalho </w:t>
            </w:r>
            <w:proofErr w:type="spellStart"/>
            <w:r w:rsidRPr="003D5212">
              <w:rPr>
                <w:rStyle w:val="Forte"/>
                <w:rFonts w:cs="Arial"/>
                <w:b w:val="0"/>
                <w:color w:val="404040" w:themeColor="text1" w:themeTint="BF"/>
                <w:sz w:val="20"/>
                <w:szCs w:val="20"/>
              </w:rPr>
              <w:t>Araujo</w:t>
            </w:r>
            <w:proofErr w:type="spellEnd"/>
            <w:r w:rsidRPr="003D5212">
              <w:rPr>
                <w:rStyle w:val="Forte"/>
                <w:rFonts w:cs="Arial"/>
                <w:b w:val="0"/>
                <w:color w:val="404040" w:themeColor="text1" w:themeTint="BF"/>
                <w:sz w:val="20"/>
                <w:szCs w:val="20"/>
              </w:rPr>
              <w:t xml:space="preserve"> Pereira, </w:t>
            </w:r>
            <w:proofErr w:type="spellStart"/>
            <w:r w:rsidRPr="003D5212">
              <w:rPr>
                <w:rStyle w:val="Forte"/>
                <w:rFonts w:cs="Arial"/>
                <w:b w:val="0"/>
                <w:color w:val="404040" w:themeColor="text1" w:themeTint="BF"/>
                <w:sz w:val="20"/>
                <w:szCs w:val="20"/>
              </w:rPr>
              <w:t>Kauê</w:t>
            </w:r>
            <w:proofErr w:type="spellEnd"/>
            <w:r w:rsidRPr="003D5212">
              <w:rPr>
                <w:rStyle w:val="Forte"/>
                <w:rFonts w:cs="Arial"/>
                <w:b w:val="0"/>
                <w:color w:val="404040" w:themeColor="text1" w:themeTint="BF"/>
                <w:sz w:val="20"/>
                <w:szCs w:val="20"/>
              </w:rPr>
              <w:t xml:space="preserve"> Rocha Da Fonseca, Lucas </w:t>
            </w:r>
            <w:proofErr w:type="spellStart"/>
            <w:r w:rsidRPr="003D5212">
              <w:rPr>
                <w:rStyle w:val="Forte"/>
                <w:rFonts w:cs="Arial"/>
                <w:b w:val="0"/>
                <w:color w:val="404040" w:themeColor="text1" w:themeTint="BF"/>
                <w:sz w:val="20"/>
                <w:szCs w:val="20"/>
              </w:rPr>
              <w:t>Kuwaoka</w:t>
            </w:r>
            <w:proofErr w:type="spellEnd"/>
            <w:r w:rsidRPr="003D5212">
              <w:rPr>
                <w:rStyle w:val="Forte"/>
                <w:rFonts w:cs="Arial"/>
                <w:b w:val="0"/>
                <w:color w:val="404040" w:themeColor="text1" w:themeTint="BF"/>
                <w:sz w:val="20"/>
                <w:szCs w:val="20"/>
              </w:rPr>
              <w:t xml:space="preserve"> Andrade, Marcos Eduardo Candido Reis Romão, Renan Moura Nascimento</w:t>
            </w:r>
          </w:p>
        </w:tc>
      </w:tr>
    </w:tbl>
    <w:p w:rsidR="00190B8F" w:rsidRDefault="00190B8F" w:rsidP="00190B8F">
      <w:pPr>
        <w:ind w:firstLine="0"/>
      </w:pPr>
    </w:p>
    <w:sdt>
      <w:sdtPr>
        <w:id w:val="195982734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C156D9" w:rsidRDefault="00374BF6" w:rsidP="00C156D9">
          <w:pPr>
            <w:pStyle w:val="CabealhodoSumrio"/>
          </w:pPr>
          <w:r>
            <w:t>ÍNDICE</w:t>
          </w:r>
        </w:p>
        <w:p w:rsidR="00374BF6" w:rsidRDefault="00C156D9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47009" w:history="1">
            <w:r w:rsidR="00374BF6" w:rsidRPr="00423E3F">
              <w:rPr>
                <w:rStyle w:val="Hyperlink"/>
                <w:noProof/>
              </w:rPr>
              <w:t>1.</w:t>
            </w:r>
            <w:r w:rsidR="00374B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4BF6" w:rsidRPr="00423E3F">
              <w:rPr>
                <w:rStyle w:val="Hyperlink"/>
                <w:noProof/>
              </w:rPr>
              <w:t>Título</w:t>
            </w:r>
            <w:r w:rsidR="00374BF6">
              <w:rPr>
                <w:noProof/>
                <w:webHidden/>
              </w:rPr>
              <w:tab/>
            </w:r>
            <w:r w:rsidR="00374BF6">
              <w:rPr>
                <w:noProof/>
                <w:webHidden/>
              </w:rPr>
              <w:fldChar w:fldCharType="begin"/>
            </w:r>
            <w:r w:rsidR="00374BF6">
              <w:rPr>
                <w:noProof/>
                <w:webHidden/>
              </w:rPr>
              <w:instrText xml:space="preserve"> PAGEREF _Toc101547009 \h </w:instrText>
            </w:r>
            <w:r w:rsidR="00374BF6">
              <w:rPr>
                <w:noProof/>
                <w:webHidden/>
              </w:rPr>
            </w:r>
            <w:r w:rsidR="00374BF6">
              <w:rPr>
                <w:noProof/>
                <w:webHidden/>
              </w:rPr>
              <w:fldChar w:fldCharType="separate"/>
            </w:r>
            <w:r w:rsidR="00374BF6">
              <w:rPr>
                <w:noProof/>
                <w:webHidden/>
              </w:rPr>
              <w:t>1</w:t>
            </w:r>
            <w:r w:rsidR="00374BF6"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10" w:history="1">
            <w:r w:rsidRPr="00423E3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23E3F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11" w:history="1">
            <w:r w:rsidRPr="00423E3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23E3F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12" w:history="1">
            <w:r w:rsidRPr="00423E3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23E3F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13" w:history="1">
            <w:r w:rsidRPr="00423E3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23E3F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14" w:history="1">
            <w:r w:rsidRPr="00423E3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23E3F">
              <w:rPr>
                <w:rStyle w:val="Hyperlink"/>
                <w:noProof/>
              </w:rPr>
              <w:t>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15" w:history="1">
            <w:r w:rsidRPr="00423E3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23E3F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16" w:history="1">
            <w:r w:rsidRPr="00423E3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23E3F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17" w:history="1">
            <w:r w:rsidRPr="00423E3F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23E3F">
              <w:rPr>
                <w:rStyle w:val="Hyperlink"/>
                <w:noProof/>
              </w:rPr>
              <w:t>Escopo Excluído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18" w:history="1">
            <w:r w:rsidRPr="00423E3F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23E3F">
              <w:rPr>
                <w:rStyle w:val="Hyperlink"/>
                <w:noProof/>
              </w:rPr>
              <w:t>Riscos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19" w:history="1">
            <w:r w:rsidRPr="00423E3F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23E3F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F6" w:rsidRDefault="00374BF6">
          <w:pPr>
            <w:pStyle w:val="Sumrio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1547020" w:history="1">
            <w:r w:rsidRPr="00423E3F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6D9" w:rsidRDefault="00C156D9" w:rsidP="00C156D9">
          <w:pPr>
            <w:spacing w:after="0"/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190B8F" w:rsidRDefault="00190B8F" w:rsidP="00190B8F">
      <w:pPr>
        <w:ind w:firstLine="0"/>
      </w:pPr>
    </w:p>
    <w:p w:rsidR="009E31A2" w:rsidRDefault="009E31A2" w:rsidP="009E31A2">
      <w:pPr>
        <w:pStyle w:val="Ttulo1"/>
      </w:pPr>
    </w:p>
    <w:p w:rsidR="009E31A2" w:rsidRDefault="00E70B66" w:rsidP="00E5441E">
      <w:pPr>
        <w:pStyle w:val="Ttulo1"/>
        <w:numPr>
          <w:ilvl w:val="0"/>
          <w:numId w:val="1"/>
        </w:numPr>
        <w:ind w:left="142" w:hanging="142"/>
      </w:pPr>
      <w:bookmarkStart w:id="0" w:name="_Toc101547009"/>
      <w:r>
        <w:t>Título</w:t>
      </w:r>
      <w:bookmarkEnd w:id="0"/>
    </w:p>
    <w:p w:rsidR="00B75530" w:rsidRDefault="00E5441E" w:rsidP="00B75530">
      <w:r>
        <w:t>Aplicativo Mobile para</w:t>
      </w:r>
      <w:r w:rsidR="00B75530">
        <w:t xml:space="preserve"> </w:t>
      </w:r>
      <w:r w:rsidR="00306B7F">
        <w:t>Doação e Adoção de Pets denominado</w:t>
      </w:r>
      <w:r>
        <w:t xml:space="preserve"> </w:t>
      </w:r>
      <w:proofErr w:type="spellStart"/>
      <w:r>
        <w:t>adoAÇÃO</w:t>
      </w:r>
      <w:proofErr w:type="spellEnd"/>
      <w:r>
        <w:t>.</w:t>
      </w:r>
    </w:p>
    <w:p w:rsidR="00DF22CF" w:rsidRDefault="00DF22CF" w:rsidP="00B75530"/>
    <w:p w:rsidR="00E5441E" w:rsidRDefault="00E70B66" w:rsidP="00E5441E">
      <w:pPr>
        <w:pStyle w:val="Ttulo1"/>
        <w:numPr>
          <w:ilvl w:val="0"/>
          <w:numId w:val="1"/>
        </w:numPr>
        <w:ind w:left="142" w:hanging="142"/>
      </w:pPr>
      <w:bookmarkStart w:id="1" w:name="_Toc101547010"/>
      <w:r>
        <w:t>Objetivo</w:t>
      </w:r>
      <w:bookmarkEnd w:id="1"/>
    </w:p>
    <w:p w:rsidR="00DF22CF" w:rsidRDefault="00DF22CF" w:rsidP="00DF22CF">
      <w:r>
        <w:t xml:space="preserve">O aplicativo mobile deverá promover interação entre doadores </w:t>
      </w:r>
      <w:r w:rsidR="00435049">
        <w:t xml:space="preserve">e pessoas que desejem fazer adoção responsável de animais de estimação, facilitando </w:t>
      </w:r>
      <w:proofErr w:type="spellStart"/>
      <w:r w:rsidR="00435049">
        <w:t>na</w:t>
      </w:r>
      <w:proofErr w:type="spellEnd"/>
      <w:r w:rsidR="00435049">
        <w:t xml:space="preserve"> localização dos </w:t>
      </w:r>
      <w:r w:rsidR="00435049" w:rsidRPr="00435049">
        <w:rPr>
          <w:i/>
        </w:rPr>
        <w:t>pets</w:t>
      </w:r>
      <w:r w:rsidR="00435049">
        <w:t xml:space="preserve"> mais próximos do endereço residencial e fornecendo informações sobre o </w:t>
      </w:r>
      <w:r w:rsidR="00435049" w:rsidRPr="00435049">
        <w:rPr>
          <w:i/>
        </w:rPr>
        <w:t>pet</w:t>
      </w:r>
      <w:r w:rsidR="00435049">
        <w:t xml:space="preserve"> que seria ideal para adoção de acordo com: constituição familiar, espaço residencial, condições </w:t>
      </w:r>
      <w:r w:rsidR="00435049">
        <w:lastRenderedPageBreak/>
        <w:t>financeiras, estilo de vida, aspectos psicológicos, comportamentais e salutares dos doadores.</w:t>
      </w:r>
    </w:p>
    <w:p w:rsidR="00435049" w:rsidRDefault="00435049" w:rsidP="00DF22CF"/>
    <w:p w:rsidR="00435049" w:rsidRPr="00DF22CF" w:rsidRDefault="001009BF" w:rsidP="00435049">
      <w:pPr>
        <w:pStyle w:val="Ttulo1"/>
        <w:numPr>
          <w:ilvl w:val="0"/>
          <w:numId w:val="1"/>
        </w:numPr>
        <w:ind w:left="142" w:hanging="142"/>
      </w:pPr>
      <w:bookmarkStart w:id="2" w:name="_Toc101547011"/>
      <w:r>
        <w:t>J</w:t>
      </w:r>
      <w:r w:rsidR="00435049">
        <w:t>ustificativa</w:t>
      </w:r>
      <w:bookmarkEnd w:id="2"/>
    </w:p>
    <w:p w:rsidR="007C7141" w:rsidRDefault="001D15AA" w:rsidP="00E5441E">
      <w:r>
        <w:t xml:space="preserve">De acordo com a ONG Ampara Animal apud Exame e </w:t>
      </w:r>
      <w:r w:rsidR="00810C43">
        <w:t>Veja</w:t>
      </w:r>
      <w:r>
        <w:t xml:space="preserve"> o abandono de animais aumentou mais de 60% no Brasil durante o período de</w:t>
      </w:r>
      <w:r w:rsidRPr="001D15AA">
        <w:t xml:space="preserve"> julho de 2020 até o terceiro trimestre de 2021</w:t>
      </w:r>
      <w:r>
        <w:t>, apesar da adoção aumentar em 50% durante os primeiros meses da pandemia do Covid-19</w:t>
      </w:r>
      <w:r w:rsidR="00732295">
        <w:t xml:space="preserve"> e da lei </w:t>
      </w:r>
      <w:r w:rsidR="00732295" w:rsidRPr="00732295">
        <w:t>14.064</w:t>
      </w:r>
      <w:r w:rsidR="00732295">
        <w:t xml:space="preserve"> alterar a lei </w:t>
      </w:r>
      <w:r w:rsidR="00732295" w:rsidRPr="00732295">
        <w:t>9.605</w:t>
      </w:r>
      <w:r w:rsidR="00732295">
        <w:t xml:space="preserve"> aumentando a pena e considerando como crime o abandono de animais</w:t>
      </w:r>
      <w:r>
        <w:t xml:space="preserve">. </w:t>
      </w:r>
      <w:r w:rsidRPr="001D15AA">
        <w:t>Rosangela Gebara</w:t>
      </w:r>
      <w:r>
        <w:t>, gerente de projetos da Ampara Animal</w:t>
      </w:r>
      <w:r w:rsidR="00810C43">
        <w:t>,</w:t>
      </w:r>
      <w:r>
        <w:t xml:space="preserve"> cita que </w:t>
      </w:r>
      <w:r w:rsidR="007C7141">
        <w:t xml:space="preserve">a crise econômica pode te motivado esse aumento nas doações. </w:t>
      </w:r>
    </w:p>
    <w:p w:rsidR="00E5441E" w:rsidRDefault="007C7141" w:rsidP="00861ED3">
      <w:r>
        <w:t>Conforme dados publicados pelo Instituto Pet Brasil</w:t>
      </w:r>
      <w:r w:rsidR="00861ED3">
        <w:t xml:space="preserve"> em 2019 há 139,3 milhões de </w:t>
      </w:r>
      <w:r w:rsidR="00861ED3" w:rsidRPr="00861ED3">
        <w:rPr>
          <w:i/>
        </w:rPr>
        <w:t>pets</w:t>
      </w:r>
      <w:r w:rsidR="00861ED3">
        <w:t xml:space="preserve"> em situação de vulnerabilidade: animais de estimação que vivem sob a tutela famílias classificadas abaixo da faixa de pobreza </w:t>
      </w:r>
      <w:r w:rsidR="00861ED3" w:rsidRPr="00861ED3">
        <w:t xml:space="preserve">que vivem com uma renda mensal </w:t>
      </w:r>
      <w:r w:rsidR="00861ED3" w:rsidRPr="001A0B38">
        <w:rPr>
          <w:i/>
        </w:rPr>
        <w:t xml:space="preserve">per capita </w:t>
      </w:r>
      <w:r w:rsidR="001A0B38">
        <w:t>(por pessoa) inferior a R$ 450</w:t>
      </w:r>
      <w:r w:rsidR="00861ED3" w:rsidRPr="00861ED3">
        <w:t xml:space="preserve"> por m</w:t>
      </w:r>
      <w:r w:rsidR="001A0B38">
        <w:t>ensais</w:t>
      </w:r>
      <w:r w:rsidR="00861ED3" w:rsidRPr="00861ED3">
        <w:t xml:space="preserve"> ou US$ 5,50 por dia</w:t>
      </w:r>
      <w:r w:rsidR="001A0B38">
        <w:t>:</w:t>
      </w:r>
    </w:p>
    <w:p w:rsidR="001A0B38" w:rsidRPr="001A0B38" w:rsidRDefault="001A0B38" w:rsidP="001A0B38">
      <w:pPr>
        <w:spacing w:after="0" w:line="240" w:lineRule="auto"/>
        <w:ind w:firstLine="0"/>
        <w:jc w:val="center"/>
        <w:rPr>
          <w:sz w:val="18"/>
          <w:szCs w:val="18"/>
        </w:rPr>
      </w:pPr>
      <w:r w:rsidRPr="001A0B38">
        <w:rPr>
          <w:noProof/>
          <w:sz w:val="18"/>
          <w:szCs w:val="18"/>
          <w:lang w:eastAsia="pt-BR"/>
        </w:rPr>
        <w:drawing>
          <wp:inline distT="0" distB="0" distL="0" distR="0" wp14:anchorId="7B6F20EC" wp14:editId="714EEC07">
            <wp:extent cx="4257141" cy="1820418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3" t="7100" r="5463" b="4532"/>
                    <a:stretch/>
                  </pic:blipFill>
                  <pic:spPr bwMode="auto">
                    <a:xfrm>
                      <a:off x="0" y="0"/>
                      <a:ext cx="4267218" cy="182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B38" w:rsidRPr="001A0B38" w:rsidRDefault="001A0B38" w:rsidP="001A0B38">
      <w:pPr>
        <w:spacing w:after="0" w:line="240" w:lineRule="auto"/>
        <w:ind w:firstLine="0"/>
        <w:jc w:val="center"/>
        <w:rPr>
          <w:i/>
          <w:sz w:val="16"/>
          <w:szCs w:val="16"/>
        </w:rPr>
      </w:pPr>
      <w:r w:rsidRPr="001A0B38">
        <w:rPr>
          <w:i/>
          <w:sz w:val="16"/>
          <w:szCs w:val="16"/>
          <w:u w:val="single"/>
        </w:rPr>
        <w:t>Fonte:</w:t>
      </w:r>
      <w:r w:rsidRPr="001A0B38">
        <w:rPr>
          <w:i/>
          <w:sz w:val="16"/>
          <w:szCs w:val="16"/>
        </w:rPr>
        <w:t xml:space="preserve"> INSTITUTO PET BRASIL, 2019</w:t>
      </w:r>
    </w:p>
    <w:p w:rsidR="00732295" w:rsidRDefault="00732295" w:rsidP="00732295"/>
    <w:p w:rsidR="00D61922" w:rsidRDefault="00732295" w:rsidP="00732295">
      <w:r>
        <w:t xml:space="preserve">De acordo com o cenário relatado pelo Instituto Pet Brasil, isso significa que a cada 10 brasileiros há pelo menos 6 animais em situação de vulnerabilidade o que indicaria </w:t>
      </w:r>
      <w:r w:rsidR="0083595C">
        <w:t xml:space="preserve">alto índice </w:t>
      </w:r>
      <w:r>
        <w:t xml:space="preserve">para </w:t>
      </w:r>
      <w:r w:rsidR="00860AF2">
        <w:t>a probabilidade d</w:t>
      </w:r>
      <w:r>
        <w:t>o abandono</w:t>
      </w:r>
      <w:r w:rsidR="00860AF2">
        <w:t xml:space="preserve"> animal</w:t>
      </w:r>
      <w:r>
        <w:t>.</w:t>
      </w:r>
    </w:p>
    <w:p w:rsidR="001D15AA" w:rsidRDefault="00732295" w:rsidP="00732295">
      <w:r>
        <w:t xml:space="preserve"> </w:t>
      </w:r>
      <w:r w:rsidR="00D61922">
        <w:t xml:space="preserve">Vale salientar que além do abandono, por qualquer motivo, seja crime é uma ação desumana com o animal que para sobreviver precise de uma tutela e que os animais abandonados também podem gerar outros impactos como: </w:t>
      </w:r>
      <w:r w:rsidR="00D61922" w:rsidRPr="00D61922">
        <w:t xml:space="preserve">poluição ambiental, contaminações, acidentes, </w:t>
      </w:r>
      <w:r w:rsidR="00D61922">
        <w:t>agressões</w:t>
      </w:r>
      <w:r w:rsidR="00D61922" w:rsidRPr="00D61922">
        <w:t xml:space="preserve"> e doenças como as zoonoses</w:t>
      </w:r>
      <w:r w:rsidR="00A33D35">
        <w:t xml:space="preserve"> causando diversas consequências em diversas esferas</w:t>
      </w:r>
      <w:r w:rsidR="00C53735">
        <w:t xml:space="preserve"> incluindo, principalmente, a de saúde pública</w:t>
      </w:r>
      <w:r w:rsidR="00A33D35">
        <w:t>.</w:t>
      </w:r>
    </w:p>
    <w:p w:rsidR="00B8402E" w:rsidRDefault="00B8402E" w:rsidP="00732295">
      <w:r>
        <w:lastRenderedPageBreak/>
        <w:t xml:space="preserve">Assim, o aplicativo deseja incentivar a adoção e </w:t>
      </w:r>
      <w:r w:rsidR="00845B86">
        <w:t xml:space="preserve">a </w:t>
      </w:r>
      <w:r>
        <w:t xml:space="preserve">doação </w:t>
      </w:r>
      <w:r w:rsidR="00845B86">
        <w:t xml:space="preserve">responsável </w:t>
      </w:r>
      <w:r>
        <w:t>antes que o abandono animal ocorra</w:t>
      </w:r>
      <w:r w:rsidR="00845B86">
        <w:t xml:space="preserve">, contribuindo para a redução de </w:t>
      </w:r>
      <w:r>
        <w:t>índices</w:t>
      </w:r>
      <w:r w:rsidR="00845B86">
        <w:t xml:space="preserve"> de animais sem tutoria</w:t>
      </w:r>
      <w:r>
        <w:t xml:space="preserve"> e estimulando melhorias de qualidade de vida tanto para os </w:t>
      </w:r>
      <w:r w:rsidRPr="00B8402E">
        <w:rPr>
          <w:i/>
        </w:rPr>
        <w:t>pets</w:t>
      </w:r>
      <w:r>
        <w:t xml:space="preserve"> quanto para os humanos.</w:t>
      </w:r>
    </w:p>
    <w:p w:rsidR="00F74082" w:rsidRDefault="00F74082" w:rsidP="00732295"/>
    <w:p w:rsidR="00F74082" w:rsidRDefault="001009BF" w:rsidP="00F74082">
      <w:pPr>
        <w:pStyle w:val="Ttulo1"/>
        <w:numPr>
          <w:ilvl w:val="0"/>
          <w:numId w:val="1"/>
        </w:numPr>
        <w:ind w:left="142" w:hanging="142"/>
      </w:pPr>
      <w:bookmarkStart w:id="3" w:name="_Toc101547012"/>
      <w:r>
        <w:t>Descrição G</w:t>
      </w:r>
      <w:r w:rsidR="00F74082">
        <w:t>eral</w:t>
      </w:r>
      <w:bookmarkEnd w:id="3"/>
    </w:p>
    <w:p w:rsidR="001A0B38" w:rsidRDefault="00236517" w:rsidP="00236517">
      <w:r>
        <w:t>O aplicativo que será desenvolvido permitirá:</w:t>
      </w:r>
    </w:p>
    <w:p w:rsidR="00236517" w:rsidRDefault="00B72B64" w:rsidP="00236517">
      <w:pPr>
        <w:pStyle w:val="PargrafodaLista"/>
        <w:numPr>
          <w:ilvl w:val="0"/>
          <w:numId w:val="2"/>
        </w:numPr>
      </w:pPr>
      <w:r>
        <w:t>Cadastro</w:t>
      </w:r>
      <w:r w:rsidR="00236517">
        <w:t xml:space="preserve"> de </w:t>
      </w:r>
      <w:r w:rsidR="00236517" w:rsidRPr="00236517">
        <w:rPr>
          <w:i/>
        </w:rPr>
        <w:t>pets</w:t>
      </w:r>
      <w:r w:rsidR="00236517">
        <w:t xml:space="preserve"> para adoção tanto por pessoa física </w:t>
      </w:r>
      <w:r w:rsidR="003967AB">
        <w:t xml:space="preserve">(tutores) </w:t>
      </w:r>
      <w:r w:rsidR="00236517">
        <w:t>quanto jurídica</w:t>
      </w:r>
      <w:r w:rsidR="003967AB">
        <w:t xml:space="preserve"> (ONGs, associações, clínicas veterinárias, </w:t>
      </w:r>
      <w:proofErr w:type="spellStart"/>
      <w:r w:rsidR="003153B7">
        <w:t>etc</w:t>
      </w:r>
      <w:proofErr w:type="spellEnd"/>
      <w:r w:rsidR="003153B7">
        <w:t>)</w:t>
      </w:r>
      <w:r w:rsidR="00424FFD">
        <w:t xml:space="preserve"> de todo Brasil</w:t>
      </w:r>
      <w:r w:rsidR="00236517">
        <w:t>;</w:t>
      </w:r>
    </w:p>
    <w:p w:rsidR="00B72B64" w:rsidRDefault="00B72B64" w:rsidP="00424FFD">
      <w:pPr>
        <w:pStyle w:val="PargrafodaLista"/>
        <w:numPr>
          <w:ilvl w:val="0"/>
          <w:numId w:val="2"/>
        </w:numPr>
      </w:pPr>
      <w:r>
        <w:t xml:space="preserve">Cadastro de perfis interessados em adotar </w:t>
      </w:r>
      <w:r w:rsidRPr="00B72B64">
        <w:rPr>
          <w:i/>
        </w:rPr>
        <w:t>pets</w:t>
      </w:r>
      <w:r>
        <w:t>, idade mínima para cadastro: 18 anos;</w:t>
      </w:r>
    </w:p>
    <w:p w:rsidR="00424FFD" w:rsidRDefault="00424FFD" w:rsidP="00424FFD">
      <w:pPr>
        <w:pStyle w:val="PargrafodaLista"/>
        <w:numPr>
          <w:ilvl w:val="0"/>
          <w:numId w:val="2"/>
        </w:numPr>
      </w:pPr>
      <w:r>
        <w:t xml:space="preserve">Cadastro de serviços voluntários como: adestradores, </w:t>
      </w:r>
      <w:r w:rsidR="007956DA">
        <w:t xml:space="preserve">médicos veterinários e </w:t>
      </w:r>
      <w:proofErr w:type="spellStart"/>
      <w:r w:rsidR="007956DA" w:rsidRPr="007956DA">
        <w:rPr>
          <w:i/>
        </w:rPr>
        <w:t>petshops</w:t>
      </w:r>
      <w:proofErr w:type="spellEnd"/>
      <w:r w:rsidR="007956DA">
        <w:t>, passeador, entre outros;</w:t>
      </w:r>
    </w:p>
    <w:p w:rsidR="00236517" w:rsidRDefault="00B72B64" w:rsidP="00236517">
      <w:pPr>
        <w:pStyle w:val="PargrafodaLista"/>
        <w:numPr>
          <w:ilvl w:val="0"/>
          <w:numId w:val="2"/>
        </w:numPr>
      </w:pPr>
      <w:r>
        <w:t>Encontrar</w:t>
      </w:r>
      <w:r w:rsidR="002830F0">
        <w:t xml:space="preserve"> </w:t>
      </w:r>
      <w:r>
        <w:t xml:space="preserve">o animal por pesquisa de palavras chaves, por </w:t>
      </w:r>
      <w:proofErr w:type="spellStart"/>
      <w:r>
        <w:t>geolocalização</w:t>
      </w:r>
      <w:proofErr w:type="spellEnd"/>
      <w:r>
        <w:t xml:space="preserve"> e/ou preenchimento de questionário para o algoritmo indicar animal mais indicado pelo </w:t>
      </w:r>
      <w:r w:rsidR="002830F0">
        <w:t>interessado em adotar;</w:t>
      </w:r>
    </w:p>
    <w:p w:rsidR="00424FFD" w:rsidRDefault="00424FFD" w:rsidP="00236517">
      <w:pPr>
        <w:pStyle w:val="PargrafodaLista"/>
        <w:numPr>
          <w:ilvl w:val="0"/>
          <w:numId w:val="2"/>
        </w:numPr>
      </w:pPr>
      <w:r>
        <w:t>Interessados em adoção entrar em contato com doares por chat para maior esclarecimento de dúvidas;</w:t>
      </w:r>
    </w:p>
    <w:p w:rsidR="00424FFD" w:rsidRDefault="00424FFD" w:rsidP="00236517">
      <w:pPr>
        <w:pStyle w:val="PargrafodaLista"/>
        <w:numPr>
          <w:ilvl w:val="0"/>
          <w:numId w:val="2"/>
        </w:numPr>
      </w:pPr>
      <w:r>
        <w:t>Ao interessado incluir o pet no “carrinho” (casinha), o doador receberá uma mensagem automática através de notificação no aplicativo e recebimento de e-mails para entrar em contato com solicitante para avaliar as condições de doação e “efetivar a adoção”: aprovando-a ou não;</w:t>
      </w:r>
    </w:p>
    <w:p w:rsidR="00424FFD" w:rsidRDefault="00424FFD" w:rsidP="00236517">
      <w:pPr>
        <w:pStyle w:val="PargrafodaLista"/>
        <w:numPr>
          <w:ilvl w:val="0"/>
          <w:numId w:val="2"/>
        </w:numPr>
      </w:pPr>
      <w:r>
        <w:t>Incluir opção de entrega: retirada ou entrega no endereço residencial</w:t>
      </w:r>
      <w:r w:rsidR="007956DA">
        <w:t>, permitindo a cobrança de frete no caso da entrega</w:t>
      </w:r>
      <w:r>
        <w:t>;</w:t>
      </w:r>
    </w:p>
    <w:p w:rsidR="00424FFD" w:rsidRDefault="00424FFD" w:rsidP="00236517">
      <w:pPr>
        <w:pStyle w:val="PargrafodaLista"/>
        <w:numPr>
          <w:ilvl w:val="0"/>
          <w:numId w:val="2"/>
        </w:numPr>
      </w:pPr>
      <w:r>
        <w:t>Emissão de contrato/ termo de responsabilidade de adoção responsável informando cláusulas legais e calendário de vacinação;</w:t>
      </w:r>
    </w:p>
    <w:p w:rsidR="00424FFD" w:rsidRDefault="00424FFD" w:rsidP="00236517">
      <w:pPr>
        <w:pStyle w:val="PargrafodaLista"/>
        <w:numPr>
          <w:ilvl w:val="0"/>
          <w:numId w:val="2"/>
        </w:numPr>
      </w:pPr>
      <w:r>
        <w:t>Avaliação e comentários de adoções realizadas;</w:t>
      </w:r>
    </w:p>
    <w:p w:rsidR="00B72B64" w:rsidRDefault="00B72B64" w:rsidP="00236517">
      <w:pPr>
        <w:pStyle w:val="PargrafodaLista"/>
        <w:numPr>
          <w:ilvl w:val="0"/>
          <w:numId w:val="2"/>
        </w:numPr>
      </w:pPr>
      <w:r>
        <w:t>Anúncio de produtos para pets em banners na tela inicial para monetizar o aplicativo e possibilitar renda para doações às ONGs parceiras;</w:t>
      </w:r>
    </w:p>
    <w:p w:rsidR="002830F0" w:rsidRDefault="002830F0" w:rsidP="00236517">
      <w:pPr>
        <w:pStyle w:val="PargrafodaLista"/>
        <w:numPr>
          <w:ilvl w:val="0"/>
          <w:numId w:val="2"/>
        </w:numPr>
      </w:pPr>
      <w:r>
        <w:t>Coleta de dados e geração de relatórios para os que desejarem saber</w:t>
      </w:r>
      <w:r w:rsidR="003153B7">
        <w:t xml:space="preserve"> informações sobre quantidade de animais adotados, disponíveis para adoção, período, tipo de animal, idade, localização.</w:t>
      </w:r>
    </w:p>
    <w:p w:rsidR="00ED6D91" w:rsidRDefault="00ED6D91" w:rsidP="00ED6D91">
      <w:pPr>
        <w:pStyle w:val="PargrafodaLista"/>
        <w:ind w:left="1429" w:firstLine="0"/>
      </w:pPr>
    </w:p>
    <w:p w:rsidR="003153B7" w:rsidRDefault="003A7647" w:rsidP="00ED6D91">
      <w:pPr>
        <w:pStyle w:val="Ttulo1"/>
        <w:numPr>
          <w:ilvl w:val="0"/>
          <w:numId w:val="1"/>
        </w:numPr>
        <w:ind w:left="142" w:hanging="142"/>
      </w:pPr>
      <w:bookmarkStart w:id="4" w:name="_Toc101547013"/>
      <w:r>
        <w:lastRenderedPageBreak/>
        <w:t>Equipe</w:t>
      </w:r>
      <w:bookmarkEnd w:id="4"/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1842"/>
      </w:tblGrid>
      <w:tr w:rsidR="001C16FF" w:rsidRPr="00F711ED" w:rsidTr="00043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bottom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center"/>
              <w:rPr>
                <w:b w:val="0"/>
              </w:rPr>
            </w:pPr>
            <w:r w:rsidRPr="00F711ED">
              <w:rPr>
                <w:b w:val="0"/>
              </w:rPr>
              <w:t>Nome</w:t>
            </w:r>
          </w:p>
        </w:tc>
        <w:tc>
          <w:tcPr>
            <w:tcW w:w="1842" w:type="dxa"/>
            <w:vAlign w:val="bottom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711ED">
              <w:rPr>
                <w:b w:val="0"/>
              </w:rPr>
              <w:t>Função</w:t>
            </w:r>
          </w:p>
        </w:tc>
      </w:tr>
      <w:tr w:rsidR="001C16FF" w:rsidRPr="00F711ED" w:rsidTr="0004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left"/>
              <w:rPr>
                <w:b w:val="0"/>
              </w:rPr>
            </w:pPr>
            <w:r w:rsidRPr="00F711ED">
              <w:rPr>
                <w:b w:val="0"/>
              </w:rPr>
              <w:t>Renan Moura Nascimento</w:t>
            </w:r>
          </w:p>
        </w:tc>
        <w:tc>
          <w:tcPr>
            <w:tcW w:w="1842" w:type="dxa"/>
            <w:vAlign w:val="center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1C16FF" w:rsidRPr="00F711ED" w:rsidTr="00043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left"/>
              <w:rPr>
                <w:b w:val="0"/>
              </w:rPr>
            </w:pPr>
            <w:r w:rsidRPr="00F711ED">
              <w:rPr>
                <w:b w:val="0"/>
              </w:rPr>
              <w:t xml:space="preserve">Carolina Gomes De Carvalho </w:t>
            </w:r>
            <w:proofErr w:type="spellStart"/>
            <w:r w:rsidRPr="00F711ED">
              <w:rPr>
                <w:b w:val="0"/>
              </w:rPr>
              <w:t>Araujo</w:t>
            </w:r>
            <w:proofErr w:type="spellEnd"/>
            <w:r w:rsidRPr="00F711ED">
              <w:rPr>
                <w:b w:val="0"/>
              </w:rPr>
              <w:t xml:space="preserve"> Pereira</w:t>
            </w:r>
          </w:p>
        </w:tc>
        <w:tc>
          <w:tcPr>
            <w:tcW w:w="1842" w:type="dxa"/>
            <w:vAlign w:val="center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1C16FF" w:rsidRPr="00F711ED" w:rsidTr="0004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Kauê</w:t>
            </w:r>
            <w:proofErr w:type="spellEnd"/>
            <w:r>
              <w:rPr>
                <w:b w:val="0"/>
              </w:rPr>
              <w:t xml:space="preserve"> Rocha Da Fonseca</w:t>
            </w:r>
          </w:p>
        </w:tc>
        <w:tc>
          <w:tcPr>
            <w:tcW w:w="1842" w:type="dxa"/>
            <w:vAlign w:val="center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</w:tr>
      <w:tr w:rsidR="001C16FF" w:rsidRPr="00F711ED" w:rsidTr="00043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left"/>
              <w:rPr>
                <w:b w:val="0"/>
              </w:rPr>
            </w:pPr>
            <w:r w:rsidRPr="00F711ED">
              <w:rPr>
                <w:b w:val="0"/>
              </w:rPr>
              <w:t xml:space="preserve">Lucas </w:t>
            </w:r>
            <w:proofErr w:type="spellStart"/>
            <w:r w:rsidRPr="00F711ED">
              <w:rPr>
                <w:b w:val="0"/>
              </w:rPr>
              <w:t>Kuwaoka</w:t>
            </w:r>
            <w:proofErr w:type="spellEnd"/>
            <w:r w:rsidRPr="00F711ED">
              <w:rPr>
                <w:b w:val="0"/>
              </w:rPr>
              <w:t xml:space="preserve"> Andrade</w:t>
            </w:r>
          </w:p>
        </w:tc>
        <w:tc>
          <w:tcPr>
            <w:tcW w:w="1842" w:type="dxa"/>
            <w:vAlign w:val="center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</w:tr>
      <w:tr w:rsidR="001C16FF" w:rsidRPr="00F711ED" w:rsidTr="0004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vAlign w:val="center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left"/>
              <w:rPr>
                <w:b w:val="0"/>
              </w:rPr>
            </w:pPr>
            <w:r w:rsidRPr="00F711ED">
              <w:rPr>
                <w:b w:val="0"/>
              </w:rPr>
              <w:t>Marcos Eduardo Candido Reis Romão</w:t>
            </w:r>
          </w:p>
        </w:tc>
        <w:tc>
          <w:tcPr>
            <w:tcW w:w="1842" w:type="dxa"/>
            <w:vAlign w:val="center"/>
          </w:tcPr>
          <w:p w:rsidR="001C16FF" w:rsidRPr="00F711ED" w:rsidRDefault="00F711ED" w:rsidP="00F711ED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</w:tr>
    </w:tbl>
    <w:p w:rsidR="003A7647" w:rsidRDefault="003A7647" w:rsidP="003A7647"/>
    <w:p w:rsidR="001C16FF" w:rsidRPr="003A7647" w:rsidRDefault="006C433E" w:rsidP="00043740">
      <w:pPr>
        <w:pStyle w:val="Ttulo1"/>
        <w:numPr>
          <w:ilvl w:val="0"/>
          <w:numId w:val="1"/>
        </w:numPr>
        <w:ind w:left="142" w:hanging="142"/>
      </w:pPr>
      <w:bookmarkStart w:id="5" w:name="_Toc101547014"/>
      <w:r>
        <w:t>Partes Interessadas</w:t>
      </w:r>
      <w:bookmarkEnd w:id="5"/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140"/>
      </w:tblGrid>
      <w:tr w:rsidR="00AE5852" w:rsidRPr="00F711ED" w:rsidTr="00D97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bottom"/>
          </w:tcPr>
          <w:p w:rsidR="001D481A" w:rsidRPr="00F711ED" w:rsidRDefault="001D481A" w:rsidP="00B53305">
            <w:pPr>
              <w:spacing w:after="0" w:line="240" w:lineRule="auto"/>
              <w:ind w:firstLine="0"/>
              <w:jc w:val="center"/>
              <w:rPr>
                <w:b w:val="0"/>
              </w:rPr>
            </w:pPr>
            <w:r w:rsidRPr="00F711ED">
              <w:rPr>
                <w:b w:val="0"/>
              </w:rPr>
              <w:t>Nome</w:t>
            </w:r>
          </w:p>
        </w:tc>
        <w:tc>
          <w:tcPr>
            <w:tcW w:w="6140" w:type="dxa"/>
            <w:vAlign w:val="bottom"/>
          </w:tcPr>
          <w:p w:rsidR="001D481A" w:rsidRPr="00F711ED" w:rsidRDefault="00AE5852" w:rsidP="00B53305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</w:tr>
      <w:tr w:rsidR="00AE5852" w:rsidRPr="00F711ED" w:rsidTr="00D9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D481A" w:rsidRPr="00F711ED" w:rsidRDefault="00AE5852" w:rsidP="00B53305">
            <w:pPr>
              <w:spacing w:after="0" w:line="240" w:lineRule="auto"/>
              <w:ind w:firstLine="0"/>
              <w:jc w:val="left"/>
              <w:rPr>
                <w:b w:val="0"/>
              </w:rPr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6140" w:type="dxa"/>
            <w:vAlign w:val="center"/>
          </w:tcPr>
          <w:p w:rsidR="001D481A" w:rsidRPr="00F711ED" w:rsidRDefault="00AE5852" w:rsidP="00AE585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pelo desenvolvimento do aplicativo e interessada na oportunidade de entrar no mercado de aplicativos</w:t>
            </w:r>
          </w:p>
        </w:tc>
      </w:tr>
      <w:tr w:rsidR="00AE5852" w:rsidRPr="00F711ED" w:rsidTr="00D972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D481A" w:rsidRPr="00F711ED" w:rsidRDefault="00AE5852" w:rsidP="00B53305">
            <w:pPr>
              <w:spacing w:after="0" w:line="240" w:lineRule="auto"/>
              <w:ind w:firstLine="0"/>
              <w:jc w:val="left"/>
              <w:rPr>
                <w:b w:val="0"/>
              </w:r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6140" w:type="dxa"/>
            <w:vAlign w:val="center"/>
          </w:tcPr>
          <w:p w:rsidR="001D481A" w:rsidRPr="00F711ED" w:rsidRDefault="00AE5852" w:rsidP="00AE5852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AE5852">
              <w:t xml:space="preserve">epresenta os interesses de todos os envolvidos, define as funcionalidades do produto e prioriza os itens de </w:t>
            </w:r>
            <w:proofErr w:type="spellStart"/>
            <w:r w:rsidRPr="00AE5852">
              <w:t>Product</w:t>
            </w:r>
            <w:proofErr w:type="spellEnd"/>
            <w:r w:rsidRPr="00AE5852">
              <w:t xml:space="preserve"> </w:t>
            </w:r>
            <w:proofErr w:type="spellStart"/>
            <w:r w:rsidRPr="00AE5852">
              <w:t>Backlog</w:t>
            </w:r>
            <w:proofErr w:type="spellEnd"/>
          </w:p>
        </w:tc>
      </w:tr>
      <w:tr w:rsidR="00AE5852" w:rsidRPr="00F711ED" w:rsidTr="00D9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D481A" w:rsidRPr="00AE5852" w:rsidRDefault="00AE5852" w:rsidP="00B53305">
            <w:pPr>
              <w:spacing w:after="0" w:line="240" w:lineRule="auto"/>
              <w:ind w:firstLine="0"/>
              <w:jc w:val="left"/>
            </w:pPr>
            <w:r>
              <w:t>Team</w:t>
            </w:r>
          </w:p>
        </w:tc>
        <w:tc>
          <w:tcPr>
            <w:tcW w:w="6140" w:type="dxa"/>
            <w:vAlign w:val="center"/>
          </w:tcPr>
          <w:p w:rsidR="001D481A" w:rsidRPr="00F711ED" w:rsidRDefault="00E11C4A" w:rsidP="00AE585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Equipe que irá definir o sucesso do projeto, </w:t>
            </w:r>
            <w:r w:rsidR="00F90310">
              <w:t>definirá a estratégia para executar etapas do projeto</w:t>
            </w:r>
          </w:p>
        </w:tc>
      </w:tr>
      <w:tr w:rsidR="00AE5852" w:rsidRPr="00F711ED" w:rsidTr="00D972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D481A" w:rsidRPr="00AE5852" w:rsidRDefault="00F90310" w:rsidP="00B53305">
            <w:pPr>
              <w:spacing w:after="0" w:line="240" w:lineRule="auto"/>
              <w:ind w:firstLine="0"/>
              <w:jc w:val="left"/>
            </w:pPr>
            <w:r>
              <w:t>ONGs, associações, instituições sem fins lucrativos</w:t>
            </w:r>
          </w:p>
        </w:tc>
        <w:tc>
          <w:tcPr>
            <w:tcW w:w="6140" w:type="dxa"/>
            <w:vAlign w:val="center"/>
          </w:tcPr>
          <w:p w:rsidR="001D481A" w:rsidRPr="00F711ED" w:rsidRDefault="000144BB" w:rsidP="00AE5852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Utilizarão</w:t>
            </w:r>
            <w:r w:rsidR="00F90310">
              <w:t xml:space="preserve"> o aplicativo para anunciar </w:t>
            </w:r>
            <w:r w:rsidR="00F90310" w:rsidRPr="00F90310">
              <w:rPr>
                <w:i/>
              </w:rPr>
              <w:t>pets</w:t>
            </w:r>
            <w:r w:rsidR="00F90310">
              <w:t xml:space="preserve"> a serem adotados</w:t>
            </w:r>
          </w:p>
        </w:tc>
      </w:tr>
      <w:tr w:rsidR="00F90310" w:rsidRPr="00F711ED" w:rsidTr="00D9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90310" w:rsidRPr="00AE5852" w:rsidRDefault="00F90310" w:rsidP="00F90310">
            <w:pPr>
              <w:spacing w:after="0" w:line="240" w:lineRule="auto"/>
              <w:ind w:firstLine="0"/>
              <w:jc w:val="left"/>
            </w:pPr>
            <w:r>
              <w:t>Cidadão comum</w:t>
            </w:r>
          </w:p>
        </w:tc>
        <w:tc>
          <w:tcPr>
            <w:tcW w:w="6140" w:type="dxa"/>
            <w:vAlign w:val="center"/>
          </w:tcPr>
          <w:p w:rsidR="00F90310" w:rsidRPr="00F711ED" w:rsidRDefault="00F90310" w:rsidP="00F90310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Utilizará o aplicativo para procurar </w:t>
            </w:r>
            <w:r w:rsidRPr="00F90310">
              <w:rPr>
                <w:i/>
              </w:rPr>
              <w:t>pets</w:t>
            </w:r>
            <w:r>
              <w:t xml:space="preserve"> para adoção ou encontrar alguém para adotar o pet anunciado</w:t>
            </w:r>
          </w:p>
        </w:tc>
      </w:tr>
      <w:tr w:rsidR="00D97290" w:rsidRPr="00F711ED" w:rsidTr="00D972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97290" w:rsidRDefault="000144BB" w:rsidP="00F90310">
            <w:pPr>
              <w:spacing w:after="0" w:line="240" w:lineRule="auto"/>
              <w:ind w:firstLine="0"/>
              <w:jc w:val="left"/>
            </w:pPr>
            <w:r>
              <w:t>Entidades privadas</w:t>
            </w:r>
          </w:p>
        </w:tc>
        <w:tc>
          <w:tcPr>
            <w:tcW w:w="6140" w:type="dxa"/>
            <w:vAlign w:val="center"/>
          </w:tcPr>
          <w:p w:rsidR="00D97290" w:rsidRDefault="000144BB" w:rsidP="00F90310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Utilizarão o aplicativo para oferecer serviços voluntários ou anunciar produtos e serviços nos espaços de anúncios no </w:t>
            </w:r>
            <w:proofErr w:type="spellStart"/>
            <w:r>
              <w:t>app</w:t>
            </w:r>
            <w:proofErr w:type="spellEnd"/>
          </w:p>
        </w:tc>
      </w:tr>
      <w:tr w:rsidR="000144BB" w:rsidRPr="00F711ED" w:rsidTr="00D9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144BB" w:rsidRDefault="000144BB" w:rsidP="00F90310">
            <w:pPr>
              <w:spacing w:after="0" w:line="240" w:lineRule="auto"/>
              <w:ind w:firstLine="0"/>
              <w:jc w:val="left"/>
            </w:pPr>
            <w:r>
              <w:t>Entidades públicas</w:t>
            </w:r>
          </w:p>
        </w:tc>
        <w:tc>
          <w:tcPr>
            <w:tcW w:w="6140" w:type="dxa"/>
            <w:vAlign w:val="center"/>
          </w:tcPr>
          <w:p w:rsidR="000144BB" w:rsidRDefault="000144BB" w:rsidP="00F90310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Poderão ser beneficiar com a redução de índices de zoonoses</w:t>
            </w:r>
          </w:p>
        </w:tc>
      </w:tr>
      <w:tr w:rsidR="00F90310" w:rsidRPr="00F711ED" w:rsidTr="00D972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90310" w:rsidRDefault="00F90310" w:rsidP="00F90310">
            <w:pPr>
              <w:spacing w:after="0" w:line="240" w:lineRule="auto"/>
              <w:ind w:firstLine="0"/>
              <w:jc w:val="left"/>
            </w:pPr>
            <w:r>
              <w:t>Animais</w:t>
            </w:r>
          </w:p>
        </w:tc>
        <w:tc>
          <w:tcPr>
            <w:tcW w:w="6140" w:type="dxa"/>
            <w:vAlign w:val="center"/>
          </w:tcPr>
          <w:p w:rsidR="00F90310" w:rsidRDefault="00F90310" w:rsidP="00F90310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Serão afetados por doações responsáveis</w:t>
            </w:r>
            <w:r w:rsidR="00051196">
              <w:t xml:space="preserve"> e por conseguir uma tutoria</w:t>
            </w:r>
          </w:p>
        </w:tc>
      </w:tr>
    </w:tbl>
    <w:p w:rsidR="00F247B7" w:rsidRDefault="00F247B7" w:rsidP="00043740"/>
    <w:p w:rsidR="00043740" w:rsidRDefault="005174C0" w:rsidP="005174C0">
      <w:pPr>
        <w:pStyle w:val="Ttulo1"/>
        <w:numPr>
          <w:ilvl w:val="0"/>
          <w:numId w:val="1"/>
        </w:numPr>
        <w:ind w:left="142" w:hanging="142"/>
      </w:pPr>
      <w:bookmarkStart w:id="6" w:name="_Toc101547015"/>
      <w:r>
        <w:t>Premissas</w:t>
      </w:r>
      <w:bookmarkEnd w:id="6"/>
    </w:p>
    <w:p w:rsidR="00B155F8" w:rsidRDefault="00347A9B" w:rsidP="00DC104B">
      <w:r>
        <w:t xml:space="preserve">O sistema deverá </w:t>
      </w:r>
      <w:r w:rsidR="001415C3">
        <w:t>realizar</w:t>
      </w:r>
      <w:r w:rsidR="00B155F8">
        <w:t>:</w:t>
      </w:r>
      <w:r>
        <w:t xml:space="preserve"> </w:t>
      </w:r>
    </w:p>
    <w:p w:rsidR="00B155F8" w:rsidRDefault="00B155F8" w:rsidP="00B155F8">
      <w:pPr>
        <w:pStyle w:val="PargrafodaLista"/>
        <w:numPr>
          <w:ilvl w:val="0"/>
          <w:numId w:val="3"/>
        </w:numPr>
      </w:pPr>
      <w:proofErr w:type="spellStart"/>
      <w:r>
        <w:t>G</w:t>
      </w:r>
      <w:r w:rsidR="000E6744">
        <w:t>eolocalização</w:t>
      </w:r>
      <w:proofErr w:type="spellEnd"/>
      <w:r w:rsidR="000E6744">
        <w:t xml:space="preserve"> do usuário</w:t>
      </w:r>
      <w:r>
        <w:t>;</w:t>
      </w:r>
      <w:r w:rsidR="000E6744">
        <w:t xml:space="preserve"> </w:t>
      </w:r>
    </w:p>
    <w:p w:rsidR="00DC104B" w:rsidRDefault="00B155F8" w:rsidP="00B155F8">
      <w:pPr>
        <w:pStyle w:val="PargrafodaLista"/>
        <w:numPr>
          <w:ilvl w:val="0"/>
          <w:numId w:val="3"/>
        </w:numPr>
      </w:pPr>
      <w:r>
        <w:t>G</w:t>
      </w:r>
      <w:r w:rsidR="000E6744">
        <w:t xml:space="preserve">eração de </w:t>
      </w:r>
      <w:proofErr w:type="spellStart"/>
      <w:r w:rsidR="000E6744">
        <w:t>pdf</w:t>
      </w:r>
      <w:proofErr w:type="spellEnd"/>
      <w:r w:rsidR="000E6744">
        <w:t xml:space="preserve"> para o termo/contrato de responsabilidade</w:t>
      </w:r>
      <w:r>
        <w:t>;</w:t>
      </w:r>
    </w:p>
    <w:p w:rsidR="00B155F8" w:rsidRDefault="00F00522" w:rsidP="00B155F8">
      <w:pPr>
        <w:pStyle w:val="PargrafodaLista"/>
        <w:numPr>
          <w:ilvl w:val="0"/>
          <w:numId w:val="3"/>
        </w:numPr>
      </w:pPr>
      <w:r>
        <w:t>Armazenar informações de cadastro e históricas (fotos, textos ícones pontuações) em um banco de dados;</w:t>
      </w:r>
    </w:p>
    <w:p w:rsidR="00F00522" w:rsidRDefault="00AB7B50" w:rsidP="00B155F8">
      <w:pPr>
        <w:pStyle w:val="PargrafodaLista"/>
        <w:numPr>
          <w:ilvl w:val="0"/>
          <w:numId w:val="3"/>
        </w:numPr>
      </w:pPr>
      <w:r>
        <w:t>Recomendação</w:t>
      </w:r>
      <w:r w:rsidR="00E3275B">
        <w:t xml:space="preserve"> de </w:t>
      </w:r>
      <w:r w:rsidR="00E3275B" w:rsidRPr="00AB7B50">
        <w:rPr>
          <w:i/>
        </w:rPr>
        <w:t>pets</w:t>
      </w:r>
      <w:r>
        <w:t xml:space="preserve"> através de </w:t>
      </w:r>
      <w:r w:rsidRPr="00AB7B50">
        <w:rPr>
          <w:i/>
        </w:rPr>
        <w:t>anamnese</w:t>
      </w:r>
      <w:r>
        <w:t xml:space="preserve"> a ser preenchida pelo usuário que deseja realizar a adoção através de algoritmo</w:t>
      </w:r>
      <w:r w:rsidR="00E3275B">
        <w:t>;</w:t>
      </w:r>
    </w:p>
    <w:p w:rsidR="00E3275B" w:rsidRDefault="001415C3" w:rsidP="00B155F8">
      <w:pPr>
        <w:pStyle w:val="PargrafodaLista"/>
        <w:numPr>
          <w:ilvl w:val="0"/>
          <w:numId w:val="3"/>
        </w:numPr>
      </w:pPr>
      <w:r>
        <w:lastRenderedPageBreak/>
        <w:t>Efetivar a adoção por meio de “carrinho de compras” somente se</w:t>
      </w:r>
      <w:r w:rsidR="00D467D8">
        <w:t xml:space="preserve"> o doador aprovar o prosseguimento do fluxo para tipo de </w:t>
      </w:r>
      <w:r w:rsidR="00530698">
        <w:t>envio/</w:t>
      </w:r>
      <w:r w:rsidR="00D467D8">
        <w:t>entrega.</w:t>
      </w:r>
    </w:p>
    <w:p w:rsidR="00E45FDF" w:rsidRDefault="00E45FDF" w:rsidP="00DC104B"/>
    <w:p w:rsidR="00E45FDF" w:rsidRDefault="00E45FDF" w:rsidP="00E45FDF">
      <w:pPr>
        <w:pStyle w:val="Ttulo1"/>
        <w:numPr>
          <w:ilvl w:val="0"/>
          <w:numId w:val="1"/>
        </w:numPr>
        <w:ind w:left="142" w:hanging="142"/>
      </w:pPr>
      <w:bookmarkStart w:id="7" w:name="_Toc101547016"/>
      <w:r>
        <w:t>Restrições</w:t>
      </w:r>
      <w:bookmarkEnd w:id="7"/>
    </w:p>
    <w:p w:rsidR="00E45FDF" w:rsidRPr="00E45FDF" w:rsidRDefault="00D3406C" w:rsidP="00E45FDF">
      <w:r>
        <w:t xml:space="preserve">O tempo para desenvolvimento do aplicativo não poderá exceder 60 dias. Serão utilizados softwares/ </w:t>
      </w:r>
      <w:proofErr w:type="spellStart"/>
      <w:r>
        <w:t>IDEs</w:t>
      </w:r>
      <w:proofErr w:type="spellEnd"/>
      <w:r>
        <w:t xml:space="preserve"> </w:t>
      </w:r>
      <w:r w:rsidR="00347A9B">
        <w:t>(</w:t>
      </w:r>
      <w:proofErr w:type="spellStart"/>
      <w:r w:rsidR="00347A9B" w:rsidRPr="00347A9B">
        <w:rPr>
          <w:i/>
        </w:rPr>
        <w:t>Integrated</w:t>
      </w:r>
      <w:proofErr w:type="spellEnd"/>
      <w:r w:rsidR="00347A9B" w:rsidRPr="00347A9B">
        <w:rPr>
          <w:i/>
        </w:rPr>
        <w:t xml:space="preserve"> </w:t>
      </w:r>
      <w:proofErr w:type="spellStart"/>
      <w:r w:rsidR="00347A9B" w:rsidRPr="00347A9B">
        <w:rPr>
          <w:i/>
        </w:rPr>
        <w:t>Development</w:t>
      </w:r>
      <w:proofErr w:type="spellEnd"/>
      <w:r w:rsidR="00347A9B" w:rsidRPr="00347A9B">
        <w:rPr>
          <w:i/>
        </w:rPr>
        <w:t xml:space="preserve"> </w:t>
      </w:r>
      <w:proofErr w:type="spellStart"/>
      <w:r w:rsidR="00347A9B" w:rsidRPr="00347A9B">
        <w:rPr>
          <w:i/>
        </w:rPr>
        <w:t>Environment</w:t>
      </w:r>
      <w:proofErr w:type="spellEnd"/>
      <w:r w:rsidR="00347A9B">
        <w:t>)</w:t>
      </w:r>
      <w:r w:rsidR="00347A9B" w:rsidRPr="00347A9B">
        <w:t xml:space="preserve"> </w:t>
      </w:r>
      <w:r w:rsidR="00347A9B">
        <w:t xml:space="preserve">e </w:t>
      </w:r>
      <w:proofErr w:type="spellStart"/>
      <w:r w:rsidR="00347A9B">
        <w:t>APIs</w:t>
      </w:r>
      <w:proofErr w:type="spellEnd"/>
      <w:r w:rsidR="00347A9B">
        <w:t xml:space="preserve"> (</w:t>
      </w:r>
      <w:proofErr w:type="spellStart"/>
      <w:r w:rsidR="00347A9B" w:rsidRPr="00347A9B">
        <w:rPr>
          <w:i/>
        </w:rPr>
        <w:t>Application</w:t>
      </w:r>
      <w:proofErr w:type="spellEnd"/>
      <w:r w:rsidR="00347A9B" w:rsidRPr="00347A9B">
        <w:rPr>
          <w:i/>
        </w:rPr>
        <w:t xml:space="preserve"> </w:t>
      </w:r>
      <w:proofErr w:type="spellStart"/>
      <w:r w:rsidR="00347A9B" w:rsidRPr="00347A9B">
        <w:rPr>
          <w:i/>
        </w:rPr>
        <w:t>Programming</w:t>
      </w:r>
      <w:proofErr w:type="spellEnd"/>
      <w:r w:rsidR="00347A9B" w:rsidRPr="00347A9B">
        <w:rPr>
          <w:i/>
        </w:rPr>
        <w:t xml:space="preserve"> Interface</w:t>
      </w:r>
      <w:r w:rsidR="00347A9B">
        <w:t>)</w:t>
      </w:r>
      <w:r w:rsidR="00347A9B" w:rsidRPr="00347A9B">
        <w:t xml:space="preserve"> </w:t>
      </w:r>
      <w:r>
        <w:t xml:space="preserve">livres como o </w:t>
      </w:r>
      <w:proofErr w:type="spellStart"/>
      <w:r>
        <w:t>Kodular</w:t>
      </w:r>
      <w:proofErr w:type="spellEnd"/>
      <w:r>
        <w:t xml:space="preserve"> para o desenvolvimento reduzindo o tempo da execução das atividades e o custo.</w:t>
      </w:r>
    </w:p>
    <w:p w:rsidR="00E719A3" w:rsidRDefault="00E719A3" w:rsidP="00DC104B"/>
    <w:p w:rsidR="00E719A3" w:rsidRDefault="00E719A3" w:rsidP="00E719A3">
      <w:pPr>
        <w:pStyle w:val="Ttulo1"/>
        <w:numPr>
          <w:ilvl w:val="0"/>
          <w:numId w:val="1"/>
        </w:numPr>
        <w:ind w:left="142" w:hanging="142"/>
      </w:pPr>
      <w:bookmarkStart w:id="8" w:name="_Toc101547017"/>
      <w:r>
        <w:t>Escopo Excluído</w:t>
      </w:r>
      <w:bookmarkEnd w:id="8"/>
    </w:p>
    <w:p w:rsidR="00E719A3" w:rsidRDefault="001245B3" w:rsidP="00E719A3">
      <w:r>
        <w:t>Desenvolvimento de aplicativo para iOS, desktop ou desenvolvimento de website.</w:t>
      </w:r>
    </w:p>
    <w:p w:rsidR="001245B3" w:rsidRDefault="001245B3" w:rsidP="00E719A3"/>
    <w:p w:rsidR="001245B3" w:rsidRDefault="00143B78" w:rsidP="005E018A">
      <w:pPr>
        <w:pStyle w:val="Ttulo1"/>
        <w:numPr>
          <w:ilvl w:val="0"/>
          <w:numId w:val="1"/>
        </w:numPr>
        <w:ind w:left="142" w:hanging="142"/>
      </w:pPr>
      <w:bookmarkStart w:id="9" w:name="_Toc101547018"/>
      <w:r>
        <w:t>Riscos Preliminares</w:t>
      </w:r>
      <w:bookmarkEnd w:id="9"/>
    </w:p>
    <w:p w:rsidR="00143B78" w:rsidRDefault="007C7DC1" w:rsidP="007C7DC1">
      <w:pPr>
        <w:pStyle w:val="PargrafodaLista"/>
        <w:numPr>
          <w:ilvl w:val="0"/>
          <w:numId w:val="4"/>
        </w:numPr>
      </w:pPr>
      <w:r>
        <w:t xml:space="preserve">Não conseguir utilizar </w:t>
      </w:r>
      <w:proofErr w:type="spellStart"/>
      <w:r>
        <w:t>APIs</w:t>
      </w:r>
      <w:proofErr w:type="spellEnd"/>
      <w:r>
        <w:t xml:space="preserve"> livres </w:t>
      </w:r>
      <w:r w:rsidR="00CF004E">
        <w:t xml:space="preserve">que possuem todos os recursos necessários para o desenvolvimento, </w:t>
      </w:r>
      <w:r>
        <w:t>sem custos | Impacto: Custos.</w:t>
      </w:r>
    </w:p>
    <w:p w:rsidR="00CF004E" w:rsidRDefault="00CF004E" w:rsidP="007C7DC1">
      <w:pPr>
        <w:pStyle w:val="PargrafodaLista"/>
        <w:numPr>
          <w:ilvl w:val="0"/>
          <w:numId w:val="4"/>
        </w:numPr>
      </w:pPr>
      <w:proofErr w:type="spellStart"/>
      <w:r>
        <w:t>APIs</w:t>
      </w:r>
      <w:proofErr w:type="spellEnd"/>
      <w:r>
        <w:t xml:space="preserve"> livres não possui todos os recursos necessários para o desenvolvimento do aplicativo, impactando no escopo do projeto | Impacto: Qualidade</w:t>
      </w:r>
      <w:r w:rsidR="00D62538">
        <w:t xml:space="preserve"> e Partes Interessadas</w:t>
      </w:r>
      <w:r>
        <w:t>.</w:t>
      </w:r>
    </w:p>
    <w:p w:rsidR="007C7DC1" w:rsidRDefault="00CF004E" w:rsidP="007C7DC1">
      <w:pPr>
        <w:pStyle w:val="PargrafodaLista"/>
        <w:numPr>
          <w:ilvl w:val="0"/>
          <w:numId w:val="4"/>
        </w:numPr>
      </w:pPr>
      <w:r>
        <w:t xml:space="preserve">O desenvolvimento durar mais tempo que o previsto devido </w:t>
      </w:r>
      <w:proofErr w:type="spellStart"/>
      <w:r>
        <w:t>a</w:t>
      </w:r>
      <w:proofErr w:type="spellEnd"/>
      <w:r>
        <w:t xml:space="preserve"> complexidade não prevista | Impacto: Cronograma.</w:t>
      </w:r>
    </w:p>
    <w:p w:rsidR="00E246E4" w:rsidRDefault="00E246E4" w:rsidP="007C7DC1">
      <w:pPr>
        <w:pStyle w:val="PargrafodaLista"/>
        <w:numPr>
          <w:ilvl w:val="0"/>
          <w:numId w:val="4"/>
        </w:numPr>
      </w:pPr>
      <w:r>
        <w:t>Falta de tempo hábil para reuniões de planejamento | Impacto: Qualidade e Cronograma.</w:t>
      </w:r>
    </w:p>
    <w:p w:rsidR="00887860" w:rsidRDefault="00887860" w:rsidP="00887860">
      <w:pPr>
        <w:pStyle w:val="PargrafodaLista"/>
        <w:numPr>
          <w:ilvl w:val="0"/>
          <w:numId w:val="4"/>
        </w:numPr>
      </w:pPr>
      <w:r>
        <w:t>Falta de mão de obra qualificada disponível | Impacto: Qualidade e Cronograma.</w:t>
      </w:r>
    </w:p>
    <w:p w:rsidR="00570C67" w:rsidRDefault="00570C67" w:rsidP="00570C67">
      <w:pPr>
        <w:pStyle w:val="PargrafodaLista"/>
        <w:numPr>
          <w:ilvl w:val="0"/>
          <w:numId w:val="4"/>
        </w:numPr>
      </w:pPr>
      <w:r w:rsidRPr="00570C67">
        <w:t>Número de erros encontrados durante testes maior ou menor do que o esperado</w:t>
      </w:r>
      <w:r>
        <w:t xml:space="preserve"> | Impacto: Cronograma.</w:t>
      </w:r>
    </w:p>
    <w:p w:rsidR="00887860" w:rsidRDefault="0029635E" w:rsidP="0029635E">
      <w:pPr>
        <w:pStyle w:val="PargrafodaLista"/>
        <w:numPr>
          <w:ilvl w:val="0"/>
          <w:numId w:val="4"/>
        </w:numPr>
      </w:pPr>
      <w:r>
        <w:t>Limitações legais que impactem em seu desenvolvimento | Impacto: Partes Interessadas.</w:t>
      </w:r>
    </w:p>
    <w:p w:rsidR="00D62538" w:rsidRPr="00143B78" w:rsidRDefault="00D62538" w:rsidP="007C7DC1">
      <w:pPr>
        <w:pStyle w:val="PargrafodaLista"/>
        <w:numPr>
          <w:ilvl w:val="0"/>
          <w:numId w:val="4"/>
        </w:numPr>
      </w:pPr>
      <w:r>
        <w:t>Membros da equipe não avançarem no projeto</w:t>
      </w:r>
      <w:r w:rsidR="008F7719">
        <w:t xml:space="preserve"> (rotatividade do quadro)</w:t>
      </w:r>
      <w:r>
        <w:t xml:space="preserve"> | Impacto: Tempo e Equipe.</w:t>
      </w:r>
    </w:p>
    <w:p w:rsidR="00043740" w:rsidRDefault="00043740" w:rsidP="001D15AA">
      <w:pPr>
        <w:ind w:firstLine="0"/>
      </w:pPr>
    </w:p>
    <w:p w:rsidR="008F7719" w:rsidRDefault="004131A6" w:rsidP="004131A6">
      <w:pPr>
        <w:pStyle w:val="Ttulo1"/>
        <w:numPr>
          <w:ilvl w:val="0"/>
          <w:numId w:val="1"/>
        </w:numPr>
        <w:ind w:left="142" w:hanging="142"/>
      </w:pPr>
      <w:bookmarkStart w:id="10" w:name="_Toc101547019"/>
      <w:r>
        <w:lastRenderedPageBreak/>
        <w:t>Product Backlog</w:t>
      </w:r>
      <w:bookmarkEnd w:id="10"/>
    </w:p>
    <w:tbl>
      <w:tblPr>
        <w:tblStyle w:val="TabeladeGrade7Colorida-nfase1"/>
        <w:tblW w:w="0" w:type="auto"/>
        <w:tblLook w:val="04A0" w:firstRow="1" w:lastRow="0" w:firstColumn="1" w:lastColumn="0" w:noHBand="0" w:noVBand="1"/>
      </w:tblPr>
      <w:tblGrid>
        <w:gridCol w:w="1418"/>
        <w:gridCol w:w="7694"/>
      </w:tblGrid>
      <w:tr w:rsidR="00170E49" w:rsidRPr="00F711ED" w:rsidTr="00B5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12" w:type="dxa"/>
            <w:gridSpan w:val="2"/>
            <w:shd w:val="clear" w:color="auto" w:fill="1F4E79" w:themeFill="accent1" w:themeFillShade="80"/>
          </w:tcPr>
          <w:p w:rsidR="00170E49" w:rsidRPr="002527F7" w:rsidRDefault="00170E49" w:rsidP="00B53305">
            <w:pPr>
              <w:spacing w:after="0" w:line="240" w:lineRule="auto"/>
              <w:ind w:firstLine="0"/>
              <w:jc w:val="center"/>
              <w:rPr>
                <w:b w:val="0"/>
                <w:i w:val="0"/>
                <w:color w:val="F2F2F2" w:themeColor="background1" w:themeShade="F2"/>
              </w:rPr>
            </w:pPr>
            <w:r>
              <w:rPr>
                <w:b w:val="0"/>
                <w:i w:val="0"/>
                <w:color w:val="F2F2F2" w:themeColor="background1" w:themeShade="F2"/>
              </w:rPr>
              <w:t>REQUISITOS NÃO FUNCIONAIS</w:t>
            </w:r>
          </w:p>
        </w:tc>
      </w:tr>
      <w:tr w:rsidR="00170E49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4" w:space="0" w:color="9CC2E5" w:themeColor="accent1" w:themeTint="99"/>
            </w:tcBorders>
            <w:shd w:val="clear" w:color="auto" w:fill="5B9BD5" w:themeFill="accent1"/>
          </w:tcPr>
          <w:p w:rsidR="00170E49" w:rsidRPr="002527F7" w:rsidRDefault="00170E49" w:rsidP="00B53305">
            <w:pPr>
              <w:spacing w:after="0" w:line="240" w:lineRule="auto"/>
              <w:ind w:firstLine="0"/>
              <w:jc w:val="center"/>
              <w:rPr>
                <w:i w:val="0"/>
                <w:color w:val="FFFFFF" w:themeColor="background1"/>
              </w:rPr>
            </w:pPr>
            <w:r w:rsidRPr="002527F7">
              <w:rPr>
                <w:i w:val="0"/>
                <w:color w:val="FFFFFF" w:themeColor="background1"/>
              </w:rPr>
              <w:t>Código</w:t>
            </w:r>
          </w:p>
        </w:tc>
        <w:tc>
          <w:tcPr>
            <w:tcW w:w="7694" w:type="dxa"/>
            <w:shd w:val="clear" w:color="auto" w:fill="5B9BD5" w:themeFill="accent1"/>
          </w:tcPr>
          <w:p w:rsidR="00170E49" w:rsidRPr="002527F7" w:rsidRDefault="00170E49" w:rsidP="00B53305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27F7">
              <w:rPr>
                <w:color w:val="FFFFFF" w:themeColor="background1"/>
              </w:rPr>
              <w:t>Descrição dos Requisitos Funcionais</w:t>
            </w:r>
          </w:p>
        </w:tc>
      </w:tr>
      <w:tr w:rsidR="00170E49" w:rsidRPr="00F711ED" w:rsidTr="00B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70E49" w:rsidRPr="002527F7" w:rsidRDefault="00EA4E10" w:rsidP="00EA4E10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</w:t>
            </w:r>
            <w:r w:rsidR="00E850B7">
              <w:rPr>
                <w:i w:val="0"/>
              </w:rPr>
              <w:t>0</w:t>
            </w:r>
            <w:r>
              <w:rPr>
                <w:i w:val="0"/>
              </w:rPr>
              <w:t>1</w:t>
            </w:r>
          </w:p>
        </w:tc>
        <w:tc>
          <w:tcPr>
            <w:tcW w:w="7694" w:type="dxa"/>
          </w:tcPr>
          <w:p w:rsidR="00170E49" w:rsidRPr="00F711ED" w:rsidRDefault="00EA4E10" w:rsidP="00B53305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deve ter </w:t>
            </w:r>
            <w:proofErr w:type="spellStart"/>
            <w:r w:rsidRPr="00270FAA">
              <w:rPr>
                <w:i/>
              </w:rPr>
              <w:t>login</w:t>
            </w:r>
            <w:proofErr w:type="spellEnd"/>
            <w:r>
              <w:t xml:space="preserve"> e senha</w:t>
            </w:r>
            <w:r w:rsidR="00270FAA">
              <w:t xml:space="preserve"> ou associar o </w:t>
            </w:r>
            <w:proofErr w:type="spellStart"/>
            <w:r w:rsidR="00270FAA" w:rsidRPr="00270FAA">
              <w:rPr>
                <w:i/>
              </w:rPr>
              <w:t>login</w:t>
            </w:r>
            <w:proofErr w:type="spellEnd"/>
            <w:r w:rsidR="00270FAA">
              <w:t xml:space="preserve"> com a conta do Google</w:t>
            </w:r>
            <w:r w:rsidR="00BA0CCC">
              <w:t>, possibilitando o salvamento da identificação para os próximos acessos</w:t>
            </w:r>
          </w:p>
        </w:tc>
      </w:tr>
      <w:tr w:rsidR="00EE5AF2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Pr="002527F7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RF02</w:t>
            </w:r>
          </w:p>
        </w:tc>
        <w:tc>
          <w:tcPr>
            <w:tcW w:w="7694" w:type="dxa"/>
          </w:tcPr>
          <w:p w:rsidR="00EE5AF2" w:rsidRDefault="00B53305" w:rsidP="00B53305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permitir que o usuário possa resgatar dados de acesso através do e-mail cadastrado clicando no </w:t>
            </w:r>
            <w:r w:rsidRPr="00B53305">
              <w:rPr>
                <w:i/>
              </w:rPr>
              <w:t>hyperlink</w:t>
            </w:r>
            <w:r>
              <w:t xml:space="preserve"> “Esqueci senha/</w:t>
            </w:r>
            <w:proofErr w:type="spellStart"/>
            <w:r w:rsidRPr="00B53305">
              <w:rPr>
                <w:i/>
              </w:rPr>
              <w:t>login</w:t>
            </w:r>
            <w:proofErr w:type="spellEnd"/>
            <w:r>
              <w:t>”</w:t>
            </w:r>
          </w:p>
        </w:tc>
      </w:tr>
      <w:tr w:rsidR="00EE5AF2" w:rsidRPr="00F711ED" w:rsidTr="00B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Pr="002527F7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RF03</w:t>
            </w:r>
          </w:p>
        </w:tc>
        <w:tc>
          <w:tcPr>
            <w:tcW w:w="7694" w:type="dxa"/>
          </w:tcPr>
          <w:p w:rsidR="00EE5AF2" w:rsidRPr="00F711ED" w:rsidRDefault="00EE5AF2" w:rsidP="00EE5AF2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aplicativo deverá ter tela de cadastro de perfil do usuário</w:t>
            </w:r>
          </w:p>
        </w:tc>
      </w:tr>
      <w:tr w:rsidR="00EE5AF2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Pr="002527F7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RF04</w:t>
            </w:r>
          </w:p>
        </w:tc>
        <w:tc>
          <w:tcPr>
            <w:tcW w:w="7694" w:type="dxa"/>
          </w:tcPr>
          <w:p w:rsidR="00EE5AF2" w:rsidRPr="00F711ED" w:rsidRDefault="00EE5AF2" w:rsidP="00EE5AF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aplicativo deverá ter tela de cadastro do </w:t>
            </w:r>
            <w:r w:rsidRPr="00270FAA">
              <w:rPr>
                <w:i/>
              </w:rPr>
              <w:t>pet</w:t>
            </w:r>
            <w:r>
              <w:t xml:space="preserve"> que será doado com a possibilidade de upload de fotos e vídeos</w:t>
            </w:r>
          </w:p>
        </w:tc>
      </w:tr>
      <w:tr w:rsidR="00EE5AF2" w:rsidRPr="00F711ED" w:rsidTr="00B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Pr="002527F7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RF05</w:t>
            </w:r>
          </w:p>
        </w:tc>
        <w:tc>
          <w:tcPr>
            <w:tcW w:w="7694" w:type="dxa"/>
          </w:tcPr>
          <w:p w:rsidR="00EE5AF2" w:rsidRDefault="00EE5AF2" w:rsidP="00EE5AF2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aplicativo deverá ter tela de cadastro para serviços voluntários</w:t>
            </w:r>
          </w:p>
        </w:tc>
      </w:tr>
      <w:tr w:rsidR="00EE5AF2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Pr="002527F7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RF06</w:t>
            </w:r>
          </w:p>
        </w:tc>
        <w:tc>
          <w:tcPr>
            <w:tcW w:w="7694" w:type="dxa"/>
          </w:tcPr>
          <w:p w:rsidR="00EE5AF2" w:rsidRPr="00F711ED" w:rsidRDefault="00EE5AF2" w:rsidP="00EE5AF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que o usuário comente as fotos dos </w:t>
            </w:r>
            <w:r w:rsidRPr="00270FAA">
              <w:rPr>
                <w:i/>
              </w:rPr>
              <w:t>pets</w:t>
            </w:r>
            <w:r>
              <w:t xml:space="preserve"> e envie </w:t>
            </w:r>
            <w:r w:rsidRPr="00967DD9">
              <w:rPr>
                <w:i/>
              </w:rPr>
              <w:t>chat</w:t>
            </w:r>
            <w:r>
              <w:t xml:space="preserve"> com perguntas de dúvidas ao doador</w:t>
            </w:r>
          </w:p>
        </w:tc>
      </w:tr>
      <w:tr w:rsidR="00EE5AF2" w:rsidRPr="00F711ED" w:rsidTr="00B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Pr="002527F7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RF07</w:t>
            </w:r>
          </w:p>
        </w:tc>
        <w:tc>
          <w:tcPr>
            <w:tcW w:w="7694" w:type="dxa"/>
          </w:tcPr>
          <w:p w:rsidR="00EE5AF2" w:rsidRPr="00F711ED" w:rsidRDefault="00EE5AF2" w:rsidP="00EE5AF2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que o doador/usuário obtenha a quantidade de visualizações e curtidas do anúncio do animal a ser doado</w:t>
            </w:r>
          </w:p>
        </w:tc>
      </w:tr>
      <w:tr w:rsidR="00EE5AF2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Pr="002527F7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RF08</w:t>
            </w:r>
          </w:p>
        </w:tc>
        <w:tc>
          <w:tcPr>
            <w:tcW w:w="7694" w:type="dxa"/>
          </w:tcPr>
          <w:p w:rsidR="00EE5AF2" w:rsidRDefault="00EE5AF2" w:rsidP="00EE5AF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aplicativo deve possuir botão para solicitar orçamento para anúncios empresas privadas</w:t>
            </w:r>
          </w:p>
        </w:tc>
      </w:tr>
      <w:tr w:rsidR="00EE5AF2" w:rsidRPr="00F711ED" w:rsidTr="00B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RF09</w:t>
            </w:r>
          </w:p>
        </w:tc>
        <w:tc>
          <w:tcPr>
            <w:tcW w:w="7694" w:type="dxa"/>
          </w:tcPr>
          <w:p w:rsidR="00EE5AF2" w:rsidRDefault="00EE5AF2" w:rsidP="00EE5AF2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aplicativo deve possuir tela em que o usuário responda questionário de </w:t>
            </w:r>
            <w:r w:rsidRPr="00BA0CCC">
              <w:rPr>
                <w:i/>
              </w:rPr>
              <w:t>anamnese</w:t>
            </w:r>
            <w:r>
              <w:t xml:space="preserve"> e, fique armazenado, para identificação sinérgica do estilo de vida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r w:rsidRPr="00BA0CCC">
              <w:rPr>
                <w:i/>
              </w:rPr>
              <w:t xml:space="preserve">pet </w:t>
            </w:r>
            <w:r>
              <w:t>adequado</w:t>
            </w:r>
          </w:p>
        </w:tc>
      </w:tr>
      <w:tr w:rsidR="00EE5AF2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RF10</w:t>
            </w:r>
          </w:p>
        </w:tc>
        <w:tc>
          <w:tcPr>
            <w:tcW w:w="7694" w:type="dxa"/>
          </w:tcPr>
          <w:p w:rsidR="00EE5AF2" w:rsidRDefault="00EE5AF2" w:rsidP="00EE5AF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aplicativo deve permitir que os usuários realizem a pesquisa por palavras chaves utilizando filtros na pesquisa e/ou por </w:t>
            </w:r>
            <w:proofErr w:type="spellStart"/>
            <w:r>
              <w:t>geolocalização</w:t>
            </w:r>
            <w:proofErr w:type="spellEnd"/>
            <w:r>
              <w:t xml:space="preserve"> ou por respostas de um questionário que avalia requisitos para se ter a tutela de alguns animais</w:t>
            </w:r>
          </w:p>
        </w:tc>
      </w:tr>
      <w:tr w:rsidR="00EE5AF2" w:rsidRPr="00F711ED" w:rsidTr="00B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RF11</w:t>
            </w:r>
          </w:p>
        </w:tc>
        <w:tc>
          <w:tcPr>
            <w:tcW w:w="7694" w:type="dxa"/>
          </w:tcPr>
          <w:p w:rsidR="00EE5AF2" w:rsidRDefault="00EE5AF2" w:rsidP="00EE5AF2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aplicativo deve notificar e enviar um e-mail ao doador quando o mesmo receber mensagens via chat ou interesses em doações a serem aprovadas</w:t>
            </w:r>
          </w:p>
        </w:tc>
      </w:tr>
      <w:tr w:rsidR="00EE5AF2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RF12</w:t>
            </w:r>
          </w:p>
        </w:tc>
        <w:tc>
          <w:tcPr>
            <w:tcW w:w="7694" w:type="dxa"/>
          </w:tcPr>
          <w:p w:rsidR="00EE5AF2" w:rsidRDefault="00EE5AF2" w:rsidP="00EE5AF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que possua o perfil de doador, deve ter um botão para aprovar ou não a doação solicitada</w:t>
            </w:r>
          </w:p>
        </w:tc>
      </w:tr>
      <w:tr w:rsidR="00EE5AF2" w:rsidRPr="00F711ED" w:rsidTr="00B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RF13</w:t>
            </w:r>
          </w:p>
        </w:tc>
        <w:tc>
          <w:tcPr>
            <w:tcW w:w="7694" w:type="dxa"/>
          </w:tcPr>
          <w:p w:rsidR="00EE5AF2" w:rsidRDefault="00EE5AF2" w:rsidP="00EE5AF2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aplicativo deve permitir que o usuário possa solicitar a adoção ao doador através de um ícone se “casinha de compras”, sendo limitado a 2 animais que sejam compatíveis a convivência</w:t>
            </w:r>
          </w:p>
        </w:tc>
      </w:tr>
      <w:tr w:rsidR="00EE5AF2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RF14</w:t>
            </w:r>
          </w:p>
        </w:tc>
        <w:tc>
          <w:tcPr>
            <w:tcW w:w="7694" w:type="dxa"/>
          </w:tcPr>
          <w:p w:rsidR="00EE5AF2" w:rsidRDefault="00EE5AF2" w:rsidP="00EE5AF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aplicativo deverá notificar o tutor quanto a aprovação ou não da adoção e um convite para finalizar o processo selecionando o tipo de envio/entrega</w:t>
            </w:r>
          </w:p>
        </w:tc>
      </w:tr>
      <w:tr w:rsidR="00EE5AF2" w:rsidRPr="00F711ED" w:rsidTr="00B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RF15</w:t>
            </w:r>
          </w:p>
        </w:tc>
        <w:tc>
          <w:tcPr>
            <w:tcW w:w="7694" w:type="dxa"/>
          </w:tcPr>
          <w:p w:rsidR="00EE5AF2" w:rsidRDefault="00EE5AF2" w:rsidP="00EE5AF2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aplicativo deverá permitir que o usuário selecione o tipo de envio/entrega</w:t>
            </w:r>
          </w:p>
        </w:tc>
      </w:tr>
      <w:tr w:rsidR="00EE5AF2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RF16</w:t>
            </w:r>
          </w:p>
        </w:tc>
        <w:tc>
          <w:tcPr>
            <w:tcW w:w="7694" w:type="dxa"/>
          </w:tcPr>
          <w:p w:rsidR="00EE5AF2" w:rsidRDefault="00EE5AF2" w:rsidP="00EE5AF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aplicativo deverá permitir a cobrança de frete por parte do doador quando for solicitado o tipo como: Entrega no local</w:t>
            </w:r>
          </w:p>
        </w:tc>
      </w:tr>
      <w:tr w:rsidR="00EE5AF2" w:rsidRPr="00F711ED" w:rsidTr="00B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RF17</w:t>
            </w:r>
          </w:p>
        </w:tc>
        <w:tc>
          <w:tcPr>
            <w:tcW w:w="7694" w:type="dxa"/>
          </w:tcPr>
          <w:p w:rsidR="00EE5AF2" w:rsidRDefault="002E36B2" w:rsidP="007D064B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aplicativo deverá emitir termo de responsabilidade ao tutor quando concluído o processo de adoção, onde o mesmo assumirá as responsabilidades legais junto ao animal doado</w:t>
            </w:r>
          </w:p>
        </w:tc>
      </w:tr>
      <w:tr w:rsidR="00EE5AF2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RF18</w:t>
            </w:r>
          </w:p>
        </w:tc>
        <w:tc>
          <w:tcPr>
            <w:tcW w:w="7694" w:type="dxa"/>
          </w:tcPr>
          <w:p w:rsidR="00EE5AF2" w:rsidRDefault="002E36B2" w:rsidP="00EE5AF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aplicativo deverá permitir que o administrador faça a gestão das receitas pelos anúncios efetuados no </w:t>
            </w:r>
            <w:proofErr w:type="spellStart"/>
            <w:r w:rsidRPr="007D064B">
              <w:rPr>
                <w:i/>
              </w:rPr>
              <w:t>app</w:t>
            </w:r>
            <w:proofErr w:type="spellEnd"/>
            <w:r>
              <w:t xml:space="preserve"> permitindo o repasse aos parceiros cadastrados e anunciantes de doação de </w:t>
            </w:r>
            <w:r w:rsidRPr="007D064B">
              <w:rPr>
                <w:i/>
              </w:rPr>
              <w:t>pets</w:t>
            </w:r>
            <w:r>
              <w:t>: como ONGs, associações, instituições que utilizem o</w:t>
            </w:r>
            <w:r>
              <w:t xml:space="preserve"> recurso disponibilizado</w:t>
            </w:r>
          </w:p>
        </w:tc>
      </w:tr>
      <w:tr w:rsidR="00EE5AF2" w:rsidRPr="00F711ED" w:rsidTr="00B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lastRenderedPageBreak/>
              <w:t>RF19</w:t>
            </w:r>
          </w:p>
        </w:tc>
        <w:tc>
          <w:tcPr>
            <w:tcW w:w="7694" w:type="dxa"/>
          </w:tcPr>
          <w:p w:rsidR="00EE5AF2" w:rsidRDefault="00163619" w:rsidP="00163619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aplicativo deverá emitir ao administrador relatórios estatísticos quanto às visitas, visualizações, adoções, doações e os downloads</w:t>
            </w:r>
          </w:p>
        </w:tc>
      </w:tr>
      <w:tr w:rsidR="00EE5AF2" w:rsidRPr="00F711ED" w:rsidTr="00B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EE5AF2" w:rsidRDefault="00EE5AF2" w:rsidP="00EE5AF2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RF20</w:t>
            </w:r>
          </w:p>
        </w:tc>
        <w:tc>
          <w:tcPr>
            <w:tcW w:w="7694" w:type="dxa"/>
          </w:tcPr>
          <w:p w:rsidR="00EE5AF2" w:rsidRDefault="00163619" w:rsidP="00EE5AF2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aplicativo deverá permitir a sua desinstalação</w:t>
            </w:r>
          </w:p>
        </w:tc>
      </w:tr>
    </w:tbl>
    <w:p w:rsidR="00170E49" w:rsidRDefault="00170E49" w:rsidP="004131A6"/>
    <w:tbl>
      <w:tblPr>
        <w:tblStyle w:val="TabeladeGrade7Colorida-nfase1"/>
        <w:tblW w:w="0" w:type="auto"/>
        <w:tblInd w:w="5" w:type="dxa"/>
        <w:tblLook w:val="04A0" w:firstRow="1" w:lastRow="0" w:firstColumn="1" w:lastColumn="0" w:noHBand="0" w:noVBand="1"/>
      </w:tblPr>
      <w:tblGrid>
        <w:gridCol w:w="1418"/>
        <w:gridCol w:w="7694"/>
      </w:tblGrid>
      <w:tr w:rsidR="00E91CF3" w:rsidRPr="00F711ED" w:rsidTr="00F51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12" w:type="dxa"/>
            <w:gridSpan w:val="2"/>
            <w:shd w:val="clear" w:color="auto" w:fill="1F4E79" w:themeFill="accent1" w:themeFillShade="80"/>
          </w:tcPr>
          <w:p w:rsidR="00E91CF3" w:rsidRPr="002527F7" w:rsidRDefault="00E91CF3" w:rsidP="00B53305">
            <w:pPr>
              <w:spacing w:after="0" w:line="240" w:lineRule="auto"/>
              <w:ind w:firstLine="0"/>
              <w:jc w:val="center"/>
              <w:rPr>
                <w:b w:val="0"/>
                <w:i w:val="0"/>
                <w:color w:val="F2F2F2" w:themeColor="background1" w:themeShade="F2"/>
              </w:rPr>
            </w:pPr>
            <w:r>
              <w:rPr>
                <w:b w:val="0"/>
                <w:i w:val="0"/>
                <w:color w:val="F2F2F2" w:themeColor="background1" w:themeShade="F2"/>
              </w:rPr>
              <w:t>REQUISITOS NÃO FUNCIONAIS</w:t>
            </w:r>
          </w:p>
        </w:tc>
      </w:tr>
      <w:tr w:rsidR="00E91CF3" w:rsidRPr="00F711ED" w:rsidTr="00F51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4" w:space="0" w:color="9CC2E5" w:themeColor="accent1" w:themeTint="99"/>
            </w:tcBorders>
            <w:shd w:val="clear" w:color="auto" w:fill="5B9BD5" w:themeFill="accent1"/>
          </w:tcPr>
          <w:p w:rsidR="00E91CF3" w:rsidRPr="002527F7" w:rsidRDefault="00E91CF3" w:rsidP="00B53305">
            <w:pPr>
              <w:spacing w:after="0" w:line="240" w:lineRule="auto"/>
              <w:ind w:firstLine="0"/>
              <w:jc w:val="center"/>
              <w:rPr>
                <w:i w:val="0"/>
                <w:color w:val="FFFFFF" w:themeColor="background1"/>
              </w:rPr>
            </w:pPr>
            <w:r w:rsidRPr="002527F7">
              <w:rPr>
                <w:i w:val="0"/>
                <w:color w:val="FFFFFF" w:themeColor="background1"/>
              </w:rPr>
              <w:t>Código</w:t>
            </w:r>
          </w:p>
        </w:tc>
        <w:tc>
          <w:tcPr>
            <w:tcW w:w="7694" w:type="dxa"/>
            <w:shd w:val="clear" w:color="auto" w:fill="5B9BD5" w:themeFill="accent1"/>
          </w:tcPr>
          <w:p w:rsidR="00E91CF3" w:rsidRPr="002527F7" w:rsidRDefault="00E91CF3" w:rsidP="00B53305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27F7">
              <w:rPr>
                <w:color w:val="FFFFFF" w:themeColor="background1"/>
              </w:rPr>
              <w:t>Descrição dos Requisitos Funcionais</w:t>
            </w:r>
          </w:p>
        </w:tc>
      </w:tr>
      <w:tr w:rsidR="00163619" w:rsidRPr="00F711ED" w:rsidTr="00F51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63619" w:rsidRPr="002527F7" w:rsidRDefault="00163619" w:rsidP="00163619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</w:t>
            </w:r>
            <w:r>
              <w:rPr>
                <w:i w:val="0"/>
              </w:rPr>
              <w:t>N</w:t>
            </w:r>
            <w:r>
              <w:rPr>
                <w:i w:val="0"/>
              </w:rPr>
              <w:t>F01</w:t>
            </w:r>
          </w:p>
        </w:tc>
        <w:tc>
          <w:tcPr>
            <w:tcW w:w="7694" w:type="dxa"/>
          </w:tcPr>
          <w:p w:rsidR="00163619" w:rsidRPr="00F711ED" w:rsidRDefault="00163619" w:rsidP="00163619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aplicativo deverá funcionar no sistema operacional </w:t>
            </w:r>
            <w:proofErr w:type="spellStart"/>
            <w:r>
              <w:t>Android</w:t>
            </w:r>
            <w:proofErr w:type="spellEnd"/>
          </w:p>
        </w:tc>
      </w:tr>
      <w:tr w:rsidR="00163619" w:rsidRPr="00F711ED" w:rsidTr="00F51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63619" w:rsidRPr="002527F7" w:rsidRDefault="00163619" w:rsidP="00163619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</w:t>
            </w:r>
            <w:r>
              <w:rPr>
                <w:i w:val="0"/>
              </w:rPr>
              <w:t>N</w:t>
            </w:r>
            <w:r>
              <w:rPr>
                <w:i w:val="0"/>
              </w:rPr>
              <w:t>F02</w:t>
            </w:r>
          </w:p>
        </w:tc>
        <w:tc>
          <w:tcPr>
            <w:tcW w:w="7694" w:type="dxa"/>
          </w:tcPr>
          <w:p w:rsidR="00163619" w:rsidRPr="00F711ED" w:rsidRDefault="00F17510" w:rsidP="00163619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 </w:t>
            </w:r>
            <w:r w:rsidRPr="00F17510">
              <w:rPr>
                <w:i/>
              </w:rPr>
              <w:t>design</w:t>
            </w:r>
            <w:r w:rsidRPr="00F17510">
              <w:t xml:space="preserve"> responsivo nas interfaces gráficas</w:t>
            </w:r>
          </w:p>
        </w:tc>
      </w:tr>
      <w:tr w:rsidR="00163619" w:rsidRPr="00F711ED" w:rsidTr="00F51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63619" w:rsidRPr="002527F7" w:rsidRDefault="00163619" w:rsidP="00163619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</w:t>
            </w:r>
            <w:r>
              <w:rPr>
                <w:i w:val="0"/>
              </w:rPr>
              <w:t>N</w:t>
            </w:r>
            <w:r>
              <w:rPr>
                <w:i w:val="0"/>
              </w:rPr>
              <w:t>F03</w:t>
            </w:r>
          </w:p>
        </w:tc>
        <w:tc>
          <w:tcPr>
            <w:tcW w:w="7694" w:type="dxa"/>
          </w:tcPr>
          <w:p w:rsidR="00163619" w:rsidRPr="00F711ED" w:rsidRDefault="00163619" w:rsidP="00163619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Pr="00163619">
              <w:t>interface deve ser dedutível e amigável ao usuário</w:t>
            </w:r>
          </w:p>
        </w:tc>
      </w:tr>
      <w:tr w:rsidR="00163619" w:rsidRPr="00F711ED" w:rsidTr="00F51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63619" w:rsidRPr="002527F7" w:rsidRDefault="00163619" w:rsidP="00163619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</w:t>
            </w:r>
            <w:r>
              <w:rPr>
                <w:i w:val="0"/>
              </w:rPr>
              <w:t>N</w:t>
            </w:r>
            <w:r>
              <w:rPr>
                <w:i w:val="0"/>
              </w:rPr>
              <w:t>F04</w:t>
            </w:r>
          </w:p>
        </w:tc>
        <w:tc>
          <w:tcPr>
            <w:tcW w:w="7694" w:type="dxa"/>
          </w:tcPr>
          <w:p w:rsidR="00163619" w:rsidRPr="00F711ED" w:rsidRDefault="008037FC" w:rsidP="00163619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banco de dados deverá ser acessado somente para usuários com nível administrador</w:t>
            </w:r>
          </w:p>
        </w:tc>
      </w:tr>
      <w:tr w:rsidR="00163619" w:rsidRPr="00F711ED" w:rsidTr="00F51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63619" w:rsidRPr="002527F7" w:rsidRDefault="00163619" w:rsidP="00163619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</w:t>
            </w:r>
            <w:r>
              <w:rPr>
                <w:i w:val="0"/>
              </w:rPr>
              <w:t>N</w:t>
            </w:r>
            <w:r>
              <w:rPr>
                <w:i w:val="0"/>
              </w:rPr>
              <w:t>F05</w:t>
            </w:r>
          </w:p>
        </w:tc>
        <w:tc>
          <w:tcPr>
            <w:tcW w:w="7694" w:type="dxa"/>
          </w:tcPr>
          <w:p w:rsidR="00163619" w:rsidRPr="00F711ED" w:rsidRDefault="009A56F6" w:rsidP="00163619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termo de  responsabilidade do tutor deverá ser gerado no formato em </w:t>
            </w:r>
            <w:proofErr w:type="spellStart"/>
            <w:r>
              <w:t>pdf</w:t>
            </w:r>
            <w:proofErr w:type="spellEnd"/>
          </w:p>
        </w:tc>
      </w:tr>
      <w:tr w:rsidR="00163619" w:rsidRPr="00F711ED" w:rsidTr="00F51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63619" w:rsidRPr="002527F7" w:rsidRDefault="00163619" w:rsidP="00163619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</w:t>
            </w:r>
            <w:r>
              <w:rPr>
                <w:i w:val="0"/>
              </w:rPr>
              <w:t>N</w:t>
            </w:r>
            <w:r>
              <w:rPr>
                <w:i w:val="0"/>
              </w:rPr>
              <w:t>F06</w:t>
            </w:r>
          </w:p>
        </w:tc>
        <w:tc>
          <w:tcPr>
            <w:tcW w:w="7694" w:type="dxa"/>
          </w:tcPr>
          <w:p w:rsidR="00163619" w:rsidRDefault="009A56F6" w:rsidP="00163619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aplicativo deverá possuir mecanismo de backup diário e possibilitar a restauração de dados</w:t>
            </w:r>
          </w:p>
        </w:tc>
      </w:tr>
      <w:tr w:rsidR="00163619" w:rsidRPr="00F711ED" w:rsidTr="00F51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63619" w:rsidRPr="002527F7" w:rsidRDefault="009A56F6" w:rsidP="009A56F6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RN</w:t>
            </w:r>
            <w:r>
              <w:rPr>
                <w:i w:val="0"/>
              </w:rPr>
              <w:t>F07</w:t>
            </w:r>
          </w:p>
        </w:tc>
        <w:tc>
          <w:tcPr>
            <w:tcW w:w="7694" w:type="dxa"/>
          </w:tcPr>
          <w:p w:rsidR="00163619" w:rsidRDefault="00433625" w:rsidP="00433625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aplicativo deverá emitir </w:t>
            </w:r>
            <w:r w:rsidRPr="00433625">
              <w:rPr>
                <w:i/>
              </w:rPr>
              <w:t>logs</w:t>
            </w:r>
            <w:r>
              <w:t xml:space="preserve"> de erros para análise de </w:t>
            </w:r>
            <w:r w:rsidRPr="00433625">
              <w:rPr>
                <w:i/>
              </w:rPr>
              <w:t>bugs</w:t>
            </w:r>
          </w:p>
        </w:tc>
      </w:tr>
      <w:tr w:rsidR="00163619" w:rsidRPr="00F711ED" w:rsidTr="00F51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63619" w:rsidRPr="002527F7" w:rsidRDefault="009A56F6" w:rsidP="009A56F6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RN</w:t>
            </w:r>
            <w:r>
              <w:rPr>
                <w:i w:val="0"/>
              </w:rPr>
              <w:t>F08</w:t>
            </w:r>
          </w:p>
        </w:tc>
        <w:tc>
          <w:tcPr>
            <w:tcW w:w="7694" w:type="dxa"/>
          </w:tcPr>
          <w:p w:rsidR="00163619" w:rsidRDefault="0033244E" w:rsidP="00163619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funcionará somente quando o usuários estiver online</w:t>
            </w:r>
          </w:p>
        </w:tc>
      </w:tr>
      <w:tr w:rsidR="0033244E" w:rsidRPr="00F711ED" w:rsidTr="00F51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33244E" w:rsidRDefault="00F17510" w:rsidP="009A56F6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RNF09</w:t>
            </w:r>
          </w:p>
        </w:tc>
        <w:tc>
          <w:tcPr>
            <w:tcW w:w="7694" w:type="dxa"/>
          </w:tcPr>
          <w:p w:rsidR="0033244E" w:rsidRDefault="008A64FB" w:rsidP="00163619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deverá ser desenvolvido preferencialmente pelo </w:t>
            </w:r>
            <w:proofErr w:type="spellStart"/>
            <w:r>
              <w:t>Kodular</w:t>
            </w:r>
            <w:proofErr w:type="spellEnd"/>
          </w:p>
        </w:tc>
      </w:tr>
      <w:tr w:rsidR="0033244E" w:rsidRPr="00F711ED" w:rsidTr="00F51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33244E" w:rsidRDefault="00F17510" w:rsidP="009A56F6">
            <w:pPr>
              <w:spacing w:after="0" w:line="240" w:lineRule="auto"/>
              <w:ind w:firstLine="0"/>
              <w:jc w:val="center"/>
              <w:rPr>
                <w:i w:val="0"/>
              </w:rPr>
            </w:pPr>
            <w:r>
              <w:rPr>
                <w:i w:val="0"/>
              </w:rPr>
              <w:t>RN</w:t>
            </w:r>
            <w:r>
              <w:rPr>
                <w:i w:val="0"/>
              </w:rPr>
              <w:t>F10</w:t>
            </w:r>
          </w:p>
        </w:tc>
        <w:tc>
          <w:tcPr>
            <w:tcW w:w="7694" w:type="dxa"/>
          </w:tcPr>
          <w:p w:rsidR="0033244E" w:rsidRDefault="00F17510" w:rsidP="00163619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utilizar no máximo 250MB da memória </w:t>
            </w:r>
            <w:r w:rsidRPr="00F516C7">
              <w:rPr>
                <w:i/>
              </w:rPr>
              <w:t>mobile</w:t>
            </w:r>
          </w:p>
        </w:tc>
      </w:tr>
    </w:tbl>
    <w:p w:rsidR="00E91CF3" w:rsidRDefault="00E91CF3" w:rsidP="004131A6">
      <w:bookmarkStart w:id="11" w:name="_GoBack"/>
      <w:bookmarkEnd w:id="11"/>
    </w:p>
    <w:p w:rsidR="004131A6" w:rsidRPr="004131A6" w:rsidRDefault="004131A6" w:rsidP="004131A6"/>
    <w:p w:rsidR="001D15AA" w:rsidRDefault="0010241A" w:rsidP="00810C43">
      <w:pPr>
        <w:pStyle w:val="Ttulo1"/>
      </w:pPr>
      <w:bookmarkStart w:id="12" w:name="_Toc101547020"/>
      <w:r>
        <w:t>REFERÊNCIA BIBLIOGRÁFICAS</w:t>
      </w:r>
      <w:bookmarkEnd w:id="12"/>
    </w:p>
    <w:p w:rsidR="0010241A" w:rsidRPr="0010241A" w:rsidRDefault="0010241A" w:rsidP="0010241A"/>
    <w:p w:rsidR="00D61922" w:rsidRDefault="00D61922" w:rsidP="001D15AA">
      <w:pPr>
        <w:ind w:firstLine="0"/>
      </w:pPr>
      <w:r>
        <w:t xml:space="preserve">BARROS, P. Consequências do Abandono Animal nas áreas Urbanas. </w:t>
      </w:r>
      <w:proofErr w:type="spellStart"/>
      <w:r w:rsidR="005E636D">
        <w:t>UniFio</w:t>
      </w:r>
      <w:proofErr w:type="spellEnd"/>
      <w:r w:rsidR="005E636D">
        <w:t xml:space="preserve">, </w:t>
      </w:r>
      <w:r>
        <w:t>2019. Disponível em: &lt;</w:t>
      </w:r>
      <w:hyperlink r:id="rId9" w:history="1">
        <w:r w:rsidRPr="007063B4">
          <w:rPr>
            <w:rStyle w:val="Hyperlink"/>
          </w:rPr>
          <w:t>http://www.cic.fio.edu.br/anaisCIC/anais2019/pdf/03.59.pdf</w:t>
        </w:r>
      </w:hyperlink>
      <w:r>
        <w:t xml:space="preserve">. Acesso em 22 </w:t>
      </w:r>
      <w:proofErr w:type="spellStart"/>
      <w:r>
        <w:t>abr</w:t>
      </w:r>
      <w:proofErr w:type="spellEnd"/>
      <w:r>
        <w:t xml:space="preserve"> 2022.</w:t>
      </w:r>
    </w:p>
    <w:p w:rsidR="00D61922" w:rsidRDefault="00D61922" w:rsidP="001D15AA">
      <w:pPr>
        <w:ind w:firstLine="0"/>
      </w:pPr>
    </w:p>
    <w:p w:rsidR="0010241A" w:rsidRDefault="0010241A" w:rsidP="001D15AA">
      <w:pPr>
        <w:ind w:firstLine="0"/>
      </w:pPr>
      <w:r>
        <w:t xml:space="preserve">CARNEIRO, </w:t>
      </w:r>
      <w:proofErr w:type="spellStart"/>
      <w:r>
        <w:t>Lucianne</w:t>
      </w:r>
      <w:proofErr w:type="spellEnd"/>
      <w:r>
        <w:t xml:space="preserve">. Pobreza recuou em 2020, mas teria crescido sem auxílio emergencial, diz IBGE. Valor Econômico, Globo, 2021. Disponível em: </w:t>
      </w:r>
      <w:r w:rsidR="00D61922">
        <w:t>&lt;</w:t>
      </w:r>
      <w:hyperlink r:id="rId10" w:history="1">
        <w:r w:rsidRPr="007063B4">
          <w:rPr>
            <w:rStyle w:val="Hyperlink"/>
          </w:rPr>
          <w:t>https://valor.globo.com/brasil/noticia/2021/12/03/pobreza-recuou-em-2020-mas-teria-crescido-sem-auxilio-emergencial-diz-ibge.ghtml</w:t>
        </w:r>
      </w:hyperlink>
      <w:r>
        <w:t xml:space="preserve">&gt;. Acesso em 22 </w:t>
      </w:r>
      <w:proofErr w:type="spellStart"/>
      <w:r>
        <w:t>abr</w:t>
      </w:r>
      <w:proofErr w:type="spellEnd"/>
      <w:r>
        <w:t xml:space="preserve"> 2022.</w:t>
      </w:r>
    </w:p>
    <w:p w:rsidR="0010241A" w:rsidRDefault="0010241A" w:rsidP="001D15AA">
      <w:pPr>
        <w:ind w:firstLine="0"/>
      </w:pPr>
    </w:p>
    <w:p w:rsidR="001D15AA" w:rsidRDefault="00810C43" w:rsidP="001D15AA">
      <w:pPr>
        <w:ind w:firstLine="0"/>
      </w:pPr>
      <w:r>
        <w:t xml:space="preserve">EXAME. </w:t>
      </w:r>
      <w:r w:rsidRPr="00810C43">
        <w:t>Abandono de animais aumentou cerca de 60% durante a pandemia</w:t>
      </w:r>
      <w:r>
        <w:t>. 2021. Disponível em: &lt;</w:t>
      </w:r>
      <w:hyperlink r:id="rId11" w:history="1">
        <w:r w:rsidR="001D15AA" w:rsidRPr="007063B4">
          <w:rPr>
            <w:rStyle w:val="Hyperlink"/>
          </w:rPr>
          <w:t>https://exame.com/bussola/abandono-de-animais-aumentou-cerca-de-60-durante-a-pandemia/</w:t>
        </w:r>
      </w:hyperlink>
      <w:r>
        <w:t xml:space="preserve">&gt;. Acesso em 22 </w:t>
      </w:r>
      <w:proofErr w:type="spellStart"/>
      <w:r>
        <w:t>abr</w:t>
      </w:r>
      <w:proofErr w:type="spellEnd"/>
      <w:r>
        <w:t xml:space="preserve"> 2022.</w:t>
      </w:r>
    </w:p>
    <w:p w:rsidR="007C7141" w:rsidRDefault="007C7141" w:rsidP="001D15AA">
      <w:pPr>
        <w:ind w:firstLine="0"/>
      </w:pPr>
    </w:p>
    <w:p w:rsidR="007C7141" w:rsidRDefault="007C7141" w:rsidP="001D15AA">
      <w:pPr>
        <w:ind w:firstLine="0"/>
      </w:pPr>
      <w:r>
        <w:lastRenderedPageBreak/>
        <w:t xml:space="preserve">INSTITUTO PET BRASIL. Animais em Condições de Vulnerabilidade. </w:t>
      </w:r>
      <w:r w:rsidR="001A0B38">
        <w:t xml:space="preserve">Gov.br, 2019. </w:t>
      </w:r>
      <w:r>
        <w:t>Disponível em: &lt;</w:t>
      </w:r>
      <w:hyperlink r:id="rId12" w:history="1">
        <w:r w:rsidRPr="007063B4">
          <w:rPr>
            <w:rStyle w:val="Hyperlink"/>
          </w:rPr>
          <w:t>https://www.gov.br/agricultura/pt-br/assuntos/camaras-setoriais-tematicas/documentos/camaras-setoriais/animais-e-estimacao/2019/27a-ro/inteligencia-de-mercado-convertido.pdf</w:t>
        </w:r>
      </w:hyperlink>
      <w:r>
        <w:t>&gt;.</w:t>
      </w:r>
      <w:r w:rsidRPr="007C7141">
        <w:t xml:space="preserve"> </w:t>
      </w:r>
      <w:r>
        <w:t xml:space="preserve">Acesso em 22 </w:t>
      </w:r>
      <w:proofErr w:type="spellStart"/>
      <w:r>
        <w:t>abr</w:t>
      </w:r>
      <w:proofErr w:type="spellEnd"/>
      <w:r>
        <w:t xml:space="preserve"> 2022.</w:t>
      </w:r>
    </w:p>
    <w:p w:rsidR="0010241A" w:rsidRDefault="0010241A" w:rsidP="001D15AA">
      <w:pPr>
        <w:ind w:firstLine="0"/>
      </w:pPr>
    </w:p>
    <w:p w:rsidR="001D15AA" w:rsidRDefault="00810C43" w:rsidP="00810C43">
      <w:pPr>
        <w:ind w:firstLine="0"/>
      </w:pPr>
      <w:r>
        <w:t>VEJA SAÚDE. Adoção de animais aumenta na pandemia, mas abandono também. Abril, 2021. Disponível em: &lt;</w:t>
      </w:r>
      <w:hyperlink r:id="rId13" w:history="1">
        <w:r w:rsidR="001D15AA" w:rsidRPr="007063B4">
          <w:rPr>
            <w:rStyle w:val="Hyperlink"/>
          </w:rPr>
          <w:t>https://saude.abril.com.br/vida-animal/adocao-de-animais-aumenta-na-pandemia-mas-abandono-tambem/</w:t>
        </w:r>
      </w:hyperlink>
      <w:r>
        <w:t xml:space="preserve">&gt;. Acesso em 22 </w:t>
      </w:r>
      <w:proofErr w:type="spellStart"/>
      <w:r>
        <w:t>abr</w:t>
      </w:r>
      <w:proofErr w:type="spellEnd"/>
      <w:r>
        <w:t xml:space="preserve"> 2022.</w:t>
      </w:r>
    </w:p>
    <w:p w:rsidR="001D15AA" w:rsidRPr="00E5441E" w:rsidRDefault="001D15AA" w:rsidP="001D15AA">
      <w:pPr>
        <w:ind w:firstLine="0"/>
      </w:pPr>
    </w:p>
    <w:sectPr w:rsidR="001D15AA" w:rsidRPr="00E5441E" w:rsidSect="002C3534">
      <w:headerReference w:type="default" r:id="rId14"/>
      <w:footerReference w:type="default" r:id="rId15"/>
      <w:pgSz w:w="11906" w:h="16838"/>
      <w:pgMar w:top="1440" w:right="1080" w:bottom="1440" w:left="108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133" w:rsidRDefault="00855133" w:rsidP="002C3534">
      <w:pPr>
        <w:spacing w:after="0" w:line="240" w:lineRule="auto"/>
      </w:pPr>
      <w:r>
        <w:separator/>
      </w:r>
    </w:p>
  </w:endnote>
  <w:endnote w:type="continuationSeparator" w:id="0">
    <w:p w:rsidR="00855133" w:rsidRDefault="00855133" w:rsidP="002C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2742005"/>
      <w:docPartObj>
        <w:docPartGallery w:val="Page Numbers (Bottom of Page)"/>
        <w:docPartUnique/>
      </w:docPartObj>
    </w:sdtPr>
    <w:sdtContent>
      <w:p w:rsidR="00B53305" w:rsidRDefault="00B533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6C7">
          <w:rPr>
            <w:noProof/>
          </w:rPr>
          <w:t>8</w:t>
        </w:r>
        <w:r>
          <w:fldChar w:fldCharType="end"/>
        </w:r>
      </w:p>
    </w:sdtContent>
  </w:sdt>
  <w:p w:rsidR="00B53305" w:rsidRDefault="00B533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133" w:rsidRDefault="00855133" w:rsidP="002C3534">
      <w:pPr>
        <w:spacing w:after="0" w:line="240" w:lineRule="auto"/>
      </w:pPr>
      <w:r>
        <w:separator/>
      </w:r>
    </w:p>
  </w:footnote>
  <w:footnote w:type="continuationSeparator" w:id="0">
    <w:p w:rsidR="00855133" w:rsidRDefault="00855133" w:rsidP="002C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305" w:rsidRPr="009E31A2" w:rsidRDefault="00B53305" w:rsidP="009E31A2">
    <w:pPr>
      <w:pStyle w:val="Cabealho"/>
      <w:ind w:firstLine="0"/>
      <w:jc w:val="center"/>
      <w:rPr>
        <w:szCs w:val="24"/>
      </w:rPr>
    </w:pPr>
    <w:r w:rsidRPr="009E31A2">
      <w:rPr>
        <w:b/>
        <w:szCs w:val="24"/>
      </w:rPr>
      <w:drawing>
        <wp:anchor distT="0" distB="0" distL="114300" distR="114300" simplePos="0" relativeHeight="251660288" behindDoc="0" locked="0" layoutInCell="1" allowOverlap="1" wp14:anchorId="5C95CF19" wp14:editId="7A36D702">
          <wp:simplePos x="0" y="0"/>
          <wp:positionH relativeFrom="margin">
            <wp:align>right</wp:align>
          </wp:positionH>
          <wp:positionV relativeFrom="paragraph">
            <wp:posOffset>-96748</wp:posOffset>
          </wp:positionV>
          <wp:extent cx="742950" cy="266700"/>
          <wp:effectExtent l="0" t="0" r="0" b="0"/>
          <wp:wrapSquare wrapText="bothSides"/>
          <wp:docPr id="14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3"/>
                  <pic:cNvPicPr>
                    <a:picLocks noChangeAspect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986"/>
                  <a:stretch/>
                </pic:blipFill>
                <pic:spPr bwMode="auto">
                  <a:xfrm>
                    <a:off x="0" y="0"/>
                    <a:ext cx="742950" cy="266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31A2">
      <w:rPr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410347E2" wp14:editId="35E99214">
          <wp:simplePos x="0" y="0"/>
          <wp:positionH relativeFrom="margin">
            <wp:posOffset>-27635</wp:posOffset>
          </wp:positionH>
          <wp:positionV relativeFrom="paragraph">
            <wp:posOffset>-82398</wp:posOffset>
          </wp:positionV>
          <wp:extent cx="793115" cy="306705"/>
          <wp:effectExtent l="0" t="0" r="698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e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850" r="28388"/>
                  <a:stretch/>
                </pic:blipFill>
                <pic:spPr bwMode="auto">
                  <a:xfrm>
                    <a:off x="0" y="0"/>
                    <a:ext cx="793115" cy="3067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31A2">
      <w:rPr>
        <w:b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6BE10F" wp14:editId="78A5DEC1">
              <wp:simplePos x="0" y="0"/>
              <wp:positionH relativeFrom="column">
                <wp:posOffset>1862455</wp:posOffset>
              </wp:positionH>
              <wp:positionV relativeFrom="paragraph">
                <wp:posOffset>272110</wp:posOffset>
              </wp:positionV>
              <wp:extent cx="6372000" cy="6985"/>
              <wp:effectExtent l="0" t="0" r="10160" b="3111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72000" cy="698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0565AA" id="Conector reto 1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65pt,21.45pt" to="648.4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" strokecolor="#404040 [2429]" strokeweight="1pt">
              <v:stroke joinstyle="miter"/>
            </v:line>
          </w:pict>
        </mc:Fallback>
      </mc:AlternateContent>
    </w:r>
    <w:r w:rsidRPr="009E31A2">
      <w:rPr>
        <w:b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5F77F2" wp14:editId="7F892CB1">
              <wp:simplePos x="0" y="0"/>
              <wp:positionH relativeFrom="page">
                <wp:posOffset>4226560</wp:posOffset>
              </wp:positionH>
              <wp:positionV relativeFrom="paragraph">
                <wp:posOffset>302260</wp:posOffset>
              </wp:positionV>
              <wp:extent cx="3379470" cy="6985"/>
              <wp:effectExtent l="19050" t="0" r="30480" b="69215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379470" cy="698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  <a:effectLst>
                        <a:reflection blurRad="6350" stA="50000" endA="300" endPos="55000" dir="5400000" sy="-100000" algn="bl" rotWithShape="0"/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484E3A" id="Conector reto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2.8pt,23.8pt" to="598.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" strokecolor="#404040 [2429]" strokeweight="1pt">
              <v:stroke joinstyle="miter"/>
              <w10:wrap anchorx="page"/>
            </v:line>
          </w:pict>
        </mc:Fallback>
      </mc:AlternateContent>
    </w:r>
    <w:r w:rsidRPr="009E31A2">
      <w:rPr>
        <w:b/>
        <w:szCs w:val="24"/>
      </w:rPr>
      <w:t>DECLARAÇÃO DE VISÃO DO PROJETO E BACKLOG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7322"/>
    <w:multiLevelType w:val="hybridMultilevel"/>
    <w:tmpl w:val="3C16A8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5A8A"/>
    <w:multiLevelType w:val="hybridMultilevel"/>
    <w:tmpl w:val="420C5B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BD5811"/>
    <w:multiLevelType w:val="hybridMultilevel"/>
    <w:tmpl w:val="AB5EB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D4AF6"/>
    <w:multiLevelType w:val="hybridMultilevel"/>
    <w:tmpl w:val="17740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34"/>
    <w:rsid w:val="000144BB"/>
    <w:rsid w:val="00043740"/>
    <w:rsid w:val="00051196"/>
    <w:rsid w:val="000E6744"/>
    <w:rsid w:val="001009BF"/>
    <w:rsid w:val="0010241A"/>
    <w:rsid w:val="001245B3"/>
    <w:rsid w:val="001415C3"/>
    <w:rsid w:val="00143B78"/>
    <w:rsid w:val="00163619"/>
    <w:rsid w:val="00170E49"/>
    <w:rsid w:val="00190B8F"/>
    <w:rsid w:val="001A0B38"/>
    <w:rsid w:val="001C16FF"/>
    <w:rsid w:val="001D15AA"/>
    <w:rsid w:val="001D481A"/>
    <w:rsid w:val="00236517"/>
    <w:rsid w:val="002527F7"/>
    <w:rsid w:val="00270FAA"/>
    <w:rsid w:val="002830F0"/>
    <w:rsid w:val="0029635E"/>
    <w:rsid w:val="002C3534"/>
    <w:rsid w:val="002E36B2"/>
    <w:rsid w:val="00306B7F"/>
    <w:rsid w:val="003153B7"/>
    <w:rsid w:val="0033244E"/>
    <w:rsid w:val="00347A9B"/>
    <w:rsid w:val="0035087B"/>
    <w:rsid w:val="00374BF6"/>
    <w:rsid w:val="003967AB"/>
    <w:rsid w:val="003A7647"/>
    <w:rsid w:val="003D5212"/>
    <w:rsid w:val="004131A6"/>
    <w:rsid w:val="0042473D"/>
    <w:rsid w:val="00424FFD"/>
    <w:rsid w:val="00433625"/>
    <w:rsid w:val="00435049"/>
    <w:rsid w:val="004E7B0A"/>
    <w:rsid w:val="005174C0"/>
    <w:rsid w:val="00530698"/>
    <w:rsid w:val="005629CA"/>
    <w:rsid w:val="00570C67"/>
    <w:rsid w:val="005A3AE6"/>
    <w:rsid w:val="005E018A"/>
    <w:rsid w:val="005E636D"/>
    <w:rsid w:val="0063580B"/>
    <w:rsid w:val="006804F2"/>
    <w:rsid w:val="006C433E"/>
    <w:rsid w:val="00732295"/>
    <w:rsid w:val="007956DA"/>
    <w:rsid w:val="007C7141"/>
    <w:rsid w:val="007C7DC1"/>
    <w:rsid w:val="007D064B"/>
    <w:rsid w:val="008037FC"/>
    <w:rsid w:val="00810C43"/>
    <w:rsid w:val="0083595C"/>
    <w:rsid w:val="00845B86"/>
    <w:rsid w:val="00855133"/>
    <w:rsid w:val="00860AF2"/>
    <w:rsid w:val="00861ED3"/>
    <w:rsid w:val="00887860"/>
    <w:rsid w:val="008A64FB"/>
    <w:rsid w:val="008F7719"/>
    <w:rsid w:val="00967DD9"/>
    <w:rsid w:val="009A56F6"/>
    <w:rsid w:val="009E31A2"/>
    <w:rsid w:val="00A33D35"/>
    <w:rsid w:val="00AB0620"/>
    <w:rsid w:val="00AB7B50"/>
    <w:rsid w:val="00AE5852"/>
    <w:rsid w:val="00B155F8"/>
    <w:rsid w:val="00B46EDE"/>
    <w:rsid w:val="00B53305"/>
    <w:rsid w:val="00B72B64"/>
    <w:rsid w:val="00B75530"/>
    <w:rsid w:val="00B8402E"/>
    <w:rsid w:val="00BA0CCC"/>
    <w:rsid w:val="00BA0E63"/>
    <w:rsid w:val="00C156D9"/>
    <w:rsid w:val="00C5361E"/>
    <w:rsid w:val="00C53735"/>
    <w:rsid w:val="00CE1211"/>
    <w:rsid w:val="00CF004E"/>
    <w:rsid w:val="00D3406C"/>
    <w:rsid w:val="00D467D8"/>
    <w:rsid w:val="00D61922"/>
    <w:rsid w:val="00D62538"/>
    <w:rsid w:val="00D97290"/>
    <w:rsid w:val="00DC104B"/>
    <w:rsid w:val="00DF22CF"/>
    <w:rsid w:val="00E11C4A"/>
    <w:rsid w:val="00E246E4"/>
    <w:rsid w:val="00E3275B"/>
    <w:rsid w:val="00E45FDF"/>
    <w:rsid w:val="00E5441E"/>
    <w:rsid w:val="00E70B66"/>
    <w:rsid w:val="00E719A3"/>
    <w:rsid w:val="00E850B7"/>
    <w:rsid w:val="00E91CF3"/>
    <w:rsid w:val="00EA4E10"/>
    <w:rsid w:val="00ED6D91"/>
    <w:rsid w:val="00EE5AF2"/>
    <w:rsid w:val="00F00522"/>
    <w:rsid w:val="00F07DCC"/>
    <w:rsid w:val="00F17510"/>
    <w:rsid w:val="00F247B7"/>
    <w:rsid w:val="00F32D17"/>
    <w:rsid w:val="00F516C7"/>
    <w:rsid w:val="00F711ED"/>
    <w:rsid w:val="00F74082"/>
    <w:rsid w:val="00F9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A3425"/>
  <w15:chartTrackingRefBased/>
  <w15:docId w15:val="{3090C525-3220-4D0A-8AE5-5CC6A00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E31A2"/>
    <w:pPr>
      <w:keepNext/>
      <w:keepLines/>
      <w:ind w:firstLine="0"/>
      <w:jc w:val="left"/>
      <w:outlineLvl w:val="0"/>
    </w:pPr>
    <w:rPr>
      <w:rFonts w:eastAsiaTheme="majorEastAsia" w:cstheme="majorBidi"/>
      <w:b/>
      <w:caps/>
      <w:color w:val="404040" w:themeColor="text1" w:themeTint="BF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3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534"/>
  </w:style>
  <w:style w:type="paragraph" w:styleId="Rodap">
    <w:name w:val="footer"/>
    <w:basedOn w:val="Normal"/>
    <w:link w:val="RodapChar"/>
    <w:uiPriority w:val="99"/>
    <w:unhideWhenUsed/>
    <w:rsid w:val="002C3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534"/>
  </w:style>
  <w:style w:type="character" w:styleId="Forte">
    <w:name w:val="Strong"/>
    <w:basedOn w:val="Fontepargpadro"/>
    <w:uiPriority w:val="22"/>
    <w:qFormat/>
    <w:rsid w:val="002C3534"/>
    <w:rPr>
      <w:b/>
      <w:bCs/>
    </w:rPr>
  </w:style>
  <w:style w:type="table" w:styleId="Tabelacomgrade">
    <w:name w:val="Table Grid"/>
    <w:basedOn w:val="Tabelanormal"/>
    <w:uiPriority w:val="39"/>
    <w:rsid w:val="002C3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E31A2"/>
    <w:rPr>
      <w:rFonts w:ascii="Arial" w:eastAsiaTheme="majorEastAsia" w:hAnsi="Arial" w:cstheme="majorBidi"/>
      <w:b/>
      <w:caps/>
      <w:color w:val="404040" w:themeColor="text1" w:themeTint="BF"/>
      <w:sz w:val="24"/>
      <w:szCs w:val="32"/>
    </w:rPr>
  </w:style>
  <w:style w:type="paragraph" w:styleId="PargrafodaLista">
    <w:name w:val="List Paragraph"/>
    <w:basedOn w:val="Normal"/>
    <w:uiPriority w:val="34"/>
    <w:qFormat/>
    <w:rsid w:val="004350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15AA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36517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table" w:styleId="TabeladeGrade5Escura-nfase5">
    <w:name w:val="Grid Table 5 Dark Accent 5"/>
    <w:basedOn w:val="Tabelanormal"/>
    <w:uiPriority w:val="50"/>
    <w:rsid w:val="00F7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7Colorida-nfase1">
    <w:name w:val="Grid Table 7 Colorful Accent 1"/>
    <w:basedOn w:val="Tabelanormal"/>
    <w:uiPriority w:val="52"/>
    <w:rsid w:val="00F711E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4-nfase5">
    <w:name w:val="Grid Table 4 Accent 5"/>
    <w:basedOn w:val="Tabelanormal"/>
    <w:uiPriority w:val="49"/>
    <w:rsid w:val="00F711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156D9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156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ude.abril.com.br/vida-animal/adocao-de-animais-aumenta-na-pandemia-mas-abandono-tambe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br/agricultura/pt-br/assuntos/camaras-setoriais-tematicas/documentos/camaras-setoriais/animais-e-estimacao/2019/27a-ro/inteligencia-de-mercado-convertido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ame.com/bussola/abandono-de-animais-aumentou-cerca-de-60-durante-a-pandemi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alor.globo.com/brasil/noticia/2021/12/03/pobreza-recuou-em-2020-mas-teria-crescido-sem-auxilio-emergencial-diz-ibge.g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c.fio.edu.br/anaisCIC/anais2019/pdf/03.59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E0376-6E1C-4F84-AA36-D20B5011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8</Pages>
  <Words>2098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92</cp:revision>
  <dcterms:created xsi:type="dcterms:W3CDTF">2022-04-22T13:44:00Z</dcterms:created>
  <dcterms:modified xsi:type="dcterms:W3CDTF">2022-04-23T00:32:00Z</dcterms:modified>
</cp:coreProperties>
</file>