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D2433"/>
          <w:sz w:val="44"/>
          <w:szCs w:val="44"/>
        </w:rPr>
        <w:t xml:space="preserve">Gerador de Diagrama de Projeto</w:t>
      </w:r>
    </w:p>
    <w:p>
      <w:pPr>
        <w:spacing w:after="240"/>
      </w:pPr>
      <w:r>
        <w:rPr>
          <w:color w:val="5D6679"/>
          <w:sz w:val="26"/>
          <w:szCs w:val="26"/>
        </w:rPr>
        <w:t xml:space="preserve">Guia de uso — EAP + grupos de processos do PMBOK</w:t>
      </w:r>
    </w:p>
    <w:p>
      <w:pPr>
        <w:pStyle w:val="Heading1"/>
      </w:pPr>
      <w:r>
        <w:t xml:space="preserve">O que o site faz</w:t>
      </w:r>
    </w:p>
    <w:p>
      <w:pPr>
        <w:spacing w:after="120"/>
      </w:pPr>
      <w:r>
        <w:t xml:space="preserve">Você descreve o projeto em texto e o site devolve uma imagem com o diagrama completo: a EAP (Estrutura Analítica do Projeto) e os 5 grupos de processos do PMBOK. A imagem pode ser baixada em PNG pelo botão “Baixar imagem”.</w:t>
      </w:r>
    </w:p>
    <w:p>
      <w:pPr>
        <w:pStyle w:val="Heading1"/>
      </w:pPr>
      <w:r>
        <w:t xml:space="preserve">Duas formas de descrever o projeto</w:t>
      </w:r>
    </w:p>
    <w:p>
      <w:pPr>
        <w:pStyle w:val="Heading2"/>
      </w:pPr>
      <w:r>
        <w:t xml:space="preserve">Forma 1: uma frase com as funcionalidades</w:t>
      </w:r>
    </w:p>
    <w:p>
      <w:pPr>
        <w:spacing w:after="120"/>
      </w:pPr>
      <w:r>
        <w:t xml:space="preserve">Liste as funcionalidades separadas por vírgula, depois da palavra </w:t>
      </w:r>
      <w:r>
        <w:rPr>
          <w:b/>
          <w:bCs/>
        </w:rPr>
        <w:t xml:space="preserve">“com”</w:t>
      </w:r>
      <w:r>
        <w:t xml:space="preserve">. Prazo, equipe e orçamento podem vir em frases soltas.</w:t>
      </w:r>
    </w:p>
    <w:p>
      <w:pPr>
        <w:shd w:fill="F1F3F8" w:val="clear"/>
        <w:spacing w:after="200" w:line="276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Aplicativo de delivery com cadastro de lojas, cardápio, pagamento online e painel de pedidos. Prazo de 6 meses, equipe de 5 pessoas, orçamento de R$ 50 mil.</w:t>
      </w:r>
    </w:p>
    <w:p>
      <w:pPr>
        <w:pStyle w:val="Heading2"/>
      </w:pPr>
      <w:r>
        <w:t xml:space="preserve">Forma 2: detalhando as fases</w:t>
      </w:r>
    </w:p>
    <w:p>
      <w:pPr>
        <w:spacing w:after="120"/>
      </w:pPr>
      <w:r>
        <w:t xml:space="preserve">Use esta forma quando você já sabe quais são as fases e as etapas de cada uma. O site monta o escopo completo e coloca cada etapa no lugar certo.</w:t>
      </w:r>
    </w:p>
    <w:p>
      <w:pPr>
        <w:pStyle w:val="Heading1"/>
      </w:pPr>
      <w:r>
        <w:t xml:space="preserve">Regras do formato por fases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Fases: </w:t>
      </w:r>
      <w:r>
        <w:t xml:space="preserve">uma linha começando com </w:t>
      </w:r>
      <w:r>
        <w:rPr>
          <w:b/>
          <w:bCs/>
        </w:rPr>
        <w:t xml:space="preserve">Fase:</w:t>
      </w:r>
      <w:r>
        <w:t xml:space="preserve"> ou </w:t>
      </w:r>
      <w:r>
        <w:rPr>
          <w:b/>
          <w:bCs/>
        </w:rPr>
        <w:t xml:space="preserve">Fase 1 -</w:t>
      </w:r>
      <w:r>
        <w:t xml:space="preserve"> seguida do nome da fase.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Etapas: </w:t>
      </w:r>
      <w:r>
        <w:t xml:space="preserve">uma por linha, abaixo da fase, começando com </w:t>
      </w:r>
      <w:r>
        <w:rPr>
          <w:b/>
          <w:bCs/>
        </w:rPr>
        <w:t xml:space="preserve">-</w:t>
      </w:r>
      <w:r>
        <w:t xml:space="preserve">, </w:t>
      </w:r>
      <w:r>
        <w:rPr>
          <w:b/>
          <w:bCs/>
        </w:rPr>
        <w:t xml:space="preserve">•</w:t>
      </w:r>
      <w:r>
        <w:t xml:space="preserve"> ou numeração (1., 2)).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Informações do projeto (opcional): </w:t>
      </w:r>
      <w:r>
        <w:t xml:space="preserve">linhas </w:t>
      </w:r>
      <w:r>
        <w:rPr>
          <w:b/>
          <w:bCs/>
        </w:rPr>
        <w:t xml:space="preserve">Projeto:</w:t>
      </w:r>
      <w:r>
        <w:t xml:space="preserve">, </w:t>
      </w:r>
      <w:r>
        <w:rPr>
          <w:b/>
          <w:bCs/>
        </w:rPr>
        <w:t xml:space="preserve">Prazo:</w:t>
      </w:r>
      <w:r>
        <w:t xml:space="preserve">, </w:t>
      </w:r>
      <w:r>
        <w:rPr>
          <w:b/>
          <w:bCs/>
        </w:rPr>
        <w:t xml:space="preserve">Equipe:</w:t>
      </w:r>
      <w:r>
        <w:t xml:space="preserve"> e </w:t>
      </w:r>
      <w:r>
        <w:rPr>
          <w:b/>
          <w:bCs/>
        </w:rPr>
        <w:t xml:space="preserve">Orçamento:</w:t>
      </w:r>
      <w:r>
        <w:t xml:space="preserve">. Quando não informadas, aparece “A definir”.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Verbo no começo da etapa: </w:t>
      </w:r>
      <w:r>
        <w:t xml:space="preserve">o site usa o verbo para escolher o grupo do PMBOK. Exemplos: “Testar”, “Validar” e “Avaliar” vão para Monitoramento e Controle; “Entregar” e “Encerrar” vão para Encerramento.</w:t>
      </w:r>
    </w:p>
    <w:p>
      <w:pPr>
        <w:pStyle w:val="Heading1"/>
      </w:pPr>
      <w:r>
        <w:t xml:space="preserve">Limites e cuidados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diagrama mostra no máximo 6 fases e 6 etapas por fase. O site avisa quando algo fica de fora.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algum grupo do PMBOK ficar sem etapas, o site avisa e mostra “Nenhuma etapa informada” naquele quadro.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 site não usa inteligência artificial: ele decide pelas palavras-chave. Se uma etapa for para um grupo diferente do esperado, troque o verbo do começo (por exemplo, “Validar” em vez de “Realizar”).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 Forma 1, evite a palavra “com” antes da lista e evite “e” dentro de um item. Use vírgulas para separar os itens.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Não inclua dados pessoais ou sigilosos no texto.</w:t>
      </w:r>
    </w:p>
    <w:p>
      <w:pPr>
        <w:pStyle w:val="Heading1"/>
        <w:pageBreakBefore/>
      </w:pPr>
      <w:r>
        <w:t xml:space="preserve">Exemplo completo (por fases)</w:t>
      </w:r>
    </w:p>
    <w:p>
      <w:pPr>
        <w:spacing w:after="120"/>
      </w:pPr>
      <w:r>
        <w:rPr>
          <w:b/>
          <w:bCs/>
        </w:rPr>
        <w:t xml:space="preserve">1. Cole este texto no campo de descrição:</w:t>
      </w:r>
    </w:p>
    <w:p>
      <w:pPr>
        <w:shd w:fill="F1F3F8" w:val="clear"/>
        <w:spacing w:after="0" w:line="276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Projeto: Programa de integração de novos colaboradores</w:t>
      </w:r>
    </w:p>
    <w:p>
      <w:pPr>
        <w:shd w:fill="F1F3F8" w:val="clear"/>
        <w:spacing w:after="0" w:line="276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Prazo: 5 meses</w:t>
      </w:r>
    </w:p>
    <w:p>
      <w:pPr>
        <w:shd w:fill="F1F3F8" w:val="clear"/>
        <w:spacing w:after="0" w:line="276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Equipe: 4 pessoas</w:t>
      </w:r>
    </w:p>
    <w:p>
      <w:pPr>
        <w:shd w:fill="F1F3F8" w:val="clear"/>
        <w:spacing w:after="0" w:line="276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Orçamento: R$ 12 mil</w:t>
      </w:r>
    </w:p>
    <w:p>
      <w:pPr>
        <w:shd w:fill="F1F3F8" w:val="clear"/>
        <w:spacing w:after="0" w:line="276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1F3F8" w:val="clear"/>
        <w:spacing w:after="0" w:line="276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Fase 1 - Preparação</w:t>
      </w:r>
    </w:p>
    <w:p>
      <w:pPr>
        <w:shd w:fill="F1F3F8" w:val="clear"/>
        <w:spacing w:after="0" w:line="276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- Aprovar a proposta com a diretoria</w:t>
      </w:r>
    </w:p>
    <w:p>
      <w:pPr>
        <w:shd w:fill="F1F3F8" w:val="clear"/>
        <w:spacing w:after="0" w:line="276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- Identificar as partes interessadas</w:t>
      </w:r>
    </w:p>
    <w:p>
      <w:pPr>
        <w:shd w:fill="F1F3F8" w:val="clear"/>
        <w:spacing w:after="0" w:line="276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- Levantar necessidades dos setores</w:t>
      </w:r>
    </w:p>
    <w:p>
      <w:pPr>
        <w:shd w:fill="F1F3F8" w:val="clear"/>
        <w:spacing w:after="0" w:line="276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- Definir cronograma e orçamento</w:t>
      </w:r>
    </w:p>
    <w:p>
      <w:pPr>
        <w:shd w:fill="F1F3F8" w:val="clear"/>
        <w:spacing w:after="0" w:line="276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1F3F8" w:val="clear"/>
        <w:spacing w:after="0" w:line="276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Fase 2 - Desenvolvimento</w:t>
      </w:r>
    </w:p>
    <w:p>
      <w:pPr>
        <w:shd w:fill="F1F3F8" w:val="clear"/>
        <w:spacing w:after="0" w:line="276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- Criar o manual de boas-vindas</w:t>
      </w:r>
    </w:p>
    <w:p>
      <w:pPr>
        <w:shd w:fill="F1F3F8" w:val="clear"/>
        <w:spacing w:after="0" w:line="276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- Montar a trilha de treinamentos</w:t>
      </w:r>
    </w:p>
    <w:p>
      <w:pPr>
        <w:shd w:fill="F1F3F8" w:val="clear"/>
        <w:spacing w:after="0" w:line="276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- Configurar a plataforma de cursos</w:t>
      </w:r>
    </w:p>
    <w:p>
      <w:pPr>
        <w:shd w:fill="F1F3F8" w:val="clear"/>
        <w:spacing w:after="0" w:line="276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- Treinar os mentores</w:t>
      </w:r>
    </w:p>
    <w:p>
      <w:pPr>
        <w:shd w:fill="F1F3F8" w:val="clear"/>
        <w:spacing w:after="0" w:line="276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1F3F8" w:val="clear"/>
        <w:spacing w:after="0" w:line="276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Fase 3 - Aplicação</w:t>
      </w:r>
    </w:p>
    <w:p>
      <w:pPr>
        <w:shd w:fill="F1F3F8" w:val="clear"/>
        <w:spacing w:after="0" w:line="276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- Realizar a primeira turma piloto</w:t>
      </w:r>
    </w:p>
    <w:p>
      <w:pPr>
        <w:shd w:fill="F1F3F8" w:val="clear"/>
        <w:spacing w:after="0" w:line="276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- Acompanhar a presença dos participantes</w:t>
      </w:r>
    </w:p>
    <w:p>
      <w:pPr>
        <w:shd w:fill="F1F3F8" w:val="clear"/>
        <w:spacing w:after="0" w:line="276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- Avaliar o feedback dos novos colaboradores</w:t>
      </w:r>
    </w:p>
    <w:p>
      <w:pPr>
        <w:shd w:fill="F1F3F8" w:val="clear"/>
        <w:spacing w:after="0" w:line="276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- Corrigir os pontos de melhoria</w:t>
      </w:r>
    </w:p>
    <w:p>
      <w:pPr>
        <w:shd w:fill="F1F3F8" w:val="clear"/>
        <w:spacing w:after="0" w:line="276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 </w:t>
      </w:r>
    </w:p>
    <w:p>
      <w:pPr>
        <w:shd w:fill="F1F3F8" w:val="clear"/>
        <w:spacing w:after="0" w:line="276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Fase 4 - Encerramento</w:t>
      </w:r>
    </w:p>
    <w:p>
      <w:pPr>
        <w:shd w:fill="F1F3F8" w:val="clear"/>
        <w:spacing w:after="0" w:line="276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- Entregar o relatório final</w:t>
      </w:r>
    </w:p>
    <w:p>
      <w:pPr>
        <w:shd w:fill="F1F3F8" w:val="clear"/>
        <w:spacing w:after="0" w:line="276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- Apresentar os resultados à diretoria</w:t>
      </w:r>
    </w:p>
    <w:p>
      <w:pPr>
        <w:shd w:fill="F1F3F8" w:val="clear"/>
        <w:spacing w:after="200" w:line="276"/>
        <w:ind w:left="200" w:right="200"/>
      </w:pPr>
      <w:r>
        <w:rPr>
          <w:rFonts w:ascii="Courier New" w:cs="Courier New" w:eastAsia="Courier New" w:hAnsi="Courier New"/>
          <w:sz w:val="19"/>
          <w:szCs w:val="19"/>
        </w:rPr>
        <w:t xml:space="preserve">- Registrar as lições aprendidas</w:t>
      </w:r>
    </w:p>
    <w:p>
      <w:pPr>
        <w:keepNext/>
        <w:spacing w:after="120"/>
      </w:pPr>
      <w:r>
        <w:rPr>
          <w:b/>
          <w:bCs/>
        </w:rPr>
        <w:t xml:space="preserve">2. Clique em “Gerar diagrama”. O resultado:</w:t>
      </w:r>
    </w:p>
    <w:p>
      <w:pPr>
        <w:spacing w:after="160" w:before="80"/>
        <w:jc w:val="center"/>
      </w:pPr>
      <w:r>
        <w:drawing>
          <wp:inline distT="0" distB="0" distL="0" distR="0">
            <wp:extent cx="5715000" cy="3705225"/>
            <wp:effectExtent t="0" r="0" b="0" l="0"/>
            <wp:docPr id="1" name="diagrama-exemplo" descr="EAP com 4 fases e grupos de processos do PMBOK do programa de integração de novos colaboradores" title="Diagrama de exempl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</w:pPr>
      <w:r>
        <w:rPr>
          <w:b/>
          <w:bCs/>
        </w:rPr>
        <w:t xml:space="preserve">3. Como as etapas foram distribuídas nos grupos do PMBOK: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6938"/>
      </w:tblGrid>
      <w:tr>
        <w:trPr>
          <w:tblHeader/>
        </w:trPr>
        <w:tc>
          <w:tcPr>
            <w:tcW w:type="dxa" w:w="270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shd w:fill="2F5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Grupo do PMBOK</w:t>
            </w:r>
          </w:p>
        </w:tc>
        <w:tc>
          <w:tcPr>
            <w:tcW w:type="dxa" w:w="6938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shd w:fill="2F5B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Etapas que caem nele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D2433"/>
                <w:sz w:val="20"/>
                <w:szCs w:val="20"/>
              </w:rPr>
              <w:t xml:space="preserve">Iniciação</w:t>
            </w:r>
          </w:p>
        </w:tc>
        <w:tc>
          <w:tcPr>
            <w:tcW w:type="dxa" w:w="6938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D2433"/>
                <w:sz w:val="20"/>
                <w:szCs w:val="20"/>
              </w:rPr>
              <w:t xml:space="preserve">Aprovar a proposta com a diretoria; Identificar as partes interessadas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D2433"/>
                <w:sz w:val="20"/>
                <w:szCs w:val="20"/>
              </w:rPr>
              <w:t xml:space="preserve">Planejamento</w:t>
            </w:r>
          </w:p>
        </w:tc>
        <w:tc>
          <w:tcPr>
            <w:tcW w:type="dxa" w:w="6938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D2433"/>
                <w:sz w:val="20"/>
                <w:szCs w:val="20"/>
              </w:rPr>
              <w:t xml:space="preserve">Levantar necessidades dos setores; Definir cronograma e orçamento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D2433"/>
                <w:sz w:val="20"/>
                <w:szCs w:val="20"/>
              </w:rPr>
              <w:t xml:space="preserve">Execução</w:t>
            </w:r>
          </w:p>
        </w:tc>
        <w:tc>
          <w:tcPr>
            <w:tcW w:type="dxa" w:w="6938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D2433"/>
                <w:sz w:val="20"/>
                <w:szCs w:val="20"/>
              </w:rPr>
              <w:t xml:space="preserve">Criar o manual de boas-vindas; Montar a trilha de treinamentos; Configurar a plataforma de cursos; Treinar os mentores; Realizar a primeira turma piloto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D2433"/>
                <w:sz w:val="20"/>
                <w:szCs w:val="20"/>
              </w:rPr>
              <w:t xml:space="preserve">Monitoramento e Controle</w:t>
            </w:r>
          </w:p>
        </w:tc>
        <w:tc>
          <w:tcPr>
            <w:tcW w:type="dxa" w:w="6938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D2433"/>
                <w:sz w:val="20"/>
                <w:szCs w:val="20"/>
              </w:rPr>
              <w:t xml:space="preserve">Acompanhar a presença dos participantes; Avaliar o feedback dos novos colaboradores; Corrigir os pontos de melhoria</w:t>
            </w:r>
          </w:p>
        </w:tc>
      </w:tr>
      <w:tr>
        <w:trPr>
          <w:tblHeader w:val="false"/>
        </w:trPr>
        <w:tc>
          <w:tcPr>
            <w:tcW w:type="dxa" w:w="2700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D2433"/>
                <w:sz w:val="20"/>
                <w:szCs w:val="20"/>
              </w:rPr>
              <w:t xml:space="preserve">Encerramento</w:t>
            </w:r>
          </w:p>
        </w:tc>
        <w:tc>
          <w:tcPr>
            <w:tcW w:type="dxa" w:w="6938"/>
            <w:tcBorders>
              <w:top w:val="single" w:color="C9CFDD" w:sz="4"/>
              <w:left w:val="single" w:color="C9CFDD" w:sz="4"/>
              <w:bottom w:val="single" w:color="C9CFDD" w:sz="4"/>
              <w:right w:val="single" w:color="C9CFDD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D2433"/>
                <w:sz w:val="20"/>
                <w:szCs w:val="20"/>
              </w:rPr>
              <w:t xml:space="preserve">Entregar o relatório final; Apresentar os resultados à diretoria; Registrar as lições aprendidas</w:t>
            </w:r>
          </w:p>
        </w:tc>
      </w:tr>
    </w:tbl>
    <w:p>
      <w:pPr>
        <w:spacing w:after="120" w:before="160"/>
      </w:pPr>
      <w:r>
        <w:t xml:space="preserve">A fase “Preparação”, por exemplo, foi dividida entre Iniciação e Planejamento, porque cada etapa foi classificada pelo seu verbo. A fase “Aplicação” também se dividiu: uma etapa foi para Execução e as outras três para Monitoramento e Controle.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20"/>
      <w:outlineLvl w:val="0"/>
    </w:pPr>
    <w:rPr>
      <w:rFonts w:ascii="Arial" w:cs="Arial" w:eastAsia="Arial" w:hAnsi="Arial"/>
      <w:b/>
      <w:bCs/>
      <w:color w:val="2F5BE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D243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dbee057e48de31caca0c07ad48cbb15f7384a68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2026-10-08T19:31:02.148Z</dcterms:created>
  <dcterms:modified xsi:type="dcterms:W3CDTF">2026-10-08T19:31:02.149Z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