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361773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2178" l="0" r="0" t="2385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61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Rectangulo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base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altura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area </w:t>
      </w:r>
      <w:r w:rsidDel="00000000" w:rsidR="00000000" w:rsidRPr="00000000">
        <w:rPr>
          <w:color w:val="0000ff"/>
          <w:rtl w:val="0"/>
        </w:rPr>
        <w:t xml:space="preserve">Como Real;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"Ingrese base:"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base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"Ingrese altura:"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altura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area </w:t>
      </w:r>
      <w:r w:rsidDel="00000000" w:rsidR="00000000" w:rsidRPr="00000000">
        <w:rPr>
          <w:color w:val="0000ff"/>
          <w:rtl w:val="0"/>
        </w:rPr>
        <w:t xml:space="preserve">&lt;-</w:t>
      </w:r>
      <w:r w:rsidDel="00000000" w:rsidR="00000000" w:rsidRPr="00000000">
        <w:rPr>
          <w:rtl w:val="0"/>
        </w:rPr>
        <w:t xml:space="preserve"> base 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rtl w:val="0"/>
        </w:rPr>
        <w:t xml:space="preserve"> altura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base </w:t>
      </w:r>
      <w:r w:rsidDel="00000000" w:rsidR="00000000" w:rsidRPr="00000000">
        <w:rPr>
          <w:color w:val="0000ff"/>
          <w:rtl w:val="0"/>
        </w:rPr>
        <w:t xml:space="preserve">=</w:t>
      </w:r>
      <w:r w:rsidDel="00000000" w:rsidR="00000000" w:rsidRPr="00000000">
        <w:rPr>
          <w:rtl w:val="0"/>
        </w:rPr>
        <w:t xml:space="preserve"> altura </w:t>
      </w:r>
      <w:r w:rsidDel="00000000" w:rsidR="00000000" w:rsidRPr="00000000">
        <w:rPr>
          <w:color w:val="0000ff"/>
          <w:rtl w:val="0"/>
        </w:rPr>
        <w:t xml:space="preserve">Entonces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"Es un cuadrado"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base </w:t>
      </w:r>
      <w:r w:rsidDel="00000000" w:rsidR="00000000" w:rsidRPr="00000000">
        <w:rPr>
          <w:color w:val="0000ff"/>
          <w:rtl w:val="0"/>
        </w:rPr>
        <w:t xml:space="preserve">&gt;</w:t>
      </w:r>
      <w:r w:rsidDel="00000000" w:rsidR="00000000" w:rsidRPr="00000000">
        <w:rPr>
          <w:rtl w:val="0"/>
        </w:rPr>
        <w:t xml:space="preserve"> altura</w:t>
      </w:r>
      <w:r w:rsidDel="00000000" w:rsidR="00000000" w:rsidRPr="00000000">
        <w:rPr>
          <w:color w:val="0000ff"/>
          <w:rtl w:val="0"/>
        </w:rPr>
        <w:t xml:space="preserve"> Entonces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|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"Es horizontal"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|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"Es vertical"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"Area: "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area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Diagrama de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39763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897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97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Caso1: Cuadrado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base=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altura= 5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140"/>
        <w:gridCol w:w="1200"/>
        <w:gridCol w:w="1215"/>
        <w:gridCol w:w="4200"/>
        <w:tblGridChange w:id="0">
          <w:tblGrid>
            <w:gridCol w:w="1245"/>
            <w:gridCol w:w="1140"/>
            <w:gridCol w:w="1200"/>
            <w:gridCol w:w="1215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//calcular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//verificar base=altura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cuadrado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área: 25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2157413" cy="1273007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23275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273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Caso2: Rectángulo horizontal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base= 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altura= 4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90"/>
        <w:gridCol w:w="1365"/>
        <w:gridCol w:w="1470"/>
        <w:gridCol w:w="3825"/>
        <w:tblGridChange w:id="0">
          <w:tblGrid>
            <w:gridCol w:w="1050"/>
            <w:gridCol w:w="1290"/>
            <w:gridCol w:w="1365"/>
            <w:gridCol w:w="14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//calcular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base=altura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 base &gt;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horizontal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área: 32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2290744" cy="126432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44" cy="1264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Caso2: Rectángulo vertical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base= 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altura= 7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365"/>
        <w:gridCol w:w="1410"/>
        <w:gridCol w:w="1335"/>
        <w:gridCol w:w="3735"/>
        <w:tblGridChange w:id="0">
          <w:tblGrid>
            <w:gridCol w:w="1155"/>
            <w:gridCol w:w="1365"/>
            <w:gridCol w:w="1410"/>
            <w:gridCol w:w="1335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//calcular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base=altura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 base &gt;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área: 21 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2014538" cy="1204836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204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