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1 – Atividade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repositório GitHub: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https://github.com/carolinaestrela/GH4Woman-modulo1/tree/cestrela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de telas do repositório gerado: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rolinaestrela/GH4Woman-modulo1/tree/cestrela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