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4543431D" w:rsidR="00890CC0" w:rsidRPr="00D20922" w:rsidRDefault="00EC4248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Laboratório de Redes de Computadores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0325B959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Carolina Ferreira</w:t>
      </w:r>
      <w:r w:rsidR="00EC424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e Mateus </w:t>
      </w:r>
      <w:proofErr w:type="spellStart"/>
      <w:r w:rsidR="00EC424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Caçabuena</w:t>
      </w:r>
      <w:proofErr w:type="spellEnd"/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341ABE1F" w:rsidR="00890CC0" w:rsidRPr="00D20922" w:rsidRDefault="00EC4248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Configurando IPv4 e Roteamento com RIP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636727B2" w14:textId="0045E8F3" w:rsidR="002D5C25" w:rsidRPr="00D20922" w:rsidRDefault="002D5C2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4D9F0C0A" w:rsidR="002D5C25" w:rsidRPr="00D20922" w:rsidRDefault="002D5C25" w:rsidP="00C87380">
          <w:pPr>
            <w:pStyle w:val="CabealhodoSumrio"/>
            <w:spacing w:line="360" w:lineRule="auto"/>
            <w:rPr>
              <w:rFonts w:ascii="Arial" w:hAnsi="Arial" w:cs="Arial"/>
              <w:color w:val="000000" w:themeColor="text1"/>
            </w:rPr>
          </w:pPr>
        </w:p>
        <w:p w14:paraId="237149D2" w14:textId="5FAE5802" w:rsidR="00763ACC" w:rsidRDefault="002D5C2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81570205" w:history="1">
            <w:r w:rsidR="00763ACC" w:rsidRPr="00B70387">
              <w:rPr>
                <w:rStyle w:val="Hyperlink"/>
                <w:rFonts w:ascii="Arial" w:hAnsi="Arial" w:cs="Arial"/>
                <w:noProof/>
                <w:lang w:val="pt-BR"/>
              </w:rPr>
              <w:t>1.</w:t>
            </w:r>
            <w:r w:rsidR="00763ACC">
              <w:rPr>
                <w:rFonts w:eastAsiaTheme="minorEastAsia"/>
                <w:noProof/>
                <w:lang w:val="pt-BR" w:eastAsia="pt-BR"/>
              </w:rPr>
              <w:tab/>
            </w:r>
            <w:r w:rsidR="00763ACC" w:rsidRPr="00B70387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="00763ACC">
              <w:rPr>
                <w:noProof/>
                <w:webHidden/>
              </w:rPr>
              <w:tab/>
            </w:r>
            <w:r w:rsidR="00763ACC">
              <w:rPr>
                <w:noProof/>
                <w:webHidden/>
              </w:rPr>
              <w:fldChar w:fldCharType="begin"/>
            </w:r>
            <w:r w:rsidR="00763ACC">
              <w:rPr>
                <w:noProof/>
                <w:webHidden/>
              </w:rPr>
              <w:instrText xml:space="preserve"> PAGEREF _Toc181570205 \h </w:instrText>
            </w:r>
            <w:r w:rsidR="00763ACC">
              <w:rPr>
                <w:noProof/>
                <w:webHidden/>
              </w:rPr>
            </w:r>
            <w:r w:rsidR="00763ACC">
              <w:rPr>
                <w:noProof/>
                <w:webHidden/>
              </w:rPr>
              <w:fldChar w:fldCharType="separate"/>
            </w:r>
            <w:r w:rsidR="00763ACC">
              <w:rPr>
                <w:noProof/>
                <w:webHidden/>
              </w:rPr>
              <w:t>3</w:t>
            </w:r>
            <w:r w:rsidR="00763ACC">
              <w:rPr>
                <w:noProof/>
                <w:webHidden/>
              </w:rPr>
              <w:fldChar w:fldCharType="end"/>
            </w:r>
          </w:hyperlink>
        </w:p>
        <w:p w14:paraId="4C29C286" w14:textId="648A6D65" w:rsidR="00763ACC" w:rsidRDefault="00763AC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181570206" w:history="1"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6239" w14:textId="507F41E4" w:rsidR="00763ACC" w:rsidRDefault="00763ACC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81570207" w:history="1">
            <w:r w:rsidRPr="00B70387">
              <w:rPr>
                <w:rStyle w:val="Hyperlink"/>
                <w:rFonts w:ascii="Arial" w:hAnsi="Arial" w:cs="Arial"/>
                <w:noProof/>
              </w:rPr>
              <w:t>2.1 Descrição da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12DA" w14:textId="16091842" w:rsidR="00763ACC" w:rsidRDefault="00763ACC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81570208" w:history="1"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2.2 Comunicação entre Sub-redes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0FA2" w14:textId="3CD8D79E" w:rsidR="00763ACC" w:rsidRDefault="00763ACC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81570209" w:history="1"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2.3 Distribuição de Endereços e Segmentação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9CE9" w14:textId="067B516F" w:rsidR="00763ACC" w:rsidRDefault="00763AC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181570210" w:history="1"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Configuração de Endereços de Subredes e Máscaras de Subrede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4F11" w14:textId="7FC0D425" w:rsidR="00763ACC" w:rsidRDefault="00763AC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181570211" w:history="1"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Configuração Servidor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1065" w14:textId="180E29F1" w:rsidR="00763ACC" w:rsidRDefault="00763AC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181570212" w:history="1"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70387">
              <w:rPr>
                <w:rStyle w:val="Hyperlink"/>
                <w:rFonts w:ascii="Arial" w:hAnsi="Arial" w:cs="Arial"/>
                <w:noProof/>
                <w:lang w:val="pt-BR"/>
              </w:rPr>
              <w:t>Configuração do Processo de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A18D" w14:textId="47ACEEFF" w:rsidR="00890CC0" w:rsidRPr="004850F6" w:rsidRDefault="002D5C25" w:rsidP="00C87380">
          <w:pPr>
            <w:spacing w:line="360" w:lineRule="auto"/>
            <w:rPr>
              <w:rFonts w:ascii="Arial" w:hAnsi="Arial" w:cs="Arial"/>
              <w:color w:val="000000" w:themeColor="text1"/>
            </w:rPr>
          </w:pPr>
          <w:r w:rsidRPr="00C87380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E599075" w14:textId="77777777" w:rsidR="00EC4248" w:rsidRDefault="00EC4248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D435FC" w14:textId="77777777" w:rsidR="00F72077" w:rsidRDefault="00F72077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F2538A8" w14:textId="77777777" w:rsidR="00F72077" w:rsidRDefault="00F72077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94BBCD2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C87380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81570205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73D7B385" w14:textId="77777777" w:rsidR="00EC4248" w:rsidRPr="00EC4248" w:rsidRDefault="00EC4248" w:rsidP="00F720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4248">
        <w:rPr>
          <w:rFonts w:ascii="Arial" w:hAnsi="Arial" w:cs="Arial"/>
          <w:sz w:val="24"/>
          <w:szCs w:val="24"/>
          <w:lang w:val="pt-BR"/>
        </w:rPr>
        <w:t xml:space="preserve">Este relatório descreve a configuração e implementação de uma rede IPv4 simulada utilizando o software GNS3, com o objetivo de explorar o endereçamento IP, o uso de NAT (Network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Address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Translation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>) e o roteamento dinâmico via protocolo RIP (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Routing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Information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Protocol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). O exercício propõe a criação de uma rede composta por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sub-redes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que devem se comunicar entre si, configuradas dentro dos padrões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Classful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de endereçamento de Classe C, além de uma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externa para simular a conexão com um ISP.</w:t>
      </w:r>
    </w:p>
    <w:p w14:paraId="350EF226" w14:textId="77777777" w:rsidR="00EC4248" w:rsidRPr="00EC4248" w:rsidRDefault="00EC4248" w:rsidP="00EC424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4248">
        <w:rPr>
          <w:rFonts w:ascii="Arial" w:hAnsi="Arial" w:cs="Arial"/>
          <w:sz w:val="24"/>
          <w:szCs w:val="24"/>
          <w:lang w:val="pt-BR"/>
        </w:rPr>
        <w:t xml:space="preserve">A rede interna (Rede Privada) é composta por seis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sub-redes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independentes, cada uma com seu roteador de borda e com a distribuição de endereços realizada de forma dinâmica para seus hosts. Além disso, o roteamento dinâmico com protocolo RIP é configurado para garantir a interconexão entre todas as </w:t>
      </w:r>
      <w:proofErr w:type="spellStart"/>
      <w:r w:rsidRPr="00EC4248">
        <w:rPr>
          <w:rFonts w:ascii="Arial" w:hAnsi="Arial" w:cs="Arial"/>
          <w:sz w:val="24"/>
          <w:szCs w:val="24"/>
          <w:lang w:val="pt-BR"/>
        </w:rPr>
        <w:t>sub-redes</w:t>
      </w:r>
      <w:proofErr w:type="spellEnd"/>
      <w:r w:rsidRPr="00EC4248">
        <w:rPr>
          <w:rFonts w:ascii="Arial" w:hAnsi="Arial" w:cs="Arial"/>
          <w:sz w:val="24"/>
          <w:szCs w:val="24"/>
          <w:lang w:val="pt-BR"/>
        </w:rPr>
        <w:t xml:space="preserve"> da Rede Privada. A Rede Externa, que simula o ISP, é conectada a um dos roteadores da Rede Privada e utiliza um endereço IPv4 público, além de exigir a implementação de um servidor NAT dinâmico para realizar a tradução de endereços entre as redes interna e externa.</w:t>
      </w:r>
    </w:p>
    <w:p w14:paraId="196C66F6" w14:textId="77777777" w:rsidR="00EC4248" w:rsidRPr="00EC4248" w:rsidRDefault="00EC4248" w:rsidP="00EC424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4248">
        <w:rPr>
          <w:rFonts w:ascii="Arial" w:hAnsi="Arial" w:cs="Arial"/>
          <w:sz w:val="24"/>
          <w:szCs w:val="24"/>
          <w:lang w:val="pt-BR"/>
        </w:rPr>
        <w:t>Este trabalho também inclui a validação da configuração através de testes de conectividade e monitoramento dos eventos gerados na simulação, como a troca de informações de roteamento RIP, a tradução de endereços pelo NAT, e o tráfego entre hosts. Ao final, o relatório apresenta a documentação detalhada das configurações, incluindo a topologia da rede, endereçamentos, tabelas de roteamento, e os eventos observados durante a simulação, a fim de demonstrar o funcionamento correto dos protocolos e configurações propostas.</w:t>
      </w:r>
    </w:p>
    <w:p w14:paraId="39B6A032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86E8EEE" w14:textId="77777777" w:rsidR="00F72077" w:rsidRPr="00D20922" w:rsidRDefault="00F72077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D9DA96" w14:textId="7FFEFD71" w:rsidR="00357FA8" w:rsidRDefault="000162D9" w:rsidP="00C87380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 w:rsidRPr="000531A5">
        <w:rPr>
          <w:rFonts w:ascii="Arial" w:hAnsi="Arial" w:cs="Arial"/>
          <w:color w:val="auto"/>
          <w:lang w:val="pt-BR"/>
        </w:rPr>
        <w:lastRenderedPageBreak/>
        <w:t xml:space="preserve"> </w:t>
      </w:r>
      <w:bookmarkStart w:id="1" w:name="_Toc181570206"/>
      <w:r w:rsidR="00EC4248">
        <w:rPr>
          <w:rFonts w:ascii="Arial" w:hAnsi="Arial" w:cs="Arial"/>
          <w:color w:val="auto"/>
          <w:lang w:val="pt-BR"/>
        </w:rPr>
        <w:t>Topologia da Rede</w:t>
      </w:r>
      <w:bookmarkEnd w:id="1"/>
    </w:p>
    <w:p w14:paraId="37A6BE83" w14:textId="6723A20D" w:rsidR="00F72077" w:rsidRDefault="00F72077" w:rsidP="00F72077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F72077">
        <w:rPr>
          <w:rFonts w:ascii="Arial" w:hAnsi="Arial" w:cs="Arial"/>
          <w:lang w:val="pt-BR"/>
        </w:rPr>
        <w:t xml:space="preserve">A topologia da rede desenvolvida neste trabalho foi projetada para representar uma infraestrutura complexa de comunicação entre </w:t>
      </w:r>
      <w:proofErr w:type="spellStart"/>
      <w:r w:rsidRPr="00F72077">
        <w:rPr>
          <w:rFonts w:ascii="Arial" w:hAnsi="Arial" w:cs="Arial"/>
          <w:lang w:val="pt-BR"/>
        </w:rPr>
        <w:t>sub-redes</w:t>
      </w:r>
      <w:proofErr w:type="spellEnd"/>
      <w:r w:rsidRPr="00F72077">
        <w:rPr>
          <w:rFonts w:ascii="Arial" w:hAnsi="Arial" w:cs="Arial"/>
          <w:lang w:val="pt-BR"/>
        </w:rPr>
        <w:t xml:space="preserve">, utilizando roteadores e switches interconectados de forma a garantir a conectividade entre todos os dispositivos. A rede é dividida em uma </w:t>
      </w:r>
      <w:r w:rsidRPr="00F72077">
        <w:rPr>
          <w:rStyle w:val="Forte"/>
          <w:rFonts w:ascii="Arial" w:eastAsiaTheme="majorEastAsia" w:hAnsi="Arial" w:cs="Arial"/>
          <w:lang w:val="pt-BR"/>
        </w:rPr>
        <w:t>Rede Interna</w:t>
      </w:r>
      <w:r w:rsidRPr="00F72077">
        <w:rPr>
          <w:rFonts w:ascii="Arial" w:hAnsi="Arial" w:cs="Arial"/>
          <w:lang w:val="pt-BR"/>
        </w:rPr>
        <w:t xml:space="preserve"> e uma </w:t>
      </w:r>
      <w:r w:rsidRPr="00F72077">
        <w:rPr>
          <w:rStyle w:val="Forte"/>
          <w:rFonts w:ascii="Arial" w:eastAsiaTheme="majorEastAsia" w:hAnsi="Arial" w:cs="Arial"/>
          <w:lang w:val="pt-BR"/>
        </w:rPr>
        <w:t>Rede Externa</w:t>
      </w:r>
      <w:r w:rsidRPr="00F72077">
        <w:rPr>
          <w:rFonts w:ascii="Arial" w:hAnsi="Arial" w:cs="Arial"/>
          <w:lang w:val="pt-BR"/>
        </w:rPr>
        <w:t xml:space="preserve">, conectadas por meio de um roteador central, que faz o papel de gateway entre as </w:t>
      </w:r>
      <w:proofErr w:type="spellStart"/>
      <w:r w:rsidRPr="00F72077">
        <w:rPr>
          <w:rFonts w:ascii="Arial" w:hAnsi="Arial" w:cs="Arial"/>
          <w:lang w:val="pt-BR"/>
        </w:rPr>
        <w:t>sub-redes</w:t>
      </w:r>
      <w:proofErr w:type="spellEnd"/>
      <w:r w:rsidRPr="00F72077">
        <w:rPr>
          <w:rFonts w:ascii="Arial" w:hAnsi="Arial" w:cs="Arial"/>
          <w:lang w:val="pt-BR"/>
        </w:rPr>
        <w:t xml:space="preserve"> locais e a internet simulada (Rede Externa).</w:t>
      </w:r>
      <w:r>
        <w:rPr>
          <w:rFonts w:ascii="Arial" w:hAnsi="Arial" w:cs="Arial"/>
          <w:lang w:val="pt-BR"/>
        </w:rPr>
        <w:t xml:space="preserve"> A figura a seguir representa a estrutura da topologia criada</w:t>
      </w:r>
      <w:r w:rsidR="00763ACC">
        <w:rPr>
          <w:rFonts w:ascii="Arial" w:hAnsi="Arial" w:cs="Arial"/>
          <w:lang w:val="pt-BR"/>
        </w:rPr>
        <w:t>:</w:t>
      </w:r>
    </w:p>
    <w:p w14:paraId="4AA9451D" w14:textId="6F390E82" w:rsidR="00763ACC" w:rsidRDefault="00763ACC" w:rsidP="00763ACC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9543FBC" wp14:editId="7CA4B6C4">
            <wp:extent cx="5943600" cy="3756025"/>
            <wp:effectExtent l="0" t="0" r="0" b="0"/>
            <wp:docPr id="1608417966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7966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B091" w14:textId="0D1163EF" w:rsidR="00763ACC" w:rsidRDefault="00763ACC" w:rsidP="00763ACC">
      <w:pPr>
        <w:pStyle w:val="Subttulo"/>
        <w:jc w:val="center"/>
        <w:rPr>
          <w:rFonts w:ascii="Arial" w:hAnsi="Arial" w:cs="Arial"/>
          <w:color w:val="auto"/>
          <w:sz w:val="20"/>
          <w:szCs w:val="20"/>
          <w:lang w:val="pt-BR"/>
        </w:rPr>
      </w:pPr>
      <w:r w:rsidRPr="00763ACC">
        <w:rPr>
          <w:rFonts w:ascii="Arial" w:hAnsi="Arial" w:cs="Arial"/>
          <w:color w:val="auto"/>
          <w:sz w:val="20"/>
          <w:szCs w:val="20"/>
          <w:lang w:val="pt-BR"/>
        </w:rPr>
        <w:t>Figura 1: Topologia da Rede</w:t>
      </w:r>
    </w:p>
    <w:p w14:paraId="0CB0BFDC" w14:textId="77777777" w:rsidR="00763ACC" w:rsidRPr="00763ACC" w:rsidRDefault="00763ACC" w:rsidP="00763ACC">
      <w:pPr>
        <w:rPr>
          <w:lang w:val="pt-BR"/>
        </w:rPr>
      </w:pPr>
    </w:p>
    <w:p w14:paraId="27D2167A" w14:textId="321FB1DF" w:rsidR="00F72077" w:rsidRPr="00F72077" w:rsidRDefault="00F72077" w:rsidP="00F72077">
      <w:pPr>
        <w:pStyle w:val="Ttulo3"/>
        <w:spacing w:line="360" w:lineRule="auto"/>
        <w:jc w:val="both"/>
        <w:rPr>
          <w:rFonts w:ascii="Arial" w:hAnsi="Arial" w:cs="Arial"/>
          <w:color w:val="auto"/>
          <w:sz w:val="32"/>
          <w:szCs w:val="32"/>
        </w:rPr>
      </w:pPr>
      <w:bookmarkStart w:id="2" w:name="_Toc181570207"/>
      <w:r>
        <w:rPr>
          <w:rFonts w:ascii="Arial" w:hAnsi="Arial" w:cs="Arial"/>
          <w:color w:val="auto"/>
          <w:sz w:val="32"/>
          <w:szCs w:val="32"/>
        </w:rPr>
        <w:t xml:space="preserve">2.1 </w:t>
      </w:r>
      <w:proofErr w:type="spellStart"/>
      <w:r w:rsidRPr="00F72077">
        <w:rPr>
          <w:rFonts w:ascii="Arial" w:hAnsi="Arial" w:cs="Arial"/>
          <w:color w:val="auto"/>
          <w:sz w:val="32"/>
          <w:szCs w:val="32"/>
        </w:rPr>
        <w:t>Descrição</w:t>
      </w:r>
      <w:proofErr w:type="spellEnd"/>
      <w:r w:rsidRPr="00F72077">
        <w:rPr>
          <w:rFonts w:ascii="Arial" w:hAnsi="Arial" w:cs="Arial"/>
          <w:color w:val="auto"/>
          <w:sz w:val="32"/>
          <w:szCs w:val="32"/>
        </w:rPr>
        <w:t xml:space="preserve"> da </w:t>
      </w:r>
      <w:proofErr w:type="spellStart"/>
      <w:r w:rsidRPr="00F72077">
        <w:rPr>
          <w:rFonts w:ascii="Arial" w:hAnsi="Arial" w:cs="Arial"/>
          <w:color w:val="auto"/>
          <w:sz w:val="32"/>
          <w:szCs w:val="32"/>
        </w:rPr>
        <w:t>Estrutura</w:t>
      </w:r>
      <w:bookmarkEnd w:id="2"/>
      <w:proofErr w:type="spellEnd"/>
    </w:p>
    <w:p w14:paraId="41B50B2E" w14:textId="77777777" w:rsidR="00F72077" w:rsidRPr="00F72077" w:rsidRDefault="00F72077" w:rsidP="00F72077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F72077">
        <w:rPr>
          <w:rStyle w:val="Forte"/>
          <w:rFonts w:ascii="Arial" w:eastAsiaTheme="majorEastAsia" w:hAnsi="Arial" w:cs="Arial"/>
        </w:rPr>
        <w:t>Rede Interna</w:t>
      </w:r>
    </w:p>
    <w:p w14:paraId="597ABAC7" w14:textId="72338B92" w:rsidR="00F72077" w:rsidRPr="00F72077" w:rsidRDefault="00F72077" w:rsidP="00F7207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72077">
        <w:rPr>
          <w:rFonts w:ascii="Arial" w:hAnsi="Arial" w:cs="Arial"/>
          <w:sz w:val="24"/>
          <w:szCs w:val="24"/>
          <w:lang w:val="pt-BR"/>
        </w:rPr>
        <w:t xml:space="preserve">A Rede Interna é composta por várias </w:t>
      </w:r>
      <w:proofErr w:type="spellStart"/>
      <w:r w:rsidRPr="00F72077">
        <w:rPr>
          <w:rFonts w:ascii="Arial" w:hAnsi="Arial" w:cs="Arial"/>
          <w:sz w:val="24"/>
          <w:szCs w:val="24"/>
          <w:lang w:val="pt-BR"/>
        </w:rPr>
        <w:t>sub-redes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 xml:space="preserve"> que se conectam por meio de um conjunto de roteadores (R1 a R</w:t>
      </w:r>
      <w:r>
        <w:rPr>
          <w:rFonts w:ascii="Arial" w:hAnsi="Arial" w:cs="Arial"/>
          <w:sz w:val="24"/>
          <w:szCs w:val="24"/>
          <w:lang w:val="pt-BR"/>
        </w:rPr>
        <w:t>6</w:t>
      </w:r>
      <w:r w:rsidRPr="00F72077">
        <w:rPr>
          <w:rFonts w:ascii="Arial" w:hAnsi="Arial" w:cs="Arial"/>
          <w:sz w:val="24"/>
          <w:szCs w:val="24"/>
          <w:lang w:val="pt-BR"/>
        </w:rPr>
        <w:t>).</w:t>
      </w:r>
    </w:p>
    <w:p w14:paraId="545C40AE" w14:textId="3E7E56E0" w:rsidR="00F72077" w:rsidRPr="00F72077" w:rsidRDefault="00F72077" w:rsidP="00F7207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72077">
        <w:rPr>
          <w:rFonts w:ascii="Arial" w:hAnsi="Arial" w:cs="Arial"/>
          <w:sz w:val="24"/>
          <w:szCs w:val="24"/>
          <w:lang w:val="pt-BR"/>
        </w:rPr>
        <w:lastRenderedPageBreak/>
        <w:t>Cada roteador está conectado a um switch que, por sua vez, conecta múltiplos dispositivos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</w:t>
      </w:r>
      <w:r w:rsidRPr="00F72077">
        <w:rPr>
          <w:rFonts w:ascii="Arial" w:hAnsi="Arial" w:cs="Arial"/>
          <w:sz w:val="24"/>
          <w:szCs w:val="24"/>
          <w:lang w:val="pt-BR"/>
        </w:rPr>
        <w:t>PCs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 xml:space="preserve">) que representam os hosts de cada </w:t>
      </w:r>
      <w:proofErr w:type="spellStart"/>
      <w:r w:rsidRPr="00F72077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>.</w:t>
      </w:r>
    </w:p>
    <w:p w14:paraId="722A2BA0" w14:textId="77777777" w:rsidR="00F72077" w:rsidRPr="00F72077" w:rsidRDefault="00F72077" w:rsidP="00F7207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72077">
        <w:rPr>
          <w:rFonts w:ascii="Arial" w:hAnsi="Arial" w:cs="Arial"/>
          <w:sz w:val="24"/>
          <w:szCs w:val="24"/>
          <w:lang w:val="pt-BR"/>
        </w:rPr>
        <w:t xml:space="preserve">A comunicação entre os roteadores é feita por meio de um switch central, permitindo que as </w:t>
      </w:r>
      <w:proofErr w:type="spellStart"/>
      <w:r w:rsidRPr="00F72077">
        <w:rPr>
          <w:rFonts w:ascii="Arial" w:hAnsi="Arial" w:cs="Arial"/>
          <w:sz w:val="24"/>
          <w:szCs w:val="24"/>
          <w:lang w:val="pt-BR"/>
        </w:rPr>
        <w:t>sub-redes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 xml:space="preserve"> compartilhem informações de roteamento e que o tráfego seja encaminhado de forma eficiente entre elas.</w:t>
      </w:r>
    </w:p>
    <w:p w14:paraId="56D87FDA" w14:textId="77777777" w:rsidR="00F72077" w:rsidRPr="00F72077" w:rsidRDefault="00F72077" w:rsidP="00F7207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72077">
        <w:rPr>
          <w:rFonts w:ascii="Arial" w:hAnsi="Arial" w:cs="Arial"/>
          <w:sz w:val="24"/>
          <w:szCs w:val="24"/>
          <w:lang w:val="pt-BR"/>
        </w:rPr>
        <w:t xml:space="preserve">Cada </w:t>
      </w:r>
      <w:proofErr w:type="spellStart"/>
      <w:r w:rsidRPr="00F72077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 xml:space="preserve"> foi configurada com endereços IP distintos, garantindo que cada dispositivo conectado tenha um endereço único dentro da rede interna.</w:t>
      </w:r>
    </w:p>
    <w:p w14:paraId="4AADA93C" w14:textId="77777777" w:rsidR="00F72077" w:rsidRPr="00F72077" w:rsidRDefault="00F72077" w:rsidP="00F72077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F72077">
        <w:rPr>
          <w:rStyle w:val="Forte"/>
          <w:rFonts w:ascii="Arial" w:eastAsiaTheme="majorEastAsia" w:hAnsi="Arial" w:cs="Arial"/>
        </w:rPr>
        <w:t>Rede Externa</w:t>
      </w:r>
    </w:p>
    <w:p w14:paraId="034230E0" w14:textId="77777777" w:rsidR="00F72077" w:rsidRPr="00F72077" w:rsidRDefault="00F72077" w:rsidP="00F7207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72077">
        <w:rPr>
          <w:rFonts w:ascii="Arial" w:hAnsi="Arial" w:cs="Arial"/>
          <w:sz w:val="24"/>
          <w:szCs w:val="24"/>
          <w:lang w:val="pt-BR"/>
        </w:rPr>
        <w:t xml:space="preserve">A Rede Externa está representada por um roteador que simula a conexão com um ISP. Este roteador conecta-se ao roteador da Rede Interna, permitindo que os dispositivos internos possam acessar serviços fora de sua rede local, por meio de uma configuração de NAT (Network </w:t>
      </w:r>
      <w:proofErr w:type="spellStart"/>
      <w:r w:rsidRPr="00F72077">
        <w:rPr>
          <w:rFonts w:ascii="Arial" w:hAnsi="Arial" w:cs="Arial"/>
          <w:sz w:val="24"/>
          <w:szCs w:val="24"/>
          <w:lang w:val="pt-BR"/>
        </w:rPr>
        <w:t>Address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72077">
        <w:rPr>
          <w:rFonts w:ascii="Arial" w:hAnsi="Arial" w:cs="Arial"/>
          <w:sz w:val="24"/>
          <w:szCs w:val="24"/>
          <w:lang w:val="pt-BR"/>
        </w:rPr>
        <w:t>Translation</w:t>
      </w:r>
      <w:proofErr w:type="spellEnd"/>
      <w:r w:rsidRPr="00F72077">
        <w:rPr>
          <w:rFonts w:ascii="Arial" w:hAnsi="Arial" w:cs="Arial"/>
          <w:sz w:val="24"/>
          <w:szCs w:val="24"/>
          <w:lang w:val="pt-BR"/>
        </w:rPr>
        <w:t>).</w:t>
      </w:r>
    </w:p>
    <w:p w14:paraId="1D59BF31" w14:textId="77777777" w:rsidR="00F72077" w:rsidRPr="00F72077" w:rsidRDefault="00F72077" w:rsidP="00F7207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72077">
        <w:rPr>
          <w:rFonts w:ascii="Arial" w:hAnsi="Arial" w:cs="Arial"/>
          <w:sz w:val="24"/>
          <w:szCs w:val="24"/>
          <w:lang w:val="pt-BR"/>
        </w:rPr>
        <w:t>O roteador da Rede Externa utiliza um endereço IP público, simulando uma conexão com a internet e funcionando como ponto de acesso para dispositivos externos.</w:t>
      </w:r>
    </w:p>
    <w:p w14:paraId="17088F06" w14:textId="3F094A99" w:rsidR="00F72077" w:rsidRPr="00F72077" w:rsidRDefault="00F72077" w:rsidP="00F72077">
      <w:pPr>
        <w:pStyle w:val="Ttulo3"/>
        <w:spacing w:line="360" w:lineRule="auto"/>
        <w:jc w:val="both"/>
        <w:rPr>
          <w:rFonts w:ascii="Arial" w:hAnsi="Arial" w:cs="Arial"/>
          <w:color w:val="auto"/>
          <w:sz w:val="32"/>
          <w:szCs w:val="32"/>
          <w:lang w:val="pt-BR"/>
        </w:rPr>
      </w:pPr>
      <w:bookmarkStart w:id="3" w:name="_Toc181570208"/>
      <w:r w:rsidRPr="00F72077">
        <w:rPr>
          <w:rFonts w:ascii="Arial" w:hAnsi="Arial" w:cs="Arial"/>
          <w:color w:val="auto"/>
          <w:sz w:val="32"/>
          <w:szCs w:val="32"/>
          <w:lang w:val="pt-BR"/>
        </w:rPr>
        <w:t xml:space="preserve">2.2 </w:t>
      </w:r>
      <w:r w:rsidRPr="00F72077">
        <w:rPr>
          <w:rFonts w:ascii="Arial" w:hAnsi="Arial" w:cs="Arial"/>
          <w:color w:val="auto"/>
          <w:sz w:val="32"/>
          <w:szCs w:val="32"/>
          <w:lang w:val="pt-BR"/>
        </w:rPr>
        <w:t xml:space="preserve">Comunicação entre </w:t>
      </w:r>
      <w:proofErr w:type="spellStart"/>
      <w:r w:rsidRPr="00F72077">
        <w:rPr>
          <w:rFonts w:ascii="Arial" w:hAnsi="Arial" w:cs="Arial"/>
          <w:color w:val="auto"/>
          <w:sz w:val="32"/>
          <w:szCs w:val="32"/>
          <w:lang w:val="pt-BR"/>
        </w:rPr>
        <w:t>Sub-redes</w:t>
      </w:r>
      <w:bookmarkEnd w:id="3"/>
      <w:proofErr w:type="spellEnd"/>
    </w:p>
    <w:p w14:paraId="3E63A9F4" w14:textId="1BFC81F9" w:rsidR="00F72077" w:rsidRPr="00F72077" w:rsidRDefault="00F72077" w:rsidP="00F72077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F72077">
        <w:rPr>
          <w:rFonts w:ascii="Arial" w:hAnsi="Arial" w:cs="Arial"/>
          <w:lang w:val="pt-BR"/>
        </w:rPr>
        <w:t>A topologia foi configurada para que cada roteador possa trocar informações de roteamento com os outros roteadores por meio do protocolo RIP (</w:t>
      </w:r>
      <w:proofErr w:type="spellStart"/>
      <w:r w:rsidRPr="00F72077">
        <w:rPr>
          <w:rFonts w:ascii="Arial" w:hAnsi="Arial" w:cs="Arial"/>
          <w:lang w:val="pt-BR"/>
        </w:rPr>
        <w:t>Routing</w:t>
      </w:r>
      <w:proofErr w:type="spellEnd"/>
      <w:r w:rsidRPr="00F72077">
        <w:rPr>
          <w:rFonts w:ascii="Arial" w:hAnsi="Arial" w:cs="Arial"/>
          <w:lang w:val="pt-BR"/>
        </w:rPr>
        <w:t xml:space="preserve"> </w:t>
      </w:r>
      <w:proofErr w:type="spellStart"/>
      <w:r w:rsidRPr="00F72077">
        <w:rPr>
          <w:rFonts w:ascii="Arial" w:hAnsi="Arial" w:cs="Arial"/>
          <w:lang w:val="pt-BR"/>
        </w:rPr>
        <w:t>Information</w:t>
      </w:r>
      <w:proofErr w:type="spellEnd"/>
      <w:r w:rsidRPr="00F72077">
        <w:rPr>
          <w:rFonts w:ascii="Arial" w:hAnsi="Arial" w:cs="Arial"/>
          <w:lang w:val="pt-BR"/>
        </w:rPr>
        <w:t xml:space="preserve"> </w:t>
      </w:r>
      <w:proofErr w:type="spellStart"/>
      <w:r w:rsidRPr="00F72077">
        <w:rPr>
          <w:rFonts w:ascii="Arial" w:hAnsi="Arial" w:cs="Arial"/>
          <w:lang w:val="pt-BR"/>
        </w:rPr>
        <w:t>Protocol</w:t>
      </w:r>
      <w:proofErr w:type="spellEnd"/>
      <w:r w:rsidRPr="00F72077">
        <w:rPr>
          <w:rFonts w:ascii="Arial" w:hAnsi="Arial" w:cs="Arial"/>
          <w:lang w:val="pt-BR"/>
        </w:rPr>
        <w:t xml:space="preserve">). O RIP permite que as tabelas de roteamento sejam atualizadas dinamicamente, possibilitando que os pacotes de dados sejam encaminhados para a </w:t>
      </w:r>
      <w:proofErr w:type="spellStart"/>
      <w:r w:rsidRPr="00F72077">
        <w:rPr>
          <w:rFonts w:ascii="Arial" w:hAnsi="Arial" w:cs="Arial"/>
          <w:lang w:val="pt-BR"/>
        </w:rPr>
        <w:t>sub-rede</w:t>
      </w:r>
      <w:proofErr w:type="spellEnd"/>
      <w:r w:rsidRPr="00F72077">
        <w:rPr>
          <w:rFonts w:ascii="Arial" w:hAnsi="Arial" w:cs="Arial"/>
          <w:lang w:val="pt-BR"/>
        </w:rPr>
        <w:t xml:space="preserve"> correta, mesmo que o caminho ideal mude ao longo do tempo.</w:t>
      </w:r>
    </w:p>
    <w:p w14:paraId="107BC824" w14:textId="13FE0A7C" w:rsidR="00F72077" w:rsidRPr="00F72077" w:rsidRDefault="00F72077" w:rsidP="00F72077">
      <w:pPr>
        <w:pStyle w:val="Ttulo3"/>
        <w:spacing w:line="360" w:lineRule="auto"/>
        <w:jc w:val="both"/>
        <w:rPr>
          <w:rFonts w:ascii="Arial" w:hAnsi="Arial" w:cs="Arial"/>
          <w:color w:val="auto"/>
          <w:sz w:val="32"/>
          <w:szCs w:val="32"/>
          <w:lang w:val="pt-BR"/>
        </w:rPr>
      </w:pPr>
      <w:bookmarkStart w:id="4" w:name="_Toc181570209"/>
      <w:r w:rsidRPr="00F72077">
        <w:rPr>
          <w:rFonts w:ascii="Arial" w:hAnsi="Arial" w:cs="Arial"/>
          <w:color w:val="auto"/>
          <w:sz w:val="32"/>
          <w:szCs w:val="32"/>
          <w:lang w:val="pt-BR"/>
        </w:rPr>
        <w:t xml:space="preserve">2.3 </w:t>
      </w:r>
      <w:r w:rsidRPr="00F72077">
        <w:rPr>
          <w:rFonts w:ascii="Arial" w:hAnsi="Arial" w:cs="Arial"/>
          <w:color w:val="auto"/>
          <w:sz w:val="32"/>
          <w:szCs w:val="32"/>
          <w:lang w:val="pt-BR"/>
        </w:rPr>
        <w:t>Distribuição de Endereços e Segmentação</w:t>
      </w:r>
      <w:bookmarkEnd w:id="4"/>
    </w:p>
    <w:p w14:paraId="0FF7DE35" w14:textId="2062685E" w:rsidR="00F72077" w:rsidRPr="00F72077" w:rsidRDefault="00F72077" w:rsidP="00763ACC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F72077">
        <w:rPr>
          <w:rFonts w:ascii="Arial" w:hAnsi="Arial" w:cs="Arial"/>
          <w:lang w:val="pt-BR"/>
        </w:rPr>
        <w:t xml:space="preserve">A rede utiliza um esquema de endereçamento IPv4 com </w:t>
      </w:r>
      <w:proofErr w:type="spellStart"/>
      <w:r w:rsidRPr="00F72077">
        <w:rPr>
          <w:rFonts w:ascii="Arial" w:hAnsi="Arial" w:cs="Arial"/>
          <w:lang w:val="pt-BR"/>
        </w:rPr>
        <w:t>sub-redes</w:t>
      </w:r>
      <w:proofErr w:type="spellEnd"/>
      <w:r w:rsidRPr="00F72077">
        <w:rPr>
          <w:rFonts w:ascii="Arial" w:hAnsi="Arial" w:cs="Arial"/>
          <w:lang w:val="pt-BR"/>
        </w:rPr>
        <w:t xml:space="preserve"> de Classe C, onde cada </w:t>
      </w:r>
      <w:proofErr w:type="spellStart"/>
      <w:r w:rsidRPr="00F72077">
        <w:rPr>
          <w:rFonts w:ascii="Arial" w:hAnsi="Arial" w:cs="Arial"/>
          <w:lang w:val="pt-BR"/>
        </w:rPr>
        <w:t>sub-rede</w:t>
      </w:r>
      <w:proofErr w:type="spellEnd"/>
      <w:r w:rsidRPr="00F72077">
        <w:rPr>
          <w:rFonts w:ascii="Arial" w:hAnsi="Arial" w:cs="Arial"/>
          <w:lang w:val="pt-BR"/>
        </w:rPr>
        <w:t xml:space="preserve"> possui uma máscara </w:t>
      </w:r>
      <w:r w:rsidRPr="00F72077">
        <w:rPr>
          <w:rStyle w:val="Forte"/>
          <w:rFonts w:ascii="Arial" w:eastAsiaTheme="majorEastAsia" w:hAnsi="Arial" w:cs="Arial"/>
          <w:lang w:val="pt-BR"/>
        </w:rPr>
        <w:t>/24</w:t>
      </w:r>
      <w:r w:rsidRPr="00F72077">
        <w:rPr>
          <w:rFonts w:ascii="Arial" w:hAnsi="Arial" w:cs="Arial"/>
          <w:lang w:val="pt-BR"/>
        </w:rPr>
        <w:t xml:space="preserve"> (255.255.255.0). Essa configuração permite um número suficiente de hosts em cada </w:t>
      </w:r>
      <w:proofErr w:type="spellStart"/>
      <w:r w:rsidRPr="00F72077">
        <w:rPr>
          <w:rFonts w:ascii="Arial" w:hAnsi="Arial" w:cs="Arial"/>
          <w:lang w:val="pt-BR"/>
        </w:rPr>
        <w:t>sub-rede</w:t>
      </w:r>
      <w:proofErr w:type="spellEnd"/>
      <w:r w:rsidRPr="00F72077">
        <w:rPr>
          <w:rFonts w:ascii="Arial" w:hAnsi="Arial" w:cs="Arial"/>
          <w:lang w:val="pt-BR"/>
        </w:rPr>
        <w:t xml:space="preserve"> e facilita a administração dos endereços IP, mantendo a separação clara entre as diferentes </w:t>
      </w:r>
      <w:proofErr w:type="spellStart"/>
      <w:r w:rsidRPr="00F72077">
        <w:rPr>
          <w:rFonts w:ascii="Arial" w:hAnsi="Arial" w:cs="Arial"/>
          <w:lang w:val="pt-BR"/>
        </w:rPr>
        <w:t>sub-redes</w:t>
      </w:r>
      <w:proofErr w:type="spellEnd"/>
      <w:r w:rsidRPr="00F72077">
        <w:rPr>
          <w:rFonts w:ascii="Arial" w:hAnsi="Arial" w:cs="Arial"/>
          <w:lang w:val="pt-BR"/>
        </w:rPr>
        <w:t>.</w:t>
      </w:r>
    </w:p>
    <w:p w14:paraId="420358EB" w14:textId="5C5412CF" w:rsidR="00C87380" w:rsidRPr="00EC4248" w:rsidRDefault="000162D9" w:rsidP="00C87380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5" w:name="_Toc181570210"/>
      <w:r w:rsidR="00EC4248">
        <w:rPr>
          <w:rFonts w:ascii="Arial" w:hAnsi="Arial" w:cs="Arial"/>
          <w:color w:val="000000" w:themeColor="text1"/>
          <w:lang w:val="pt-BR"/>
        </w:rPr>
        <w:t>Configuração de Endereços</w:t>
      </w:r>
      <w:r w:rsidR="00763ACC">
        <w:rPr>
          <w:rFonts w:ascii="Arial" w:hAnsi="Arial" w:cs="Arial"/>
          <w:color w:val="000000" w:themeColor="text1"/>
          <w:lang w:val="pt-BR"/>
        </w:rPr>
        <w:t xml:space="preserve"> de </w:t>
      </w:r>
      <w:proofErr w:type="spellStart"/>
      <w:r w:rsidR="00763ACC">
        <w:rPr>
          <w:rFonts w:ascii="Arial" w:hAnsi="Arial" w:cs="Arial"/>
          <w:color w:val="000000" w:themeColor="text1"/>
          <w:lang w:val="pt-BR"/>
        </w:rPr>
        <w:t>Subredes</w:t>
      </w:r>
      <w:proofErr w:type="spellEnd"/>
      <w:r w:rsidR="00763ACC">
        <w:rPr>
          <w:rFonts w:ascii="Arial" w:hAnsi="Arial" w:cs="Arial"/>
          <w:color w:val="000000" w:themeColor="text1"/>
          <w:lang w:val="pt-BR"/>
        </w:rPr>
        <w:t xml:space="preserve"> e Máscaras de </w:t>
      </w:r>
      <w:proofErr w:type="spellStart"/>
      <w:r w:rsidR="00763ACC">
        <w:rPr>
          <w:rFonts w:ascii="Arial" w:hAnsi="Arial" w:cs="Arial"/>
          <w:color w:val="000000" w:themeColor="text1"/>
          <w:lang w:val="pt-BR"/>
        </w:rPr>
        <w:t>Subrede</w:t>
      </w:r>
      <w:proofErr w:type="spellEnd"/>
      <w:r w:rsidR="00763ACC">
        <w:rPr>
          <w:rFonts w:ascii="Arial" w:hAnsi="Arial" w:cs="Arial"/>
          <w:color w:val="000000" w:themeColor="text1"/>
          <w:lang w:val="pt-BR"/>
        </w:rPr>
        <w:t xml:space="preserve"> Utilizadas</w:t>
      </w:r>
      <w:bookmarkEnd w:id="5"/>
    </w:p>
    <w:p w14:paraId="00E8B225" w14:textId="77777777" w:rsidR="00D6522B" w:rsidRDefault="00D6522B" w:rsidP="00C87380">
      <w:pPr>
        <w:spacing w:line="360" w:lineRule="auto"/>
        <w:jc w:val="both"/>
        <w:rPr>
          <w:lang w:val="pt-BR"/>
        </w:rPr>
      </w:pPr>
    </w:p>
    <w:p w14:paraId="346C2DDB" w14:textId="7CBC827F" w:rsidR="000162D9" w:rsidRPr="00940293" w:rsidRDefault="00EC4248" w:rsidP="00EC4248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6" w:name="_Toc181570211"/>
      <w:r>
        <w:rPr>
          <w:rFonts w:ascii="Arial" w:hAnsi="Arial" w:cs="Arial"/>
          <w:color w:val="auto"/>
          <w:lang w:val="pt-BR"/>
        </w:rPr>
        <w:t>Configuração Servidor NAT</w:t>
      </w:r>
      <w:bookmarkEnd w:id="6"/>
    </w:p>
    <w:p w14:paraId="41D3B46B" w14:textId="77777777" w:rsidR="00F907D7" w:rsidRPr="00940293" w:rsidRDefault="00F907D7" w:rsidP="00C87380">
      <w:pPr>
        <w:spacing w:line="360" w:lineRule="auto"/>
        <w:jc w:val="both"/>
        <w:rPr>
          <w:lang w:val="pt-BR"/>
        </w:rPr>
      </w:pPr>
    </w:p>
    <w:p w14:paraId="7CE63F45" w14:textId="4A2C4CB4" w:rsidR="00EC4248" w:rsidRPr="00940293" w:rsidRDefault="00EC4248" w:rsidP="00EC4248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7" w:name="_Toc181570212"/>
      <w:r>
        <w:rPr>
          <w:rFonts w:ascii="Arial" w:hAnsi="Arial" w:cs="Arial"/>
          <w:color w:val="auto"/>
          <w:lang w:val="pt-BR"/>
        </w:rPr>
        <w:t>Configuração do Processo de Roteamento</w:t>
      </w:r>
      <w:bookmarkEnd w:id="7"/>
    </w:p>
    <w:p w14:paraId="3EBA6D24" w14:textId="4D35D867" w:rsidR="00C87380" w:rsidRPr="005D7C76" w:rsidRDefault="00C87380" w:rsidP="00EC4248">
      <w:pPr>
        <w:pStyle w:val="Ttulo1"/>
        <w:ind w:left="720"/>
        <w:rPr>
          <w:lang w:val="pt-BR"/>
        </w:rPr>
      </w:pPr>
    </w:p>
    <w:sectPr w:rsidR="00C87380" w:rsidRPr="005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2413606"/>
    <w:multiLevelType w:val="multilevel"/>
    <w:tmpl w:val="6BA4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D4923"/>
    <w:multiLevelType w:val="multilevel"/>
    <w:tmpl w:val="FB9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34524505">
    <w:abstractNumId w:val="14"/>
  </w:num>
  <w:num w:numId="2" w16cid:durableId="137453531">
    <w:abstractNumId w:val="5"/>
  </w:num>
  <w:num w:numId="3" w16cid:durableId="366027570">
    <w:abstractNumId w:val="9"/>
  </w:num>
  <w:num w:numId="4" w16cid:durableId="1410807475">
    <w:abstractNumId w:val="7"/>
  </w:num>
  <w:num w:numId="5" w16cid:durableId="858737515">
    <w:abstractNumId w:val="0"/>
  </w:num>
  <w:num w:numId="6" w16cid:durableId="521549474">
    <w:abstractNumId w:val="11"/>
  </w:num>
  <w:num w:numId="7" w16cid:durableId="492650562">
    <w:abstractNumId w:val="2"/>
  </w:num>
  <w:num w:numId="8" w16cid:durableId="384256110">
    <w:abstractNumId w:val="12"/>
  </w:num>
  <w:num w:numId="9" w16cid:durableId="733747608">
    <w:abstractNumId w:val="10"/>
  </w:num>
  <w:num w:numId="10" w16cid:durableId="743140436">
    <w:abstractNumId w:val="4"/>
  </w:num>
  <w:num w:numId="11" w16cid:durableId="721249836">
    <w:abstractNumId w:val="3"/>
  </w:num>
  <w:num w:numId="12" w16cid:durableId="1105153559">
    <w:abstractNumId w:val="13"/>
  </w:num>
  <w:num w:numId="13" w16cid:durableId="446044530">
    <w:abstractNumId w:val="8"/>
  </w:num>
  <w:num w:numId="14" w16cid:durableId="1755322270">
    <w:abstractNumId w:val="6"/>
  </w:num>
  <w:num w:numId="15" w16cid:durableId="24013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57A10"/>
    <w:rsid w:val="00173123"/>
    <w:rsid w:val="00203E67"/>
    <w:rsid w:val="00205929"/>
    <w:rsid w:val="00293380"/>
    <w:rsid w:val="002D5C25"/>
    <w:rsid w:val="00305BA2"/>
    <w:rsid w:val="00357FA8"/>
    <w:rsid w:val="003B3E8E"/>
    <w:rsid w:val="004314C7"/>
    <w:rsid w:val="00457CD3"/>
    <w:rsid w:val="0047312E"/>
    <w:rsid w:val="00473633"/>
    <w:rsid w:val="004850F6"/>
    <w:rsid w:val="00497FF3"/>
    <w:rsid w:val="00503809"/>
    <w:rsid w:val="00525115"/>
    <w:rsid w:val="00556F43"/>
    <w:rsid w:val="00576150"/>
    <w:rsid w:val="00583EBA"/>
    <w:rsid w:val="005D7C76"/>
    <w:rsid w:val="0062325E"/>
    <w:rsid w:val="006C2BBD"/>
    <w:rsid w:val="00707134"/>
    <w:rsid w:val="007131D2"/>
    <w:rsid w:val="00725ACD"/>
    <w:rsid w:val="00741411"/>
    <w:rsid w:val="00763ACC"/>
    <w:rsid w:val="007B1D1C"/>
    <w:rsid w:val="008115C2"/>
    <w:rsid w:val="00890CC0"/>
    <w:rsid w:val="008C5783"/>
    <w:rsid w:val="00940293"/>
    <w:rsid w:val="00944067"/>
    <w:rsid w:val="00970F32"/>
    <w:rsid w:val="009912EA"/>
    <w:rsid w:val="009C11D4"/>
    <w:rsid w:val="00A10BFA"/>
    <w:rsid w:val="00A55598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C1178A"/>
    <w:rsid w:val="00C376A0"/>
    <w:rsid w:val="00C87116"/>
    <w:rsid w:val="00C87380"/>
    <w:rsid w:val="00D20922"/>
    <w:rsid w:val="00D467EA"/>
    <w:rsid w:val="00D6522B"/>
    <w:rsid w:val="00DF7495"/>
    <w:rsid w:val="00EA2E48"/>
    <w:rsid w:val="00EB1322"/>
    <w:rsid w:val="00EC4248"/>
    <w:rsid w:val="00ED4804"/>
    <w:rsid w:val="00EE4B4B"/>
    <w:rsid w:val="00F172C2"/>
    <w:rsid w:val="00F72077"/>
    <w:rsid w:val="00F907D7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Ttulo1">
    <w:name w:val="heading 1"/>
    <w:basedOn w:val="Normal"/>
    <w:next w:val="Normal"/>
    <w:link w:val="Ttulo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0C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F72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825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CAROLINA FERREIRA</cp:lastModifiedBy>
  <cp:revision>2</cp:revision>
  <cp:lastPrinted>2024-10-31T21:31:00Z</cp:lastPrinted>
  <dcterms:created xsi:type="dcterms:W3CDTF">2024-11-04T02:51:00Z</dcterms:created>
  <dcterms:modified xsi:type="dcterms:W3CDTF">2024-11-04T02:51:00Z</dcterms:modified>
</cp:coreProperties>
</file>