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br w:type="textWrapping"/>
      </w:r>
      <w:r w:rsidDel="00000000" w:rsidR="00000000" w:rsidRPr="00000000">
        <w:rPr>
          <w:rFonts w:ascii="Roboto" w:cs="Roboto" w:eastAsia="Roboto" w:hAnsi="Roboto"/>
          <w:color w:val="0d0d0d"/>
          <w:sz w:val="24"/>
          <w:szCs w:val="24"/>
          <w:rtl w:val="0"/>
        </w:rPr>
        <w:t xml:space="preserve">Certainly! Designing a lesson plan for a Level I Spanish class with a focus on Costa Rican culture and restaurant interactions can be both engaging and educational. Here's a detailed lesson plan:</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epnwcqguwpu4" w:id="0"/>
      <w:bookmarkEnd w:id="0"/>
      <w:r w:rsidDel="00000000" w:rsidR="00000000" w:rsidRPr="00000000">
        <w:rPr>
          <w:rFonts w:ascii="Roboto" w:cs="Roboto" w:eastAsia="Roboto" w:hAnsi="Roboto"/>
          <w:b w:val="1"/>
          <w:color w:val="0d0d0d"/>
          <w:sz w:val="33"/>
          <w:szCs w:val="33"/>
          <w:rtl w:val="0"/>
        </w:rPr>
        <w:t xml:space="preserve">Lesson Plan: Exploring a Costa Rican Restaurant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Subject: Spanish Level I</w:t>
        <w:br w:type="textWrapping"/>
        <w:t xml:space="preserve">Grade Level: High School</w:t>
        <w:br w:type="textWrapping"/>
        <w:t xml:space="preserve">Duration: 45 minutes</w:t>
        <w:br w:type="textWrapping"/>
        <w:t xml:space="preserve">Class Size: 30 students</w:t>
        <w:br w:type="textWrapping"/>
        <w:t xml:space="preserve">Proficiency Level: Novice</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vle3cl7tguzi" w:id="1"/>
      <w:bookmarkEnd w:id="1"/>
      <w:r w:rsidDel="00000000" w:rsidR="00000000" w:rsidRPr="00000000">
        <w:rPr>
          <w:rFonts w:ascii="Roboto" w:cs="Roboto" w:eastAsia="Roboto" w:hAnsi="Roboto"/>
          <w:color w:val="0d0d0d"/>
          <w:rtl w:val="0"/>
        </w:rPr>
        <w:t xml:space="preserve">Lesson Objectives</w:t>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describe a typical Costa Rican restaurant (in Spanish).</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ask and answer questions about the cost of items (in Spanish).</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Students will be able to identify foods served at a Costa Rican restaurant by looking at a menu (in Spanish).</w:t>
      </w:r>
    </w:p>
    <w:p w:rsidR="00000000" w:rsidDel="00000000" w:rsidP="00000000" w:rsidRDefault="00000000" w:rsidRPr="00000000" w14:paraId="000000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7f8ruk9mzcn" w:id="2"/>
      <w:bookmarkEnd w:id="2"/>
      <w:r w:rsidDel="00000000" w:rsidR="00000000" w:rsidRPr="00000000">
        <w:rPr>
          <w:rFonts w:ascii="Roboto" w:cs="Roboto" w:eastAsia="Roboto" w:hAnsi="Roboto"/>
          <w:color w:val="0d0d0d"/>
          <w:rtl w:val="0"/>
        </w:rPr>
        <w:t xml:space="preserve">Materials Needed</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Pictures of Costa Rican restaurants (interior and exterior)</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Sample menus from Costa Rican restaurants (in Spanish)</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Price tags in Costa Rican currency (colones)</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food items and prices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Audio recordings of conversations in a Costa Rican restaurant</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Worksheets for group activity</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oj3p6u835p2s" w:id="3"/>
      <w:bookmarkEnd w:id="3"/>
      <w:r w:rsidDel="00000000" w:rsidR="00000000" w:rsidRPr="00000000">
        <w:rPr>
          <w:rFonts w:ascii="Roboto" w:cs="Roboto" w:eastAsia="Roboto" w:hAnsi="Roboto"/>
          <w:color w:val="0d0d0d"/>
          <w:rtl w:val="0"/>
        </w:rPr>
        <w:t xml:space="preserve">Warm-Up (5 minutes)</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Begin with a short discussion on Costa Rican culture, focusing on its cuisine and restaurants. Show pictures of typical Costa Rican restaurants to set the context.</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h65bxa16t1e7" w:id="4"/>
      <w:bookmarkEnd w:id="4"/>
      <w:r w:rsidDel="00000000" w:rsidR="00000000" w:rsidRPr="00000000">
        <w:rPr>
          <w:rFonts w:ascii="Roboto" w:cs="Roboto" w:eastAsia="Roboto" w:hAnsi="Roboto"/>
          <w:color w:val="0d0d0d"/>
          <w:rtl w:val="0"/>
        </w:rPr>
        <w:t xml:space="preserve">Introduction to New Material (INM) (10 minutes)</w:t>
      </w:r>
    </w:p>
    <w:p w:rsidR="00000000" w:rsidDel="00000000" w:rsidP="00000000" w:rsidRDefault="00000000" w:rsidRPr="00000000" w14:paraId="0000001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Vocabulary Introduction (5 minutes): Present vocabulary related to foods commonly served in Costa Rican restaurants, parts of the restaurant (like mesa, silla, menú), and phrases for asking and answering questions about prices (e.g., "¿Cuánto cuesta esto?" and "Cuesta... colones").</w:t>
      </w:r>
    </w:p>
    <w:p w:rsidR="00000000" w:rsidDel="00000000" w:rsidP="00000000" w:rsidRDefault="00000000" w:rsidRPr="00000000" w14:paraId="0000001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Listening Practice (5 minutes): Play an audio recording of a conversation in a Costa Rican restaurant, including phrases about food choices and asking for the bill. Have students identify the key vocabulary and phrases used.</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covl3qvigh9r" w:id="5"/>
      <w:bookmarkEnd w:id="5"/>
      <w:r w:rsidDel="00000000" w:rsidR="00000000" w:rsidRPr="00000000">
        <w:rPr>
          <w:rFonts w:ascii="Roboto" w:cs="Roboto" w:eastAsia="Roboto" w:hAnsi="Roboto"/>
          <w:color w:val="0d0d0d"/>
          <w:rtl w:val="0"/>
        </w:rPr>
        <w:t xml:space="preserve">Guided Practice (GP) (15 minutes)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Menu Reading Activity (5 minutes): In pairs, students will receive a sample menu from a Costa Rican restaurant. They will practice identifying the foods on the menu and their prices, using the vocabulary introduced earlier.</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Role-Play (10 minutes): Students pair up to perform a role-play. One student plays the role of a waiter, and the other plays a customer. They will use the menus to ask and answer questions about food choices and prices. Rotate roles after 5 minutes.</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65q178x7r5iv" w:id="6"/>
      <w:bookmarkEnd w:id="6"/>
      <w:r w:rsidDel="00000000" w:rsidR="00000000" w:rsidRPr="00000000">
        <w:rPr>
          <w:rFonts w:ascii="Roboto" w:cs="Roboto" w:eastAsia="Roboto" w:hAnsi="Roboto"/>
          <w:color w:val="0d0d0d"/>
          <w:rtl w:val="0"/>
        </w:rPr>
        <w:t xml:space="preserve">Independent Practice (IP) (10 minutes)</w:t>
      </w:r>
    </w:p>
    <w:p w:rsidR="00000000" w:rsidDel="00000000" w:rsidP="00000000" w:rsidRDefault="00000000" w:rsidRPr="00000000" w14:paraId="0000001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Worksheet Activity: Students complete a worksheet where they must match food items with their correct prices, describe a Costa Rican restaurant scene (using a picture provided on the worksheet), and create a short dialogue between a waiter and a customer, incorporating vocabulary and phrases learned in the lesson.</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dl95o8clrwds" w:id="7"/>
      <w:bookmarkEnd w:id="7"/>
      <w:r w:rsidDel="00000000" w:rsidR="00000000" w:rsidRPr="00000000">
        <w:rPr>
          <w:rFonts w:ascii="Roboto" w:cs="Roboto" w:eastAsia="Roboto" w:hAnsi="Roboto"/>
          <w:color w:val="0d0d0d"/>
          <w:rtl w:val="0"/>
        </w:rPr>
        <w:t xml:space="preserve">Closure (5 minutes)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Recap the day's lesson, highlighting the key vocabulary and phrases learned. Ask for volunteers to share one thing they learned about Costa Rican culture or restaurants.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Provide feedback on the role-plays and encourage students to practice the phrases at home.</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Announce that the next class will focus on exploring more about Costa Rican markets and how to bargain in Spanish.</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iga9sx2wsuhh" w:id="8"/>
      <w:bookmarkEnd w:id="8"/>
      <w:r w:rsidDel="00000000" w:rsidR="00000000" w:rsidRPr="00000000">
        <w:rPr>
          <w:rFonts w:ascii="Roboto" w:cs="Roboto" w:eastAsia="Roboto" w:hAnsi="Roboto"/>
          <w:color w:val="0d0d0d"/>
          <w:rtl w:val="0"/>
        </w:rPr>
        <w:t xml:space="preserve">Assessment</w:t>
      </w:r>
    </w:p>
    <w:p w:rsidR="00000000" w:rsidDel="00000000" w:rsidP="00000000" w:rsidRDefault="00000000" w:rsidRPr="00000000" w14:paraId="0000001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Participation in class discussions and activities.</w:t>
      </w:r>
    </w:p>
    <w:p w:rsidR="00000000" w:rsidDel="00000000" w:rsidP="00000000" w:rsidRDefault="00000000" w:rsidRPr="00000000" w14:paraId="0000001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Accuracy of responses in the role-play activity.</w:t>
      </w:r>
    </w:p>
    <w:p w:rsidR="00000000" w:rsidDel="00000000" w:rsidP="00000000" w:rsidRDefault="00000000" w:rsidRPr="00000000" w14:paraId="0000002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Completion and correctness of the worksheet activity.</w:t>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syfv47y5zs1" w:id="9"/>
      <w:bookmarkEnd w:id="9"/>
      <w:r w:rsidDel="00000000" w:rsidR="00000000" w:rsidRPr="00000000">
        <w:rPr>
          <w:rFonts w:ascii="Roboto" w:cs="Roboto" w:eastAsia="Roboto" w:hAnsi="Roboto"/>
          <w:b w:val="1"/>
          <w:color w:val="0d0d0d"/>
          <w:sz w:val="33"/>
          <w:szCs w:val="33"/>
          <w:rtl w:val="0"/>
        </w:rPr>
        <w:t xml:space="preserve">Adjustments for Differentiated Instruction</w:t>
      </w:r>
    </w:p>
    <w:p w:rsidR="00000000" w:rsidDel="00000000" w:rsidP="00000000" w:rsidRDefault="00000000" w:rsidRPr="00000000" w14:paraId="0000002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Provide visual aids and word banks for students who may need additional support.</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Challenge advanced students by asking them to extend the dialogue in the role-play with more complex sentences or additional vocabulary.</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aims to immerse students in Costa Rican culture through the lens of dining out, utilizing a mix of visual, auditory, and kinesthetic learning activities to engage all learners.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