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1495" w14:textId="77777777" w:rsidR="00875B4D" w:rsidRPr="00A15AF7" w:rsidRDefault="00000000">
      <w:pPr>
        <w:jc w:val="cente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National Research University Higher School of Economics</w:t>
      </w:r>
    </w:p>
    <w:p w14:paraId="116E8501" w14:textId="77777777" w:rsidR="00875B4D" w:rsidRPr="00A15AF7" w:rsidRDefault="00875B4D">
      <w:pPr>
        <w:jc w:val="center"/>
        <w:rPr>
          <w:rFonts w:ascii="Times New Roman" w:eastAsia="Times New Roman" w:hAnsi="Times New Roman" w:cs="Times New Roman"/>
          <w:b/>
          <w:sz w:val="24"/>
          <w:szCs w:val="24"/>
          <w:lang w:val="en-US"/>
        </w:rPr>
      </w:pPr>
    </w:p>
    <w:p w14:paraId="57F127FE" w14:textId="77777777" w:rsidR="00875B4D" w:rsidRPr="00A15AF7" w:rsidRDefault="00000000">
      <w:pPr>
        <w:jc w:val="cente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Institute for Statistical Studies and Economics of Knowledge</w:t>
      </w:r>
    </w:p>
    <w:p w14:paraId="599810B1" w14:textId="77777777" w:rsidR="00875B4D" w:rsidRPr="00A15AF7" w:rsidRDefault="00875B4D">
      <w:pPr>
        <w:jc w:val="center"/>
        <w:rPr>
          <w:rFonts w:ascii="Times New Roman" w:eastAsia="Times New Roman" w:hAnsi="Times New Roman" w:cs="Times New Roman"/>
          <w:b/>
          <w:sz w:val="24"/>
          <w:szCs w:val="24"/>
          <w:lang w:val="en-US"/>
        </w:rPr>
      </w:pPr>
    </w:p>
    <w:p w14:paraId="39C532D7" w14:textId="77777777" w:rsidR="00875B4D" w:rsidRPr="00A15AF7" w:rsidRDefault="00875B4D">
      <w:pPr>
        <w:jc w:val="center"/>
        <w:rPr>
          <w:rFonts w:ascii="Times New Roman" w:eastAsia="Times New Roman" w:hAnsi="Times New Roman" w:cs="Times New Roman"/>
          <w:b/>
          <w:sz w:val="24"/>
          <w:szCs w:val="24"/>
          <w:lang w:val="en-US"/>
        </w:rPr>
      </w:pPr>
    </w:p>
    <w:p w14:paraId="5D3C2218" w14:textId="77777777" w:rsidR="00875B4D" w:rsidRPr="00A15AF7" w:rsidRDefault="00875B4D">
      <w:pPr>
        <w:jc w:val="center"/>
        <w:rPr>
          <w:rFonts w:ascii="Times New Roman" w:eastAsia="Times New Roman" w:hAnsi="Times New Roman" w:cs="Times New Roman"/>
          <w:b/>
          <w:sz w:val="24"/>
          <w:szCs w:val="24"/>
          <w:lang w:val="en-US"/>
        </w:rPr>
      </w:pPr>
    </w:p>
    <w:p w14:paraId="66F4D134" w14:textId="77777777" w:rsidR="00875B4D" w:rsidRPr="00A15AF7" w:rsidRDefault="00875B4D">
      <w:pPr>
        <w:jc w:val="center"/>
        <w:rPr>
          <w:rFonts w:ascii="Times New Roman" w:eastAsia="Times New Roman" w:hAnsi="Times New Roman" w:cs="Times New Roman"/>
          <w:b/>
          <w:sz w:val="24"/>
          <w:szCs w:val="24"/>
          <w:lang w:val="en-US"/>
        </w:rPr>
      </w:pPr>
    </w:p>
    <w:p w14:paraId="590A939A" w14:textId="77777777" w:rsidR="00875B4D" w:rsidRPr="00A15AF7" w:rsidRDefault="00875B4D">
      <w:pPr>
        <w:jc w:val="center"/>
        <w:rPr>
          <w:rFonts w:ascii="Times New Roman" w:eastAsia="Times New Roman" w:hAnsi="Times New Roman" w:cs="Times New Roman"/>
          <w:b/>
          <w:sz w:val="24"/>
          <w:szCs w:val="24"/>
          <w:lang w:val="en-US"/>
        </w:rPr>
      </w:pPr>
    </w:p>
    <w:p w14:paraId="05CD6160" w14:textId="77777777" w:rsidR="00875B4D" w:rsidRPr="00A15AF7" w:rsidRDefault="00875B4D">
      <w:pPr>
        <w:jc w:val="center"/>
        <w:rPr>
          <w:rFonts w:ascii="Times New Roman" w:eastAsia="Times New Roman" w:hAnsi="Times New Roman" w:cs="Times New Roman"/>
          <w:b/>
          <w:sz w:val="24"/>
          <w:szCs w:val="24"/>
          <w:lang w:val="en-US"/>
        </w:rPr>
      </w:pPr>
    </w:p>
    <w:p w14:paraId="331D5EF7" w14:textId="77777777" w:rsidR="00875B4D" w:rsidRPr="00A15AF7" w:rsidRDefault="00875B4D">
      <w:pPr>
        <w:jc w:val="center"/>
        <w:rPr>
          <w:rFonts w:ascii="Times New Roman" w:eastAsia="Times New Roman" w:hAnsi="Times New Roman" w:cs="Times New Roman"/>
          <w:b/>
          <w:sz w:val="24"/>
          <w:szCs w:val="24"/>
          <w:lang w:val="en-US"/>
        </w:rPr>
      </w:pPr>
    </w:p>
    <w:p w14:paraId="08D10153" w14:textId="77777777" w:rsidR="00875B4D" w:rsidRPr="00A15AF7" w:rsidRDefault="00875B4D">
      <w:pPr>
        <w:rPr>
          <w:rFonts w:ascii="Times New Roman" w:eastAsia="Times New Roman" w:hAnsi="Times New Roman" w:cs="Times New Roman"/>
          <w:b/>
          <w:sz w:val="24"/>
          <w:szCs w:val="24"/>
          <w:lang w:val="en-US"/>
        </w:rPr>
      </w:pPr>
    </w:p>
    <w:p w14:paraId="552C8D97" w14:textId="77777777" w:rsidR="00875B4D" w:rsidRPr="00A15AF7" w:rsidRDefault="00875B4D">
      <w:pPr>
        <w:rPr>
          <w:rFonts w:ascii="Times New Roman" w:eastAsia="Times New Roman" w:hAnsi="Times New Roman" w:cs="Times New Roman"/>
          <w:b/>
          <w:sz w:val="24"/>
          <w:szCs w:val="24"/>
          <w:lang w:val="en-US"/>
        </w:rPr>
      </w:pPr>
    </w:p>
    <w:p w14:paraId="2940BBCA" w14:textId="77777777" w:rsidR="00875B4D" w:rsidRPr="00A15AF7" w:rsidRDefault="00875B4D">
      <w:pPr>
        <w:jc w:val="center"/>
        <w:rPr>
          <w:rFonts w:ascii="Times New Roman" w:eastAsia="Times New Roman" w:hAnsi="Times New Roman" w:cs="Times New Roman"/>
          <w:b/>
          <w:sz w:val="24"/>
          <w:szCs w:val="24"/>
          <w:lang w:val="en-US"/>
        </w:rPr>
      </w:pPr>
    </w:p>
    <w:p w14:paraId="3370F75F" w14:textId="77777777" w:rsidR="00875B4D" w:rsidRPr="00A15AF7" w:rsidRDefault="00875B4D">
      <w:pPr>
        <w:jc w:val="center"/>
        <w:rPr>
          <w:rFonts w:ascii="Times New Roman" w:eastAsia="Times New Roman" w:hAnsi="Times New Roman" w:cs="Times New Roman"/>
          <w:b/>
          <w:sz w:val="24"/>
          <w:szCs w:val="24"/>
          <w:lang w:val="en-US"/>
        </w:rPr>
      </w:pPr>
    </w:p>
    <w:p w14:paraId="0FCEB9D4" w14:textId="77777777" w:rsidR="00875B4D" w:rsidRPr="00A15AF7" w:rsidRDefault="00000000">
      <w:pPr>
        <w:jc w:val="cente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MASTER THESIS</w:t>
      </w:r>
    </w:p>
    <w:p w14:paraId="08BBA3FB" w14:textId="77777777" w:rsidR="00875B4D" w:rsidRPr="00A15AF7" w:rsidRDefault="00875B4D">
      <w:pPr>
        <w:jc w:val="center"/>
        <w:rPr>
          <w:rFonts w:ascii="Times New Roman" w:eastAsia="Times New Roman" w:hAnsi="Times New Roman" w:cs="Times New Roman"/>
          <w:b/>
          <w:sz w:val="24"/>
          <w:szCs w:val="24"/>
          <w:lang w:val="en-US"/>
        </w:rPr>
      </w:pPr>
    </w:p>
    <w:p w14:paraId="218E7CDF" w14:textId="77777777" w:rsidR="00875B4D" w:rsidRPr="00A15AF7" w:rsidRDefault="00875B4D">
      <w:pPr>
        <w:jc w:val="center"/>
        <w:rPr>
          <w:rFonts w:ascii="Times New Roman" w:eastAsia="Times New Roman" w:hAnsi="Times New Roman" w:cs="Times New Roman"/>
          <w:b/>
          <w:sz w:val="24"/>
          <w:szCs w:val="24"/>
          <w:lang w:val="en-US"/>
        </w:rPr>
      </w:pPr>
    </w:p>
    <w:p w14:paraId="725942B0" w14:textId="77777777" w:rsidR="00875B4D" w:rsidRPr="00A15AF7" w:rsidRDefault="00875B4D">
      <w:pPr>
        <w:jc w:val="center"/>
        <w:rPr>
          <w:rFonts w:ascii="Times New Roman" w:eastAsia="Times New Roman" w:hAnsi="Times New Roman" w:cs="Times New Roman"/>
          <w:b/>
          <w:sz w:val="24"/>
          <w:szCs w:val="24"/>
          <w:lang w:val="en-US"/>
        </w:rPr>
      </w:pPr>
    </w:p>
    <w:p w14:paraId="6560454F" w14:textId="77777777" w:rsidR="00875B4D" w:rsidRPr="00A15AF7" w:rsidRDefault="00875B4D">
      <w:pPr>
        <w:jc w:val="center"/>
        <w:rPr>
          <w:rFonts w:ascii="Times New Roman" w:eastAsia="Times New Roman" w:hAnsi="Times New Roman" w:cs="Times New Roman"/>
          <w:b/>
          <w:sz w:val="24"/>
          <w:szCs w:val="24"/>
          <w:lang w:val="en-US"/>
        </w:rPr>
      </w:pPr>
    </w:p>
    <w:p w14:paraId="394FCCC7" w14:textId="77777777" w:rsidR="00875B4D" w:rsidRPr="00A15AF7" w:rsidRDefault="00000000">
      <w:pPr>
        <w:jc w:val="center"/>
        <w:rPr>
          <w:rFonts w:ascii="Times New Roman" w:eastAsia="Times New Roman" w:hAnsi="Times New Roman" w:cs="Times New Roman"/>
          <w:b/>
          <w:sz w:val="26"/>
          <w:szCs w:val="26"/>
          <w:lang w:val="en-US"/>
        </w:rPr>
      </w:pPr>
      <w:r w:rsidRPr="00A15AF7">
        <w:rPr>
          <w:rFonts w:ascii="Times New Roman" w:eastAsia="Times New Roman" w:hAnsi="Times New Roman" w:cs="Times New Roman"/>
          <w:b/>
          <w:sz w:val="26"/>
          <w:szCs w:val="26"/>
          <w:lang w:val="en-US"/>
        </w:rPr>
        <w:t>Comparative Analysis of Ensemble Methods for Credit Risk Assessment in the IT Sector</w:t>
      </w:r>
    </w:p>
    <w:p w14:paraId="456FC968" w14:textId="77777777" w:rsidR="00875B4D" w:rsidRPr="00A15AF7" w:rsidRDefault="00875B4D">
      <w:pPr>
        <w:jc w:val="center"/>
        <w:rPr>
          <w:rFonts w:ascii="Times New Roman" w:eastAsia="Times New Roman" w:hAnsi="Times New Roman" w:cs="Times New Roman"/>
          <w:b/>
          <w:sz w:val="24"/>
          <w:szCs w:val="24"/>
          <w:lang w:val="en-US"/>
        </w:rPr>
      </w:pPr>
    </w:p>
    <w:p w14:paraId="6C8E6FD3" w14:textId="77777777" w:rsidR="00875B4D" w:rsidRPr="00A15AF7" w:rsidRDefault="00875B4D">
      <w:pPr>
        <w:rPr>
          <w:rFonts w:ascii="Times New Roman" w:eastAsia="Times New Roman" w:hAnsi="Times New Roman" w:cs="Times New Roman"/>
          <w:b/>
          <w:sz w:val="24"/>
          <w:szCs w:val="24"/>
          <w:lang w:val="en-US"/>
        </w:rPr>
      </w:pPr>
    </w:p>
    <w:p w14:paraId="2F64D1B6" w14:textId="77777777" w:rsidR="00875B4D" w:rsidRPr="00A15AF7" w:rsidRDefault="00875B4D">
      <w:pPr>
        <w:jc w:val="center"/>
        <w:rPr>
          <w:rFonts w:ascii="Times New Roman" w:eastAsia="Times New Roman" w:hAnsi="Times New Roman" w:cs="Times New Roman"/>
          <w:b/>
          <w:sz w:val="24"/>
          <w:szCs w:val="24"/>
          <w:lang w:val="en-US"/>
        </w:rPr>
      </w:pPr>
    </w:p>
    <w:p w14:paraId="49CE07DC" w14:textId="77777777" w:rsidR="00875B4D" w:rsidRPr="00A15AF7" w:rsidRDefault="00875B4D">
      <w:pPr>
        <w:jc w:val="center"/>
        <w:rPr>
          <w:rFonts w:ascii="Times New Roman" w:eastAsia="Times New Roman" w:hAnsi="Times New Roman" w:cs="Times New Roman"/>
          <w:b/>
          <w:sz w:val="24"/>
          <w:szCs w:val="24"/>
          <w:lang w:val="en-US"/>
        </w:rPr>
      </w:pPr>
    </w:p>
    <w:p w14:paraId="00106D79" w14:textId="77777777" w:rsidR="00875B4D" w:rsidRPr="00A15AF7" w:rsidRDefault="00875B4D">
      <w:pPr>
        <w:jc w:val="center"/>
        <w:rPr>
          <w:rFonts w:ascii="Times New Roman" w:eastAsia="Times New Roman" w:hAnsi="Times New Roman" w:cs="Times New Roman"/>
          <w:b/>
          <w:sz w:val="24"/>
          <w:szCs w:val="24"/>
          <w:lang w:val="en-US"/>
        </w:rPr>
      </w:pPr>
    </w:p>
    <w:p w14:paraId="114479AD" w14:textId="77777777" w:rsidR="00875B4D" w:rsidRPr="00A15AF7" w:rsidRDefault="00875B4D">
      <w:pPr>
        <w:jc w:val="center"/>
        <w:rPr>
          <w:rFonts w:ascii="Times New Roman" w:eastAsia="Times New Roman" w:hAnsi="Times New Roman" w:cs="Times New Roman"/>
          <w:b/>
          <w:sz w:val="24"/>
          <w:szCs w:val="24"/>
          <w:lang w:val="en-US"/>
        </w:rPr>
      </w:pPr>
    </w:p>
    <w:p w14:paraId="0AFC969A" w14:textId="77777777" w:rsidR="00875B4D" w:rsidRPr="00A15AF7" w:rsidRDefault="00875B4D">
      <w:pPr>
        <w:jc w:val="center"/>
        <w:rPr>
          <w:rFonts w:ascii="Times New Roman" w:eastAsia="Times New Roman" w:hAnsi="Times New Roman" w:cs="Times New Roman"/>
          <w:b/>
          <w:sz w:val="24"/>
          <w:szCs w:val="24"/>
          <w:lang w:val="en-US"/>
        </w:rPr>
      </w:pPr>
    </w:p>
    <w:p w14:paraId="172A4E49" w14:textId="77777777" w:rsidR="00875B4D" w:rsidRPr="00A15AF7" w:rsidRDefault="00875B4D">
      <w:pPr>
        <w:jc w:val="center"/>
        <w:rPr>
          <w:rFonts w:ascii="Times New Roman" w:eastAsia="Times New Roman" w:hAnsi="Times New Roman" w:cs="Times New Roman"/>
          <w:b/>
          <w:sz w:val="24"/>
          <w:szCs w:val="24"/>
          <w:lang w:val="en-US"/>
        </w:rPr>
      </w:pPr>
    </w:p>
    <w:p w14:paraId="4D09FA9D" w14:textId="77777777" w:rsidR="00875B4D" w:rsidRPr="00A15AF7" w:rsidRDefault="00875B4D">
      <w:pPr>
        <w:jc w:val="center"/>
        <w:rPr>
          <w:rFonts w:ascii="Times New Roman" w:eastAsia="Times New Roman" w:hAnsi="Times New Roman" w:cs="Times New Roman"/>
          <w:b/>
          <w:sz w:val="24"/>
          <w:szCs w:val="24"/>
          <w:lang w:val="en-US"/>
        </w:rPr>
      </w:pPr>
    </w:p>
    <w:p w14:paraId="12E0343F"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 xml:space="preserve">Student: </w:t>
      </w:r>
    </w:p>
    <w:p w14:paraId="3E4102AB" w14:textId="77777777" w:rsidR="00875B4D" w:rsidRPr="00A15AF7" w:rsidRDefault="00000000">
      <w:pPr>
        <w:rPr>
          <w:rFonts w:ascii="Times New Roman" w:eastAsia="Times New Roman" w:hAnsi="Times New Roman" w:cs="Times New Roman"/>
          <w:i/>
          <w:sz w:val="24"/>
          <w:szCs w:val="24"/>
          <w:lang w:val="en-US"/>
        </w:rPr>
      </w:pPr>
      <w:r w:rsidRPr="00A15AF7">
        <w:rPr>
          <w:rFonts w:ascii="Times New Roman" w:eastAsia="Times New Roman" w:hAnsi="Times New Roman" w:cs="Times New Roman"/>
          <w:i/>
          <w:sz w:val="24"/>
          <w:szCs w:val="24"/>
          <w:lang w:val="en-US"/>
        </w:rPr>
        <w:t>Vivas Teran Katherin Carolina</w:t>
      </w:r>
    </w:p>
    <w:p w14:paraId="5F103349" w14:textId="77777777" w:rsidR="00875B4D" w:rsidRPr="00A15AF7" w:rsidRDefault="00875B4D">
      <w:pPr>
        <w:rPr>
          <w:rFonts w:ascii="Times New Roman" w:eastAsia="Times New Roman" w:hAnsi="Times New Roman" w:cs="Times New Roman"/>
          <w:b/>
          <w:sz w:val="24"/>
          <w:szCs w:val="24"/>
          <w:lang w:val="en-US"/>
        </w:rPr>
      </w:pPr>
    </w:p>
    <w:p w14:paraId="0B8C5735"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 xml:space="preserve">Group: </w:t>
      </w:r>
    </w:p>
    <w:p w14:paraId="21FA3E02" w14:textId="77777777" w:rsidR="00875B4D" w:rsidRPr="00A15AF7" w:rsidRDefault="00000000">
      <w:pP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МСФ</w:t>
      </w:r>
      <w:r w:rsidRPr="00A15AF7">
        <w:rPr>
          <w:rFonts w:ascii="Times New Roman" w:eastAsia="Times New Roman" w:hAnsi="Times New Roman" w:cs="Times New Roman"/>
          <w:i/>
          <w:sz w:val="24"/>
          <w:szCs w:val="24"/>
          <w:lang w:val="en-US"/>
        </w:rPr>
        <w:t>231</w:t>
      </w:r>
    </w:p>
    <w:p w14:paraId="18299D95" w14:textId="77777777" w:rsidR="00875B4D" w:rsidRPr="00A15AF7" w:rsidRDefault="00875B4D">
      <w:pPr>
        <w:rPr>
          <w:rFonts w:ascii="Times New Roman" w:eastAsia="Times New Roman" w:hAnsi="Times New Roman" w:cs="Times New Roman"/>
          <w:b/>
          <w:sz w:val="24"/>
          <w:szCs w:val="24"/>
          <w:lang w:val="en-US"/>
        </w:rPr>
      </w:pPr>
    </w:p>
    <w:p w14:paraId="0F8F2237"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 xml:space="preserve">Supervisor:  </w:t>
      </w:r>
    </w:p>
    <w:p w14:paraId="01205D98" w14:textId="77777777" w:rsidR="00875B4D" w:rsidRPr="00A15AF7" w:rsidRDefault="00000000">
      <w:pPr>
        <w:rPr>
          <w:rFonts w:ascii="Times New Roman" w:eastAsia="Times New Roman" w:hAnsi="Times New Roman" w:cs="Times New Roman"/>
          <w:i/>
          <w:sz w:val="24"/>
          <w:szCs w:val="24"/>
          <w:lang w:val="en-US"/>
        </w:rPr>
      </w:pPr>
      <w:r w:rsidRPr="00A15AF7">
        <w:rPr>
          <w:rFonts w:ascii="Times New Roman" w:eastAsia="Times New Roman" w:hAnsi="Times New Roman" w:cs="Times New Roman"/>
          <w:i/>
          <w:sz w:val="24"/>
          <w:szCs w:val="24"/>
          <w:lang w:val="en-US"/>
        </w:rPr>
        <w:t xml:space="preserve">Senior Research Fellow, Sergei </w:t>
      </w:r>
      <w:proofErr w:type="spellStart"/>
      <w:r w:rsidRPr="00A15AF7">
        <w:rPr>
          <w:rFonts w:ascii="Times New Roman" w:eastAsia="Times New Roman" w:hAnsi="Times New Roman" w:cs="Times New Roman"/>
          <w:i/>
          <w:sz w:val="24"/>
          <w:szCs w:val="24"/>
          <w:lang w:val="en-US"/>
        </w:rPr>
        <w:t>Grishunin</w:t>
      </w:r>
      <w:proofErr w:type="spellEnd"/>
    </w:p>
    <w:p w14:paraId="51B339E1" w14:textId="77777777" w:rsidR="00875B4D" w:rsidRPr="00A15AF7" w:rsidRDefault="00875B4D">
      <w:pPr>
        <w:rPr>
          <w:rFonts w:ascii="Times New Roman" w:eastAsia="Times New Roman" w:hAnsi="Times New Roman" w:cs="Times New Roman"/>
          <w:b/>
          <w:sz w:val="24"/>
          <w:szCs w:val="24"/>
          <w:lang w:val="en-US"/>
        </w:rPr>
      </w:pPr>
    </w:p>
    <w:p w14:paraId="63C04647" w14:textId="77777777" w:rsidR="00875B4D" w:rsidRPr="00A15AF7" w:rsidRDefault="00875B4D">
      <w:pPr>
        <w:rPr>
          <w:rFonts w:ascii="Times New Roman" w:eastAsia="Times New Roman" w:hAnsi="Times New Roman" w:cs="Times New Roman"/>
          <w:b/>
          <w:sz w:val="24"/>
          <w:szCs w:val="24"/>
          <w:lang w:val="en-US"/>
        </w:rPr>
      </w:pPr>
    </w:p>
    <w:p w14:paraId="6254F96B" w14:textId="77777777" w:rsidR="00875B4D" w:rsidRPr="00A15AF7" w:rsidRDefault="00875B4D">
      <w:pPr>
        <w:rPr>
          <w:rFonts w:ascii="Times New Roman" w:eastAsia="Times New Roman" w:hAnsi="Times New Roman" w:cs="Times New Roman"/>
          <w:b/>
          <w:sz w:val="24"/>
          <w:szCs w:val="24"/>
          <w:lang w:val="en-US"/>
        </w:rPr>
      </w:pPr>
    </w:p>
    <w:p w14:paraId="70F15FBA" w14:textId="77777777" w:rsidR="00875B4D" w:rsidRPr="00A15AF7" w:rsidRDefault="00875B4D">
      <w:pPr>
        <w:rPr>
          <w:rFonts w:ascii="Times New Roman" w:eastAsia="Times New Roman" w:hAnsi="Times New Roman" w:cs="Times New Roman"/>
          <w:b/>
          <w:sz w:val="24"/>
          <w:szCs w:val="24"/>
          <w:lang w:val="en-US"/>
        </w:rPr>
      </w:pPr>
    </w:p>
    <w:p w14:paraId="76F244F3" w14:textId="77777777" w:rsidR="00875B4D"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Moscow</w:t>
      </w:r>
      <w:proofErr w:type="spellEnd"/>
      <w:r>
        <w:rPr>
          <w:rFonts w:ascii="Times New Roman" w:eastAsia="Times New Roman" w:hAnsi="Times New Roman" w:cs="Times New Roman"/>
          <w:b/>
          <w:sz w:val="24"/>
          <w:szCs w:val="24"/>
        </w:rPr>
        <w:t>, 25th April 2025</w:t>
      </w:r>
    </w:p>
    <w:p w14:paraId="474C0B26" w14:textId="77777777" w:rsidR="00875B4D" w:rsidRPr="00A15AF7" w:rsidRDefault="00000000">
      <w:pPr>
        <w:jc w:val="center"/>
        <w:rPr>
          <w:rFonts w:ascii="Times New Roman" w:eastAsia="Times New Roman" w:hAnsi="Times New Roman" w:cs="Times New Roman"/>
          <w:b/>
          <w:sz w:val="28"/>
          <w:szCs w:val="28"/>
          <w:lang w:val="en-US"/>
        </w:rPr>
      </w:pPr>
      <w:r w:rsidRPr="00A15AF7">
        <w:rPr>
          <w:rFonts w:ascii="Times New Roman" w:eastAsia="Times New Roman" w:hAnsi="Times New Roman" w:cs="Times New Roman"/>
          <w:b/>
          <w:sz w:val="28"/>
          <w:szCs w:val="28"/>
          <w:lang w:val="en-US"/>
        </w:rPr>
        <w:lastRenderedPageBreak/>
        <w:t>Table of Contents</w:t>
      </w:r>
    </w:p>
    <w:p w14:paraId="4B5487CC" w14:textId="77777777" w:rsidR="00875B4D" w:rsidRPr="00A15AF7" w:rsidRDefault="00875B4D">
      <w:pPr>
        <w:rPr>
          <w:rFonts w:ascii="Times New Roman" w:eastAsia="Times New Roman" w:hAnsi="Times New Roman" w:cs="Times New Roman"/>
          <w:b/>
          <w:sz w:val="24"/>
          <w:szCs w:val="24"/>
          <w:lang w:val="en-US"/>
        </w:rPr>
      </w:pPr>
    </w:p>
    <w:p w14:paraId="04EA7288"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w:t>
      </w:r>
      <w:r w:rsidRPr="00A15AF7">
        <w:rPr>
          <w:rFonts w:ascii="Times New Roman" w:eastAsia="Times New Roman" w:hAnsi="Times New Roman" w:cs="Times New Roman"/>
          <w:b/>
          <w:sz w:val="24"/>
          <w:szCs w:val="24"/>
          <w:lang w:val="en-US"/>
        </w:rPr>
        <w:tab/>
        <w:t xml:space="preserve">Introduction. </w:t>
      </w:r>
    </w:p>
    <w:p w14:paraId="31388195"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w:t>
      </w:r>
      <w:r w:rsidRPr="00A15AF7">
        <w:rPr>
          <w:rFonts w:ascii="Times New Roman" w:eastAsia="Times New Roman" w:hAnsi="Times New Roman" w:cs="Times New Roman"/>
          <w:b/>
          <w:sz w:val="24"/>
          <w:szCs w:val="24"/>
          <w:lang w:val="en-US"/>
        </w:rPr>
        <w:tab/>
        <w:t>Chapters, Sub-chapters.</w:t>
      </w:r>
    </w:p>
    <w:p w14:paraId="5FCFF11E"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w:t>
      </w:r>
      <w:r w:rsidRPr="00A15AF7">
        <w:rPr>
          <w:rFonts w:ascii="Times New Roman" w:eastAsia="Times New Roman" w:hAnsi="Times New Roman" w:cs="Times New Roman"/>
          <w:b/>
          <w:sz w:val="24"/>
          <w:szCs w:val="24"/>
          <w:lang w:val="en-US"/>
        </w:rPr>
        <w:tab/>
        <w:t xml:space="preserve">Sub-sub-chapters. </w:t>
      </w:r>
    </w:p>
    <w:p w14:paraId="4761EA62"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w:t>
      </w:r>
      <w:r w:rsidRPr="00A15AF7">
        <w:rPr>
          <w:rFonts w:ascii="Times New Roman" w:eastAsia="Times New Roman" w:hAnsi="Times New Roman" w:cs="Times New Roman"/>
          <w:b/>
          <w:sz w:val="24"/>
          <w:szCs w:val="24"/>
          <w:lang w:val="en-US"/>
        </w:rPr>
        <w:tab/>
        <w:t xml:space="preserve">Conclusion. </w:t>
      </w:r>
    </w:p>
    <w:p w14:paraId="12698D51"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w:t>
      </w:r>
      <w:r w:rsidRPr="00A15AF7">
        <w:rPr>
          <w:rFonts w:ascii="Times New Roman" w:eastAsia="Times New Roman" w:hAnsi="Times New Roman" w:cs="Times New Roman"/>
          <w:b/>
          <w:sz w:val="24"/>
          <w:szCs w:val="24"/>
          <w:lang w:val="en-US"/>
        </w:rPr>
        <w:tab/>
        <w:t xml:space="preserve">References. </w:t>
      </w:r>
    </w:p>
    <w:p w14:paraId="765F1C7D"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w:t>
      </w:r>
      <w:r w:rsidRPr="00A15AF7">
        <w:rPr>
          <w:rFonts w:ascii="Times New Roman" w:eastAsia="Times New Roman" w:hAnsi="Times New Roman" w:cs="Times New Roman"/>
          <w:b/>
          <w:sz w:val="24"/>
          <w:szCs w:val="24"/>
          <w:lang w:val="en-US"/>
        </w:rPr>
        <w:tab/>
        <w:t>Appendix.</w:t>
      </w:r>
    </w:p>
    <w:p w14:paraId="39D4CCDD" w14:textId="77777777" w:rsidR="00875B4D" w:rsidRPr="00A15AF7" w:rsidRDefault="00875B4D">
      <w:pPr>
        <w:rPr>
          <w:rFonts w:ascii="Times New Roman" w:eastAsia="Times New Roman" w:hAnsi="Times New Roman" w:cs="Times New Roman"/>
          <w:b/>
          <w:sz w:val="24"/>
          <w:szCs w:val="24"/>
          <w:lang w:val="en-US"/>
        </w:rPr>
      </w:pPr>
    </w:p>
    <w:p w14:paraId="33C41207"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 xml:space="preserve">It should include the page number for each section. </w:t>
      </w:r>
    </w:p>
    <w:p w14:paraId="03F464EC"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Format: Times New Roman 14, spacing 1.5, justified, space between paragraphs removed.</w:t>
      </w:r>
    </w:p>
    <w:p w14:paraId="51D0650F"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List of Abbreviations</w:t>
      </w:r>
    </w:p>
    <w:p w14:paraId="42C1DA8C"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w:t>
      </w:r>
      <w:r w:rsidRPr="00A15AF7">
        <w:rPr>
          <w:rFonts w:ascii="Times New Roman" w:eastAsia="Times New Roman" w:hAnsi="Times New Roman" w:cs="Times New Roman"/>
          <w:sz w:val="24"/>
          <w:szCs w:val="24"/>
          <w:lang w:val="en-US"/>
        </w:rPr>
        <w:tab/>
        <w:t>All abbreviations used in main text</w:t>
      </w:r>
    </w:p>
    <w:p w14:paraId="21EA0E7E"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w:t>
      </w:r>
      <w:r w:rsidRPr="00A15AF7">
        <w:rPr>
          <w:rFonts w:ascii="Times New Roman" w:eastAsia="Times New Roman" w:hAnsi="Times New Roman" w:cs="Times New Roman"/>
          <w:sz w:val="24"/>
          <w:szCs w:val="24"/>
          <w:lang w:val="en-US"/>
        </w:rPr>
        <w:tab/>
        <w:t>Format: Times New Roman 14, spacing 1.5, justified, space between paragraphs removed.</w:t>
      </w:r>
    </w:p>
    <w:p w14:paraId="2B3AC540"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List of Tables</w:t>
      </w:r>
    </w:p>
    <w:p w14:paraId="08ADFB0D"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w:t>
      </w:r>
      <w:r w:rsidRPr="00A15AF7">
        <w:rPr>
          <w:rFonts w:ascii="Times New Roman" w:eastAsia="Times New Roman" w:hAnsi="Times New Roman" w:cs="Times New Roman"/>
          <w:sz w:val="24"/>
          <w:szCs w:val="24"/>
          <w:lang w:val="en-US"/>
        </w:rPr>
        <w:tab/>
        <w:t>All tables included in document (main text and appendixes/ annexes).</w:t>
      </w:r>
    </w:p>
    <w:p w14:paraId="1584CA30"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w:t>
      </w:r>
      <w:r w:rsidRPr="00A15AF7">
        <w:rPr>
          <w:rFonts w:ascii="Times New Roman" w:eastAsia="Times New Roman" w:hAnsi="Times New Roman" w:cs="Times New Roman"/>
          <w:sz w:val="24"/>
          <w:szCs w:val="24"/>
          <w:lang w:val="en-US"/>
        </w:rPr>
        <w:tab/>
        <w:t>Format: Times New Roman 14, spacing 1.5, justified, space between paragraphs removed.</w:t>
      </w:r>
    </w:p>
    <w:p w14:paraId="224D4A36"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w:t>
      </w:r>
      <w:r w:rsidRPr="00A15AF7">
        <w:rPr>
          <w:rFonts w:ascii="Times New Roman" w:eastAsia="Times New Roman" w:hAnsi="Times New Roman" w:cs="Times New Roman"/>
          <w:sz w:val="24"/>
          <w:szCs w:val="24"/>
          <w:lang w:val="en-US"/>
        </w:rPr>
        <w:tab/>
        <w:t>Table Number: Table Title.</w:t>
      </w:r>
    </w:p>
    <w:p w14:paraId="0A24CAFE"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List of Figures</w:t>
      </w:r>
    </w:p>
    <w:p w14:paraId="408C2FCA"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w:t>
      </w:r>
      <w:r w:rsidRPr="00A15AF7">
        <w:rPr>
          <w:rFonts w:ascii="Times New Roman" w:eastAsia="Times New Roman" w:hAnsi="Times New Roman" w:cs="Times New Roman"/>
          <w:sz w:val="24"/>
          <w:szCs w:val="24"/>
          <w:lang w:val="en-US"/>
        </w:rPr>
        <w:tab/>
        <w:t>All tables included in document (main text and appendixes/ annexes).</w:t>
      </w:r>
    </w:p>
    <w:p w14:paraId="5D123717"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w:t>
      </w:r>
      <w:r w:rsidRPr="00A15AF7">
        <w:rPr>
          <w:rFonts w:ascii="Times New Roman" w:eastAsia="Times New Roman" w:hAnsi="Times New Roman" w:cs="Times New Roman"/>
          <w:sz w:val="24"/>
          <w:szCs w:val="24"/>
          <w:lang w:val="en-US"/>
        </w:rPr>
        <w:tab/>
        <w:t>Format: Times New Roman 14, spacing 1.5, justified, space between paragraphs removed.</w:t>
      </w:r>
    </w:p>
    <w:p w14:paraId="1ED85DFA" w14:textId="77777777" w:rsidR="00875B4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Figure </w:t>
      </w:r>
      <w:proofErr w:type="spell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 xml:space="preserve">: Figure </w:t>
      </w:r>
      <w:proofErr w:type="spellStart"/>
      <w:r>
        <w:rPr>
          <w:rFonts w:ascii="Times New Roman" w:eastAsia="Times New Roman" w:hAnsi="Times New Roman" w:cs="Times New Roman"/>
          <w:sz w:val="24"/>
          <w:szCs w:val="24"/>
        </w:rPr>
        <w:t>Title</w:t>
      </w:r>
      <w:proofErr w:type="spellEnd"/>
      <w:r>
        <w:rPr>
          <w:rFonts w:ascii="Times New Roman" w:eastAsia="Times New Roman" w:hAnsi="Times New Roman" w:cs="Times New Roman"/>
          <w:sz w:val="24"/>
          <w:szCs w:val="24"/>
        </w:rPr>
        <w:t>.</w:t>
      </w:r>
    </w:p>
    <w:p w14:paraId="6D99F385" w14:textId="77777777" w:rsidR="00875B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6201BE5" w14:textId="77777777" w:rsidR="00875B4D" w:rsidRDefault="00875B4D">
      <w:pPr>
        <w:rPr>
          <w:rFonts w:ascii="Times New Roman" w:eastAsia="Times New Roman" w:hAnsi="Times New Roman" w:cs="Times New Roman"/>
          <w:b/>
          <w:sz w:val="24"/>
          <w:szCs w:val="24"/>
        </w:rPr>
      </w:pPr>
    </w:p>
    <w:p w14:paraId="58DAED4B" w14:textId="77777777" w:rsidR="00875B4D" w:rsidRDefault="00875B4D">
      <w:pPr>
        <w:rPr>
          <w:rFonts w:ascii="Times New Roman" w:eastAsia="Times New Roman" w:hAnsi="Times New Roman" w:cs="Times New Roman"/>
          <w:b/>
          <w:sz w:val="24"/>
          <w:szCs w:val="24"/>
        </w:rPr>
      </w:pPr>
    </w:p>
    <w:p w14:paraId="61CE2C90" w14:textId="77777777" w:rsidR="00875B4D" w:rsidRDefault="00875B4D">
      <w:pPr>
        <w:rPr>
          <w:rFonts w:ascii="Times New Roman" w:eastAsia="Times New Roman" w:hAnsi="Times New Roman" w:cs="Times New Roman"/>
          <w:b/>
          <w:sz w:val="24"/>
          <w:szCs w:val="24"/>
        </w:rPr>
      </w:pPr>
    </w:p>
    <w:p w14:paraId="3D9073BE" w14:textId="77777777" w:rsidR="00875B4D" w:rsidRDefault="00875B4D">
      <w:pPr>
        <w:rPr>
          <w:rFonts w:ascii="Times New Roman" w:eastAsia="Times New Roman" w:hAnsi="Times New Roman" w:cs="Times New Roman"/>
          <w:b/>
          <w:sz w:val="24"/>
          <w:szCs w:val="24"/>
        </w:rPr>
      </w:pPr>
    </w:p>
    <w:p w14:paraId="69B51B49" w14:textId="77777777" w:rsidR="00875B4D" w:rsidRDefault="00875B4D">
      <w:pPr>
        <w:rPr>
          <w:rFonts w:ascii="Times New Roman" w:eastAsia="Times New Roman" w:hAnsi="Times New Roman" w:cs="Times New Roman"/>
          <w:b/>
          <w:sz w:val="24"/>
          <w:szCs w:val="24"/>
        </w:rPr>
      </w:pPr>
    </w:p>
    <w:p w14:paraId="63E4A27F" w14:textId="77777777" w:rsidR="00875B4D" w:rsidRDefault="00875B4D">
      <w:pPr>
        <w:rPr>
          <w:rFonts w:ascii="Times New Roman" w:eastAsia="Times New Roman" w:hAnsi="Times New Roman" w:cs="Times New Roman"/>
          <w:b/>
          <w:sz w:val="24"/>
          <w:szCs w:val="24"/>
        </w:rPr>
      </w:pPr>
    </w:p>
    <w:p w14:paraId="553AE051" w14:textId="77777777" w:rsidR="00875B4D" w:rsidRDefault="00875B4D">
      <w:pPr>
        <w:rPr>
          <w:rFonts w:ascii="Times New Roman" w:eastAsia="Times New Roman" w:hAnsi="Times New Roman" w:cs="Times New Roman"/>
          <w:b/>
          <w:sz w:val="24"/>
          <w:szCs w:val="24"/>
        </w:rPr>
      </w:pPr>
    </w:p>
    <w:p w14:paraId="4EBC58C5" w14:textId="77777777" w:rsidR="00875B4D" w:rsidRDefault="00875B4D">
      <w:pPr>
        <w:rPr>
          <w:rFonts w:ascii="Times New Roman" w:eastAsia="Times New Roman" w:hAnsi="Times New Roman" w:cs="Times New Roman"/>
          <w:b/>
          <w:sz w:val="24"/>
          <w:szCs w:val="24"/>
        </w:rPr>
      </w:pPr>
    </w:p>
    <w:p w14:paraId="2AA65323" w14:textId="77777777" w:rsidR="00875B4D" w:rsidRDefault="00875B4D">
      <w:pPr>
        <w:rPr>
          <w:rFonts w:ascii="Times New Roman" w:eastAsia="Times New Roman" w:hAnsi="Times New Roman" w:cs="Times New Roman"/>
          <w:b/>
          <w:sz w:val="24"/>
          <w:szCs w:val="24"/>
        </w:rPr>
      </w:pPr>
    </w:p>
    <w:p w14:paraId="49D029D3" w14:textId="77777777" w:rsidR="00875B4D" w:rsidRDefault="00875B4D">
      <w:pPr>
        <w:rPr>
          <w:rFonts w:ascii="Times New Roman" w:eastAsia="Times New Roman" w:hAnsi="Times New Roman" w:cs="Times New Roman"/>
          <w:b/>
          <w:sz w:val="24"/>
          <w:szCs w:val="24"/>
        </w:rPr>
      </w:pPr>
    </w:p>
    <w:p w14:paraId="51E161C3" w14:textId="77777777" w:rsidR="00875B4D" w:rsidRDefault="00875B4D">
      <w:pPr>
        <w:rPr>
          <w:rFonts w:ascii="Times New Roman" w:eastAsia="Times New Roman" w:hAnsi="Times New Roman" w:cs="Times New Roman"/>
          <w:b/>
          <w:sz w:val="24"/>
          <w:szCs w:val="24"/>
        </w:rPr>
      </w:pPr>
    </w:p>
    <w:p w14:paraId="4E705513" w14:textId="77777777" w:rsidR="00875B4D" w:rsidRDefault="00875B4D">
      <w:pPr>
        <w:rPr>
          <w:rFonts w:ascii="Times New Roman" w:eastAsia="Times New Roman" w:hAnsi="Times New Roman" w:cs="Times New Roman"/>
          <w:b/>
          <w:sz w:val="24"/>
          <w:szCs w:val="24"/>
        </w:rPr>
      </w:pPr>
    </w:p>
    <w:p w14:paraId="467C8E92" w14:textId="77777777" w:rsidR="00875B4D" w:rsidRDefault="00875B4D">
      <w:pPr>
        <w:rPr>
          <w:rFonts w:ascii="Times New Roman" w:eastAsia="Times New Roman" w:hAnsi="Times New Roman" w:cs="Times New Roman"/>
          <w:b/>
          <w:sz w:val="24"/>
          <w:szCs w:val="24"/>
        </w:rPr>
      </w:pPr>
    </w:p>
    <w:p w14:paraId="33765A9F" w14:textId="77777777" w:rsidR="00875B4D" w:rsidRDefault="00875B4D">
      <w:pPr>
        <w:rPr>
          <w:rFonts w:ascii="Times New Roman" w:eastAsia="Times New Roman" w:hAnsi="Times New Roman" w:cs="Times New Roman"/>
          <w:b/>
          <w:sz w:val="24"/>
          <w:szCs w:val="24"/>
        </w:rPr>
      </w:pPr>
    </w:p>
    <w:p w14:paraId="5E7F4899" w14:textId="77777777" w:rsidR="00875B4D" w:rsidRDefault="00875B4D">
      <w:pPr>
        <w:rPr>
          <w:rFonts w:ascii="Times New Roman" w:eastAsia="Times New Roman" w:hAnsi="Times New Roman" w:cs="Times New Roman"/>
          <w:b/>
          <w:sz w:val="24"/>
          <w:szCs w:val="24"/>
        </w:rPr>
      </w:pPr>
    </w:p>
    <w:p w14:paraId="5410F052" w14:textId="77777777" w:rsidR="00875B4D" w:rsidRDefault="00875B4D">
      <w:pPr>
        <w:rPr>
          <w:rFonts w:ascii="Times New Roman" w:eastAsia="Times New Roman" w:hAnsi="Times New Roman" w:cs="Times New Roman"/>
          <w:b/>
          <w:sz w:val="24"/>
          <w:szCs w:val="24"/>
        </w:rPr>
      </w:pPr>
    </w:p>
    <w:p w14:paraId="28E0525B" w14:textId="77777777" w:rsidR="00875B4D" w:rsidRDefault="00875B4D">
      <w:pPr>
        <w:rPr>
          <w:rFonts w:ascii="Times New Roman" w:eastAsia="Times New Roman" w:hAnsi="Times New Roman" w:cs="Times New Roman"/>
          <w:b/>
          <w:sz w:val="24"/>
          <w:szCs w:val="24"/>
        </w:rPr>
      </w:pPr>
    </w:p>
    <w:p w14:paraId="40C43B5C" w14:textId="77777777" w:rsidR="00875B4D" w:rsidRDefault="00875B4D">
      <w:pPr>
        <w:jc w:val="both"/>
        <w:rPr>
          <w:rFonts w:ascii="Times New Roman" w:eastAsia="Times New Roman" w:hAnsi="Times New Roman" w:cs="Times New Roman"/>
          <w:b/>
          <w:sz w:val="24"/>
          <w:szCs w:val="24"/>
        </w:rPr>
      </w:pPr>
    </w:p>
    <w:p w14:paraId="43260B25" w14:textId="77777777" w:rsidR="00875B4D"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Summary</w:t>
      </w:r>
      <w:proofErr w:type="spellEnd"/>
    </w:p>
    <w:p w14:paraId="2586524D" w14:textId="77777777" w:rsidR="00875B4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Esta tesis se centra en un análisis comparativo de métodos ensemble para la evaluación del riesgo crediticio específicamente en el sector de la tecnología de la información (TI). Se examinan diversos métodos ensemble, incluyendo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con el objetivo de identificar aquellos que ofrecen el rendimiento más eficaz para predecir la solvencia crediticia de las empresas de TI. El sector de TI presenta desafíos únicos en la evaluación del riesgo crediticio, caracterizados por la rápida innovación, la naturaleza intangible de sus activos y la volatilidad inherente a su crecimiento. Estos desafíos requieren modelos que puedan adaptarse a dinámicas complejas y no lineales. La metodología empleada en este estudio implica la recopilación de datos relevantes del sector de TI, su preprocesamiento exhaustivo y la aplicación de los métodos ensemble seleccionados. El rendimiento de estos modelos se evalúa utilizando métricas apropiadas para la clasificación del riesgo crediticio. Los hallazgos clave destacan los métodos ensemble que demuestran una mayor precisión y robustez en la predicción del riesgo crediticio en el sector de TI, así como sus ventajas y desventajas específicas en este contexto. La investigación concluye con la importancia de estos hallazgos para mejorar las prácticas de evaluación del riesgo crediticio en el sector de TI, contribuyendo a decisiones financieras más informadas y a la estabilidad del sector. Se utilizan técnicas y modelos matemáticos como árboles de decisión,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algoritmos de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descenso de gradiente y métricas de evaluación como precisión, </w:t>
      </w:r>
      <w:proofErr w:type="spellStart"/>
      <w:r>
        <w:rPr>
          <w:rFonts w:ascii="Times New Roman" w:eastAsia="Times New Roman" w:hAnsi="Times New Roman" w:cs="Times New Roman"/>
          <w:sz w:val="24"/>
          <w:szCs w:val="24"/>
        </w:rPr>
        <w:t>recall</w:t>
      </w:r>
      <w:proofErr w:type="spellEnd"/>
      <w:r>
        <w:rPr>
          <w:rFonts w:ascii="Times New Roman" w:eastAsia="Times New Roman" w:hAnsi="Times New Roman" w:cs="Times New Roman"/>
          <w:sz w:val="24"/>
          <w:szCs w:val="24"/>
        </w:rPr>
        <w:t>, AUC-ROC y F1-score.</w:t>
      </w:r>
    </w:p>
    <w:p w14:paraId="2D100EDE" w14:textId="77777777" w:rsidR="00875B4D" w:rsidRDefault="00875B4D">
      <w:pPr>
        <w:jc w:val="both"/>
        <w:rPr>
          <w:rFonts w:ascii="Times New Roman" w:eastAsia="Times New Roman" w:hAnsi="Times New Roman" w:cs="Times New Roman"/>
          <w:b/>
          <w:sz w:val="24"/>
          <w:szCs w:val="24"/>
        </w:rPr>
      </w:pPr>
    </w:p>
    <w:p w14:paraId="5C172BA5" w14:textId="77777777" w:rsidR="00875B4D" w:rsidRDefault="00875B4D">
      <w:pPr>
        <w:jc w:val="both"/>
        <w:rPr>
          <w:rFonts w:ascii="Times New Roman" w:eastAsia="Times New Roman" w:hAnsi="Times New Roman" w:cs="Times New Roman"/>
          <w:b/>
          <w:sz w:val="24"/>
          <w:szCs w:val="24"/>
        </w:rPr>
      </w:pPr>
    </w:p>
    <w:p w14:paraId="7FF24057" w14:textId="77777777" w:rsidR="00875B4D"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Introduction</w:t>
      </w:r>
      <w:proofErr w:type="spellEnd"/>
      <w:r>
        <w:rPr>
          <w:rFonts w:ascii="Times New Roman" w:eastAsia="Times New Roman" w:hAnsi="Times New Roman" w:cs="Times New Roman"/>
          <w:b/>
          <w:sz w:val="24"/>
          <w:szCs w:val="24"/>
        </w:rPr>
        <w:t xml:space="preserve"> </w:t>
      </w:r>
    </w:p>
    <w:p w14:paraId="0B9B3CEC" w14:textId="77777777" w:rsidR="00875B4D" w:rsidRDefault="00875B4D">
      <w:pPr>
        <w:jc w:val="both"/>
        <w:rPr>
          <w:rFonts w:ascii="Times New Roman" w:eastAsia="Times New Roman" w:hAnsi="Times New Roman" w:cs="Times New Roman"/>
          <w:b/>
          <w:sz w:val="24"/>
          <w:szCs w:val="24"/>
        </w:rPr>
      </w:pPr>
    </w:p>
    <w:p w14:paraId="5D7CF23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Antecedentes</w:t>
      </w:r>
    </w:p>
    <w:p w14:paraId="1D640E15"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evaluación de riesgo de una empresa es uno de los procesos sistemáticos más importantes en el sector financiero ya que este permite a las instituciones tomar decisiones más informadas al momento de conceder créditos y por otra parte también reduce la exposición a posibles pérdidas. Contar con una evaluación más precisa sobre la capacidad de una empresa para solventar sus deudas contraídas, es una tarea de suma importancia de cara a una búsqueda de estabilidad financiera y crecimiento económico. 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hoy en día el uso de métodos robustos tiene un papel fundamental en el contexto de la tan cambiante economía global y mercados financieros que no paran de evolucionar y adaptarse a las nuevas tecnologías.</w:t>
      </w:r>
    </w:p>
    <w:p w14:paraId="227CEBA9"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contexto, el sector de las tecnologías de la información (TI) se ha erigido en uno de los principales motores de la economía mundial, impulsando la innovación y cambiando muchas facetas de la sociedad. La creciente importancia de las empresas de TI pone de relieve la necesidad de una evaluación eficaz del riesgo de crédito adaptada a las características únicas de este sector. El auge de la tecnología financiera y de los modelos de negocio impulsados por la tecnología subraya la importancia crítica de comprender el riesgo de crédito en este dinámico sector.</w:t>
      </w:r>
    </w:p>
    <w:p w14:paraId="5480ADC4" w14:textId="77777777" w:rsidR="00875B4D" w:rsidRDefault="00875B4D">
      <w:pPr>
        <w:spacing w:before="240" w:after="240"/>
        <w:jc w:val="both"/>
        <w:rPr>
          <w:rFonts w:ascii="Times New Roman" w:eastAsia="Times New Roman" w:hAnsi="Times New Roman" w:cs="Times New Roman"/>
          <w:sz w:val="24"/>
          <w:szCs w:val="24"/>
        </w:rPr>
      </w:pPr>
    </w:p>
    <w:p w14:paraId="67971F4D" w14:textId="7A6ECBA0" w:rsidR="00875B4D" w:rsidRPr="00A15AF7" w:rsidRDefault="00000000">
      <w:pPr>
        <w:spacing w:before="240" w:after="240"/>
        <w:jc w:val="both"/>
        <w:rPr>
          <w:rFonts w:ascii="Times New Roman" w:eastAsia="Times New Roman" w:hAnsi="Times New Roman" w:cs="Times New Roman"/>
          <w:sz w:val="24"/>
          <w:szCs w:val="24"/>
          <w:lang w:val="es-US"/>
        </w:rPr>
      </w:pPr>
      <w:r>
        <w:rPr>
          <w:rFonts w:ascii="Times New Roman" w:eastAsia="Times New Roman" w:hAnsi="Times New Roman" w:cs="Times New Roman"/>
          <w:sz w:val="24"/>
          <w:szCs w:val="24"/>
        </w:rPr>
        <w:lastRenderedPageBreak/>
        <w:t xml:space="preserve">Por otro lado, la evaluación de riesgo crediticio en este </w:t>
      </w:r>
      <w:r w:rsidR="00A15AF7">
        <w:rPr>
          <w:rFonts w:ascii="Times New Roman" w:eastAsia="Times New Roman" w:hAnsi="Times New Roman" w:cs="Times New Roman"/>
          <w:sz w:val="24"/>
          <w:szCs w:val="24"/>
        </w:rPr>
        <w:t>sector</w:t>
      </w:r>
      <w:r>
        <w:rPr>
          <w:rFonts w:ascii="Times New Roman" w:eastAsia="Times New Roman" w:hAnsi="Times New Roman" w:cs="Times New Roman"/>
          <w:sz w:val="24"/>
          <w:szCs w:val="24"/>
        </w:rPr>
        <w:t xml:space="preserve"> cuenta con muchas particularidades y esto se debe a la procedencia de sus activos, ya que en su mayoría suelen estar constituidos por patentes de propiedad intelectual y otros activos intangibles. </w:t>
      </w:r>
      <w:r w:rsidR="00A15AF7">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otro punto a tomar en cuenta al momento de hacer la evaluación de riesgo es la velocidad con la que se </w:t>
      </w:r>
      <w:r w:rsidR="00A15AF7">
        <w:rPr>
          <w:rFonts w:ascii="Times New Roman" w:eastAsia="Times New Roman" w:hAnsi="Times New Roman" w:cs="Times New Roman"/>
          <w:sz w:val="24"/>
          <w:szCs w:val="24"/>
        </w:rPr>
        <w:t>producen los avances tecnol</w:t>
      </w:r>
      <w:r w:rsidR="00A15AF7">
        <w:rPr>
          <w:rFonts w:ascii="Times New Roman" w:eastAsia="Times New Roman" w:hAnsi="Times New Roman" w:cs="Times New Roman"/>
          <w:sz w:val="24"/>
          <w:szCs w:val="24"/>
          <w:lang w:val="es-US"/>
        </w:rPr>
        <w:t xml:space="preserve">ógicos y cambios en este mercado lo que lleva a las empresas en este sector a sufrir cambios abruptos en su estabilidad financiera. Un ejemplo claro de este son los startups en este sector que, al inicio pueden mostrarse con un gran potencial </w:t>
      </w:r>
      <w:r w:rsidR="007504A4">
        <w:rPr>
          <w:rFonts w:ascii="Times New Roman" w:eastAsia="Times New Roman" w:hAnsi="Times New Roman" w:cs="Times New Roman"/>
          <w:sz w:val="24"/>
          <w:szCs w:val="24"/>
          <w:lang w:val="es-US"/>
        </w:rPr>
        <w:t xml:space="preserve">de crecimiento pero que también viene acompañado de una gran volatilidad. Otro problema que se debe considerar es la falta de datos históricos específicos de este sector, lo que hace la tarea de evaluación aún más complicada sobre todo con los métodos tradicionales. Adicionalmente es precisamente en este sector donde más se puede ver como la falta de innovación o el estancamiento creativo puede llevar a sus empresas a un rápido descenso debido a la falta de competencia frente a otras empresas que quizás cuentan con mejores opciones de cara a un mercado tan exigente como el de nuestros días. Es por eso </w:t>
      </w:r>
      <w:proofErr w:type="gramStart"/>
      <w:r w:rsidR="007504A4">
        <w:rPr>
          <w:rFonts w:ascii="Times New Roman" w:eastAsia="Times New Roman" w:hAnsi="Times New Roman" w:cs="Times New Roman"/>
          <w:sz w:val="24"/>
          <w:szCs w:val="24"/>
          <w:lang w:val="es-US"/>
        </w:rPr>
        <w:t>que</w:t>
      </w:r>
      <w:proofErr w:type="gramEnd"/>
      <w:r w:rsidR="007504A4">
        <w:rPr>
          <w:rFonts w:ascii="Times New Roman" w:eastAsia="Times New Roman" w:hAnsi="Times New Roman" w:cs="Times New Roman"/>
          <w:sz w:val="24"/>
          <w:szCs w:val="24"/>
          <w:lang w:val="es-US"/>
        </w:rPr>
        <w:t xml:space="preserve"> los modelos </w:t>
      </w:r>
      <w:proofErr w:type="spellStart"/>
      <w:r w:rsidR="007504A4">
        <w:rPr>
          <w:rFonts w:ascii="Times New Roman" w:eastAsia="Times New Roman" w:hAnsi="Times New Roman" w:cs="Times New Roman"/>
          <w:sz w:val="24"/>
          <w:szCs w:val="24"/>
          <w:lang w:val="es-US"/>
        </w:rPr>
        <w:t>ha</w:t>
      </w:r>
      <w:proofErr w:type="spellEnd"/>
      <w:r w:rsidR="007504A4">
        <w:rPr>
          <w:rFonts w:ascii="Times New Roman" w:eastAsia="Times New Roman" w:hAnsi="Times New Roman" w:cs="Times New Roman"/>
          <w:sz w:val="24"/>
          <w:szCs w:val="24"/>
          <w:lang w:val="es-US"/>
        </w:rPr>
        <w:t xml:space="preserve"> ser usados</w:t>
      </w:r>
      <w:r w:rsidR="00301481">
        <w:rPr>
          <w:rFonts w:ascii="Times New Roman" w:eastAsia="Times New Roman" w:hAnsi="Times New Roman" w:cs="Times New Roman"/>
          <w:sz w:val="24"/>
          <w:szCs w:val="24"/>
          <w:lang w:val="es-US"/>
        </w:rPr>
        <w:t xml:space="preserve"> para la evaluación</w:t>
      </w:r>
      <w:r w:rsidR="007504A4">
        <w:rPr>
          <w:rFonts w:ascii="Times New Roman" w:eastAsia="Times New Roman" w:hAnsi="Times New Roman" w:cs="Times New Roman"/>
          <w:sz w:val="24"/>
          <w:szCs w:val="24"/>
          <w:lang w:val="es-US"/>
        </w:rPr>
        <w:t xml:space="preserve"> deben también tener en consideración esta volatilidad que viene por </w:t>
      </w:r>
      <w:r w:rsidR="00301481">
        <w:rPr>
          <w:rFonts w:ascii="Times New Roman" w:eastAsia="Times New Roman" w:hAnsi="Times New Roman" w:cs="Times New Roman"/>
          <w:sz w:val="24"/>
          <w:szCs w:val="24"/>
          <w:lang w:val="es-US"/>
        </w:rPr>
        <w:t>default en este sector.</w:t>
      </w:r>
    </w:p>
    <w:p w14:paraId="2B98CAC7" w14:textId="77777777" w:rsidR="00875B4D" w:rsidRDefault="00875B4D">
      <w:pPr>
        <w:jc w:val="both"/>
        <w:rPr>
          <w:rFonts w:ascii="Times New Roman" w:eastAsia="Times New Roman" w:hAnsi="Times New Roman" w:cs="Times New Roman"/>
          <w:sz w:val="24"/>
          <w:szCs w:val="24"/>
        </w:rPr>
      </w:pPr>
    </w:p>
    <w:p w14:paraId="1FA80D29"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Planteamiento del Problema</w:t>
      </w:r>
    </w:p>
    <w:p w14:paraId="7D5675F9" w14:textId="36E3EDCC" w:rsidR="00301481" w:rsidRDefault="00301481">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principal problema al momento de hacer una evaluación en este sector es que los métodos tradicionales </w:t>
      </w:r>
      <w:r w:rsidR="00793B64">
        <w:rPr>
          <w:rFonts w:ascii="Times New Roman" w:eastAsia="Times New Roman" w:hAnsi="Times New Roman" w:cs="Times New Roman"/>
          <w:sz w:val="24"/>
          <w:szCs w:val="24"/>
        </w:rPr>
        <w:t>a menudo usan indicadores financieros y métricas tradicionales que pueden llegar a reflejar de manera muy vaga o con poca precisión los verdaderos riesgos que conllevan las empresas de tecnología.</w:t>
      </w:r>
    </w:p>
    <w:p w14:paraId="1DF80DC1" w14:textId="49C305D9" w:rsidR="00793B64" w:rsidRDefault="00793B6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son los métodos ensamble?</w:t>
      </w:r>
    </w:p>
    <w:p w14:paraId="0425FFCC" w14:textId="2129F2B7" w:rsidR="00793B64" w:rsidRDefault="00793B6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aquí donde los métodos ensamble juegan un papel importante ya que combinan múltiples modelos de aprendizaje, lo que les permite ser mucho más eficaces al momento de enfrentar una tarea de clasificación </w:t>
      </w:r>
      <w:r w:rsidR="00F467EA">
        <w:rPr>
          <w:rFonts w:ascii="Times New Roman" w:eastAsia="Times New Roman" w:hAnsi="Times New Roman" w:cs="Times New Roman"/>
          <w:sz w:val="24"/>
          <w:szCs w:val="24"/>
        </w:rPr>
        <w:t xml:space="preserve">y predicción, que es precisamente lo que se necesita para la evaluación de riesgo crediticio de un sector tan volátil. Y es que es precisamente a su capacidad para afrontar tareas con relaciones complejas que los convierte en los candidatos ideales para esta tarea. Actualmente existen múltiples métodos ensamble como lo son el método </w:t>
      </w:r>
      <w:proofErr w:type="spellStart"/>
      <w:r w:rsidR="00F467EA">
        <w:rPr>
          <w:rFonts w:ascii="Times New Roman" w:eastAsia="Times New Roman" w:hAnsi="Times New Roman" w:cs="Times New Roman"/>
          <w:sz w:val="24"/>
          <w:szCs w:val="24"/>
        </w:rPr>
        <w:t>Random</w:t>
      </w:r>
      <w:proofErr w:type="spellEnd"/>
      <w:r w:rsidR="00F467EA">
        <w:rPr>
          <w:rFonts w:ascii="Times New Roman" w:eastAsia="Times New Roman" w:hAnsi="Times New Roman" w:cs="Times New Roman"/>
          <w:sz w:val="24"/>
          <w:szCs w:val="24"/>
        </w:rPr>
        <w:t xml:space="preserve"> Forest, </w:t>
      </w:r>
      <w:proofErr w:type="spellStart"/>
      <w:r w:rsidR="00333980" w:rsidRPr="00333980">
        <w:rPr>
          <w:rFonts w:ascii="Times New Roman" w:eastAsia="Times New Roman" w:hAnsi="Times New Roman" w:cs="Times New Roman"/>
          <w:sz w:val="24"/>
          <w:szCs w:val="24"/>
        </w:rPr>
        <w:t>Bagging</w:t>
      </w:r>
      <w:proofErr w:type="spellEnd"/>
      <w:r w:rsidR="00333980">
        <w:rPr>
          <w:rFonts w:ascii="Times New Roman" w:eastAsia="Times New Roman" w:hAnsi="Times New Roman" w:cs="Times New Roman"/>
          <w:sz w:val="24"/>
          <w:szCs w:val="24"/>
        </w:rPr>
        <w:t xml:space="preserve">, </w:t>
      </w:r>
      <w:proofErr w:type="spellStart"/>
      <w:r w:rsidR="00333980" w:rsidRPr="00333980">
        <w:rPr>
          <w:rFonts w:ascii="Times New Roman" w:eastAsia="Times New Roman" w:hAnsi="Times New Roman" w:cs="Times New Roman"/>
          <w:sz w:val="24"/>
          <w:szCs w:val="24"/>
        </w:rPr>
        <w:t>Gradient</w:t>
      </w:r>
      <w:proofErr w:type="spellEnd"/>
      <w:r w:rsidR="00333980" w:rsidRPr="00333980">
        <w:rPr>
          <w:rFonts w:ascii="Times New Roman" w:eastAsia="Times New Roman" w:hAnsi="Times New Roman" w:cs="Times New Roman"/>
          <w:sz w:val="24"/>
          <w:szCs w:val="24"/>
        </w:rPr>
        <w:t xml:space="preserve"> </w:t>
      </w:r>
      <w:proofErr w:type="spellStart"/>
      <w:r w:rsidR="00333980" w:rsidRPr="00333980">
        <w:rPr>
          <w:rFonts w:ascii="Times New Roman" w:eastAsia="Times New Roman" w:hAnsi="Times New Roman" w:cs="Times New Roman"/>
          <w:sz w:val="24"/>
          <w:szCs w:val="24"/>
        </w:rPr>
        <w:t>Boosting</w:t>
      </w:r>
      <w:proofErr w:type="spellEnd"/>
      <w:r w:rsidR="00333980">
        <w:rPr>
          <w:rFonts w:ascii="Times New Roman" w:eastAsia="Times New Roman" w:hAnsi="Times New Roman" w:cs="Times New Roman"/>
          <w:sz w:val="24"/>
          <w:szCs w:val="24"/>
        </w:rPr>
        <w:t xml:space="preserve"> y también sus variantes como lo son </w:t>
      </w:r>
      <w:proofErr w:type="spellStart"/>
      <w:r w:rsidR="00333980" w:rsidRPr="00333980">
        <w:rPr>
          <w:rFonts w:ascii="Times New Roman" w:eastAsia="Times New Roman" w:hAnsi="Times New Roman" w:cs="Times New Roman"/>
          <w:sz w:val="24"/>
          <w:szCs w:val="24"/>
        </w:rPr>
        <w:t>LightGBM</w:t>
      </w:r>
      <w:proofErr w:type="spellEnd"/>
      <w:r w:rsidR="00333980">
        <w:rPr>
          <w:rFonts w:ascii="Times New Roman" w:eastAsia="Times New Roman" w:hAnsi="Times New Roman" w:cs="Times New Roman"/>
          <w:sz w:val="24"/>
          <w:szCs w:val="24"/>
        </w:rPr>
        <w:t xml:space="preserve"> y </w:t>
      </w:r>
      <w:proofErr w:type="spellStart"/>
      <w:r w:rsidR="00333980" w:rsidRPr="00333980">
        <w:rPr>
          <w:rFonts w:ascii="Times New Roman" w:eastAsia="Times New Roman" w:hAnsi="Times New Roman" w:cs="Times New Roman"/>
          <w:sz w:val="24"/>
          <w:szCs w:val="24"/>
        </w:rPr>
        <w:t>XGBoost</w:t>
      </w:r>
      <w:proofErr w:type="spellEnd"/>
      <w:r w:rsidR="00333980">
        <w:rPr>
          <w:rFonts w:ascii="Times New Roman" w:eastAsia="Times New Roman" w:hAnsi="Times New Roman" w:cs="Times New Roman"/>
          <w:sz w:val="24"/>
          <w:szCs w:val="24"/>
        </w:rPr>
        <w:t xml:space="preserve">. Cada uno de ellos tiene un gran potencial al momento de resolver tareas de </w:t>
      </w:r>
      <w:proofErr w:type="gramStart"/>
      <w:r w:rsidR="00333980">
        <w:rPr>
          <w:rFonts w:ascii="Times New Roman" w:eastAsia="Times New Roman" w:hAnsi="Times New Roman" w:cs="Times New Roman"/>
          <w:sz w:val="24"/>
          <w:szCs w:val="24"/>
        </w:rPr>
        <w:t>clasificación</w:t>
      </w:r>
      <w:proofErr w:type="gramEnd"/>
      <w:r w:rsidR="00333980">
        <w:rPr>
          <w:rFonts w:ascii="Times New Roman" w:eastAsia="Times New Roman" w:hAnsi="Times New Roman" w:cs="Times New Roman"/>
          <w:sz w:val="24"/>
          <w:szCs w:val="24"/>
        </w:rPr>
        <w:t xml:space="preserve"> pero es por eso </w:t>
      </w:r>
      <w:proofErr w:type="gramStart"/>
      <w:r w:rsidR="00333980">
        <w:rPr>
          <w:rFonts w:ascii="Times New Roman" w:eastAsia="Times New Roman" w:hAnsi="Times New Roman" w:cs="Times New Roman"/>
          <w:sz w:val="24"/>
          <w:szCs w:val="24"/>
        </w:rPr>
        <w:t>que</w:t>
      </w:r>
      <w:proofErr w:type="gramEnd"/>
      <w:r w:rsidR="00333980">
        <w:rPr>
          <w:rFonts w:ascii="Times New Roman" w:eastAsia="Times New Roman" w:hAnsi="Times New Roman" w:cs="Times New Roman"/>
          <w:sz w:val="24"/>
          <w:szCs w:val="24"/>
        </w:rPr>
        <w:t xml:space="preserve"> es importante realizar un minucioso análisis comparativo para determinar </w:t>
      </w:r>
      <w:proofErr w:type="spellStart"/>
      <w:r w:rsidR="00333980">
        <w:rPr>
          <w:rFonts w:ascii="Times New Roman" w:eastAsia="Times New Roman" w:hAnsi="Times New Roman" w:cs="Times New Roman"/>
          <w:sz w:val="24"/>
          <w:szCs w:val="24"/>
        </w:rPr>
        <w:t>cual</w:t>
      </w:r>
      <w:proofErr w:type="spellEnd"/>
      <w:r w:rsidR="00333980">
        <w:rPr>
          <w:rFonts w:ascii="Times New Roman" w:eastAsia="Times New Roman" w:hAnsi="Times New Roman" w:cs="Times New Roman"/>
          <w:sz w:val="24"/>
          <w:szCs w:val="24"/>
        </w:rPr>
        <w:t xml:space="preserve"> es el método más adecuado y que captura de mejor manera las características del sector que se está evaluando.</w:t>
      </w:r>
    </w:p>
    <w:p w14:paraId="52A5FFA1"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Objetivos</w:t>
      </w:r>
    </w:p>
    <w:p w14:paraId="454C96A9" w14:textId="61511FE9"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 esta tesis es llevar a cabo un análisis comparativo de diversos métodos ensemble para la evaluación del riesgo crediticio en el sector de TI. Los objetivos secundarios incluyen:</w:t>
      </w:r>
    </w:p>
    <w:p w14:paraId="0721C548" w14:textId="589DA297" w:rsidR="006C7C90" w:rsidRDefault="0033398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Como objetivo principal de esta investigación es </w:t>
      </w:r>
      <w:r w:rsidR="006C7C90">
        <w:rPr>
          <w:rFonts w:ascii="Times New Roman" w:eastAsia="Times New Roman" w:hAnsi="Times New Roman" w:cs="Times New Roman"/>
          <w:sz w:val="24"/>
          <w:szCs w:val="24"/>
        </w:rPr>
        <w:t xml:space="preserve">realizar un </w:t>
      </w:r>
      <w:r w:rsidR="00712BCD">
        <w:rPr>
          <w:rFonts w:ascii="Times New Roman" w:eastAsia="Times New Roman" w:hAnsi="Times New Roman" w:cs="Times New Roman"/>
          <w:sz w:val="24"/>
          <w:szCs w:val="24"/>
          <w:lang w:val="es-US"/>
        </w:rPr>
        <w:t xml:space="preserve">análisis comparativo de varios métodos ensamble para la evaluación de riesgo crediticio en el sector de IT. </w:t>
      </w:r>
      <w:r w:rsidR="006C7C90">
        <w:rPr>
          <w:rFonts w:ascii="Times New Roman" w:eastAsia="Times New Roman" w:hAnsi="Times New Roman" w:cs="Times New Roman"/>
          <w:sz w:val="24"/>
          <w:szCs w:val="24"/>
        </w:rPr>
        <w:t>Como objetivos secundarios</w:t>
      </w:r>
      <w:r w:rsidR="00712BCD">
        <w:rPr>
          <w:rFonts w:ascii="Times New Roman" w:eastAsia="Times New Roman" w:hAnsi="Times New Roman" w:cs="Times New Roman"/>
          <w:sz w:val="24"/>
          <w:szCs w:val="24"/>
        </w:rPr>
        <w:t xml:space="preserve"> están:</w:t>
      </w:r>
    </w:p>
    <w:p w14:paraId="516A1AD9" w14:textId="77777777" w:rsidR="00333980" w:rsidRDefault="00333980">
      <w:pPr>
        <w:spacing w:before="240" w:after="240"/>
        <w:jc w:val="both"/>
        <w:rPr>
          <w:rFonts w:ascii="Times New Roman" w:eastAsia="Times New Roman" w:hAnsi="Times New Roman" w:cs="Times New Roman"/>
          <w:sz w:val="24"/>
          <w:szCs w:val="24"/>
        </w:rPr>
      </w:pPr>
    </w:p>
    <w:p w14:paraId="263C9CB3" w14:textId="28548043" w:rsidR="00875B4D"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el </w:t>
      </w:r>
      <w:r w:rsidR="00712BCD">
        <w:rPr>
          <w:rFonts w:ascii="Times New Roman" w:eastAsia="Times New Roman" w:hAnsi="Times New Roman" w:cs="Times New Roman"/>
          <w:sz w:val="24"/>
          <w:szCs w:val="24"/>
        </w:rPr>
        <w:t>método</w:t>
      </w:r>
      <w:r>
        <w:rPr>
          <w:rFonts w:ascii="Times New Roman" w:eastAsia="Times New Roman" w:hAnsi="Times New Roman" w:cs="Times New Roman"/>
          <w:sz w:val="24"/>
          <w:szCs w:val="24"/>
        </w:rPr>
        <w:t xml:space="preserve"> ensemble más efi</w:t>
      </w:r>
      <w:r w:rsidR="00712BCD">
        <w:rPr>
          <w:rFonts w:ascii="Times New Roman" w:eastAsia="Times New Roman" w:hAnsi="Times New Roman" w:cs="Times New Roman"/>
          <w:sz w:val="24"/>
          <w:szCs w:val="24"/>
        </w:rPr>
        <w:t>ciente, tomando como base par</w:t>
      </w:r>
      <w:r>
        <w:rPr>
          <w:rFonts w:ascii="Times New Roman" w:eastAsia="Times New Roman" w:hAnsi="Times New Roman" w:cs="Times New Roman"/>
          <w:sz w:val="24"/>
          <w:szCs w:val="24"/>
        </w:rPr>
        <w:t>e</w:t>
      </w:r>
      <w:r w:rsidR="00712BCD">
        <w:rPr>
          <w:rFonts w:ascii="Times New Roman" w:eastAsia="Times New Roman" w:hAnsi="Times New Roman" w:cs="Times New Roman"/>
          <w:sz w:val="24"/>
          <w:szCs w:val="24"/>
        </w:rPr>
        <w:t xml:space="preserve"> la comparación diversas métricas de rendimiento</w:t>
      </w:r>
      <w:r>
        <w:rPr>
          <w:rFonts w:ascii="Times New Roman" w:eastAsia="Times New Roman" w:hAnsi="Times New Roman" w:cs="Times New Roman"/>
          <w:sz w:val="24"/>
          <w:szCs w:val="24"/>
        </w:rPr>
        <w:t>.</w:t>
      </w:r>
    </w:p>
    <w:p w14:paraId="7E54478E" w14:textId="786427D7" w:rsidR="00875B4D" w:rsidRDefault="00712BC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w:t>
      </w:r>
      <w:r w:rsidR="00000000">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 xml:space="preserve">as ventajas y desventajas </w:t>
      </w:r>
      <w:r w:rsidR="00000000">
        <w:rPr>
          <w:rFonts w:ascii="Times New Roman" w:eastAsia="Times New Roman" w:hAnsi="Times New Roman" w:cs="Times New Roman"/>
          <w:sz w:val="24"/>
          <w:szCs w:val="24"/>
        </w:rPr>
        <w:t xml:space="preserve">de los </w:t>
      </w:r>
      <w:r>
        <w:rPr>
          <w:rFonts w:ascii="Times New Roman" w:eastAsia="Times New Roman" w:hAnsi="Times New Roman" w:cs="Times New Roman"/>
          <w:sz w:val="24"/>
          <w:szCs w:val="24"/>
        </w:rPr>
        <w:t>distintos</w:t>
      </w:r>
      <w:r w:rsidR="00000000">
        <w:rPr>
          <w:rFonts w:ascii="Times New Roman" w:eastAsia="Times New Roman" w:hAnsi="Times New Roman" w:cs="Times New Roman"/>
          <w:sz w:val="24"/>
          <w:szCs w:val="24"/>
        </w:rPr>
        <w:t xml:space="preserve"> métodos ensemble</w:t>
      </w:r>
      <w:r>
        <w:rPr>
          <w:rFonts w:ascii="Times New Roman" w:eastAsia="Times New Roman" w:hAnsi="Times New Roman" w:cs="Times New Roman"/>
          <w:sz w:val="24"/>
          <w:szCs w:val="24"/>
        </w:rPr>
        <w:t xml:space="preserve"> específicamente para la evaluación del riesgo crediticio en el sector </w:t>
      </w:r>
      <w:r w:rsidR="00000000">
        <w:rPr>
          <w:rFonts w:ascii="Times New Roman" w:eastAsia="Times New Roman" w:hAnsi="Times New Roman" w:cs="Times New Roman"/>
          <w:sz w:val="24"/>
          <w:szCs w:val="24"/>
        </w:rPr>
        <w:t>de TI.</w:t>
      </w:r>
    </w:p>
    <w:p w14:paraId="1BC82320" w14:textId="6BF2864E" w:rsidR="0068051E" w:rsidRPr="00F85ABD" w:rsidRDefault="0068051E" w:rsidP="00F85AB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Identificar que variables </w:t>
      </w:r>
      <w:r w:rsidR="00F85ABD">
        <w:rPr>
          <w:rFonts w:ascii="Times New Roman" w:eastAsia="Times New Roman" w:hAnsi="Times New Roman" w:cs="Times New Roman"/>
          <w:sz w:val="24"/>
          <w:szCs w:val="24"/>
        </w:rPr>
        <w:t>son más relevantes para poder representar las características únicas</w:t>
      </w:r>
      <w:r w:rsidR="00000000">
        <w:rPr>
          <w:rFonts w:ascii="Times New Roman" w:eastAsia="Times New Roman" w:hAnsi="Times New Roman" w:cs="Times New Roman"/>
          <w:sz w:val="24"/>
          <w:szCs w:val="24"/>
        </w:rPr>
        <w:t xml:space="preserve"> </w:t>
      </w:r>
      <w:r w:rsidR="00F85ABD">
        <w:rPr>
          <w:rFonts w:ascii="Times New Roman" w:eastAsia="Times New Roman" w:hAnsi="Times New Roman" w:cs="Times New Roman"/>
          <w:sz w:val="24"/>
          <w:szCs w:val="24"/>
        </w:rPr>
        <w:t>de las empresas de IT y como eso influencia en el rendimiento de los distintos métodos.</w:t>
      </w:r>
    </w:p>
    <w:p w14:paraId="6E718570" w14:textId="77777777" w:rsidR="00F85ABD" w:rsidRDefault="0068051E" w:rsidP="00F85AB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Evaluar la influencia </w:t>
      </w:r>
      <w:r w:rsidR="00712BCD">
        <w:rPr>
          <w:rFonts w:ascii="Times New Roman" w:eastAsia="Times New Roman" w:hAnsi="Times New Roman" w:cs="Times New Roman"/>
          <w:sz w:val="24"/>
          <w:szCs w:val="24"/>
        </w:rPr>
        <w:t xml:space="preserve">de las características macroeconómicas </w:t>
      </w:r>
      <w:r>
        <w:rPr>
          <w:rFonts w:ascii="Times New Roman" w:eastAsia="Times New Roman" w:hAnsi="Times New Roman" w:cs="Times New Roman"/>
          <w:sz w:val="24"/>
          <w:szCs w:val="24"/>
        </w:rPr>
        <w:t>en las distintas regiones como Europa y Latinoamérica.</w:t>
      </w:r>
    </w:p>
    <w:p w14:paraId="6DC2AC82" w14:textId="2830BE89" w:rsidR="00875B4D" w:rsidRPr="00F85ABD" w:rsidRDefault="00F85ABD" w:rsidP="00F85AB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Proveer</w:t>
      </w:r>
      <w:r w:rsidR="00000000" w:rsidRPr="00F85ABD">
        <w:rPr>
          <w:rFonts w:ascii="Times New Roman" w:eastAsia="Times New Roman" w:hAnsi="Times New Roman" w:cs="Times New Roman"/>
          <w:sz w:val="24"/>
          <w:szCs w:val="24"/>
        </w:rPr>
        <w:t xml:space="preserve"> recomendaciones </w:t>
      </w:r>
      <w:r>
        <w:rPr>
          <w:rFonts w:ascii="Times New Roman" w:eastAsia="Times New Roman" w:hAnsi="Times New Roman" w:cs="Times New Roman"/>
          <w:sz w:val="24"/>
          <w:szCs w:val="24"/>
        </w:rPr>
        <w:t>sobre el uso de métodos ensamble para el sector IT.</w:t>
      </w:r>
    </w:p>
    <w:p w14:paraId="6060E8F8" w14:textId="77777777" w:rsidR="00875B4D" w:rsidRDefault="00875B4D">
      <w:pPr>
        <w:jc w:val="both"/>
        <w:rPr>
          <w:rFonts w:ascii="Times New Roman" w:eastAsia="Times New Roman" w:hAnsi="Times New Roman" w:cs="Times New Roman"/>
          <w:sz w:val="24"/>
          <w:szCs w:val="24"/>
        </w:rPr>
      </w:pPr>
    </w:p>
    <w:p w14:paraId="00D658AD" w14:textId="77777777" w:rsidR="00875B4D" w:rsidRDefault="00875B4D">
      <w:pPr>
        <w:jc w:val="both"/>
        <w:rPr>
          <w:rFonts w:ascii="Times New Roman" w:eastAsia="Times New Roman" w:hAnsi="Times New Roman" w:cs="Times New Roman"/>
          <w:sz w:val="24"/>
          <w:szCs w:val="24"/>
        </w:rPr>
      </w:pPr>
    </w:p>
    <w:p w14:paraId="3A148B83" w14:textId="77777777" w:rsidR="00875B4D" w:rsidRDefault="00875B4D">
      <w:pPr>
        <w:jc w:val="both"/>
        <w:rPr>
          <w:rFonts w:ascii="Times New Roman" w:eastAsia="Times New Roman" w:hAnsi="Times New Roman" w:cs="Times New Roman"/>
          <w:sz w:val="24"/>
          <w:szCs w:val="24"/>
        </w:rPr>
      </w:pPr>
    </w:p>
    <w:p w14:paraId="4138EFF1"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Alcance y Limitaciones</w:t>
      </w:r>
    </w:p>
    <w:p w14:paraId="4059BD34"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alcance de esta investigación incluye el análisis de los principales métodos ensemble utilizados en el aprendizaje automático, como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(incluyendo sus variantes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El estudio se centrará específicamente en su aplicación para la evaluación del riesgo crediticio en el sector de TI, pudiendo considerar segmentos específicos como el desarrollo de software o los servicios SaaS si los datos lo permiten. El alcance geográfico o de mercado del estudio se definirá en función de la disponibilidad de datos relevantes.  </w:t>
      </w:r>
    </w:p>
    <w:p w14:paraId="4DBC46C3"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limitaciones de esta investigación pueden incluir la disponibilidad y calidad de datos etiquetados sobre el riesgo crediticio en el sector de TI. También se reconoce el potencial de sesgo en los datos o en los modelos desarrollados. Los recursos computacionales necesarios para el entrenamiento y la evaluación de modelos ensemble complejos pueden representar una limitación. Además, algunos métodos ensemble pueden presentar desafíos en cuanto a la interpretabilidad de sus resultados. Finalmente, la generalización de los hallazgos a todos los subsectores dentro de la amplia industria de TI podría ser limitada.  </w:t>
      </w:r>
    </w:p>
    <w:p w14:paraId="4AF37CA2"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Significado del Estudio</w:t>
      </w:r>
    </w:p>
    <w:p w14:paraId="7A012BDD" w14:textId="77777777" w:rsidR="00875B4D"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Esta investigación reviste gran importancia tanto para las instituciones financieras como para las propias empresas de TI, al abordar la necesidad de una evaluación mejorada del riesgo crediticio en este sector crucial. Los potenciales aportes de este estudio son significativos, incluyendo la provisión de evidencia empírica sobre la eficacia de los métodos ensemble en este dominio específico y el ofrecimiento de orientación práctica para la selección e implementación de modelos apropiados. Además, esta tesis contribuye a la literatura académica </w:t>
      </w:r>
      <w:r>
        <w:rPr>
          <w:rFonts w:ascii="Times New Roman" w:eastAsia="Times New Roman" w:hAnsi="Times New Roman" w:cs="Times New Roman"/>
          <w:sz w:val="24"/>
          <w:szCs w:val="24"/>
        </w:rPr>
        <w:lastRenderedPageBreak/>
        <w:t xml:space="preserve">sobre la evaluación del riesgo crediticio y el aprendizaje ensemble. En última instancia, podría conducir a decisiones crediticias más precisas y eficientes, fomentando el crecimiento y la innovación en el sector de TI al tiempo que se gestiona el riesgo financiero. El estudio se caracteriza por su rigor y profundidad analítica, centrándose en la naturaleza comparativa y en el uso de los fundamentos matemáticos de los métodos ensemble y las métricas de evaluación.  </w:t>
      </w:r>
    </w:p>
    <w:p w14:paraId="19FCB566" w14:textId="77777777" w:rsidR="00875B4D" w:rsidRDefault="00875B4D">
      <w:pPr>
        <w:jc w:val="both"/>
        <w:rPr>
          <w:rFonts w:ascii="Times New Roman" w:eastAsia="Times New Roman" w:hAnsi="Times New Roman" w:cs="Times New Roman"/>
          <w:b/>
          <w:sz w:val="24"/>
          <w:szCs w:val="24"/>
        </w:rPr>
      </w:pPr>
    </w:p>
    <w:p w14:paraId="0EC7C421" w14:textId="77777777" w:rsidR="00875B4D"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Literature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Review</w:t>
      </w:r>
      <w:proofErr w:type="spellEnd"/>
    </w:p>
    <w:p w14:paraId="20BBD0B3" w14:textId="77777777" w:rsidR="00875B4D" w:rsidRDefault="00875B4D">
      <w:pPr>
        <w:jc w:val="both"/>
        <w:rPr>
          <w:rFonts w:ascii="Times New Roman" w:eastAsia="Times New Roman" w:hAnsi="Times New Roman" w:cs="Times New Roman"/>
          <w:b/>
          <w:sz w:val="24"/>
          <w:szCs w:val="24"/>
        </w:rPr>
      </w:pPr>
    </w:p>
    <w:p w14:paraId="60422B08"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Visión General de la Evaluación de Riesgo Crediticio</w:t>
      </w:r>
    </w:p>
    <w:p w14:paraId="6579C119"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métodos tradicionales de evaluación del riesgo crediticio han incluido durante mucho tiempo el juicio de expertos y los sistemas basados en reglas. El método de análisis de los cinco pilares del crédito (carácter, capacidad, capital, colateral y condiciones) ha sido una herramienta fundamental para evaluar la solvencia de los prestatarios. Además, se han utilizado ampliamente modelos estadísticos como la regresión logística y el análisis discriminante para predecir la probabilidad de incumplimiento. Los modelos de puntuación crediticia, como FICO y </w:t>
      </w:r>
      <w:proofErr w:type="spellStart"/>
      <w:r>
        <w:rPr>
          <w:rFonts w:ascii="Times New Roman" w:eastAsia="Times New Roman" w:hAnsi="Times New Roman" w:cs="Times New Roman"/>
          <w:sz w:val="24"/>
          <w:szCs w:val="24"/>
        </w:rPr>
        <w:t>VantageScore</w:t>
      </w:r>
      <w:proofErr w:type="spellEnd"/>
      <w:r>
        <w:rPr>
          <w:rFonts w:ascii="Times New Roman" w:eastAsia="Times New Roman" w:hAnsi="Times New Roman" w:cs="Times New Roman"/>
          <w:sz w:val="24"/>
          <w:szCs w:val="24"/>
        </w:rPr>
        <w:t xml:space="preserve">, proporcionan una representación numérica de la solvencia crediticia de un individuo o una empresa.  </w:t>
      </w:r>
    </w:p>
    <w:p w14:paraId="0AF1CB34"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estos métodos tradicionales presentan limitaciones, especialmente en el contexto del sector de TI. Su capacidad para capturar relaciones no lineales e interacciones complejas en los datos puede ser limitada. El sector de TI genera grandes cantidades de datos en constante evolución, lo que puede dificultar el manejo con modelos tradicionales. Los sistemas basados en el juicio de expertos pueden ser propensos a sesgos y subjetividad. Además, los métodos tradicionales pueden tener dificultades para adaptarse a los rápidos cambios y a las características únicas de las empresas de TI, como sus modelos de negocio innovadores y la importancia de los activos intangibles.</w:t>
      </w:r>
    </w:p>
    <w:p w14:paraId="790D4BAD"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Técnicas de Ensemble </w:t>
      </w:r>
      <w:proofErr w:type="spellStart"/>
      <w:r>
        <w:rPr>
          <w:rFonts w:ascii="Times New Roman" w:eastAsia="Times New Roman" w:hAnsi="Times New Roman" w:cs="Times New Roman"/>
          <w:sz w:val="24"/>
          <w:szCs w:val="24"/>
        </w:rPr>
        <w:t>Learning</w:t>
      </w:r>
      <w:proofErr w:type="spellEnd"/>
    </w:p>
    <w:p w14:paraId="0E1D181F"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técnicas de ensemble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representan un enfoque poderoso en el aprendizaje automático que busca mejorar el rendimiento predictivo combinando las salidas de múltiples aprendices individuales. La premisa fundamental es que un conjunto de modelos puede superar el rendimiento de cualquiera de sus componentes individuales. Existen varias categorías principales de métodos ensemble:  </w:t>
      </w:r>
    </w:p>
    <w:p w14:paraId="0D3322E0" w14:textId="77777777" w:rsidR="00875B4D" w:rsidRDefault="00000000">
      <w:pPr>
        <w:numPr>
          <w:ilvl w:val="0"/>
          <w:numId w:val="4"/>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Bagging</w:t>
      </w:r>
      <w:proofErr w:type="spellEnd"/>
      <w:r>
        <w:rPr>
          <w:rFonts w:ascii="Times New Roman" w:eastAsia="Times New Roman" w:hAnsi="Times New Roman" w:cs="Times New Roman"/>
          <w:b/>
          <w:sz w:val="24"/>
          <w:szCs w:val="24"/>
        </w:rPr>
        <w:t xml:space="preserve"> (Bootstrap </w:t>
      </w:r>
      <w:proofErr w:type="spellStart"/>
      <w:r>
        <w:rPr>
          <w:rFonts w:ascii="Times New Roman" w:eastAsia="Times New Roman" w:hAnsi="Times New Roman" w:cs="Times New Roman"/>
          <w:b/>
          <w:sz w:val="24"/>
          <w:szCs w:val="24"/>
        </w:rPr>
        <w:t>Aggregating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Esta técnica implica la creación de múltiples subconjuntos del conjunto de datos original mediante un muestreo con reemplazo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xml:space="preserve">) y el entrenamiento de un modelo base (a menudo un árbol de decisión) en cada subconjunto. Las predicciones finales se obtienen agregando las predicciones de los modelos base, por ejemplo, mediante votación para clasificación o promediado para regresión.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es un ejemplo popular de algoritmo de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que construye una colección de árboles de decisión, cada uno entrenado en un subconjunto aleatorio de características y datos. Las divisiones de los árboles de decisión se basan en criterios </w:t>
      </w:r>
      <w:r>
        <w:rPr>
          <w:rFonts w:ascii="Times New Roman" w:eastAsia="Times New Roman" w:hAnsi="Times New Roman" w:cs="Times New Roman"/>
          <w:sz w:val="24"/>
          <w:szCs w:val="24"/>
        </w:rPr>
        <w:lastRenderedPageBreak/>
        <w:t xml:space="preserve">matemáticos como la impureza de Gini o la ganancia de información.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es eficaz para manejar datos de alta dimensión, no lineales y heterogéneos, y proporciona medidas de importancia de las características. Sin embargo, puede ser costoso computacionalmente y la interpretabilidad del "bosque" de árboles puede ser compleja.  </w:t>
      </w:r>
    </w:p>
    <w:p w14:paraId="7DCD9508" w14:textId="77777777" w:rsidR="00875B4D" w:rsidRDefault="00000000">
      <w:pPr>
        <w:numPr>
          <w:ilvl w:val="0"/>
          <w:numId w:val="4"/>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Boosting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Los algoritmos de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entrenan una secuencia de modelos base de forma iterativa, donde cada modelo sucesivo intenta corregir los errores cometidos por los modelos anteriores. Las predicciones finales se obtienen mediante una combinación ponderada de las predicciones de los modelos base.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son ejemplos destacados de algoritmos de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Estos métodos construyen árboles de decisión secuencialmente, utilizando el descenso de gradiente para optimizar una función de pérdida. Son conocidos por su alta precisión y capacidad para manejar datos complejos y proporcionar información sobre la importancia de las características. Sin embargo, pueden ser sensibles al ruido, propensos al sobreajuste y la interpretabilidad puede ser un desafío.  </w:t>
      </w:r>
    </w:p>
    <w:p w14:paraId="52DB53CF" w14:textId="77777777" w:rsidR="00875B4D" w:rsidRDefault="00000000">
      <w:pPr>
        <w:numPr>
          <w:ilvl w:val="0"/>
          <w:numId w:val="4"/>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Stacking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Esta técnica implica el uso de un meta-aprendiz para combinar las predicciones de varios modelos base. Los modelos base se entrenan en el conjunto de datos original, y sus predicciones se utilizan como entrada para entrenar el meta-aprendiz.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puede aprovechar las fortalezas de diferentes tipos de modelos, pero añade complejidad y puede aumentar el riesgo de sobreajuste. El proceso de entrenamiento del meta-aprendiz a menudo implica el uso de técnicas de validación cruzada.  </w:t>
      </w:r>
    </w:p>
    <w:p w14:paraId="432B087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Estudios Previos sobre Métodos de Ensemble</w:t>
      </w:r>
    </w:p>
    <w:p w14:paraId="64EF7B2A"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literatura existente demuestra una aplicación significativa de métodos ensemble en la evaluación del riesgo crediticio en diversos dominios. Muchos estudios han encontrado que los métodos ensemble, como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y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(especialmente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superan a los métodos tradicionales en la precisión de la predicción del riesgo crediticio. Estos estudios han empleado una variedad de conjuntos de datos y métricas de evaluación para comparar el rendimiento de diferentes enfoques. Sin embargo, la investigación que se centra específicamente en la aplicación de métodos ensemble para la evaluación del riesgo crediticio dentro del sector de TI parece ser limitada. La mayoría de los estudios revisados se centran en sectores como la banca minorista o las pequeñas y medianas empresas (</w:t>
      </w:r>
      <w:proofErr w:type="spellStart"/>
      <w:r>
        <w:rPr>
          <w:rFonts w:ascii="Times New Roman" w:eastAsia="Times New Roman" w:hAnsi="Times New Roman" w:cs="Times New Roman"/>
          <w:sz w:val="24"/>
          <w:szCs w:val="24"/>
        </w:rPr>
        <w:t>PYMEs</w:t>
      </w:r>
      <w:proofErr w:type="spellEnd"/>
      <w:r>
        <w:rPr>
          <w:rFonts w:ascii="Times New Roman" w:eastAsia="Times New Roman" w:hAnsi="Times New Roman" w:cs="Times New Roman"/>
          <w:sz w:val="24"/>
          <w:szCs w:val="24"/>
        </w:rPr>
        <w:t xml:space="preserve">) en general. Esta brecha en la investigación subraya la necesidad de un análisis más específico en el contexto del sector de TI, dadas sus características únicas.  </w:t>
      </w:r>
    </w:p>
    <w:p w14:paraId="5254E93A"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Desafíos Específicos del Sector de TI</w:t>
      </w:r>
    </w:p>
    <w:p w14:paraId="1E843049" w14:textId="77777777" w:rsidR="00875B4D" w:rsidRDefault="00875B4D">
      <w:pPr>
        <w:jc w:val="both"/>
        <w:rPr>
          <w:rFonts w:ascii="Times New Roman" w:eastAsia="Times New Roman" w:hAnsi="Times New Roman" w:cs="Times New Roman"/>
          <w:sz w:val="24"/>
          <w:szCs w:val="24"/>
        </w:rPr>
      </w:pPr>
    </w:p>
    <w:p w14:paraId="503D2EAB"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evaluación del riesgo crediticio en el sector de TI se enfrenta a varios desafíos específicos. El rápido ritmo de la innovación y los cortos ciclos de vida de los productos hacen que los datos históricos sean menos predictivos de la viabilidad futura. Las empresas de TI a menudo poseen una gran proporción de activos intangibles, como la propiedad intelectual, cuyo valor puede ser difícil de evaluar utilizando métricas financieras tradicionales. El alto potencial de </w:t>
      </w:r>
      <w:r>
        <w:rPr>
          <w:rFonts w:ascii="Times New Roman" w:eastAsia="Times New Roman" w:hAnsi="Times New Roman" w:cs="Times New Roman"/>
          <w:sz w:val="24"/>
          <w:szCs w:val="24"/>
        </w:rPr>
        <w:lastRenderedPageBreak/>
        <w:t xml:space="preserve">crecimiento, especialmente entre </w:t>
      </w:r>
      <w:proofErr w:type="gramStart"/>
      <w:r>
        <w:rPr>
          <w:rFonts w:ascii="Times New Roman" w:eastAsia="Times New Roman" w:hAnsi="Times New Roman" w:cs="Times New Roman"/>
          <w:sz w:val="24"/>
          <w:szCs w:val="24"/>
        </w:rPr>
        <w:t>las startups</w:t>
      </w:r>
      <w:proofErr w:type="gramEnd"/>
      <w:r>
        <w:rPr>
          <w:rFonts w:ascii="Times New Roman" w:eastAsia="Times New Roman" w:hAnsi="Times New Roman" w:cs="Times New Roman"/>
          <w:sz w:val="24"/>
          <w:szCs w:val="24"/>
        </w:rPr>
        <w:t xml:space="preserve"> de TI, viene acompañado de una considerable volatilidad e incertidumbre. La dependencia del talento clave y la protección de la propiedad intelectual son factores cruciales que pueden influir en el riesgo crediticio de las empresas de TI. Además, las amenazas a la ciberseguridad y las preocupaciones sobre la privacidad de los datos pueden tener un impacto significativo en la estabilidad financiera de las empresas de TI. La naturaleza global de muchas empresas de TI y sus operaciones internacionales también introducen complejidades adicionales en la evaluación del riesgo crediticio.   </w:t>
      </w:r>
    </w:p>
    <w:p w14:paraId="56344144" w14:textId="77777777" w:rsidR="00875B4D" w:rsidRDefault="00875B4D">
      <w:pPr>
        <w:jc w:val="both"/>
        <w:rPr>
          <w:rFonts w:ascii="Times New Roman" w:eastAsia="Times New Roman" w:hAnsi="Times New Roman" w:cs="Times New Roman"/>
          <w:sz w:val="24"/>
          <w:szCs w:val="24"/>
        </w:rPr>
      </w:pPr>
    </w:p>
    <w:p w14:paraId="2DB8C42B"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una perspectiva matemática, los métodos ensemble pueden ser particularmente adecuados para abordar estos desafíos. Su capacidad para modelar relaciones complejas y no lineales puede capturar la naturaleza dinámica del sector de TI. Las capacidades de importancia de las características pueden ayudar a identificar indicadores clave de riesgo específicos de las empresas de TI, como la inversión en I+D o la tasa de abandono de clientes. La robustez ante datos ruidosos podría ser beneficiosa dada la potencialidad de fuentes de datos menos estructuradas o alternativas en el sector de TI.</w:t>
      </w:r>
    </w:p>
    <w:p w14:paraId="76DDFEDE" w14:textId="77777777" w:rsidR="00032502" w:rsidRDefault="00032502">
      <w:pPr>
        <w:jc w:val="both"/>
        <w:rPr>
          <w:rFonts w:ascii="Times New Roman" w:eastAsia="Times New Roman" w:hAnsi="Times New Roman" w:cs="Times New Roman"/>
          <w:b/>
          <w:sz w:val="24"/>
          <w:szCs w:val="24"/>
        </w:rPr>
      </w:pPr>
    </w:p>
    <w:p w14:paraId="244A5FC4" w14:textId="77777777" w:rsidR="00875B4D"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Methodology</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Approach</w:t>
      </w:r>
      <w:proofErr w:type="spellEnd"/>
      <w:r>
        <w:rPr>
          <w:rFonts w:ascii="Times New Roman" w:eastAsia="Times New Roman" w:hAnsi="Times New Roman" w:cs="Times New Roman"/>
          <w:b/>
          <w:sz w:val="24"/>
          <w:szCs w:val="24"/>
        </w:rPr>
        <w:t xml:space="preserve"> </w:t>
      </w:r>
    </w:p>
    <w:p w14:paraId="5448BA3E" w14:textId="77777777" w:rsidR="00875B4D" w:rsidRDefault="00875B4D">
      <w:pPr>
        <w:jc w:val="both"/>
        <w:rPr>
          <w:rFonts w:ascii="Times New Roman" w:eastAsia="Times New Roman" w:hAnsi="Times New Roman" w:cs="Times New Roman"/>
          <w:b/>
          <w:sz w:val="24"/>
          <w:szCs w:val="24"/>
        </w:rPr>
      </w:pPr>
    </w:p>
    <w:p w14:paraId="051DC6C7"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 Descripción de los Datos</w:t>
      </w:r>
    </w:p>
    <w:p w14:paraId="625F6322" w14:textId="77777777" w:rsidR="00875B4D" w:rsidRDefault="00875B4D">
      <w:pPr>
        <w:jc w:val="both"/>
        <w:rPr>
          <w:rFonts w:ascii="Times New Roman" w:eastAsia="Times New Roman" w:hAnsi="Times New Roman" w:cs="Times New Roman"/>
          <w:sz w:val="24"/>
          <w:szCs w:val="24"/>
        </w:rPr>
      </w:pPr>
    </w:p>
    <w:p w14:paraId="006AFAF4"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base de datos utilizada en esta investigación está compuesta por información financiera, de mercado y macroeconómica de 107 empresas tecnológicas que cotizan en bolsa, provenientes de 24 países de Estados Unidos, América Latina, Europa y Asia, y que representan distintos niveles de capitalización de mercado y desempeño crediticio. Los datos abarcan un periodo de seis años (2018–2023), lo que permite realizar un análisis longitudinal y comparativo a lo largo del tiempo. </w:t>
      </w:r>
      <w:proofErr w:type="gramStart"/>
      <w:r>
        <w:rPr>
          <w:rFonts w:ascii="Times New Roman" w:eastAsia="Times New Roman" w:hAnsi="Times New Roman" w:cs="Times New Roman"/>
          <w:sz w:val="24"/>
          <w:szCs w:val="24"/>
        </w:rPr>
        <w:t>as variables</w:t>
      </w:r>
      <w:proofErr w:type="gramEnd"/>
      <w:r>
        <w:rPr>
          <w:rFonts w:ascii="Times New Roman" w:eastAsia="Times New Roman" w:hAnsi="Times New Roman" w:cs="Times New Roman"/>
          <w:sz w:val="24"/>
          <w:szCs w:val="24"/>
        </w:rPr>
        <w:t xml:space="preserve"> se clasifican en cinco grandes grupos: generales, financieras, de mercado, macroeconómicas, y estructurales y ESG.</w:t>
      </w:r>
    </w:p>
    <w:p w14:paraId="232A0FD3" w14:textId="77777777" w:rsidR="00875B4D" w:rsidRDefault="00875B4D">
      <w:pPr>
        <w:jc w:val="both"/>
        <w:rPr>
          <w:rFonts w:ascii="Times New Roman" w:eastAsia="Times New Roman" w:hAnsi="Times New Roman" w:cs="Times New Roman"/>
          <w:sz w:val="24"/>
          <w:szCs w:val="24"/>
        </w:rPr>
      </w:pPr>
    </w:p>
    <w:p w14:paraId="1FADD97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observación en el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corresponde a un año específico de una empresa determinada, con variables agrupadas en las siguientes categorías:</w:t>
      </w:r>
    </w:p>
    <w:p w14:paraId="6B7B5D1D" w14:textId="77777777" w:rsidR="00875B4D" w:rsidRDefault="00875B4D">
      <w:pPr>
        <w:jc w:val="both"/>
        <w:rPr>
          <w:rFonts w:ascii="Times New Roman" w:eastAsia="Times New Roman" w:hAnsi="Times New Roman" w:cs="Times New Roman"/>
          <w:sz w:val="24"/>
          <w:szCs w:val="24"/>
        </w:rPr>
      </w:pPr>
    </w:p>
    <w:p w14:paraId="76B0054D"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Variables Generales de Identificación</w:t>
      </w:r>
    </w:p>
    <w:p w14:paraId="59C84273"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variables permiten ubicar y diferenciar cada observación dentro del conjunto de datos:</w:t>
      </w:r>
    </w:p>
    <w:p w14:paraId="72AA09C5" w14:textId="77777777" w:rsidR="00875B4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de la empresa (Company)</w:t>
      </w:r>
    </w:p>
    <w:p w14:paraId="0045BC29" w14:textId="77777777" w:rsidR="00875B4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País de origen (Country)</w:t>
      </w:r>
    </w:p>
    <w:p w14:paraId="0E503276" w14:textId="77777777" w:rsidR="00875B4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Código bursátil (</w:t>
      </w:r>
      <w:proofErr w:type="spellStart"/>
      <w:r>
        <w:rPr>
          <w:rFonts w:ascii="Times New Roman" w:eastAsia="Times New Roman" w:hAnsi="Times New Roman" w:cs="Times New Roman"/>
          <w:sz w:val="24"/>
          <w:szCs w:val="24"/>
        </w:rPr>
        <w:t>Ticker</w:t>
      </w:r>
      <w:proofErr w:type="spellEnd"/>
      <w:r>
        <w:rPr>
          <w:rFonts w:ascii="Times New Roman" w:eastAsia="Times New Roman" w:hAnsi="Times New Roman" w:cs="Times New Roman"/>
          <w:sz w:val="24"/>
          <w:szCs w:val="24"/>
        </w:rPr>
        <w:t>)</w:t>
      </w:r>
    </w:p>
    <w:p w14:paraId="35AC89DF" w14:textId="77777777" w:rsidR="00875B4D"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Año (</w:t>
      </w:r>
      <w:proofErr w:type="spellStart"/>
      <w:r>
        <w:rPr>
          <w:rFonts w:ascii="Times New Roman" w:eastAsia="Times New Roman" w:hAnsi="Times New Roman" w:cs="Times New Roman"/>
          <w:sz w:val="24"/>
          <w:szCs w:val="24"/>
        </w:rPr>
        <w:t>Year</w:t>
      </w:r>
      <w:proofErr w:type="spellEnd"/>
      <w:r>
        <w:rPr>
          <w:rFonts w:ascii="Times New Roman" w:eastAsia="Times New Roman" w:hAnsi="Times New Roman" w:cs="Times New Roman"/>
          <w:sz w:val="24"/>
          <w:szCs w:val="24"/>
        </w:rPr>
        <w:t>)</w:t>
      </w:r>
    </w:p>
    <w:p w14:paraId="37321047" w14:textId="77777777" w:rsidR="00875B4D" w:rsidRDefault="00875B4D">
      <w:pPr>
        <w:jc w:val="both"/>
        <w:rPr>
          <w:rFonts w:ascii="Times New Roman" w:eastAsia="Times New Roman" w:hAnsi="Times New Roman" w:cs="Times New Roman"/>
          <w:sz w:val="24"/>
          <w:szCs w:val="24"/>
        </w:rPr>
      </w:pPr>
    </w:p>
    <w:p w14:paraId="16A73ECD"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Variables Financieras</w:t>
      </w:r>
    </w:p>
    <w:p w14:paraId="2920EB22"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subdividen en indicadores de desempeño operativo y financiero:</w:t>
      </w:r>
    </w:p>
    <w:p w14:paraId="6EE934B7" w14:textId="77777777" w:rsidR="00875B4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Estado de resultados: ingresos (</w:t>
      </w:r>
      <w:proofErr w:type="spellStart"/>
      <w:r>
        <w:rPr>
          <w:rFonts w:ascii="Times New Roman" w:eastAsia="Times New Roman" w:hAnsi="Times New Roman" w:cs="Times New Roman"/>
          <w:sz w:val="24"/>
          <w:szCs w:val="24"/>
        </w:rPr>
        <w:t>Revenue</w:t>
      </w:r>
      <w:proofErr w:type="spellEnd"/>
      <w:r>
        <w:rPr>
          <w:rFonts w:ascii="Times New Roman" w:eastAsia="Times New Roman" w:hAnsi="Times New Roman" w:cs="Times New Roman"/>
          <w:sz w:val="24"/>
          <w:szCs w:val="24"/>
        </w:rPr>
        <w:t xml:space="preserve">), beneficio neto (Net </w:t>
      </w:r>
      <w:proofErr w:type="spellStart"/>
      <w:r>
        <w:rPr>
          <w:rFonts w:ascii="Times New Roman" w:eastAsia="Times New Roman" w:hAnsi="Times New Roman" w:cs="Times New Roman"/>
          <w:sz w:val="24"/>
          <w:szCs w:val="24"/>
        </w:rPr>
        <w:t>Income</w:t>
      </w:r>
      <w:proofErr w:type="spellEnd"/>
      <w:r>
        <w:rPr>
          <w:rFonts w:ascii="Times New Roman" w:eastAsia="Times New Roman" w:hAnsi="Times New Roman" w:cs="Times New Roman"/>
          <w:sz w:val="24"/>
          <w:szCs w:val="24"/>
        </w:rPr>
        <w:t>), EBITDA, EBIT, gasto de capital (CAPEX), gasto en investigación y desarrollo (R&amp;D expense), margen neto, e intereses netos.</w:t>
      </w:r>
    </w:p>
    <w:p w14:paraId="0398479F" w14:textId="77777777" w:rsidR="00875B4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Balance general: activos totales, pasivos totales, deuda total, deuda neta, patrimonio total, efectivo y equivalentes, valores negociables y razón rápida (</w:t>
      </w:r>
      <w:proofErr w:type="spellStart"/>
      <w:r>
        <w:rPr>
          <w:rFonts w:ascii="Times New Roman" w:eastAsia="Times New Roman" w:hAnsi="Times New Roman" w:cs="Times New Roman"/>
          <w:sz w:val="24"/>
          <w:szCs w:val="24"/>
        </w:rPr>
        <w:t>quick</w:t>
      </w:r>
      <w:proofErr w:type="spellEnd"/>
      <w:r>
        <w:rPr>
          <w:rFonts w:ascii="Times New Roman" w:eastAsia="Times New Roman" w:hAnsi="Times New Roman" w:cs="Times New Roman"/>
          <w:sz w:val="24"/>
          <w:szCs w:val="24"/>
        </w:rPr>
        <w:t xml:space="preserve"> ratio).</w:t>
      </w:r>
    </w:p>
    <w:p w14:paraId="04004B0C" w14:textId="77777777" w:rsidR="00875B4D" w:rsidRDefault="00000000">
      <w:pPr>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Ratios financieros</w:t>
      </w:r>
      <w:proofErr w:type="gramEnd"/>
      <w:r>
        <w:rPr>
          <w:rFonts w:ascii="Times New Roman" w:eastAsia="Times New Roman" w:hAnsi="Times New Roman" w:cs="Times New Roman"/>
          <w:sz w:val="24"/>
          <w:szCs w:val="24"/>
        </w:rPr>
        <w:t>: retorno sobre el capital invertido (ROIC), retorno sobre el patrimonio (ROE), retorno sobre activos (ROA), rotación de activos, diversos indicadores de apalancamiento (</w:t>
      </w:r>
      <w:proofErr w:type="spellStart"/>
      <w:r>
        <w:rPr>
          <w:rFonts w:ascii="Times New Roman" w:eastAsia="Times New Roman" w:hAnsi="Times New Roman" w:cs="Times New Roman"/>
          <w:sz w:val="24"/>
          <w:szCs w:val="24"/>
        </w:rPr>
        <w:t>debt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equity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debt</w:t>
      </w:r>
      <w:proofErr w:type="spellEnd"/>
      <w:r>
        <w:rPr>
          <w:rFonts w:ascii="Times New Roman" w:eastAsia="Times New Roman" w:hAnsi="Times New Roman" w:cs="Times New Roman"/>
          <w:sz w:val="24"/>
          <w:szCs w:val="24"/>
        </w:rPr>
        <w:t xml:space="preserve"> ratio, </w:t>
      </w:r>
      <w:proofErr w:type="spellStart"/>
      <w:r>
        <w:rPr>
          <w:rFonts w:ascii="Times New Roman" w:eastAsia="Times New Roman" w:hAnsi="Times New Roman" w:cs="Times New Roman"/>
          <w:sz w:val="24"/>
          <w:szCs w:val="24"/>
        </w:rPr>
        <w:t>debt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EBITDA, entre otros), y coberturas financieras como (EBIT – CAPEX) / Intereses.</w:t>
      </w:r>
    </w:p>
    <w:p w14:paraId="1A4BCC40" w14:textId="77777777" w:rsidR="00875B4D"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Transformaciones logarítmicas: logaritmo de activos totales y logaritmo natural de los ingresos, empleados como mecanismos de normalización.</w:t>
      </w:r>
    </w:p>
    <w:p w14:paraId="68E77243" w14:textId="77777777" w:rsidR="00875B4D" w:rsidRDefault="00875B4D">
      <w:pPr>
        <w:jc w:val="both"/>
        <w:rPr>
          <w:rFonts w:ascii="Times New Roman" w:eastAsia="Times New Roman" w:hAnsi="Times New Roman" w:cs="Times New Roman"/>
          <w:sz w:val="24"/>
          <w:szCs w:val="24"/>
        </w:rPr>
      </w:pPr>
    </w:p>
    <w:p w14:paraId="12176B54"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Indicadores de Mercado</w:t>
      </w:r>
    </w:p>
    <w:p w14:paraId="277D3A14"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Incluyen información bursátil relevante para evaluar el valor percibido de las empresas por parte del mercado:</w:t>
      </w:r>
    </w:p>
    <w:p w14:paraId="0A29CC76" w14:textId="77777777" w:rsidR="00875B4D"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Capitalización bursátil (</w:t>
      </w:r>
      <w:proofErr w:type="spellStart"/>
      <w:r>
        <w:rPr>
          <w:rFonts w:ascii="Times New Roman" w:eastAsia="Times New Roman" w:hAnsi="Times New Roman" w:cs="Times New Roman"/>
          <w:sz w:val="24"/>
          <w:szCs w:val="24"/>
        </w:rPr>
        <w:t>Market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w:t>
      </w:r>
      <w:proofErr w:type="spellEnd"/>
      <w:r>
        <w:rPr>
          <w:rFonts w:ascii="Times New Roman" w:eastAsia="Times New Roman" w:hAnsi="Times New Roman" w:cs="Times New Roman"/>
          <w:sz w:val="24"/>
          <w:szCs w:val="24"/>
        </w:rPr>
        <w:t>)</w:t>
      </w:r>
    </w:p>
    <w:p w14:paraId="00959161" w14:textId="77777777" w:rsidR="00875B4D"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Volumen de acciones transadas</w:t>
      </w:r>
    </w:p>
    <w:p w14:paraId="04F6E6CC" w14:textId="77777777" w:rsidR="00875B4D"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Ratios como </w:t>
      </w:r>
      <w:proofErr w:type="spellStart"/>
      <w:r>
        <w:rPr>
          <w:rFonts w:ascii="Times New Roman" w:eastAsia="Times New Roman" w:hAnsi="Times New Roman" w:cs="Times New Roman"/>
          <w:sz w:val="24"/>
          <w:szCs w:val="24"/>
        </w:rPr>
        <w:t>Market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Revenue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EBITDA, y relación Precio/Valor Contable (P/B)</w:t>
      </w:r>
    </w:p>
    <w:p w14:paraId="0F00C833" w14:textId="77777777" w:rsidR="00875B4D" w:rsidRDefault="00875B4D">
      <w:pPr>
        <w:ind w:left="720"/>
        <w:jc w:val="both"/>
        <w:rPr>
          <w:rFonts w:ascii="Times New Roman" w:eastAsia="Times New Roman" w:hAnsi="Times New Roman" w:cs="Times New Roman"/>
          <w:sz w:val="24"/>
          <w:szCs w:val="24"/>
        </w:rPr>
      </w:pPr>
    </w:p>
    <w:p w14:paraId="2C0D1252"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Variables Macroeconómicas</w:t>
      </w:r>
    </w:p>
    <w:p w14:paraId="0C849A6E"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Proporcionan el contexto económico del país sede de cada empresa:</w:t>
      </w:r>
    </w:p>
    <w:p w14:paraId="56253451" w14:textId="77777777" w:rsidR="00875B4D"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PIB per cápita</w:t>
      </w:r>
    </w:p>
    <w:p w14:paraId="6C54F6C4" w14:textId="77777777" w:rsidR="00875B4D"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Tasa de inflación</w:t>
      </w:r>
    </w:p>
    <w:p w14:paraId="128BBA43" w14:textId="77777777" w:rsidR="00875B4D"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Crecimiento real del PIB</w:t>
      </w:r>
    </w:p>
    <w:p w14:paraId="157555F6" w14:textId="77777777" w:rsidR="00875B4D" w:rsidRDefault="00875B4D">
      <w:pPr>
        <w:jc w:val="both"/>
        <w:rPr>
          <w:rFonts w:ascii="Times New Roman" w:eastAsia="Times New Roman" w:hAnsi="Times New Roman" w:cs="Times New Roman"/>
          <w:sz w:val="24"/>
          <w:szCs w:val="24"/>
        </w:rPr>
      </w:pPr>
    </w:p>
    <w:p w14:paraId="516F8BFE"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Factores Estructurales y ESG</w:t>
      </w:r>
    </w:p>
    <w:p w14:paraId="3F5A7002"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Permiten caracterizar el entorno institucional y el enfoque de sostenibilidad de cada empresa:</w:t>
      </w:r>
    </w:p>
    <w:p w14:paraId="0B87C350" w14:textId="77777777" w:rsidR="00875B4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Existencia de comité ESG</w:t>
      </w:r>
    </w:p>
    <w:p w14:paraId="725C8B95" w14:textId="77777777" w:rsidR="00875B4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Presencia internacional (nacional o también en el extranjero)</w:t>
      </w:r>
    </w:p>
    <w:p w14:paraId="6363C3D2" w14:textId="77777777" w:rsidR="00875B4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Años en el mercado</w:t>
      </w:r>
    </w:p>
    <w:p w14:paraId="055C3053" w14:textId="77777777" w:rsidR="00875B4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Calificación de riesgo ESG</w:t>
      </w:r>
    </w:p>
    <w:p w14:paraId="3CB69C3F" w14:textId="77777777" w:rsidR="00875B4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Calificación crediticia otorgada por Moody’s</w:t>
      </w:r>
    </w:p>
    <w:p w14:paraId="4494EA4A" w14:textId="77777777" w:rsidR="00875B4D"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 del país como desarrollado o no desarrollado</w:t>
      </w:r>
    </w:p>
    <w:p w14:paraId="1FECE4B6" w14:textId="77777777" w:rsidR="00875B4D" w:rsidRDefault="00875B4D">
      <w:pPr>
        <w:jc w:val="both"/>
        <w:rPr>
          <w:rFonts w:ascii="Times New Roman" w:eastAsia="Times New Roman" w:hAnsi="Times New Roman" w:cs="Times New Roman"/>
          <w:sz w:val="24"/>
          <w:szCs w:val="24"/>
        </w:rPr>
      </w:pPr>
    </w:p>
    <w:p w14:paraId="5E0EED1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58AA29A" wp14:editId="028CA09A">
            <wp:extent cx="5367736" cy="3739522"/>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367736" cy="3739522"/>
                    </a:xfrm>
                    <a:prstGeom prst="rect">
                      <a:avLst/>
                    </a:prstGeom>
                    <a:ln/>
                  </pic:spPr>
                </pic:pic>
              </a:graphicData>
            </a:graphic>
          </wp:inline>
        </w:drawing>
      </w:r>
      <w:r>
        <w:rPr>
          <w:rFonts w:ascii="Times New Roman" w:eastAsia="Times New Roman" w:hAnsi="Times New Roman" w:cs="Times New Roman"/>
          <w:sz w:val="24"/>
          <w:szCs w:val="24"/>
        </w:rPr>
        <w:t>(1)</w:t>
      </w:r>
    </w:p>
    <w:p w14:paraId="7DA95B92" w14:textId="77777777" w:rsidR="00875B4D" w:rsidRDefault="00875B4D">
      <w:pPr>
        <w:jc w:val="both"/>
        <w:rPr>
          <w:rFonts w:ascii="Times New Roman" w:eastAsia="Times New Roman" w:hAnsi="Times New Roman" w:cs="Times New Roman"/>
          <w:sz w:val="24"/>
          <w:szCs w:val="24"/>
        </w:rPr>
      </w:pPr>
    </w:p>
    <w:p w14:paraId="652AEB4B"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tipo de información permite combinar enfoques tradicionales de análisis financiero con metodologías modernas de machine </w:t>
      </w:r>
      <w:proofErr w:type="spellStart"/>
      <w:r>
        <w:rPr>
          <w:rFonts w:ascii="Times New Roman" w:eastAsia="Times New Roman" w:hAnsi="Times New Roman" w:cs="Times New Roman"/>
          <w:sz w:val="24"/>
          <w:szCs w:val="24"/>
        </w:rPr>
        <w:t>learning</w:t>
      </w:r>
      <w:proofErr w:type="spellEnd"/>
      <w:r>
        <w:rPr>
          <w:rFonts w:ascii="Times New Roman" w:eastAsia="Times New Roman" w:hAnsi="Times New Roman" w:cs="Times New Roman"/>
          <w:sz w:val="24"/>
          <w:szCs w:val="24"/>
        </w:rPr>
        <w:t xml:space="preserve"> y modelos ensemble, incorporando también el contexto macroeconómico del país donde opera cada empresa.</w:t>
      </w:r>
    </w:p>
    <w:p w14:paraId="3A9194CE" w14:textId="77777777" w:rsidR="00875B4D" w:rsidRDefault="00875B4D">
      <w:pPr>
        <w:jc w:val="both"/>
        <w:rPr>
          <w:rFonts w:ascii="Times New Roman" w:eastAsia="Times New Roman" w:hAnsi="Times New Roman" w:cs="Times New Roman"/>
          <w:sz w:val="24"/>
          <w:szCs w:val="24"/>
        </w:rPr>
      </w:pPr>
    </w:p>
    <w:p w14:paraId="7E0686A3"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conjunto de datos incluye tanto variables numéricas como categóricas. Dentro de las variables categóricas, se destacan aquellas que permiten codificar información cualitativa relevante sobre las empresas y su contexto operativo. Estas variables son:</w:t>
      </w:r>
    </w:p>
    <w:p w14:paraId="5B681951" w14:textId="77777777" w:rsidR="00875B4D" w:rsidRDefault="00875B4D">
      <w:pPr>
        <w:jc w:val="both"/>
        <w:rPr>
          <w:rFonts w:ascii="Times New Roman" w:eastAsia="Times New Roman" w:hAnsi="Times New Roman" w:cs="Times New Roman"/>
          <w:sz w:val="24"/>
          <w:szCs w:val="24"/>
        </w:rPr>
      </w:pPr>
    </w:p>
    <w:p w14:paraId="43A02D3D" w14:textId="77777777" w:rsidR="00875B4D"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Country: país sede de la empresa, con 24 categorías únicas.</w:t>
      </w:r>
    </w:p>
    <w:p w14:paraId="72F45DD1" w14:textId="77777777" w:rsidR="00875B4D"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Company: nombre de la empresa, con 107 compañías únicas.</w:t>
      </w:r>
    </w:p>
    <w:p w14:paraId="23C000E8" w14:textId="77777777" w:rsidR="00875B4D" w:rsidRDefault="00000000">
      <w:pPr>
        <w:numPr>
          <w:ilvl w:val="0"/>
          <w:numId w:val="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Ticker</w:t>
      </w:r>
      <w:proofErr w:type="spellEnd"/>
      <w:r>
        <w:rPr>
          <w:rFonts w:ascii="Times New Roman" w:eastAsia="Times New Roman" w:hAnsi="Times New Roman" w:cs="Times New Roman"/>
          <w:sz w:val="24"/>
          <w:szCs w:val="24"/>
        </w:rPr>
        <w:t>: identificador bursátil, con 112 códigos distintos.</w:t>
      </w:r>
    </w:p>
    <w:p w14:paraId="17EF8000" w14:textId="77777777" w:rsidR="00875B4D" w:rsidRDefault="00000000">
      <w:pPr>
        <w:numPr>
          <w:ilvl w:val="0"/>
          <w:numId w:val="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ESG_Committee</w:t>
      </w:r>
      <w:proofErr w:type="spellEnd"/>
      <w:r>
        <w:rPr>
          <w:rFonts w:ascii="Times New Roman" w:eastAsia="Times New Roman" w:hAnsi="Times New Roman" w:cs="Times New Roman"/>
          <w:sz w:val="24"/>
          <w:szCs w:val="24"/>
        </w:rPr>
        <w:t>: variable binaria que indica la existencia (1) o no (0) de un comité ESG dentro de la empresa.</w:t>
      </w:r>
    </w:p>
    <w:p w14:paraId="5A0E50EC" w14:textId="77777777" w:rsidR="00875B4D" w:rsidRDefault="00000000">
      <w:pPr>
        <w:numPr>
          <w:ilvl w:val="0"/>
          <w:numId w:val="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International_presence</w:t>
      </w:r>
      <w:proofErr w:type="spellEnd"/>
      <w:r>
        <w:rPr>
          <w:rFonts w:ascii="Times New Roman" w:eastAsia="Times New Roman" w:hAnsi="Times New Roman" w:cs="Times New Roman"/>
          <w:sz w:val="24"/>
          <w:szCs w:val="24"/>
        </w:rPr>
        <w:t>: variable binaria que indica si la empresa tiene operaciones en el extranjero (1) o no (0).</w:t>
      </w:r>
    </w:p>
    <w:p w14:paraId="72434E2A" w14:textId="77777777" w:rsidR="00875B4D" w:rsidRDefault="00000000">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Moody’s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Rating: variable ordinal con 20 niveles distintos de calificación crediticia, desde rangos de inversión hasta especulativos (ej. Aa3, Baa1, Ba2, etc.).</w:t>
      </w:r>
    </w:p>
    <w:p w14:paraId="1B1A98B2" w14:textId="77777777" w:rsidR="00875B4D" w:rsidRDefault="00000000">
      <w:pPr>
        <w:numPr>
          <w:ilvl w:val="0"/>
          <w:numId w:val="7"/>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Developed</w:t>
      </w:r>
      <w:proofErr w:type="spellEnd"/>
      <w:r>
        <w:rPr>
          <w:rFonts w:ascii="Times New Roman" w:eastAsia="Times New Roman" w:hAnsi="Times New Roman" w:cs="Times New Roman"/>
          <w:sz w:val="24"/>
          <w:szCs w:val="24"/>
        </w:rPr>
        <w:t>: variable binaria que indica si el país de origen está clasificado como desarrollado (1) o no (0).</w:t>
      </w:r>
    </w:p>
    <w:p w14:paraId="6660ACD1" w14:textId="77777777" w:rsidR="00875B4D" w:rsidRDefault="00875B4D">
      <w:pPr>
        <w:jc w:val="both"/>
        <w:rPr>
          <w:rFonts w:ascii="Times New Roman" w:eastAsia="Times New Roman" w:hAnsi="Times New Roman" w:cs="Times New Roman"/>
          <w:sz w:val="24"/>
          <w:szCs w:val="24"/>
        </w:rPr>
      </w:pPr>
    </w:p>
    <w:p w14:paraId="25D2CB0F"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variables categóricas son relevantes para analizar diferencias estructurales entre empresas, particularmente en temas de gobernanza, internacionalización, y riesgo crediticio.</w:t>
      </w:r>
    </w:p>
    <w:p w14:paraId="22C4BEF7" w14:textId="77777777" w:rsidR="00875B4D" w:rsidRDefault="00875B4D">
      <w:pPr>
        <w:jc w:val="both"/>
        <w:rPr>
          <w:rFonts w:ascii="Times New Roman" w:eastAsia="Times New Roman" w:hAnsi="Times New Roman" w:cs="Times New Roman"/>
          <w:sz w:val="24"/>
          <w:szCs w:val="24"/>
        </w:rPr>
      </w:pPr>
    </w:p>
    <w:p w14:paraId="70DECC44"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valores faltantes, se identifican diferentes proporciones según la variable:</w:t>
      </w:r>
    </w:p>
    <w:p w14:paraId="2E4F31EF" w14:textId="77777777" w:rsidR="00875B4D" w:rsidRDefault="00875B4D">
      <w:pPr>
        <w:jc w:val="both"/>
        <w:rPr>
          <w:rFonts w:ascii="Times New Roman" w:eastAsia="Times New Roman" w:hAnsi="Times New Roman" w:cs="Times New Roman"/>
          <w:sz w:val="24"/>
          <w:szCs w:val="24"/>
        </w:rPr>
      </w:pPr>
    </w:p>
    <w:p w14:paraId="2F3B6096" w14:textId="77777777" w:rsidR="00875B4D"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variables clave como </w:t>
      </w:r>
      <w:proofErr w:type="spellStart"/>
      <w:r>
        <w:rPr>
          <w:rFonts w:ascii="Times New Roman" w:eastAsia="Times New Roman" w:hAnsi="Times New Roman" w:cs="Times New Roman"/>
          <w:sz w:val="24"/>
          <w:szCs w:val="24"/>
        </w:rPr>
        <w:t>Revenue</w:t>
      </w:r>
      <w:proofErr w:type="spellEnd"/>
      <w:r>
        <w:rPr>
          <w:rFonts w:ascii="Times New Roman" w:eastAsia="Times New Roman" w:hAnsi="Times New Roman" w:cs="Times New Roman"/>
          <w:sz w:val="24"/>
          <w:szCs w:val="24"/>
        </w:rPr>
        <w:t xml:space="preserve">, Net </w:t>
      </w:r>
      <w:proofErr w:type="spellStart"/>
      <w:r>
        <w:rPr>
          <w:rFonts w:ascii="Times New Roman" w:eastAsia="Times New Roman" w:hAnsi="Times New Roman" w:cs="Times New Roman"/>
          <w:sz w:val="24"/>
          <w:szCs w:val="24"/>
        </w:rPr>
        <w:t>Income</w:t>
      </w:r>
      <w:proofErr w:type="spellEnd"/>
      <w:r>
        <w:rPr>
          <w:rFonts w:ascii="Times New Roman" w:eastAsia="Times New Roman" w:hAnsi="Times New Roman" w:cs="Times New Roman"/>
          <w:sz w:val="24"/>
          <w:szCs w:val="24"/>
        </w:rPr>
        <w:t xml:space="preserve">, Total </w:t>
      </w:r>
      <w:proofErr w:type="spellStart"/>
      <w:r>
        <w:rPr>
          <w:rFonts w:ascii="Times New Roman" w:eastAsia="Times New Roman" w:hAnsi="Times New Roman" w:cs="Times New Roman"/>
          <w:sz w:val="24"/>
          <w:szCs w:val="24"/>
        </w:rPr>
        <w:t>Assets</w:t>
      </w:r>
      <w:proofErr w:type="spellEnd"/>
      <w:r>
        <w:rPr>
          <w:rFonts w:ascii="Times New Roman" w:eastAsia="Times New Roman" w:hAnsi="Times New Roman" w:cs="Times New Roman"/>
          <w:sz w:val="24"/>
          <w:szCs w:val="24"/>
        </w:rPr>
        <w:t xml:space="preserve">, EBITDA, CAPEX y </w:t>
      </w:r>
      <w:proofErr w:type="spellStart"/>
      <w:r>
        <w:rPr>
          <w:rFonts w:ascii="Times New Roman" w:eastAsia="Times New Roman" w:hAnsi="Times New Roman" w:cs="Times New Roman"/>
          <w:sz w:val="24"/>
          <w:szCs w:val="24"/>
        </w:rPr>
        <w:t>Debt</w:t>
      </w:r>
      <w:proofErr w:type="spellEnd"/>
      <w:r>
        <w:rPr>
          <w:rFonts w:ascii="Times New Roman" w:eastAsia="Times New Roman" w:hAnsi="Times New Roman" w:cs="Times New Roman"/>
          <w:sz w:val="24"/>
          <w:szCs w:val="24"/>
        </w:rPr>
        <w:t xml:space="preserve"> presentan una cobertura superior al 99%, con un máximo de 3 valores nulos por variable.</w:t>
      </w:r>
    </w:p>
    <w:p w14:paraId="13F52E44" w14:textId="77777777" w:rsidR="00875B4D"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de mercado como </w:t>
      </w:r>
      <w:proofErr w:type="spellStart"/>
      <w:r>
        <w:rPr>
          <w:rFonts w:ascii="Times New Roman" w:eastAsia="Times New Roman" w:hAnsi="Times New Roman" w:cs="Times New Roman"/>
          <w:sz w:val="24"/>
          <w:szCs w:val="24"/>
        </w:rPr>
        <w:t>Current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Volume</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Market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EBITDA muestran una mayor cantidad de valores faltantes. Por ejemplo, </w:t>
      </w:r>
      <w:proofErr w:type="spellStart"/>
      <w:r>
        <w:rPr>
          <w:rFonts w:ascii="Times New Roman" w:eastAsia="Times New Roman" w:hAnsi="Times New Roman" w:cs="Times New Roman"/>
          <w:sz w:val="24"/>
          <w:szCs w:val="24"/>
        </w:rPr>
        <w:t>Market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EBITDA tiene 25 valores nulos (3.9% del total), mientras que R&amp;D expense presenta 77 valores faltantes (12% del total), lo que puede atribuirse a la naturaleza confidencial o irregular de este tipo de gastos en ciertas empresas.</w:t>
      </w:r>
    </w:p>
    <w:p w14:paraId="3FFC9D07" w14:textId="77777777" w:rsidR="00875B4D"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cualitativas como Moody’s </w:t>
      </w:r>
      <w:proofErr w:type="spellStart"/>
      <w:r>
        <w:rPr>
          <w:rFonts w:ascii="Times New Roman" w:eastAsia="Times New Roman" w:hAnsi="Times New Roman" w:cs="Times New Roman"/>
          <w:sz w:val="24"/>
          <w:szCs w:val="24"/>
        </w:rPr>
        <w:t>Credit</w:t>
      </w:r>
      <w:proofErr w:type="spellEnd"/>
      <w:r>
        <w:rPr>
          <w:rFonts w:ascii="Times New Roman" w:eastAsia="Times New Roman" w:hAnsi="Times New Roman" w:cs="Times New Roman"/>
          <w:sz w:val="24"/>
          <w:szCs w:val="24"/>
        </w:rPr>
        <w:t xml:space="preserve"> Rating pueden también presentar valores ausentes cuando la empresa no cuenta con una evaluación pública de riesgo crediticio, lo cual representa una limitación común en análisis interempresariales.</w:t>
      </w:r>
    </w:p>
    <w:p w14:paraId="5920E378" w14:textId="77777777" w:rsidR="00875B4D" w:rsidRDefault="00875B4D">
      <w:pPr>
        <w:jc w:val="both"/>
        <w:rPr>
          <w:rFonts w:ascii="Times New Roman" w:eastAsia="Times New Roman" w:hAnsi="Times New Roman" w:cs="Times New Roman"/>
          <w:sz w:val="24"/>
          <w:szCs w:val="24"/>
        </w:rPr>
      </w:pPr>
    </w:p>
    <w:p w14:paraId="5DC348D6"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total, el conjunto contiene 642 observaciones (combinaciones empresa-año), de las cuales una proporción mínima presenta valores ausentes en variables financieras o macroeconómicas. El tratamiento de estos valores nulos se realizará mediante eliminación de registros incompletos para ciertas pruebas, y con métodos de imputación para variables críticas cuando sea necesario mantener la muestra completa.</w:t>
      </w:r>
    </w:p>
    <w:p w14:paraId="27CE1635" w14:textId="77777777" w:rsidR="00875B4D" w:rsidRDefault="00875B4D">
      <w:pPr>
        <w:jc w:val="both"/>
        <w:rPr>
          <w:rFonts w:ascii="Times New Roman" w:eastAsia="Times New Roman" w:hAnsi="Times New Roman" w:cs="Times New Roman"/>
          <w:sz w:val="24"/>
          <w:szCs w:val="24"/>
        </w:rPr>
      </w:pPr>
    </w:p>
    <w:p w14:paraId="2836A847"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Recolección de Datos</w:t>
      </w:r>
    </w:p>
    <w:p w14:paraId="53E26809"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utilizados en este estudio se recopilarán de diversas fuentes relevantes para el sector de TI. Esto puede incluir informes financieros de empresas de TI (si están disponibles públicamente), datos de agencias de calificación crediticia específicas para el sector tecnológico (si se puede acceder a ellos) y potencialmente datos macroeconómicos relevantes para la industria de TI, como la inversión en tecnología y las tasas de crecimiento del sector. Dada la posible escasez de datos reales sobre el riesgo crediticio del sector de TI, también se considerará el uso de conjuntos de datos sintéticos para complementar el análisis. La metodología del artículo proporcionado se tomará como referencia para identificar fuentes de datos relevantes y la estructura de los datos utilizados en análisis comparativos similares.  </w:t>
      </w:r>
    </w:p>
    <w:p w14:paraId="2FBDFC9C"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criterios para seleccionar los datos se centrarán en garantizar su relevancia para el sector de TI y para abordar la pregunta de investigación. Se dará prioridad a los datos que reflejen las características financieras y operativas específicas de las empresas de TI, como los modelos de ingresos (suscripción frente a perpetuo), el gasto en I+D y los costes de adquisición de clientes. La justificación de la elección de estas fuentes de datos radica en su idoneidad para analizar el riesgo crediticio en la industria de TI, teniendo en cuenta los desafíos únicos discutidos anteriormente.</w:t>
      </w:r>
    </w:p>
    <w:p w14:paraId="2690B042"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Preprocesamiento de Datos</w:t>
      </w:r>
    </w:p>
    <w:p w14:paraId="17C6A7AD"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recopilados se someterán a un exhaustivo proceso de preprocesamiento. Esto incluye el tratamiento de los valores faltantes mediante técnicas de imputación, donde se pueden emplear métodos matemáticos como la imputación por la media o la imputación basada en modelos. Los datos también se normalizarán y escalarán utilizando métodos matemáticos como </w:t>
      </w:r>
      <w:r>
        <w:rPr>
          <w:rFonts w:ascii="Times New Roman" w:eastAsia="Times New Roman" w:hAnsi="Times New Roman" w:cs="Times New Roman"/>
          <w:sz w:val="24"/>
          <w:szCs w:val="24"/>
        </w:rPr>
        <w:lastRenderedPageBreak/>
        <w:t>la estandarización (restar la media y dividir por la desviación estándar) o el escalado min-</w:t>
      </w:r>
      <w:proofErr w:type="spellStart"/>
      <w:r>
        <w:rPr>
          <w:rFonts w:ascii="Times New Roman" w:eastAsia="Times New Roman" w:hAnsi="Times New Roman" w:cs="Times New Roman"/>
          <w:sz w:val="24"/>
          <w:szCs w:val="24"/>
        </w:rPr>
        <w:t>max</w:t>
      </w:r>
      <w:proofErr w:type="spellEnd"/>
      <w:r>
        <w:rPr>
          <w:rFonts w:ascii="Times New Roman" w:eastAsia="Times New Roman" w:hAnsi="Times New Roman" w:cs="Times New Roman"/>
          <w:sz w:val="24"/>
          <w:szCs w:val="24"/>
        </w:rPr>
        <w:t xml:space="preserve">, lo cual es importante para garantizar que las características con diferentes escalas no influyan desproporcionadamente en el rendimiento de los métodos ensemble. Se aplicarán técnicas estadísticas para la detección y el tratamiento de valores atípicos. Además, se realizará ingeniería de características para crear nuevas variables que puedan ser relevantes para el riesgo crediticio en el sector de TI, como la tasa de crecimiento de los ingresos recurrentes, la tasa de abandono de clientes y la intensidad de la I+D (gasto en I+D como porcentaje de los ingresos). La justificación y la base matemática de cualquier característica creada se explicarán detalladamente. Los pasos de preparación de datos utilizados en el artículo proporcionado también se considerarán para garantizar un enfoque riguroso.  </w:t>
      </w:r>
    </w:p>
    <w:p w14:paraId="3B1B4734" w14:textId="77777777" w:rsidR="00875B4D" w:rsidRDefault="00875B4D">
      <w:pPr>
        <w:jc w:val="both"/>
        <w:rPr>
          <w:rFonts w:ascii="Times New Roman" w:eastAsia="Times New Roman" w:hAnsi="Times New Roman" w:cs="Times New Roman"/>
          <w:sz w:val="24"/>
          <w:szCs w:val="24"/>
        </w:rPr>
      </w:pPr>
    </w:p>
    <w:p w14:paraId="208767F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Métodos de Ensemble</w:t>
      </w:r>
    </w:p>
    <w:p w14:paraId="05AB380F"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análisis comparativo se utilizarán los siguientes métodos </w:t>
      </w:r>
      <w:proofErr w:type="gramStart"/>
      <w:r>
        <w:rPr>
          <w:rFonts w:ascii="Times New Roman" w:eastAsia="Times New Roman" w:hAnsi="Times New Roman" w:cs="Times New Roman"/>
          <w:sz w:val="24"/>
          <w:szCs w:val="24"/>
        </w:rPr>
        <w:t>ensemble :</w:t>
      </w:r>
      <w:proofErr w:type="gramEnd"/>
      <w:r>
        <w:rPr>
          <w:rFonts w:ascii="Times New Roman" w:eastAsia="Times New Roman" w:hAnsi="Times New Roman" w:cs="Times New Roman"/>
          <w:sz w:val="24"/>
          <w:szCs w:val="24"/>
        </w:rPr>
        <w:t xml:space="preserve">  </w:t>
      </w:r>
    </w:p>
    <w:p w14:paraId="14925112" w14:textId="77777777" w:rsidR="00875B4D" w:rsidRDefault="00000000">
      <w:pPr>
        <w:numPr>
          <w:ilvl w:val="0"/>
          <w:numId w:val="10"/>
        </w:num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Random</w:t>
      </w:r>
      <w:proofErr w:type="spellEnd"/>
      <w:r>
        <w:rPr>
          <w:rFonts w:ascii="Times New Roman" w:eastAsia="Times New Roman" w:hAnsi="Times New Roman" w:cs="Times New Roman"/>
          <w:b/>
          <w:sz w:val="24"/>
          <w:szCs w:val="24"/>
        </w:rPr>
        <w:t xml:space="preserve"> Forest:</w:t>
      </w:r>
      <w:r>
        <w:rPr>
          <w:rFonts w:ascii="Times New Roman" w:eastAsia="Times New Roman" w:hAnsi="Times New Roman" w:cs="Times New Roman"/>
          <w:sz w:val="24"/>
          <w:szCs w:val="24"/>
        </w:rPr>
        <w:t xml:space="preserve"> Este método se basa en la construcción de múltiples árboles de decisión durante la fase de entrenamiento. Para la clasificación del riesgo crediticio, la predicción se determina mediante la votación mayoritaria de las clasificaciones de los árboles individuales. Cada árbol se construye a partir de una muestra de datos obtenida con reemplazo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y en cada nodo del árbol, la división se basa en un subconjunto aleatorio de las características. La base matemática de las divisiones de los árboles de decisión a menudo implica el uso de medidas como la impureza de Gini o la ganancia de información para determinar la división óptima de los datos.  </w:t>
      </w:r>
    </w:p>
    <w:p w14:paraId="4C3CED2A" w14:textId="77777777" w:rsidR="00875B4D" w:rsidRDefault="00000000">
      <w:pPr>
        <w:numPr>
          <w:ilvl w:val="0"/>
          <w:numId w:val="10"/>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Gradient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Boosting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 xml:space="preserve"> y </w:t>
      </w:r>
      <w:proofErr w:type="spellStart"/>
      <w:r>
        <w:rPr>
          <w:rFonts w:ascii="Times New Roman" w:eastAsia="Times New Roman" w:hAnsi="Times New Roman" w:cs="Times New Roman"/>
          <w:b/>
          <w:sz w:val="24"/>
          <w:szCs w:val="24"/>
        </w:rPr>
        <w:t>LightGBM</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Estos son algoritmos de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que construyen modelos débiles (típicamente árboles de decisión) de forma secuencial, donde cada nuevo modelo intenta corregir los errores cometidos por los modelos anteriores. Utilizan una técnica de optimización de descenso de gradiente para minimizar una función objetivo que mide la diferencia entre las predicciones del modelo y los valores reales. La formulación matemática del proceso de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implica la actualización iterativa de las predicciones del modelo en la dirección del gradiente negativo de la función de pérdida.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son implementaciones optimizadas de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que ofrecen mejoras en la velocidad y el rendimiento.  </w:t>
      </w:r>
    </w:p>
    <w:p w14:paraId="586344FD" w14:textId="77777777" w:rsidR="00875B4D" w:rsidRDefault="00000000">
      <w:pPr>
        <w:numPr>
          <w:ilvl w:val="0"/>
          <w:numId w:val="10"/>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Stacking</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Este método implica el uso de un meta-aprendiz para combinar las predicciones de varios modelos base. Los modelos base se entrenan en el conjunto de datos original, y sus predicciones se utilizan como características de entrada para entrenar el meta-aprendiz. El proceso de entrenamiento a menudo implica el uso de técnicas de validación cruzada para garantizar que el meta-aprendiz aprenda a combinar eficazmente las predicciones de los modelos base sin </w:t>
      </w:r>
      <w:proofErr w:type="spellStart"/>
      <w:r>
        <w:rPr>
          <w:rFonts w:ascii="Times New Roman" w:eastAsia="Times New Roman" w:hAnsi="Times New Roman" w:cs="Times New Roman"/>
          <w:sz w:val="24"/>
          <w:szCs w:val="24"/>
        </w:rPr>
        <w:t>sobreajustarse</w:t>
      </w:r>
      <w:proofErr w:type="spellEnd"/>
      <w:r>
        <w:rPr>
          <w:rFonts w:ascii="Times New Roman" w:eastAsia="Times New Roman" w:hAnsi="Times New Roman" w:cs="Times New Roman"/>
          <w:sz w:val="24"/>
          <w:szCs w:val="24"/>
        </w:rPr>
        <w:t xml:space="preserve"> a los datos.  </w:t>
      </w:r>
    </w:p>
    <w:p w14:paraId="735A8ADA"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elección de estos métodos se basa en su éxito demostrado en tareas de clasificación complejas y su capacidad para manejar datos no lineales y de alta dimensión, características comunes en los conjuntos de datos del sector de TI y en los problemas de evaluación del riesgo crediticio.</w:t>
      </w:r>
    </w:p>
    <w:p w14:paraId="738DD171"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3.4 Entrenamiento y Evaluación de Modelos</w:t>
      </w:r>
    </w:p>
    <w:p w14:paraId="22A8CCD2"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proceso de entrenamiento de los modelos ensemble implicará la división del conjunto de datos en conjuntos de entrenamiento, validación y prueba. El conjunto de entrenamiento se utilizará para construir los modelos, el conjunto de validación para ajustar los </w:t>
      </w:r>
      <w:proofErr w:type="spellStart"/>
      <w:r>
        <w:rPr>
          <w:rFonts w:ascii="Times New Roman" w:eastAsia="Times New Roman" w:hAnsi="Times New Roman" w:cs="Times New Roman"/>
          <w:sz w:val="24"/>
          <w:szCs w:val="24"/>
        </w:rPr>
        <w:t>hiperparámetros</w:t>
      </w:r>
      <w:proofErr w:type="spellEnd"/>
      <w:r>
        <w:rPr>
          <w:rFonts w:ascii="Times New Roman" w:eastAsia="Times New Roman" w:hAnsi="Times New Roman" w:cs="Times New Roman"/>
          <w:sz w:val="24"/>
          <w:szCs w:val="24"/>
        </w:rPr>
        <w:t xml:space="preserve"> de los modelos y el conjunto de prueba para evaluar el rendimiento final de los modelos entrenados. Se emplearán técnicas de validación cruzada, como la validación cruzada de k-</w:t>
      </w:r>
      <w:proofErr w:type="gramStart"/>
      <w:r>
        <w:rPr>
          <w:rFonts w:ascii="Times New Roman" w:eastAsia="Times New Roman" w:hAnsi="Times New Roman" w:cs="Times New Roman"/>
          <w:sz w:val="24"/>
          <w:szCs w:val="24"/>
        </w:rPr>
        <w:t>pliegues ,</w:t>
      </w:r>
      <w:proofErr w:type="gramEnd"/>
      <w:r>
        <w:rPr>
          <w:rFonts w:ascii="Times New Roman" w:eastAsia="Times New Roman" w:hAnsi="Times New Roman" w:cs="Times New Roman"/>
          <w:sz w:val="24"/>
          <w:szCs w:val="24"/>
        </w:rPr>
        <w:t xml:space="preserve"> para obtener estimaciones más robustas del rendimiento del modelo. Los </w:t>
      </w:r>
      <w:proofErr w:type="spellStart"/>
      <w:r>
        <w:rPr>
          <w:rFonts w:ascii="Times New Roman" w:eastAsia="Times New Roman" w:hAnsi="Times New Roman" w:cs="Times New Roman"/>
          <w:sz w:val="24"/>
          <w:szCs w:val="24"/>
        </w:rPr>
        <w:t>hiperparámetros</w:t>
      </w:r>
      <w:proofErr w:type="spellEnd"/>
      <w:r>
        <w:rPr>
          <w:rFonts w:ascii="Times New Roman" w:eastAsia="Times New Roman" w:hAnsi="Times New Roman" w:cs="Times New Roman"/>
          <w:sz w:val="24"/>
          <w:szCs w:val="24"/>
        </w:rPr>
        <w:t xml:space="preserve"> de cada modelo ensemble se ajustarán utilizando métodos como la búsqueda de cuadrícula o la búsqueda aleatoria, que exploran diferentes combinaciones de </w:t>
      </w:r>
      <w:proofErr w:type="spellStart"/>
      <w:r>
        <w:rPr>
          <w:rFonts w:ascii="Times New Roman" w:eastAsia="Times New Roman" w:hAnsi="Times New Roman" w:cs="Times New Roman"/>
          <w:sz w:val="24"/>
          <w:szCs w:val="24"/>
        </w:rPr>
        <w:t>hiperparámetros</w:t>
      </w:r>
      <w:proofErr w:type="spellEnd"/>
      <w:r>
        <w:rPr>
          <w:rFonts w:ascii="Times New Roman" w:eastAsia="Times New Roman" w:hAnsi="Times New Roman" w:cs="Times New Roman"/>
          <w:sz w:val="24"/>
          <w:szCs w:val="24"/>
        </w:rPr>
        <w:t xml:space="preserve"> para encontrar la configuración que maximice el rendimiento en el conjunto de validación.  </w:t>
      </w:r>
    </w:p>
    <w:p w14:paraId="40C65600"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rendimiento de los modelos se evaluará utilizando varias métricas de clasificación relevantes para la evaluación del riesgo crediticio. Estas métricas incluyen la precisión (proporción de predicciones correctas), la exactitud (proporción de verdaderos positivos), la recuperación (proporción de positivos reales identificados correctamente), la puntuación F1 (media armónica de la precisión y la recuperación) y el área bajo la curva ROC (AUC-ROC), que mide la capacidad del modelo para distinguir entre prestatarios de bajo y alto riesgo. La elección de estas métricas se basa en su capacidad para proporcionar una evaluación integral del rendimiento del modelo en el contexto de la clasificación del riesgo crediticio, considerando tanto la capacidad del modelo para predecir correctamente los incumplimientos (alta recuperación) como para evitar clasificar erróneamente a los buenos prestatarios como de alto riesgo (alta precisión).  </w:t>
      </w:r>
    </w:p>
    <w:p w14:paraId="13DE234E" w14:textId="77777777" w:rsidR="00875B4D" w:rsidRDefault="00875B4D">
      <w:pPr>
        <w:rPr>
          <w:rFonts w:ascii="Times New Roman" w:eastAsia="Times New Roman" w:hAnsi="Times New Roman" w:cs="Times New Roman"/>
          <w:sz w:val="24"/>
          <w:szCs w:val="24"/>
        </w:rPr>
      </w:pPr>
    </w:p>
    <w:p w14:paraId="4BFD30FD"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 xml:space="preserve">3.5 </w:t>
      </w:r>
      <w:proofErr w:type="spellStart"/>
      <w:r w:rsidRPr="00A15AF7">
        <w:rPr>
          <w:rFonts w:ascii="Times New Roman" w:eastAsia="Times New Roman" w:hAnsi="Times New Roman" w:cs="Times New Roman"/>
          <w:sz w:val="24"/>
          <w:szCs w:val="24"/>
          <w:lang w:val="en-US"/>
        </w:rPr>
        <w:t>Pruebas</w:t>
      </w:r>
      <w:proofErr w:type="spellEnd"/>
      <w:r w:rsidRPr="00A15AF7">
        <w:rPr>
          <w:rFonts w:ascii="Times New Roman" w:eastAsia="Times New Roman" w:hAnsi="Times New Roman" w:cs="Times New Roman"/>
          <w:sz w:val="24"/>
          <w:szCs w:val="24"/>
          <w:lang w:val="en-US"/>
        </w:rPr>
        <w:t xml:space="preserve"> de </w:t>
      </w:r>
      <w:proofErr w:type="spellStart"/>
      <w:r w:rsidRPr="00A15AF7">
        <w:rPr>
          <w:rFonts w:ascii="Times New Roman" w:eastAsia="Times New Roman" w:hAnsi="Times New Roman" w:cs="Times New Roman"/>
          <w:sz w:val="24"/>
          <w:szCs w:val="24"/>
          <w:lang w:val="en-US"/>
        </w:rPr>
        <w:t>Hipótesis</w:t>
      </w:r>
      <w:proofErr w:type="spellEnd"/>
    </w:p>
    <w:p w14:paraId="4B4D48F4" w14:textId="77777777" w:rsidR="00875B4D" w:rsidRPr="00A15AF7" w:rsidRDefault="00875B4D">
      <w:pPr>
        <w:rPr>
          <w:rFonts w:ascii="Times New Roman" w:eastAsia="Times New Roman" w:hAnsi="Times New Roman" w:cs="Times New Roman"/>
          <w:sz w:val="24"/>
          <w:szCs w:val="24"/>
          <w:lang w:val="en-US"/>
        </w:rPr>
      </w:pPr>
    </w:p>
    <w:p w14:paraId="6EF499D2" w14:textId="77777777" w:rsidR="00875B4D" w:rsidRPr="00A15AF7" w:rsidRDefault="00000000">
      <w:pPr>
        <w:rPr>
          <w:rFonts w:ascii="Times New Roman" w:eastAsia="Times New Roman" w:hAnsi="Times New Roman" w:cs="Times New Roman"/>
          <w:b/>
          <w:sz w:val="24"/>
          <w:szCs w:val="24"/>
          <w:lang w:val="en-US"/>
        </w:rPr>
      </w:pPr>
      <w:proofErr w:type="spellStart"/>
      <w:r w:rsidRPr="00A15AF7">
        <w:rPr>
          <w:rFonts w:ascii="Times New Roman" w:eastAsia="Times New Roman" w:hAnsi="Times New Roman" w:cs="Times New Roman"/>
          <w:b/>
          <w:sz w:val="24"/>
          <w:szCs w:val="24"/>
          <w:lang w:val="en-US"/>
        </w:rPr>
        <w:t>Hipótesis</w:t>
      </w:r>
      <w:proofErr w:type="spellEnd"/>
      <w:r w:rsidRPr="00A15AF7">
        <w:rPr>
          <w:rFonts w:ascii="Times New Roman" w:eastAsia="Times New Roman" w:hAnsi="Times New Roman" w:cs="Times New Roman"/>
          <w:b/>
          <w:sz w:val="24"/>
          <w:szCs w:val="24"/>
          <w:lang w:val="en-US"/>
        </w:rPr>
        <w:t xml:space="preserve">:  </w:t>
      </w:r>
    </w:p>
    <w:p w14:paraId="38BDFDAF" w14:textId="77777777" w:rsidR="00875B4D" w:rsidRPr="00A15AF7" w:rsidRDefault="00000000">
      <w:pPr>
        <w:jc w:val="both"/>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 xml:space="preserve">1. Ensemble models provide more robust and accurate credit rating predictions compared to traditional models </w:t>
      </w:r>
    </w:p>
    <w:p w14:paraId="6BB9E7BB"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F9DF54" wp14:editId="77F979DF">
            <wp:extent cx="2163792" cy="19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63792" cy="190500"/>
                    </a:xfrm>
                    <a:prstGeom prst="rect">
                      <a:avLst/>
                    </a:prstGeom>
                    <a:ln/>
                  </pic:spPr>
                </pic:pic>
              </a:graphicData>
            </a:graphic>
          </wp:inline>
        </w:drawing>
      </w:r>
    </w:p>
    <w:p w14:paraId="55FBE3DF" w14:textId="77777777" w:rsidR="00875B4D" w:rsidRDefault="00875B4D">
      <w:pPr>
        <w:jc w:val="center"/>
        <w:rPr>
          <w:rFonts w:ascii="Times New Roman" w:eastAsia="Times New Roman" w:hAnsi="Times New Roman" w:cs="Times New Roman"/>
          <w:sz w:val="24"/>
          <w:szCs w:val="24"/>
        </w:rPr>
      </w:pPr>
    </w:p>
    <w:p w14:paraId="3B61D46E" w14:textId="77777777" w:rsidR="00875B4D" w:rsidRPr="00A15AF7" w:rsidRDefault="00000000">
      <w:pPr>
        <w:jc w:val="both"/>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2. The inclusion of irrelevant features reduces predictive power</w:t>
      </w:r>
    </w:p>
    <w:p w14:paraId="331F4173"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C5677C" wp14:editId="081FC31D">
            <wp:extent cx="2606386" cy="1905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606386" cy="190500"/>
                    </a:xfrm>
                    <a:prstGeom prst="rect">
                      <a:avLst/>
                    </a:prstGeom>
                    <a:ln/>
                  </pic:spPr>
                </pic:pic>
              </a:graphicData>
            </a:graphic>
          </wp:inline>
        </w:drawing>
      </w:r>
    </w:p>
    <w:p w14:paraId="511EA92D" w14:textId="77777777" w:rsidR="00875B4D" w:rsidRDefault="00875B4D">
      <w:pPr>
        <w:jc w:val="center"/>
        <w:rPr>
          <w:rFonts w:ascii="Times New Roman" w:eastAsia="Times New Roman" w:hAnsi="Times New Roman" w:cs="Times New Roman"/>
          <w:sz w:val="24"/>
          <w:szCs w:val="24"/>
        </w:rPr>
      </w:pPr>
    </w:p>
    <w:p w14:paraId="204CF95E" w14:textId="77777777" w:rsidR="00875B4D" w:rsidRPr="00A15AF7" w:rsidRDefault="00000000">
      <w:pPr>
        <w:jc w:val="both"/>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3. Ensemble models perform better for companies with good ratings than poor ratings</w:t>
      </w:r>
    </w:p>
    <w:p w14:paraId="440752B4"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8CD274" wp14:editId="46727858">
            <wp:extent cx="2201740" cy="190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201740" cy="190500"/>
                    </a:xfrm>
                    <a:prstGeom prst="rect">
                      <a:avLst/>
                    </a:prstGeom>
                    <a:ln/>
                  </pic:spPr>
                </pic:pic>
              </a:graphicData>
            </a:graphic>
          </wp:inline>
        </w:drawing>
      </w:r>
    </w:p>
    <w:p w14:paraId="67FCAF23" w14:textId="77777777" w:rsidR="00875B4D" w:rsidRDefault="00875B4D">
      <w:pPr>
        <w:jc w:val="center"/>
        <w:rPr>
          <w:rFonts w:ascii="Times New Roman" w:eastAsia="Times New Roman" w:hAnsi="Times New Roman" w:cs="Times New Roman"/>
          <w:sz w:val="24"/>
          <w:szCs w:val="24"/>
        </w:rPr>
      </w:pPr>
    </w:p>
    <w:p w14:paraId="63D7B332" w14:textId="77777777" w:rsidR="00875B4D" w:rsidRPr="00A15AF7" w:rsidRDefault="00000000">
      <w:pPr>
        <w:jc w:val="both"/>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4. Macroeconomic variables have a more significant impact on credit ratings in Latin America than financial ratios</w:t>
      </w:r>
    </w:p>
    <w:p w14:paraId="65026B11"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7F9765" wp14:editId="29DFC5D9">
            <wp:extent cx="1530569" cy="190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530569" cy="190500"/>
                    </a:xfrm>
                    <a:prstGeom prst="rect">
                      <a:avLst/>
                    </a:prstGeom>
                    <a:ln/>
                  </pic:spPr>
                </pic:pic>
              </a:graphicData>
            </a:graphic>
          </wp:inline>
        </w:drawing>
      </w:r>
    </w:p>
    <w:p w14:paraId="28D24637" w14:textId="77777777" w:rsidR="00875B4D" w:rsidRDefault="00875B4D">
      <w:pPr>
        <w:jc w:val="center"/>
        <w:rPr>
          <w:rFonts w:ascii="Times New Roman" w:eastAsia="Times New Roman" w:hAnsi="Times New Roman" w:cs="Times New Roman"/>
          <w:sz w:val="24"/>
          <w:szCs w:val="24"/>
        </w:rPr>
      </w:pPr>
    </w:p>
    <w:p w14:paraId="25DC7A0F" w14:textId="77777777" w:rsidR="00875B4D" w:rsidRPr="00A15AF7" w:rsidRDefault="00000000">
      <w:pPr>
        <w:rPr>
          <w:rFonts w:ascii="Times New Roman" w:eastAsia="Times New Roman" w:hAnsi="Times New Roman" w:cs="Times New Roman"/>
          <w:sz w:val="24"/>
          <w:szCs w:val="24"/>
          <w:lang w:val="en-US"/>
        </w:rPr>
      </w:pPr>
      <w:r w:rsidRPr="00A15AF7">
        <w:rPr>
          <w:rFonts w:ascii="Times New Roman" w:eastAsia="Times New Roman" w:hAnsi="Times New Roman" w:cs="Times New Roman"/>
          <w:sz w:val="24"/>
          <w:szCs w:val="24"/>
          <w:lang w:val="en-US"/>
        </w:rPr>
        <w:t>5. The significance of macroeconomic variables varies between Latin America and USA/EU</w:t>
      </w:r>
    </w:p>
    <w:p w14:paraId="16434F45"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8B5EC9A" wp14:editId="46429075">
            <wp:extent cx="1613647" cy="190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613647" cy="190500"/>
                    </a:xfrm>
                    <a:prstGeom prst="rect">
                      <a:avLst/>
                    </a:prstGeom>
                    <a:ln/>
                  </pic:spPr>
                </pic:pic>
              </a:graphicData>
            </a:graphic>
          </wp:inline>
        </w:drawing>
      </w:r>
    </w:p>
    <w:p w14:paraId="2F44B7ED" w14:textId="77777777" w:rsidR="00875B4D" w:rsidRDefault="00875B4D">
      <w:pPr>
        <w:jc w:val="center"/>
        <w:rPr>
          <w:rFonts w:ascii="Times New Roman" w:eastAsia="Times New Roman" w:hAnsi="Times New Roman" w:cs="Times New Roman"/>
          <w:sz w:val="24"/>
          <w:szCs w:val="24"/>
        </w:rPr>
      </w:pPr>
    </w:p>
    <w:p w14:paraId="7A50B8DD" w14:textId="77777777" w:rsidR="00875B4D" w:rsidRDefault="00875B4D">
      <w:pPr>
        <w:rPr>
          <w:rFonts w:ascii="Times New Roman" w:eastAsia="Times New Roman" w:hAnsi="Times New Roman" w:cs="Times New Roman"/>
          <w:sz w:val="24"/>
          <w:szCs w:val="24"/>
        </w:rPr>
      </w:pPr>
    </w:p>
    <w:p w14:paraId="05D0F837"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formularán hipótesis para probar formalmente la diferencia en el rendimiento de los métodos ensemble. Por ejemplo, una hipótesis nula podría ser que no hay una diferencia significativa en la precisión predictiva entre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y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para la evaluación del riesgo crediticio en el sector de TI, mientras que la hipótesis alternativa sería que existe una diferencia significativa. Se utilizarán pruebas estadísticas apropiadas, como pruebas t o ANOVA, para comparar las métricas de rendimiento de los diferentes modelos y determinar si las diferencias observadas son estadísticamente significativas. La base matemática de estas pruebas implica el cálculo de estadísticos de prueba y la comparación con valores críticos o valores p para determinar la probabilidad de observar los resultados si la hipótesis nula fuera verdadera.</w:t>
      </w:r>
    </w:p>
    <w:p w14:paraId="3CCF0842" w14:textId="77777777" w:rsidR="00875B4D" w:rsidRDefault="00875B4D">
      <w:pPr>
        <w:jc w:val="both"/>
        <w:rPr>
          <w:rFonts w:ascii="Times New Roman" w:eastAsia="Times New Roman" w:hAnsi="Times New Roman" w:cs="Times New Roman"/>
          <w:sz w:val="24"/>
          <w:szCs w:val="24"/>
        </w:rPr>
      </w:pPr>
    </w:p>
    <w:p w14:paraId="6D7CA13E" w14:textId="77777777" w:rsidR="00875B4D" w:rsidRDefault="00875B4D">
      <w:pPr>
        <w:jc w:val="both"/>
        <w:rPr>
          <w:rFonts w:ascii="Times New Roman" w:eastAsia="Times New Roman" w:hAnsi="Times New Roman" w:cs="Times New Roman"/>
          <w:sz w:val="24"/>
          <w:szCs w:val="24"/>
        </w:rPr>
      </w:pPr>
    </w:p>
    <w:p w14:paraId="6142BC7C" w14:textId="77777777" w:rsidR="00875B4D" w:rsidRDefault="00875B4D">
      <w:pPr>
        <w:jc w:val="both"/>
        <w:rPr>
          <w:rFonts w:ascii="Times New Roman" w:eastAsia="Times New Roman" w:hAnsi="Times New Roman" w:cs="Times New Roman"/>
          <w:b/>
          <w:sz w:val="24"/>
          <w:szCs w:val="24"/>
        </w:rPr>
      </w:pPr>
    </w:p>
    <w:p w14:paraId="5845CFB7" w14:textId="77777777" w:rsidR="00875B4D"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Findings</w:t>
      </w:r>
      <w:proofErr w:type="spellEnd"/>
      <w:r>
        <w:rPr>
          <w:rFonts w:ascii="Times New Roman" w:eastAsia="Times New Roman" w:hAnsi="Times New Roman" w:cs="Times New Roman"/>
          <w:b/>
          <w:sz w:val="24"/>
          <w:szCs w:val="24"/>
        </w:rPr>
        <w:t xml:space="preserve"> </w:t>
      </w:r>
    </w:p>
    <w:p w14:paraId="093E843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Rendimiento de los Modelos</w:t>
      </w:r>
    </w:p>
    <w:p w14:paraId="3E61DDB6"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del rendimiento de los modelos ensemble se presentarán utilizando las métricas de evaluación elegidas. Se incluirán tablas y figuras para visualizar claramente el rendimiento de cada modelo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LightGBM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en el conjunto de prueba. La siguiente tabla ilustra un posible formato para presentar estos resultados:</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031"/>
        <w:gridCol w:w="1150"/>
        <w:gridCol w:w="1208"/>
        <w:gridCol w:w="1604"/>
        <w:gridCol w:w="1692"/>
        <w:gridCol w:w="1340"/>
      </w:tblGrid>
      <w:tr w:rsidR="00875B4D" w14:paraId="5CD269C1" w14:textId="77777777">
        <w:trPr>
          <w:trHeight w:val="500"/>
        </w:trPr>
        <w:tc>
          <w:tcPr>
            <w:tcW w:w="2030" w:type="dxa"/>
            <w:tcBorders>
              <w:top w:val="nil"/>
              <w:left w:val="nil"/>
              <w:bottom w:val="nil"/>
              <w:right w:val="nil"/>
            </w:tcBorders>
            <w:tcMar>
              <w:top w:w="100" w:type="dxa"/>
              <w:left w:w="100" w:type="dxa"/>
              <w:bottom w:w="100" w:type="dxa"/>
              <w:right w:w="100" w:type="dxa"/>
            </w:tcMar>
          </w:tcPr>
          <w:p w14:paraId="4B835267"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Método Ensemble</w:t>
            </w:r>
          </w:p>
        </w:tc>
        <w:tc>
          <w:tcPr>
            <w:tcW w:w="1149" w:type="dxa"/>
            <w:tcBorders>
              <w:top w:val="nil"/>
              <w:left w:val="nil"/>
              <w:bottom w:val="nil"/>
              <w:right w:val="nil"/>
            </w:tcBorders>
            <w:tcMar>
              <w:top w:w="100" w:type="dxa"/>
              <w:left w:w="100" w:type="dxa"/>
              <w:bottom w:w="100" w:type="dxa"/>
              <w:right w:w="100" w:type="dxa"/>
            </w:tcMar>
          </w:tcPr>
          <w:p w14:paraId="07FD179B"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Precisión</w:t>
            </w:r>
          </w:p>
        </w:tc>
        <w:tc>
          <w:tcPr>
            <w:tcW w:w="1208" w:type="dxa"/>
            <w:tcBorders>
              <w:top w:val="nil"/>
              <w:left w:val="nil"/>
              <w:bottom w:val="nil"/>
              <w:right w:val="nil"/>
            </w:tcBorders>
            <w:tcMar>
              <w:top w:w="100" w:type="dxa"/>
              <w:left w:w="100" w:type="dxa"/>
              <w:bottom w:w="100" w:type="dxa"/>
              <w:right w:w="100" w:type="dxa"/>
            </w:tcMar>
          </w:tcPr>
          <w:p w14:paraId="137F5527"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Exactitud</w:t>
            </w:r>
          </w:p>
        </w:tc>
        <w:tc>
          <w:tcPr>
            <w:tcW w:w="1604" w:type="dxa"/>
            <w:tcBorders>
              <w:top w:val="nil"/>
              <w:left w:val="nil"/>
              <w:bottom w:val="nil"/>
              <w:right w:val="nil"/>
            </w:tcBorders>
            <w:tcMar>
              <w:top w:w="100" w:type="dxa"/>
              <w:left w:w="100" w:type="dxa"/>
              <w:bottom w:w="100" w:type="dxa"/>
              <w:right w:w="100" w:type="dxa"/>
            </w:tcMar>
          </w:tcPr>
          <w:p w14:paraId="16F2635B"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Recuperación</w:t>
            </w:r>
          </w:p>
        </w:tc>
        <w:tc>
          <w:tcPr>
            <w:tcW w:w="1692" w:type="dxa"/>
            <w:tcBorders>
              <w:top w:val="nil"/>
              <w:left w:val="nil"/>
              <w:bottom w:val="nil"/>
              <w:right w:val="nil"/>
            </w:tcBorders>
            <w:tcMar>
              <w:top w:w="100" w:type="dxa"/>
              <w:left w:w="100" w:type="dxa"/>
              <w:bottom w:w="100" w:type="dxa"/>
              <w:right w:w="100" w:type="dxa"/>
            </w:tcMar>
          </w:tcPr>
          <w:p w14:paraId="6BDA57A6"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Puntuación F1</w:t>
            </w:r>
          </w:p>
        </w:tc>
        <w:tc>
          <w:tcPr>
            <w:tcW w:w="1340" w:type="dxa"/>
            <w:tcBorders>
              <w:top w:val="nil"/>
              <w:left w:val="nil"/>
              <w:bottom w:val="nil"/>
              <w:right w:val="nil"/>
            </w:tcBorders>
            <w:tcMar>
              <w:top w:w="100" w:type="dxa"/>
              <w:left w:w="100" w:type="dxa"/>
              <w:bottom w:w="100" w:type="dxa"/>
              <w:right w:w="100" w:type="dxa"/>
            </w:tcMar>
          </w:tcPr>
          <w:p w14:paraId="326160FC" w14:textId="77777777" w:rsidR="00875B4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AUC-ROC</w:t>
            </w:r>
          </w:p>
        </w:tc>
      </w:tr>
      <w:tr w:rsidR="00875B4D" w14:paraId="265B09AD" w14:textId="77777777">
        <w:trPr>
          <w:trHeight w:val="500"/>
        </w:trPr>
        <w:tc>
          <w:tcPr>
            <w:tcW w:w="2030" w:type="dxa"/>
            <w:tcBorders>
              <w:top w:val="nil"/>
              <w:left w:val="nil"/>
              <w:bottom w:val="nil"/>
              <w:right w:val="nil"/>
            </w:tcBorders>
            <w:tcMar>
              <w:top w:w="100" w:type="dxa"/>
              <w:left w:w="100" w:type="dxa"/>
              <w:bottom w:w="100" w:type="dxa"/>
              <w:right w:w="100" w:type="dxa"/>
            </w:tcMar>
          </w:tcPr>
          <w:p w14:paraId="0F2FF286" w14:textId="77777777" w:rsidR="00875B4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1149" w:type="dxa"/>
            <w:tcBorders>
              <w:top w:val="nil"/>
              <w:left w:val="nil"/>
              <w:bottom w:val="nil"/>
              <w:right w:val="nil"/>
            </w:tcBorders>
            <w:tcMar>
              <w:top w:w="100" w:type="dxa"/>
              <w:left w:w="100" w:type="dxa"/>
              <w:bottom w:w="100" w:type="dxa"/>
              <w:right w:w="100" w:type="dxa"/>
            </w:tcMar>
          </w:tcPr>
          <w:p w14:paraId="3D77B740" w14:textId="77777777" w:rsidR="00875B4D" w:rsidRDefault="00875B4D">
            <w:pPr>
              <w:rPr>
                <w:rFonts w:ascii="Times New Roman" w:eastAsia="Times New Roman" w:hAnsi="Times New Roman" w:cs="Times New Roman"/>
                <w:sz w:val="24"/>
                <w:szCs w:val="24"/>
              </w:rPr>
            </w:pPr>
          </w:p>
        </w:tc>
        <w:tc>
          <w:tcPr>
            <w:tcW w:w="1208" w:type="dxa"/>
            <w:tcBorders>
              <w:top w:val="nil"/>
              <w:left w:val="nil"/>
              <w:bottom w:val="nil"/>
              <w:right w:val="nil"/>
            </w:tcBorders>
            <w:tcMar>
              <w:top w:w="100" w:type="dxa"/>
              <w:left w:w="100" w:type="dxa"/>
              <w:bottom w:w="100" w:type="dxa"/>
              <w:right w:w="100" w:type="dxa"/>
            </w:tcMar>
          </w:tcPr>
          <w:p w14:paraId="34BDF169" w14:textId="77777777" w:rsidR="00875B4D" w:rsidRDefault="00875B4D">
            <w:pPr>
              <w:rPr>
                <w:rFonts w:ascii="Times New Roman" w:eastAsia="Times New Roman" w:hAnsi="Times New Roman" w:cs="Times New Roman"/>
                <w:sz w:val="24"/>
                <w:szCs w:val="24"/>
              </w:rPr>
            </w:pPr>
          </w:p>
        </w:tc>
        <w:tc>
          <w:tcPr>
            <w:tcW w:w="1604" w:type="dxa"/>
            <w:tcBorders>
              <w:top w:val="nil"/>
              <w:left w:val="nil"/>
              <w:bottom w:val="nil"/>
              <w:right w:val="nil"/>
            </w:tcBorders>
            <w:tcMar>
              <w:top w:w="100" w:type="dxa"/>
              <w:left w:w="100" w:type="dxa"/>
              <w:bottom w:w="100" w:type="dxa"/>
              <w:right w:w="100" w:type="dxa"/>
            </w:tcMar>
          </w:tcPr>
          <w:p w14:paraId="75E316D8" w14:textId="77777777" w:rsidR="00875B4D" w:rsidRDefault="00875B4D">
            <w:pPr>
              <w:rPr>
                <w:rFonts w:ascii="Times New Roman" w:eastAsia="Times New Roman" w:hAnsi="Times New Roman" w:cs="Times New Roman"/>
                <w:sz w:val="24"/>
                <w:szCs w:val="24"/>
              </w:rPr>
            </w:pPr>
          </w:p>
        </w:tc>
        <w:tc>
          <w:tcPr>
            <w:tcW w:w="1692" w:type="dxa"/>
            <w:tcBorders>
              <w:top w:val="nil"/>
              <w:left w:val="nil"/>
              <w:bottom w:val="nil"/>
              <w:right w:val="nil"/>
            </w:tcBorders>
            <w:tcMar>
              <w:top w:w="100" w:type="dxa"/>
              <w:left w:w="100" w:type="dxa"/>
              <w:bottom w:w="100" w:type="dxa"/>
              <w:right w:w="100" w:type="dxa"/>
            </w:tcMar>
          </w:tcPr>
          <w:p w14:paraId="23F0442C" w14:textId="77777777" w:rsidR="00875B4D" w:rsidRDefault="00875B4D">
            <w:pPr>
              <w:rPr>
                <w:rFonts w:ascii="Times New Roman" w:eastAsia="Times New Roman" w:hAnsi="Times New Roman" w:cs="Times New Roman"/>
                <w:sz w:val="24"/>
                <w:szCs w:val="24"/>
              </w:rPr>
            </w:pPr>
          </w:p>
        </w:tc>
        <w:tc>
          <w:tcPr>
            <w:tcW w:w="1340" w:type="dxa"/>
            <w:tcBorders>
              <w:top w:val="nil"/>
              <w:left w:val="nil"/>
              <w:bottom w:val="nil"/>
              <w:right w:val="nil"/>
            </w:tcBorders>
            <w:tcMar>
              <w:top w:w="100" w:type="dxa"/>
              <w:left w:w="100" w:type="dxa"/>
              <w:bottom w:w="100" w:type="dxa"/>
              <w:right w:w="100" w:type="dxa"/>
            </w:tcMar>
          </w:tcPr>
          <w:p w14:paraId="53740E72" w14:textId="77777777" w:rsidR="00875B4D" w:rsidRDefault="00875B4D">
            <w:pPr>
              <w:rPr>
                <w:rFonts w:ascii="Times New Roman" w:eastAsia="Times New Roman" w:hAnsi="Times New Roman" w:cs="Times New Roman"/>
                <w:sz w:val="24"/>
                <w:szCs w:val="24"/>
              </w:rPr>
            </w:pPr>
          </w:p>
        </w:tc>
      </w:tr>
      <w:tr w:rsidR="00875B4D" w14:paraId="6C266525" w14:textId="77777777">
        <w:trPr>
          <w:trHeight w:val="500"/>
        </w:trPr>
        <w:tc>
          <w:tcPr>
            <w:tcW w:w="2030" w:type="dxa"/>
            <w:tcBorders>
              <w:top w:val="nil"/>
              <w:left w:val="nil"/>
              <w:bottom w:val="nil"/>
              <w:right w:val="nil"/>
            </w:tcBorders>
            <w:tcMar>
              <w:top w:w="100" w:type="dxa"/>
              <w:left w:w="100" w:type="dxa"/>
              <w:bottom w:w="100" w:type="dxa"/>
              <w:right w:w="100" w:type="dxa"/>
            </w:tcMar>
          </w:tcPr>
          <w:p w14:paraId="0D8EF8A9" w14:textId="77777777" w:rsidR="00875B4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p>
        </w:tc>
        <w:tc>
          <w:tcPr>
            <w:tcW w:w="1149" w:type="dxa"/>
            <w:tcBorders>
              <w:top w:val="nil"/>
              <w:left w:val="nil"/>
              <w:bottom w:val="nil"/>
              <w:right w:val="nil"/>
            </w:tcBorders>
            <w:tcMar>
              <w:top w:w="100" w:type="dxa"/>
              <w:left w:w="100" w:type="dxa"/>
              <w:bottom w:w="100" w:type="dxa"/>
              <w:right w:w="100" w:type="dxa"/>
            </w:tcMar>
          </w:tcPr>
          <w:p w14:paraId="40E61175" w14:textId="77777777" w:rsidR="00875B4D" w:rsidRDefault="00875B4D">
            <w:pPr>
              <w:rPr>
                <w:rFonts w:ascii="Times New Roman" w:eastAsia="Times New Roman" w:hAnsi="Times New Roman" w:cs="Times New Roman"/>
                <w:sz w:val="24"/>
                <w:szCs w:val="24"/>
              </w:rPr>
            </w:pPr>
          </w:p>
        </w:tc>
        <w:tc>
          <w:tcPr>
            <w:tcW w:w="1208" w:type="dxa"/>
            <w:tcBorders>
              <w:top w:val="nil"/>
              <w:left w:val="nil"/>
              <w:bottom w:val="nil"/>
              <w:right w:val="nil"/>
            </w:tcBorders>
            <w:tcMar>
              <w:top w:w="100" w:type="dxa"/>
              <w:left w:w="100" w:type="dxa"/>
              <w:bottom w:w="100" w:type="dxa"/>
              <w:right w:w="100" w:type="dxa"/>
            </w:tcMar>
          </w:tcPr>
          <w:p w14:paraId="553899D5" w14:textId="77777777" w:rsidR="00875B4D" w:rsidRDefault="00875B4D">
            <w:pPr>
              <w:rPr>
                <w:rFonts w:ascii="Times New Roman" w:eastAsia="Times New Roman" w:hAnsi="Times New Roman" w:cs="Times New Roman"/>
                <w:sz w:val="24"/>
                <w:szCs w:val="24"/>
              </w:rPr>
            </w:pPr>
          </w:p>
        </w:tc>
        <w:tc>
          <w:tcPr>
            <w:tcW w:w="1604" w:type="dxa"/>
            <w:tcBorders>
              <w:top w:val="nil"/>
              <w:left w:val="nil"/>
              <w:bottom w:val="nil"/>
              <w:right w:val="nil"/>
            </w:tcBorders>
            <w:tcMar>
              <w:top w:w="100" w:type="dxa"/>
              <w:left w:w="100" w:type="dxa"/>
              <w:bottom w:w="100" w:type="dxa"/>
              <w:right w:w="100" w:type="dxa"/>
            </w:tcMar>
          </w:tcPr>
          <w:p w14:paraId="77726288" w14:textId="77777777" w:rsidR="00875B4D" w:rsidRDefault="00875B4D">
            <w:pPr>
              <w:rPr>
                <w:rFonts w:ascii="Times New Roman" w:eastAsia="Times New Roman" w:hAnsi="Times New Roman" w:cs="Times New Roman"/>
                <w:sz w:val="24"/>
                <w:szCs w:val="24"/>
              </w:rPr>
            </w:pPr>
          </w:p>
        </w:tc>
        <w:tc>
          <w:tcPr>
            <w:tcW w:w="1692" w:type="dxa"/>
            <w:tcBorders>
              <w:top w:val="nil"/>
              <w:left w:val="nil"/>
              <w:bottom w:val="nil"/>
              <w:right w:val="nil"/>
            </w:tcBorders>
            <w:tcMar>
              <w:top w:w="100" w:type="dxa"/>
              <w:left w:w="100" w:type="dxa"/>
              <w:bottom w:w="100" w:type="dxa"/>
              <w:right w:w="100" w:type="dxa"/>
            </w:tcMar>
          </w:tcPr>
          <w:p w14:paraId="7A3AF9A8" w14:textId="77777777" w:rsidR="00875B4D" w:rsidRDefault="00875B4D">
            <w:pPr>
              <w:rPr>
                <w:rFonts w:ascii="Times New Roman" w:eastAsia="Times New Roman" w:hAnsi="Times New Roman" w:cs="Times New Roman"/>
                <w:sz w:val="24"/>
                <w:szCs w:val="24"/>
              </w:rPr>
            </w:pPr>
          </w:p>
        </w:tc>
        <w:tc>
          <w:tcPr>
            <w:tcW w:w="1340" w:type="dxa"/>
            <w:tcBorders>
              <w:top w:val="nil"/>
              <w:left w:val="nil"/>
              <w:bottom w:val="nil"/>
              <w:right w:val="nil"/>
            </w:tcBorders>
            <w:tcMar>
              <w:top w:w="100" w:type="dxa"/>
              <w:left w:w="100" w:type="dxa"/>
              <w:bottom w:w="100" w:type="dxa"/>
              <w:right w:w="100" w:type="dxa"/>
            </w:tcMar>
          </w:tcPr>
          <w:p w14:paraId="4388A4C8" w14:textId="77777777" w:rsidR="00875B4D" w:rsidRDefault="00875B4D">
            <w:pPr>
              <w:rPr>
                <w:rFonts w:ascii="Times New Roman" w:eastAsia="Times New Roman" w:hAnsi="Times New Roman" w:cs="Times New Roman"/>
                <w:sz w:val="24"/>
                <w:szCs w:val="24"/>
              </w:rPr>
            </w:pPr>
          </w:p>
        </w:tc>
      </w:tr>
      <w:tr w:rsidR="00875B4D" w14:paraId="621D9E35" w14:textId="77777777">
        <w:trPr>
          <w:trHeight w:val="500"/>
        </w:trPr>
        <w:tc>
          <w:tcPr>
            <w:tcW w:w="2030" w:type="dxa"/>
            <w:tcBorders>
              <w:top w:val="nil"/>
              <w:left w:val="nil"/>
              <w:bottom w:val="nil"/>
              <w:right w:val="nil"/>
            </w:tcBorders>
            <w:tcMar>
              <w:top w:w="100" w:type="dxa"/>
              <w:left w:w="100" w:type="dxa"/>
              <w:bottom w:w="100" w:type="dxa"/>
              <w:right w:w="100" w:type="dxa"/>
            </w:tcMar>
          </w:tcPr>
          <w:p w14:paraId="18032A24" w14:textId="77777777" w:rsidR="00875B4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p>
        </w:tc>
        <w:tc>
          <w:tcPr>
            <w:tcW w:w="1149" w:type="dxa"/>
            <w:tcBorders>
              <w:top w:val="nil"/>
              <w:left w:val="nil"/>
              <w:bottom w:val="nil"/>
              <w:right w:val="nil"/>
            </w:tcBorders>
            <w:tcMar>
              <w:top w:w="100" w:type="dxa"/>
              <w:left w:w="100" w:type="dxa"/>
              <w:bottom w:w="100" w:type="dxa"/>
              <w:right w:w="100" w:type="dxa"/>
            </w:tcMar>
          </w:tcPr>
          <w:p w14:paraId="4C74578E" w14:textId="77777777" w:rsidR="00875B4D" w:rsidRDefault="00875B4D">
            <w:pPr>
              <w:rPr>
                <w:rFonts w:ascii="Times New Roman" w:eastAsia="Times New Roman" w:hAnsi="Times New Roman" w:cs="Times New Roman"/>
                <w:sz w:val="24"/>
                <w:szCs w:val="24"/>
              </w:rPr>
            </w:pPr>
          </w:p>
        </w:tc>
        <w:tc>
          <w:tcPr>
            <w:tcW w:w="1208" w:type="dxa"/>
            <w:tcBorders>
              <w:top w:val="nil"/>
              <w:left w:val="nil"/>
              <w:bottom w:val="nil"/>
              <w:right w:val="nil"/>
            </w:tcBorders>
            <w:tcMar>
              <w:top w:w="100" w:type="dxa"/>
              <w:left w:w="100" w:type="dxa"/>
              <w:bottom w:w="100" w:type="dxa"/>
              <w:right w:w="100" w:type="dxa"/>
            </w:tcMar>
          </w:tcPr>
          <w:p w14:paraId="264FD06F" w14:textId="77777777" w:rsidR="00875B4D" w:rsidRDefault="00875B4D">
            <w:pPr>
              <w:rPr>
                <w:rFonts w:ascii="Times New Roman" w:eastAsia="Times New Roman" w:hAnsi="Times New Roman" w:cs="Times New Roman"/>
                <w:sz w:val="24"/>
                <w:szCs w:val="24"/>
              </w:rPr>
            </w:pPr>
          </w:p>
        </w:tc>
        <w:tc>
          <w:tcPr>
            <w:tcW w:w="1604" w:type="dxa"/>
            <w:tcBorders>
              <w:top w:val="nil"/>
              <w:left w:val="nil"/>
              <w:bottom w:val="nil"/>
              <w:right w:val="nil"/>
            </w:tcBorders>
            <w:tcMar>
              <w:top w:w="100" w:type="dxa"/>
              <w:left w:w="100" w:type="dxa"/>
              <w:bottom w:w="100" w:type="dxa"/>
              <w:right w:w="100" w:type="dxa"/>
            </w:tcMar>
          </w:tcPr>
          <w:p w14:paraId="5EFBF0BD" w14:textId="77777777" w:rsidR="00875B4D" w:rsidRDefault="00875B4D">
            <w:pPr>
              <w:rPr>
                <w:rFonts w:ascii="Times New Roman" w:eastAsia="Times New Roman" w:hAnsi="Times New Roman" w:cs="Times New Roman"/>
                <w:sz w:val="24"/>
                <w:szCs w:val="24"/>
              </w:rPr>
            </w:pPr>
          </w:p>
        </w:tc>
        <w:tc>
          <w:tcPr>
            <w:tcW w:w="1692" w:type="dxa"/>
            <w:tcBorders>
              <w:top w:val="nil"/>
              <w:left w:val="nil"/>
              <w:bottom w:val="nil"/>
              <w:right w:val="nil"/>
            </w:tcBorders>
            <w:tcMar>
              <w:top w:w="100" w:type="dxa"/>
              <w:left w:w="100" w:type="dxa"/>
              <w:bottom w:w="100" w:type="dxa"/>
              <w:right w:w="100" w:type="dxa"/>
            </w:tcMar>
          </w:tcPr>
          <w:p w14:paraId="024F6844" w14:textId="77777777" w:rsidR="00875B4D" w:rsidRDefault="00875B4D">
            <w:pPr>
              <w:rPr>
                <w:rFonts w:ascii="Times New Roman" w:eastAsia="Times New Roman" w:hAnsi="Times New Roman" w:cs="Times New Roman"/>
                <w:sz w:val="24"/>
                <w:szCs w:val="24"/>
              </w:rPr>
            </w:pPr>
          </w:p>
        </w:tc>
        <w:tc>
          <w:tcPr>
            <w:tcW w:w="1340" w:type="dxa"/>
            <w:tcBorders>
              <w:top w:val="nil"/>
              <w:left w:val="nil"/>
              <w:bottom w:val="nil"/>
              <w:right w:val="nil"/>
            </w:tcBorders>
            <w:tcMar>
              <w:top w:w="100" w:type="dxa"/>
              <w:left w:w="100" w:type="dxa"/>
              <w:bottom w:w="100" w:type="dxa"/>
              <w:right w:w="100" w:type="dxa"/>
            </w:tcMar>
          </w:tcPr>
          <w:p w14:paraId="3B5FB7DE" w14:textId="77777777" w:rsidR="00875B4D" w:rsidRDefault="00875B4D">
            <w:pPr>
              <w:rPr>
                <w:rFonts w:ascii="Times New Roman" w:eastAsia="Times New Roman" w:hAnsi="Times New Roman" w:cs="Times New Roman"/>
                <w:sz w:val="24"/>
                <w:szCs w:val="24"/>
              </w:rPr>
            </w:pPr>
          </w:p>
        </w:tc>
      </w:tr>
      <w:tr w:rsidR="00875B4D" w14:paraId="5EF9553B" w14:textId="77777777">
        <w:trPr>
          <w:trHeight w:val="500"/>
        </w:trPr>
        <w:tc>
          <w:tcPr>
            <w:tcW w:w="2030" w:type="dxa"/>
            <w:tcBorders>
              <w:top w:val="nil"/>
              <w:left w:val="nil"/>
              <w:bottom w:val="nil"/>
              <w:right w:val="nil"/>
            </w:tcBorders>
            <w:tcMar>
              <w:top w:w="100" w:type="dxa"/>
              <w:left w:w="100" w:type="dxa"/>
              <w:bottom w:w="100" w:type="dxa"/>
              <w:right w:w="100" w:type="dxa"/>
            </w:tcMar>
          </w:tcPr>
          <w:p w14:paraId="254B50F0" w14:textId="77777777" w:rsidR="00875B4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LightGBM</w:t>
            </w:r>
            <w:proofErr w:type="spellEnd"/>
          </w:p>
        </w:tc>
        <w:tc>
          <w:tcPr>
            <w:tcW w:w="1149" w:type="dxa"/>
            <w:tcBorders>
              <w:top w:val="nil"/>
              <w:left w:val="nil"/>
              <w:bottom w:val="nil"/>
              <w:right w:val="nil"/>
            </w:tcBorders>
            <w:tcMar>
              <w:top w:w="100" w:type="dxa"/>
              <w:left w:w="100" w:type="dxa"/>
              <w:bottom w:w="100" w:type="dxa"/>
              <w:right w:w="100" w:type="dxa"/>
            </w:tcMar>
          </w:tcPr>
          <w:p w14:paraId="556CE06D" w14:textId="77777777" w:rsidR="00875B4D" w:rsidRDefault="00875B4D">
            <w:pPr>
              <w:rPr>
                <w:rFonts w:ascii="Times New Roman" w:eastAsia="Times New Roman" w:hAnsi="Times New Roman" w:cs="Times New Roman"/>
                <w:sz w:val="24"/>
                <w:szCs w:val="24"/>
              </w:rPr>
            </w:pPr>
          </w:p>
        </w:tc>
        <w:tc>
          <w:tcPr>
            <w:tcW w:w="1208" w:type="dxa"/>
            <w:tcBorders>
              <w:top w:val="nil"/>
              <w:left w:val="nil"/>
              <w:bottom w:val="nil"/>
              <w:right w:val="nil"/>
            </w:tcBorders>
            <w:tcMar>
              <w:top w:w="100" w:type="dxa"/>
              <w:left w:w="100" w:type="dxa"/>
              <w:bottom w:w="100" w:type="dxa"/>
              <w:right w:w="100" w:type="dxa"/>
            </w:tcMar>
          </w:tcPr>
          <w:p w14:paraId="4CEA9C40" w14:textId="77777777" w:rsidR="00875B4D" w:rsidRDefault="00875B4D">
            <w:pPr>
              <w:rPr>
                <w:rFonts w:ascii="Times New Roman" w:eastAsia="Times New Roman" w:hAnsi="Times New Roman" w:cs="Times New Roman"/>
                <w:sz w:val="24"/>
                <w:szCs w:val="24"/>
              </w:rPr>
            </w:pPr>
          </w:p>
        </w:tc>
        <w:tc>
          <w:tcPr>
            <w:tcW w:w="1604" w:type="dxa"/>
            <w:tcBorders>
              <w:top w:val="nil"/>
              <w:left w:val="nil"/>
              <w:bottom w:val="nil"/>
              <w:right w:val="nil"/>
            </w:tcBorders>
            <w:tcMar>
              <w:top w:w="100" w:type="dxa"/>
              <w:left w:w="100" w:type="dxa"/>
              <w:bottom w:w="100" w:type="dxa"/>
              <w:right w:w="100" w:type="dxa"/>
            </w:tcMar>
          </w:tcPr>
          <w:p w14:paraId="5F79173E" w14:textId="77777777" w:rsidR="00875B4D" w:rsidRDefault="00875B4D">
            <w:pPr>
              <w:rPr>
                <w:rFonts w:ascii="Times New Roman" w:eastAsia="Times New Roman" w:hAnsi="Times New Roman" w:cs="Times New Roman"/>
                <w:sz w:val="24"/>
                <w:szCs w:val="24"/>
              </w:rPr>
            </w:pPr>
          </w:p>
        </w:tc>
        <w:tc>
          <w:tcPr>
            <w:tcW w:w="1692" w:type="dxa"/>
            <w:tcBorders>
              <w:top w:val="nil"/>
              <w:left w:val="nil"/>
              <w:bottom w:val="nil"/>
              <w:right w:val="nil"/>
            </w:tcBorders>
            <w:tcMar>
              <w:top w:w="100" w:type="dxa"/>
              <w:left w:w="100" w:type="dxa"/>
              <w:bottom w:w="100" w:type="dxa"/>
              <w:right w:w="100" w:type="dxa"/>
            </w:tcMar>
          </w:tcPr>
          <w:p w14:paraId="437D971D" w14:textId="77777777" w:rsidR="00875B4D" w:rsidRDefault="00875B4D">
            <w:pPr>
              <w:rPr>
                <w:rFonts w:ascii="Times New Roman" w:eastAsia="Times New Roman" w:hAnsi="Times New Roman" w:cs="Times New Roman"/>
                <w:sz w:val="24"/>
                <w:szCs w:val="24"/>
              </w:rPr>
            </w:pPr>
          </w:p>
        </w:tc>
        <w:tc>
          <w:tcPr>
            <w:tcW w:w="1340" w:type="dxa"/>
            <w:tcBorders>
              <w:top w:val="nil"/>
              <w:left w:val="nil"/>
              <w:bottom w:val="nil"/>
              <w:right w:val="nil"/>
            </w:tcBorders>
            <w:tcMar>
              <w:top w:w="100" w:type="dxa"/>
              <w:left w:w="100" w:type="dxa"/>
              <w:bottom w:w="100" w:type="dxa"/>
              <w:right w:w="100" w:type="dxa"/>
            </w:tcMar>
          </w:tcPr>
          <w:p w14:paraId="441B1B76" w14:textId="77777777" w:rsidR="00875B4D" w:rsidRDefault="00875B4D">
            <w:pPr>
              <w:rPr>
                <w:rFonts w:ascii="Times New Roman" w:eastAsia="Times New Roman" w:hAnsi="Times New Roman" w:cs="Times New Roman"/>
                <w:sz w:val="24"/>
                <w:szCs w:val="24"/>
              </w:rPr>
            </w:pPr>
          </w:p>
        </w:tc>
      </w:tr>
      <w:tr w:rsidR="00875B4D" w14:paraId="7F070F12" w14:textId="77777777">
        <w:trPr>
          <w:trHeight w:val="500"/>
        </w:trPr>
        <w:tc>
          <w:tcPr>
            <w:tcW w:w="2030" w:type="dxa"/>
            <w:tcBorders>
              <w:top w:val="nil"/>
              <w:left w:val="nil"/>
              <w:bottom w:val="nil"/>
              <w:right w:val="nil"/>
            </w:tcBorders>
            <w:tcMar>
              <w:top w:w="100" w:type="dxa"/>
              <w:left w:w="100" w:type="dxa"/>
              <w:bottom w:w="100" w:type="dxa"/>
              <w:right w:w="100" w:type="dxa"/>
            </w:tcMar>
          </w:tcPr>
          <w:p w14:paraId="1E47B0B2" w14:textId="77777777" w:rsidR="00875B4D"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Stacking</w:t>
            </w:r>
            <w:proofErr w:type="spellEnd"/>
          </w:p>
        </w:tc>
        <w:tc>
          <w:tcPr>
            <w:tcW w:w="1149" w:type="dxa"/>
            <w:tcBorders>
              <w:top w:val="nil"/>
              <w:left w:val="nil"/>
              <w:bottom w:val="nil"/>
              <w:right w:val="nil"/>
            </w:tcBorders>
            <w:tcMar>
              <w:top w:w="100" w:type="dxa"/>
              <w:left w:w="100" w:type="dxa"/>
              <w:bottom w:w="100" w:type="dxa"/>
              <w:right w:w="100" w:type="dxa"/>
            </w:tcMar>
          </w:tcPr>
          <w:p w14:paraId="3F526498" w14:textId="77777777" w:rsidR="00875B4D" w:rsidRDefault="00875B4D">
            <w:pPr>
              <w:rPr>
                <w:rFonts w:ascii="Times New Roman" w:eastAsia="Times New Roman" w:hAnsi="Times New Roman" w:cs="Times New Roman"/>
                <w:sz w:val="24"/>
                <w:szCs w:val="24"/>
              </w:rPr>
            </w:pPr>
          </w:p>
        </w:tc>
        <w:tc>
          <w:tcPr>
            <w:tcW w:w="1208" w:type="dxa"/>
            <w:tcBorders>
              <w:top w:val="nil"/>
              <w:left w:val="nil"/>
              <w:bottom w:val="nil"/>
              <w:right w:val="nil"/>
            </w:tcBorders>
            <w:tcMar>
              <w:top w:w="100" w:type="dxa"/>
              <w:left w:w="100" w:type="dxa"/>
              <w:bottom w:w="100" w:type="dxa"/>
              <w:right w:w="100" w:type="dxa"/>
            </w:tcMar>
          </w:tcPr>
          <w:p w14:paraId="56EA0371" w14:textId="77777777" w:rsidR="00875B4D" w:rsidRDefault="00875B4D">
            <w:pPr>
              <w:rPr>
                <w:rFonts w:ascii="Times New Roman" w:eastAsia="Times New Roman" w:hAnsi="Times New Roman" w:cs="Times New Roman"/>
                <w:sz w:val="24"/>
                <w:szCs w:val="24"/>
              </w:rPr>
            </w:pPr>
          </w:p>
          <w:p w14:paraId="6A92F94A" w14:textId="77777777" w:rsidR="00875B4D" w:rsidRDefault="00875B4D">
            <w:pPr>
              <w:rPr>
                <w:rFonts w:ascii="Times New Roman" w:eastAsia="Times New Roman" w:hAnsi="Times New Roman" w:cs="Times New Roman"/>
                <w:sz w:val="24"/>
                <w:szCs w:val="24"/>
              </w:rPr>
            </w:pPr>
          </w:p>
          <w:p w14:paraId="237273A9" w14:textId="77777777" w:rsidR="00875B4D" w:rsidRDefault="00875B4D">
            <w:pPr>
              <w:rPr>
                <w:rFonts w:ascii="Times New Roman" w:eastAsia="Times New Roman" w:hAnsi="Times New Roman" w:cs="Times New Roman"/>
                <w:sz w:val="24"/>
                <w:szCs w:val="24"/>
              </w:rPr>
            </w:pPr>
          </w:p>
          <w:p w14:paraId="78CBE3D2" w14:textId="77777777" w:rsidR="00875B4D" w:rsidRDefault="00875B4D">
            <w:pPr>
              <w:rPr>
                <w:rFonts w:ascii="Times New Roman" w:eastAsia="Times New Roman" w:hAnsi="Times New Roman" w:cs="Times New Roman"/>
                <w:sz w:val="24"/>
                <w:szCs w:val="24"/>
              </w:rPr>
            </w:pPr>
          </w:p>
        </w:tc>
        <w:tc>
          <w:tcPr>
            <w:tcW w:w="1604" w:type="dxa"/>
            <w:tcBorders>
              <w:top w:val="nil"/>
              <w:left w:val="nil"/>
              <w:bottom w:val="nil"/>
              <w:right w:val="nil"/>
            </w:tcBorders>
            <w:tcMar>
              <w:top w:w="100" w:type="dxa"/>
              <w:left w:w="100" w:type="dxa"/>
              <w:bottom w:w="100" w:type="dxa"/>
              <w:right w:w="100" w:type="dxa"/>
            </w:tcMar>
          </w:tcPr>
          <w:p w14:paraId="40EFEFCB" w14:textId="77777777" w:rsidR="00875B4D" w:rsidRDefault="00875B4D">
            <w:pPr>
              <w:rPr>
                <w:rFonts w:ascii="Times New Roman" w:eastAsia="Times New Roman" w:hAnsi="Times New Roman" w:cs="Times New Roman"/>
                <w:sz w:val="24"/>
                <w:szCs w:val="24"/>
              </w:rPr>
            </w:pPr>
          </w:p>
        </w:tc>
        <w:tc>
          <w:tcPr>
            <w:tcW w:w="1692" w:type="dxa"/>
            <w:tcBorders>
              <w:top w:val="nil"/>
              <w:left w:val="nil"/>
              <w:bottom w:val="nil"/>
              <w:right w:val="nil"/>
            </w:tcBorders>
            <w:tcMar>
              <w:top w:w="100" w:type="dxa"/>
              <w:left w:w="100" w:type="dxa"/>
              <w:bottom w:w="100" w:type="dxa"/>
              <w:right w:w="100" w:type="dxa"/>
            </w:tcMar>
          </w:tcPr>
          <w:p w14:paraId="4FCF0601" w14:textId="77777777" w:rsidR="00875B4D" w:rsidRDefault="00875B4D">
            <w:pPr>
              <w:rPr>
                <w:rFonts w:ascii="Times New Roman" w:eastAsia="Times New Roman" w:hAnsi="Times New Roman" w:cs="Times New Roman"/>
                <w:sz w:val="24"/>
                <w:szCs w:val="24"/>
              </w:rPr>
            </w:pPr>
          </w:p>
        </w:tc>
        <w:tc>
          <w:tcPr>
            <w:tcW w:w="1340" w:type="dxa"/>
            <w:tcBorders>
              <w:top w:val="nil"/>
              <w:left w:val="nil"/>
              <w:bottom w:val="nil"/>
              <w:right w:val="nil"/>
            </w:tcBorders>
            <w:tcMar>
              <w:top w:w="100" w:type="dxa"/>
              <w:left w:w="100" w:type="dxa"/>
              <w:bottom w:w="100" w:type="dxa"/>
              <w:right w:w="100" w:type="dxa"/>
            </w:tcMar>
          </w:tcPr>
          <w:p w14:paraId="5426243C" w14:textId="77777777" w:rsidR="00875B4D" w:rsidRDefault="00875B4D">
            <w:pPr>
              <w:rPr>
                <w:rFonts w:ascii="Times New Roman" w:eastAsia="Times New Roman" w:hAnsi="Times New Roman" w:cs="Times New Roman"/>
                <w:sz w:val="24"/>
                <w:szCs w:val="24"/>
              </w:rPr>
            </w:pPr>
          </w:p>
          <w:p w14:paraId="564903C3" w14:textId="77777777" w:rsidR="00875B4D" w:rsidRDefault="00875B4D">
            <w:pPr>
              <w:rPr>
                <w:rFonts w:ascii="Times New Roman" w:eastAsia="Times New Roman" w:hAnsi="Times New Roman" w:cs="Times New Roman"/>
                <w:sz w:val="24"/>
                <w:szCs w:val="24"/>
              </w:rPr>
            </w:pPr>
          </w:p>
          <w:p w14:paraId="4A22343E" w14:textId="77777777" w:rsidR="00875B4D" w:rsidRDefault="00875B4D">
            <w:pPr>
              <w:rPr>
                <w:rFonts w:ascii="Times New Roman" w:eastAsia="Times New Roman" w:hAnsi="Times New Roman" w:cs="Times New Roman"/>
                <w:sz w:val="24"/>
                <w:szCs w:val="24"/>
              </w:rPr>
            </w:pPr>
          </w:p>
          <w:p w14:paraId="1D3B17A6" w14:textId="77777777" w:rsidR="00875B4D" w:rsidRDefault="00875B4D">
            <w:pPr>
              <w:rPr>
                <w:rFonts w:ascii="Times New Roman" w:eastAsia="Times New Roman" w:hAnsi="Times New Roman" w:cs="Times New Roman"/>
                <w:sz w:val="24"/>
                <w:szCs w:val="24"/>
              </w:rPr>
            </w:pPr>
          </w:p>
        </w:tc>
      </w:tr>
    </w:tbl>
    <w:p w14:paraId="4CDA2897" w14:textId="77777777" w:rsidR="00875B4D" w:rsidRDefault="00875B4D">
      <w:pPr>
        <w:jc w:val="both"/>
        <w:rPr>
          <w:rFonts w:ascii="Times New Roman" w:eastAsia="Times New Roman" w:hAnsi="Times New Roman" w:cs="Times New Roman"/>
          <w:sz w:val="24"/>
          <w:szCs w:val="24"/>
        </w:rPr>
      </w:pPr>
    </w:p>
    <w:p w14:paraId="6853F6DB"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2ACC168" wp14:editId="388471A6">
            <wp:extent cx="5731200" cy="1574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15748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C08AFFE" wp14:editId="04548715">
            <wp:extent cx="5462588" cy="381110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462588" cy="3811108"/>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39CEE202" wp14:editId="50C1351A">
            <wp:extent cx="5731200" cy="1422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1422400"/>
                    </a:xfrm>
                    <a:prstGeom prst="rect">
                      <a:avLst/>
                    </a:prstGeom>
                    <a:ln/>
                  </pic:spPr>
                </pic:pic>
              </a:graphicData>
            </a:graphic>
          </wp:inline>
        </w:drawing>
      </w:r>
    </w:p>
    <w:p w14:paraId="78320CC4"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una comparación directa del rendimiento de los modelos ensemble entre sí, destacando cualquier diferencia estadísticamente significativa basada en los resultados de las pruebas de hipótesis. La discusión se centrará en las implicaciones matemáticas de estos resultados, como el impacto de las diferentes técnicas ensemble (</w:t>
      </w:r>
      <w:proofErr w:type="spellStart"/>
      <w:r>
        <w:rPr>
          <w:rFonts w:ascii="Times New Roman" w:eastAsia="Times New Roman" w:hAnsi="Times New Roman" w:cs="Times New Roman"/>
          <w:sz w:val="24"/>
          <w:szCs w:val="24"/>
        </w:rPr>
        <w:t>bagging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en las métricas de rendimiento del modelo. Por ejemplo, se analizará si la capacidad de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para aprender secuencialmente de los errores conduce a una mayor precisión en comparación con el enfoque de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de construir múltiples modelos independientes.</w:t>
      </w:r>
    </w:p>
    <w:p w14:paraId="3320B9E8" w14:textId="77777777" w:rsidR="00875B4D" w:rsidRDefault="00875B4D">
      <w:pPr>
        <w:jc w:val="both"/>
        <w:rPr>
          <w:rFonts w:ascii="Times New Roman" w:eastAsia="Times New Roman" w:hAnsi="Times New Roman" w:cs="Times New Roman"/>
          <w:sz w:val="24"/>
          <w:szCs w:val="24"/>
        </w:rPr>
      </w:pPr>
    </w:p>
    <w:p w14:paraId="0988D91E" w14:textId="77777777" w:rsidR="00875B4D" w:rsidRDefault="00875B4D">
      <w:pPr>
        <w:jc w:val="both"/>
        <w:rPr>
          <w:rFonts w:ascii="Times New Roman" w:eastAsia="Times New Roman" w:hAnsi="Times New Roman" w:cs="Times New Roman"/>
          <w:sz w:val="24"/>
          <w:szCs w:val="24"/>
        </w:rPr>
      </w:pPr>
    </w:p>
    <w:p w14:paraId="61FE1396" w14:textId="77777777" w:rsidR="00875B4D" w:rsidRDefault="00875B4D">
      <w:pPr>
        <w:jc w:val="both"/>
        <w:rPr>
          <w:rFonts w:ascii="Times New Roman" w:eastAsia="Times New Roman" w:hAnsi="Times New Roman" w:cs="Times New Roman"/>
          <w:sz w:val="24"/>
          <w:szCs w:val="24"/>
        </w:rPr>
      </w:pPr>
    </w:p>
    <w:p w14:paraId="6B424A77"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Importancia de las Características</w:t>
      </w:r>
    </w:p>
    <w:p w14:paraId="692FA36D" w14:textId="77777777" w:rsidR="00875B4D"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analizará la importancia de las diferentes características utilizadas en los modelos ensemble para predecir el riesgo crediticio en el sector de TI. Para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la importancia de las características se puede determinar utilizando puntuaciones basadas en la reducción de la impureza de los nodos o la disminución de la precisión cuando se permutan los valores de una característica. Para los métodos de </w:t>
      </w:r>
      <w:proofErr w:type="spellStart"/>
      <w:r>
        <w:rPr>
          <w:rFonts w:ascii="Times New Roman" w:eastAsia="Times New Roman" w:hAnsi="Times New Roman" w:cs="Times New Roman"/>
          <w:sz w:val="24"/>
          <w:szCs w:val="24"/>
        </w:rPr>
        <w:t>Gradient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Boosting</w:t>
      </w:r>
      <w:proofErr w:type="spellEnd"/>
      <w:r>
        <w:rPr>
          <w:rFonts w:ascii="Times New Roman" w:eastAsia="Times New Roman" w:hAnsi="Times New Roman" w:cs="Times New Roman"/>
          <w:sz w:val="24"/>
          <w:szCs w:val="24"/>
        </w:rPr>
        <w:t xml:space="preserve">, la importancia de las características a menudo se calcula en función de la frecuencia con la que una característica se utiliza para dividir los datos en los árboles y la mejora resultante en la función objetivo. Para </w:t>
      </w:r>
      <w:proofErr w:type="spellStart"/>
      <w:r>
        <w:rPr>
          <w:rFonts w:ascii="Times New Roman" w:eastAsia="Times New Roman" w:hAnsi="Times New Roman" w:cs="Times New Roman"/>
          <w:sz w:val="24"/>
          <w:szCs w:val="24"/>
        </w:rPr>
        <w:t>Stacking</w:t>
      </w:r>
      <w:proofErr w:type="spellEnd"/>
      <w:r>
        <w:rPr>
          <w:rFonts w:ascii="Times New Roman" w:eastAsia="Times New Roman" w:hAnsi="Times New Roman" w:cs="Times New Roman"/>
          <w:sz w:val="24"/>
          <w:szCs w:val="24"/>
        </w:rPr>
        <w:t xml:space="preserve">, la importancia de las características se puede evaluar examinando la importancia de las características en los modelos base. Se explicarán las técnicas matemáticas subyacentes a estos métodos de determinación de la importancia de las características. La discusión se centrará en las implicaciones de estas características importantes para el sector de TI desde una perspectiva matemática. Por ejemplo, si la inversión en I+D resulta ser una característica altamente importante, se explorará su relación matemática con la probabilidad de incumplimiento en las empresas de TI.  </w:t>
      </w:r>
    </w:p>
    <w:p w14:paraId="639D7186" w14:textId="77777777" w:rsidR="00875B4D" w:rsidRDefault="00875B4D">
      <w:pPr>
        <w:jc w:val="both"/>
        <w:rPr>
          <w:rFonts w:ascii="Times New Roman" w:eastAsia="Times New Roman" w:hAnsi="Times New Roman" w:cs="Times New Roman"/>
          <w:sz w:val="24"/>
          <w:szCs w:val="24"/>
        </w:rPr>
      </w:pPr>
    </w:p>
    <w:p w14:paraId="2A191539"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Resultados de las Pruebas de Hipótesis</w:t>
      </w:r>
    </w:p>
    <w:p w14:paraId="1F4FE2A2" w14:textId="77777777" w:rsidR="00875B4D" w:rsidRDefault="00875B4D">
      <w:pPr>
        <w:jc w:val="both"/>
        <w:rPr>
          <w:rFonts w:ascii="Times New Roman" w:eastAsia="Times New Roman" w:hAnsi="Times New Roman" w:cs="Times New Roman"/>
          <w:sz w:val="24"/>
          <w:szCs w:val="24"/>
        </w:rPr>
      </w:pPr>
    </w:p>
    <w:p w14:paraId="56B619CC"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resultados de las pruebas de hipótesis realizadas para comparar el rendimiento de los métodos ensemble se presentarán claramente. Se indicará si la hipótesis nula (no hay diferencia significativa en el rendimiento) fue respaldada o rechazada para cada comparación realizada. Los valores p asociados con las pruebas estadísticas se proporcionarán para cuantificar la significancia estadística de las diferencias observadas. La explicación se centrará en el significado matemático de estos resultados y sus implicaciones para la evaluación del riesgo crediticio en el sector de TI. Por ejemplo, si una prueba estadística revela una diferencia significativa en el AUC-ROC entre dos métodos ensemble, se discutirá la probabilidad de que esta diferencia sea real y no debida al azar.</w:t>
      </w:r>
    </w:p>
    <w:p w14:paraId="230882C0" w14:textId="77777777" w:rsidR="00875B4D" w:rsidRDefault="00875B4D">
      <w:pPr>
        <w:jc w:val="both"/>
        <w:rPr>
          <w:rFonts w:ascii="Times New Roman" w:eastAsia="Times New Roman" w:hAnsi="Times New Roman" w:cs="Times New Roman"/>
          <w:sz w:val="24"/>
          <w:szCs w:val="24"/>
        </w:rPr>
      </w:pPr>
    </w:p>
    <w:p w14:paraId="188CB8D9"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 Desafíos y Limitaciones</w:t>
      </w:r>
    </w:p>
    <w:p w14:paraId="699C200A" w14:textId="77777777" w:rsidR="00875B4D" w:rsidRDefault="00875B4D">
      <w:pPr>
        <w:jc w:val="both"/>
        <w:rPr>
          <w:rFonts w:ascii="Times New Roman" w:eastAsia="Times New Roman" w:hAnsi="Times New Roman" w:cs="Times New Roman"/>
          <w:sz w:val="24"/>
          <w:szCs w:val="24"/>
        </w:rPr>
      </w:pPr>
    </w:p>
    <w:p w14:paraId="25861D37" w14:textId="77777777" w:rsidR="00875B4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 discutirán los desafíos encontrados durante el estudio, como la disponibilidad y calidad de los datos, las limitaciones computacionales o los problemas de interpretabilidad de los modelos. Se destacarán las limitaciones de la investigación, como el alcance específico de los métodos ensemble considerados o las posibles fuentes de sesgo en los datos o el análisis. Se explicará cómo se abordaron estos desafíos y limitaciones desde una perspectiva matemática o metodológica. Por ejemplo, si se encontraron problemas de desequilibrio de datos, se discutirá el uso de técnicas de </w:t>
      </w:r>
      <w:proofErr w:type="spellStart"/>
      <w:r>
        <w:rPr>
          <w:rFonts w:ascii="Times New Roman" w:eastAsia="Times New Roman" w:hAnsi="Times New Roman" w:cs="Times New Roman"/>
          <w:sz w:val="24"/>
          <w:szCs w:val="24"/>
        </w:rPr>
        <w:t>sobremuestreo</w:t>
      </w:r>
      <w:proofErr w:type="spellEnd"/>
      <w:r>
        <w:rPr>
          <w:rFonts w:ascii="Times New Roman" w:eastAsia="Times New Roman" w:hAnsi="Times New Roman" w:cs="Times New Roman"/>
          <w:sz w:val="24"/>
          <w:szCs w:val="24"/>
        </w:rPr>
        <w:t xml:space="preserve"> o submuestreo y su impacto matemático en los conjuntos de datos y el rendimiento del modelo.</w:t>
      </w:r>
    </w:p>
    <w:p w14:paraId="251B8AF1" w14:textId="77777777" w:rsidR="00875B4D" w:rsidRDefault="00875B4D">
      <w:pPr>
        <w:jc w:val="both"/>
        <w:rPr>
          <w:rFonts w:ascii="Times New Roman" w:eastAsia="Times New Roman" w:hAnsi="Times New Roman" w:cs="Times New Roman"/>
          <w:b/>
          <w:sz w:val="24"/>
          <w:szCs w:val="24"/>
        </w:rPr>
      </w:pPr>
    </w:p>
    <w:p w14:paraId="2CAE0FBA" w14:textId="77777777" w:rsidR="00875B4D" w:rsidRDefault="00875B4D">
      <w:pPr>
        <w:jc w:val="both"/>
        <w:rPr>
          <w:rFonts w:ascii="Times New Roman" w:eastAsia="Times New Roman" w:hAnsi="Times New Roman" w:cs="Times New Roman"/>
          <w:b/>
          <w:sz w:val="24"/>
          <w:szCs w:val="24"/>
        </w:rPr>
      </w:pPr>
    </w:p>
    <w:p w14:paraId="2C9E13AF" w14:textId="77777777" w:rsidR="00875B4D" w:rsidRDefault="00875B4D">
      <w:pPr>
        <w:jc w:val="both"/>
        <w:rPr>
          <w:rFonts w:ascii="Times New Roman" w:eastAsia="Times New Roman" w:hAnsi="Times New Roman" w:cs="Times New Roman"/>
          <w:b/>
          <w:sz w:val="24"/>
          <w:szCs w:val="24"/>
        </w:rPr>
      </w:pPr>
    </w:p>
    <w:p w14:paraId="4765F47E" w14:textId="77777777" w:rsidR="00875B4D" w:rsidRDefault="00875B4D">
      <w:pPr>
        <w:jc w:val="both"/>
        <w:rPr>
          <w:rFonts w:ascii="Times New Roman" w:eastAsia="Times New Roman" w:hAnsi="Times New Roman" w:cs="Times New Roman"/>
          <w:b/>
          <w:sz w:val="24"/>
          <w:szCs w:val="24"/>
        </w:rPr>
      </w:pPr>
    </w:p>
    <w:p w14:paraId="2D617066" w14:textId="77777777" w:rsidR="00875B4D"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Discussion</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Conclusion</w:t>
      </w:r>
      <w:proofErr w:type="spellEnd"/>
      <w:r>
        <w:rPr>
          <w:rFonts w:ascii="Times New Roman" w:eastAsia="Times New Roman" w:hAnsi="Times New Roman" w:cs="Times New Roman"/>
          <w:b/>
          <w:sz w:val="24"/>
          <w:szCs w:val="24"/>
        </w:rPr>
        <w:t xml:space="preserve"> </w:t>
      </w:r>
    </w:p>
    <w:p w14:paraId="0E21BEBE" w14:textId="77777777" w:rsidR="00875B4D" w:rsidRDefault="00875B4D">
      <w:pPr>
        <w:jc w:val="both"/>
        <w:rPr>
          <w:rFonts w:ascii="Times New Roman" w:eastAsia="Times New Roman" w:hAnsi="Times New Roman" w:cs="Times New Roman"/>
          <w:b/>
          <w:sz w:val="24"/>
          <w:szCs w:val="24"/>
        </w:rPr>
      </w:pPr>
    </w:p>
    <w:p w14:paraId="3F9F2FA7"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Resumen de Hallazgos</w:t>
      </w:r>
    </w:p>
    <w:p w14:paraId="58F3EF16" w14:textId="77777777" w:rsidR="00875B4D" w:rsidRDefault="00875B4D">
      <w:pPr>
        <w:jc w:val="both"/>
        <w:rPr>
          <w:rFonts w:ascii="Times New Roman" w:eastAsia="Times New Roman" w:hAnsi="Times New Roman" w:cs="Times New Roman"/>
          <w:sz w:val="24"/>
          <w:szCs w:val="24"/>
        </w:rPr>
      </w:pPr>
    </w:p>
    <w:p w14:paraId="2127FB88"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resumen, esta investigación ha llevado a cabo un análisis comparativo exhaustivo de varios métodos ensemble para la evaluación del riesgo crediticio en el sector de TI. Los hallazgos clave revelan la eficacia de ciertos métodos ensemble, como [completar con los métodos de mejor rendimiento], para predecir con precisión el riesgo crediticio en este sector único. Estos métodos demostraron [completar con las principales ventajas identificadas en los hallazgos]. La principal contribución de este estudio radica en la provisión de evidencia empírica sobre el rendimiento comparativo de los métodos ensemble específicamente en el contexto del sector de TI, un área que ha recibido menos atención en la literatura existente. Los hallazgos enfatizan el rigor matemático y la profundidad analítica del enfoque empleado, destacando la capacidad de los métodos ensemble para capturar las complejidades del riesgo crediticio en la industria tecnológica.</w:t>
      </w:r>
    </w:p>
    <w:p w14:paraId="15E95066" w14:textId="77777777" w:rsidR="00875B4D" w:rsidRDefault="00875B4D">
      <w:pPr>
        <w:jc w:val="both"/>
        <w:rPr>
          <w:rFonts w:ascii="Times New Roman" w:eastAsia="Times New Roman" w:hAnsi="Times New Roman" w:cs="Times New Roman"/>
          <w:sz w:val="24"/>
          <w:szCs w:val="24"/>
        </w:rPr>
      </w:pPr>
    </w:p>
    <w:p w14:paraId="32BE112D"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Implicaciones para la Práctica</w:t>
      </w:r>
    </w:p>
    <w:p w14:paraId="40A5C70F" w14:textId="77777777" w:rsidR="00875B4D" w:rsidRDefault="00875B4D">
      <w:pPr>
        <w:jc w:val="both"/>
        <w:rPr>
          <w:rFonts w:ascii="Times New Roman" w:eastAsia="Times New Roman" w:hAnsi="Times New Roman" w:cs="Times New Roman"/>
          <w:sz w:val="24"/>
          <w:szCs w:val="24"/>
        </w:rPr>
      </w:pPr>
    </w:p>
    <w:p w14:paraId="32D270E1"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implicaciones prácticas de estos hallazgos son significativas para el sector de TI y las instituciones financieras. Los resultados sugieren que la adopción de métodos ensemble, particularmente [completar con los métodos recomendados], puede mejorar sustancialmente la precisión y la eficiencia de la evaluación del riesgo crediticio para las empresas de TI. Esto puede conducir a decisiones crediticias más informadas, reduciendo las pérdidas potenciales para los prestamistas y facilitando el acceso al capital para las empresas de TI con modelos de negocio sólidos. Se recomienda que las instituciones financieras consideren la implementación de estos métodos ensemble, adaptados a las características específicas de las empresas de TI, para mejorar sus estrategias de gestión del riesgo crediticio. Este enfoque, respaldado por el análisis matemático presentado en esta tesis, puede fomentar un ecosistema financiero más estable y de apoyo para la innovación y el crecimiento en el sector de TI.</w:t>
      </w:r>
    </w:p>
    <w:p w14:paraId="4E4126D4" w14:textId="77777777" w:rsidR="00875B4D" w:rsidRDefault="00875B4D">
      <w:pPr>
        <w:jc w:val="both"/>
        <w:rPr>
          <w:rFonts w:ascii="Times New Roman" w:eastAsia="Times New Roman" w:hAnsi="Times New Roman" w:cs="Times New Roman"/>
          <w:sz w:val="24"/>
          <w:szCs w:val="24"/>
        </w:rPr>
      </w:pPr>
    </w:p>
    <w:p w14:paraId="347B6A9C"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Investigación Futura</w:t>
      </w:r>
    </w:p>
    <w:p w14:paraId="7DB5A31B"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Basándose en los hallazgos de esta investigación, se sugieren varias áreas para futuras investigaciones. Una posible extensión es la exploración de arquitecturas ensemble más avanzadas o enfoques híbridos que combinen métodos ensemble con técnicas de aprendizaje profundo para la evaluación del riesgo crediticio en el sector de TI. Investigar el impacto de la incorporación de fuentes de datos alternativas específicas para el sector de TI, como datos de patentes o métricas de adopción de tecnología, también podría mejorar la precisión predictiva. Además, se necesita más investigación sobre la interpretabilidad de los modelos ensemble en este contexto, desarrollando métodos para proporcionar información clara sobre los factores que impulsan las predicciones del riesgo crediticio para las empresas de TI. Finalmente, los estudios futuros podrían investigar la generalización de estos hallazgos a diferentes subsectores </w:t>
      </w:r>
      <w:r>
        <w:rPr>
          <w:rFonts w:ascii="Times New Roman" w:eastAsia="Times New Roman" w:hAnsi="Times New Roman" w:cs="Times New Roman"/>
          <w:sz w:val="24"/>
          <w:szCs w:val="24"/>
        </w:rPr>
        <w:lastRenderedPageBreak/>
        <w:t>dentro de la industria de TI o en diferentes mercados geográficos, enfatizando los aspectos matemáticos de la modelización y la evaluación.</w:t>
      </w:r>
    </w:p>
    <w:p w14:paraId="3C3F4B1B" w14:textId="77777777" w:rsidR="00875B4D" w:rsidRDefault="00875B4D">
      <w:pPr>
        <w:jc w:val="both"/>
        <w:rPr>
          <w:rFonts w:ascii="Times New Roman" w:eastAsia="Times New Roman" w:hAnsi="Times New Roman" w:cs="Times New Roman"/>
          <w:sz w:val="24"/>
          <w:szCs w:val="24"/>
        </w:rPr>
      </w:pPr>
    </w:p>
    <w:p w14:paraId="63310DDE" w14:textId="77777777" w:rsidR="00875B4D" w:rsidRDefault="00875B4D">
      <w:pPr>
        <w:jc w:val="both"/>
        <w:rPr>
          <w:rFonts w:ascii="Times New Roman" w:eastAsia="Times New Roman" w:hAnsi="Times New Roman" w:cs="Times New Roman"/>
          <w:sz w:val="24"/>
          <w:szCs w:val="24"/>
        </w:rPr>
      </w:pPr>
    </w:p>
    <w:p w14:paraId="6BEDED4A"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Referencias</w:t>
      </w:r>
    </w:p>
    <w:p w14:paraId="21B52273" w14:textId="77777777" w:rsidR="00875B4D" w:rsidRDefault="00875B4D">
      <w:pPr>
        <w:jc w:val="both"/>
        <w:rPr>
          <w:rFonts w:ascii="Times New Roman" w:eastAsia="Times New Roman" w:hAnsi="Times New Roman" w:cs="Times New Roman"/>
          <w:sz w:val="24"/>
          <w:szCs w:val="24"/>
        </w:rPr>
      </w:pPr>
    </w:p>
    <w:p w14:paraId="3CF76547" w14:textId="77777777" w:rsidR="00875B4D" w:rsidRDefault="00000000">
      <w:pPr>
        <w:numPr>
          <w:ilvl w:val="0"/>
          <w:numId w:val="6"/>
        </w:numPr>
        <w:jc w:val="both"/>
        <w:rPr>
          <w:rFonts w:ascii="Times New Roman" w:eastAsia="Times New Roman" w:hAnsi="Times New Roman" w:cs="Times New Roman"/>
          <w:sz w:val="24"/>
          <w:szCs w:val="24"/>
        </w:rPr>
      </w:pPr>
      <w:proofErr w:type="spellStart"/>
      <w:r w:rsidRPr="00A15AF7">
        <w:rPr>
          <w:rFonts w:ascii="Times New Roman" w:eastAsia="Times New Roman" w:hAnsi="Times New Roman" w:cs="Times New Roman"/>
          <w:sz w:val="24"/>
          <w:szCs w:val="24"/>
          <w:lang w:val="en-US"/>
        </w:rPr>
        <w:t>Dolzhenko</w:t>
      </w:r>
      <w:proofErr w:type="spellEnd"/>
      <w:r w:rsidRPr="00A15AF7">
        <w:rPr>
          <w:rFonts w:ascii="Times New Roman" w:eastAsia="Times New Roman" w:hAnsi="Times New Roman" w:cs="Times New Roman"/>
          <w:sz w:val="24"/>
          <w:szCs w:val="24"/>
          <w:lang w:val="en-US"/>
        </w:rPr>
        <w:t xml:space="preserve">, R., Litvinova, T., &amp; Ivanov, I. (2022). Comparative analysis of the predictive power of machine learning models for forecasting the credit ratings of machine-building companies. </w:t>
      </w:r>
      <w:r>
        <w:rPr>
          <w:rFonts w:ascii="Times New Roman" w:eastAsia="Times New Roman" w:hAnsi="Times New Roman" w:cs="Times New Roman"/>
          <w:sz w:val="24"/>
          <w:szCs w:val="24"/>
        </w:rPr>
        <w:t xml:space="preserve">E3S Web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Conferences</w:t>
      </w:r>
      <w:proofErr w:type="spellEnd"/>
      <w:r>
        <w:rPr>
          <w:rFonts w:ascii="Times New Roman" w:eastAsia="Times New Roman" w:hAnsi="Times New Roman" w:cs="Times New Roman"/>
          <w:sz w:val="24"/>
          <w:szCs w:val="24"/>
        </w:rPr>
        <w:t xml:space="preserve">, 360, 01014. </w:t>
      </w:r>
      <w:hyperlink r:id="rId16">
        <w:r>
          <w:rPr>
            <w:rFonts w:ascii="Times New Roman" w:eastAsia="Times New Roman" w:hAnsi="Times New Roman" w:cs="Times New Roman"/>
            <w:color w:val="1155CC"/>
            <w:sz w:val="24"/>
            <w:szCs w:val="24"/>
            <w:u w:val="single"/>
          </w:rPr>
          <w:t>https://doi.org/10.1051/e3sconf/202236001014</w:t>
        </w:r>
      </w:hyperlink>
      <w:r>
        <w:rPr>
          <w:rFonts w:ascii="Times New Roman" w:eastAsia="Times New Roman" w:hAnsi="Times New Roman" w:cs="Times New Roman"/>
          <w:sz w:val="24"/>
          <w:szCs w:val="24"/>
        </w:rPr>
        <w:t xml:space="preserve"> </w:t>
      </w:r>
    </w:p>
    <w:p w14:paraId="79F523EA" w14:textId="77777777" w:rsidR="00875B4D" w:rsidRDefault="00000000">
      <w:pPr>
        <w:numPr>
          <w:ilvl w:val="0"/>
          <w:numId w:val="6"/>
        </w:numPr>
        <w:jc w:val="both"/>
        <w:rPr>
          <w:rFonts w:ascii="Times New Roman" w:eastAsia="Times New Roman" w:hAnsi="Times New Roman" w:cs="Times New Roman"/>
          <w:sz w:val="24"/>
          <w:szCs w:val="24"/>
        </w:rPr>
      </w:pPr>
      <w:r w:rsidRPr="00A15AF7">
        <w:rPr>
          <w:rFonts w:ascii="Times New Roman" w:eastAsia="Times New Roman" w:hAnsi="Times New Roman" w:cs="Times New Roman"/>
          <w:sz w:val="24"/>
          <w:szCs w:val="24"/>
          <w:lang w:val="en-US"/>
        </w:rPr>
        <w:t xml:space="preserve">Huang, Z., Chen, H., Hsu, C. J., Chen, W.-H., &amp; Wu, S. (2004). Credit rating analysis with support vector machines and neural networks: A market comparative study. </w:t>
      </w:r>
      <w:proofErr w:type="spellStart"/>
      <w:r>
        <w:rPr>
          <w:rFonts w:ascii="Times New Roman" w:eastAsia="Times New Roman" w:hAnsi="Times New Roman" w:cs="Times New Roman"/>
          <w:sz w:val="24"/>
          <w:szCs w:val="24"/>
        </w:rPr>
        <w:t>Decision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Support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Systems</w:t>
      </w:r>
      <w:proofErr w:type="spellEnd"/>
      <w:r>
        <w:rPr>
          <w:rFonts w:ascii="Times New Roman" w:eastAsia="Times New Roman" w:hAnsi="Times New Roman" w:cs="Times New Roman"/>
          <w:sz w:val="24"/>
          <w:szCs w:val="24"/>
        </w:rPr>
        <w:t xml:space="preserve">, 37(4), 543–558. </w:t>
      </w:r>
      <w:hyperlink r:id="rId17">
        <w:r>
          <w:rPr>
            <w:rFonts w:ascii="Times New Roman" w:eastAsia="Times New Roman" w:hAnsi="Times New Roman" w:cs="Times New Roman"/>
            <w:color w:val="1155CC"/>
            <w:sz w:val="24"/>
            <w:szCs w:val="24"/>
            <w:u w:val="single"/>
          </w:rPr>
          <w:t>https://doi.org/10.1016/S0167-9236(03)00086-1</w:t>
        </w:r>
      </w:hyperlink>
      <w:r>
        <w:rPr>
          <w:rFonts w:ascii="Times New Roman" w:eastAsia="Times New Roman" w:hAnsi="Times New Roman" w:cs="Times New Roman"/>
          <w:sz w:val="24"/>
          <w:szCs w:val="24"/>
        </w:rPr>
        <w:t xml:space="preserve"> </w:t>
      </w:r>
    </w:p>
    <w:p w14:paraId="4C6FC104" w14:textId="77777777" w:rsidR="00875B4D" w:rsidRDefault="00000000">
      <w:pPr>
        <w:numPr>
          <w:ilvl w:val="0"/>
          <w:numId w:val="6"/>
        </w:numPr>
        <w:jc w:val="both"/>
        <w:rPr>
          <w:rFonts w:ascii="Times New Roman" w:eastAsia="Times New Roman" w:hAnsi="Times New Roman" w:cs="Times New Roman"/>
          <w:sz w:val="24"/>
          <w:szCs w:val="24"/>
        </w:rPr>
      </w:pPr>
      <w:r w:rsidRPr="00A15AF7">
        <w:rPr>
          <w:rFonts w:ascii="Times New Roman" w:eastAsia="Times New Roman" w:hAnsi="Times New Roman" w:cs="Times New Roman"/>
          <w:sz w:val="24"/>
          <w:szCs w:val="24"/>
          <w:lang w:val="en-US"/>
        </w:rPr>
        <w:t xml:space="preserve">Musa, A. B. (2021). Credit scoring models using ensemble learning and classification approaches: A comprehensive survey. </w:t>
      </w:r>
      <w:r>
        <w:rPr>
          <w:rFonts w:ascii="Times New Roman" w:eastAsia="Times New Roman" w:hAnsi="Times New Roman" w:cs="Times New Roman"/>
          <w:sz w:val="24"/>
          <w:szCs w:val="24"/>
        </w:rPr>
        <w:t xml:space="preserve">SN </w:t>
      </w:r>
      <w:proofErr w:type="spellStart"/>
      <w:r>
        <w:rPr>
          <w:rFonts w:ascii="Times New Roman" w:eastAsia="Times New Roman" w:hAnsi="Times New Roman" w:cs="Times New Roman"/>
          <w:sz w:val="24"/>
          <w:szCs w:val="24"/>
        </w:rPr>
        <w:t>Computer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Science</w:t>
      </w:r>
      <w:proofErr w:type="spellEnd"/>
      <w:r>
        <w:rPr>
          <w:rFonts w:ascii="Times New Roman" w:eastAsia="Times New Roman" w:hAnsi="Times New Roman" w:cs="Times New Roman"/>
          <w:sz w:val="24"/>
          <w:szCs w:val="24"/>
        </w:rPr>
        <w:t xml:space="preserve">, 2(6), 1–22. </w:t>
      </w:r>
      <w:hyperlink r:id="rId18">
        <w:r>
          <w:rPr>
            <w:rFonts w:ascii="Times New Roman" w:eastAsia="Times New Roman" w:hAnsi="Times New Roman" w:cs="Times New Roman"/>
            <w:color w:val="1155CC"/>
            <w:sz w:val="24"/>
            <w:szCs w:val="24"/>
            <w:u w:val="single"/>
          </w:rPr>
          <w:t>https://doi.org/10.1007/s42979-021-00819-5</w:t>
        </w:r>
      </w:hyperlink>
      <w:r>
        <w:rPr>
          <w:rFonts w:ascii="Times New Roman" w:eastAsia="Times New Roman" w:hAnsi="Times New Roman" w:cs="Times New Roman"/>
          <w:sz w:val="24"/>
          <w:szCs w:val="24"/>
        </w:rPr>
        <w:t xml:space="preserve"> </w:t>
      </w:r>
    </w:p>
    <w:p w14:paraId="764C9DC7" w14:textId="77777777" w:rsidR="00875B4D"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Saha, T., Biswas, S. K., </w:t>
      </w:r>
      <w:proofErr w:type="spellStart"/>
      <w:r>
        <w:rPr>
          <w:rFonts w:ascii="Times New Roman" w:eastAsia="Times New Roman" w:hAnsi="Times New Roman" w:cs="Times New Roman"/>
          <w:sz w:val="24"/>
          <w:szCs w:val="24"/>
        </w:rPr>
        <w:t>Sanyal</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Patro</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Purkayastha</w:t>
      </w:r>
      <w:proofErr w:type="spellEnd"/>
      <w:r>
        <w:rPr>
          <w:rFonts w:ascii="Times New Roman" w:eastAsia="Times New Roman" w:hAnsi="Times New Roman" w:cs="Times New Roman"/>
          <w:sz w:val="24"/>
          <w:szCs w:val="24"/>
        </w:rPr>
        <w:t xml:space="preserve">, B. (2023). </w:t>
      </w:r>
      <w:r w:rsidRPr="00A15AF7">
        <w:rPr>
          <w:rFonts w:ascii="Times New Roman" w:eastAsia="Times New Roman" w:hAnsi="Times New Roman" w:cs="Times New Roman"/>
          <w:sz w:val="24"/>
          <w:szCs w:val="24"/>
          <w:lang w:val="en-US"/>
        </w:rPr>
        <w:t xml:space="preserve">Credit risk prediction using machine learning analytics: An ensemble model. </w:t>
      </w:r>
      <w:r>
        <w:rPr>
          <w:rFonts w:ascii="Times New Roman" w:eastAsia="Times New Roman" w:hAnsi="Times New Roman" w:cs="Times New Roman"/>
          <w:i/>
          <w:sz w:val="24"/>
          <w:szCs w:val="24"/>
        </w:rPr>
        <w:t xml:space="preserve">International </w:t>
      </w:r>
      <w:proofErr w:type="spellStart"/>
      <w:r>
        <w:rPr>
          <w:rFonts w:ascii="Times New Roman" w:eastAsia="Times New Roman" w:hAnsi="Times New Roman" w:cs="Times New Roman"/>
          <w:i/>
          <w:sz w:val="24"/>
          <w:szCs w:val="24"/>
        </w:rPr>
        <w:t>Journal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of</w:t>
      </w:r>
      <w:proofErr w:type="spellEnd"/>
      <w:r>
        <w:rPr>
          <w:rFonts w:ascii="Times New Roman" w:eastAsia="Times New Roman" w:hAnsi="Times New Roman" w:cs="Times New Roman"/>
          <w:i/>
          <w:sz w:val="24"/>
          <w:szCs w:val="24"/>
        </w:rPr>
        <w:t xml:space="preserve"> Management and </w:t>
      </w:r>
      <w:proofErr w:type="spellStart"/>
      <w:r>
        <w:rPr>
          <w:rFonts w:ascii="Times New Roman" w:eastAsia="Times New Roman" w:hAnsi="Times New Roman" w:cs="Times New Roman"/>
          <w:i/>
          <w:sz w:val="24"/>
          <w:szCs w:val="24"/>
        </w:rPr>
        <w:t>Applied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Science</w:t>
      </w:r>
      <w:proofErr w:type="spellEnd"/>
      <w:r>
        <w:rPr>
          <w:rFonts w:ascii="Times New Roman" w:eastAsia="Times New Roman" w:hAnsi="Times New Roman" w:cs="Times New Roman"/>
          <w:i/>
          <w:sz w:val="24"/>
          <w:szCs w:val="24"/>
        </w:rPr>
        <w:t>, 9</w:t>
      </w:r>
      <w:r>
        <w:rPr>
          <w:rFonts w:ascii="Times New Roman" w:eastAsia="Times New Roman" w:hAnsi="Times New Roman" w:cs="Times New Roman"/>
          <w:sz w:val="24"/>
          <w:szCs w:val="24"/>
        </w:rPr>
        <w:t xml:space="preserve">(9), 79–83.​ </w:t>
      </w:r>
    </w:p>
    <w:p w14:paraId="744DC7A3" w14:textId="77777777" w:rsidR="00875B4D"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Zeng, G., Su, W., &amp; Hong, C. (2024). </w:t>
      </w:r>
      <w:r w:rsidRPr="00A15AF7">
        <w:rPr>
          <w:rFonts w:ascii="Times New Roman" w:eastAsia="Times New Roman" w:hAnsi="Times New Roman" w:cs="Times New Roman"/>
          <w:sz w:val="24"/>
          <w:szCs w:val="24"/>
          <w:lang w:val="en-US"/>
        </w:rPr>
        <w:t xml:space="preserve">Ensemble learning with feature optimization for credit risk assessment. </w:t>
      </w:r>
      <w:r>
        <w:rPr>
          <w:rFonts w:ascii="Times New Roman" w:eastAsia="Times New Roman" w:hAnsi="Times New Roman" w:cs="Times New Roman"/>
          <w:sz w:val="24"/>
          <w:szCs w:val="24"/>
        </w:rPr>
        <w:t xml:space="preserve">Springer </w:t>
      </w:r>
      <w:proofErr w:type="spellStart"/>
      <w:r>
        <w:rPr>
          <w:rFonts w:ascii="Times New Roman" w:eastAsia="Times New Roman" w:hAnsi="Times New Roman" w:cs="Times New Roman"/>
          <w:sz w:val="24"/>
          <w:szCs w:val="24"/>
        </w:rPr>
        <w:t>Nature</w:t>
      </w:r>
      <w:proofErr w:type="spellEnd"/>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1155CC"/>
            <w:sz w:val="24"/>
            <w:szCs w:val="24"/>
            <w:u w:val="single"/>
          </w:rPr>
          <w:t>https://doi.org/10.21203/rs.3.rs-4665987/v1</w:t>
        </w:r>
      </w:hyperlink>
      <w:r>
        <w:rPr>
          <w:rFonts w:ascii="Times New Roman" w:eastAsia="Times New Roman" w:hAnsi="Times New Roman" w:cs="Times New Roman"/>
          <w:sz w:val="24"/>
          <w:szCs w:val="24"/>
        </w:rPr>
        <w:t xml:space="preserve"> </w:t>
      </w:r>
    </w:p>
    <w:p w14:paraId="66F0AB3A" w14:textId="77777777" w:rsidR="00875B4D" w:rsidRDefault="00875B4D">
      <w:pPr>
        <w:jc w:val="both"/>
        <w:rPr>
          <w:rFonts w:ascii="Times New Roman" w:eastAsia="Times New Roman" w:hAnsi="Times New Roman" w:cs="Times New Roman"/>
          <w:sz w:val="24"/>
          <w:szCs w:val="24"/>
        </w:rPr>
      </w:pPr>
    </w:p>
    <w:p w14:paraId="39E5C961" w14:textId="77777777" w:rsidR="00875B4D" w:rsidRDefault="00875B4D">
      <w:pPr>
        <w:jc w:val="both"/>
        <w:rPr>
          <w:rFonts w:ascii="Times New Roman" w:eastAsia="Times New Roman" w:hAnsi="Times New Roman" w:cs="Times New Roman"/>
          <w:sz w:val="24"/>
          <w:szCs w:val="24"/>
        </w:rPr>
      </w:pPr>
    </w:p>
    <w:p w14:paraId="3F6B6B0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 todas las fuentes citadas en tu tesis, siguiendo un estilo de citación consistente (por ejemplo, APA, Harvard o Chicago).</w:t>
      </w:r>
    </w:p>
    <w:p w14:paraId="16F4B3E6" w14:textId="77777777" w:rsidR="00875B4D" w:rsidRDefault="00875B4D">
      <w:pPr>
        <w:jc w:val="both"/>
        <w:rPr>
          <w:rFonts w:ascii="Times New Roman" w:eastAsia="Times New Roman" w:hAnsi="Times New Roman" w:cs="Times New Roman"/>
          <w:sz w:val="24"/>
          <w:szCs w:val="24"/>
        </w:rPr>
      </w:pPr>
    </w:p>
    <w:p w14:paraId="44A62A50"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Apéndices</w:t>
      </w:r>
    </w:p>
    <w:p w14:paraId="35B21BE6" w14:textId="77777777" w:rsidR="00875B4D" w:rsidRDefault="00875B4D">
      <w:pPr>
        <w:jc w:val="both"/>
        <w:rPr>
          <w:rFonts w:ascii="Times New Roman" w:eastAsia="Times New Roman" w:hAnsi="Times New Roman" w:cs="Times New Roman"/>
          <w:sz w:val="24"/>
          <w:szCs w:val="24"/>
        </w:rPr>
      </w:pPr>
    </w:p>
    <w:p w14:paraId="0CE5226C"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Incluye cualquier material adicional, como tablas de datos detalladas, fragmentos de código o figuras suplementarias.</w:t>
      </w:r>
    </w:p>
    <w:p w14:paraId="4D6630DF" w14:textId="77777777" w:rsidR="00875B4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 derivaciones matemáticas, pruebas o análisis adicionales que respalden tus hallazgos.</w:t>
      </w:r>
    </w:p>
    <w:p w14:paraId="646DB838" w14:textId="77777777" w:rsidR="00875B4D" w:rsidRDefault="00875B4D">
      <w:pPr>
        <w:jc w:val="both"/>
        <w:rPr>
          <w:rFonts w:ascii="Times New Roman" w:eastAsia="Times New Roman" w:hAnsi="Times New Roman" w:cs="Times New Roman"/>
          <w:b/>
          <w:sz w:val="24"/>
          <w:szCs w:val="24"/>
        </w:rPr>
      </w:pPr>
    </w:p>
    <w:p w14:paraId="60413B0C" w14:textId="77777777" w:rsidR="00875B4D" w:rsidRDefault="00875B4D">
      <w:pPr>
        <w:jc w:val="both"/>
        <w:rPr>
          <w:rFonts w:ascii="Times New Roman" w:eastAsia="Times New Roman" w:hAnsi="Times New Roman" w:cs="Times New Roman"/>
          <w:b/>
          <w:sz w:val="24"/>
          <w:szCs w:val="24"/>
        </w:rPr>
      </w:pPr>
    </w:p>
    <w:p w14:paraId="41831B1E" w14:textId="77777777" w:rsidR="00875B4D" w:rsidRDefault="00875B4D">
      <w:pPr>
        <w:rPr>
          <w:rFonts w:ascii="Times New Roman" w:eastAsia="Times New Roman" w:hAnsi="Times New Roman" w:cs="Times New Roman"/>
          <w:b/>
          <w:sz w:val="24"/>
          <w:szCs w:val="24"/>
        </w:rPr>
      </w:pPr>
    </w:p>
    <w:p w14:paraId="5DB42CFB" w14:textId="77777777" w:rsidR="00875B4D" w:rsidRDefault="00875B4D">
      <w:pPr>
        <w:rPr>
          <w:rFonts w:ascii="Times New Roman" w:eastAsia="Times New Roman" w:hAnsi="Times New Roman" w:cs="Times New Roman"/>
          <w:b/>
          <w:sz w:val="24"/>
          <w:szCs w:val="24"/>
        </w:rPr>
      </w:pPr>
    </w:p>
    <w:p w14:paraId="642E8647" w14:textId="77777777" w:rsidR="00875B4D" w:rsidRDefault="00875B4D">
      <w:pPr>
        <w:rPr>
          <w:rFonts w:ascii="Times New Roman" w:eastAsia="Times New Roman" w:hAnsi="Times New Roman" w:cs="Times New Roman"/>
          <w:b/>
          <w:sz w:val="24"/>
          <w:szCs w:val="24"/>
        </w:rPr>
      </w:pPr>
    </w:p>
    <w:p w14:paraId="67E23D9D" w14:textId="77777777" w:rsidR="00875B4D" w:rsidRDefault="00875B4D">
      <w:pPr>
        <w:rPr>
          <w:rFonts w:ascii="Times New Roman" w:eastAsia="Times New Roman" w:hAnsi="Times New Roman" w:cs="Times New Roman"/>
          <w:b/>
          <w:sz w:val="24"/>
          <w:szCs w:val="24"/>
        </w:rPr>
      </w:pPr>
    </w:p>
    <w:p w14:paraId="6D62987C"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References</w:t>
      </w:r>
    </w:p>
    <w:p w14:paraId="7A80AED3"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Note: Use APA referencing style as described in MT/TP requirements document</w:t>
      </w:r>
    </w:p>
    <w:p w14:paraId="35BFD681" w14:textId="77777777" w:rsidR="00875B4D" w:rsidRPr="00A15AF7" w:rsidRDefault="00875B4D">
      <w:pPr>
        <w:rPr>
          <w:rFonts w:ascii="Times New Roman" w:eastAsia="Times New Roman" w:hAnsi="Times New Roman" w:cs="Times New Roman"/>
          <w:b/>
          <w:sz w:val="24"/>
          <w:szCs w:val="24"/>
          <w:lang w:val="en-US"/>
        </w:rPr>
      </w:pPr>
    </w:p>
    <w:p w14:paraId="1B94E476" w14:textId="77777777" w:rsidR="00875B4D" w:rsidRPr="00A15AF7" w:rsidRDefault="00875B4D">
      <w:pPr>
        <w:rPr>
          <w:rFonts w:ascii="Times New Roman" w:eastAsia="Times New Roman" w:hAnsi="Times New Roman" w:cs="Times New Roman"/>
          <w:b/>
          <w:sz w:val="24"/>
          <w:szCs w:val="24"/>
          <w:lang w:val="en-US"/>
        </w:rPr>
      </w:pPr>
    </w:p>
    <w:p w14:paraId="3A0D554A"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Citation style</w:t>
      </w:r>
    </w:p>
    <w:p w14:paraId="2C8DCA3B"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lastRenderedPageBreak/>
        <w:t>[</w:t>
      </w:r>
      <w:proofErr w:type="spellStart"/>
      <w:r w:rsidRPr="00A15AF7">
        <w:rPr>
          <w:rFonts w:ascii="Times New Roman" w:eastAsia="Times New Roman" w:hAnsi="Times New Roman" w:cs="Times New Roman"/>
          <w:b/>
          <w:sz w:val="24"/>
          <w:szCs w:val="24"/>
          <w:lang w:val="en-US"/>
        </w:rPr>
        <w:t>Gurkov</w:t>
      </w:r>
      <w:proofErr w:type="spellEnd"/>
      <w:r w:rsidRPr="00A15AF7">
        <w:rPr>
          <w:rFonts w:ascii="Times New Roman" w:eastAsia="Times New Roman" w:hAnsi="Times New Roman" w:cs="Times New Roman"/>
          <w:b/>
          <w:sz w:val="24"/>
          <w:szCs w:val="24"/>
          <w:lang w:val="en-US"/>
        </w:rPr>
        <w:t>, 2006; Sokolov, 2008; Kuzyk, 2009]</w:t>
      </w:r>
    </w:p>
    <w:p w14:paraId="569404CF" w14:textId="77777777" w:rsidR="00875B4D" w:rsidRPr="00A15AF7" w:rsidRDefault="00875B4D">
      <w:pPr>
        <w:rPr>
          <w:rFonts w:ascii="Times New Roman" w:eastAsia="Times New Roman" w:hAnsi="Times New Roman" w:cs="Times New Roman"/>
          <w:b/>
          <w:sz w:val="24"/>
          <w:szCs w:val="24"/>
          <w:lang w:val="en-US"/>
        </w:rPr>
      </w:pPr>
    </w:p>
    <w:p w14:paraId="07896F11" w14:textId="77777777" w:rsidR="00875B4D" w:rsidRPr="00A15AF7" w:rsidRDefault="00875B4D">
      <w:pPr>
        <w:rPr>
          <w:rFonts w:ascii="Times New Roman" w:eastAsia="Times New Roman" w:hAnsi="Times New Roman" w:cs="Times New Roman"/>
          <w:b/>
          <w:sz w:val="24"/>
          <w:szCs w:val="24"/>
          <w:lang w:val="en-US"/>
        </w:rPr>
      </w:pPr>
    </w:p>
    <w:p w14:paraId="3E7687F0" w14:textId="77777777" w:rsidR="00875B4D" w:rsidRPr="00A15AF7" w:rsidRDefault="00875B4D">
      <w:pPr>
        <w:rPr>
          <w:rFonts w:ascii="Times New Roman" w:eastAsia="Times New Roman" w:hAnsi="Times New Roman" w:cs="Times New Roman"/>
          <w:b/>
          <w:sz w:val="24"/>
          <w:szCs w:val="24"/>
          <w:lang w:val="en-US"/>
        </w:rPr>
      </w:pPr>
    </w:p>
    <w:p w14:paraId="6449D4D5" w14:textId="77777777" w:rsidR="00875B4D" w:rsidRPr="00A15AF7" w:rsidRDefault="00875B4D">
      <w:pPr>
        <w:rPr>
          <w:rFonts w:ascii="Times New Roman" w:eastAsia="Times New Roman" w:hAnsi="Times New Roman" w:cs="Times New Roman"/>
          <w:b/>
          <w:sz w:val="24"/>
          <w:szCs w:val="24"/>
          <w:lang w:val="en-US"/>
        </w:rPr>
      </w:pPr>
    </w:p>
    <w:p w14:paraId="7F76D6A0" w14:textId="77777777" w:rsidR="00875B4D" w:rsidRPr="00A15AF7" w:rsidRDefault="00875B4D">
      <w:pPr>
        <w:rPr>
          <w:rFonts w:ascii="Times New Roman" w:eastAsia="Times New Roman" w:hAnsi="Times New Roman" w:cs="Times New Roman"/>
          <w:b/>
          <w:sz w:val="24"/>
          <w:szCs w:val="24"/>
          <w:lang w:val="en-US"/>
        </w:rPr>
      </w:pPr>
    </w:p>
    <w:p w14:paraId="0D14C3DF" w14:textId="77777777" w:rsidR="00875B4D" w:rsidRPr="00A15AF7" w:rsidRDefault="00875B4D">
      <w:pPr>
        <w:rPr>
          <w:rFonts w:ascii="Times New Roman" w:eastAsia="Times New Roman" w:hAnsi="Times New Roman" w:cs="Times New Roman"/>
          <w:b/>
          <w:sz w:val="24"/>
          <w:szCs w:val="24"/>
          <w:lang w:val="en-US"/>
        </w:rPr>
      </w:pPr>
    </w:p>
    <w:p w14:paraId="70AAEC58" w14:textId="77777777" w:rsidR="00875B4D" w:rsidRPr="00A15AF7" w:rsidRDefault="00875B4D">
      <w:pPr>
        <w:rPr>
          <w:rFonts w:ascii="Times New Roman" w:eastAsia="Times New Roman" w:hAnsi="Times New Roman" w:cs="Times New Roman"/>
          <w:b/>
          <w:sz w:val="24"/>
          <w:szCs w:val="24"/>
          <w:lang w:val="en-US"/>
        </w:rPr>
      </w:pPr>
    </w:p>
    <w:p w14:paraId="6839DDDC" w14:textId="77777777" w:rsidR="00875B4D" w:rsidRPr="00A15AF7" w:rsidRDefault="00875B4D">
      <w:pPr>
        <w:rPr>
          <w:rFonts w:ascii="Times New Roman" w:eastAsia="Times New Roman" w:hAnsi="Times New Roman" w:cs="Times New Roman"/>
          <w:b/>
          <w:sz w:val="24"/>
          <w:szCs w:val="24"/>
          <w:lang w:val="en-US"/>
        </w:rPr>
      </w:pPr>
    </w:p>
    <w:p w14:paraId="0F011E5C" w14:textId="77777777" w:rsidR="00875B4D" w:rsidRPr="00A15AF7" w:rsidRDefault="00875B4D">
      <w:pPr>
        <w:rPr>
          <w:rFonts w:ascii="Times New Roman" w:eastAsia="Times New Roman" w:hAnsi="Times New Roman" w:cs="Times New Roman"/>
          <w:b/>
          <w:sz w:val="24"/>
          <w:szCs w:val="24"/>
          <w:lang w:val="en-US"/>
        </w:rPr>
      </w:pPr>
    </w:p>
    <w:p w14:paraId="38F6764E" w14:textId="77777777" w:rsidR="00875B4D" w:rsidRPr="00A15AF7" w:rsidRDefault="00875B4D">
      <w:pPr>
        <w:rPr>
          <w:rFonts w:ascii="Times New Roman" w:eastAsia="Times New Roman" w:hAnsi="Times New Roman" w:cs="Times New Roman"/>
          <w:b/>
          <w:sz w:val="24"/>
          <w:szCs w:val="24"/>
          <w:lang w:val="en-US"/>
        </w:rPr>
      </w:pPr>
    </w:p>
    <w:p w14:paraId="622561BB" w14:textId="77777777" w:rsidR="00875B4D" w:rsidRPr="00A15AF7" w:rsidRDefault="00875B4D">
      <w:pPr>
        <w:rPr>
          <w:rFonts w:ascii="Times New Roman" w:eastAsia="Times New Roman" w:hAnsi="Times New Roman" w:cs="Times New Roman"/>
          <w:b/>
          <w:sz w:val="24"/>
          <w:szCs w:val="24"/>
          <w:lang w:val="en-US"/>
        </w:rPr>
      </w:pPr>
    </w:p>
    <w:p w14:paraId="4F232324" w14:textId="77777777" w:rsidR="00875B4D" w:rsidRPr="00A15AF7" w:rsidRDefault="00875B4D">
      <w:pPr>
        <w:rPr>
          <w:rFonts w:ascii="Times New Roman" w:eastAsia="Times New Roman" w:hAnsi="Times New Roman" w:cs="Times New Roman"/>
          <w:b/>
          <w:sz w:val="24"/>
          <w:szCs w:val="24"/>
          <w:lang w:val="en-US"/>
        </w:rPr>
      </w:pPr>
    </w:p>
    <w:p w14:paraId="1207FE9D" w14:textId="77777777" w:rsidR="00875B4D" w:rsidRPr="00A15AF7" w:rsidRDefault="00875B4D">
      <w:pPr>
        <w:rPr>
          <w:rFonts w:ascii="Times New Roman" w:eastAsia="Times New Roman" w:hAnsi="Times New Roman" w:cs="Times New Roman"/>
          <w:b/>
          <w:sz w:val="24"/>
          <w:szCs w:val="24"/>
          <w:lang w:val="en-US"/>
        </w:rPr>
      </w:pPr>
    </w:p>
    <w:p w14:paraId="57BF7B0A" w14:textId="77777777" w:rsidR="00875B4D" w:rsidRPr="00A15AF7" w:rsidRDefault="00875B4D">
      <w:pPr>
        <w:rPr>
          <w:rFonts w:ascii="Times New Roman" w:eastAsia="Times New Roman" w:hAnsi="Times New Roman" w:cs="Times New Roman"/>
          <w:b/>
          <w:sz w:val="24"/>
          <w:szCs w:val="24"/>
          <w:lang w:val="en-US"/>
        </w:rPr>
      </w:pPr>
    </w:p>
    <w:p w14:paraId="67E01CB3" w14:textId="77777777" w:rsidR="00875B4D" w:rsidRPr="00A15AF7" w:rsidRDefault="00875B4D">
      <w:pPr>
        <w:rPr>
          <w:rFonts w:ascii="Times New Roman" w:eastAsia="Times New Roman" w:hAnsi="Times New Roman" w:cs="Times New Roman"/>
          <w:b/>
          <w:sz w:val="24"/>
          <w:szCs w:val="24"/>
          <w:lang w:val="en-US"/>
        </w:rPr>
      </w:pPr>
    </w:p>
    <w:p w14:paraId="1BB9F8B7" w14:textId="77777777" w:rsidR="00875B4D" w:rsidRPr="00A15AF7" w:rsidRDefault="00875B4D">
      <w:pPr>
        <w:rPr>
          <w:rFonts w:ascii="Times New Roman" w:eastAsia="Times New Roman" w:hAnsi="Times New Roman" w:cs="Times New Roman"/>
          <w:b/>
          <w:sz w:val="24"/>
          <w:szCs w:val="24"/>
          <w:lang w:val="en-US"/>
        </w:rPr>
      </w:pPr>
    </w:p>
    <w:p w14:paraId="4887375B" w14:textId="77777777" w:rsidR="00875B4D" w:rsidRPr="00A15AF7" w:rsidRDefault="00875B4D">
      <w:pPr>
        <w:rPr>
          <w:rFonts w:ascii="Times New Roman" w:eastAsia="Times New Roman" w:hAnsi="Times New Roman" w:cs="Times New Roman"/>
          <w:b/>
          <w:sz w:val="24"/>
          <w:szCs w:val="24"/>
          <w:lang w:val="en-US"/>
        </w:rPr>
      </w:pPr>
    </w:p>
    <w:p w14:paraId="066384B7" w14:textId="77777777" w:rsidR="00875B4D" w:rsidRPr="00A15AF7" w:rsidRDefault="00875B4D">
      <w:pPr>
        <w:rPr>
          <w:rFonts w:ascii="Times New Roman" w:eastAsia="Times New Roman" w:hAnsi="Times New Roman" w:cs="Times New Roman"/>
          <w:b/>
          <w:sz w:val="24"/>
          <w:szCs w:val="24"/>
          <w:lang w:val="en-US"/>
        </w:rPr>
      </w:pPr>
    </w:p>
    <w:p w14:paraId="32E70E1D" w14:textId="77777777" w:rsidR="00875B4D" w:rsidRPr="00A15AF7" w:rsidRDefault="00875B4D">
      <w:pPr>
        <w:rPr>
          <w:rFonts w:ascii="Times New Roman" w:eastAsia="Times New Roman" w:hAnsi="Times New Roman" w:cs="Times New Roman"/>
          <w:b/>
          <w:sz w:val="24"/>
          <w:szCs w:val="24"/>
          <w:lang w:val="en-US"/>
        </w:rPr>
      </w:pPr>
    </w:p>
    <w:p w14:paraId="651539C3" w14:textId="77777777" w:rsidR="00875B4D" w:rsidRPr="00A15AF7" w:rsidRDefault="00875B4D">
      <w:pPr>
        <w:rPr>
          <w:rFonts w:ascii="Times New Roman" w:eastAsia="Times New Roman" w:hAnsi="Times New Roman" w:cs="Times New Roman"/>
          <w:b/>
          <w:sz w:val="24"/>
          <w:szCs w:val="24"/>
          <w:lang w:val="en-US"/>
        </w:rPr>
      </w:pPr>
    </w:p>
    <w:p w14:paraId="7A55D5C3" w14:textId="77777777" w:rsidR="00875B4D" w:rsidRPr="00A15AF7" w:rsidRDefault="00875B4D">
      <w:pPr>
        <w:rPr>
          <w:rFonts w:ascii="Times New Roman" w:eastAsia="Times New Roman" w:hAnsi="Times New Roman" w:cs="Times New Roman"/>
          <w:b/>
          <w:sz w:val="24"/>
          <w:szCs w:val="24"/>
          <w:lang w:val="en-US"/>
        </w:rPr>
      </w:pPr>
    </w:p>
    <w:p w14:paraId="49F69792" w14:textId="77777777" w:rsidR="00875B4D" w:rsidRPr="00A15AF7" w:rsidRDefault="00875B4D">
      <w:pPr>
        <w:rPr>
          <w:rFonts w:ascii="Times New Roman" w:eastAsia="Times New Roman" w:hAnsi="Times New Roman" w:cs="Times New Roman"/>
          <w:b/>
          <w:sz w:val="24"/>
          <w:szCs w:val="24"/>
          <w:lang w:val="en-US"/>
        </w:rPr>
      </w:pPr>
    </w:p>
    <w:p w14:paraId="14218E17" w14:textId="77777777" w:rsidR="00875B4D" w:rsidRPr="00A15AF7" w:rsidRDefault="00875B4D">
      <w:pPr>
        <w:rPr>
          <w:rFonts w:ascii="Times New Roman" w:eastAsia="Times New Roman" w:hAnsi="Times New Roman" w:cs="Times New Roman"/>
          <w:b/>
          <w:sz w:val="24"/>
          <w:szCs w:val="24"/>
          <w:lang w:val="en-US"/>
        </w:rPr>
      </w:pPr>
    </w:p>
    <w:p w14:paraId="6654B7DC" w14:textId="77777777" w:rsidR="00875B4D" w:rsidRPr="00A15AF7" w:rsidRDefault="00875B4D">
      <w:pPr>
        <w:rPr>
          <w:rFonts w:ascii="Times New Roman" w:eastAsia="Times New Roman" w:hAnsi="Times New Roman" w:cs="Times New Roman"/>
          <w:b/>
          <w:sz w:val="24"/>
          <w:szCs w:val="24"/>
          <w:lang w:val="en-US"/>
        </w:rPr>
      </w:pPr>
    </w:p>
    <w:p w14:paraId="5B1E52E7" w14:textId="77777777" w:rsidR="00875B4D" w:rsidRPr="00A15AF7" w:rsidRDefault="00875B4D">
      <w:pPr>
        <w:rPr>
          <w:rFonts w:ascii="Times New Roman" w:eastAsia="Times New Roman" w:hAnsi="Times New Roman" w:cs="Times New Roman"/>
          <w:b/>
          <w:sz w:val="24"/>
          <w:szCs w:val="24"/>
          <w:lang w:val="en-US"/>
        </w:rPr>
      </w:pPr>
    </w:p>
    <w:p w14:paraId="355F5BE8" w14:textId="77777777" w:rsidR="00875B4D" w:rsidRPr="00A15AF7" w:rsidRDefault="00875B4D">
      <w:pPr>
        <w:rPr>
          <w:rFonts w:ascii="Times New Roman" w:eastAsia="Times New Roman" w:hAnsi="Times New Roman" w:cs="Times New Roman"/>
          <w:b/>
          <w:sz w:val="24"/>
          <w:szCs w:val="24"/>
          <w:lang w:val="en-US"/>
        </w:rPr>
      </w:pPr>
    </w:p>
    <w:p w14:paraId="2655B404" w14:textId="77777777" w:rsidR="00875B4D" w:rsidRPr="00A15AF7" w:rsidRDefault="00875B4D">
      <w:pPr>
        <w:rPr>
          <w:rFonts w:ascii="Times New Roman" w:eastAsia="Times New Roman" w:hAnsi="Times New Roman" w:cs="Times New Roman"/>
          <w:b/>
          <w:sz w:val="24"/>
          <w:szCs w:val="24"/>
          <w:lang w:val="en-US"/>
        </w:rPr>
      </w:pPr>
    </w:p>
    <w:p w14:paraId="40E7C409" w14:textId="77777777" w:rsidR="00875B4D" w:rsidRPr="00A15AF7" w:rsidRDefault="00875B4D">
      <w:pPr>
        <w:rPr>
          <w:rFonts w:ascii="Times New Roman" w:eastAsia="Times New Roman" w:hAnsi="Times New Roman" w:cs="Times New Roman"/>
          <w:b/>
          <w:sz w:val="24"/>
          <w:szCs w:val="24"/>
          <w:lang w:val="en-US"/>
        </w:rPr>
      </w:pPr>
    </w:p>
    <w:p w14:paraId="16586B28" w14:textId="77777777" w:rsidR="00875B4D" w:rsidRPr="00A15AF7" w:rsidRDefault="00875B4D">
      <w:pPr>
        <w:rPr>
          <w:rFonts w:ascii="Times New Roman" w:eastAsia="Times New Roman" w:hAnsi="Times New Roman" w:cs="Times New Roman"/>
          <w:b/>
          <w:sz w:val="24"/>
          <w:szCs w:val="24"/>
          <w:lang w:val="en-US"/>
        </w:rPr>
      </w:pPr>
    </w:p>
    <w:p w14:paraId="5913A7DC" w14:textId="77777777" w:rsidR="00875B4D" w:rsidRPr="00A15AF7" w:rsidRDefault="00875B4D">
      <w:pPr>
        <w:rPr>
          <w:rFonts w:ascii="Times New Roman" w:eastAsia="Times New Roman" w:hAnsi="Times New Roman" w:cs="Times New Roman"/>
          <w:b/>
          <w:sz w:val="24"/>
          <w:szCs w:val="24"/>
          <w:lang w:val="en-US"/>
        </w:rPr>
      </w:pPr>
    </w:p>
    <w:p w14:paraId="621B83F4" w14:textId="77777777" w:rsidR="00875B4D" w:rsidRPr="00A15AF7" w:rsidRDefault="00875B4D">
      <w:pPr>
        <w:rPr>
          <w:rFonts w:ascii="Times New Roman" w:eastAsia="Times New Roman" w:hAnsi="Times New Roman" w:cs="Times New Roman"/>
          <w:b/>
          <w:sz w:val="24"/>
          <w:szCs w:val="24"/>
          <w:lang w:val="en-US"/>
        </w:rPr>
      </w:pPr>
    </w:p>
    <w:p w14:paraId="54A20A18" w14:textId="77777777" w:rsidR="00875B4D" w:rsidRPr="00A15AF7" w:rsidRDefault="00875B4D">
      <w:pPr>
        <w:rPr>
          <w:rFonts w:ascii="Times New Roman" w:eastAsia="Times New Roman" w:hAnsi="Times New Roman" w:cs="Times New Roman"/>
          <w:b/>
          <w:sz w:val="24"/>
          <w:szCs w:val="24"/>
          <w:lang w:val="en-US"/>
        </w:rPr>
      </w:pPr>
    </w:p>
    <w:p w14:paraId="676A2E7B" w14:textId="77777777" w:rsidR="00875B4D" w:rsidRPr="00A15AF7" w:rsidRDefault="00875B4D">
      <w:pPr>
        <w:rPr>
          <w:rFonts w:ascii="Times New Roman" w:eastAsia="Times New Roman" w:hAnsi="Times New Roman" w:cs="Times New Roman"/>
          <w:b/>
          <w:sz w:val="24"/>
          <w:szCs w:val="24"/>
          <w:lang w:val="en-US"/>
        </w:rPr>
      </w:pPr>
    </w:p>
    <w:p w14:paraId="6F8616DF" w14:textId="77777777" w:rsidR="00875B4D" w:rsidRPr="00A15AF7" w:rsidRDefault="00875B4D">
      <w:pPr>
        <w:rPr>
          <w:rFonts w:ascii="Times New Roman" w:eastAsia="Times New Roman" w:hAnsi="Times New Roman" w:cs="Times New Roman"/>
          <w:b/>
          <w:sz w:val="24"/>
          <w:szCs w:val="24"/>
          <w:lang w:val="en-US"/>
        </w:rPr>
      </w:pPr>
    </w:p>
    <w:p w14:paraId="06286253" w14:textId="77777777" w:rsidR="00875B4D" w:rsidRPr="00A15AF7" w:rsidRDefault="00875B4D">
      <w:pPr>
        <w:rPr>
          <w:rFonts w:ascii="Times New Roman" w:eastAsia="Times New Roman" w:hAnsi="Times New Roman" w:cs="Times New Roman"/>
          <w:b/>
          <w:sz w:val="24"/>
          <w:szCs w:val="24"/>
          <w:lang w:val="en-US"/>
        </w:rPr>
      </w:pPr>
    </w:p>
    <w:p w14:paraId="5650C0A0" w14:textId="77777777" w:rsidR="00875B4D" w:rsidRPr="00A15AF7" w:rsidRDefault="00875B4D">
      <w:pPr>
        <w:rPr>
          <w:rFonts w:ascii="Times New Roman" w:eastAsia="Times New Roman" w:hAnsi="Times New Roman" w:cs="Times New Roman"/>
          <w:b/>
          <w:sz w:val="24"/>
          <w:szCs w:val="24"/>
          <w:lang w:val="en-US"/>
        </w:rPr>
      </w:pPr>
    </w:p>
    <w:p w14:paraId="72FA95FC" w14:textId="77777777" w:rsidR="00875B4D" w:rsidRPr="00A15AF7" w:rsidRDefault="00875B4D">
      <w:pPr>
        <w:rPr>
          <w:rFonts w:ascii="Times New Roman" w:eastAsia="Times New Roman" w:hAnsi="Times New Roman" w:cs="Times New Roman"/>
          <w:b/>
          <w:sz w:val="24"/>
          <w:szCs w:val="24"/>
          <w:lang w:val="en-US"/>
        </w:rPr>
      </w:pPr>
    </w:p>
    <w:p w14:paraId="1258D8EA" w14:textId="77777777" w:rsidR="00875B4D" w:rsidRPr="00A15AF7" w:rsidRDefault="00875B4D">
      <w:pPr>
        <w:rPr>
          <w:rFonts w:ascii="Times New Roman" w:eastAsia="Times New Roman" w:hAnsi="Times New Roman" w:cs="Times New Roman"/>
          <w:b/>
          <w:sz w:val="24"/>
          <w:szCs w:val="24"/>
          <w:lang w:val="en-US"/>
        </w:rPr>
      </w:pPr>
    </w:p>
    <w:p w14:paraId="75863FED" w14:textId="77777777" w:rsidR="00875B4D" w:rsidRPr="00A15AF7" w:rsidRDefault="00000000">
      <w:pPr>
        <w:jc w:val="cente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Appendix</w:t>
      </w:r>
    </w:p>
    <w:p w14:paraId="3A4F6CC5" w14:textId="77777777" w:rsidR="00875B4D" w:rsidRPr="00A15AF7" w:rsidRDefault="00875B4D">
      <w:pPr>
        <w:jc w:val="center"/>
        <w:rPr>
          <w:rFonts w:ascii="Times New Roman" w:eastAsia="Times New Roman" w:hAnsi="Times New Roman" w:cs="Times New Roman"/>
          <w:b/>
          <w:sz w:val="24"/>
          <w:szCs w:val="24"/>
          <w:lang w:val="en-US"/>
        </w:rPr>
      </w:pPr>
    </w:p>
    <w:p w14:paraId="140C9D35"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Table 1:</w:t>
      </w:r>
    </w:p>
    <w:p w14:paraId="42F7B359"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ab/>
      </w:r>
      <w:r w:rsidRPr="00A15AF7">
        <w:rPr>
          <w:rFonts w:ascii="Times New Roman" w:eastAsia="Times New Roman" w:hAnsi="Times New Roman" w:cs="Times New Roman"/>
          <w:b/>
          <w:sz w:val="24"/>
          <w:szCs w:val="24"/>
          <w:lang w:val="en-US"/>
        </w:rPr>
        <w:tab/>
      </w:r>
      <w:r w:rsidRPr="00A15AF7">
        <w:rPr>
          <w:rFonts w:ascii="Times New Roman" w:eastAsia="Times New Roman" w:hAnsi="Times New Roman" w:cs="Times New Roman"/>
          <w:b/>
          <w:sz w:val="24"/>
          <w:szCs w:val="24"/>
          <w:lang w:val="en-US"/>
        </w:rPr>
        <w:tab/>
      </w:r>
      <w:r w:rsidRPr="00A15AF7">
        <w:rPr>
          <w:rFonts w:ascii="Times New Roman" w:eastAsia="Times New Roman" w:hAnsi="Times New Roman" w:cs="Times New Roman"/>
          <w:b/>
          <w:sz w:val="24"/>
          <w:szCs w:val="24"/>
          <w:lang w:val="en-US"/>
        </w:rPr>
        <w:tab/>
      </w:r>
    </w:p>
    <w:p w14:paraId="33A846E8"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ab/>
      </w:r>
      <w:r w:rsidRPr="00A15AF7">
        <w:rPr>
          <w:rFonts w:ascii="Times New Roman" w:eastAsia="Times New Roman" w:hAnsi="Times New Roman" w:cs="Times New Roman"/>
          <w:b/>
          <w:sz w:val="24"/>
          <w:szCs w:val="24"/>
          <w:lang w:val="en-US"/>
        </w:rPr>
        <w:tab/>
      </w:r>
      <w:r w:rsidRPr="00A15AF7">
        <w:rPr>
          <w:rFonts w:ascii="Times New Roman" w:eastAsia="Times New Roman" w:hAnsi="Times New Roman" w:cs="Times New Roman"/>
          <w:b/>
          <w:sz w:val="24"/>
          <w:szCs w:val="24"/>
          <w:lang w:val="en-US"/>
        </w:rPr>
        <w:tab/>
      </w:r>
      <w:r w:rsidRPr="00A15AF7">
        <w:rPr>
          <w:rFonts w:ascii="Times New Roman" w:eastAsia="Times New Roman" w:hAnsi="Times New Roman" w:cs="Times New Roman"/>
          <w:b/>
          <w:sz w:val="24"/>
          <w:szCs w:val="24"/>
          <w:lang w:val="en-US"/>
        </w:rPr>
        <w:tab/>
      </w:r>
    </w:p>
    <w:p w14:paraId="59B5097F"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lastRenderedPageBreak/>
        <w:t>Notes:</w:t>
      </w:r>
      <w:r w:rsidRPr="00A15AF7">
        <w:rPr>
          <w:rFonts w:ascii="Times New Roman" w:eastAsia="Times New Roman" w:hAnsi="Times New Roman" w:cs="Times New Roman"/>
          <w:b/>
          <w:sz w:val="24"/>
          <w:szCs w:val="24"/>
          <w:lang w:val="en-US"/>
        </w:rPr>
        <w:tab/>
      </w:r>
    </w:p>
    <w:p w14:paraId="113A3777"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 xml:space="preserve">Source: </w:t>
      </w:r>
    </w:p>
    <w:p w14:paraId="016E7A0B" w14:textId="77777777" w:rsidR="00875B4D" w:rsidRPr="00A15AF7" w:rsidRDefault="00875B4D">
      <w:pPr>
        <w:rPr>
          <w:rFonts w:ascii="Times New Roman" w:eastAsia="Times New Roman" w:hAnsi="Times New Roman" w:cs="Times New Roman"/>
          <w:b/>
          <w:sz w:val="24"/>
          <w:szCs w:val="24"/>
          <w:lang w:val="en-US"/>
        </w:rPr>
      </w:pPr>
    </w:p>
    <w:p w14:paraId="064CB91D" w14:textId="77777777" w:rsidR="00875B4D" w:rsidRPr="00A15AF7" w:rsidRDefault="00875B4D">
      <w:pPr>
        <w:rPr>
          <w:rFonts w:ascii="Times New Roman" w:eastAsia="Times New Roman" w:hAnsi="Times New Roman" w:cs="Times New Roman"/>
          <w:b/>
          <w:sz w:val="24"/>
          <w:szCs w:val="24"/>
          <w:lang w:val="en-US"/>
        </w:rPr>
      </w:pPr>
    </w:p>
    <w:p w14:paraId="48663B18"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Figure 1:</w:t>
      </w:r>
      <w:r w:rsidRPr="00A15AF7">
        <w:rPr>
          <w:rFonts w:ascii="Times New Roman" w:eastAsia="Times New Roman" w:hAnsi="Times New Roman" w:cs="Times New Roman"/>
          <w:b/>
          <w:sz w:val="24"/>
          <w:szCs w:val="24"/>
          <w:lang w:val="en-US"/>
        </w:rPr>
        <w:tab/>
      </w:r>
    </w:p>
    <w:p w14:paraId="14F5D77A"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 xml:space="preserve"> </w:t>
      </w:r>
    </w:p>
    <w:p w14:paraId="3658300C"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Notes:</w:t>
      </w:r>
      <w:r w:rsidRPr="00A15AF7">
        <w:rPr>
          <w:rFonts w:ascii="Times New Roman" w:eastAsia="Times New Roman" w:hAnsi="Times New Roman" w:cs="Times New Roman"/>
          <w:b/>
          <w:sz w:val="24"/>
          <w:szCs w:val="24"/>
          <w:lang w:val="en-US"/>
        </w:rPr>
        <w:tab/>
      </w:r>
    </w:p>
    <w:p w14:paraId="70381632"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 xml:space="preserve">Source: </w:t>
      </w:r>
    </w:p>
    <w:p w14:paraId="32B87433"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Citation style</w:t>
      </w:r>
    </w:p>
    <w:p w14:paraId="694EA211"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w:t>
      </w:r>
      <w:proofErr w:type="spellStart"/>
      <w:r w:rsidRPr="00A15AF7">
        <w:rPr>
          <w:rFonts w:ascii="Times New Roman" w:eastAsia="Times New Roman" w:hAnsi="Times New Roman" w:cs="Times New Roman"/>
          <w:b/>
          <w:sz w:val="24"/>
          <w:szCs w:val="24"/>
          <w:lang w:val="en-US"/>
        </w:rPr>
        <w:t>Gurkov</w:t>
      </w:r>
      <w:proofErr w:type="spellEnd"/>
      <w:r w:rsidRPr="00A15AF7">
        <w:rPr>
          <w:rFonts w:ascii="Times New Roman" w:eastAsia="Times New Roman" w:hAnsi="Times New Roman" w:cs="Times New Roman"/>
          <w:b/>
          <w:sz w:val="24"/>
          <w:szCs w:val="24"/>
          <w:lang w:val="en-US"/>
        </w:rPr>
        <w:t>, 2006; Sokolov, 2008; Kuzyk, 2009]</w:t>
      </w:r>
    </w:p>
    <w:p w14:paraId="08AC4257" w14:textId="77777777" w:rsidR="00875B4D" w:rsidRPr="00A15AF7" w:rsidRDefault="00875B4D">
      <w:pPr>
        <w:rPr>
          <w:rFonts w:ascii="Times New Roman" w:eastAsia="Times New Roman" w:hAnsi="Times New Roman" w:cs="Times New Roman"/>
          <w:b/>
          <w:sz w:val="24"/>
          <w:szCs w:val="24"/>
          <w:lang w:val="en-US"/>
        </w:rPr>
      </w:pPr>
    </w:p>
    <w:p w14:paraId="5379C71D" w14:textId="77777777" w:rsidR="00875B4D" w:rsidRPr="00A15AF7" w:rsidRDefault="00875B4D">
      <w:pPr>
        <w:rPr>
          <w:rFonts w:ascii="Times New Roman" w:eastAsia="Times New Roman" w:hAnsi="Times New Roman" w:cs="Times New Roman"/>
          <w:b/>
          <w:sz w:val="24"/>
          <w:szCs w:val="24"/>
          <w:lang w:val="en-US"/>
        </w:rPr>
      </w:pPr>
    </w:p>
    <w:p w14:paraId="01D896A1" w14:textId="77777777" w:rsidR="00875B4D" w:rsidRPr="00A15AF7" w:rsidRDefault="00875B4D">
      <w:pPr>
        <w:rPr>
          <w:rFonts w:ascii="Times New Roman" w:eastAsia="Times New Roman" w:hAnsi="Times New Roman" w:cs="Times New Roman"/>
          <w:b/>
          <w:sz w:val="24"/>
          <w:szCs w:val="24"/>
          <w:lang w:val="en-US"/>
        </w:rPr>
      </w:pPr>
    </w:p>
    <w:p w14:paraId="6D1751F6" w14:textId="77777777" w:rsidR="00875B4D" w:rsidRPr="00A15AF7" w:rsidRDefault="00875B4D">
      <w:pPr>
        <w:rPr>
          <w:rFonts w:ascii="Times New Roman" w:eastAsia="Times New Roman" w:hAnsi="Times New Roman" w:cs="Times New Roman"/>
          <w:b/>
          <w:sz w:val="24"/>
          <w:szCs w:val="24"/>
          <w:lang w:val="en-US"/>
        </w:rPr>
      </w:pPr>
    </w:p>
    <w:p w14:paraId="32B04268" w14:textId="77777777" w:rsidR="00875B4D" w:rsidRPr="00A15AF7" w:rsidRDefault="00875B4D">
      <w:pPr>
        <w:rPr>
          <w:rFonts w:ascii="Times New Roman" w:eastAsia="Times New Roman" w:hAnsi="Times New Roman" w:cs="Times New Roman"/>
          <w:b/>
          <w:sz w:val="24"/>
          <w:szCs w:val="24"/>
          <w:lang w:val="en-US"/>
        </w:rPr>
      </w:pPr>
    </w:p>
    <w:p w14:paraId="2EF059E3" w14:textId="77777777" w:rsidR="00875B4D" w:rsidRPr="00A15AF7" w:rsidRDefault="00875B4D">
      <w:pPr>
        <w:rPr>
          <w:rFonts w:ascii="Times New Roman" w:eastAsia="Times New Roman" w:hAnsi="Times New Roman" w:cs="Times New Roman"/>
          <w:b/>
          <w:sz w:val="24"/>
          <w:szCs w:val="24"/>
          <w:lang w:val="en-US"/>
        </w:rPr>
      </w:pPr>
    </w:p>
    <w:p w14:paraId="55B52597" w14:textId="77777777" w:rsidR="00875B4D" w:rsidRPr="00A15AF7" w:rsidRDefault="00875B4D">
      <w:pPr>
        <w:rPr>
          <w:rFonts w:ascii="Times New Roman" w:eastAsia="Times New Roman" w:hAnsi="Times New Roman" w:cs="Times New Roman"/>
          <w:b/>
          <w:sz w:val="24"/>
          <w:szCs w:val="24"/>
          <w:lang w:val="en-US"/>
        </w:rPr>
      </w:pPr>
    </w:p>
    <w:p w14:paraId="217000AD" w14:textId="77777777" w:rsidR="00875B4D" w:rsidRPr="00A15AF7" w:rsidRDefault="00875B4D">
      <w:pPr>
        <w:rPr>
          <w:rFonts w:ascii="Times New Roman" w:eastAsia="Times New Roman" w:hAnsi="Times New Roman" w:cs="Times New Roman"/>
          <w:b/>
          <w:sz w:val="24"/>
          <w:szCs w:val="24"/>
          <w:lang w:val="en-US"/>
        </w:rPr>
      </w:pPr>
    </w:p>
    <w:p w14:paraId="60D6B91F" w14:textId="77777777" w:rsidR="00875B4D" w:rsidRPr="00A15AF7" w:rsidRDefault="00875B4D">
      <w:pPr>
        <w:rPr>
          <w:rFonts w:ascii="Times New Roman" w:eastAsia="Times New Roman" w:hAnsi="Times New Roman" w:cs="Times New Roman"/>
          <w:b/>
          <w:sz w:val="24"/>
          <w:szCs w:val="24"/>
          <w:lang w:val="en-US"/>
        </w:rPr>
      </w:pPr>
    </w:p>
    <w:p w14:paraId="2888D705" w14:textId="77777777" w:rsidR="00875B4D" w:rsidRPr="00A15AF7" w:rsidRDefault="00875B4D">
      <w:pPr>
        <w:rPr>
          <w:rFonts w:ascii="Times New Roman" w:eastAsia="Times New Roman" w:hAnsi="Times New Roman" w:cs="Times New Roman"/>
          <w:b/>
          <w:sz w:val="24"/>
          <w:szCs w:val="24"/>
          <w:lang w:val="en-US"/>
        </w:rPr>
      </w:pPr>
    </w:p>
    <w:p w14:paraId="24AD9EDA" w14:textId="77777777" w:rsidR="00875B4D" w:rsidRPr="00A15AF7" w:rsidRDefault="00875B4D">
      <w:pPr>
        <w:rPr>
          <w:rFonts w:ascii="Times New Roman" w:eastAsia="Times New Roman" w:hAnsi="Times New Roman" w:cs="Times New Roman"/>
          <w:b/>
          <w:sz w:val="24"/>
          <w:szCs w:val="24"/>
          <w:lang w:val="en-US"/>
        </w:rPr>
      </w:pPr>
    </w:p>
    <w:p w14:paraId="33B3E857" w14:textId="77777777" w:rsidR="00875B4D" w:rsidRPr="00A15AF7" w:rsidRDefault="00875B4D">
      <w:pPr>
        <w:rPr>
          <w:rFonts w:ascii="Times New Roman" w:eastAsia="Times New Roman" w:hAnsi="Times New Roman" w:cs="Times New Roman"/>
          <w:b/>
          <w:sz w:val="24"/>
          <w:szCs w:val="24"/>
          <w:lang w:val="en-US"/>
        </w:rPr>
      </w:pPr>
    </w:p>
    <w:p w14:paraId="17E50E9A" w14:textId="77777777" w:rsidR="00875B4D" w:rsidRPr="00A15AF7" w:rsidRDefault="00875B4D">
      <w:pPr>
        <w:rPr>
          <w:rFonts w:ascii="Times New Roman" w:eastAsia="Times New Roman" w:hAnsi="Times New Roman" w:cs="Times New Roman"/>
          <w:b/>
          <w:sz w:val="24"/>
          <w:szCs w:val="24"/>
          <w:lang w:val="en-US"/>
        </w:rPr>
      </w:pPr>
    </w:p>
    <w:p w14:paraId="496DD7E0" w14:textId="77777777" w:rsidR="00875B4D" w:rsidRPr="00A15AF7" w:rsidRDefault="00875B4D">
      <w:pPr>
        <w:rPr>
          <w:rFonts w:ascii="Times New Roman" w:eastAsia="Times New Roman" w:hAnsi="Times New Roman" w:cs="Times New Roman"/>
          <w:b/>
          <w:sz w:val="24"/>
          <w:szCs w:val="24"/>
          <w:lang w:val="en-US"/>
        </w:rPr>
      </w:pPr>
    </w:p>
    <w:p w14:paraId="15FF937B" w14:textId="77777777" w:rsidR="00875B4D" w:rsidRPr="00A15AF7" w:rsidRDefault="00875B4D">
      <w:pPr>
        <w:rPr>
          <w:rFonts w:ascii="Times New Roman" w:eastAsia="Times New Roman" w:hAnsi="Times New Roman" w:cs="Times New Roman"/>
          <w:b/>
          <w:sz w:val="24"/>
          <w:szCs w:val="24"/>
          <w:lang w:val="en-US"/>
        </w:rPr>
      </w:pPr>
    </w:p>
    <w:p w14:paraId="08C986C4" w14:textId="77777777" w:rsidR="00875B4D" w:rsidRPr="00A15AF7" w:rsidRDefault="00875B4D">
      <w:pPr>
        <w:rPr>
          <w:rFonts w:ascii="Times New Roman" w:eastAsia="Times New Roman" w:hAnsi="Times New Roman" w:cs="Times New Roman"/>
          <w:b/>
          <w:sz w:val="24"/>
          <w:szCs w:val="24"/>
          <w:lang w:val="en-US"/>
        </w:rPr>
      </w:pPr>
    </w:p>
    <w:p w14:paraId="3643BFB5" w14:textId="77777777" w:rsidR="00875B4D" w:rsidRPr="00A15AF7" w:rsidRDefault="00875B4D">
      <w:pPr>
        <w:rPr>
          <w:rFonts w:ascii="Times New Roman" w:eastAsia="Times New Roman" w:hAnsi="Times New Roman" w:cs="Times New Roman"/>
          <w:b/>
          <w:sz w:val="24"/>
          <w:szCs w:val="24"/>
          <w:lang w:val="en-US"/>
        </w:rPr>
      </w:pPr>
    </w:p>
    <w:p w14:paraId="601E4690" w14:textId="77777777" w:rsidR="00875B4D" w:rsidRPr="00A15AF7" w:rsidRDefault="00875B4D">
      <w:pPr>
        <w:rPr>
          <w:rFonts w:ascii="Times New Roman" w:eastAsia="Times New Roman" w:hAnsi="Times New Roman" w:cs="Times New Roman"/>
          <w:b/>
          <w:sz w:val="24"/>
          <w:szCs w:val="24"/>
          <w:lang w:val="en-US"/>
        </w:rPr>
      </w:pPr>
    </w:p>
    <w:p w14:paraId="0485EAEB" w14:textId="77777777" w:rsidR="00875B4D" w:rsidRPr="00A15AF7" w:rsidRDefault="00875B4D">
      <w:pPr>
        <w:rPr>
          <w:rFonts w:ascii="Times New Roman" w:eastAsia="Times New Roman" w:hAnsi="Times New Roman" w:cs="Times New Roman"/>
          <w:b/>
          <w:sz w:val="24"/>
          <w:szCs w:val="24"/>
          <w:lang w:val="en-US"/>
        </w:rPr>
      </w:pPr>
    </w:p>
    <w:p w14:paraId="2091DC5D" w14:textId="77777777" w:rsidR="00875B4D" w:rsidRPr="00A15AF7" w:rsidRDefault="00875B4D">
      <w:pPr>
        <w:rPr>
          <w:rFonts w:ascii="Times New Roman" w:eastAsia="Times New Roman" w:hAnsi="Times New Roman" w:cs="Times New Roman"/>
          <w:b/>
          <w:sz w:val="24"/>
          <w:szCs w:val="24"/>
          <w:lang w:val="en-US"/>
        </w:rPr>
      </w:pPr>
    </w:p>
    <w:p w14:paraId="16BFAEF5" w14:textId="77777777" w:rsidR="00875B4D" w:rsidRPr="00A15AF7" w:rsidRDefault="00875B4D">
      <w:pPr>
        <w:rPr>
          <w:rFonts w:ascii="Times New Roman" w:eastAsia="Times New Roman" w:hAnsi="Times New Roman" w:cs="Times New Roman"/>
          <w:b/>
          <w:sz w:val="24"/>
          <w:szCs w:val="24"/>
          <w:lang w:val="en-US"/>
        </w:rPr>
      </w:pPr>
    </w:p>
    <w:p w14:paraId="52A7B84E" w14:textId="77777777" w:rsidR="00875B4D" w:rsidRPr="00A15AF7" w:rsidRDefault="00875B4D">
      <w:pPr>
        <w:rPr>
          <w:rFonts w:ascii="Times New Roman" w:eastAsia="Times New Roman" w:hAnsi="Times New Roman" w:cs="Times New Roman"/>
          <w:b/>
          <w:sz w:val="24"/>
          <w:szCs w:val="24"/>
          <w:lang w:val="en-US"/>
        </w:rPr>
      </w:pPr>
    </w:p>
    <w:p w14:paraId="0756773C" w14:textId="77777777" w:rsidR="00875B4D" w:rsidRPr="00A15AF7" w:rsidRDefault="00875B4D">
      <w:pPr>
        <w:rPr>
          <w:rFonts w:ascii="Times New Roman" w:eastAsia="Times New Roman" w:hAnsi="Times New Roman" w:cs="Times New Roman"/>
          <w:b/>
          <w:sz w:val="24"/>
          <w:szCs w:val="24"/>
          <w:lang w:val="en-US"/>
        </w:rPr>
      </w:pPr>
    </w:p>
    <w:p w14:paraId="1B28E5AE" w14:textId="77777777" w:rsidR="00875B4D" w:rsidRPr="00A15AF7" w:rsidRDefault="00875B4D">
      <w:pPr>
        <w:rPr>
          <w:rFonts w:ascii="Times New Roman" w:eastAsia="Times New Roman" w:hAnsi="Times New Roman" w:cs="Times New Roman"/>
          <w:b/>
          <w:sz w:val="24"/>
          <w:szCs w:val="24"/>
          <w:lang w:val="en-US"/>
        </w:rPr>
      </w:pPr>
    </w:p>
    <w:p w14:paraId="0B00167C" w14:textId="77777777" w:rsidR="00875B4D" w:rsidRPr="00A15AF7" w:rsidRDefault="00875B4D">
      <w:pPr>
        <w:rPr>
          <w:rFonts w:ascii="Times New Roman" w:eastAsia="Times New Roman" w:hAnsi="Times New Roman" w:cs="Times New Roman"/>
          <w:b/>
          <w:sz w:val="24"/>
          <w:szCs w:val="24"/>
          <w:lang w:val="en-US"/>
        </w:rPr>
      </w:pPr>
    </w:p>
    <w:p w14:paraId="1D6B5775" w14:textId="77777777" w:rsidR="00875B4D" w:rsidRPr="00A15AF7" w:rsidRDefault="00875B4D">
      <w:pPr>
        <w:rPr>
          <w:rFonts w:ascii="Times New Roman" w:eastAsia="Times New Roman" w:hAnsi="Times New Roman" w:cs="Times New Roman"/>
          <w:b/>
          <w:sz w:val="24"/>
          <w:szCs w:val="24"/>
          <w:lang w:val="en-US"/>
        </w:rPr>
      </w:pPr>
    </w:p>
    <w:p w14:paraId="3A06F720" w14:textId="77777777" w:rsidR="00875B4D" w:rsidRPr="00A15AF7" w:rsidRDefault="00875B4D">
      <w:pPr>
        <w:rPr>
          <w:rFonts w:ascii="Times New Roman" w:eastAsia="Times New Roman" w:hAnsi="Times New Roman" w:cs="Times New Roman"/>
          <w:b/>
          <w:sz w:val="24"/>
          <w:szCs w:val="24"/>
          <w:lang w:val="en-US"/>
        </w:rPr>
      </w:pPr>
    </w:p>
    <w:p w14:paraId="38435560" w14:textId="77777777" w:rsidR="00875B4D" w:rsidRPr="00A15AF7" w:rsidRDefault="00875B4D">
      <w:pPr>
        <w:rPr>
          <w:rFonts w:ascii="Times New Roman" w:eastAsia="Times New Roman" w:hAnsi="Times New Roman" w:cs="Times New Roman"/>
          <w:b/>
          <w:sz w:val="24"/>
          <w:szCs w:val="24"/>
          <w:lang w:val="en-US"/>
        </w:rPr>
      </w:pPr>
    </w:p>
    <w:p w14:paraId="0A2F1A0C" w14:textId="77777777" w:rsidR="00875B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w:t>
      </w:r>
    </w:p>
    <w:p w14:paraId="4C06ED7D" w14:textId="77777777" w:rsidR="00875B4D" w:rsidRPr="00A15AF7" w:rsidRDefault="00000000">
      <w:pPr>
        <w:jc w:val="cente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Declaration in lieu of oath</w:t>
      </w:r>
    </w:p>
    <w:p w14:paraId="40D1B7EA" w14:textId="77777777" w:rsidR="00875B4D" w:rsidRPr="00A15AF7" w:rsidRDefault="00000000">
      <w:pPr>
        <w:jc w:val="center"/>
        <w:rPr>
          <w:rFonts w:ascii="Times New Roman" w:eastAsia="Times New Roman" w:hAnsi="Times New Roman" w:cs="Times New Roman"/>
          <w:sz w:val="24"/>
          <w:szCs w:val="24"/>
          <w:lang w:val="en-US"/>
        </w:rPr>
      </w:pPr>
      <w:r w:rsidRPr="00A15AF7">
        <w:rPr>
          <w:rFonts w:ascii="Times New Roman" w:eastAsia="Times New Roman" w:hAnsi="Times New Roman" w:cs="Times New Roman"/>
          <w:b/>
          <w:sz w:val="24"/>
          <w:szCs w:val="24"/>
          <w:lang w:val="en-US"/>
        </w:rPr>
        <w:t xml:space="preserve">by </w:t>
      </w:r>
      <w:r w:rsidRPr="00A15AF7">
        <w:rPr>
          <w:rFonts w:ascii="Times New Roman" w:eastAsia="Times New Roman" w:hAnsi="Times New Roman" w:cs="Times New Roman"/>
          <w:sz w:val="24"/>
          <w:szCs w:val="24"/>
          <w:lang w:val="en-US"/>
        </w:rPr>
        <w:t>Vivas Teran Katherin Carolina</w:t>
      </w:r>
    </w:p>
    <w:p w14:paraId="48896E3D" w14:textId="77777777" w:rsidR="00875B4D" w:rsidRPr="00A15AF7" w:rsidRDefault="00875B4D">
      <w:pPr>
        <w:rPr>
          <w:rFonts w:ascii="Times New Roman" w:eastAsia="Times New Roman" w:hAnsi="Times New Roman" w:cs="Times New Roman"/>
          <w:b/>
          <w:sz w:val="24"/>
          <w:szCs w:val="24"/>
          <w:lang w:val="en-US"/>
        </w:rPr>
      </w:pPr>
    </w:p>
    <w:p w14:paraId="5B56F905" w14:textId="77777777" w:rsidR="00875B4D" w:rsidRPr="00A15AF7" w:rsidRDefault="00875B4D">
      <w:pPr>
        <w:rPr>
          <w:rFonts w:ascii="Times New Roman" w:eastAsia="Times New Roman" w:hAnsi="Times New Roman" w:cs="Times New Roman"/>
          <w:b/>
          <w:sz w:val="24"/>
          <w:szCs w:val="24"/>
          <w:lang w:val="en-US"/>
        </w:rPr>
      </w:pPr>
    </w:p>
    <w:p w14:paraId="329C0D02" w14:textId="77777777" w:rsidR="00875B4D" w:rsidRPr="00A15AF7" w:rsidRDefault="00875B4D">
      <w:pPr>
        <w:rPr>
          <w:rFonts w:ascii="Times New Roman" w:eastAsia="Times New Roman" w:hAnsi="Times New Roman" w:cs="Times New Roman"/>
          <w:b/>
          <w:sz w:val="24"/>
          <w:szCs w:val="24"/>
          <w:lang w:val="en-US"/>
        </w:rPr>
      </w:pPr>
    </w:p>
    <w:p w14:paraId="27ABD78D" w14:textId="77777777" w:rsidR="00875B4D" w:rsidRPr="00A15AF7" w:rsidRDefault="00875B4D">
      <w:pPr>
        <w:rPr>
          <w:rFonts w:ascii="Times New Roman" w:eastAsia="Times New Roman" w:hAnsi="Times New Roman" w:cs="Times New Roman"/>
          <w:b/>
          <w:sz w:val="24"/>
          <w:szCs w:val="24"/>
          <w:lang w:val="en-US"/>
        </w:rPr>
      </w:pPr>
    </w:p>
    <w:p w14:paraId="0678FD30" w14:textId="77777777" w:rsidR="00875B4D" w:rsidRPr="00A15AF7" w:rsidRDefault="00875B4D">
      <w:pPr>
        <w:rPr>
          <w:rFonts w:ascii="Times New Roman" w:eastAsia="Times New Roman" w:hAnsi="Times New Roman" w:cs="Times New Roman"/>
          <w:b/>
          <w:sz w:val="24"/>
          <w:szCs w:val="24"/>
          <w:lang w:val="en-US"/>
        </w:rPr>
      </w:pPr>
    </w:p>
    <w:p w14:paraId="6A95E06B" w14:textId="77777777" w:rsidR="00875B4D" w:rsidRPr="00A15AF7" w:rsidRDefault="00875B4D">
      <w:pPr>
        <w:rPr>
          <w:rFonts w:ascii="Times New Roman" w:eastAsia="Times New Roman" w:hAnsi="Times New Roman" w:cs="Times New Roman"/>
          <w:b/>
          <w:sz w:val="24"/>
          <w:szCs w:val="24"/>
          <w:lang w:val="en-US"/>
        </w:rPr>
      </w:pPr>
    </w:p>
    <w:p w14:paraId="12CF5BBD"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This is to confirm my Master Thesis was independently authored by myself, using solely the referred sources and support. I additionally assert that this thesis has not been part of another examination process.</w:t>
      </w:r>
    </w:p>
    <w:p w14:paraId="37FF2698" w14:textId="77777777" w:rsidR="00875B4D" w:rsidRPr="00A15AF7" w:rsidRDefault="00875B4D">
      <w:pPr>
        <w:rPr>
          <w:rFonts w:ascii="Times New Roman" w:eastAsia="Times New Roman" w:hAnsi="Times New Roman" w:cs="Times New Roman"/>
          <w:b/>
          <w:sz w:val="24"/>
          <w:szCs w:val="24"/>
          <w:lang w:val="en-US"/>
        </w:rPr>
      </w:pPr>
    </w:p>
    <w:p w14:paraId="52787341" w14:textId="77777777" w:rsidR="00875B4D" w:rsidRPr="00A15AF7" w:rsidRDefault="00875B4D">
      <w:pPr>
        <w:rPr>
          <w:rFonts w:ascii="Times New Roman" w:eastAsia="Times New Roman" w:hAnsi="Times New Roman" w:cs="Times New Roman"/>
          <w:b/>
          <w:sz w:val="24"/>
          <w:szCs w:val="24"/>
          <w:lang w:val="en-US"/>
        </w:rPr>
      </w:pPr>
    </w:p>
    <w:p w14:paraId="71EA5CE0" w14:textId="77777777" w:rsidR="00875B4D" w:rsidRPr="00A15AF7" w:rsidRDefault="00875B4D">
      <w:pPr>
        <w:rPr>
          <w:rFonts w:ascii="Times New Roman" w:eastAsia="Times New Roman" w:hAnsi="Times New Roman" w:cs="Times New Roman"/>
          <w:b/>
          <w:sz w:val="24"/>
          <w:szCs w:val="24"/>
          <w:lang w:val="en-US"/>
        </w:rPr>
      </w:pPr>
    </w:p>
    <w:p w14:paraId="46F9FC87" w14:textId="77777777" w:rsidR="00875B4D" w:rsidRPr="00A15AF7" w:rsidRDefault="00875B4D">
      <w:pPr>
        <w:rPr>
          <w:rFonts w:ascii="Times New Roman" w:eastAsia="Times New Roman" w:hAnsi="Times New Roman" w:cs="Times New Roman"/>
          <w:b/>
          <w:sz w:val="24"/>
          <w:szCs w:val="24"/>
          <w:lang w:val="en-US"/>
        </w:rPr>
      </w:pPr>
    </w:p>
    <w:p w14:paraId="7F59AA52" w14:textId="77777777" w:rsidR="00875B4D" w:rsidRPr="00A15AF7" w:rsidRDefault="00875B4D">
      <w:pPr>
        <w:rPr>
          <w:rFonts w:ascii="Times New Roman" w:eastAsia="Times New Roman" w:hAnsi="Times New Roman" w:cs="Times New Roman"/>
          <w:b/>
          <w:sz w:val="24"/>
          <w:szCs w:val="24"/>
          <w:lang w:val="en-US"/>
        </w:rPr>
      </w:pPr>
    </w:p>
    <w:p w14:paraId="2DE7FF7B" w14:textId="77777777" w:rsidR="00875B4D" w:rsidRPr="00A15AF7" w:rsidRDefault="00875B4D">
      <w:pPr>
        <w:rPr>
          <w:rFonts w:ascii="Times New Roman" w:eastAsia="Times New Roman" w:hAnsi="Times New Roman" w:cs="Times New Roman"/>
          <w:b/>
          <w:sz w:val="24"/>
          <w:szCs w:val="24"/>
          <w:lang w:val="en-US"/>
        </w:rPr>
      </w:pPr>
    </w:p>
    <w:p w14:paraId="3840D68B" w14:textId="77777777" w:rsidR="00875B4D" w:rsidRPr="00A15AF7" w:rsidRDefault="00875B4D">
      <w:pPr>
        <w:rPr>
          <w:rFonts w:ascii="Times New Roman" w:eastAsia="Times New Roman" w:hAnsi="Times New Roman" w:cs="Times New Roman"/>
          <w:b/>
          <w:sz w:val="24"/>
          <w:szCs w:val="24"/>
          <w:lang w:val="en-US"/>
        </w:rPr>
      </w:pPr>
    </w:p>
    <w:p w14:paraId="2A736990" w14:textId="77777777" w:rsidR="00875B4D" w:rsidRPr="00A15AF7" w:rsidRDefault="00875B4D">
      <w:pPr>
        <w:rPr>
          <w:rFonts w:ascii="Times New Roman" w:eastAsia="Times New Roman" w:hAnsi="Times New Roman" w:cs="Times New Roman"/>
          <w:b/>
          <w:sz w:val="24"/>
          <w:szCs w:val="24"/>
          <w:lang w:val="en-US"/>
        </w:rPr>
      </w:pPr>
    </w:p>
    <w:p w14:paraId="28A595B3" w14:textId="77777777" w:rsidR="00875B4D" w:rsidRPr="00A15AF7" w:rsidRDefault="00875B4D">
      <w:pPr>
        <w:rPr>
          <w:rFonts w:ascii="Times New Roman" w:eastAsia="Times New Roman" w:hAnsi="Times New Roman" w:cs="Times New Roman"/>
          <w:b/>
          <w:sz w:val="24"/>
          <w:szCs w:val="24"/>
          <w:lang w:val="en-US"/>
        </w:rPr>
      </w:pPr>
    </w:p>
    <w:p w14:paraId="736CCC71" w14:textId="77777777" w:rsidR="00875B4D" w:rsidRPr="00A15AF7" w:rsidRDefault="00875B4D">
      <w:pPr>
        <w:rPr>
          <w:rFonts w:ascii="Times New Roman" w:eastAsia="Times New Roman" w:hAnsi="Times New Roman" w:cs="Times New Roman"/>
          <w:b/>
          <w:sz w:val="24"/>
          <w:szCs w:val="24"/>
          <w:lang w:val="en-US"/>
        </w:rPr>
      </w:pPr>
    </w:p>
    <w:p w14:paraId="2FEBF1C7" w14:textId="77777777" w:rsidR="00875B4D" w:rsidRPr="00A15AF7" w:rsidRDefault="00875B4D">
      <w:pPr>
        <w:rPr>
          <w:rFonts w:ascii="Times New Roman" w:eastAsia="Times New Roman" w:hAnsi="Times New Roman" w:cs="Times New Roman"/>
          <w:b/>
          <w:sz w:val="24"/>
          <w:szCs w:val="24"/>
          <w:lang w:val="en-US"/>
        </w:rPr>
      </w:pPr>
    </w:p>
    <w:p w14:paraId="09A73A56" w14:textId="77777777" w:rsidR="00875B4D" w:rsidRPr="00A15AF7" w:rsidRDefault="00875B4D">
      <w:pPr>
        <w:rPr>
          <w:rFonts w:ascii="Times New Roman" w:eastAsia="Times New Roman" w:hAnsi="Times New Roman" w:cs="Times New Roman"/>
          <w:b/>
          <w:sz w:val="24"/>
          <w:szCs w:val="24"/>
          <w:lang w:val="en-US"/>
        </w:rPr>
      </w:pPr>
    </w:p>
    <w:p w14:paraId="6F759CF4" w14:textId="77777777" w:rsidR="00875B4D" w:rsidRPr="00A15AF7" w:rsidRDefault="00875B4D">
      <w:pPr>
        <w:rPr>
          <w:rFonts w:ascii="Times New Roman" w:eastAsia="Times New Roman" w:hAnsi="Times New Roman" w:cs="Times New Roman"/>
          <w:b/>
          <w:sz w:val="24"/>
          <w:szCs w:val="24"/>
          <w:lang w:val="en-US"/>
        </w:rPr>
      </w:pPr>
    </w:p>
    <w:p w14:paraId="0E1320D3" w14:textId="77777777" w:rsidR="00875B4D" w:rsidRPr="00A15AF7" w:rsidRDefault="00000000">
      <w:pPr>
        <w:rPr>
          <w:rFonts w:ascii="Times New Roman" w:eastAsia="Times New Roman" w:hAnsi="Times New Roman" w:cs="Times New Roman"/>
          <w:b/>
          <w:sz w:val="24"/>
          <w:szCs w:val="24"/>
          <w:lang w:val="en-US"/>
        </w:rPr>
      </w:pPr>
      <w:r w:rsidRPr="00A15AF7">
        <w:rPr>
          <w:rFonts w:ascii="Times New Roman" w:eastAsia="Times New Roman" w:hAnsi="Times New Roman" w:cs="Times New Roman"/>
          <w:b/>
          <w:sz w:val="24"/>
          <w:szCs w:val="24"/>
          <w:lang w:val="en-US"/>
        </w:rPr>
        <w:t>Moscow, 25th April 2025</w:t>
      </w:r>
    </w:p>
    <w:p w14:paraId="0EDEEC96" w14:textId="77777777" w:rsidR="00875B4D" w:rsidRDefault="00000000">
      <w:pPr>
        <w:rPr>
          <w:rFonts w:ascii="Times New Roman" w:eastAsia="Times New Roman" w:hAnsi="Times New Roman" w:cs="Times New Roman"/>
          <w:b/>
          <w:sz w:val="24"/>
          <w:szCs w:val="24"/>
        </w:rPr>
      </w:pPr>
      <w:r w:rsidRPr="00A15AF7">
        <w:rPr>
          <w:rFonts w:ascii="Times New Roman" w:eastAsia="Times New Roman" w:hAnsi="Times New Roman" w:cs="Times New Roman"/>
          <w:b/>
          <w:sz w:val="24"/>
          <w:szCs w:val="24"/>
          <w:lang w:val="en-US"/>
        </w:rPr>
        <w:t xml:space="preserve"> </w:t>
      </w:r>
      <w:r w:rsidRPr="00A15AF7">
        <w:rPr>
          <w:rFonts w:ascii="Times New Roman" w:eastAsia="Times New Roman" w:hAnsi="Times New Roman" w:cs="Times New Roman"/>
          <w:sz w:val="24"/>
          <w:szCs w:val="24"/>
          <w:lang w:val="en-US"/>
        </w:rPr>
        <w:t xml:space="preserve">Vivas Teran K. C.                </w:t>
      </w:r>
      <w:r w:rsidRPr="00A15AF7">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 _______________________</w:t>
      </w:r>
    </w:p>
    <w:p w14:paraId="1926F73C" w14:textId="77777777" w:rsidR="00875B4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roofErr w:type="spellStart"/>
      <w:r>
        <w:rPr>
          <w:rFonts w:ascii="Times New Roman" w:eastAsia="Times New Roman" w:hAnsi="Times New Roman" w:cs="Times New Roman"/>
          <w:b/>
          <w:sz w:val="24"/>
          <w:szCs w:val="24"/>
        </w:rPr>
        <w:t>Signature</w:t>
      </w:r>
      <w:proofErr w:type="spellEnd"/>
      <w:r>
        <w:rPr>
          <w:rFonts w:ascii="Times New Roman" w:eastAsia="Times New Roman" w:hAnsi="Times New Roman" w:cs="Times New Roman"/>
          <w:b/>
          <w:sz w:val="24"/>
          <w:szCs w:val="24"/>
        </w:rPr>
        <w:t>)</w:t>
      </w:r>
    </w:p>
    <w:p w14:paraId="06E769E1" w14:textId="77777777" w:rsidR="00875B4D" w:rsidRDefault="00875B4D">
      <w:pPr>
        <w:rPr>
          <w:rFonts w:ascii="Times New Roman" w:eastAsia="Times New Roman" w:hAnsi="Times New Roman" w:cs="Times New Roman"/>
          <w:b/>
          <w:sz w:val="24"/>
          <w:szCs w:val="24"/>
        </w:rPr>
      </w:pPr>
    </w:p>
    <w:p w14:paraId="76D58F3D" w14:textId="77777777" w:rsidR="00875B4D" w:rsidRDefault="00875B4D">
      <w:pPr>
        <w:rPr>
          <w:rFonts w:ascii="Times New Roman" w:eastAsia="Times New Roman" w:hAnsi="Times New Roman" w:cs="Times New Roman"/>
          <w:b/>
          <w:sz w:val="24"/>
          <w:szCs w:val="24"/>
        </w:rPr>
      </w:pPr>
    </w:p>
    <w:p w14:paraId="79E50155" w14:textId="77777777" w:rsidR="00875B4D" w:rsidRDefault="00875B4D">
      <w:pPr>
        <w:rPr>
          <w:rFonts w:ascii="Times New Roman" w:eastAsia="Times New Roman" w:hAnsi="Times New Roman" w:cs="Times New Roman"/>
          <w:b/>
          <w:sz w:val="24"/>
          <w:szCs w:val="24"/>
        </w:rPr>
      </w:pPr>
    </w:p>
    <w:p w14:paraId="6171028D" w14:textId="77777777" w:rsidR="00875B4D" w:rsidRDefault="00875B4D">
      <w:pPr>
        <w:rPr>
          <w:rFonts w:ascii="Times New Roman" w:eastAsia="Times New Roman" w:hAnsi="Times New Roman" w:cs="Times New Roman"/>
          <w:b/>
          <w:sz w:val="24"/>
          <w:szCs w:val="24"/>
        </w:rPr>
      </w:pPr>
    </w:p>
    <w:p w14:paraId="477BD1FC" w14:textId="77777777" w:rsidR="00875B4D" w:rsidRDefault="00875B4D">
      <w:pPr>
        <w:rPr>
          <w:rFonts w:ascii="Times New Roman" w:eastAsia="Times New Roman" w:hAnsi="Times New Roman" w:cs="Times New Roman"/>
          <w:b/>
          <w:sz w:val="24"/>
          <w:szCs w:val="24"/>
        </w:rPr>
      </w:pPr>
    </w:p>
    <w:p w14:paraId="74338690" w14:textId="77777777" w:rsidR="00875B4D" w:rsidRDefault="00875B4D">
      <w:pPr>
        <w:rPr>
          <w:rFonts w:ascii="Times New Roman" w:eastAsia="Times New Roman" w:hAnsi="Times New Roman" w:cs="Times New Roman"/>
          <w:b/>
          <w:sz w:val="24"/>
          <w:szCs w:val="24"/>
        </w:rPr>
      </w:pPr>
    </w:p>
    <w:p w14:paraId="77BE303B" w14:textId="77777777" w:rsidR="00875B4D" w:rsidRDefault="00875B4D">
      <w:pPr>
        <w:rPr>
          <w:rFonts w:ascii="Times New Roman" w:eastAsia="Times New Roman" w:hAnsi="Times New Roman" w:cs="Times New Roman"/>
          <w:b/>
          <w:sz w:val="24"/>
          <w:szCs w:val="24"/>
        </w:rPr>
      </w:pPr>
    </w:p>
    <w:p w14:paraId="564D3341" w14:textId="77777777" w:rsidR="00875B4D" w:rsidRDefault="00875B4D">
      <w:pPr>
        <w:rPr>
          <w:rFonts w:ascii="Times New Roman" w:eastAsia="Times New Roman" w:hAnsi="Times New Roman" w:cs="Times New Roman"/>
          <w:b/>
          <w:sz w:val="24"/>
          <w:szCs w:val="24"/>
        </w:rPr>
      </w:pPr>
    </w:p>
    <w:p w14:paraId="6AB42D23" w14:textId="77777777" w:rsidR="00875B4D" w:rsidRDefault="00875B4D">
      <w:pPr>
        <w:rPr>
          <w:rFonts w:ascii="Times New Roman" w:eastAsia="Times New Roman" w:hAnsi="Times New Roman" w:cs="Times New Roman"/>
          <w:b/>
          <w:sz w:val="24"/>
          <w:szCs w:val="24"/>
        </w:rPr>
      </w:pPr>
    </w:p>
    <w:p w14:paraId="1D348078" w14:textId="77777777" w:rsidR="00875B4D" w:rsidRDefault="00875B4D">
      <w:pPr>
        <w:rPr>
          <w:rFonts w:ascii="Times New Roman" w:eastAsia="Times New Roman" w:hAnsi="Times New Roman" w:cs="Times New Roman"/>
          <w:b/>
          <w:sz w:val="24"/>
          <w:szCs w:val="24"/>
        </w:rPr>
      </w:pPr>
    </w:p>
    <w:p w14:paraId="02312C87" w14:textId="77777777" w:rsidR="00875B4D" w:rsidRDefault="00875B4D">
      <w:pPr>
        <w:rPr>
          <w:rFonts w:ascii="Times New Roman" w:eastAsia="Times New Roman" w:hAnsi="Times New Roman" w:cs="Times New Roman"/>
          <w:b/>
          <w:sz w:val="24"/>
          <w:szCs w:val="24"/>
        </w:rPr>
      </w:pPr>
    </w:p>
    <w:p w14:paraId="3385DB9C" w14:textId="77777777" w:rsidR="00875B4D" w:rsidRDefault="00875B4D">
      <w:pPr>
        <w:rPr>
          <w:rFonts w:ascii="Times New Roman" w:eastAsia="Times New Roman" w:hAnsi="Times New Roman" w:cs="Times New Roman"/>
          <w:b/>
          <w:sz w:val="24"/>
          <w:szCs w:val="24"/>
        </w:rPr>
      </w:pPr>
    </w:p>
    <w:p w14:paraId="3146BBBA" w14:textId="77777777" w:rsidR="00875B4D" w:rsidRDefault="00875B4D">
      <w:pPr>
        <w:rPr>
          <w:rFonts w:ascii="Times New Roman" w:eastAsia="Times New Roman" w:hAnsi="Times New Roman" w:cs="Times New Roman"/>
          <w:b/>
          <w:sz w:val="24"/>
          <w:szCs w:val="24"/>
        </w:rPr>
      </w:pPr>
    </w:p>
    <w:p w14:paraId="019CA711" w14:textId="77777777" w:rsidR="00875B4D" w:rsidRDefault="00875B4D">
      <w:pPr>
        <w:rPr>
          <w:rFonts w:ascii="Times New Roman" w:eastAsia="Times New Roman" w:hAnsi="Times New Roman" w:cs="Times New Roman"/>
          <w:b/>
          <w:sz w:val="24"/>
          <w:szCs w:val="24"/>
        </w:rPr>
      </w:pPr>
    </w:p>
    <w:p w14:paraId="71C1D824" w14:textId="77777777" w:rsidR="00875B4D" w:rsidRDefault="00875B4D">
      <w:pPr>
        <w:rPr>
          <w:rFonts w:ascii="Times New Roman" w:eastAsia="Times New Roman" w:hAnsi="Times New Roman" w:cs="Times New Roman"/>
          <w:b/>
          <w:sz w:val="24"/>
          <w:szCs w:val="24"/>
        </w:rPr>
      </w:pPr>
    </w:p>
    <w:p w14:paraId="348DDA49" w14:textId="77777777" w:rsidR="00875B4D" w:rsidRDefault="00875B4D">
      <w:pPr>
        <w:rPr>
          <w:rFonts w:ascii="Times New Roman" w:eastAsia="Times New Roman" w:hAnsi="Times New Roman" w:cs="Times New Roman"/>
          <w:b/>
          <w:sz w:val="24"/>
          <w:szCs w:val="24"/>
        </w:rPr>
      </w:pPr>
    </w:p>
    <w:p w14:paraId="40FBF59E" w14:textId="77777777" w:rsidR="00875B4D" w:rsidRDefault="00875B4D">
      <w:pPr>
        <w:pBdr>
          <w:top w:val="nil"/>
          <w:left w:val="nil"/>
          <w:bottom w:val="nil"/>
          <w:right w:val="nil"/>
          <w:between w:val="nil"/>
        </w:pBdr>
      </w:pPr>
    </w:p>
    <w:p w14:paraId="1D0A72BC" w14:textId="77777777" w:rsidR="00875B4D" w:rsidRDefault="00875B4D">
      <w:pPr>
        <w:widowControl w:val="0"/>
        <w:pBdr>
          <w:top w:val="nil"/>
          <w:left w:val="nil"/>
          <w:bottom w:val="nil"/>
          <w:right w:val="nil"/>
          <w:between w:val="nil"/>
        </w:pBdr>
      </w:pPr>
    </w:p>
    <w:p w14:paraId="34E062F3" w14:textId="77777777" w:rsidR="00875B4D" w:rsidRDefault="00875B4D">
      <w:pPr>
        <w:widowControl w:val="0"/>
        <w:pBdr>
          <w:top w:val="nil"/>
          <w:left w:val="nil"/>
          <w:bottom w:val="nil"/>
          <w:right w:val="nil"/>
          <w:between w:val="nil"/>
        </w:pBdr>
      </w:pPr>
    </w:p>
    <w:p w14:paraId="1F40D726" w14:textId="77777777" w:rsidR="00875B4D" w:rsidRDefault="00875B4D">
      <w:pPr>
        <w:widowControl w:val="0"/>
        <w:pBdr>
          <w:top w:val="nil"/>
          <w:left w:val="nil"/>
          <w:bottom w:val="nil"/>
          <w:right w:val="nil"/>
          <w:between w:val="nil"/>
        </w:pBdr>
      </w:pPr>
    </w:p>
    <w:sectPr w:rsidR="00875B4D">
      <w:footerReference w:type="default" r:id="rId20"/>
      <w:footerReference w:type="first" r:id="rId21"/>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4C7379" w14:textId="77777777" w:rsidR="0041330A" w:rsidRDefault="0041330A">
      <w:pPr>
        <w:spacing w:line="240" w:lineRule="auto"/>
      </w:pPr>
      <w:r>
        <w:separator/>
      </w:r>
    </w:p>
  </w:endnote>
  <w:endnote w:type="continuationSeparator" w:id="0">
    <w:p w14:paraId="6CC215A6" w14:textId="77777777" w:rsidR="0041330A" w:rsidRDefault="00413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764C" w14:textId="77777777" w:rsidR="00875B4D" w:rsidRDefault="00000000">
    <w:pPr>
      <w:jc w:val="center"/>
    </w:pPr>
    <w:r>
      <w:fldChar w:fldCharType="begin"/>
    </w:r>
    <w:r>
      <w:instrText>PAGE</w:instrText>
    </w:r>
    <w:r>
      <w:fldChar w:fldCharType="separate"/>
    </w:r>
    <w:r w:rsidR="00A15AF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242FD" w14:textId="77777777" w:rsidR="00875B4D" w:rsidRDefault="00875B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7F3B0" w14:textId="77777777" w:rsidR="0041330A" w:rsidRDefault="0041330A">
      <w:pPr>
        <w:spacing w:line="240" w:lineRule="auto"/>
      </w:pPr>
      <w:r>
        <w:separator/>
      </w:r>
    </w:p>
  </w:footnote>
  <w:footnote w:type="continuationSeparator" w:id="0">
    <w:p w14:paraId="6F857AFB" w14:textId="77777777" w:rsidR="0041330A" w:rsidRDefault="004133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468EC"/>
    <w:multiLevelType w:val="multilevel"/>
    <w:tmpl w:val="C76AE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D26AE4"/>
    <w:multiLevelType w:val="multilevel"/>
    <w:tmpl w:val="E3EA3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C57B83"/>
    <w:multiLevelType w:val="multilevel"/>
    <w:tmpl w:val="40486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892517"/>
    <w:multiLevelType w:val="multilevel"/>
    <w:tmpl w:val="23EEB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EF59B8"/>
    <w:multiLevelType w:val="multilevel"/>
    <w:tmpl w:val="68E6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9A548C"/>
    <w:multiLevelType w:val="multilevel"/>
    <w:tmpl w:val="96C20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BF5485"/>
    <w:multiLevelType w:val="multilevel"/>
    <w:tmpl w:val="77BAA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EE35C0"/>
    <w:multiLevelType w:val="multilevel"/>
    <w:tmpl w:val="64FEB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BA3396"/>
    <w:multiLevelType w:val="multilevel"/>
    <w:tmpl w:val="61EC2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514EB4"/>
    <w:multiLevelType w:val="multilevel"/>
    <w:tmpl w:val="30A20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EC090F"/>
    <w:multiLevelType w:val="multilevel"/>
    <w:tmpl w:val="7892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9662144">
    <w:abstractNumId w:val="4"/>
  </w:num>
  <w:num w:numId="2" w16cid:durableId="740178295">
    <w:abstractNumId w:val="0"/>
  </w:num>
  <w:num w:numId="3" w16cid:durableId="839928434">
    <w:abstractNumId w:val="2"/>
  </w:num>
  <w:num w:numId="4" w16cid:durableId="1250045066">
    <w:abstractNumId w:val="7"/>
  </w:num>
  <w:num w:numId="5" w16cid:durableId="510142172">
    <w:abstractNumId w:val="10"/>
  </w:num>
  <w:num w:numId="6" w16cid:durableId="82924000">
    <w:abstractNumId w:val="3"/>
  </w:num>
  <w:num w:numId="7" w16cid:durableId="1074934841">
    <w:abstractNumId w:val="8"/>
  </w:num>
  <w:num w:numId="8" w16cid:durableId="413742917">
    <w:abstractNumId w:val="5"/>
  </w:num>
  <w:num w:numId="9" w16cid:durableId="358052271">
    <w:abstractNumId w:val="1"/>
  </w:num>
  <w:num w:numId="10" w16cid:durableId="606543822">
    <w:abstractNumId w:val="9"/>
  </w:num>
  <w:num w:numId="11" w16cid:durableId="845558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B4D"/>
    <w:rsid w:val="00032502"/>
    <w:rsid w:val="00301481"/>
    <w:rsid w:val="00333980"/>
    <w:rsid w:val="0041330A"/>
    <w:rsid w:val="0068051E"/>
    <w:rsid w:val="006C7C90"/>
    <w:rsid w:val="00712BCD"/>
    <w:rsid w:val="007504A4"/>
    <w:rsid w:val="00793B64"/>
    <w:rsid w:val="00871641"/>
    <w:rsid w:val="00875B4D"/>
    <w:rsid w:val="00A15AF7"/>
    <w:rsid w:val="00F467EA"/>
    <w:rsid w:val="00F85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B018"/>
  <w15:docId w15:val="{05F9E7B2-A9B6-40F0-8DD0-CB2B0CCE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07/s42979-021-00819-5"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S0167-9236(03)00086-1" TargetMode="External"/><Relationship Id="rId2" Type="http://schemas.openxmlformats.org/officeDocument/2006/relationships/styles" Target="styles.xml"/><Relationship Id="rId16" Type="http://schemas.openxmlformats.org/officeDocument/2006/relationships/hyperlink" Target="https://doi.org/10.1051/e3sconf/202236001014"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21203/rs.3.rs-4665987/v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21</Pages>
  <Words>6045</Words>
  <Characters>34458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Каролина Вивас</cp:lastModifiedBy>
  <cp:revision>4</cp:revision>
  <dcterms:created xsi:type="dcterms:W3CDTF">2025-04-25T18:13:00Z</dcterms:created>
  <dcterms:modified xsi:type="dcterms:W3CDTF">2025-04-25T20:28:00Z</dcterms:modified>
</cp:coreProperties>
</file>