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50AA" w14:textId="77777777" w:rsidR="00E416EF" w:rsidRDefault="00E416EF" w:rsidP="00E416EF">
      <w:pPr>
        <w:rPr>
          <w:rFonts w:ascii="Times New Roman" w:hAnsi="Times New Roman" w:cs="Times New Roman"/>
          <w:b/>
          <w:bCs/>
          <w:sz w:val="28"/>
          <w:szCs w:val="28"/>
          <w:u w:val="single"/>
        </w:rPr>
      </w:pPr>
      <w:r>
        <w:rPr>
          <w:rFonts w:ascii="Times New Roman" w:hAnsi="Times New Roman" w:cs="Times New Roman"/>
          <w:b/>
          <w:bCs/>
          <w:sz w:val="28"/>
          <w:szCs w:val="28"/>
          <w:u w:val="single"/>
        </w:rPr>
        <w:t>Introdução minimundo</w:t>
      </w:r>
    </w:p>
    <w:p w14:paraId="23806A91" w14:textId="77777777" w:rsidR="00E416EF" w:rsidRDefault="00E416EF" w:rsidP="00E416EF">
      <w:pPr>
        <w:spacing w:after="120" w:line="240" w:lineRule="auto"/>
        <w:jc w:val="both"/>
        <w:rPr>
          <w:rFonts w:ascii="Times New Roman" w:hAnsi="Times New Roman" w:cs="Times New Roman"/>
          <w:sz w:val="28"/>
          <w:szCs w:val="28"/>
        </w:rPr>
      </w:pPr>
    </w:p>
    <w:p w14:paraId="10850A3B"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Este minimundo faz parte de uma das etapas de construção de um projeto referente ao desenvolvimento de um sistema de Controle de Estoque, que, por sua vez, fará parte de um sistema de Gerenciamento de Serviços.</w:t>
      </w:r>
    </w:p>
    <w:p w14:paraId="5AE62CD5" w14:textId="77777777" w:rsidR="00E416EF" w:rsidRDefault="00E416EF" w:rsidP="00E416EF">
      <w:pPr>
        <w:spacing w:after="120" w:line="240" w:lineRule="auto"/>
        <w:jc w:val="both"/>
        <w:rPr>
          <w:rFonts w:ascii="Times New Roman" w:hAnsi="Times New Roman" w:cs="Times New Roman"/>
          <w:sz w:val="28"/>
          <w:szCs w:val="28"/>
        </w:rPr>
      </w:pPr>
    </w:p>
    <w:p w14:paraId="4B52D872" w14:textId="77777777" w:rsidR="00E416EF" w:rsidRDefault="00E416EF" w:rsidP="00E416EF">
      <w:pPr>
        <w:pStyle w:val="Ttulo1"/>
        <w:spacing w:before="0" w:after="120" w:line="240" w:lineRule="auto"/>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Descrição do minimundo</w:t>
      </w:r>
    </w:p>
    <w:p w14:paraId="44466AED" w14:textId="77777777" w:rsidR="00E416EF" w:rsidRDefault="00E416EF" w:rsidP="00E416EF">
      <w:pPr>
        <w:spacing w:after="120" w:line="240" w:lineRule="auto"/>
        <w:jc w:val="both"/>
        <w:rPr>
          <w:rFonts w:ascii="Times New Roman" w:hAnsi="Times New Roman" w:cs="Times New Roman"/>
          <w:sz w:val="28"/>
          <w:szCs w:val="28"/>
        </w:rPr>
      </w:pPr>
    </w:p>
    <w:p w14:paraId="5C80D3F2"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 empresa Office Clean Tech presta serviço de limpeza para escritórios comerciais. Os clientes solicitam o serviço à empresa, que deslocará um funcionário até o endereço para a realização do trabalho, e adquirem um recibo após o pagamento. O funcionário remove do estoque da empresa os produtos necessários para o serviço. A empresa recebe a visita dos fornecedores de cada produto periodicamente para o abastecimento do estoque.</w:t>
      </w:r>
    </w:p>
    <w:p w14:paraId="554FE08D" w14:textId="77777777" w:rsidR="00E416EF" w:rsidRDefault="00E416EF" w:rsidP="00E416EF">
      <w:pPr>
        <w:spacing w:after="120" w:line="240" w:lineRule="auto"/>
        <w:jc w:val="both"/>
        <w:rPr>
          <w:rFonts w:ascii="Times New Roman" w:hAnsi="Times New Roman" w:cs="Times New Roman"/>
          <w:sz w:val="28"/>
          <w:szCs w:val="28"/>
        </w:rPr>
      </w:pPr>
    </w:p>
    <w:p w14:paraId="746661CD" w14:textId="77777777" w:rsidR="00E416EF" w:rsidRDefault="00E416EF" w:rsidP="00E416EF">
      <w:pPr>
        <w:pStyle w:val="Ttulo1"/>
        <w:spacing w:before="0" w:after="120" w:line="240" w:lineRule="auto"/>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Objetivos do minimundo</w:t>
      </w:r>
    </w:p>
    <w:p w14:paraId="16C2FAD9" w14:textId="77777777" w:rsidR="00E416EF" w:rsidRDefault="00E416EF" w:rsidP="00E416EF">
      <w:pPr>
        <w:spacing w:after="120" w:line="240" w:lineRule="auto"/>
        <w:jc w:val="both"/>
        <w:rPr>
          <w:rFonts w:ascii="Times New Roman" w:hAnsi="Times New Roman" w:cs="Times New Roman"/>
          <w:sz w:val="28"/>
          <w:szCs w:val="28"/>
        </w:rPr>
      </w:pPr>
    </w:p>
    <w:p w14:paraId="511E1698"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Os produtos possuem um nome, código de barras, categoria, fornecedor, estoque mínimo, estoque atual, estoque máximo, descrição, localização no estoque e valor unitário. Quando um produto recebe baixa no estoque, é preciso gerar um relatório de saída de produtos que contenha a data de saída, produto removido, quantidade removida e justificativa da saída; quando um produto é abastecido, é preciso gerar um relatório de entrada de produtos que contenha a data de entrada, produto recebido, quantidade recebida, fornecedor e valor pago. Se um produto abastecido não está cadastrado no estoque, é preciso cadastrá-lo para então gerar um relatório de abastecimento. Cada Fornecedor deverá ser cadastrado no sistema com o seu respectivo CNPJ, nome, endereço, telefone, </w:t>
      </w:r>
      <w:proofErr w:type="spellStart"/>
      <w:r>
        <w:rPr>
          <w:rFonts w:ascii="Times New Roman" w:hAnsi="Times New Roman" w:cs="Times New Roman"/>
          <w:sz w:val="28"/>
          <w:szCs w:val="28"/>
        </w:rPr>
        <w:t>email</w:t>
      </w:r>
      <w:proofErr w:type="spellEnd"/>
      <w:r>
        <w:rPr>
          <w:rFonts w:ascii="Times New Roman" w:hAnsi="Times New Roman" w:cs="Times New Roman"/>
          <w:sz w:val="28"/>
          <w:szCs w:val="28"/>
        </w:rPr>
        <w:t xml:space="preserve"> e site. O endereço deverá conter as informações de logradouro, número, complemento, bairro, cidade, estado e o cep. Para a realização do controle de estoque, um funcionário da empresa deverá ser cadastrado no sistema com seu nome, possuir um login e senha e deverá constar também o nível de acesso atribuído a este funcionário que determinará as permissões concedidas a ele dentro do sistema.</w:t>
      </w:r>
    </w:p>
    <w:p w14:paraId="0A55B52A" w14:textId="77777777" w:rsidR="00E416EF" w:rsidRDefault="00E416EF" w:rsidP="00E416EF">
      <w:pPr>
        <w:rPr>
          <w:rFonts w:ascii="Times New Roman" w:hAnsi="Times New Roman" w:cs="Times New Roman"/>
          <w:sz w:val="28"/>
          <w:szCs w:val="28"/>
        </w:rPr>
      </w:pPr>
      <w:r>
        <w:rPr>
          <w:rFonts w:ascii="Times New Roman" w:hAnsi="Times New Roman" w:cs="Times New Roman"/>
          <w:sz w:val="28"/>
          <w:szCs w:val="28"/>
        </w:rPr>
        <w:br w:type="page"/>
      </w:r>
    </w:p>
    <w:p w14:paraId="1513CDF9" w14:textId="77777777" w:rsidR="00E416EF" w:rsidRDefault="00E416EF" w:rsidP="00E416EF">
      <w:pPr>
        <w:pStyle w:val="Ttulo1"/>
        <w:spacing w:before="0" w:after="120" w:line="240" w:lineRule="auto"/>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lastRenderedPageBreak/>
        <w:t>Entidades e Atributos (SGDB)</w:t>
      </w:r>
    </w:p>
    <w:p w14:paraId="33D18866" w14:textId="77777777" w:rsidR="00E416EF" w:rsidRDefault="00E416EF" w:rsidP="00E416EF">
      <w:pPr>
        <w:spacing w:after="120" w:line="240" w:lineRule="auto"/>
        <w:jc w:val="both"/>
        <w:rPr>
          <w:rFonts w:ascii="Times New Roman" w:hAnsi="Times New Roman" w:cs="Times New Roman"/>
          <w:sz w:val="28"/>
          <w:szCs w:val="28"/>
        </w:rPr>
      </w:pPr>
    </w:p>
    <w:p w14:paraId="086A7AB7"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Funcionário:</w:t>
      </w:r>
      <w:r>
        <w:rPr>
          <w:rFonts w:ascii="Times New Roman" w:hAnsi="Times New Roman" w:cs="Times New Roman"/>
          <w:sz w:val="28"/>
          <w:szCs w:val="28"/>
        </w:rPr>
        <w:t xml:space="preserve"> Entidade que identifica funcionário para realização do login.</w:t>
      </w:r>
    </w:p>
    <w:p w14:paraId="77F260CB"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Id (Chave Primária)</w:t>
      </w:r>
    </w:p>
    <w:p w14:paraId="2878534B"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Nome</w:t>
      </w:r>
    </w:p>
    <w:p w14:paraId="2B202E5A"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Login</w:t>
      </w:r>
    </w:p>
    <w:p w14:paraId="0C9EFED3"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Senha</w:t>
      </w:r>
    </w:p>
    <w:p w14:paraId="4AA2AD1C"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Nível de Acesso</w:t>
      </w:r>
    </w:p>
    <w:p w14:paraId="5DD7D773" w14:textId="77777777" w:rsidR="00E416EF" w:rsidRDefault="00E416EF" w:rsidP="00E416EF">
      <w:pPr>
        <w:spacing w:after="120" w:line="240" w:lineRule="auto"/>
        <w:jc w:val="both"/>
        <w:rPr>
          <w:rFonts w:ascii="Times New Roman" w:hAnsi="Times New Roman" w:cs="Times New Roman"/>
          <w:sz w:val="28"/>
          <w:szCs w:val="28"/>
        </w:rPr>
      </w:pPr>
    </w:p>
    <w:p w14:paraId="3C712D2C"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Produto:</w:t>
      </w:r>
      <w:r>
        <w:rPr>
          <w:rFonts w:ascii="Times New Roman" w:hAnsi="Times New Roman" w:cs="Times New Roman"/>
          <w:sz w:val="28"/>
          <w:szCs w:val="28"/>
        </w:rPr>
        <w:t xml:space="preserve"> Entidade que identifica produtos.</w:t>
      </w:r>
    </w:p>
    <w:p w14:paraId="5CDEB505"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Código de Barras (Chave Primária)</w:t>
      </w:r>
    </w:p>
    <w:p w14:paraId="66D357F5"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Nome</w:t>
      </w:r>
    </w:p>
    <w:p w14:paraId="54E2355C"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Categoria</w:t>
      </w:r>
    </w:p>
    <w:p w14:paraId="0525DEB8"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Fornecedor</w:t>
      </w:r>
    </w:p>
    <w:p w14:paraId="18DDF996"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Estoque Mínimo</w:t>
      </w:r>
    </w:p>
    <w:p w14:paraId="16BCA093"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Estoque Atual</w:t>
      </w:r>
    </w:p>
    <w:p w14:paraId="5D68D9E7"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Estoque Máximo</w:t>
      </w:r>
    </w:p>
    <w:p w14:paraId="1A7C5D18"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Descrição</w:t>
      </w:r>
    </w:p>
    <w:p w14:paraId="300C23F5"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Localização no Estoque</w:t>
      </w:r>
    </w:p>
    <w:p w14:paraId="5CCC375B"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Valor Unitário</w:t>
      </w:r>
    </w:p>
    <w:p w14:paraId="21749798" w14:textId="77777777" w:rsidR="00E416EF" w:rsidRDefault="00E416EF" w:rsidP="00E416EF">
      <w:pPr>
        <w:pStyle w:val="PargrafodaLista"/>
        <w:spacing w:after="120" w:line="240" w:lineRule="auto"/>
        <w:ind w:left="0"/>
        <w:jc w:val="both"/>
        <w:rPr>
          <w:rFonts w:ascii="Times New Roman" w:hAnsi="Times New Roman" w:cs="Times New Roman"/>
          <w:sz w:val="28"/>
          <w:szCs w:val="28"/>
        </w:rPr>
      </w:pPr>
    </w:p>
    <w:p w14:paraId="10E86D86"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Fornecedor:</w:t>
      </w:r>
      <w:r>
        <w:rPr>
          <w:rFonts w:ascii="Times New Roman" w:hAnsi="Times New Roman" w:cs="Times New Roman"/>
          <w:sz w:val="28"/>
          <w:szCs w:val="28"/>
        </w:rPr>
        <w:t xml:space="preserve"> Entidade que identifica fornecedor.</w:t>
      </w:r>
    </w:p>
    <w:p w14:paraId="3FBE7636"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Id (Chave Primária)</w:t>
      </w:r>
    </w:p>
    <w:p w14:paraId="08C9C8DE"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CNJ</w:t>
      </w:r>
    </w:p>
    <w:p w14:paraId="402B988F"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Nome</w:t>
      </w:r>
    </w:p>
    <w:p w14:paraId="63886A5B"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Endereço</w:t>
      </w:r>
    </w:p>
    <w:p w14:paraId="03651F0C"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Telefone</w:t>
      </w:r>
    </w:p>
    <w:p w14:paraId="5964B7BF"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E-mail</w:t>
      </w:r>
    </w:p>
    <w:p w14:paraId="07E9F08F"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Site</w:t>
      </w:r>
    </w:p>
    <w:p w14:paraId="34BE4D15" w14:textId="77777777" w:rsidR="00E416EF" w:rsidRDefault="00E416EF" w:rsidP="00E416EF">
      <w:pPr>
        <w:pStyle w:val="PargrafodaLista"/>
        <w:spacing w:after="120" w:line="240" w:lineRule="auto"/>
        <w:ind w:left="0"/>
        <w:jc w:val="both"/>
        <w:rPr>
          <w:rFonts w:ascii="Times New Roman" w:hAnsi="Times New Roman" w:cs="Times New Roman"/>
          <w:sz w:val="28"/>
          <w:szCs w:val="28"/>
        </w:rPr>
      </w:pPr>
    </w:p>
    <w:p w14:paraId="039FDBC6"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Endereço:</w:t>
      </w:r>
      <w:r>
        <w:rPr>
          <w:rFonts w:ascii="Times New Roman" w:hAnsi="Times New Roman" w:cs="Times New Roman"/>
          <w:sz w:val="28"/>
          <w:szCs w:val="28"/>
        </w:rPr>
        <w:t xml:space="preserve"> Entidade que identifica endereço para vincular ao fornecedor.</w:t>
      </w:r>
    </w:p>
    <w:p w14:paraId="26BEF6CD"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Id (Chave Primária)</w:t>
      </w:r>
    </w:p>
    <w:p w14:paraId="070ECEF9"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Logradouro</w:t>
      </w:r>
    </w:p>
    <w:p w14:paraId="5E26D848"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Número</w:t>
      </w:r>
    </w:p>
    <w:p w14:paraId="13443A58"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Complemento</w:t>
      </w:r>
    </w:p>
    <w:p w14:paraId="3B7F02EF"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Bairro</w:t>
      </w:r>
    </w:p>
    <w:p w14:paraId="12A050CF"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Cidade</w:t>
      </w:r>
    </w:p>
    <w:p w14:paraId="2B48E1B4"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Estado</w:t>
      </w:r>
    </w:p>
    <w:p w14:paraId="26077B54"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CEP</w:t>
      </w:r>
    </w:p>
    <w:p w14:paraId="0812FD31" w14:textId="77777777" w:rsidR="00E416EF" w:rsidRDefault="00E416EF" w:rsidP="00E416EF">
      <w:pPr>
        <w:pStyle w:val="PargrafodaLista"/>
        <w:spacing w:after="120" w:line="240" w:lineRule="auto"/>
        <w:ind w:left="0"/>
        <w:jc w:val="both"/>
        <w:rPr>
          <w:rFonts w:ascii="Times New Roman" w:hAnsi="Times New Roman" w:cs="Times New Roman"/>
          <w:sz w:val="28"/>
          <w:szCs w:val="28"/>
        </w:rPr>
      </w:pPr>
    </w:p>
    <w:p w14:paraId="5B87F2B4"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Controle de Saída: </w:t>
      </w:r>
      <w:r>
        <w:rPr>
          <w:rFonts w:ascii="Times New Roman" w:hAnsi="Times New Roman" w:cs="Times New Roman"/>
          <w:sz w:val="28"/>
          <w:szCs w:val="28"/>
        </w:rPr>
        <w:t>Entidade que identifica as baixas do estoque.</w:t>
      </w:r>
    </w:p>
    <w:p w14:paraId="0976BC2F"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Id (Chave Primária)</w:t>
      </w:r>
    </w:p>
    <w:p w14:paraId="2B1E13EB"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Data de Saída</w:t>
      </w:r>
    </w:p>
    <w:p w14:paraId="3BEEE4BB"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Produto</w:t>
      </w:r>
    </w:p>
    <w:p w14:paraId="56C9A2EA"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Quantidade</w:t>
      </w:r>
    </w:p>
    <w:p w14:paraId="107BC1B4"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Justificativa</w:t>
      </w:r>
    </w:p>
    <w:p w14:paraId="76C2CFEF" w14:textId="77777777" w:rsidR="00E416EF" w:rsidRDefault="00E416EF" w:rsidP="00E416EF">
      <w:pPr>
        <w:pStyle w:val="PargrafodaLista"/>
        <w:spacing w:after="120" w:line="240" w:lineRule="auto"/>
        <w:ind w:left="0"/>
        <w:jc w:val="both"/>
        <w:rPr>
          <w:rFonts w:ascii="Times New Roman" w:hAnsi="Times New Roman" w:cs="Times New Roman"/>
          <w:sz w:val="28"/>
          <w:szCs w:val="28"/>
        </w:rPr>
      </w:pPr>
    </w:p>
    <w:p w14:paraId="2AAFF0D9"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Controle de Entrada: </w:t>
      </w:r>
      <w:r>
        <w:rPr>
          <w:rFonts w:ascii="Times New Roman" w:hAnsi="Times New Roman" w:cs="Times New Roman"/>
          <w:sz w:val="28"/>
          <w:szCs w:val="28"/>
        </w:rPr>
        <w:t>Entidade que identifica as entradas do estoque.</w:t>
      </w:r>
    </w:p>
    <w:p w14:paraId="3AB77366"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Id (Chave Primária)</w:t>
      </w:r>
    </w:p>
    <w:p w14:paraId="2AD2DD3C"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Data de Entrada</w:t>
      </w:r>
    </w:p>
    <w:p w14:paraId="767DFDB7"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Produto</w:t>
      </w:r>
    </w:p>
    <w:p w14:paraId="5A7B5B27"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Quantidade</w:t>
      </w:r>
    </w:p>
    <w:p w14:paraId="4964C2CE"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Fornecedor</w:t>
      </w:r>
    </w:p>
    <w:p w14:paraId="3992384C"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Valor Pago</w:t>
      </w:r>
    </w:p>
    <w:p w14:paraId="32C643E5" w14:textId="77777777" w:rsidR="00C63A49" w:rsidRDefault="00E416EF"/>
    <w:sectPr w:rsidR="00C63A49" w:rsidSect="00803FE5">
      <w:pgSz w:w="11906" w:h="16838" w:code="9"/>
      <w:pgMar w:top="1134" w:right="1134" w:bottom="1134" w:left="1134"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58CA"/>
    <w:multiLevelType w:val="hybridMultilevel"/>
    <w:tmpl w:val="007841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241613F3"/>
    <w:multiLevelType w:val="hybridMultilevel"/>
    <w:tmpl w:val="1DCA59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636489971">
    <w:abstractNumId w:val="0"/>
    <w:lvlOverride w:ilvl="0"/>
    <w:lvlOverride w:ilvl="1"/>
    <w:lvlOverride w:ilvl="2"/>
    <w:lvlOverride w:ilvl="3"/>
    <w:lvlOverride w:ilvl="4"/>
    <w:lvlOverride w:ilvl="5"/>
    <w:lvlOverride w:ilvl="6"/>
    <w:lvlOverride w:ilvl="7"/>
    <w:lvlOverride w:ilvl="8"/>
  </w:num>
  <w:num w:numId="2" w16cid:durableId="127266595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EF"/>
    <w:rsid w:val="0012664E"/>
    <w:rsid w:val="001B6A0E"/>
    <w:rsid w:val="002F72E3"/>
    <w:rsid w:val="00500988"/>
    <w:rsid w:val="00803FE5"/>
    <w:rsid w:val="00D609BE"/>
    <w:rsid w:val="00E416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BCF9"/>
  <w15:chartTrackingRefBased/>
  <w15:docId w15:val="{28B76045-9E1C-4459-8775-B83F403A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6EF"/>
    <w:pPr>
      <w:spacing w:line="256" w:lineRule="auto"/>
    </w:pPr>
  </w:style>
  <w:style w:type="paragraph" w:styleId="Ttulo1">
    <w:name w:val="heading 1"/>
    <w:basedOn w:val="Normal"/>
    <w:next w:val="Normal"/>
    <w:link w:val="Ttulo1Char"/>
    <w:uiPriority w:val="9"/>
    <w:qFormat/>
    <w:rsid w:val="00E41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416EF"/>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E41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2338</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Kátia Tangoda</dc:creator>
  <cp:keywords/>
  <dc:description/>
  <cp:lastModifiedBy>Kátia Tangoda</cp:lastModifiedBy>
  <cp:revision>1</cp:revision>
  <dcterms:created xsi:type="dcterms:W3CDTF">2022-06-01T16:01:00Z</dcterms:created>
  <dcterms:modified xsi:type="dcterms:W3CDTF">2022-06-01T16:02:00Z</dcterms:modified>
</cp:coreProperties>
</file>