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D5CD8" w14:textId="77777777" w:rsidR="00953327" w:rsidRPr="00620A99" w:rsidRDefault="00953327" w:rsidP="00953327">
      <w:pPr>
        <w:pStyle w:val="aff5"/>
        <w:spacing w:before="40" w:after="120"/>
        <w:ind w:left="113" w:right="113"/>
        <w:rPr>
          <w:rFonts w:ascii="Times New Roman" w:eastAsia="新細明體" w:hAnsi="Times New Roman"/>
        </w:rPr>
      </w:pPr>
      <w:bookmarkStart w:id="0" w:name="_Hlk240643527"/>
      <w:bookmarkEnd w:id="0"/>
      <w:r w:rsidRPr="00620A99">
        <w:rPr>
          <w:rFonts w:ascii="Times New Roman" w:eastAsia="新細明體" w:hAnsi="Times New Roman"/>
        </w:rPr>
        <w:t>台灣證券業專利權對效率與市場力量</w:t>
      </w:r>
      <w:r w:rsidR="00756FFE" w:rsidRPr="00620A99">
        <w:rPr>
          <w:rFonts w:ascii="Times New Roman" w:eastAsia="新細明體" w:hAnsi="Times New Roman"/>
        </w:rPr>
        <w:t>之</w:t>
      </w:r>
      <w:r w:rsidRPr="00620A99">
        <w:rPr>
          <w:rFonts w:ascii="Times New Roman" w:eastAsia="新細明體" w:hAnsi="Times New Roman"/>
        </w:rPr>
        <w:t>影響</w:t>
      </w:r>
    </w:p>
    <w:p w14:paraId="3D0FB41E" w14:textId="77777777" w:rsidR="00986C73" w:rsidRDefault="00986C73" w:rsidP="00953327">
      <w:pPr>
        <w:pStyle w:val="aff3"/>
        <w:rPr>
          <w:rFonts w:ascii="Times New Roman" w:eastAsia="新細明體" w:hAnsi="Times New Roman"/>
        </w:rPr>
      </w:pPr>
    </w:p>
    <w:p w14:paraId="1E7DC116" w14:textId="77777777" w:rsidR="00953327" w:rsidRPr="00620A99" w:rsidRDefault="00953327" w:rsidP="00953327">
      <w:pPr>
        <w:pStyle w:val="aff3"/>
        <w:rPr>
          <w:rFonts w:ascii="Times New Roman" w:eastAsia="新細明體" w:hAnsi="Times New Roman"/>
        </w:rPr>
      </w:pPr>
      <w:r w:rsidRPr="00620A99">
        <w:rPr>
          <w:rFonts w:ascii="Times New Roman" w:eastAsia="新細明體" w:hAnsi="Times New Roman"/>
        </w:rPr>
        <w:t>摘</w:t>
      </w:r>
      <w:r w:rsidRPr="00620A99">
        <w:rPr>
          <w:rFonts w:ascii="Times New Roman" w:eastAsia="新細明體" w:hAnsi="Times New Roman" w:hint="eastAsia"/>
        </w:rPr>
        <w:t xml:space="preserve">  </w:t>
      </w:r>
      <w:r w:rsidRPr="00620A99">
        <w:rPr>
          <w:rFonts w:ascii="Times New Roman" w:eastAsia="新細明體" w:hAnsi="Times New Roman"/>
        </w:rPr>
        <w:t>要</w:t>
      </w:r>
    </w:p>
    <w:p w14:paraId="596528D4" w14:textId="77777777" w:rsidR="00953327" w:rsidRPr="00620A99" w:rsidRDefault="00953327" w:rsidP="00953327">
      <w:pPr>
        <w:pStyle w:val="aff7"/>
        <w:spacing w:line="220" w:lineRule="exact"/>
        <w:rPr>
          <w:rFonts w:ascii="Times New Roman" w:eastAsia="新細明體" w:hAnsi="Times New Roman"/>
        </w:rPr>
      </w:pPr>
    </w:p>
    <w:p w14:paraId="7EC15A8B" w14:textId="77777777" w:rsidR="00A67847" w:rsidRDefault="00183ED5" w:rsidP="000C1970">
      <w:pPr>
        <w:pStyle w:val="aff7"/>
        <w:spacing w:beforeLines="50" w:before="180" w:afterLines="50" w:after="180" w:line="240" w:lineRule="auto"/>
        <w:ind w:firstLineChars="200" w:firstLine="480"/>
        <w:rPr>
          <w:rFonts w:ascii="Times New Roman" w:eastAsia="新細明體" w:hAnsi="Times New Roman"/>
          <w:spacing w:val="0"/>
          <w:sz w:val="24"/>
          <w:szCs w:val="24"/>
        </w:rPr>
      </w:pPr>
      <w:r w:rsidRPr="00620A99">
        <w:rPr>
          <w:rFonts w:ascii="Times New Roman" w:eastAsia="新細明體" w:hAnsi="Times New Roman"/>
          <w:spacing w:val="0"/>
          <w:sz w:val="24"/>
          <w:szCs w:val="24"/>
        </w:rPr>
        <w:t>本研究以</w:t>
      </w:r>
      <w:r w:rsidRPr="002C3CAB">
        <w:rPr>
          <w:rFonts w:ascii="Times New Roman" w:eastAsia="新細明體" w:hAnsi="Times New Roman"/>
          <w:spacing w:val="0"/>
          <w:sz w:val="24"/>
          <w:szCs w:val="24"/>
          <w:shd w:val="clear" w:color="auto" w:fill="FAE2D5" w:themeFill="accent2" w:themeFillTint="33"/>
        </w:rPr>
        <w:t>20</w:t>
      </w:r>
      <w:r w:rsidR="002C3CAB" w:rsidRPr="002C3CAB">
        <w:rPr>
          <w:rFonts w:ascii="Times New Roman" w:eastAsia="新細明體" w:hAnsi="Times New Roman" w:hint="eastAsia"/>
          <w:spacing w:val="0"/>
          <w:sz w:val="24"/>
          <w:szCs w:val="24"/>
          <w:shd w:val="clear" w:color="auto" w:fill="FAE2D5" w:themeFill="accent2" w:themeFillTint="33"/>
        </w:rPr>
        <w:t>16</w:t>
      </w:r>
      <w:r w:rsidRPr="00620A99">
        <w:rPr>
          <w:rFonts w:ascii="Times New Roman" w:eastAsia="新細明體" w:hAnsi="Times New Roman"/>
          <w:spacing w:val="0"/>
          <w:sz w:val="24"/>
          <w:szCs w:val="24"/>
        </w:rPr>
        <w:t>年至</w:t>
      </w:r>
      <w:r w:rsidRPr="00620A99">
        <w:rPr>
          <w:rFonts w:ascii="Times New Roman" w:eastAsia="新細明體" w:hAnsi="Times New Roman"/>
          <w:spacing w:val="0"/>
          <w:sz w:val="24"/>
          <w:szCs w:val="24"/>
        </w:rPr>
        <w:t>2023</w:t>
      </w:r>
      <w:r w:rsidRPr="00620A99">
        <w:rPr>
          <w:rFonts w:ascii="Times New Roman" w:eastAsia="新細明體" w:hAnsi="Times New Roman"/>
          <w:spacing w:val="0"/>
          <w:sz w:val="24"/>
          <w:szCs w:val="24"/>
        </w:rPr>
        <w:t>年間台灣</w:t>
      </w:r>
      <w:r w:rsidR="002C3CAB" w:rsidRPr="002C3CAB">
        <w:rPr>
          <w:rFonts w:ascii="Times New Roman" w:eastAsia="新細明體" w:hAnsi="Times New Roman" w:hint="eastAsia"/>
          <w:spacing w:val="0"/>
          <w:sz w:val="24"/>
          <w:szCs w:val="24"/>
          <w:shd w:val="clear" w:color="auto" w:fill="FAE2D5" w:themeFill="accent2" w:themeFillTint="33"/>
        </w:rPr>
        <w:t>27</w:t>
      </w:r>
      <w:r>
        <w:rPr>
          <w:rFonts w:ascii="Times New Roman" w:eastAsia="新細明體" w:hAnsi="Times New Roman"/>
          <w:spacing w:val="0"/>
          <w:sz w:val="24"/>
          <w:szCs w:val="24"/>
        </w:rPr>
        <w:t>家證券商</w:t>
      </w:r>
      <w:r w:rsidRPr="00620A99">
        <w:rPr>
          <w:rFonts w:ascii="Times New Roman" w:eastAsia="新細明體" w:hAnsi="Times New Roman"/>
          <w:spacing w:val="0"/>
          <w:sz w:val="24"/>
          <w:szCs w:val="24"/>
        </w:rPr>
        <w:t>為樣本，蒐集</w:t>
      </w:r>
      <w:r w:rsidR="00EC70DD">
        <w:rPr>
          <w:rFonts w:ascii="Times New Roman" w:eastAsia="新細明體" w:hAnsi="Times New Roman" w:hint="eastAsia"/>
          <w:spacing w:val="0"/>
          <w:sz w:val="24"/>
          <w:szCs w:val="24"/>
        </w:rPr>
        <w:t>券商投入產出資料</w:t>
      </w:r>
      <w:r>
        <w:rPr>
          <w:rFonts w:ascii="Times New Roman" w:eastAsia="新細明體" w:hAnsi="Times New Roman"/>
          <w:spacing w:val="0"/>
          <w:sz w:val="24"/>
          <w:szCs w:val="24"/>
        </w:rPr>
        <w:t>，</w:t>
      </w:r>
      <w:r w:rsidR="00EC70DD">
        <w:rPr>
          <w:rFonts w:ascii="Times New Roman" w:eastAsia="新細明體" w:hAnsi="Times New Roman" w:hint="eastAsia"/>
          <w:spacing w:val="0"/>
          <w:sz w:val="24"/>
          <w:szCs w:val="24"/>
        </w:rPr>
        <w:t>並</w:t>
      </w:r>
      <w:r>
        <w:rPr>
          <w:rFonts w:ascii="Times New Roman" w:eastAsia="新細明體" w:hAnsi="Times New Roman" w:hint="eastAsia"/>
          <w:spacing w:val="0"/>
          <w:sz w:val="24"/>
          <w:szCs w:val="24"/>
        </w:rPr>
        <w:t>利用</w:t>
      </w:r>
      <w:r w:rsidRPr="00620A99">
        <w:rPr>
          <w:rFonts w:ascii="Times New Roman" w:eastAsia="新細明體" w:hAnsi="Times New Roman"/>
          <w:spacing w:val="0"/>
          <w:sz w:val="24"/>
          <w:szCs w:val="24"/>
        </w:rPr>
        <w:t>隨機邊界</w:t>
      </w:r>
      <w:r>
        <w:rPr>
          <w:rFonts w:ascii="Times New Roman" w:eastAsia="新細明體" w:hAnsi="Times New Roman" w:hint="eastAsia"/>
          <w:spacing w:val="0"/>
          <w:sz w:val="24"/>
          <w:szCs w:val="24"/>
        </w:rPr>
        <w:t>法</w:t>
      </w:r>
      <w:r w:rsidRPr="00620A99">
        <w:rPr>
          <w:rFonts w:ascii="Times New Roman" w:eastAsia="新細明體" w:hAnsi="Times New Roman"/>
          <w:spacing w:val="0"/>
          <w:sz w:val="24"/>
          <w:szCs w:val="24"/>
        </w:rPr>
        <w:t>衡量</w:t>
      </w:r>
      <w:r>
        <w:rPr>
          <w:rFonts w:ascii="Times New Roman" w:eastAsia="新細明體" w:hAnsi="Times New Roman" w:hint="eastAsia"/>
          <w:spacing w:val="0"/>
          <w:sz w:val="24"/>
          <w:szCs w:val="24"/>
        </w:rPr>
        <w:t>成本</w:t>
      </w:r>
      <w:r>
        <w:rPr>
          <w:rFonts w:ascii="Times New Roman" w:eastAsia="新細明體" w:hAnsi="Times New Roman"/>
          <w:spacing w:val="0"/>
          <w:sz w:val="24"/>
          <w:szCs w:val="24"/>
        </w:rPr>
        <w:t>效率</w:t>
      </w:r>
      <w:r w:rsidR="00EC70DD">
        <w:rPr>
          <w:rFonts w:ascii="Times New Roman" w:eastAsia="新細明體" w:hAnsi="Times New Roman" w:hint="eastAsia"/>
          <w:spacing w:val="0"/>
          <w:sz w:val="24"/>
          <w:szCs w:val="24"/>
        </w:rPr>
        <w:t>、並估算代表市場力量的勒納指數</w:t>
      </w:r>
      <w:r>
        <w:rPr>
          <w:rFonts w:ascii="Times New Roman" w:eastAsia="新細明體" w:hAnsi="Times New Roman"/>
          <w:spacing w:val="0"/>
          <w:sz w:val="24"/>
          <w:szCs w:val="24"/>
        </w:rPr>
        <w:t>，</w:t>
      </w:r>
      <w:r w:rsidR="00EC70DD">
        <w:rPr>
          <w:rFonts w:ascii="Times New Roman" w:eastAsia="新細明體" w:hAnsi="Times New Roman" w:hint="eastAsia"/>
          <w:spacing w:val="0"/>
          <w:sz w:val="24"/>
          <w:szCs w:val="24"/>
        </w:rPr>
        <w:t>再</w:t>
      </w:r>
      <w:r>
        <w:rPr>
          <w:rFonts w:ascii="Times New Roman" w:eastAsia="新細明體" w:hAnsi="Times New Roman" w:hint="eastAsia"/>
          <w:spacing w:val="0"/>
          <w:sz w:val="24"/>
          <w:szCs w:val="24"/>
        </w:rPr>
        <w:t>搭配</w:t>
      </w:r>
      <w:r w:rsidR="00455F8C" w:rsidRPr="00620A99">
        <w:rPr>
          <w:rFonts w:ascii="Times New Roman" w:eastAsia="新細明體" w:hAnsi="Times New Roman"/>
          <w:spacing w:val="0"/>
          <w:sz w:val="24"/>
          <w:szCs w:val="24"/>
        </w:rPr>
        <w:t>專利</w:t>
      </w:r>
      <w:r>
        <w:rPr>
          <w:rFonts w:ascii="Times New Roman" w:eastAsia="新細明體" w:hAnsi="Times New Roman" w:hint="eastAsia"/>
          <w:spacing w:val="0"/>
          <w:sz w:val="24"/>
          <w:szCs w:val="24"/>
        </w:rPr>
        <w:t>權</w:t>
      </w:r>
      <w:r w:rsidR="00455F8C" w:rsidRPr="00620A99">
        <w:rPr>
          <w:rFonts w:ascii="Times New Roman" w:eastAsia="新細明體" w:hAnsi="Times New Roman"/>
          <w:spacing w:val="0"/>
          <w:sz w:val="24"/>
          <w:szCs w:val="24"/>
        </w:rPr>
        <w:t>總數</w:t>
      </w:r>
      <w:r>
        <w:rPr>
          <w:rFonts w:ascii="Times New Roman" w:eastAsia="新細明體" w:hAnsi="Times New Roman" w:hint="eastAsia"/>
          <w:spacing w:val="0"/>
          <w:sz w:val="24"/>
          <w:szCs w:val="24"/>
        </w:rPr>
        <w:t>建構</w:t>
      </w:r>
      <w:r w:rsidR="00455F8C" w:rsidRPr="00620A99">
        <w:rPr>
          <w:rFonts w:ascii="Times New Roman" w:eastAsia="新細明體" w:hAnsi="Times New Roman"/>
          <w:spacing w:val="0"/>
          <w:sz w:val="24"/>
          <w:szCs w:val="24"/>
        </w:rPr>
        <w:t>進行聯立方程</w:t>
      </w:r>
      <w:r>
        <w:rPr>
          <w:rFonts w:ascii="Times New Roman" w:eastAsia="新細明體" w:hAnsi="Times New Roman" w:hint="eastAsia"/>
          <w:spacing w:val="0"/>
          <w:sz w:val="24"/>
          <w:szCs w:val="24"/>
        </w:rPr>
        <w:t>式模型，</w:t>
      </w:r>
      <w:r w:rsidR="00EC70DD">
        <w:rPr>
          <w:rFonts w:ascii="Times New Roman" w:eastAsia="新細明體" w:hAnsi="Times New Roman" w:hint="eastAsia"/>
          <w:spacing w:val="0"/>
          <w:sz w:val="24"/>
          <w:szCs w:val="24"/>
        </w:rPr>
        <w:t>以處理成本效率、市場力量與專利權之間可能</w:t>
      </w:r>
      <w:r>
        <w:rPr>
          <w:rFonts w:ascii="Times New Roman" w:eastAsia="新細明體" w:hAnsi="Times New Roman" w:hint="eastAsia"/>
          <w:spacing w:val="0"/>
          <w:sz w:val="24"/>
          <w:szCs w:val="24"/>
        </w:rPr>
        <w:t>的內生性問題</w:t>
      </w:r>
      <w:r w:rsidR="00953327" w:rsidRPr="00620A99">
        <w:rPr>
          <w:rFonts w:ascii="Times New Roman" w:eastAsia="新細明體" w:hAnsi="Times New Roman"/>
          <w:spacing w:val="0"/>
          <w:sz w:val="24"/>
          <w:szCs w:val="24"/>
        </w:rPr>
        <w:t>。</w:t>
      </w:r>
    </w:p>
    <w:p w14:paraId="2F2526C2" w14:textId="75340F36" w:rsidR="00A67847" w:rsidRPr="00A67847" w:rsidRDefault="00A67847" w:rsidP="00A67847">
      <w:pPr>
        <w:pStyle w:val="aff7"/>
        <w:spacing w:beforeLines="50" w:before="180" w:afterLines="50" w:after="180" w:line="240" w:lineRule="auto"/>
        <w:ind w:firstLineChars="200" w:firstLine="480"/>
        <w:rPr>
          <w:rFonts w:ascii="Times New Roman" w:eastAsia="新細明體" w:hAnsi="Times New Roman"/>
          <w:spacing w:val="0"/>
          <w:sz w:val="24"/>
          <w:szCs w:val="24"/>
          <w:shd w:val="clear" w:color="auto" w:fill="CAEDFB" w:themeFill="accent4" w:themeFillTint="33"/>
        </w:rPr>
      </w:pPr>
      <w:r w:rsidRPr="00A67847">
        <w:rPr>
          <w:rFonts w:ascii="Times New Roman" w:eastAsia="新細明體" w:hAnsi="Times New Roman" w:hint="eastAsia"/>
          <w:spacing w:val="0"/>
          <w:sz w:val="24"/>
          <w:szCs w:val="24"/>
          <w:shd w:val="clear" w:color="auto" w:fill="CAEDFB" w:themeFill="accent4" w:themeFillTint="33"/>
        </w:rPr>
        <w:t>實證結果顯示，專利數量的增加未必能提升成本效率。專利維護所衍生之年費、法務與跨部門整合成本將隨專利存量累積而遞增，反而可能使成本效率下降，並進一步削弱市場力量；成本效率較高之證券商申請專利之意願反而較低，成本效率較低者則較傾向投入專利研發。真正持續帶動專利數量成長的，是證券商所具備的市場力量。</w:t>
      </w:r>
    </w:p>
    <w:p w14:paraId="5526BF0D" w14:textId="33957B72" w:rsidR="00953327" w:rsidRPr="00A67847" w:rsidRDefault="00A67847" w:rsidP="00A67847">
      <w:pPr>
        <w:pStyle w:val="aff7"/>
        <w:spacing w:beforeLines="50" w:before="180" w:afterLines="50" w:after="180" w:line="240" w:lineRule="auto"/>
        <w:ind w:firstLineChars="200" w:firstLine="480"/>
        <w:rPr>
          <w:rFonts w:ascii="Times New Roman" w:eastAsia="新細明體" w:hAnsi="Times New Roman"/>
          <w:shd w:val="clear" w:color="auto" w:fill="CAEDFB" w:themeFill="accent4" w:themeFillTint="33"/>
        </w:rPr>
      </w:pPr>
      <w:r w:rsidRPr="00A67847">
        <w:rPr>
          <w:rFonts w:ascii="Times New Roman" w:eastAsia="新細明體" w:hAnsi="Times New Roman" w:hint="eastAsia"/>
          <w:spacing w:val="0"/>
          <w:sz w:val="24"/>
          <w:szCs w:val="24"/>
          <w:shd w:val="clear" w:color="auto" w:fill="CAEDFB" w:themeFill="accent4" w:themeFillTint="33"/>
        </w:rPr>
        <w:t>進一步區分專利類型後，發明專利與新型專利多屬服務品質導向之創新，市場力量對上述兩項專利呈現顯著正相關，為當前證券業專利佈局之主要趨勢；設計專利則因缺乏技術排他性，市場力量對其影響並不顯著。整體而言，本研究發現不同類型的專利權與成本效率、市場力量之間效果不同，證券商應依專利類型之差異，調整其創新資源配置策略。</w:t>
      </w:r>
    </w:p>
    <w:p w14:paraId="4A7C3B66" w14:textId="77777777" w:rsidR="00953327" w:rsidRPr="00620A99" w:rsidRDefault="00953327" w:rsidP="00953327">
      <w:pPr>
        <w:pStyle w:val="aff7"/>
        <w:spacing w:line="220" w:lineRule="exact"/>
        <w:rPr>
          <w:rFonts w:ascii="Times New Roman" w:eastAsia="新細明體" w:hAnsi="Times New Roman"/>
        </w:rPr>
      </w:pPr>
    </w:p>
    <w:p w14:paraId="1AFFA48E" w14:textId="77777777" w:rsidR="00953327" w:rsidRPr="00620A99" w:rsidRDefault="00953327" w:rsidP="00953327">
      <w:pPr>
        <w:pStyle w:val="aff7"/>
        <w:spacing w:line="220" w:lineRule="exact"/>
        <w:rPr>
          <w:rFonts w:ascii="Times New Roman" w:eastAsia="新細明體" w:hAnsi="Times New Roman"/>
        </w:rPr>
      </w:pPr>
    </w:p>
    <w:p w14:paraId="5C588FA9" w14:textId="77777777" w:rsidR="00953327" w:rsidRPr="00620A99" w:rsidRDefault="00953327" w:rsidP="00953327">
      <w:pPr>
        <w:pStyle w:val="aff7"/>
        <w:spacing w:line="220" w:lineRule="exact"/>
        <w:rPr>
          <w:rFonts w:ascii="Times New Roman" w:eastAsia="新細明體" w:hAnsi="Times New Roman"/>
        </w:rPr>
      </w:pPr>
    </w:p>
    <w:p w14:paraId="4C8C2973" w14:textId="77777777" w:rsidR="00953327" w:rsidRPr="00620A99" w:rsidRDefault="00953327" w:rsidP="00953327">
      <w:pPr>
        <w:pStyle w:val="aff7"/>
        <w:spacing w:line="220" w:lineRule="exact"/>
        <w:rPr>
          <w:rFonts w:ascii="Times New Roman" w:eastAsia="新細明體" w:hAnsi="Times New Roman"/>
        </w:rPr>
      </w:pPr>
    </w:p>
    <w:p w14:paraId="381EFF90" w14:textId="77777777" w:rsidR="00953327" w:rsidRPr="00620A99" w:rsidRDefault="00953327" w:rsidP="00953327">
      <w:pPr>
        <w:pStyle w:val="aff7"/>
        <w:spacing w:line="220" w:lineRule="exact"/>
        <w:rPr>
          <w:rFonts w:ascii="Times New Roman" w:eastAsia="新細明體" w:hAnsi="Times New Roman"/>
        </w:rPr>
      </w:pPr>
    </w:p>
    <w:p w14:paraId="183F088A" w14:textId="77777777" w:rsidR="00953327" w:rsidRPr="00620A99" w:rsidRDefault="00953327" w:rsidP="00953327">
      <w:pPr>
        <w:pStyle w:val="aff7"/>
        <w:spacing w:line="220" w:lineRule="exact"/>
        <w:rPr>
          <w:rFonts w:ascii="Times New Roman" w:eastAsia="新細明體" w:hAnsi="Times New Roman"/>
        </w:rPr>
      </w:pPr>
    </w:p>
    <w:p w14:paraId="453745B6" w14:textId="77777777" w:rsidR="00953327" w:rsidRPr="00620A99" w:rsidRDefault="00953327" w:rsidP="00953327">
      <w:pPr>
        <w:pStyle w:val="aff7"/>
        <w:spacing w:line="220" w:lineRule="exact"/>
        <w:rPr>
          <w:rFonts w:ascii="Times New Roman" w:eastAsia="新細明體" w:hAnsi="Times New Roman"/>
        </w:rPr>
      </w:pPr>
    </w:p>
    <w:p w14:paraId="747A3E11" w14:textId="77777777" w:rsidR="00953327" w:rsidRPr="00620A99" w:rsidRDefault="00953327" w:rsidP="00953327">
      <w:pPr>
        <w:pStyle w:val="aff7"/>
        <w:spacing w:line="220" w:lineRule="exact"/>
        <w:rPr>
          <w:rFonts w:ascii="Times New Roman" w:eastAsia="新細明體" w:hAnsi="Times New Roman"/>
        </w:rPr>
      </w:pPr>
    </w:p>
    <w:p w14:paraId="10AC020C" w14:textId="77777777" w:rsidR="00953327" w:rsidRPr="00620A99" w:rsidRDefault="00953327" w:rsidP="00953327">
      <w:pPr>
        <w:pStyle w:val="aff7"/>
        <w:spacing w:line="220" w:lineRule="exact"/>
        <w:rPr>
          <w:rFonts w:ascii="Times New Roman" w:eastAsia="新細明體" w:hAnsi="Times New Roman"/>
        </w:rPr>
      </w:pPr>
    </w:p>
    <w:p w14:paraId="31D7412E" w14:textId="1FC9C855" w:rsidR="00953327" w:rsidRPr="00620A99" w:rsidRDefault="00953327" w:rsidP="00953327">
      <w:pPr>
        <w:ind w:leftChars="243" w:left="1303" w:rightChars="263" w:right="631" w:hanging="720"/>
        <w:rPr>
          <w:rFonts w:eastAsia="新細明體"/>
          <w:sz w:val="18"/>
        </w:rPr>
      </w:pPr>
      <w:r w:rsidRPr="00620A99">
        <w:rPr>
          <w:rFonts w:eastAsia="新細明體"/>
          <w:sz w:val="18"/>
        </w:rPr>
        <w:t>關鍵</w:t>
      </w:r>
      <w:r w:rsidRPr="00620A99">
        <w:rPr>
          <w:rFonts w:eastAsia="新細明體" w:hint="eastAsia"/>
          <w:sz w:val="18"/>
        </w:rPr>
        <w:t>詞</w:t>
      </w:r>
      <w:r w:rsidRPr="00620A99">
        <w:rPr>
          <w:rFonts w:eastAsia="新細明體"/>
          <w:sz w:val="18"/>
        </w:rPr>
        <w:t>：</w:t>
      </w:r>
      <w:r w:rsidRPr="00DC3A56">
        <w:rPr>
          <w:rFonts w:eastAsia="新細明體" w:hint="eastAsia"/>
          <w:sz w:val="18"/>
          <w:szCs w:val="18"/>
          <w:shd w:val="clear" w:color="auto" w:fill="F2CEED" w:themeFill="accent5" w:themeFillTint="33"/>
        </w:rPr>
        <w:t>證券業、金融科技、</w:t>
      </w:r>
      <w:r w:rsidR="005E292C" w:rsidRPr="00DC3A56">
        <w:rPr>
          <w:rFonts w:eastAsia="新細明體" w:hint="eastAsia"/>
          <w:sz w:val="18"/>
          <w:szCs w:val="18"/>
          <w:shd w:val="clear" w:color="auto" w:fill="F2CEED" w:themeFill="accent5" w:themeFillTint="33"/>
        </w:rPr>
        <w:t>成本</w:t>
      </w:r>
      <w:r w:rsidRPr="00DC3A56">
        <w:rPr>
          <w:rFonts w:eastAsia="新細明體" w:hint="eastAsia"/>
          <w:sz w:val="18"/>
          <w:szCs w:val="18"/>
          <w:shd w:val="clear" w:color="auto" w:fill="F2CEED" w:themeFill="accent5" w:themeFillTint="33"/>
        </w:rPr>
        <w:t>效率、市場力量</w:t>
      </w:r>
      <w:r w:rsidR="005E292C" w:rsidRPr="00DC3A56">
        <w:rPr>
          <w:rFonts w:eastAsia="新細明體" w:hint="eastAsia"/>
          <w:sz w:val="18"/>
          <w:szCs w:val="18"/>
          <w:shd w:val="clear" w:color="auto" w:fill="F2CEED" w:themeFill="accent5" w:themeFillTint="33"/>
        </w:rPr>
        <w:t>、勒納指數</w:t>
      </w:r>
      <w:r w:rsidR="00B43D4A" w:rsidRPr="00DC3A56">
        <w:rPr>
          <w:rFonts w:eastAsia="新細明體" w:hint="eastAsia"/>
          <w:sz w:val="18"/>
          <w:szCs w:val="18"/>
          <w:shd w:val="clear" w:color="auto" w:fill="F2CEED" w:themeFill="accent5" w:themeFillTint="33"/>
        </w:rPr>
        <w:t>、專利權</w:t>
      </w:r>
    </w:p>
    <w:p w14:paraId="29EC4BBE" w14:textId="77777777" w:rsidR="00953327" w:rsidRPr="00620A99" w:rsidRDefault="00953327" w:rsidP="00953327">
      <w:pPr>
        <w:pStyle w:val="aff7"/>
        <w:ind w:left="1332" w:hanging="765"/>
        <w:rPr>
          <w:rFonts w:ascii="Times New Roman" w:eastAsia="新細明體" w:hAnsi="Times New Roman"/>
          <w:sz w:val="28"/>
        </w:rPr>
      </w:pPr>
      <w:r w:rsidRPr="00620A99">
        <w:rPr>
          <w:rFonts w:ascii="Times New Roman" w:eastAsia="新細明體" w:hAnsi="Times New Roman"/>
        </w:rPr>
        <w:t>JEL</w:t>
      </w:r>
      <w:r w:rsidRPr="00620A99">
        <w:rPr>
          <w:rFonts w:ascii="Times New Roman" w:eastAsia="新細明體" w:hAnsi="Times New Roman"/>
        </w:rPr>
        <w:t>分類代號：</w:t>
      </w:r>
      <w:r w:rsidR="004A0B32" w:rsidRPr="004A0B32">
        <w:rPr>
          <w:rFonts w:ascii="Times New Roman" w:eastAsia="新細明體" w:hAnsi="Times New Roman"/>
        </w:rPr>
        <w:t>G20</w:t>
      </w:r>
      <w:r w:rsidR="004A0B32">
        <w:rPr>
          <w:rFonts w:ascii="Times New Roman" w:eastAsia="新細明體" w:hAnsi="Times New Roman" w:hint="eastAsia"/>
        </w:rPr>
        <w:t>,</w:t>
      </w:r>
      <w:r w:rsidR="005E292C">
        <w:rPr>
          <w:rFonts w:ascii="Times New Roman" w:eastAsia="新細明體" w:hAnsi="Times New Roman" w:hint="eastAsia"/>
        </w:rPr>
        <w:t xml:space="preserve"> </w:t>
      </w:r>
      <w:r w:rsidR="004A0B32" w:rsidRPr="004A0B32">
        <w:rPr>
          <w:rFonts w:ascii="Times New Roman" w:eastAsia="新細明體" w:hAnsi="Times New Roman"/>
        </w:rPr>
        <w:t>L25</w:t>
      </w:r>
      <w:r w:rsidR="004A0B32">
        <w:rPr>
          <w:rFonts w:ascii="Times New Roman" w:eastAsia="新細明體" w:hAnsi="Times New Roman" w:hint="eastAsia"/>
        </w:rPr>
        <w:t>,</w:t>
      </w:r>
      <w:r w:rsidR="005E292C">
        <w:rPr>
          <w:rFonts w:ascii="Times New Roman" w:eastAsia="新細明體" w:hAnsi="Times New Roman" w:hint="eastAsia"/>
        </w:rPr>
        <w:t xml:space="preserve"> </w:t>
      </w:r>
      <w:r w:rsidR="004A0B32" w:rsidRPr="004A0B32">
        <w:rPr>
          <w:rFonts w:ascii="Times New Roman" w:eastAsia="新細明體" w:hAnsi="Times New Roman"/>
        </w:rPr>
        <w:t>O31</w:t>
      </w:r>
    </w:p>
    <w:p w14:paraId="69227D2E" w14:textId="77777777" w:rsidR="00953327" w:rsidRPr="00620A99" w:rsidRDefault="00953327" w:rsidP="004A0B32">
      <w:pPr>
        <w:pStyle w:val="af2"/>
        <w:rPr>
          <w:rFonts w:eastAsia="新細明體"/>
          <w:color w:val="auto"/>
          <w:sz w:val="28"/>
          <w:szCs w:val="28"/>
        </w:rPr>
      </w:pPr>
    </w:p>
    <w:p w14:paraId="6B2940A6" w14:textId="77777777" w:rsidR="00953327" w:rsidRPr="00620A99" w:rsidRDefault="00953327">
      <w:pPr>
        <w:rPr>
          <w:rFonts w:eastAsia="新細明體"/>
          <w:color w:val="auto"/>
          <w:sz w:val="28"/>
          <w:szCs w:val="28"/>
        </w:rPr>
      </w:pPr>
      <w:r w:rsidRPr="00620A99">
        <w:rPr>
          <w:rFonts w:eastAsia="新細明體"/>
          <w:color w:val="auto"/>
          <w:sz w:val="28"/>
          <w:szCs w:val="28"/>
        </w:rPr>
        <w:br w:type="page"/>
      </w:r>
    </w:p>
    <w:p w14:paraId="28A21292" w14:textId="77777777" w:rsidR="00455F8C" w:rsidRPr="00620A99" w:rsidRDefault="00756FFE" w:rsidP="00455F8C">
      <w:pPr>
        <w:pStyle w:val="aff5"/>
        <w:spacing w:before="40" w:after="120"/>
        <w:ind w:left="113" w:right="113"/>
        <w:rPr>
          <w:rFonts w:ascii="Times New Roman" w:eastAsia="新細明體" w:hAnsi="Times New Roman"/>
        </w:rPr>
      </w:pPr>
      <w:r>
        <w:rPr>
          <w:rFonts w:ascii="Times New Roman" w:eastAsia="新細明體" w:hAnsi="Times New Roman"/>
        </w:rPr>
        <w:lastRenderedPageBreak/>
        <w:t>T</w:t>
      </w:r>
      <w:r w:rsidR="00455F8C" w:rsidRPr="00620A99">
        <w:rPr>
          <w:rFonts w:ascii="Times New Roman" w:eastAsia="新細明體" w:hAnsi="Times New Roman"/>
        </w:rPr>
        <w:t>he Impact of Patents on Efficiency and Market Power in Taiwan's Securities Industry</w:t>
      </w:r>
    </w:p>
    <w:p w14:paraId="6CAF4507" w14:textId="77777777" w:rsidR="00986C73" w:rsidRDefault="00986C73" w:rsidP="00455F8C">
      <w:pPr>
        <w:pStyle w:val="aff3"/>
        <w:rPr>
          <w:rFonts w:ascii="Times New Roman" w:eastAsia="新細明體" w:hAnsi="Times New Roman"/>
        </w:rPr>
      </w:pPr>
    </w:p>
    <w:p w14:paraId="1AF7FD27" w14:textId="77777777" w:rsidR="00986C73" w:rsidRDefault="00986C73" w:rsidP="00455F8C">
      <w:pPr>
        <w:pStyle w:val="aff3"/>
        <w:rPr>
          <w:rFonts w:ascii="Times New Roman" w:eastAsia="新細明體" w:hAnsi="Times New Roman"/>
        </w:rPr>
      </w:pPr>
    </w:p>
    <w:p w14:paraId="36B79251" w14:textId="77777777" w:rsidR="00455F8C" w:rsidRPr="00620A99" w:rsidRDefault="00455F8C" w:rsidP="00455F8C">
      <w:pPr>
        <w:pStyle w:val="aff3"/>
        <w:rPr>
          <w:rFonts w:ascii="Times New Roman" w:eastAsia="新細明體" w:hAnsi="Times New Roman"/>
        </w:rPr>
      </w:pPr>
      <w:r w:rsidRPr="00B43D4A">
        <w:rPr>
          <w:rFonts w:ascii="Times New Roman" w:eastAsia="新細明體" w:hAnsi="Times New Roman"/>
        </w:rPr>
        <w:t>Abstract</w:t>
      </w:r>
    </w:p>
    <w:p w14:paraId="3B74FC67" w14:textId="77777777" w:rsidR="00455F8C" w:rsidRPr="00620A99" w:rsidRDefault="00455F8C" w:rsidP="00455F8C">
      <w:pPr>
        <w:pStyle w:val="aff7"/>
        <w:spacing w:line="220" w:lineRule="exact"/>
        <w:rPr>
          <w:rFonts w:ascii="Times New Roman" w:eastAsia="新細明體" w:hAnsi="Times New Roman"/>
        </w:rPr>
      </w:pPr>
    </w:p>
    <w:p w14:paraId="430A2277" w14:textId="77777777" w:rsidR="00F54CE5" w:rsidRDefault="00B43D4A" w:rsidP="00F54CE5">
      <w:pPr>
        <w:pStyle w:val="aff7"/>
        <w:spacing w:beforeLines="50" w:before="180" w:afterLines="50" w:after="180" w:line="240" w:lineRule="auto"/>
        <w:ind w:firstLineChars="200" w:firstLine="504"/>
      </w:pPr>
      <w:r w:rsidRPr="00B43D4A">
        <w:rPr>
          <w:rFonts w:ascii="Times New Roman" w:eastAsia="新細明體" w:hAnsi="Times New Roman"/>
          <w:sz w:val="24"/>
          <w:szCs w:val="24"/>
        </w:rPr>
        <w:t xml:space="preserve">This study examines a sample of </w:t>
      </w:r>
      <w:r w:rsidR="002C3CAB">
        <w:rPr>
          <w:rFonts w:ascii="Times New Roman" w:eastAsia="新細明體" w:hAnsi="Times New Roman" w:hint="eastAsia"/>
          <w:sz w:val="24"/>
          <w:szCs w:val="24"/>
        </w:rPr>
        <w:t>27</w:t>
      </w:r>
      <w:r w:rsidRPr="00B43D4A">
        <w:rPr>
          <w:rFonts w:ascii="Times New Roman" w:eastAsia="新細明體" w:hAnsi="Times New Roman"/>
          <w:sz w:val="24"/>
          <w:szCs w:val="24"/>
        </w:rPr>
        <w:t xml:space="preserve"> securities firms in Taiwan over the period 20</w:t>
      </w:r>
      <w:r w:rsidR="002C3CAB">
        <w:rPr>
          <w:rFonts w:ascii="Times New Roman" w:eastAsia="新細明體" w:hAnsi="Times New Roman" w:hint="eastAsia"/>
          <w:sz w:val="24"/>
          <w:szCs w:val="24"/>
        </w:rPr>
        <w:t>16</w:t>
      </w:r>
      <w:r w:rsidRPr="00B43D4A">
        <w:rPr>
          <w:rFonts w:ascii="Times New Roman" w:eastAsia="新細明體" w:hAnsi="Times New Roman"/>
          <w:sz w:val="24"/>
          <w:szCs w:val="24"/>
        </w:rPr>
        <w:t xml:space="preserve">–2023, collecting input-output data from these firms. </w:t>
      </w:r>
      <w:r>
        <w:rPr>
          <w:rFonts w:ascii="Times New Roman" w:eastAsia="新細明體" w:hAnsi="Times New Roman"/>
          <w:sz w:val="24"/>
          <w:szCs w:val="24"/>
        </w:rPr>
        <w:t>We employ</w:t>
      </w:r>
      <w:r w:rsidRPr="00B43D4A">
        <w:rPr>
          <w:rFonts w:ascii="Times New Roman" w:eastAsia="新細明體" w:hAnsi="Times New Roman"/>
          <w:sz w:val="24"/>
          <w:szCs w:val="24"/>
        </w:rPr>
        <w:t xml:space="preserve"> the stochastic frontier method to measure cost efficiency and </w:t>
      </w:r>
      <w:proofErr w:type="gramStart"/>
      <w:r w:rsidRPr="00B43D4A">
        <w:rPr>
          <w:rFonts w:ascii="Times New Roman" w:eastAsia="新細明體" w:hAnsi="Times New Roman"/>
          <w:sz w:val="24"/>
          <w:szCs w:val="24"/>
        </w:rPr>
        <w:t>estimates</w:t>
      </w:r>
      <w:proofErr w:type="gramEnd"/>
      <w:r w:rsidRPr="00B43D4A">
        <w:rPr>
          <w:rFonts w:ascii="Times New Roman" w:eastAsia="新細明體" w:hAnsi="Times New Roman"/>
          <w:sz w:val="24"/>
          <w:szCs w:val="24"/>
        </w:rPr>
        <w:t xml:space="preserve"> the Lerner index, which represents market power. Additionally, a simultaneous equation model is constructed to address potential endogeneity issues </w:t>
      </w:r>
      <w:r>
        <w:rPr>
          <w:rFonts w:ascii="Times New Roman" w:eastAsia="新細明體" w:hAnsi="Times New Roman"/>
          <w:sz w:val="24"/>
          <w:szCs w:val="24"/>
        </w:rPr>
        <w:t>among</w:t>
      </w:r>
      <w:r w:rsidRPr="00B43D4A">
        <w:rPr>
          <w:rFonts w:ascii="Times New Roman" w:eastAsia="新細明體" w:hAnsi="Times New Roman"/>
          <w:sz w:val="24"/>
          <w:szCs w:val="24"/>
        </w:rPr>
        <w:t xml:space="preserve"> cost efficiency, market power, and patents.</w:t>
      </w:r>
      <w:r w:rsidR="00F54CE5" w:rsidRPr="00F54CE5">
        <w:t xml:space="preserve"> </w:t>
      </w:r>
    </w:p>
    <w:p w14:paraId="06C6C06F" w14:textId="76D914AE" w:rsidR="00F54CE5" w:rsidRPr="00865EB3" w:rsidRDefault="00F54CE5" w:rsidP="00F54CE5">
      <w:pPr>
        <w:pStyle w:val="aff7"/>
        <w:spacing w:beforeLines="50" w:before="180" w:afterLines="50" w:after="180" w:line="240" w:lineRule="auto"/>
        <w:ind w:firstLineChars="200" w:firstLine="504"/>
        <w:rPr>
          <w:rFonts w:ascii="Times New Roman" w:eastAsia="新細明體" w:hAnsi="Times New Roman"/>
          <w:sz w:val="24"/>
          <w:szCs w:val="24"/>
          <w:shd w:val="clear" w:color="auto" w:fill="CAEDFB" w:themeFill="accent4" w:themeFillTint="33"/>
        </w:rPr>
      </w:pPr>
      <w:r w:rsidRPr="00865EB3">
        <w:rPr>
          <w:rFonts w:ascii="Times New Roman" w:eastAsia="新細明體" w:hAnsi="Times New Roman"/>
          <w:sz w:val="24"/>
          <w:szCs w:val="24"/>
          <w:shd w:val="clear" w:color="auto" w:fill="CAEDFB" w:themeFill="accent4" w:themeFillTint="33"/>
        </w:rPr>
        <w:t xml:space="preserve">The empirical results show that a larger number of patents does not necessarily improve cost efficiency. The annual fees, legal expenses, and cross-departmental coordination costs of maintaining patents rise as the patent stock accumulates, which may lower cost efficiency and in turn weaken market power. Moreover, securities firms with higher cost efficiency are less inclined to apply for patents, whereas less efficient firms are more inclined to invest in </w:t>
      </w:r>
      <w:proofErr w:type="gramStart"/>
      <w:r w:rsidRPr="00865EB3">
        <w:rPr>
          <w:rFonts w:ascii="Times New Roman" w:eastAsia="新細明體" w:hAnsi="Times New Roman"/>
          <w:sz w:val="24"/>
          <w:szCs w:val="24"/>
          <w:shd w:val="clear" w:color="auto" w:fill="CAEDFB" w:themeFill="accent4" w:themeFillTint="33"/>
        </w:rPr>
        <w:t>patenting</w:t>
      </w:r>
      <w:proofErr w:type="gramEnd"/>
      <w:r w:rsidRPr="00865EB3">
        <w:rPr>
          <w:rFonts w:ascii="Times New Roman" w:eastAsia="新細明體" w:hAnsi="Times New Roman"/>
          <w:sz w:val="24"/>
          <w:szCs w:val="24"/>
          <w:shd w:val="clear" w:color="auto" w:fill="CAEDFB" w:themeFill="accent4" w:themeFillTint="33"/>
        </w:rPr>
        <w:t>. What sustains growth in patent counts is the market power that a securities firm holds.</w:t>
      </w:r>
    </w:p>
    <w:p w14:paraId="1203C021" w14:textId="11D12251" w:rsidR="00455F8C" w:rsidRPr="00865EB3" w:rsidRDefault="00F54CE5" w:rsidP="00F54CE5">
      <w:pPr>
        <w:pStyle w:val="aff7"/>
        <w:spacing w:beforeLines="50" w:before="180" w:afterLines="50" w:after="180" w:line="240" w:lineRule="auto"/>
        <w:ind w:firstLineChars="200" w:firstLine="504"/>
        <w:rPr>
          <w:rFonts w:ascii="Times New Roman" w:eastAsia="新細明體" w:hAnsi="Times New Roman"/>
          <w:sz w:val="24"/>
          <w:szCs w:val="24"/>
          <w:shd w:val="clear" w:color="auto" w:fill="CAEDFB" w:themeFill="accent4" w:themeFillTint="33"/>
        </w:rPr>
      </w:pPr>
      <w:r w:rsidRPr="00865EB3">
        <w:rPr>
          <w:rFonts w:ascii="Times New Roman" w:eastAsia="新細明體" w:hAnsi="Times New Roman"/>
          <w:sz w:val="24"/>
          <w:szCs w:val="24"/>
          <w:shd w:val="clear" w:color="auto" w:fill="CAEDFB" w:themeFill="accent4" w:themeFillTint="33"/>
        </w:rPr>
        <w:t xml:space="preserve">When patents are further classified by type, invention patents and utility model patents are mostly innovations oriented </w:t>
      </w:r>
      <w:proofErr w:type="gramStart"/>
      <w:r w:rsidRPr="00865EB3">
        <w:rPr>
          <w:rFonts w:ascii="Times New Roman" w:eastAsia="新細明體" w:hAnsi="Times New Roman"/>
          <w:sz w:val="24"/>
          <w:szCs w:val="24"/>
          <w:shd w:val="clear" w:color="auto" w:fill="CAEDFB" w:themeFill="accent4" w:themeFillTint="33"/>
        </w:rPr>
        <w:t>toward</w:t>
      </w:r>
      <w:proofErr w:type="gramEnd"/>
      <w:r w:rsidRPr="00865EB3">
        <w:rPr>
          <w:rFonts w:ascii="Times New Roman" w:eastAsia="新細明體" w:hAnsi="Times New Roman"/>
          <w:sz w:val="24"/>
          <w:szCs w:val="24"/>
          <w:shd w:val="clear" w:color="auto" w:fill="CAEDFB" w:themeFill="accent4" w:themeFillTint="33"/>
        </w:rPr>
        <w:t xml:space="preserve"> service quality and user experience. Market power is significantly and positively related to both, which reflects the main trend in current patent portfolios in the securities industry. Design patents lack technical exclusivity, so market power has no significant effect on them. Overall, the study finds that different types of patents affect cost efficiency and market power differently, and securities firms should adjust their allocation of innovation resources according to patent type.</w:t>
      </w:r>
    </w:p>
    <w:p w14:paraId="34EE7B1F" w14:textId="77777777" w:rsidR="00455F8C" w:rsidRPr="00620A99" w:rsidRDefault="00455F8C" w:rsidP="00455F8C">
      <w:pPr>
        <w:pStyle w:val="aff7"/>
        <w:spacing w:line="220" w:lineRule="exact"/>
        <w:rPr>
          <w:rFonts w:ascii="Times New Roman" w:eastAsia="新細明體" w:hAnsi="Times New Roman"/>
        </w:rPr>
      </w:pPr>
    </w:p>
    <w:p w14:paraId="3BF61287" w14:textId="77777777" w:rsidR="00455F8C" w:rsidRPr="00620A99" w:rsidRDefault="00455F8C" w:rsidP="00455F8C">
      <w:pPr>
        <w:pStyle w:val="aff7"/>
        <w:spacing w:line="220" w:lineRule="exact"/>
        <w:rPr>
          <w:rFonts w:ascii="Times New Roman" w:eastAsia="新細明體" w:hAnsi="Times New Roman"/>
        </w:rPr>
      </w:pPr>
    </w:p>
    <w:p w14:paraId="6A319CB5" w14:textId="77777777" w:rsidR="00455F8C" w:rsidRPr="00B43D4A" w:rsidRDefault="00455F8C" w:rsidP="00B43D4A">
      <w:pPr>
        <w:ind w:left="480" w:rightChars="263" w:right="631" w:firstLine="2"/>
        <w:rPr>
          <w:rFonts w:eastAsia="新細明體"/>
          <w:sz w:val="18"/>
        </w:rPr>
      </w:pPr>
      <w:r w:rsidRPr="00620A99">
        <w:rPr>
          <w:rFonts w:eastAsia="新細明體"/>
          <w:sz w:val="18"/>
        </w:rPr>
        <w:t>Keywords</w:t>
      </w:r>
      <w:r w:rsidR="005145F7">
        <w:rPr>
          <w:rFonts w:eastAsia="新細明體" w:hint="eastAsia"/>
          <w:sz w:val="18"/>
        </w:rPr>
        <w:t xml:space="preserve">: </w:t>
      </w:r>
      <w:r w:rsidR="001E7485">
        <w:rPr>
          <w:rFonts w:eastAsia="新細明體"/>
          <w:sz w:val="18"/>
        </w:rPr>
        <w:t>Securities Industry</w:t>
      </w:r>
      <w:r w:rsidR="005145F7">
        <w:rPr>
          <w:rFonts w:eastAsia="新細明體"/>
          <w:sz w:val="18"/>
        </w:rPr>
        <w:t xml:space="preserve">, </w:t>
      </w:r>
      <w:r w:rsidR="00384D8A">
        <w:rPr>
          <w:rFonts w:eastAsia="新細明體"/>
          <w:sz w:val="18"/>
        </w:rPr>
        <w:t>Financial Technology (FinTech), Efficiency</w:t>
      </w:r>
      <w:r w:rsidRPr="00620A99">
        <w:rPr>
          <w:rFonts w:eastAsia="新細明體"/>
          <w:sz w:val="18"/>
        </w:rPr>
        <w:t>, Market Power</w:t>
      </w:r>
      <w:r w:rsidR="00087200">
        <w:rPr>
          <w:rFonts w:eastAsia="新細明體"/>
          <w:sz w:val="18"/>
        </w:rPr>
        <w:t>, Lerner Index</w:t>
      </w:r>
      <w:r w:rsidR="00B43D4A">
        <w:rPr>
          <w:rFonts w:eastAsia="新細明體" w:hint="eastAsia"/>
          <w:sz w:val="18"/>
        </w:rPr>
        <w:t>,</w:t>
      </w:r>
      <w:r w:rsidR="00B43D4A">
        <w:rPr>
          <w:rFonts w:eastAsia="新細明體"/>
          <w:sz w:val="18"/>
        </w:rPr>
        <w:t xml:space="preserve"> Patent</w:t>
      </w:r>
      <w:r w:rsidR="00B43D4A" w:rsidRPr="00620A99">
        <w:rPr>
          <w:rFonts w:eastAsia="新細明體"/>
          <w:sz w:val="18"/>
        </w:rPr>
        <w:t>,</w:t>
      </w:r>
      <w:r w:rsidR="00B43D4A">
        <w:rPr>
          <w:rFonts w:eastAsia="新細明體"/>
          <w:sz w:val="18"/>
        </w:rPr>
        <w:t xml:space="preserve"> </w:t>
      </w:r>
      <w:r w:rsidR="00B43D4A" w:rsidRPr="00B43D4A">
        <w:rPr>
          <w:rFonts w:eastAsia="新細明體"/>
          <w:sz w:val="18"/>
        </w:rPr>
        <w:t>Invention Patent</w:t>
      </w:r>
      <w:r w:rsidR="00B43D4A" w:rsidRPr="00620A99">
        <w:rPr>
          <w:rFonts w:eastAsia="新細明體"/>
          <w:sz w:val="18"/>
        </w:rPr>
        <w:t>,</w:t>
      </w:r>
      <w:r w:rsidR="00B43D4A">
        <w:rPr>
          <w:rFonts w:eastAsia="新細明體"/>
          <w:sz w:val="18"/>
        </w:rPr>
        <w:t xml:space="preserve"> Utility</w:t>
      </w:r>
      <w:r w:rsidR="00B43D4A" w:rsidRPr="00B43D4A">
        <w:rPr>
          <w:rFonts w:eastAsia="新細明體"/>
          <w:sz w:val="18"/>
        </w:rPr>
        <w:t xml:space="preserve"> Patent</w:t>
      </w:r>
      <w:r w:rsidR="00B43D4A" w:rsidRPr="00620A99">
        <w:rPr>
          <w:rFonts w:eastAsia="新細明體"/>
          <w:sz w:val="18"/>
        </w:rPr>
        <w:t>,</w:t>
      </w:r>
      <w:r w:rsidR="00B43D4A">
        <w:rPr>
          <w:rFonts w:eastAsia="新細明體"/>
          <w:sz w:val="18"/>
        </w:rPr>
        <w:t xml:space="preserve"> Design</w:t>
      </w:r>
      <w:r w:rsidR="00B43D4A" w:rsidRPr="00B43D4A">
        <w:rPr>
          <w:rFonts w:eastAsia="新細明體"/>
          <w:sz w:val="18"/>
        </w:rPr>
        <w:t xml:space="preserve"> Patent</w:t>
      </w:r>
    </w:p>
    <w:p w14:paraId="0C55B987" w14:textId="77777777" w:rsidR="00455F8C" w:rsidRPr="004F7CFB" w:rsidRDefault="00455F8C" w:rsidP="007A4FCD">
      <w:pPr>
        <w:ind w:left="480" w:rightChars="263" w:right="631" w:firstLine="2"/>
        <w:rPr>
          <w:rFonts w:eastAsia="新細明體"/>
          <w:sz w:val="18"/>
        </w:rPr>
      </w:pPr>
      <w:r w:rsidRPr="007A4FCD">
        <w:rPr>
          <w:rFonts w:eastAsia="新細明體"/>
          <w:sz w:val="18"/>
        </w:rPr>
        <w:t>JEL</w:t>
      </w:r>
      <w:r w:rsidRPr="004F7CFB">
        <w:rPr>
          <w:rFonts w:eastAsia="新細明體"/>
          <w:sz w:val="18"/>
        </w:rPr>
        <w:t xml:space="preserve"> Classification</w:t>
      </w:r>
      <w:r w:rsidR="005145F7" w:rsidRPr="004F7CFB">
        <w:rPr>
          <w:rFonts w:eastAsia="新細明體" w:hint="eastAsia"/>
          <w:sz w:val="18"/>
        </w:rPr>
        <w:t xml:space="preserve">: </w:t>
      </w:r>
      <w:r w:rsidR="004A0B32" w:rsidRPr="004F7CFB">
        <w:rPr>
          <w:rFonts w:eastAsia="新細明體"/>
          <w:sz w:val="18"/>
        </w:rPr>
        <w:t>G20</w:t>
      </w:r>
      <w:r w:rsidR="004A0B32" w:rsidRPr="004F7CFB">
        <w:rPr>
          <w:rFonts w:eastAsia="新細明體" w:hint="eastAsia"/>
          <w:sz w:val="18"/>
        </w:rPr>
        <w:t>,</w:t>
      </w:r>
      <w:r w:rsidR="005145F7" w:rsidRPr="004F7CFB">
        <w:rPr>
          <w:rFonts w:eastAsia="新細明體" w:hint="eastAsia"/>
          <w:sz w:val="18"/>
        </w:rPr>
        <w:t xml:space="preserve"> </w:t>
      </w:r>
      <w:r w:rsidR="004A0B32" w:rsidRPr="004F7CFB">
        <w:rPr>
          <w:rFonts w:eastAsia="新細明體"/>
          <w:sz w:val="18"/>
        </w:rPr>
        <w:t>L25</w:t>
      </w:r>
      <w:r w:rsidR="004A0B32" w:rsidRPr="004F7CFB">
        <w:rPr>
          <w:rFonts w:eastAsia="新細明體" w:hint="eastAsia"/>
          <w:sz w:val="18"/>
        </w:rPr>
        <w:t>,</w:t>
      </w:r>
      <w:r w:rsidR="005145F7" w:rsidRPr="004F7CFB">
        <w:rPr>
          <w:rFonts w:eastAsia="新細明體" w:hint="eastAsia"/>
          <w:sz w:val="18"/>
        </w:rPr>
        <w:t xml:space="preserve"> </w:t>
      </w:r>
      <w:r w:rsidR="004A0B32" w:rsidRPr="004F7CFB">
        <w:rPr>
          <w:rFonts w:eastAsia="新細明體"/>
          <w:sz w:val="18"/>
        </w:rPr>
        <w:t>O31</w:t>
      </w:r>
    </w:p>
    <w:p w14:paraId="4FBB277D" w14:textId="77777777" w:rsidR="00737063" w:rsidRDefault="00737063" w:rsidP="00455F8C">
      <w:pPr>
        <w:ind w:firstLine="0"/>
        <w:rPr>
          <w:rFonts w:eastAsia="新細明體" w:cs="Times New Roman"/>
          <w:color w:val="auto"/>
          <w:sz w:val="28"/>
          <w:szCs w:val="28"/>
        </w:rPr>
        <w:sectPr w:rsidR="00737063" w:rsidSect="00995D6A">
          <w:footerReference w:type="default" r:id="rId8"/>
          <w:pgSz w:w="11906" w:h="16838"/>
          <w:pgMar w:top="1440" w:right="1800" w:bottom="1440" w:left="1800" w:header="851" w:footer="992" w:gutter="0"/>
          <w:cols w:space="425"/>
          <w:docGrid w:type="lines" w:linePitch="360"/>
        </w:sectPr>
      </w:pPr>
    </w:p>
    <w:p w14:paraId="59E6D022" w14:textId="77777777" w:rsidR="005618DF" w:rsidRPr="00620A99" w:rsidRDefault="00FC5CF9" w:rsidP="00CB0308">
      <w:pPr>
        <w:pStyle w:val="af2"/>
        <w:numPr>
          <w:ilvl w:val="0"/>
          <w:numId w:val="18"/>
        </w:numPr>
        <w:spacing w:beforeLines="50" w:before="180" w:afterLines="50" w:after="180"/>
        <w:rPr>
          <w:rFonts w:eastAsia="新細明體" w:cs="Gungsuh"/>
          <w:b/>
          <w:bCs/>
          <w:sz w:val="28"/>
          <w:szCs w:val="28"/>
        </w:rPr>
      </w:pPr>
      <w:r w:rsidRPr="00620A99">
        <w:rPr>
          <w:rFonts w:eastAsia="新細明體" w:cs="Gungsuh"/>
          <w:b/>
          <w:bCs/>
          <w:sz w:val="28"/>
          <w:szCs w:val="28"/>
        </w:rPr>
        <w:lastRenderedPageBreak/>
        <w:t>前言</w:t>
      </w:r>
    </w:p>
    <w:p w14:paraId="06CB8D82" w14:textId="38CA7206" w:rsidR="0096208F" w:rsidRPr="00620A99" w:rsidRDefault="0096208F" w:rsidP="00CB0308">
      <w:pPr>
        <w:pStyle w:val="af2"/>
        <w:spacing w:beforeLines="50" w:before="180" w:afterLines="50" w:after="180"/>
        <w:ind w:firstLineChars="200" w:firstLine="480"/>
        <w:rPr>
          <w:rFonts w:eastAsia="新細明體"/>
        </w:rPr>
      </w:pPr>
      <w:r w:rsidRPr="00620A99">
        <w:rPr>
          <w:rFonts w:eastAsia="新細明體"/>
        </w:rPr>
        <w:t>金融服務業的數位化與創新投資，已成為影響金融機構市場表現與成本結構的重要因素。既有研究指出，創新可透過改善營運流程、提升技術能力或強化服務差異化，對企業績效產生正向影響，其經濟效果可能進一步轉化為成本效率的提升，或反映為市場力量與定價能力的增強</w:t>
      </w:r>
      <w:r w:rsidR="00DC3A56" w:rsidRPr="00DC3A56">
        <w:rPr>
          <w:rFonts w:eastAsia="新細明體" w:hint="eastAsia"/>
          <w:shd w:val="clear" w:color="auto" w:fill="F2CEED" w:themeFill="accent5" w:themeFillTint="33"/>
        </w:rPr>
        <w:t>(</w:t>
      </w:r>
      <w:r w:rsidR="00DC3A56" w:rsidRPr="00DC3A56">
        <w:rPr>
          <w:rFonts w:eastAsia="新細明體"/>
          <w:shd w:val="clear" w:color="auto" w:fill="F2CEED" w:themeFill="accent5" w:themeFillTint="33"/>
        </w:rPr>
        <w:t>Bambury</w:t>
      </w:r>
      <w:r w:rsidR="00DC3A56" w:rsidRPr="00DC3A56">
        <w:rPr>
          <w:rFonts w:eastAsia="新細明體" w:hint="eastAsia"/>
          <w:shd w:val="clear" w:color="auto" w:fill="F2CEED" w:themeFill="accent5" w:themeFillTint="33"/>
        </w:rPr>
        <w:t xml:space="preserve"> ,</w:t>
      </w:r>
      <w:r w:rsidR="00DC3A56" w:rsidRPr="00DC3A56">
        <w:rPr>
          <w:rFonts w:eastAsia="新細明體"/>
          <w:shd w:val="clear" w:color="auto" w:fill="F2CEED" w:themeFill="accent5" w:themeFillTint="33"/>
        </w:rPr>
        <w:t>2019</w:t>
      </w:r>
      <w:r w:rsidR="00DC3A56" w:rsidRPr="00DC3A56">
        <w:rPr>
          <w:rFonts w:eastAsia="新細明體" w:hint="eastAsia"/>
          <w:shd w:val="clear" w:color="auto" w:fill="F2CEED" w:themeFill="accent5" w:themeFillTint="33"/>
        </w:rPr>
        <w:t>;</w:t>
      </w:r>
      <w:r w:rsidR="00DC3A56" w:rsidRPr="00DC3A56">
        <w:rPr>
          <w:rFonts w:hint="eastAsia"/>
          <w:shd w:val="clear" w:color="auto" w:fill="F2CEED" w:themeFill="accent5" w:themeFillTint="33"/>
        </w:rPr>
        <w:t xml:space="preserve"> </w:t>
      </w:r>
      <w:r w:rsidR="00DC3A56" w:rsidRPr="00DC3A56">
        <w:rPr>
          <w:rFonts w:eastAsia="新細明體"/>
          <w:shd w:val="clear" w:color="auto" w:fill="F2CEED" w:themeFill="accent5" w:themeFillTint="33"/>
        </w:rPr>
        <w:t>Liu</w:t>
      </w:r>
      <w:r w:rsidR="00DC3A56" w:rsidRPr="00DC3A56">
        <w:rPr>
          <w:rFonts w:eastAsia="新細明體" w:hint="eastAsia"/>
          <w:shd w:val="clear" w:color="auto" w:fill="F2CEED" w:themeFill="accent5" w:themeFillTint="33"/>
        </w:rPr>
        <w:t xml:space="preserve"> ,</w:t>
      </w:r>
      <w:r w:rsidR="00DC3A56" w:rsidRPr="00DC3A56">
        <w:rPr>
          <w:rFonts w:eastAsia="新細明體"/>
          <w:shd w:val="clear" w:color="auto" w:fill="F2CEED" w:themeFill="accent5" w:themeFillTint="33"/>
        </w:rPr>
        <w:t>2015</w:t>
      </w:r>
      <w:r w:rsidR="00DC3A56" w:rsidRPr="00DC3A56">
        <w:rPr>
          <w:rFonts w:eastAsia="新細明體"/>
          <w:shd w:val="clear" w:color="auto" w:fill="F2CEED" w:themeFill="accent5" w:themeFillTint="33"/>
        </w:rPr>
        <w:t>）</w:t>
      </w:r>
      <w:r w:rsidRPr="00620A99">
        <w:rPr>
          <w:rFonts w:eastAsia="新細明體"/>
        </w:rPr>
        <w:t>。然而，既有相關實證研究多以銀行業為主要研究對象，對證券業中創新如何影響成本效率與市場力量的討論仍相對有限，因而有必要進一步檢視</w:t>
      </w:r>
      <w:r w:rsidR="000710A5">
        <w:rPr>
          <w:rFonts w:eastAsia="新細明體"/>
        </w:rPr>
        <w:t>證</w:t>
      </w:r>
      <w:r w:rsidR="0032238C">
        <w:rPr>
          <w:rFonts w:eastAsia="新細明體"/>
        </w:rPr>
        <w:t>券商</w:t>
      </w:r>
      <w:r w:rsidRPr="00620A99">
        <w:rPr>
          <w:rFonts w:eastAsia="新細明體"/>
        </w:rPr>
        <w:t>的實證情況。</w:t>
      </w:r>
    </w:p>
    <w:p w14:paraId="4A006FF2" w14:textId="77777777" w:rsidR="00C82CBA" w:rsidRPr="00620A99" w:rsidRDefault="00FB36A7" w:rsidP="00CB0308">
      <w:pPr>
        <w:pStyle w:val="af2"/>
        <w:spacing w:beforeLines="50" w:before="180" w:afterLines="50" w:after="180"/>
        <w:ind w:firstLineChars="200" w:firstLine="480"/>
        <w:rPr>
          <w:rFonts w:eastAsia="新細明體"/>
        </w:rPr>
      </w:pPr>
      <w:r>
        <w:rPr>
          <w:rFonts w:eastAsia="新細明體" w:hint="eastAsia"/>
        </w:rPr>
        <w:t>創新</w:t>
      </w:r>
      <w:r w:rsidR="00C82CBA" w:rsidRPr="00620A99">
        <w:rPr>
          <w:rFonts w:eastAsia="新細明體" w:hint="eastAsia"/>
        </w:rPr>
        <w:t>被視為影響成本效率與市場力量的重要傳導機制，而專利則是衡量創新的常用代理變數。然而，專利在技術內涵與經濟功能上具有顯著異質性。發明專利通常代表較高程度的技術突破與研發投入，可能形成較為持久的競爭優勢；新型專利多著重於營運流程或功能改善，較可能直接反映於成本效率的提升；設計專利則偏向服務介面或產品呈現的差異化，可能主要影響市場辨識與定價能力。若僅以專利總量衡量創新，將難以區分不同創新形式在效率提升與市場力量累積上的相對作用。</w:t>
      </w:r>
    </w:p>
    <w:p w14:paraId="0DD367D7" w14:textId="77777777" w:rsidR="00C82CBA" w:rsidRPr="00620A99" w:rsidRDefault="00C82CBA" w:rsidP="00CB0308">
      <w:pPr>
        <w:pStyle w:val="af2"/>
        <w:spacing w:beforeLines="50" w:before="180" w:afterLines="50" w:after="180"/>
        <w:ind w:firstLineChars="200" w:firstLine="480"/>
        <w:rPr>
          <w:rFonts w:eastAsia="新細明體"/>
        </w:rPr>
      </w:pPr>
      <w:r w:rsidRPr="00620A99">
        <w:rPr>
          <w:rFonts w:eastAsia="新細明體" w:hint="eastAsia"/>
        </w:rPr>
        <w:t>在理論層面，效率結構假說、安靜生活假說與競爭效率假說，對市場力量與成本效率之間的關係提供不同解釋。效率結構假說認為，效率較高的企業可透過成本優勢展現較高的市場力量；安靜生活假說指出，企業若具備較高市場力量，可能降低改善效率與控制成本的誘因；競爭效率假說則強調，競爭壓力有助於促使企業改善管理與投入創新，進而提升經營績效。將不同類型的</w:t>
      </w:r>
      <w:r w:rsidR="00FB36A7">
        <w:rPr>
          <w:rFonts w:eastAsia="新細明體" w:hint="eastAsia"/>
        </w:rPr>
        <w:t>創新</w:t>
      </w:r>
      <w:r w:rsidRPr="00620A99">
        <w:rPr>
          <w:rFonts w:eastAsia="新細明體" w:hint="eastAsia"/>
        </w:rPr>
        <w:t>納入上述理論架構，有助於更全面地檢驗市場力量、效率與創新之間的互動關係。</w:t>
      </w:r>
    </w:p>
    <w:p w14:paraId="02435D2E" w14:textId="7F3B2F00" w:rsidR="005618DF" w:rsidRPr="00620A99" w:rsidRDefault="00C82CBA" w:rsidP="00CB0308">
      <w:pPr>
        <w:pStyle w:val="af2"/>
        <w:spacing w:beforeLines="50" w:before="180" w:afterLines="50" w:after="180"/>
        <w:ind w:firstLineChars="200" w:firstLine="480"/>
        <w:rPr>
          <w:rFonts w:eastAsia="新細明體"/>
        </w:rPr>
      </w:pPr>
      <w:r w:rsidRPr="00620A99">
        <w:rPr>
          <w:rFonts w:eastAsia="新細明體" w:hint="eastAsia"/>
        </w:rPr>
        <w:t>基於此，本研究以</w:t>
      </w:r>
      <w:r w:rsidRPr="00620A99">
        <w:rPr>
          <w:rFonts w:eastAsia="新細明體" w:hint="eastAsia"/>
        </w:rPr>
        <w:t xml:space="preserve"> </w:t>
      </w:r>
      <w:r w:rsidRPr="002C3CAB">
        <w:rPr>
          <w:rFonts w:eastAsia="新細明體" w:hint="eastAsia"/>
          <w:shd w:val="clear" w:color="auto" w:fill="FAE2D5" w:themeFill="accent2" w:themeFillTint="33"/>
        </w:rPr>
        <w:t>20</w:t>
      </w:r>
      <w:r w:rsidR="002C3CAB" w:rsidRPr="002C3CAB">
        <w:rPr>
          <w:rFonts w:eastAsia="新細明體" w:hint="eastAsia"/>
          <w:shd w:val="clear" w:color="auto" w:fill="FAE2D5" w:themeFill="accent2" w:themeFillTint="33"/>
        </w:rPr>
        <w:t>16</w:t>
      </w:r>
      <w:r w:rsidRPr="00620A99">
        <w:rPr>
          <w:rFonts w:eastAsia="新細明體" w:hint="eastAsia"/>
        </w:rPr>
        <w:t xml:space="preserve"> </w:t>
      </w:r>
      <w:r w:rsidRPr="00620A99">
        <w:rPr>
          <w:rFonts w:eastAsia="新細明體" w:hint="eastAsia"/>
        </w:rPr>
        <w:t>至</w:t>
      </w:r>
      <w:r w:rsidRPr="00620A99">
        <w:rPr>
          <w:rFonts w:eastAsia="新細明體" w:hint="eastAsia"/>
        </w:rPr>
        <w:t xml:space="preserve"> 2023 </w:t>
      </w:r>
      <w:r w:rsidRPr="00620A99">
        <w:rPr>
          <w:rFonts w:eastAsia="新細明體" w:hint="eastAsia"/>
        </w:rPr>
        <w:t>年台灣</w:t>
      </w:r>
      <w:r w:rsidRPr="00620A99">
        <w:rPr>
          <w:rFonts w:eastAsia="新細明體" w:hint="eastAsia"/>
        </w:rPr>
        <w:t xml:space="preserve"> </w:t>
      </w:r>
      <w:r w:rsidR="002C3CAB" w:rsidRPr="002C3CAB">
        <w:rPr>
          <w:rFonts w:eastAsia="新細明體" w:hint="eastAsia"/>
          <w:shd w:val="clear" w:color="auto" w:fill="FAE2D5" w:themeFill="accent2" w:themeFillTint="33"/>
        </w:rPr>
        <w:t>27</w:t>
      </w:r>
      <w:r w:rsidRPr="00620A99">
        <w:rPr>
          <w:rFonts w:eastAsia="新細明體" w:hint="eastAsia"/>
        </w:rPr>
        <w:t xml:space="preserve"> </w:t>
      </w:r>
      <w:r w:rsidRPr="00620A99">
        <w:rPr>
          <w:rFonts w:eastAsia="新細明體" w:hint="eastAsia"/>
        </w:rPr>
        <w:t>家</w:t>
      </w:r>
      <w:r w:rsidR="000710A5">
        <w:rPr>
          <w:rFonts w:eastAsia="新細明體" w:hint="eastAsia"/>
        </w:rPr>
        <w:t>證</w:t>
      </w:r>
      <w:r w:rsidR="0032238C">
        <w:rPr>
          <w:rFonts w:eastAsia="新細明體" w:hint="eastAsia"/>
        </w:rPr>
        <w:t>券商</w:t>
      </w:r>
      <w:r w:rsidRPr="00620A99">
        <w:rPr>
          <w:rFonts w:eastAsia="新細明體" w:hint="eastAsia"/>
        </w:rPr>
        <w:t>為樣本，整合專利、財務、公司治理與金融控股公司等資料，建構一個同時涵蓋成本效率、</w:t>
      </w:r>
      <w:r w:rsidR="00FB36A7">
        <w:rPr>
          <w:rFonts w:eastAsia="新細明體" w:hint="eastAsia"/>
        </w:rPr>
        <w:t>創新</w:t>
      </w:r>
      <w:r w:rsidRPr="00620A99">
        <w:rPr>
          <w:rFonts w:eastAsia="新細明體" w:hint="eastAsia"/>
        </w:rPr>
        <w:t>與市場力量的實證分析架構。研究首先運用隨機邊界分析法（</w:t>
      </w:r>
      <w:r w:rsidRPr="00620A99">
        <w:rPr>
          <w:rFonts w:eastAsia="新細明體" w:hint="eastAsia"/>
        </w:rPr>
        <w:t>Stochastic Frontier Analysis, SFA</w:t>
      </w:r>
      <w:r w:rsidRPr="00620A99">
        <w:rPr>
          <w:rFonts w:eastAsia="新細明體" w:hint="eastAsia"/>
        </w:rPr>
        <w:t>）估計</w:t>
      </w:r>
      <w:r w:rsidR="0032238C">
        <w:rPr>
          <w:rFonts w:eastAsia="新細明體" w:hint="eastAsia"/>
        </w:rPr>
        <w:t>證券商</w:t>
      </w:r>
      <w:r w:rsidRPr="00620A99">
        <w:rPr>
          <w:rFonts w:eastAsia="新細明體" w:hint="eastAsia"/>
        </w:rPr>
        <w:t>之成本效率，並</w:t>
      </w:r>
      <w:r w:rsidR="00C23756" w:rsidRPr="00620A99">
        <w:rPr>
          <w:rFonts w:eastAsia="新細明體" w:hint="eastAsia"/>
        </w:rPr>
        <w:t>勒納指數</w:t>
      </w:r>
      <w:r w:rsidRPr="00620A99">
        <w:rPr>
          <w:rFonts w:eastAsia="新細明體" w:hint="eastAsia"/>
        </w:rPr>
        <w:t>衡量市場力量，進一步納入其平方項以檢驗市場力量與效率之間的非線性關係；其次，區分發明、新型與設計三類專利，探討不同創新形式在成本效率與市場力量之間所扮演的差異化角色。透過此一設計，本研究得以分析</w:t>
      </w:r>
      <w:r w:rsidR="00FB36A7">
        <w:rPr>
          <w:rFonts w:eastAsia="新細明體" w:hint="eastAsia"/>
        </w:rPr>
        <w:t>創新</w:t>
      </w:r>
      <w:r w:rsidRPr="00620A99">
        <w:rPr>
          <w:rFonts w:eastAsia="新細明體" w:hint="eastAsia"/>
        </w:rPr>
        <w:t>如何分別透過效率提升與市場力量強化，影響</w:t>
      </w:r>
      <w:r w:rsidR="0032238C">
        <w:rPr>
          <w:rFonts w:eastAsia="新細明體" w:hint="eastAsia"/>
        </w:rPr>
        <w:t>證券商</w:t>
      </w:r>
      <w:r w:rsidRPr="00620A99">
        <w:rPr>
          <w:rFonts w:eastAsia="新細明體" w:hint="eastAsia"/>
        </w:rPr>
        <w:t>的市場表現。</w:t>
      </w:r>
    </w:p>
    <w:p w14:paraId="6D5A586B" w14:textId="77777777" w:rsidR="005618DF" w:rsidRPr="00620A99" w:rsidRDefault="005618DF" w:rsidP="00CB0308">
      <w:pPr>
        <w:pStyle w:val="af2"/>
        <w:spacing w:beforeLines="50" w:before="180" w:afterLines="50" w:after="180"/>
        <w:ind w:firstLine="0"/>
        <w:rPr>
          <w:rFonts w:eastAsia="新細明體"/>
        </w:rPr>
      </w:pPr>
      <w:r w:rsidRPr="00620A99">
        <w:rPr>
          <w:rFonts w:eastAsia="新細明體"/>
        </w:rPr>
        <w:br w:type="page"/>
      </w:r>
    </w:p>
    <w:p w14:paraId="3DFEEF3E" w14:textId="77777777" w:rsidR="000071C8" w:rsidRPr="00620A99" w:rsidRDefault="005618DF" w:rsidP="00CB0308">
      <w:pPr>
        <w:pStyle w:val="af2"/>
        <w:numPr>
          <w:ilvl w:val="0"/>
          <w:numId w:val="18"/>
        </w:numPr>
        <w:spacing w:beforeLines="50" w:before="180" w:afterLines="50" w:after="180"/>
        <w:rPr>
          <w:rFonts w:eastAsia="新細明體"/>
          <w:b/>
          <w:bCs/>
          <w:sz w:val="28"/>
          <w:szCs w:val="28"/>
        </w:rPr>
      </w:pPr>
      <w:r w:rsidRPr="00620A99">
        <w:rPr>
          <w:rFonts w:eastAsia="新細明體" w:hint="eastAsia"/>
          <w:b/>
          <w:bCs/>
          <w:sz w:val="28"/>
          <w:szCs w:val="28"/>
        </w:rPr>
        <w:lastRenderedPageBreak/>
        <w:t>文獻探討</w:t>
      </w:r>
    </w:p>
    <w:p w14:paraId="782CFD5B" w14:textId="77777777" w:rsidR="00333880" w:rsidRPr="00620A99" w:rsidRDefault="000071C8" w:rsidP="00CB0308">
      <w:pPr>
        <w:pStyle w:val="af2"/>
        <w:numPr>
          <w:ilvl w:val="1"/>
          <w:numId w:val="18"/>
        </w:numPr>
        <w:spacing w:beforeLines="50" w:before="180" w:afterLines="50" w:after="180"/>
        <w:rPr>
          <w:rFonts w:eastAsia="新細明體"/>
          <w:b/>
          <w:bCs/>
        </w:rPr>
      </w:pPr>
      <w:r w:rsidRPr="00620A99">
        <w:rPr>
          <w:rFonts w:eastAsia="新細明體" w:hint="eastAsia"/>
          <w:b/>
          <w:bCs/>
        </w:rPr>
        <w:t>市場力量與創新</w:t>
      </w:r>
    </w:p>
    <w:p w14:paraId="7100721C" w14:textId="77777777" w:rsidR="007135EC" w:rsidRPr="00620A99" w:rsidRDefault="007135EC" w:rsidP="00CB0308">
      <w:pPr>
        <w:pStyle w:val="Web"/>
        <w:spacing w:beforeLines="50" w:before="180" w:beforeAutospacing="0" w:afterLines="50" w:after="180" w:afterAutospacing="0"/>
        <w:ind w:firstLineChars="200" w:firstLine="480"/>
        <w:rPr>
          <w:rFonts w:ascii="Times New Roman" w:hAnsi="Times New Roman"/>
        </w:rPr>
      </w:pPr>
      <w:r w:rsidRPr="00620A99">
        <w:rPr>
          <w:rFonts w:ascii="Times New Roman" w:hAnsi="Times New Roman" w:hint="eastAsia"/>
        </w:rPr>
        <w:t>既有文獻指出，金融創新能透過提升任務完成效率或擴展金融活動的可行範圍，對金融機構與市場運作產生影響（</w:t>
      </w:r>
      <w:r w:rsidRPr="00620A99">
        <w:rPr>
          <w:rFonts w:ascii="Times New Roman" w:hAnsi="Times New Roman" w:hint="eastAsia"/>
        </w:rPr>
        <w:t>Whitaker, 2018</w:t>
      </w:r>
      <w:r w:rsidRPr="00620A99">
        <w:rPr>
          <w:rFonts w:ascii="Times New Roman" w:hAnsi="Times New Roman" w:hint="eastAsia"/>
        </w:rPr>
        <w:t>）。針對金融機構的實證研究指出，創新有助於改善研發能力不足、產品設計缺陷與決策效率低落等問題，進而提升營收與獲利能力（</w:t>
      </w:r>
      <w:r w:rsidR="00C161E9" w:rsidRPr="00620A99">
        <w:rPr>
          <w:rFonts w:ascii="Times New Roman" w:hAnsi="Times New Roman" w:hint="eastAsia"/>
        </w:rPr>
        <w:t>L</w:t>
      </w:r>
      <w:r w:rsidR="00D35883">
        <w:rPr>
          <w:rFonts w:ascii="Times New Roman" w:hAnsi="Times New Roman" w:hint="eastAsia"/>
        </w:rPr>
        <w:t>iu</w:t>
      </w:r>
      <w:r w:rsidRPr="00620A99">
        <w:rPr>
          <w:rFonts w:ascii="Times New Roman" w:hAnsi="Times New Roman" w:hint="eastAsia"/>
        </w:rPr>
        <w:t>, 2015</w:t>
      </w:r>
      <w:r w:rsidRPr="00620A99">
        <w:rPr>
          <w:rFonts w:ascii="Times New Roman" w:hAnsi="Times New Roman" w:hint="eastAsia"/>
        </w:rPr>
        <w:t>）。另有研究發現，創新能提升市場流動性與價格效率，並降低投資人交易成本（</w:t>
      </w:r>
      <w:r w:rsidRPr="00620A99">
        <w:rPr>
          <w:rFonts w:ascii="Times New Roman" w:hAnsi="Times New Roman" w:hint="eastAsia"/>
        </w:rPr>
        <w:t>Sokolov et al., 2022</w:t>
      </w:r>
      <w:r w:rsidRPr="00620A99">
        <w:rPr>
          <w:rFonts w:ascii="Times New Roman" w:hAnsi="Times New Roman" w:hint="eastAsia"/>
        </w:rPr>
        <w:t>），或透過降低交易摩擦與改善客戶體驗，提升金融服務的整體效率（</w:t>
      </w:r>
      <w:r w:rsidRPr="00620A99">
        <w:rPr>
          <w:rFonts w:ascii="Times New Roman" w:hAnsi="Times New Roman" w:hint="eastAsia"/>
        </w:rPr>
        <w:t>Chen, 1995</w:t>
      </w:r>
      <w:r w:rsidRPr="00620A99">
        <w:rPr>
          <w:rFonts w:ascii="Times New Roman" w:hAnsi="Times New Roman" w:hint="eastAsia"/>
        </w:rPr>
        <w:t>；</w:t>
      </w:r>
      <w:r w:rsidRPr="00620A99">
        <w:rPr>
          <w:rFonts w:ascii="Times New Roman" w:hAnsi="Times New Roman" w:hint="eastAsia"/>
        </w:rPr>
        <w:t>Bambury, 2019</w:t>
      </w:r>
      <w:r w:rsidRPr="00620A99">
        <w:rPr>
          <w:rFonts w:ascii="Times New Roman" w:hAnsi="Times New Roman" w:hint="eastAsia"/>
        </w:rPr>
        <w:t>）。隨著新興技術的發展，部分文獻亦指出，結合分散式帳本技術與共識機制的金融創新，有助於提升透明度與系統可靠性，並降低資訊不對稱問題（</w:t>
      </w:r>
      <w:r w:rsidRPr="00620A99">
        <w:rPr>
          <w:rFonts w:ascii="Times New Roman" w:hAnsi="Times New Roman" w:hint="eastAsia"/>
        </w:rPr>
        <w:t>Ng et al., 2025</w:t>
      </w:r>
      <w:r w:rsidRPr="00620A99">
        <w:rPr>
          <w:rFonts w:ascii="Times New Roman" w:hAnsi="Times New Roman" w:hint="eastAsia"/>
        </w:rPr>
        <w:t>）。</w:t>
      </w:r>
    </w:p>
    <w:p w14:paraId="3926854C" w14:textId="77777777" w:rsidR="007135EC" w:rsidRPr="00620A99" w:rsidRDefault="007135EC" w:rsidP="00CB0308">
      <w:pPr>
        <w:pStyle w:val="Web"/>
        <w:spacing w:beforeLines="50" w:before="180" w:beforeAutospacing="0" w:afterLines="50" w:after="180" w:afterAutospacing="0"/>
        <w:ind w:firstLineChars="200" w:firstLine="480"/>
        <w:rPr>
          <w:rFonts w:ascii="Times New Roman" w:hAnsi="Times New Roman"/>
        </w:rPr>
      </w:pPr>
      <w:r w:rsidRPr="00620A99">
        <w:rPr>
          <w:rFonts w:ascii="Times New Roman" w:hAnsi="Times New Roman" w:hint="eastAsia"/>
        </w:rPr>
        <w:t>然而，在探討市場力量與創新之間的關係時，既有研究並未形成一致結論。逃避競爭效應認為，當市場力量相對較低時，金融機構可能透過創新以提升差異化與定價能力；相對地，熊彼特效應則主張，較高的市場力量與壟斷利潤有助於支撐長期且高風險的創新投資。部分實證研究發現，市場力量與創新之間可能呈現非線性關係，顯示在市場力量適中的情境下，創新誘因較強，而當市場力量過高時，</w:t>
      </w:r>
      <w:r w:rsidR="00FB36A7">
        <w:rPr>
          <w:rFonts w:ascii="Times New Roman" w:hAnsi="Times New Roman" w:hint="eastAsia"/>
        </w:rPr>
        <w:t>創新</w:t>
      </w:r>
      <w:r w:rsidRPr="00620A99">
        <w:rPr>
          <w:rFonts w:ascii="Times New Roman" w:hAnsi="Times New Roman" w:hint="eastAsia"/>
        </w:rPr>
        <w:t>可能受到抑制（</w:t>
      </w:r>
      <w:r w:rsidRPr="00620A99">
        <w:rPr>
          <w:rFonts w:ascii="Times New Roman" w:hAnsi="Times New Roman" w:hint="eastAsia"/>
        </w:rPr>
        <w:t>Bos et al., 2013</w:t>
      </w:r>
      <w:r w:rsidRPr="00620A99">
        <w:rPr>
          <w:rFonts w:ascii="Times New Roman" w:hAnsi="Times New Roman" w:hint="eastAsia"/>
        </w:rPr>
        <w:t>；</w:t>
      </w:r>
      <w:r w:rsidRPr="00620A99">
        <w:rPr>
          <w:rFonts w:ascii="Times New Roman" w:hAnsi="Times New Roman" w:hint="eastAsia"/>
        </w:rPr>
        <w:t xml:space="preserve">van </w:t>
      </w:r>
      <w:proofErr w:type="spellStart"/>
      <w:r w:rsidRPr="00620A99">
        <w:rPr>
          <w:rFonts w:ascii="Times New Roman" w:hAnsi="Times New Roman" w:hint="eastAsia"/>
        </w:rPr>
        <w:t>Lamoen</w:t>
      </w:r>
      <w:proofErr w:type="spellEnd"/>
      <w:r w:rsidRPr="00620A99">
        <w:rPr>
          <w:rFonts w:ascii="Times New Roman" w:hAnsi="Times New Roman" w:hint="eastAsia"/>
        </w:rPr>
        <w:t>, 2011</w:t>
      </w:r>
      <w:r w:rsidRPr="00620A99">
        <w:rPr>
          <w:rFonts w:ascii="Times New Roman" w:hAnsi="Times New Roman" w:hint="eastAsia"/>
        </w:rPr>
        <w:t>；</w:t>
      </w:r>
      <w:r w:rsidRPr="00620A99">
        <w:rPr>
          <w:rFonts w:ascii="Times New Roman" w:hAnsi="Times New Roman" w:hint="eastAsia"/>
        </w:rPr>
        <w:t>Petropoulos, 2015</w:t>
      </w:r>
      <w:r w:rsidRPr="00620A99">
        <w:rPr>
          <w:rFonts w:ascii="Times New Roman" w:hAnsi="Times New Roman" w:hint="eastAsia"/>
        </w:rPr>
        <w:t>）。然而，亦有研究指出，較低的市場力量可能壓縮利潤空間，削弱創新動能（</w:t>
      </w:r>
      <w:r w:rsidRPr="00620A99">
        <w:rPr>
          <w:rFonts w:ascii="Times New Roman" w:hAnsi="Times New Roman" w:hint="eastAsia"/>
        </w:rPr>
        <w:t>Anning-Dorson et al., 2017</w:t>
      </w:r>
      <w:r w:rsidRPr="00620A99">
        <w:rPr>
          <w:rFonts w:ascii="Times New Roman" w:hAnsi="Times New Roman" w:hint="eastAsia"/>
        </w:rPr>
        <w:t>），或相反地，市場力量下降所帶來的壓力，能正向促進創新投入並進一步提升獲利能力（</w:t>
      </w:r>
      <w:r w:rsidRPr="00620A99">
        <w:rPr>
          <w:rFonts w:ascii="Times New Roman" w:hAnsi="Times New Roman" w:hint="eastAsia"/>
        </w:rPr>
        <w:t>Hu and Xie, 2016a, 2016b</w:t>
      </w:r>
      <w:r w:rsidRPr="00620A99">
        <w:rPr>
          <w:rFonts w:ascii="Times New Roman" w:hAnsi="Times New Roman" w:hint="eastAsia"/>
        </w:rPr>
        <w:t>）。此外，部分文獻亦指出，制度與監管環境可能調節市場力量與創新之間的關係，使兩者呈現不同的互動樣態（</w:t>
      </w:r>
      <w:r w:rsidRPr="00620A99">
        <w:rPr>
          <w:rFonts w:ascii="Times New Roman" w:hAnsi="Times New Roman" w:hint="eastAsia"/>
        </w:rPr>
        <w:t>Correa, 2012</w:t>
      </w:r>
      <w:r w:rsidRPr="00620A99">
        <w:rPr>
          <w:rFonts w:ascii="Times New Roman" w:hAnsi="Times New Roman" w:hint="eastAsia"/>
        </w:rPr>
        <w:t>；</w:t>
      </w:r>
      <w:proofErr w:type="spellStart"/>
      <w:r w:rsidRPr="00620A99">
        <w:rPr>
          <w:rFonts w:ascii="Times New Roman" w:hAnsi="Times New Roman" w:hint="eastAsia"/>
        </w:rPr>
        <w:t>Asisi</w:t>
      </w:r>
      <w:proofErr w:type="spellEnd"/>
      <w:r w:rsidRPr="00620A99">
        <w:rPr>
          <w:rFonts w:ascii="Times New Roman" w:hAnsi="Times New Roman" w:hint="eastAsia"/>
        </w:rPr>
        <w:t xml:space="preserve"> and </w:t>
      </w:r>
      <w:proofErr w:type="spellStart"/>
      <w:r w:rsidRPr="00620A99">
        <w:rPr>
          <w:rFonts w:ascii="Times New Roman" w:hAnsi="Times New Roman" w:hint="eastAsia"/>
        </w:rPr>
        <w:t>Egessa</w:t>
      </w:r>
      <w:proofErr w:type="spellEnd"/>
      <w:r w:rsidRPr="00620A99">
        <w:rPr>
          <w:rFonts w:ascii="Times New Roman" w:hAnsi="Times New Roman" w:hint="eastAsia"/>
        </w:rPr>
        <w:t>, 2023</w:t>
      </w:r>
      <w:r w:rsidRPr="00620A99">
        <w:rPr>
          <w:rFonts w:ascii="Times New Roman" w:hAnsi="Times New Roman" w:hint="eastAsia"/>
        </w:rPr>
        <w:t>）。</w:t>
      </w:r>
    </w:p>
    <w:p w14:paraId="15D48875" w14:textId="2BD5845E" w:rsidR="007135EC" w:rsidRPr="00620A99" w:rsidRDefault="007135EC" w:rsidP="00AD6627">
      <w:pPr>
        <w:pStyle w:val="Web"/>
        <w:spacing w:beforeLines="50" w:before="180" w:beforeAutospacing="0" w:afterLines="50" w:after="180" w:afterAutospacing="0"/>
        <w:ind w:firstLineChars="200" w:firstLine="480"/>
        <w:rPr>
          <w:rFonts w:ascii="Times New Roman" w:hAnsi="Times New Roman"/>
        </w:rPr>
      </w:pPr>
      <w:r w:rsidRPr="00620A99">
        <w:rPr>
          <w:rFonts w:ascii="Times New Roman" w:hAnsi="Times New Roman" w:hint="eastAsia"/>
        </w:rPr>
        <w:t>除了市場力量本身，創新的衡量方式亦可能影響研究結論。相較於研發支出或創新揭露，專利能直接反映創新成果，並具備公開性與跨產業可比性，因此被廣泛採用作為創新的代理變數（</w:t>
      </w:r>
      <w:r w:rsidRPr="00620A99">
        <w:rPr>
          <w:rFonts w:ascii="Times New Roman" w:hAnsi="Times New Roman" w:hint="eastAsia"/>
        </w:rPr>
        <w:t>Hall et al., 2005</w:t>
      </w:r>
      <w:r w:rsidRPr="00620A99">
        <w:rPr>
          <w:rFonts w:ascii="Times New Roman" w:hAnsi="Times New Roman" w:hint="eastAsia"/>
        </w:rPr>
        <w:t>）。部分研究亦指出，專利數量相較於其他指標，更能呈現創新的實際產出與應用方向（</w:t>
      </w:r>
      <w:r w:rsidRPr="00620A99">
        <w:rPr>
          <w:rFonts w:ascii="Times New Roman" w:hAnsi="Times New Roman" w:hint="eastAsia"/>
        </w:rPr>
        <w:t>Chen and Peng, 2020</w:t>
      </w:r>
      <w:r w:rsidRPr="00620A99">
        <w:rPr>
          <w:rFonts w:ascii="Times New Roman" w:hAnsi="Times New Roman" w:hint="eastAsia"/>
        </w:rPr>
        <w:t>）。然而，既有研究多以專利總數作為單一創新指標，較少進一步區分不同專利類型，可能因此忽略創新在技術內涵與市場應用上的異質性。基於此，本文除採用累積專利權總數外，亦進一步區分三類專利進行分析。</w:t>
      </w:r>
    </w:p>
    <w:p w14:paraId="1583ADCC" w14:textId="77777777" w:rsidR="007135EC" w:rsidRPr="00620A99" w:rsidRDefault="007135EC" w:rsidP="00CB0308">
      <w:pPr>
        <w:pStyle w:val="Web"/>
        <w:spacing w:beforeLines="50" w:before="180" w:beforeAutospacing="0" w:afterLines="50" w:after="180" w:afterAutospacing="0"/>
        <w:ind w:firstLineChars="200" w:firstLine="480"/>
        <w:rPr>
          <w:rFonts w:ascii="Times New Roman" w:hAnsi="Times New Roman"/>
        </w:rPr>
      </w:pPr>
      <w:r w:rsidRPr="00620A99">
        <w:rPr>
          <w:rFonts w:ascii="Times New Roman" w:hAnsi="Times New Roman" w:hint="eastAsia"/>
        </w:rPr>
        <w:t>基於既有文獻對市場力量與創新關係的分歧，相關理論顯示，市場力量可能影響企業的創新誘因。當市場力量較高時，企業在較為寬裕的利潤空間下，創新所面臨的外部壓力可能降低；反之，市場力量較低時，企業可能更傾向透過創新以提升差異化與定價能力。</w:t>
      </w:r>
      <w:r w:rsidR="00655309">
        <w:rPr>
          <w:rFonts w:ascii="Times New Roman" w:hAnsi="Times New Roman" w:hint="eastAsia"/>
        </w:rPr>
        <w:t>據此，本研究</w:t>
      </w:r>
      <w:r w:rsidRPr="00620A99">
        <w:rPr>
          <w:rFonts w:ascii="Times New Roman" w:hAnsi="Times New Roman" w:hint="eastAsia"/>
        </w:rPr>
        <w:t>提出以下</w:t>
      </w:r>
      <w:r w:rsidR="00655309">
        <w:rPr>
          <w:rFonts w:ascii="Times New Roman" w:hAnsi="Times New Roman" w:hint="eastAsia"/>
        </w:rPr>
        <w:t>列</w:t>
      </w:r>
      <w:r w:rsidRPr="00620A99">
        <w:rPr>
          <w:rFonts w:ascii="Times New Roman" w:hAnsi="Times New Roman" w:hint="eastAsia"/>
        </w:rPr>
        <w:t>假</w:t>
      </w:r>
      <w:r w:rsidR="0096208F" w:rsidRPr="00620A99">
        <w:rPr>
          <w:rFonts w:ascii="Times New Roman" w:hAnsi="Times New Roman" w:hint="eastAsia"/>
        </w:rPr>
        <w:t>說</w:t>
      </w:r>
      <w:r w:rsidRPr="00620A99">
        <w:rPr>
          <w:rFonts w:ascii="Times New Roman" w:hAnsi="Times New Roman" w:hint="eastAsia"/>
        </w:rPr>
        <w:t>：</w:t>
      </w:r>
    </w:p>
    <w:p w14:paraId="77AF34E9" w14:textId="2CED6BE1" w:rsidR="000071C8" w:rsidRDefault="0096208F" w:rsidP="00CB0308">
      <w:pPr>
        <w:pStyle w:val="Web"/>
        <w:spacing w:beforeLines="50" w:before="180" w:beforeAutospacing="0" w:afterLines="50" w:after="180" w:afterAutospacing="0"/>
        <w:rPr>
          <w:rStyle w:val="af4"/>
          <w:rFonts w:ascii="Times New Roman" w:hAnsi="Times New Roman"/>
          <w:bCs w:val="0"/>
        </w:rPr>
      </w:pPr>
      <w:r w:rsidRPr="00620A99">
        <w:rPr>
          <w:rStyle w:val="af4"/>
          <w:rFonts w:ascii="Times New Roman" w:hAnsi="Times New Roman" w:hint="eastAsia"/>
          <w:bCs w:val="0"/>
        </w:rPr>
        <w:lastRenderedPageBreak/>
        <w:t>假說</w:t>
      </w:r>
      <w:r w:rsidRPr="00620A99">
        <w:rPr>
          <w:rStyle w:val="af4"/>
          <w:rFonts w:ascii="Times New Roman" w:hAnsi="Times New Roman" w:hint="eastAsia"/>
          <w:bCs w:val="0"/>
        </w:rPr>
        <w:t>1</w:t>
      </w:r>
      <w:r w:rsidR="008302C7">
        <w:rPr>
          <w:rStyle w:val="af4"/>
          <w:rFonts w:ascii="Times New Roman" w:hAnsi="Times New Roman" w:hint="eastAsia"/>
          <w:bCs w:val="0"/>
        </w:rPr>
        <w:t>A</w:t>
      </w:r>
      <w:r w:rsidRPr="00620A99">
        <w:rPr>
          <w:rStyle w:val="af4"/>
          <w:rFonts w:ascii="Times New Roman" w:hAnsi="Times New Roman" w:hint="eastAsia"/>
          <w:bCs w:val="0"/>
        </w:rPr>
        <w:t xml:space="preserve">. </w:t>
      </w:r>
      <w:r w:rsidR="008417F3">
        <w:rPr>
          <w:rStyle w:val="af4"/>
          <w:rFonts w:ascii="Times New Roman" w:hAnsi="Times New Roman" w:hint="eastAsia"/>
          <w:bCs w:val="0"/>
        </w:rPr>
        <w:t>證券業</w:t>
      </w:r>
      <w:r w:rsidR="000071C8" w:rsidRPr="00620A99">
        <w:rPr>
          <w:rStyle w:val="af4"/>
          <w:rFonts w:ascii="Times New Roman" w:hAnsi="Times New Roman"/>
          <w:bCs w:val="0"/>
        </w:rPr>
        <w:t>市場力量</w:t>
      </w:r>
      <w:r w:rsidR="00EB260A">
        <w:rPr>
          <w:rStyle w:val="af4"/>
          <w:rFonts w:ascii="Times New Roman" w:hAnsi="Times New Roman" w:hint="eastAsia"/>
          <w:bCs w:val="0"/>
        </w:rPr>
        <w:t>降低</w:t>
      </w:r>
      <w:r w:rsidR="008417F3">
        <w:rPr>
          <w:rStyle w:val="af4"/>
          <w:rFonts w:ascii="Times New Roman" w:hAnsi="Times New Roman" w:hint="eastAsia"/>
          <w:bCs w:val="0"/>
        </w:rPr>
        <w:t>其</w:t>
      </w:r>
      <w:r w:rsidR="000071C8" w:rsidRPr="00620A99">
        <w:rPr>
          <w:rStyle w:val="af4"/>
          <w:rFonts w:ascii="Times New Roman" w:hAnsi="Times New Roman"/>
          <w:bCs w:val="0"/>
        </w:rPr>
        <w:t>創新</w:t>
      </w:r>
      <w:r w:rsidR="00EB260A">
        <w:rPr>
          <w:rStyle w:val="af4"/>
          <w:rFonts w:ascii="Times New Roman" w:hAnsi="Times New Roman" w:hint="eastAsia"/>
          <w:bCs w:val="0"/>
        </w:rPr>
        <w:t>能力</w:t>
      </w:r>
    </w:p>
    <w:p w14:paraId="47777563" w14:textId="2B8F9981" w:rsidR="008302C7" w:rsidRPr="00620A99" w:rsidRDefault="008302C7" w:rsidP="00CB0308">
      <w:pPr>
        <w:pStyle w:val="Web"/>
        <w:spacing w:beforeLines="50" w:before="180" w:beforeAutospacing="0" w:afterLines="50" w:after="180" w:afterAutospacing="0"/>
        <w:rPr>
          <w:rStyle w:val="af4"/>
          <w:rFonts w:ascii="Times New Roman" w:hAnsi="Times New Roman"/>
          <w:bCs w:val="0"/>
        </w:rPr>
      </w:pPr>
      <w:r w:rsidRPr="00811CA5">
        <w:rPr>
          <w:rStyle w:val="af4"/>
          <w:rFonts w:ascii="Times New Roman" w:hAnsi="Times New Roman" w:hint="eastAsia"/>
          <w:bCs w:val="0"/>
          <w:highlight w:val="yellow"/>
        </w:rPr>
        <w:t>假說</w:t>
      </w:r>
      <w:r w:rsidRPr="00811CA5">
        <w:rPr>
          <w:rStyle w:val="af4"/>
          <w:rFonts w:ascii="Times New Roman" w:hAnsi="Times New Roman" w:hint="eastAsia"/>
          <w:bCs w:val="0"/>
          <w:highlight w:val="yellow"/>
        </w:rPr>
        <w:t xml:space="preserve">1B. </w:t>
      </w:r>
      <w:r w:rsidRPr="00811CA5">
        <w:rPr>
          <w:rStyle w:val="af4"/>
          <w:rFonts w:ascii="Times New Roman" w:hAnsi="Times New Roman" w:hint="eastAsia"/>
          <w:bCs w:val="0"/>
          <w:highlight w:val="yellow"/>
        </w:rPr>
        <w:t>證券業</w:t>
      </w:r>
      <w:r w:rsidRPr="00811CA5">
        <w:rPr>
          <w:rStyle w:val="af4"/>
          <w:rFonts w:ascii="Times New Roman" w:hAnsi="Times New Roman"/>
          <w:bCs w:val="0"/>
          <w:highlight w:val="yellow"/>
        </w:rPr>
        <w:t>市場力量</w:t>
      </w:r>
      <w:r w:rsidRPr="00811CA5">
        <w:rPr>
          <w:rStyle w:val="af4"/>
          <w:rFonts w:ascii="Times New Roman" w:hAnsi="Times New Roman" w:hint="eastAsia"/>
          <w:bCs w:val="0"/>
          <w:highlight w:val="yellow"/>
        </w:rPr>
        <w:t>增加其</w:t>
      </w:r>
      <w:r w:rsidRPr="00811CA5">
        <w:rPr>
          <w:rStyle w:val="af4"/>
          <w:rFonts w:ascii="Times New Roman" w:hAnsi="Times New Roman"/>
          <w:bCs w:val="0"/>
          <w:highlight w:val="yellow"/>
        </w:rPr>
        <w:t>創新</w:t>
      </w:r>
      <w:r w:rsidRPr="00811CA5">
        <w:rPr>
          <w:rStyle w:val="af4"/>
          <w:rFonts w:ascii="Times New Roman" w:hAnsi="Times New Roman" w:hint="eastAsia"/>
          <w:bCs w:val="0"/>
          <w:highlight w:val="yellow"/>
        </w:rPr>
        <w:t>能力</w:t>
      </w:r>
    </w:p>
    <w:p w14:paraId="178DCBA1" w14:textId="77777777" w:rsidR="006D3786" w:rsidRPr="00620A99" w:rsidRDefault="006D3786" w:rsidP="00CB0308">
      <w:pPr>
        <w:pStyle w:val="af2"/>
        <w:numPr>
          <w:ilvl w:val="1"/>
          <w:numId w:val="18"/>
        </w:numPr>
        <w:spacing w:beforeLines="50" w:before="180" w:afterLines="50" w:after="180"/>
        <w:rPr>
          <w:rFonts w:eastAsia="新細明體"/>
          <w:b/>
          <w:bCs/>
        </w:rPr>
      </w:pPr>
      <w:r w:rsidRPr="00620A99">
        <w:rPr>
          <w:rFonts w:eastAsia="新細明體" w:hint="eastAsia"/>
          <w:b/>
          <w:bCs/>
        </w:rPr>
        <w:t>市場力量與效率</w:t>
      </w:r>
    </w:p>
    <w:p w14:paraId="35C99211" w14:textId="152B5C23" w:rsidR="00AB0D6E" w:rsidRPr="00620A99" w:rsidRDefault="00AB0D6E" w:rsidP="00CB0308">
      <w:pPr>
        <w:pStyle w:val="Web"/>
        <w:spacing w:beforeLines="50" w:before="180" w:beforeAutospacing="0" w:afterLines="50" w:after="180" w:afterAutospacing="0"/>
        <w:ind w:firstLineChars="200" w:firstLine="480"/>
        <w:rPr>
          <w:rFonts w:ascii="Times New Roman" w:hAnsi="Times New Roman"/>
        </w:rPr>
      </w:pPr>
      <w:r w:rsidRPr="00620A99">
        <w:rPr>
          <w:rFonts w:ascii="Times New Roman" w:hAnsi="Times New Roman" w:hint="eastAsia"/>
        </w:rPr>
        <w:t>關於市場力量與效率之間的關係，相關文獻提出不同理論解釋。</w:t>
      </w:r>
      <w:r w:rsidR="00C541E6" w:rsidRPr="00C541E6">
        <w:rPr>
          <w:rFonts w:ascii="Times New Roman" w:hAnsi="Times New Roman"/>
          <w:shd w:val="clear" w:color="auto" w:fill="FAE2D5" w:themeFill="accent2" w:themeFillTint="33"/>
        </w:rPr>
        <w:t>SCP</w:t>
      </w:r>
      <w:r w:rsidR="00C541E6" w:rsidRPr="00C541E6">
        <w:rPr>
          <w:rFonts w:ascii="Times New Roman" w:hAnsi="Times New Roman"/>
          <w:shd w:val="clear" w:color="auto" w:fill="FAE2D5" w:themeFill="accent2" w:themeFillTint="33"/>
        </w:rPr>
        <w:t>假說（</w:t>
      </w:r>
      <w:r w:rsidR="00C541E6" w:rsidRPr="00C541E6">
        <w:rPr>
          <w:rFonts w:ascii="Times New Roman" w:hAnsi="Times New Roman"/>
          <w:shd w:val="clear" w:color="auto" w:fill="FAE2D5" w:themeFill="accent2" w:themeFillTint="33"/>
        </w:rPr>
        <w:t>Structure-Conduct-Performance</w:t>
      </w:r>
      <w:r w:rsidR="00C541E6" w:rsidRPr="00C541E6">
        <w:rPr>
          <w:rFonts w:ascii="Times New Roman" w:hAnsi="Times New Roman"/>
          <w:shd w:val="clear" w:color="auto" w:fill="FAE2D5" w:themeFill="accent2" w:themeFillTint="33"/>
        </w:rPr>
        <w:t>）主張市場結構會決定廠商行為、廠商行為再決定市場績效；具體而言，市場集中度提高會</w:t>
      </w:r>
      <w:r w:rsidR="00C541E6" w:rsidRPr="00C541E6">
        <w:rPr>
          <w:rFonts w:ascii="Times New Roman" w:hAnsi="Times New Roman" w:hint="eastAsia"/>
          <w:shd w:val="clear" w:color="auto" w:fill="FAE2D5" w:themeFill="accent2" w:themeFillTint="33"/>
        </w:rPr>
        <w:t>促使</w:t>
      </w:r>
      <w:r w:rsidR="00C541E6" w:rsidRPr="00C541E6">
        <w:rPr>
          <w:rFonts w:ascii="Times New Roman" w:hAnsi="Times New Roman"/>
          <w:shd w:val="clear" w:color="auto" w:fill="FAE2D5" w:themeFill="accent2" w:themeFillTint="33"/>
        </w:rPr>
        <w:t>廠商間的勾結與聯合訂價，使企業取得市場力量並收取</w:t>
      </w:r>
      <w:r w:rsidR="00C541E6" w:rsidRPr="00C541E6">
        <w:rPr>
          <w:rFonts w:ascii="Times New Roman" w:hAnsi="Times New Roman" w:hint="eastAsia"/>
          <w:shd w:val="clear" w:color="auto" w:fill="FAE2D5" w:themeFill="accent2" w:themeFillTint="33"/>
        </w:rPr>
        <w:t>高於</w:t>
      </w:r>
      <w:r w:rsidR="00C541E6" w:rsidRPr="00C541E6">
        <w:rPr>
          <w:rFonts w:ascii="Times New Roman" w:hAnsi="Times New Roman"/>
          <w:shd w:val="clear" w:color="auto" w:fill="FAE2D5" w:themeFill="accent2" w:themeFillTint="33"/>
        </w:rPr>
        <w:t>競爭水準的價格，最終削弱配置效率</w:t>
      </w:r>
      <w:r w:rsidR="00F44088" w:rsidRPr="00C541E6">
        <w:rPr>
          <w:rFonts w:ascii="Times New Roman" w:hAnsi="Times New Roman" w:hint="eastAsia"/>
          <w:shd w:val="clear" w:color="auto" w:fill="FAE2D5" w:themeFill="accent2" w:themeFillTint="33"/>
        </w:rPr>
        <w:t>（</w:t>
      </w:r>
      <w:r w:rsidR="00F44088" w:rsidRPr="00C541E6">
        <w:rPr>
          <w:rFonts w:ascii="Times New Roman" w:hAnsi="Times New Roman" w:hint="eastAsia"/>
          <w:shd w:val="clear" w:color="auto" w:fill="FAE2D5" w:themeFill="accent2" w:themeFillTint="33"/>
        </w:rPr>
        <w:t>Bain, 1951</w:t>
      </w:r>
      <w:r w:rsidR="00F44088" w:rsidRPr="00C541E6">
        <w:rPr>
          <w:rFonts w:ascii="Times New Roman" w:hAnsi="Times New Roman" w:hint="eastAsia"/>
          <w:shd w:val="clear" w:color="auto" w:fill="FAE2D5" w:themeFill="accent2" w:themeFillTint="33"/>
        </w:rPr>
        <w:t>）</w:t>
      </w:r>
      <w:r w:rsidRPr="00620A99">
        <w:rPr>
          <w:rFonts w:ascii="Times New Roman" w:hAnsi="Times New Roman" w:hint="eastAsia"/>
        </w:rPr>
        <w:t>。相對地，效率結構假說認為，效率較高的企業可透過成本優勢擴大市占率，使市場力量上升，顯示市場結構的形成可能源於效率差異而非壟斷行為本身</w:t>
      </w:r>
      <w:r w:rsidR="00F44088" w:rsidRPr="00620A99">
        <w:rPr>
          <w:rFonts w:ascii="Times New Roman" w:hAnsi="Times New Roman" w:hint="eastAsia"/>
        </w:rPr>
        <w:t>（</w:t>
      </w:r>
      <w:proofErr w:type="spellStart"/>
      <w:r w:rsidR="00F44088" w:rsidRPr="00620A99">
        <w:rPr>
          <w:rFonts w:ascii="Times New Roman" w:hAnsi="Times New Roman" w:hint="eastAsia"/>
        </w:rPr>
        <w:t>Demsetz</w:t>
      </w:r>
      <w:proofErr w:type="spellEnd"/>
      <w:r w:rsidR="00F44088" w:rsidRPr="00620A99">
        <w:rPr>
          <w:rFonts w:ascii="Times New Roman" w:hAnsi="Times New Roman" w:hint="eastAsia"/>
        </w:rPr>
        <w:t>, 1974</w:t>
      </w:r>
      <w:r w:rsidR="00F44088" w:rsidRPr="00620A99">
        <w:rPr>
          <w:rFonts w:ascii="Times New Roman" w:hAnsi="Times New Roman" w:hint="eastAsia"/>
        </w:rPr>
        <w:t>；</w:t>
      </w:r>
      <w:r w:rsidR="00F44088" w:rsidRPr="00620A99">
        <w:rPr>
          <w:rFonts w:ascii="Times New Roman" w:hAnsi="Times New Roman" w:hint="eastAsia"/>
        </w:rPr>
        <w:t>Peltzman, 1977</w:t>
      </w:r>
      <w:r w:rsidR="00F44088" w:rsidRPr="00620A99">
        <w:rPr>
          <w:rFonts w:ascii="Times New Roman" w:hAnsi="Times New Roman" w:hint="eastAsia"/>
        </w:rPr>
        <w:t>）</w:t>
      </w:r>
      <w:r w:rsidRPr="00620A99">
        <w:rPr>
          <w:rFonts w:ascii="Times New Roman" w:hAnsi="Times New Roman" w:hint="eastAsia"/>
        </w:rPr>
        <w:t>。此外，安靜生活假說指出，市場力量提高可能降低管理階層所面臨的約束，進而導致效率下降（</w:t>
      </w:r>
      <w:r w:rsidRPr="00620A99">
        <w:rPr>
          <w:rFonts w:ascii="Times New Roman" w:hAnsi="Times New Roman" w:hint="eastAsia"/>
        </w:rPr>
        <w:t>Hicks, 1935</w:t>
      </w:r>
      <w:r w:rsidRPr="00620A99">
        <w:rPr>
          <w:rFonts w:ascii="Times New Roman" w:hAnsi="Times New Roman" w:hint="eastAsia"/>
        </w:rPr>
        <w:t>）。與此相對，</w:t>
      </w:r>
      <w:r w:rsidRPr="00620A99">
        <w:rPr>
          <w:rFonts w:ascii="Times New Roman" w:hAnsi="Times New Roman" w:hint="eastAsia"/>
        </w:rPr>
        <w:t xml:space="preserve">X </w:t>
      </w:r>
      <w:r w:rsidRPr="00620A99">
        <w:rPr>
          <w:rFonts w:ascii="Times New Roman" w:hAnsi="Times New Roman" w:hint="eastAsia"/>
        </w:rPr>
        <w:t>效率理論（</w:t>
      </w:r>
      <w:r w:rsidRPr="00620A99">
        <w:rPr>
          <w:rFonts w:ascii="Times New Roman" w:hAnsi="Times New Roman" w:hint="eastAsia"/>
        </w:rPr>
        <w:t>Leibenstein, 1966</w:t>
      </w:r>
      <w:r w:rsidRPr="00620A99">
        <w:rPr>
          <w:rFonts w:ascii="Times New Roman" w:hAnsi="Times New Roman" w:hint="eastAsia"/>
        </w:rPr>
        <w:t>；</w:t>
      </w:r>
      <w:r w:rsidRPr="00620A99">
        <w:rPr>
          <w:rFonts w:ascii="Times New Roman" w:hAnsi="Times New Roman" w:hint="eastAsia"/>
        </w:rPr>
        <w:t xml:space="preserve">Casu and </w:t>
      </w:r>
      <w:proofErr w:type="spellStart"/>
      <w:r w:rsidRPr="00620A99">
        <w:rPr>
          <w:rFonts w:ascii="Times New Roman" w:hAnsi="Times New Roman" w:hint="eastAsia"/>
        </w:rPr>
        <w:t>Girardone</w:t>
      </w:r>
      <w:proofErr w:type="spellEnd"/>
      <w:r w:rsidRPr="00620A99">
        <w:rPr>
          <w:rFonts w:ascii="Times New Roman" w:hAnsi="Times New Roman" w:hint="eastAsia"/>
        </w:rPr>
        <w:t>, 2006</w:t>
      </w:r>
      <w:r w:rsidRPr="00620A99">
        <w:rPr>
          <w:rFonts w:ascii="Times New Roman" w:hAnsi="Times New Roman" w:hint="eastAsia"/>
        </w:rPr>
        <w:t>）與競爭效率假說則強調，市場力量的變化可能透過影響企業行為，促使金融機構改善管理、投入技術創新與強化風險控管，進而提升效率表現（</w:t>
      </w:r>
      <w:r w:rsidRPr="00620A99">
        <w:rPr>
          <w:rFonts w:ascii="Times New Roman" w:hAnsi="Times New Roman" w:hint="eastAsia"/>
        </w:rPr>
        <w:t xml:space="preserve">Boot and </w:t>
      </w:r>
      <w:proofErr w:type="spellStart"/>
      <w:r w:rsidRPr="00620A99">
        <w:rPr>
          <w:rFonts w:ascii="Times New Roman" w:hAnsi="Times New Roman" w:hint="eastAsia"/>
        </w:rPr>
        <w:t>Schmeits</w:t>
      </w:r>
      <w:proofErr w:type="spellEnd"/>
      <w:r w:rsidRPr="00620A99">
        <w:rPr>
          <w:rFonts w:ascii="Times New Roman" w:hAnsi="Times New Roman" w:hint="eastAsia"/>
        </w:rPr>
        <w:t>, 2006</w:t>
      </w:r>
      <w:r w:rsidRPr="00620A99">
        <w:rPr>
          <w:rFonts w:ascii="Times New Roman" w:hAnsi="Times New Roman" w:hint="eastAsia"/>
        </w:rPr>
        <w:t>；</w:t>
      </w:r>
      <w:r w:rsidRPr="00620A99">
        <w:rPr>
          <w:rFonts w:ascii="Times New Roman" w:hAnsi="Times New Roman" w:hint="eastAsia"/>
        </w:rPr>
        <w:t>Weill, 2004</w:t>
      </w:r>
      <w:r w:rsidRPr="00620A99">
        <w:rPr>
          <w:rFonts w:ascii="Times New Roman" w:hAnsi="Times New Roman" w:hint="eastAsia"/>
        </w:rPr>
        <w:t>；</w:t>
      </w:r>
      <w:r w:rsidRPr="00620A99">
        <w:rPr>
          <w:rFonts w:ascii="Times New Roman" w:hAnsi="Times New Roman" w:hint="eastAsia"/>
        </w:rPr>
        <w:t>Subramaniam et al., 2019</w:t>
      </w:r>
      <w:r w:rsidRPr="00620A99">
        <w:rPr>
          <w:rFonts w:ascii="Times New Roman" w:hAnsi="Times New Roman" w:hint="eastAsia"/>
        </w:rPr>
        <w:t>）。</w:t>
      </w:r>
    </w:p>
    <w:p w14:paraId="10F560F5" w14:textId="77777777" w:rsidR="00AB0D6E" w:rsidRPr="00620A99" w:rsidRDefault="00AB0D6E" w:rsidP="00CB0308">
      <w:pPr>
        <w:pStyle w:val="Web"/>
        <w:spacing w:beforeLines="50" w:before="180" w:beforeAutospacing="0" w:afterLines="50" w:after="180" w:afterAutospacing="0"/>
        <w:ind w:firstLineChars="200" w:firstLine="480"/>
        <w:rPr>
          <w:rFonts w:ascii="Times New Roman" w:hAnsi="Times New Roman"/>
        </w:rPr>
      </w:pPr>
      <w:r w:rsidRPr="00620A99">
        <w:rPr>
          <w:rFonts w:ascii="Times New Roman" w:hAnsi="Times New Roman" w:hint="eastAsia"/>
        </w:rPr>
        <w:t>在實證層面，市場力量的衡量方式是影響研究結論的重要因素。既有研究通常將市場力量的估計方法區分為結構法與非結構法。結構法多以產業集中度指標衡量市場結構特性，例如</w:t>
      </w:r>
      <w:r w:rsidRPr="00620A99">
        <w:rPr>
          <w:rFonts w:ascii="Times New Roman" w:hAnsi="Times New Roman" w:hint="eastAsia"/>
        </w:rPr>
        <w:t>HHI</w:t>
      </w:r>
      <w:r w:rsidRPr="00620A99">
        <w:rPr>
          <w:rFonts w:ascii="Times New Roman" w:hAnsi="Times New Roman" w:hint="eastAsia"/>
        </w:rPr>
        <w:t>與市場集中度指標，然而該類指標主要反映產業層級的集中狀況，較難捕捉個別金融機構之市場力量差異。相較之下，非結構法依循經濟理論，透過價格與成本之間的關係推估市場力量，常見方法包括</w:t>
      </w:r>
      <w:r w:rsidRPr="00620A99">
        <w:rPr>
          <w:rFonts w:ascii="Times New Roman" w:hAnsi="Times New Roman" w:hint="eastAsia"/>
        </w:rPr>
        <w:t xml:space="preserve"> </w:t>
      </w:r>
      <w:proofErr w:type="spellStart"/>
      <w:r w:rsidRPr="00620A99">
        <w:rPr>
          <w:rFonts w:ascii="Times New Roman" w:hAnsi="Times New Roman" w:hint="eastAsia"/>
        </w:rPr>
        <w:t>Panzar</w:t>
      </w:r>
      <w:proofErr w:type="spellEnd"/>
      <w:r w:rsidRPr="00620A99">
        <w:rPr>
          <w:rFonts w:ascii="Times New Roman" w:hAnsi="Times New Roman" w:hint="eastAsia"/>
        </w:rPr>
        <w:t>–</w:t>
      </w:r>
      <w:r w:rsidRPr="00620A99">
        <w:rPr>
          <w:rFonts w:ascii="Times New Roman" w:hAnsi="Times New Roman" w:hint="eastAsia"/>
        </w:rPr>
        <w:t xml:space="preserve">Rosse </w:t>
      </w:r>
      <w:r w:rsidRPr="00620A99">
        <w:rPr>
          <w:rFonts w:ascii="Times New Roman" w:hAnsi="Times New Roman" w:hint="eastAsia"/>
        </w:rPr>
        <w:t>模型（</w:t>
      </w:r>
      <w:proofErr w:type="spellStart"/>
      <w:r w:rsidRPr="00620A99">
        <w:rPr>
          <w:rFonts w:ascii="Times New Roman" w:hAnsi="Times New Roman" w:hint="eastAsia"/>
        </w:rPr>
        <w:t>Panzar</w:t>
      </w:r>
      <w:proofErr w:type="spellEnd"/>
      <w:r w:rsidRPr="00620A99">
        <w:rPr>
          <w:rFonts w:ascii="Times New Roman" w:hAnsi="Times New Roman" w:hint="eastAsia"/>
        </w:rPr>
        <w:t xml:space="preserve"> and Rosse, 1987</w:t>
      </w:r>
      <w:r w:rsidRPr="00620A99">
        <w:rPr>
          <w:rFonts w:ascii="Times New Roman" w:hAnsi="Times New Roman" w:hint="eastAsia"/>
        </w:rPr>
        <w:t>）、</w:t>
      </w:r>
      <w:r w:rsidRPr="00620A99">
        <w:rPr>
          <w:rFonts w:ascii="Times New Roman" w:hAnsi="Times New Roman" w:hint="eastAsia"/>
        </w:rPr>
        <w:t xml:space="preserve">Boone </w:t>
      </w:r>
      <w:r w:rsidRPr="00620A99">
        <w:rPr>
          <w:rFonts w:ascii="Times New Roman" w:hAnsi="Times New Roman" w:hint="eastAsia"/>
        </w:rPr>
        <w:t>指標（</w:t>
      </w:r>
      <w:r w:rsidRPr="00620A99">
        <w:rPr>
          <w:rFonts w:ascii="Times New Roman" w:hAnsi="Times New Roman" w:hint="eastAsia"/>
        </w:rPr>
        <w:t>Boone et al., 2007</w:t>
      </w:r>
      <w:r w:rsidRPr="00620A99">
        <w:rPr>
          <w:rFonts w:ascii="Times New Roman" w:hAnsi="Times New Roman" w:hint="eastAsia"/>
        </w:rPr>
        <w:t>）與</w:t>
      </w:r>
      <w:r w:rsidR="00C76427" w:rsidRPr="00620A99">
        <w:rPr>
          <w:rFonts w:ascii="Times New Roman" w:hAnsi="Times New Roman" w:hint="eastAsia"/>
        </w:rPr>
        <w:t>勒納指數</w:t>
      </w:r>
      <w:r w:rsidRPr="00620A99">
        <w:rPr>
          <w:rFonts w:ascii="Times New Roman" w:hAnsi="Times New Roman" w:hint="eastAsia"/>
        </w:rPr>
        <w:t>。其中，</w:t>
      </w:r>
      <w:r w:rsidR="00C76427" w:rsidRPr="00620A99">
        <w:rPr>
          <w:rFonts w:ascii="Times New Roman" w:hAnsi="Times New Roman" w:hint="eastAsia"/>
        </w:rPr>
        <w:t>勒納指數</w:t>
      </w:r>
      <w:r w:rsidRPr="00620A99">
        <w:rPr>
          <w:rFonts w:ascii="Times New Roman" w:hAnsi="Times New Roman" w:hint="eastAsia"/>
        </w:rPr>
        <w:t>直接衡量價格相對於邊際成本的加價幅度，因此被廣泛應用於金融產業研究，以分析個別機構層級的市場力量。基於此，本文採用</w:t>
      </w:r>
      <w:r w:rsidR="00C76427" w:rsidRPr="00620A99">
        <w:rPr>
          <w:rFonts w:ascii="Times New Roman" w:hAnsi="Times New Roman" w:hint="eastAsia"/>
        </w:rPr>
        <w:t>勒納指數</w:t>
      </w:r>
      <w:r w:rsidRPr="00620A99">
        <w:rPr>
          <w:rFonts w:ascii="Times New Roman" w:hAnsi="Times New Roman" w:hint="eastAsia"/>
        </w:rPr>
        <w:t>作為市場力量的主要衡量指標，並進一步納入其平方項，以檢驗市場力量與效率之間可能存在的非線性關係。</w:t>
      </w:r>
    </w:p>
    <w:p w14:paraId="3095551F" w14:textId="77777777" w:rsidR="00AB0D6E" w:rsidRPr="00620A99" w:rsidRDefault="00AB0D6E" w:rsidP="00CB0308">
      <w:pPr>
        <w:pStyle w:val="Web"/>
        <w:spacing w:beforeLines="50" w:before="180" w:beforeAutospacing="0" w:afterLines="50" w:after="180" w:afterAutospacing="0"/>
        <w:ind w:firstLineChars="200" w:firstLine="480"/>
        <w:rPr>
          <w:rFonts w:ascii="Times New Roman" w:hAnsi="Times New Roman"/>
        </w:rPr>
      </w:pPr>
      <w:r w:rsidRPr="00620A99">
        <w:rPr>
          <w:rFonts w:ascii="Times New Roman" w:hAnsi="Times New Roman" w:hint="eastAsia"/>
        </w:rPr>
        <w:t>既有實證研究顯示，不同市場環境下，市場力量與效率之間的關係可能呈現顯著差異。</w:t>
      </w:r>
      <w:r w:rsidRPr="00620A99">
        <w:rPr>
          <w:rFonts w:ascii="Times New Roman" w:hAnsi="Times New Roman" w:hint="eastAsia"/>
        </w:rPr>
        <w:t>Chang-Sheng</w:t>
      </w:r>
      <w:r w:rsidRPr="00620A99">
        <w:rPr>
          <w:rFonts w:ascii="Times New Roman" w:hAnsi="Times New Roman" w:hint="eastAsia"/>
        </w:rPr>
        <w:t>（</w:t>
      </w:r>
      <w:r w:rsidRPr="00620A99">
        <w:rPr>
          <w:rFonts w:ascii="Times New Roman" w:hAnsi="Times New Roman" w:hint="eastAsia"/>
        </w:rPr>
        <w:t>2018</w:t>
      </w:r>
      <w:r w:rsidRPr="00620A99">
        <w:rPr>
          <w:rFonts w:ascii="Times New Roman" w:hAnsi="Times New Roman" w:hint="eastAsia"/>
        </w:rPr>
        <w:t>）以</w:t>
      </w:r>
      <w:r w:rsidRPr="00620A99">
        <w:rPr>
          <w:rFonts w:ascii="Times New Roman" w:hAnsi="Times New Roman" w:hint="eastAsia"/>
        </w:rPr>
        <w:t xml:space="preserve"> </w:t>
      </w:r>
      <w:proofErr w:type="spellStart"/>
      <w:r w:rsidRPr="00620A99">
        <w:rPr>
          <w:rFonts w:ascii="Times New Roman" w:hAnsi="Times New Roman" w:hint="eastAsia"/>
        </w:rPr>
        <w:t>Panzar</w:t>
      </w:r>
      <w:proofErr w:type="spellEnd"/>
      <w:r w:rsidRPr="00620A99">
        <w:rPr>
          <w:rFonts w:ascii="Times New Roman" w:hAnsi="Times New Roman" w:hint="eastAsia"/>
        </w:rPr>
        <w:t>–</w:t>
      </w:r>
      <w:r w:rsidRPr="00620A99">
        <w:rPr>
          <w:rFonts w:ascii="Times New Roman" w:hAnsi="Times New Roman" w:hint="eastAsia"/>
        </w:rPr>
        <w:t xml:space="preserve">Rosse </w:t>
      </w:r>
      <w:r w:rsidRPr="00620A99">
        <w:rPr>
          <w:rFonts w:ascii="Times New Roman" w:hAnsi="Times New Roman" w:hint="eastAsia"/>
        </w:rPr>
        <w:t>模型分析台灣上市</w:t>
      </w:r>
      <w:r w:rsidR="0032238C">
        <w:rPr>
          <w:rFonts w:ascii="Times New Roman" w:hAnsi="Times New Roman" w:hint="eastAsia"/>
        </w:rPr>
        <w:t>證券商</w:t>
      </w:r>
      <w:r w:rsidRPr="00620A99">
        <w:rPr>
          <w:rFonts w:ascii="Times New Roman" w:hAnsi="Times New Roman" w:hint="eastAsia"/>
        </w:rPr>
        <w:t>，發現其市場行為具高度相互依存性。黃台心等（</w:t>
      </w:r>
      <w:r w:rsidRPr="00620A99">
        <w:rPr>
          <w:rFonts w:ascii="Times New Roman" w:hAnsi="Times New Roman" w:hint="eastAsia"/>
        </w:rPr>
        <w:t>2018</w:t>
      </w:r>
      <w:r w:rsidRPr="00620A99">
        <w:rPr>
          <w:rFonts w:ascii="Times New Roman" w:hAnsi="Times New Roman" w:hint="eastAsia"/>
        </w:rPr>
        <w:t>）進一步結合</w:t>
      </w:r>
      <w:r w:rsidR="005A4742" w:rsidRPr="00620A99">
        <w:rPr>
          <w:rFonts w:ascii="Times New Roman" w:hAnsi="Times New Roman" w:hint="eastAsia"/>
        </w:rPr>
        <w:t>CR</w:t>
      </w:r>
      <w:r w:rsidRPr="00620A99">
        <w:rPr>
          <w:rFonts w:ascii="Times New Roman" w:hAnsi="Times New Roman" w:hint="eastAsia"/>
        </w:rPr>
        <w:t>4</w:t>
      </w:r>
      <w:r w:rsidRPr="00620A99">
        <w:rPr>
          <w:rFonts w:ascii="Times New Roman" w:hAnsi="Times New Roman" w:hint="eastAsia"/>
        </w:rPr>
        <w:t>、</w:t>
      </w:r>
      <w:r w:rsidRPr="00620A99">
        <w:rPr>
          <w:rFonts w:ascii="Times New Roman" w:hAnsi="Times New Roman" w:hint="eastAsia"/>
        </w:rPr>
        <w:t>HHI</w:t>
      </w:r>
      <w:r w:rsidRPr="00620A99">
        <w:rPr>
          <w:rFonts w:ascii="Times New Roman" w:hAnsi="Times New Roman" w:hint="eastAsia"/>
        </w:rPr>
        <w:t>與</w:t>
      </w:r>
      <w:r w:rsidR="00C76427" w:rsidRPr="00620A99">
        <w:rPr>
          <w:rFonts w:ascii="Times New Roman" w:hAnsi="Times New Roman" w:hint="eastAsia"/>
        </w:rPr>
        <w:t>勒納指數</w:t>
      </w:r>
      <w:r w:rsidRPr="00620A99">
        <w:rPr>
          <w:rFonts w:ascii="Times New Roman" w:hAnsi="Times New Roman" w:hint="eastAsia"/>
        </w:rPr>
        <w:t>分析台灣證券業，指出金融海嘯後市場集中度與市場力量均有上升趨勢。相關結果亦與國際文獻的發現相呼應，例如美國銀行業被觀察到具有較高的市場力量（</w:t>
      </w:r>
      <w:r w:rsidRPr="00620A99">
        <w:rPr>
          <w:rFonts w:ascii="Times New Roman" w:hAnsi="Times New Roman" w:hint="eastAsia"/>
        </w:rPr>
        <w:t>Berger and Hannan, 1998</w:t>
      </w:r>
      <w:r w:rsidRPr="00620A99">
        <w:rPr>
          <w:rFonts w:ascii="Times New Roman" w:hAnsi="Times New Roman" w:hint="eastAsia"/>
        </w:rPr>
        <w:t>），而歐洲與其他亞洲金融市場則呈現跨國差異（</w:t>
      </w:r>
      <w:r w:rsidRPr="00620A99">
        <w:rPr>
          <w:rFonts w:ascii="Times New Roman" w:hAnsi="Times New Roman" w:hint="eastAsia"/>
        </w:rPr>
        <w:t>Goldberg and Rai, 1996</w:t>
      </w:r>
      <w:r w:rsidRPr="00620A99">
        <w:rPr>
          <w:rFonts w:ascii="Times New Roman" w:hAnsi="Times New Roman" w:hint="eastAsia"/>
        </w:rPr>
        <w:t>；</w:t>
      </w:r>
      <w:r w:rsidRPr="00620A99">
        <w:rPr>
          <w:rFonts w:ascii="Times New Roman" w:hAnsi="Times New Roman" w:hint="eastAsia"/>
        </w:rPr>
        <w:t>Park and Weber, 2006</w:t>
      </w:r>
      <w:r w:rsidRPr="00620A99">
        <w:rPr>
          <w:rFonts w:ascii="Times New Roman" w:hAnsi="Times New Roman" w:hint="eastAsia"/>
        </w:rPr>
        <w:t>；</w:t>
      </w:r>
      <w:proofErr w:type="spellStart"/>
      <w:r w:rsidRPr="00620A99">
        <w:rPr>
          <w:rFonts w:ascii="Times New Roman" w:hAnsi="Times New Roman" w:hint="eastAsia"/>
        </w:rPr>
        <w:t>Astiwi</w:t>
      </w:r>
      <w:proofErr w:type="spellEnd"/>
      <w:r w:rsidRPr="00620A99">
        <w:rPr>
          <w:rFonts w:ascii="Times New Roman" w:hAnsi="Times New Roman" w:hint="eastAsia"/>
        </w:rPr>
        <w:t xml:space="preserve"> and Wibowo, 2016</w:t>
      </w:r>
      <w:r w:rsidRPr="00620A99">
        <w:rPr>
          <w:rFonts w:ascii="Times New Roman" w:hAnsi="Times New Roman" w:hint="eastAsia"/>
        </w:rPr>
        <w:t>）。整體而言，相關研究顯示，市場力量在不同制度與產業條件下，可能對效率表現產生不同影響。</w:t>
      </w:r>
    </w:p>
    <w:p w14:paraId="6BEF4FFD" w14:textId="77777777" w:rsidR="006F214E" w:rsidRPr="00620A99" w:rsidRDefault="00AB0D6E" w:rsidP="00CB0308">
      <w:pPr>
        <w:pStyle w:val="Web"/>
        <w:spacing w:beforeLines="50" w:before="180" w:beforeAutospacing="0" w:afterLines="50" w:after="180" w:afterAutospacing="0"/>
        <w:ind w:firstLineChars="200" w:firstLine="480"/>
        <w:rPr>
          <w:rFonts w:ascii="Times New Roman" w:hAnsi="Times New Roman"/>
        </w:rPr>
      </w:pPr>
      <w:r w:rsidRPr="00620A99">
        <w:rPr>
          <w:rFonts w:ascii="Times New Roman" w:hAnsi="Times New Roman" w:hint="eastAsia"/>
        </w:rPr>
        <w:lastRenderedPageBreak/>
        <w:t>國際經驗同樣未對市場力量與效率之間的關係提供一致結論。部分研究支持效率結構假說，指出效率提升有助於強化市場力量（</w:t>
      </w:r>
      <w:proofErr w:type="spellStart"/>
      <w:r w:rsidRPr="00620A99">
        <w:rPr>
          <w:rFonts w:ascii="Times New Roman" w:hAnsi="Times New Roman"/>
        </w:rPr>
        <w:t>Maudos</w:t>
      </w:r>
      <w:proofErr w:type="spellEnd"/>
      <w:r w:rsidRPr="00620A99">
        <w:rPr>
          <w:rFonts w:ascii="Times New Roman" w:hAnsi="Times New Roman"/>
        </w:rPr>
        <w:t>, 1998</w:t>
      </w:r>
      <w:r w:rsidRPr="00620A99">
        <w:rPr>
          <w:rFonts w:ascii="Times New Roman" w:hAnsi="Times New Roman" w:hint="eastAsia"/>
        </w:rPr>
        <w:t>）；另有研究發現，市場力量過高可能降低效率，符合安靜生活假說的預期（</w:t>
      </w:r>
      <w:r w:rsidRPr="00620A99">
        <w:rPr>
          <w:rFonts w:ascii="Times New Roman" w:hAnsi="Times New Roman"/>
        </w:rPr>
        <w:t>Berger and Mester, 1997</w:t>
      </w:r>
      <w:r w:rsidRPr="00620A99">
        <w:rPr>
          <w:rFonts w:ascii="Times New Roman" w:hAnsi="Times New Roman" w:hint="eastAsia"/>
        </w:rPr>
        <w:t>）。亦有文獻指出，市場力量與效率之間可能呈現非線性關係，顯示在特定區間內市場力量有助於效率，但過度集中則不利於長期績效（</w:t>
      </w:r>
      <w:r w:rsidRPr="00620A99">
        <w:rPr>
          <w:rFonts w:ascii="Times New Roman" w:hAnsi="Times New Roman"/>
        </w:rPr>
        <w:t>Weill, 2004</w:t>
      </w:r>
      <w:r w:rsidRPr="00620A99">
        <w:rPr>
          <w:rFonts w:ascii="Times New Roman" w:hAnsi="Times New Roman" w:hint="eastAsia"/>
        </w:rPr>
        <w:t>；</w:t>
      </w:r>
      <w:r w:rsidRPr="00620A99">
        <w:rPr>
          <w:rFonts w:ascii="Times New Roman" w:hAnsi="Times New Roman"/>
        </w:rPr>
        <w:t xml:space="preserve">Casu and </w:t>
      </w:r>
      <w:proofErr w:type="spellStart"/>
      <w:r w:rsidRPr="00620A99">
        <w:rPr>
          <w:rFonts w:ascii="Times New Roman" w:hAnsi="Times New Roman"/>
        </w:rPr>
        <w:t>Girardone</w:t>
      </w:r>
      <w:proofErr w:type="spellEnd"/>
      <w:r w:rsidRPr="00620A99">
        <w:rPr>
          <w:rFonts w:ascii="Times New Roman" w:hAnsi="Times New Roman"/>
        </w:rPr>
        <w:t>, 2009</w:t>
      </w:r>
      <w:r w:rsidRPr="00620A99">
        <w:rPr>
          <w:rFonts w:ascii="Times New Roman" w:hAnsi="Times New Roman" w:hint="eastAsia"/>
        </w:rPr>
        <w:t>；</w:t>
      </w:r>
      <w:proofErr w:type="spellStart"/>
      <w:r w:rsidRPr="00620A99">
        <w:rPr>
          <w:rFonts w:ascii="Times New Roman" w:hAnsi="Times New Roman" w:hint="cs"/>
        </w:rPr>
        <w:t>Ř</w:t>
      </w:r>
      <w:r w:rsidRPr="00620A99">
        <w:rPr>
          <w:rFonts w:ascii="Times New Roman" w:hAnsi="Times New Roman"/>
        </w:rPr>
        <w:t>epková</w:t>
      </w:r>
      <w:proofErr w:type="spellEnd"/>
      <w:r w:rsidRPr="00620A99">
        <w:rPr>
          <w:rFonts w:ascii="Times New Roman" w:hAnsi="Times New Roman"/>
        </w:rPr>
        <w:t xml:space="preserve"> and </w:t>
      </w:r>
      <w:proofErr w:type="spellStart"/>
      <w:r w:rsidRPr="00620A99">
        <w:rPr>
          <w:rFonts w:ascii="Times New Roman" w:hAnsi="Times New Roman"/>
        </w:rPr>
        <w:t>Stavárek</w:t>
      </w:r>
      <w:proofErr w:type="spellEnd"/>
      <w:r w:rsidRPr="00620A99">
        <w:rPr>
          <w:rFonts w:ascii="Times New Roman" w:hAnsi="Times New Roman"/>
        </w:rPr>
        <w:t>, 2013</w:t>
      </w:r>
      <w:r w:rsidRPr="00620A99">
        <w:rPr>
          <w:rFonts w:ascii="Times New Roman" w:hAnsi="Times New Roman" w:hint="eastAsia"/>
        </w:rPr>
        <w:t>）。在新興市場情境下，相關結果同樣呈現差異（</w:t>
      </w:r>
      <w:proofErr w:type="spellStart"/>
      <w:r w:rsidRPr="00620A99">
        <w:rPr>
          <w:rFonts w:ascii="Times New Roman" w:hAnsi="Times New Roman" w:hint="eastAsia"/>
        </w:rPr>
        <w:t>Arrawatia</w:t>
      </w:r>
      <w:proofErr w:type="spellEnd"/>
      <w:r w:rsidRPr="00620A99">
        <w:rPr>
          <w:rFonts w:ascii="Times New Roman" w:hAnsi="Times New Roman" w:hint="eastAsia"/>
        </w:rPr>
        <w:t xml:space="preserve"> et al., 2015</w:t>
      </w:r>
      <w:r w:rsidRPr="00620A99">
        <w:rPr>
          <w:rFonts w:ascii="Times New Roman" w:hAnsi="Times New Roman" w:hint="eastAsia"/>
        </w:rPr>
        <w:t>；</w:t>
      </w:r>
      <w:r w:rsidRPr="00620A99">
        <w:rPr>
          <w:rFonts w:ascii="Times New Roman" w:hAnsi="Times New Roman" w:hint="eastAsia"/>
        </w:rPr>
        <w:t>Yin, 2021</w:t>
      </w:r>
      <w:r w:rsidRPr="00620A99">
        <w:rPr>
          <w:rFonts w:ascii="Times New Roman" w:hAnsi="Times New Roman" w:hint="eastAsia"/>
        </w:rPr>
        <w:t>）。</w:t>
      </w:r>
    </w:p>
    <w:p w14:paraId="56DC92EC" w14:textId="77777777" w:rsidR="006D3786" w:rsidRPr="00620A99" w:rsidRDefault="006D3786" w:rsidP="00CB0308">
      <w:pPr>
        <w:pStyle w:val="Web"/>
        <w:spacing w:beforeLines="50" w:before="180" w:beforeAutospacing="0" w:afterLines="50" w:after="180" w:afterAutospacing="0"/>
        <w:ind w:firstLineChars="200" w:firstLine="480"/>
        <w:rPr>
          <w:rFonts w:ascii="Times New Roman" w:hAnsi="Times New Roman"/>
        </w:rPr>
      </w:pPr>
      <w:r w:rsidRPr="00620A99">
        <w:rPr>
          <w:rFonts w:ascii="Times New Roman" w:hAnsi="Times New Roman"/>
        </w:rPr>
        <w:t>綜合理論與實證可知，市場力量與效率之間並未呈現單一方向，可能因制度環境、產業特性與市場集中度而呈現正向、負向或非線性影響。然而，台灣證券業近年來同時展現市場力量逐年上升、效率卻</w:t>
      </w:r>
      <w:r w:rsidR="002327C9">
        <w:rPr>
          <w:rFonts w:ascii="Times New Roman" w:hAnsi="Times New Roman" w:hint="eastAsia"/>
        </w:rPr>
        <w:t>降低</w:t>
      </w:r>
      <w:r w:rsidRPr="00620A99">
        <w:rPr>
          <w:rFonts w:ascii="Times New Roman" w:hAnsi="Times New Roman"/>
        </w:rPr>
        <w:t>的現象，顯示在此脈絡下，市場力量過高可能反而抑制效率。為檢驗此推論，本文採用</w:t>
      </w:r>
      <w:r w:rsidR="00C76427" w:rsidRPr="00620A99">
        <w:rPr>
          <w:rFonts w:ascii="Times New Roman" w:hAnsi="Times New Roman"/>
        </w:rPr>
        <w:t>勒納指數</w:t>
      </w:r>
      <w:r w:rsidR="00EC60F9">
        <w:rPr>
          <w:rFonts w:ascii="Times New Roman" w:hAnsi="Times New Roman" w:hint="eastAsia"/>
        </w:rPr>
        <w:t xml:space="preserve"> (</w:t>
      </w:r>
      <w:r w:rsidR="00EC60F9">
        <w:rPr>
          <w:rFonts w:ascii="Times New Roman" w:hAnsi="Times New Roman"/>
        </w:rPr>
        <w:t>Lerner Index</w:t>
      </w:r>
      <w:r w:rsidR="00EC60F9">
        <w:rPr>
          <w:rFonts w:ascii="Times New Roman" w:hAnsi="Times New Roman" w:hint="eastAsia"/>
        </w:rPr>
        <w:t xml:space="preserve">) </w:t>
      </w:r>
      <w:r w:rsidRPr="00620A99">
        <w:rPr>
          <w:rFonts w:ascii="Times New Roman" w:hAnsi="Times New Roman"/>
        </w:rPr>
        <w:t>作為市場力量衡量指標，並提出以下假</w:t>
      </w:r>
      <w:r w:rsidR="00ED38E7" w:rsidRPr="00620A99">
        <w:rPr>
          <w:rFonts w:ascii="Times New Roman" w:hAnsi="Times New Roman" w:hint="eastAsia"/>
        </w:rPr>
        <w:t>說</w:t>
      </w:r>
      <w:r w:rsidR="001C1AE7">
        <w:rPr>
          <w:rFonts w:ascii="Times New Roman" w:hAnsi="Times New Roman" w:hint="eastAsia"/>
        </w:rPr>
        <w:t>2</w:t>
      </w:r>
      <w:r w:rsidRPr="00620A99">
        <w:rPr>
          <w:rFonts w:ascii="Times New Roman" w:hAnsi="Times New Roman"/>
        </w:rPr>
        <w:t>：</w:t>
      </w:r>
    </w:p>
    <w:p w14:paraId="66FD44DE" w14:textId="572949FD" w:rsidR="006D3786" w:rsidRDefault="00051CF1" w:rsidP="00CB0308">
      <w:pPr>
        <w:pStyle w:val="Web"/>
        <w:spacing w:beforeLines="50" w:before="180" w:beforeAutospacing="0" w:afterLines="50" w:after="180" w:afterAutospacing="0"/>
        <w:rPr>
          <w:rStyle w:val="af4"/>
          <w:rFonts w:ascii="Times New Roman" w:hAnsi="Times New Roman"/>
          <w:bCs w:val="0"/>
        </w:rPr>
      </w:pPr>
      <w:r w:rsidRPr="00620A99">
        <w:rPr>
          <w:rStyle w:val="af4"/>
          <w:rFonts w:ascii="Times New Roman" w:hAnsi="Times New Roman" w:hint="eastAsia"/>
          <w:bCs w:val="0"/>
        </w:rPr>
        <w:t>假說</w:t>
      </w:r>
      <w:r w:rsidRPr="00620A99">
        <w:rPr>
          <w:rStyle w:val="af4"/>
          <w:rFonts w:ascii="Times New Roman" w:hAnsi="Times New Roman" w:hint="eastAsia"/>
          <w:bCs w:val="0"/>
        </w:rPr>
        <w:t>2</w:t>
      </w:r>
      <w:r w:rsidR="008302C7">
        <w:rPr>
          <w:rStyle w:val="af4"/>
          <w:rFonts w:ascii="Times New Roman" w:hAnsi="Times New Roman" w:hint="eastAsia"/>
          <w:bCs w:val="0"/>
        </w:rPr>
        <w:t>A</w:t>
      </w:r>
      <w:r w:rsidRPr="00620A99">
        <w:rPr>
          <w:rStyle w:val="af4"/>
          <w:rFonts w:ascii="Times New Roman" w:hAnsi="Times New Roman" w:hint="eastAsia"/>
          <w:bCs w:val="0"/>
        </w:rPr>
        <w:t xml:space="preserve">. </w:t>
      </w:r>
      <w:r w:rsidR="008417F3">
        <w:rPr>
          <w:rStyle w:val="af4"/>
          <w:rFonts w:ascii="Times New Roman" w:hAnsi="Times New Roman" w:hint="eastAsia"/>
          <w:bCs w:val="0"/>
        </w:rPr>
        <w:t>證券業</w:t>
      </w:r>
      <w:r w:rsidR="006D3786" w:rsidRPr="00620A99">
        <w:rPr>
          <w:rStyle w:val="af4"/>
          <w:rFonts w:ascii="Times New Roman" w:hAnsi="Times New Roman"/>
          <w:bCs w:val="0"/>
        </w:rPr>
        <w:t>市場力量</w:t>
      </w:r>
      <w:r w:rsidR="00E91FEF">
        <w:rPr>
          <w:rStyle w:val="af4"/>
          <w:rFonts w:ascii="Times New Roman" w:hAnsi="Times New Roman" w:hint="eastAsia"/>
          <w:bCs w:val="0"/>
        </w:rPr>
        <w:t>降低</w:t>
      </w:r>
      <w:r w:rsidR="008417F3">
        <w:rPr>
          <w:rStyle w:val="af4"/>
          <w:rFonts w:ascii="Times New Roman" w:hAnsi="Times New Roman" w:hint="eastAsia"/>
          <w:bCs w:val="0"/>
        </w:rPr>
        <w:t>其</w:t>
      </w:r>
      <w:r w:rsidR="001C1AE7">
        <w:rPr>
          <w:rStyle w:val="af4"/>
          <w:rFonts w:ascii="Times New Roman" w:hAnsi="Times New Roman"/>
          <w:bCs w:val="0"/>
        </w:rPr>
        <w:t>效率</w:t>
      </w:r>
    </w:p>
    <w:p w14:paraId="17A64D00" w14:textId="009DFE27" w:rsidR="008302C7" w:rsidRPr="00620A99" w:rsidRDefault="008302C7" w:rsidP="00CB0308">
      <w:pPr>
        <w:pStyle w:val="Web"/>
        <w:spacing w:beforeLines="50" w:before="180" w:beforeAutospacing="0" w:afterLines="50" w:after="180" w:afterAutospacing="0"/>
        <w:rPr>
          <w:rFonts w:ascii="Times New Roman" w:hAnsi="Times New Roman"/>
          <w:bCs/>
        </w:rPr>
      </w:pPr>
      <w:r w:rsidRPr="00811CA5">
        <w:rPr>
          <w:rStyle w:val="af4"/>
          <w:rFonts w:ascii="Times New Roman" w:hAnsi="Times New Roman" w:hint="eastAsia"/>
          <w:bCs w:val="0"/>
          <w:highlight w:val="yellow"/>
        </w:rPr>
        <w:t>假說</w:t>
      </w:r>
      <w:r w:rsidRPr="00811CA5">
        <w:rPr>
          <w:rStyle w:val="af4"/>
          <w:rFonts w:ascii="Times New Roman" w:hAnsi="Times New Roman" w:hint="eastAsia"/>
          <w:bCs w:val="0"/>
          <w:highlight w:val="yellow"/>
        </w:rPr>
        <w:t xml:space="preserve">2B. </w:t>
      </w:r>
      <w:r w:rsidRPr="00811CA5">
        <w:rPr>
          <w:rStyle w:val="af4"/>
          <w:rFonts w:ascii="Times New Roman" w:hAnsi="Times New Roman" w:hint="eastAsia"/>
          <w:bCs w:val="0"/>
          <w:highlight w:val="yellow"/>
        </w:rPr>
        <w:t>證券業</w:t>
      </w:r>
      <w:r w:rsidRPr="00811CA5">
        <w:rPr>
          <w:rStyle w:val="af4"/>
          <w:rFonts w:ascii="Times New Roman" w:hAnsi="Times New Roman"/>
          <w:bCs w:val="0"/>
          <w:highlight w:val="yellow"/>
        </w:rPr>
        <w:t>市場力量</w:t>
      </w:r>
      <w:r w:rsidRPr="00811CA5">
        <w:rPr>
          <w:rStyle w:val="af4"/>
          <w:rFonts w:ascii="Times New Roman" w:hAnsi="Times New Roman" w:hint="eastAsia"/>
          <w:bCs w:val="0"/>
          <w:highlight w:val="yellow"/>
        </w:rPr>
        <w:t>增加其</w:t>
      </w:r>
      <w:r w:rsidRPr="00811CA5">
        <w:rPr>
          <w:rStyle w:val="af4"/>
          <w:rFonts w:ascii="Times New Roman" w:hAnsi="Times New Roman"/>
          <w:bCs w:val="0"/>
          <w:highlight w:val="yellow"/>
        </w:rPr>
        <w:t>效率</w:t>
      </w:r>
    </w:p>
    <w:p w14:paraId="1D47F063" w14:textId="77777777" w:rsidR="009338A9" w:rsidRPr="00620A99" w:rsidRDefault="00A013DE" w:rsidP="00CB0308">
      <w:pPr>
        <w:pStyle w:val="Web"/>
        <w:numPr>
          <w:ilvl w:val="1"/>
          <w:numId w:val="18"/>
        </w:numPr>
        <w:spacing w:beforeLines="50" w:before="180" w:beforeAutospacing="0" w:afterLines="50" w:after="180" w:afterAutospacing="0"/>
        <w:rPr>
          <w:rStyle w:val="af4"/>
          <w:rFonts w:ascii="Times New Roman" w:hAnsi="Times New Roman"/>
          <w:bCs w:val="0"/>
        </w:rPr>
      </w:pPr>
      <w:r w:rsidRPr="00620A99">
        <w:rPr>
          <w:rStyle w:val="af4"/>
          <w:rFonts w:ascii="Times New Roman" w:hAnsi="Times New Roman" w:hint="eastAsia"/>
          <w:bCs w:val="0"/>
        </w:rPr>
        <w:t>創新與效率</w:t>
      </w:r>
    </w:p>
    <w:p w14:paraId="6BDDC37B" w14:textId="77777777" w:rsidR="00FD0A2F" w:rsidRPr="00620A99" w:rsidRDefault="00FD0A2F" w:rsidP="00CB0308">
      <w:pPr>
        <w:pStyle w:val="Web"/>
        <w:spacing w:beforeLines="50" w:before="180" w:beforeAutospacing="0" w:afterLines="50" w:after="180" w:afterAutospacing="0"/>
        <w:ind w:firstLineChars="200" w:firstLine="480"/>
        <w:rPr>
          <w:rFonts w:ascii="Times New Roman" w:hAnsi="Times New Roman"/>
        </w:rPr>
      </w:pPr>
      <w:r w:rsidRPr="00620A99">
        <w:rPr>
          <w:rFonts w:ascii="Times New Roman" w:hAnsi="Times New Roman" w:hint="eastAsia"/>
        </w:rPr>
        <w:t>效率常被用作評估金融機構資源配置與成本控制表現的核心指標，並已成為金融效率文獻中的主要研究對象。相較於單一財務比率，效率分析透過同時納入多項投入與產出，並以最佳前緣作為比較基準，使其能更完整地反映金融機構的營運表現（</w:t>
      </w:r>
      <w:r w:rsidRPr="00620A99">
        <w:rPr>
          <w:rFonts w:ascii="Times New Roman" w:hAnsi="Times New Roman" w:hint="eastAsia"/>
        </w:rPr>
        <w:t>Kumbhakar and Lovell, 2003</w:t>
      </w:r>
      <w:r w:rsidRPr="00620A99">
        <w:rPr>
          <w:rFonts w:ascii="Times New Roman" w:hAnsi="Times New Roman" w:hint="eastAsia"/>
        </w:rPr>
        <w:t>；</w:t>
      </w:r>
      <w:r w:rsidRPr="00620A99">
        <w:rPr>
          <w:rFonts w:ascii="Times New Roman" w:hAnsi="Times New Roman" w:hint="eastAsia"/>
        </w:rPr>
        <w:t>Fried et al., 2008</w:t>
      </w:r>
      <w:r w:rsidRPr="00620A99">
        <w:rPr>
          <w:rFonts w:ascii="Times New Roman" w:hAnsi="Times New Roman" w:hint="eastAsia"/>
        </w:rPr>
        <w:t>）。既有研究指出，金融機構的效率表現可能受到規模經濟、外資參與、資產品質與市場結構等因素影響（</w:t>
      </w:r>
      <w:r w:rsidRPr="00620A99">
        <w:rPr>
          <w:rFonts w:ascii="Times New Roman" w:hAnsi="Times New Roman" w:hint="eastAsia"/>
        </w:rPr>
        <w:t>Tran and Abbott, 2021</w:t>
      </w:r>
      <w:r w:rsidRPr="00620A99">
        <w:rPr>
          <w:rFonts w:ascii="Times New Roman" w:hAnsi="Times New Roman" w:hint="eastAsia"/>
        </w:rPr>
        <w:t>；</w:t>
      </w:r>
      <w:r w:rsidRPr="00620A99">
        <w:rPr>
          <w:rFonts w:ascii="Times New Roman" w:hAnsi="Times New Roman" w:hint="eastAsia"/>
        </w:rPr>
        <w:t>Minh, 2024</w:t>
      </w:r>
      <w:r w:rsidRPr="00620A99">
        <w:rPr>
          <w:rFonts w:ascii="Times New Roman" w:hAnsi="Times New Roman" w:hint="eastAsia"/>
        </w:rPr>
        <w:t>；</w:t>
      </w:r>
      <w:r w:rsidRPr="00620A99">
        <w:rPr>
          <w:rFonts w:ascii="Times New Roman" w:hAnsi="Times New Roman" w:hint="eastAsia"/>
        </w:rPr>
        <w:t>Yeh et al., 2010</w:t>
      </w:r>
      <w:r w:rsidRPr="00620A99">
        <w:rPr>
          <w:rFonts w:ascii="Times New Roman" w:hAnsi="Times New Roman" w:hint="eastAsia"/>
        </w:rPr>
        <w:t>）。</w:t>
      </w:r>
    </w:p>
    <w:p w14:paraId="35A12465" w14:textId="77777777" w:rsidR="00FD0A2F" w:rsidRPr="00620A99" w:rsidRDefault="00FD0A2F" w:rsidP="00CB0308">
      <w:pPr>
        <w:pStyle w:val="Web"/>
        <w:spacing w:beforeLines="50" w:before="180" w:beforeAutospacing="0" w:afterLines="50" w:after="180" w:afterAutospacing="0"/>
        <w:ind w:firstLineChars="200" w:firstLine="480"/>
        <w:rPr>
          <w:rFonts w:ascii="Times New Roman" w:hAnsi="Times New Roman"/>
        </w:rPr>
      </w:pPr>
      <w:r w:rsidRPr="00620A99">
        <w:rPr>
          <w:rFonts w:ascii="Times New Roman" w:hAnsi="Times New Roman" w:hint="eastAsia"/>
        </w:rPr>
        <w:t>在實證研究中，效率的衡量通常依賴投入與產出變數的設定。投入面向多涵蓋資本、勞動與營運支出等要素，而產出則常以營業收入、利潤或市占率衡量，部分研究亦納入風險調整後的績效指標，以反映金融機構的穩健性（</w:t>
      </w:r>
      <w:r w:rsidRPr="00620A99">
        <w:rPr>
          <w:rFonts w:ascii="Times New Roman" w:hAnsi="Times New Roman" w:hint="eastAsia"/>
        </w:rPr>
        <w:t>Hu et al., 2018</w:t>
      </w:r>
      <w:r w:rsidRPr="00620A99">
        <w:rPr>
          <w:rFonts w:ascii="Times New Roman" w:hAnsi="Times New Roman" w:hint="eastAsia"/>
        </w:rPr>
        <w:t>；</w:t>
      </w:r>
      <w:r w:rsidRPr="00620A99">
        <w:rPr>
          <w:rFonts w:ascii="Times New Roman" w:hAnsi="Times New Roman" w:hint="eastAsia"/>
        </w:rPr>
        <w:t xml:space="preserve">Tas and </w:t>
      </w:r>
      <w:proofErr w:type="spellStart"/>
      <w:r w:rsidRPr="00620A99">
        <w:rPr>
          <w:rFonts w:ascii="Times New Roman" w:hAnsi="Times New Roman" w:hint="eastAsia"/>
        </w:rPr>
        <w:t>Cevikcan</w:t>
      </w:r>
      <w:proofErr w:type="spellEnd"/>
      <w:r w:rsidRPr="00620A99">
        <w:rPr>
          <w:rFonts w:ascii="Times New Roman" w:hAnsi="Times New Roman" w:hint="eastAsia"/>
        </w:rPr>
        <w:t>, 2017</w:t>
      </w:r>
      <w:r w:rsidRPr="00620A99">
        <w:rPr>
          <w:rFonts w:ascii="Times New Roman" w:hAnsi="Times New Roman" w:hint="eastAsia"/>
        </w:rPr>
        <w:t>；</w:t>
      </w:r>
      <w:r w:rsidRPr="00620A99">
        <w:rPr>
          <w:rFonts w:ascii="Times New Roman" w:hAnsi="Times New Roman" w:hint="eastAsia"/>
        </w:rPr>
        <w:t>Wang et al., 2003</w:t>
      </w:r>
      <w:r w:rsidRPr="00620A99">
        <w:rPr>
          <w:rFonts w:ascii="Times New Roman" w:hAnsi="Times New Roman" w:hint="eastAsia"/>
        </w:rPr>
        <w:t>；</w:t>
      </w:r>
      <w:proofErr w:type="spellStart"/>
      <w:r w:rsidRPr="00620A99">
        <w:rPr>
          <w:rFonts w:ascii="Times New Roman" w:hAnsi="Times New Roman" w:hint="eastAsia"/>
        </w:rPr>
        <w:t>Cevikcan</w:t>
      </w:r>
      <w:proofErr w:type="spellEnd"/>
      <w:r w:rsidRPr="00620A99">
        <w:rPr>
          <w:rFonts w:ascii="Times New Roman" w:hAnsi="Times New Roman" w:hint="eastAsia"/>
        </w:rPr>
        <w:t xml:space="preserve"> and Tas, 2022</w:t>
      </w:r>
      <w:r w:rsidRPr="00620A99">
        <w:rPr>
          <w:rFonts w:ascii="Times New Roman" w:hAnsi="Times New Roman" w:hint="eastAsia"/>
        </w:rPr>
        <w:t>）。此類設定已成為金融效率研究中常見的實證做法。</w:t>
      </w:r>
    </w:p>
    <w:p w14:paraId="01FE00F3" w14:textId="77777777" w:rsidR="00FD0A2F" w:rsidRPr="00620A99" w:rsidRDefault="00FD0A2F" w:rsidP="00CB0308">
      <w:pPr>
        <w:pStyle w:val="Web"/>
        <w:spacing w:beforeLines="50" w:before="180" w:beforeAutospacing="0" w:afterLines="50" w:after="180" w:afterAutospacing="0"/>
        <w:ind w:firstLineChars="200" w:firstLine="480"/>
        <w:rPr>
          <w:rFonts w:ascii="Times New Roman" w:hAnsi="Times New Roman"/>
        </w:rPr>
      </w:pPr>
      <w:r w:rsidRPr="00620A99">
        <w:rPr>
          <w:rFonts w:ascii="Times New Roman" w:hAnsi="Times New Roman" w:hint="eastAsia"/>
        </w:rPr>
        <w:t>在此基礎上，部分文獻開始關注</w:t>
      </w:r>
      <w:r w:rsidR="00FB36A7">
        <w:rPr>
          <w:rFonts w:ascii="Times New Roman" w:hAnsi="Times New Roman" w:hint="eastAsia"/>
        </w:rPr>
        <w:t>創新</w:t>
      </w:r>
      <w:r w:rsidRPr="00620A99">
        <w:rPr>
          <w:rFonts w:ascii="Times New Roman" w:hAnsi="Times New Roman" w:hint="eastAsia"/>
        </w:rPr>
        <w:t>是否能影響效率表現。多數研究發現，創新與效率之間存在正向關聯。</w:t>
      </w:r>
      <w:r w:rsidRPr="00620A99">
        <w:rPr>
          <w:rFonts w:ascii="Times New Roman" w:hAnsi="Times New Roman" w:hint="eastAsia"/>
        </w:rPr>
        <w:t>Fang et al.</w:t>
      </w:r>
      <w:r w:rsidRPr="00620A99">
        <w:rPr>
          <w:rFonts w:ascii="Times New Roman" w:hAnsi="Times New Roman" w:hint="eastAsia"/>
        </w:rPr>
        <w:t>（</w:t>
      </w:r>
      <w:r w:rsidRPr="00620A99">
        <w:rPr>
          <w:rFonts w:ascii="Times New Roman" w:hAnsi="Times New Roman" w:hint="eastAsia"/>
        </w:rPr>
        <w:t>2023</w:t>
      </w:r>
      <w:r w:rsidRPr="00620A99">
        <w:rPr>
          <w:rFonts w:ascii="Times New Roman" w:hAnsi="Times New Roman" w:hint="eastAsia"/>
        </w:rPr>
        <w:t>）指出，金融科技創新有助於提升中國銀行業的利潤表現與成本控制能力；</w:t>
      </w:r>
      <w:r w:rsidRPr="00620A99">
        <w:rPr>
          <w:rFonts w:ascii="Times New Roman" w:hAnsi="Times New Roman" w:hint="eastAsia"/>
        </w:rPr>
        <w:t>Lee et al.</w:t>
      </w:r>
      <w:r w:rsidRPr="00620A99">
        <w:rPr>
          <w:rFonts w:ascii="Times New Roman" w:hAnsi="Times New Roman" w:hint="eastAsia"/>
        </w:rPr>
        <w:t>（</w:t>
      </w:r>
      <w:r w:rsidRPr="00620A99">
        <w:rPr>
          <w:rFonts w:ascii="Times New Roman" w:hAnsi="Times New Roman" w:hint="eastAsia"/>
        </w:rPr>
        <w:t>2021</w:t>
      </w:r>
      <w:r w:rsidRPr="00620A99">
        <w:rPr>
          <w:rFonts w:ascii="Times New Roman" w:hAnsi="Times New Roman" w:hint="eastAsia"/>
        </w:rPr>
        <w:t>）亦發現，服務創新與成本效率呈現顯著正相關。</w:t>
      </w:r>
      <w:r w:rsidRPr="00620A99">
        <w:rPr>
          <w:rFonts w:ascii="Times New Roman" w:hAnsi="Times New Roman" w:hint="eastAsia"/>
        </w:rPr>
        <w:t>Nguyen et al.</w:t>
      </w:r>
      <w:r w:rsidRPr="00620A99">
        <w:rPr>
          <w:rFonts w:ascii="Times New Roman" w:hAnsi="Times New Roman" w:hint="eastAsia"/>
        </w:rPr>
        <w:t>（</w:t>
      </w:r>
      <w:r w:rsidRPr="00620A99">
        <w:rPr>
          <w:rFonts w:ascii="Times New Roman" w:hAnsi="Times New Roman" w:hint="eastAsia"/>
        </w:rPr>
        <w:t>2016</w:t>
      </w:r>
      <w:r w:rsidRPr="00620A99">
        <w:rPr>
          <w:rFonts w:ascii="Times New Roman" w:hAnsi="Times New Roman" w:hint="eastAsia"/>
        </w:rPr>
        <w:t>）在多國樣本下發現，創新有助於降低經營成本，並與市場條件共同影響效率。相關結果亦見於其他研究（</w:t>
      </w:r>
      <w:r w:rsidRPr="00620A99">
        <w:rPr>
          <w:rFonts w:ascii="Times New Roman" w:hAnsi="Times New Roman" w:hint="eastAsia"/>
        </w:rPr>
        <w:t>Wang et al., 2021</w:t>
      </w:r>
      <w:r w:rsidRPr="00620A99">
        <w:rPr>
          <w:rFonts w:ascii="Times New Roman" w:hAnsi="Times New Roman" w:hint="eastAsia"/>
        </w:rPr>
        <w:t>；</w:t>
      </w:r>
      <w:r w:rsidRPr="00620A99">
        <w:rPr>
          <w:rFonts w:ascii="Times New Roman" w:hAnsi="Times New Roman" w:hint="eastAsia"/>
        </w:rPr>
        <w:t>Lotto, 2019</w:t>
      </w:r>
      <w:r w:rsidRPr="00620A99">
        <w:rPr>
          <w:rFonts w:ascii="Times New Roman" w:hAnsi="Times New Roman" w:hint="eastAsia"/>
        </w:rPr>
        <w:t>；</w:t>
      </w:r>
      <w:r w:rsidRPr="00620A99">
        <w:rPr>
          <w:rFonts w:ascii="Times New Roman" w:hAnsi="Times New Roman" w:hint="eastAsia"/>
        </w:rPr>
        <w:t xml:space="preserve">Hollanders and </w:t>
      </w:r>
      <w:proofErr w:type="spellStart"/>
      <w:r w:rsidRPr="00620A99">
        <w:rPr>
          <w:rFonts w:ascii="Times New Roman" w:hAnsi="Times New Roman" w:hint="eastAsia"/>
        </w:rPr>
        <w:t>Ce</w:t>
      </w:r>
      <w:r w:rsidR="00C161E9" w:rsidRPr="00620A99">
        <w:rPr>
          <w:rFonts w:ascii="Times New Roman" w:hAnsi="Times New Roman" w:hint="eastAsia"/>
        </w:rPr>
        <w:t>Ler</w:t>
      </w:r>
      <w:r w:rsidRPr="00620A99">
        <w:rPr>
          <w:rFonts w:ascii="Times New Roman" w:hAnsi="Times New Roman" w:hint="eastAsia"/>
        </w:rPr>
        <w:t>kel</w:t>
      </w:r>
      <w:proofErr w:type="spellEnd"/>
      <w:r w:rsidRPr="00620A99">
        <w:rPr>
          <w:rFonts w:ascii="Times New Roman" w:hAnsi="Times New Roman" w:hint="eastAsia"/>
        </w:rPr>
        <w:t>-Esser, 2007</w:t>
      </w:r>
      <w:r w:rsidRPr="00620A99">
        <w:rPr>
          <w:rFonts w:ascii="Times New Roman" w:hAnsi="Times New Roman" w:hint="eastAsia"/>
        </w:rPr>
        <w:t>；</w:t>
      </w:r>
      <w:proofErr w:type="spellStart"/>
      <w:r w:rsidRPr="00620A99">
        <w:rPr>
          <w:rFonts w:ascii="Times New Roman" w:hAnsi="Times New Roman" w:hint="eastAsia"/>
        </w:rPr>
        <w:t>Schaeck</w:t>
      </w:r>
      <w:proofErr w:type="spellEnd"/>
      <w:r w:rsidRPr="00620A99">
        <w:rPr>
          <w:rFonts w:ascii="Times New Roman" w:hAnsi="Times New Roman" w:hint="eastAsia"/>
        </w:rPr>
        <w:t xml:space="preserve"> and </w:t>
      </w:r>
      <w:proofErr w:type="spellStart"/>
      <w:r w:rsidRPr="00620A99">
        <w:rPr>
          <w:rFonts w:ascii="Times New Roman" w:hAnsi="Times New Roman" w:hint="eastAsia"/>
        </w:rPr>
        <w:t>Cih</w:t>
      </w:r>
      <w:proofErr w:type="spellEnd"/>
      <w:r w:rsidRPr="00620A99">
        <w:rPr>
          <w:rFonts w:ascii="Times New Roman" w:hAnsi="Times New Roman" w:hint="eastAsia"/>
        </w:rPr>
        <w:t>á</w:t>
      </w:r>
      <w:r w:rsidRPr="00620A99">
        <w:rPr>
          <w:rFonts w:ascii="Times New Roman" w:hAnsi="Times New Roman" w:hint="eastAsia"/>
        </w:rPr>
        <w:t>k, 2014</w:t>
      </w:r>
      <w:r w:rsidRPr="00620A99">
        <w:rPr>
          <w:rFonts w:ascii="Times New Roman" w:hAnsi="Times New Roman" w:hint="eastAsia"/>
        </w:rPr>
        <w:t>）。</w:t>
      </w:r>
    </w:p>
    <w:p w14:paraId="08771DFB" w14:textId="77777777" w:rsidR="00FD0A2F" w:rsidRPr="00620A99" w:rsidRDefault="00FD0A2F" w:rsidP="00CB0308">
      <w:pPr>
        <w:pStyle w:val="Web"/>
        <w:spacing w:beforeLines="50" w:before="180" w:beforeAutospacing="0" w:afterLines="50" w:after="180" w:afterAutospacing="0"/>
        <w:ind w:firstLineChars="200" w:firstLine="480"/>
        <w:rPr>
          <w:rFonts w:ascii="Times New Roman" w:hAnsi="Times New Roman"/>
        </w:rPr>
      </w:pPr>
      <w:r w:rsidRPr="00620A99">
        <w:rPr>
          <w:rFonts w:ascii="Times New Roman" w:hAnsi="Times New Roman" w:hint="eastAsia"/>
        </w:rPr>
        <w:lastRenderedPageBreak/>
        <w:t>然而，創新與效率之間的關係並非一致。</w:t>
      </w:r>
      <w:r w:rsidRPr="00620A99">
        <w:rPr>
          <w:rFonts w:ascii="Times New Roman" w:hAnsi="Times New Roman" w:hint="eastAsia"/>
        </w:rPr>
        <w:t>Pham et al.</w:t>
      </w:r>
      <w:r w:rsidRPr="00620A99">
        <w:rPr>
          <w:rFonts w:ascii="Times New Roman" w:hAnsi="Times New Roman" w:hint="eastAsia"/>
        </w:rPr>
        <w:t>（</w:t>
      </w:r>
      <w:r w:rsidRPr="00620A99">
        <w:rPr>
          <w:rFonts w:ascii="Times New Roman" w:hAnsi="Times New Roman" w:hint="eastAsia"/>
        </w:rPr>
        <w:t>2021</w:t>
      </w:r>
      <w:r w:rsidRPr="00620A99">
        <w:rPr>
          <w:rFonts w:ascii="Times New Roman" w:hAnsi="Times New Roman" w:hint="eastAsia"/>
        </w:rPr>
        <w:t>）發現，在越南與巴基斯坦，創新與效率呈現負向關聯，且該結果在大型銀行中更為明顯。</w:t>
      </w:r>
      <w:r w:rsidR="00C161E9" w:rsidRPr="00620A99">
        <w:rPr>
          <w:rFonts w:ascii="Times New Roman" w:hAnsi="Times New Roman" w:hint="eastAsia"/>
        </w:rPr>
        <w:t>L</w:t>
      </w:r>
      <w:r w:rsidR="004516E3">
        <w:rPr>
          <w:rFonts w:ascii="Times New Roman" w:hAnsi="Times New Roman" w:hint="eastAsia"/>
        </w:rPr>
        <w:t>i</w:t>
      </w:r>
      <w:r w:rsidRPr="00620A99">
        <w:rPr>
          <w:rFonts w:ascii="Times New Roman" w:hAnsi="Times New Roman" w:hint="eastAsia"/>
        </w:rPr>
        <w:t>ao</w:t>
      </w:r>
      <w:r w:rsidRPr="00620A99">
        <w:rPr>
          <w:rFonts w:ascii="Times New Roman" w:hAnsi="Times New Roman" w:hint="eastAsia"/>
        </w:rPr>
        <w:t>（</w:t>
      </w:r>
      <w:r w:rsidRPr="00620A99">
        <w:rPr>
          <w:rFonts w:ascii="Times New Roman" w:hAnsi="Times New Roman" w:hint="eastAsia"/>
        </w:rPr>
        <w:t>2023</w:t>
      </w:r>
      <w:r w:rsidRPr="00620A99">
        <w:rPr>
          <w:rFonts w:ascii="Times New Roman" w:hAnsi="Times New Roman" w:hint="eastAsia"/>
        </w:rPr>
        <w:t>）針對台灣銀行業的研究則顯示，創新對效率的影響並未達顯著水準。此類差異顯示，創新成效可能受市場結構、機構特徵與制度環境所制約。</w:t>
      </w:r>
    </w:p>
    <w:p w14:paraId="5CC5E666" w14:textId="77777777" w:rsidR="00617E82" w:rsidRPr="00620A99" w:rsidRDefault="00617E82" w:rsidP="00CB0308">
      <w:pPr>
        <w:pStyle w:val="Web"/>
        <w:spacing w:beforeLines="50" w:before="180" w:beforeAutospacing="0" w:afterLines="50" w:after="180" w:afterAutospacing="0"/>
        <w:ind w:firstLineChars="200" w:firstLine="480"/>
        <w:rPr>
          <w:rFonts w:ascii="Times New Roman" w:hAnsi="Times New Roman"/>
        </w:rPr>
      </w:pPr>
      <w:r w:rsidRPr="00620A99">
        <w:rPr>
          <w:rFonts w:ascii="Times New Roman" w:hAnsi="Times New Roman" w:hint="eastAsia"/>
        </w:rPr>
        <w:t>整體而言，既有實證研究對創新與效率之間的關聯，無論在影響方向或顯著性上，均未形成一致結論。近年台灣證券業呈現市場集中度上升，而效率表現相對有限的現象，使得創新是否能轉化為效率改善，成為一項值得進一步探討的議題，故本文提出以下假</w:t>
      </w:r>
      <w:r w:rsidR="00ED38E7" w:rsidRPr="00620A99">
        <w:rPr>
          <w:rFonts w:ascii="Times New Roman" w:hAnsi="Times New Roman" w:hint="eastAsia"/>
        </w:rPr>
        <w:t>說</w:t>
      </w:r>
      <w:r w:rsidRPr="00620A99">
        <w:rPr>
          <w:rFonts w:ascii="Times New Roman" w:hAnsi="Times New Roman" w:hint="eastAsia"/>
        </w:rPr>
        <w:t>:</w:t>
      </w:r>
    </w:p>
    <w:p w14:paraId="2F24BB13" w14:textId="482BD65D" w:rsidR="00A013DE" w:rsidRDefault="00051CF1" w:rsidP="00CB0308">
      <w:pPr>
        <w:pStyle w:val="Web"/>
        <w:spacing w:beforeLines="50" w:before="180" w:beforeAutospacing="0" w:afterLines="50" w:after="180" w:afterAutospacing="0"/>
        <w:rPr>
          <w:rStyle w:val="af4"/>
          <w:rFonts w:ascii="Times New Roman" w:hAnsi="Times New Roman"/>
        </w:rPr>
      </w:pPr>
      <w:r w:rsidRPr="00620A99">
        <w:rPr>
          <w:rStyle w:val="af4"/>
          <w:rFonts w:ascii="Times New Roman" w:hAnsi="Times New Roman" w:hint="eastAsia"/>
        </w:rPr>
        <w:t>假說</w:t>
      </w:r>
      <w:r w:rsidRPr="00620A99">
        <w:rPr>
          <w:rStyle w:val="af4"/>
          <w:rFonts w:ascii="Times New Roman" w:hAnsi="Times New Roman" w:hint="eastAsia"/>
        </w:rPr>
        <w:t>3</w:t>
      </w:r>
      <w:r w:rsidR="008302C7">
        <w:rPr>
          <w:rStyle w:val="af4"/>
          <w:rFonts w:ascii="Times New Roman" w:hAnsi="Times New Roman" w:hint="eastAsia"/>
        </w:rPr>
        <w:t>A</w:t>
      </w:r>
      <w:r w:rsidRPr="00620A99">
        <w:rPr>
          <w:rStyle w:val="af4"/>
          <w:rFonts w:ascii="Times New Roman" w:hAnsi="Times New Roman" w:hint="eastAsia"/>
        </w:rPr>
        <w:t xml:space="preserve">. </w:t>
      </w:r>
      <w:r w:rsidR="008417F3">
        <w:rPr>
          <w:rStyle w:val="af4"/>
          <w:rFonts w:ascii="Times New Roman" w:hAnsi="Times New Roman" w:hint="eastAsia"/>
        </w:rPr>
        <w:t>證券業</w:t>
      </w:r>
      <w:r w:rsidR="00A013DE" w:rsidRPr="00620A99">
        <w:rPr>
          <w:rStyle w:val="af4"/>
          <w:rFonts w:ascii="Times New Roman" w:hAnsi="Times New Roman"/>
        </w:rPr>
        <w:t>創新有助於</w:t>
      </w:r>
      <w:r w:rsidR="008417F3">
        <w:rPr>
          <w:rStyle w:val="af4"/>
          <w:rFonts w:ascii="Times New Roman" w:hAnsi="Times New Roman" w:hint="eastAsia"/>
        </w:rPr>
        <w:t>其</w:t>
      </w:r>
      <w:r w:rsidR="00A013DE" w:rsidRPr="00620A99">
        <w:rPr>
          <w:rStyle w:val="af4"/>
          <w:rFonts w:ascii="Times New Roman" w:hAnsi="Times New Roman"/>
        </w:rPr>
        <w:t>效率的提升</w:t>
      </w:r>
    </w:p>
    <w:p w14:paraId="20721301" w14:textId="6BE97FFD" w:rsidR="008302C7" w:rsidRPr="00620A99" w:rsidRDefault="008302C7" w:rsidP="00CB0308">
      <w:pPr>
        <w:pStyle w:val="Web"/>
        <w:spacing w:beforeLines="50" w:before="180" w:beforeAutospacing="0" w:afterLines="50" w:after="180" w:afterAutospacing="0"/>
        <w:rPr>
          <w:rFonts w:ascii="Times New Roman" w:hAnsi="Times New Roman"/>
        </w:rPr>
      </w:pPr>
      <w:r w:rsidRPr="00811CA5">
        <w:rPr>
          <w:rStyle w:val="af4"/>
          <w:rFonts w:ascii="Times New Roman" w:hAnsi="Times New Roman" w:hint="eastAsia"/>
          <w:highlight w:val="yellow"/>
        </w:rPr>
        <w:t>假說</w:t>
      </w:r>
      <w:r w:rsidRPr="00811CA5">
        <w:rPr>
          <w:rStyle w:val="af4"/>
          <w:rFonts w:ascii="Times New Roman" w:hAnsi="Times New Roman" w:hint="eastAsia"/>
          <w:highlight w:val="yellow"/>
        </w:rPr>
        <w:t xml:space="preserve">3B. </w:t>
      </w:r>
      <w:r w:rsidRPr="00811CA5">
        <w:rPr>
          <w:rStyle w:val="af4"/>
          <w:rFonts w:ascii="Times New Roman" w:hAnsi="Times New Roman"/>
          <w:highlight w:val="yellow"/>
        </w:rPr>
        <w:t>證券業創新</w:t>
      </w:r>
      <w:r w:rsidR="00F25AA3" w:rsidRPr="00811CA5">
        <w:rPr>
          <w:rStyle w:val="af4"/>
          <w:rFonts w:ascii="Times New Roman" w:hAnsi="Times New Roman" w:hint="eastAsia"/>
          <w:highlight w:val="yellow"/>
        </w:rPr>
        <w:t>導致</w:t>
      </w:r>
      <w:r w:rsidRPr="00811CA5">
        <w:rPr>
          <w:rStyle w:val="af4"/>
          <w:rFonts w:ascii="Times New Roman" w:hAnsi="Times New Roman"/>
          <w:highlight w:val="yellow"/>
        </w:rPr>
        <w:t>其效率</w:t>
      </w:r>
      <w:r w:rsidR="00F25AA3" w:rsidRPr="00811CA5">
        <w:rPr>
          <w:rStyle w:val="af4"/>
          <w:rFonts w:ascii="Times New Roman" w:hAnsi="Times New Roman" w:hint="eastAsia"/>
          <w:highlight w:val="yellow"/>
        </w:rPr>
        <w:t>下降</w:t>
      </w:r>
    </w:p>
    <w:p w14:paraId="1AF68DD8" w14:textId="77777777" w:rsidR="00A013DE" w:rsidRPr="00620A99" w:rsidRDefault="00051CF1" w:rsidP="00CB0308">
      <w:pPr>
        <w:pStyle w:val="Web"/>
        <w:numPr>
          <w:ilvl w:val="0"/>
          <w:numId w:val="18"/>
        </w:numPr>
        <w:spacing w:beforeLines="50" w:before="180" w:beforeAutospacing="0" w:afterLines="50" w:after="180" w:afterAutospacing="0"/>
        <w:rPr>
          <w:rFonts w:ascii="Times New Roman" w:hAnsi="Times New Roman"/>
          <w:b/>
          <w:sz w:val="28"/>
          <w:szCs w:val="28"/>
        </w:rPr>
      </w:pPr>
      <w:r w:rsidRPr="00620A99">
        <w:rPr>
          <w:rFonts w:ascii="Times New Roman" w:hAnsi="Times New Roman" w:hint="eastAsia"/>
          <w:b/>
          <w:sz w:val="28"/>
          <w:szCs w:val="28"/>
        </w:rPr>
        <w:t>資料</w:t>
      </w:r>
    </w:p>
    <w:p w14:paraId="7FAC5727" w14:textId="644FC71E" w:rsidR="009951F3" w:rsidRDefault="009951F3" w:rsidP="00415076">
      <w:pPr>
        <w:pStyle w:val="af2"/>
        <w:spacing w:beforeLines="50" w:before="180" w:afterLines="50" w:after="180"/>
        <w:ind w:firstLineChars="200" w:firstLine="480"/>
        <w:rPr>
          <w:rFonts w:eastAsia="新細明體"/>
        </w:rPr>
      </w:pPr>
      <w:r w:rsidRPr="002E2A3B">
        <w:rPr>
          <w:rFonts w:eastAsia="新細明體"/>
          <w:shd w:val="clear" w:color="auto" w:fill="FAE2D5" w:themeFill="accent2" w:themeFillTint="33"/>
        </w:rPr>
        <w:t>本研究樣本涵蓋</w:t>
      </w:r>
      <w:r w:rsidRPr="002E2A3B">
        <w:rPr>
          <w:rFonts w:eastAsia="新細明體"/>
          <w:shd w:val="clear" w:color="auto" w:fill="FAE2D5" w:themeFill="accent2" w:themeFillTint="33"/>
        </w:rPr>
        <w:t xml:space="preserve"> 20</w:t>
      </w:r>
      <w:r w:rsidR="00453865" w:rsidRPr="002E2A3B">
        <w:rPr>
          <w:rFonts w:eastAsia="新細明體" w:hint="eastAsia"/>
          <w:shd w:val="clear" w:color="auto" w:fill="FAE2D5" w:themeFill="accent2" w:themeFillTint="33"/>
        </w:rPr>
        <w:t>16</w:t>
      </w:r>
      <w:r w:rsidRPr="002E2A3B">
        <w:rPr>
          <w:rFonts w:eastAsia="新細明體"/>
          <w:shd w:val="clear" w:color="auto" w:fill="FAE2D5" w:themeFill="accent2" w:themeFillTint="33"/>
        </w:rPr>
        <w:t>年至</w:t>
      </w:r>
      <w:r w:rsidRPr="002E2A3B">
        <w:rPr>
          <w:rFonts w:eastAsia="新細明體"/>
          <w:shd w:val="clear" w:color="auto" w:fill="FAE2D5" w:themeFill="accent2" w:themeFillTint="33"/>
        </w:rPr>
        <w:t xml:space="preserve"> 2023 </w:t>
      </w:r>
      <w:r w:rsidR="00E12E51" w:rsidRPr="002E2A3B">
        <w:rPr>
          <w:rFonts w:eastAsia="新細明體"/>
          <w:shd w:val="clear" w:color="auto" w:fill="FAE2D5" w:themeFill="accent2" w:themeFillTint="33"/>
        </w:rPr>
        <w:t>年間我國證券業之全部</w:t>
      </w:r>
      <w:r w:rsidR="0032238C" w:rsidRPr="002E2A3B">
        <w:rPr>
          <w:rFonts w:eastAsia="新細明體"/>
          <w:shd w:val="clear" w:color="auto" w:fill="FAE2D5" w:themeFill="accent2" w:themeFillTint="33"/>
        </w:rPr>
        <w:t>證券商</w:t>
      </w:r>
      <w:r w:rsidR="00174C35" w:rsidRPr="002E2A3B">
        <w:rPr>
          <w:rFonts w:eastAsia="新細明體" w:hint="eastAsia"/>
          <w:shd w:val="clear" w:color="auto" w:fill="FAE2D5" w:themeFill="accent2" w:themeFillTint="33"/>
        </w:rPr>
        <w:t>，共</w:t>
      </w:r>
      <w:r w:rsidR="00453865" w:rsidRPr="002E2A3B">
        <w:rPr>
          <w:rFonts w:eastAsia="新細明體" w:hint="eastAsia"/>
          <w:shd w:val="clear" w:color="auto" w:fill="FAE2D5" w:themeFill="accent2" w:themeFillTint="33"/>
        </w:rPr>
        <w:t>59</w:t>
      </w:r>
      <w:r w:rsidR="00174C35" w:rsidRPr="002E2A3B">
        <w:rPr>
          <w:rFonts w:eastAsia="新細明體" w:hint="eastAsia"/>
          <w:shd w:val="clear" w:color="auto" w:fill="FAE2D5" w:themeFill="accent2" w:themeFillTint="33"/>
        </w:rPr>
        <w:t>家</w:t>
      </w:r>
      <w:r w:rsidR="00453865" w:rsidRPr="002E2A3B">
        <w:rPr>
          <w:rFonts w:eastAsia="新細明體" w:hint="eastAsia"/>
          <w:shd w:val="clear" w:color="auto" w:fill="FAE2D5" w:themeFill="accent2" w:themeFillTint="33"/>
        </w:rPr>
        <w:t>。</w:t>
      </w:r>
      <w:r w:rsidR="004451B1" w:rsidRPr="002E2A3B">
        <w:rPr>
          <w:rFonts w:eastAsia="新細明體"/>
          <w:shd w:val="clear" w:color="auto" w:fill="FAE2D5" w:themeFill="accent2" w:themeFillTint="33"/>
        </w:rPr>
        <w:t>根據中華民國專利檢索系統資料，研究期間內共有</w:t>
      </w:r>
      <w:r w:rsidR="004451B1" w:rsidRPr="002E2A3B">
        <w:rPr>
          <w:rFonts w:eastAsia="新細明體"/>
          <w:shd w:val="clear" w:color="auto" w:fill="FAE2D5" w:themeFill="accent2" w:themeFillTint="33"/>
        </w:rPr>
        <w:t xml:space="preserve"> 1</w:t>
      </w:r>
      <w:r w:rsidR="002E2A3B">
        <w:rPr>
          <w:rFonts w:eastAsia="新細明體"/>
          <w:shd w:val="clear" w:color="auto" w:fill="FAE2D5" w:themeFill="accent2" w:themeFillTint="33"/>
        </w:rPr>
        <w:t>6</w:t>
      </w:r>
      <w:r w:rsidR="004451B1" w:rsidRPr="002E2A3B">
        <w:rPr>
          <w:rFonts w:eastAsia="新細明體"/>
          <w:shd w:val="clear" w:color="auto" w:fill="FAE2D5" w:themeFill="accent2" w:themeFillTint="33"/>
        </w:rPr>
        <w:t xml:space="preserve"> </w:t>
      </w:r>
      <w:r w:rsidR="004451B1" w:rsidRPr="002E2A3B">
        <w:rPr>
          <w:rFonts w:eastAsia="新細明體"/>
          <w:shd w:val="clear" w:color="auto" w:fill="FAE2D5" w:themeFill="accent2" w:themeFillTint="33"/>
        </w:rPr>
        <w:t>家證券商曾申請金融相關專利</w:t>
      </w:r>
      <w:r w:rsidR="00453865" w:rsidRPr="002E2A3B">
        <w:rPr>
          <w:rFonts w:eastAsia="新細明體" w:hint="eastAsia"/>
          <w:shd w:val="clear" w:color="auto" w:fill="FAE2D5" w:themeFill="accent2" w:themeFillTint="33"/>
        </w:rPr>
        <w:t>，</w:t>
      </w:r>
      <w:r w:rsidR="004451B1" w:rsidRPr="002E2A3B">
        <w:rPr>
          <w:rFonts w:eastAsia="新細明體"/>
          <w:shd w:val="clear" w:color="auto" w:fill="FAE2D5" w:themeFill="accent2" w:themeFillTint="33"/>
        </w:rPr>
        <w:t>惟研究樣本並未限於具有專利活動之公司，而係納入研究期間內所有證券商。</w:t>
      </w:r>
      <w:r w:rsidR="00453865" w:rsidRPr="002E2A3B">
        <w:rPr>
          <w:rFonts w:eastAsia="新細明體" w:hint="eastAsia"/>
          <w:shd w:val="clear" w:color="auto" w:fill="FAE2D5" w:themeFill="accent2" w:themeFillTint="33"/>
        </w:rPr>
        <w:t>為增加研究樣本的合理性，本文依序篩選</w:t>
      </w:r>
      <w:r w:rsidR="00453865" w:rsidRPr="002E2A3B">
        <w:rPr>
          <w:rFonts w:eastAsia="新細明體" w:hint="eastAsia"/>
          <w:shd w:val="clear" w:color="auto" w:fill="FAE2D5" w:themeFill="accent2" w:themeFillTint="33"/>
        </w:rPr>
        <w:t>2016</w:t>
      </w:r>
      <w:r w:rsidR="00453865" w:rsidRPr="002E2A3B">
        <w:rPr>
          <w:rFonts w:eastAsia="新細明體" w:hint="eastAsia"/>
          <w:shd w:val="clear" w:color="auto" w:fill="FAE2D5" w:themeFill="accent2" w:themeFillTint="33"/>
        </w:rPr>
        <w:t>年還存續、成立期間達</w:t>
      </w:r>
      <w:r w:rsidR="00453865" w:rsidRPr="002E2A3B">
        <w:rPr>
          <w:rFonts w:eastAsia="新細明體" w:hint="eastAsia"/>
          <w:shd w:val="clear" w:color="auto" w:fill="FAE2D5" w:themeFill="accent2" w:themeFillTint="33"/>
        </w:rPr>
        <w:t>10</w:t>
      </w:r>
      <w:r w:rsidR="00453865" w:rsidRPr="002E2A3B">
        <w:rPr>
          <w:rFonts w:eastAsia="新細明體" w:hint="eastAsia"/>
          <w:shd w:val="clear" w:color="auto" w:fill="FAE2D5" w:themeFill="accent2" w:themeFillTint="33"/>
        </w:rPr>
        <w:t>年、平均資產在所有證券業中位數</w:t>
      </w:r>
      <w:r w:rsidR="002F6A0F">
        <w:rPr>
          <w:rFonts w:eastAsia="新細明體" w:hint="eastAsia"/>
          <w:shd w:val="clear" w:color="auto" w:fill="FAE2D5" w:themeFill="accent2" w:themeFillTint="33"/>
        </w:rPr>
        <w:t>以</w:t>
      </w:r>
      <w:r w:rsidR="00707249">
        <w:rPr>
          <w:rFonts w:eastAsia="新細明體" w:hint="eastAsia"/>
          <w:shd w:val="clear" w:color="auto" w:fill="FAE2D5" w:themeFill="accent2" w:themeFillTint="33"/>
        </w:rPr>
        <w:t>上</w:t>
      </w:r>
      <w:r w:rsidR="00453865" w:rsidRPr="002E2A3B">
        <w:rPr>
          <w:rFonts w:eastAsia="新細明體" w:hint="eastAsia"/>
          <w:shd w:val="clear" w:color="auto" w:fill="FAE2D5" w:themeFill="accent2" w:themeFillTint="33"/>
        </w:rPr>
        <w:t>的證券商，並</w:t>
      </w:r>
      <w:r w:rsidR="007664EB" w:rsidRPr="002E2A3B">
        <w:rPr>
          <w:rFonts w:eastAsia="新細明體" w:hint="eastAsia"/>
          <w:shd w:val="clear" w:color="auto" w:fill="FAE2D5" w:themeFill="accent2" w:themeFillTint="33"/>
        </w:rPr>
        <w:t>篩選研究期間資料完整</w:t>
      </w:r>
      <w:r w:rsidR="002E2A3B" w:rsidRPr="002E2A3B">
        <w:rPr>
          <w:rFonts w:eastAsia="新細明體" w:hint="eastAsia"/>
          <w:shd w:val="clear" w:color="auto" w:fill="FAE2D5" w:themeFill="accent2" w:themeFillTint="33"/>
        </w:rPr>
        <w:t>者，</w:t>
      </w:r>
      <w:r w:rsidR="004451B1" w:rsidRPr="002E2A3B">
        <w:rPr>
          <w:rFonts w:eastAsia="新細明體"/>
          <w:shd w:val="clear" w:color="auto" w:fill="FAE2D5" w:themeFill="accent2" w:themeFillTint="33"/>
        </w:rPr>
        <w:t>最終樣本包含</w:t>
      </w:r>
      <w:r w:rsidR="004451B1" w:rsidRPr="002E2A3B">
        <w:rPr>
          <w:rFonts w:eastAsia="新細明體"/>
          <w:shd w:val="clear" w:color="auto" w:fill="FAE2D5" w:themeFill="accent2" w:themeFillTint="33"/>
        </w:rPr>
        <w:t xml:space="preserve"> </w:t>
      </w:r>
      <w:r w:rsidR="002E2A3B" w:rsidRPr="002E2A3B">
        <w:rPr>
          <w:rFonts w:eastAsia="新細明體"/>
          <w:shd w:val="clear" w:color="auto" w:fill="FAE2D5" w:themeFill="accent2" w:themeFillTint="33"/>
        </w:rPr>
        <w:t>27</w:t>
      </w:r>
      <w:r w:rsidR="004451B1" w:rsidRPr="002E2A3B">
        <w:rPr>
          <w:rFonts w:eastAsia="新細明體"/>
          <w:shd w:val="clear" w:color="auto" w:fill="FAE2D5" w:themeFill="accent2" w:themeFillTint="33"/>
        </w:rPr>
        <w:t xml:space="preserve"> </w:t>
      </w:r>
      <w:r w:rsidR="004451B1" w:rsidRPr="002E2A3B">
        <w:rPr>
          <w:rFonts w:eastAsia="新細明體"/>
          <w:shd w:val="clear" w:color="auto" w:fill="FAE2D5" w:themeFill="accent2" w:themeFillTint="33"/>
        </w:rPr>
        <w:t>間證券商</w:t>
      </w:r>
      <w:r w:rsidR="00707249" w:rsidRPr="00707249">
        <w:rPr>
          <w:rFonts w:eastAsia="新細明體" w:hint="eastAsia"/>
          <w:highlight w:val="yellow"/>
          <w:shd w:val="clear" w:color="auto" w:fill="FAE2D5" w:themeFill="accent2" w:themeFillTint="33"/>
        </w:rPr>
        <w:t>，詳細過程如表</w:t>
      </w:r>
      <w:r w:rsidR="002F6A0F">
        <w:rPr>
          <w:rFonts w:eastAsia="新細明體" w:hint="eastAsia"/>
          <w:highlight w:val="yellow"/>
          <w:shd w:val="clear" w:color="auto" w:fill="FAE2D5" w:themeFill="accent2" w:themeFillTint="33"/>
        </w:rPr>
        <w:t>1</w:t>
      </w:r>
      <w:r w:rsidR="00707249" w:rsidRPr="00707249">
        <w:rPr>
          <w:rFonts w:eastAsia="新細明體" w:hint="eastAsia"/>
          <w:highlight w:val="yellow"/>
          <w:shd w:val="clear" w:color="auto" w:fill="FAE2D5" w:themeFill="accent2" w:themeFillTint="33"/>
        </w:rPr>
        <w:t>所示</w:t>
      </w:r>
      <w:r w:rsidR="004451B1" w:rsidRPr="002E2A3B">
        <w:rPr>
          <w:rFonts w:eastAsia="新細明體"/>
          <w:shd w:val="clear" w:color="auto" w:fill="FAE2D5" w:themeFill="accent2" w:themeFillTint="33"/>
        </w:rPr>
        <w:t>。</w:t>
      </w:r>
      <w:r w:rsidR="00415076">
        <w:rPr>
          <w:rFonts w:eastAsia="新細明體" w:hint="eastAsia"/>
          <w:shd w:val="clear" w:color="auto" w:fill="FAE2D5" w:themeFill="accent2" w:themeFillTint="33"/>
        </w:rPr>
        <w:t>另</w:t>
      </w:r>
      <w:r w:rsidR="004451B1" w:rsidRPr="00620A99">
        <w:rPr>
          <w:rFonts w:eastAsia="新細明體"/>
        </w:rPr>
        <w:t>由於公司成立時間差異，以及併購與退出市場等因素，資料型態屬不平衡縱橫資料</w:t>
      </w:r>
      <w:r w:rsidR="00463BFF" w:rsidRPr="00620A99">
        <w:rPr>
          <w:rFonts w:eastAsia="新細明體"/>
        </w:rPr>
        <w:t>（</w:t>
      </w:r>
      <w:r w:rsidR="004451B1">
        <w:rPr>
          <w:rFonts w:eastAsia="新細明體"/>
        </w:rPr>
        <w:t>unbalanced panel data</w:t>
      </w:r>
      <w:r w:rsidR="00463BFF" w:rsidRPr="00620A99">
        <w:rPr>
          <w:rFonts w:eastAsia="新細明體"/>
        </w:rPr>
        <w:t>）</w:t>
      </w:r>
      <w:r w:rsidR="004451B1" w:rsidRPr="00620A99">
        <w:rPr>
          <w:rFonts w:eastAsia="新細明體"/>
        </w:rPr>
        <w:t>。</w:t>
      </w:r>
      <w:r w:rsidR="004451B1">
        <w:rPr>
          <w:rFonts w:eastAsia="新細明體" w:hint="eastAsia"/>
        </w:rPr>
        <w:t>除了</w:t>
      </w:r>
      <w:r w:rsidR="004451B1">
        <w:rPr>
          <w:rFonts w:eastAsia="新細明體"/>
        </w:rPr>
        <w:t>專利資料取自中華民國專利檢索系統</w:t>
      </w:r>
      <w:r w:rsidR="004451B1">
        <w:rPr>
          <w:rFonts w:eastAsia="新細明體" w:hint="eastAsia"/>
        </w:rPr>
        <w:t>之外，投入產出資料、</w:t>
      </w:r>
      <w:r w:rsidRPr="00620A99">
        <w:rPr>
          <w:rFonts w:eastAsia="新細明體"/>
        </w:rPr>
        <w:t>財務</w:t>
      </w:r>
      <w:r w:rsidR="004451B1">
        <w:rPr>
          <w:rFonts w:eastAsia="新細明體" w:hint="eastAsia"/>
        </w:rPr>
        <w:t>指標</w:t>
      </w:r>
      <w:r w:rsidRPr="00620A99">
        <w:rPr>
          <w:rFonts w:eastAsia="新細明體"/>
        </w:rPr>
        <w:t>與公司治理</w:t>
      </w:r>
      <w:r w:rsidR="004451B1">
        <w:rPr>
          <w:rFonts w:eastAsia="新細明體" w:hint="eastAsia"/>
        </w:rPr>
        <w:t>等數據</w:t>
      </w:r>
      <w:r w:rsidRPr="00620A99">
        <w:rPr>
          <w:rFonts w:eastAsia="新細明體"/>
        </w:rPr>
        <w:t>來源為台灣經濟新報（</w:t>
      </w:r>
      <w:r w:rsidRPr="00620A99">
        <w:rPr>
          <w:rFonts w:eastAsia="新細明體"/>
        </w:rPr>
        <w:t>Taiwan Economic Journal, TEJ</w:t>
      </w:r>
      <w:r w:rsidRPr="00620A99">
        <w:rPr>
          <w:rFonts w:eastAsia="新細明體"/>
        </w:rPr>
        <w:t>），</w:t>
      </w:r>
      <w:r w:rsidR="002079D9">
        <w:rPr>
          <w:rFonts w:eastAsia="新細明體" w:hint="eastAsia"/>
        </w:rPr>
        <w:t>而</w:t>
      </w:r>
      <w:r w:rsidRPr="00620A99">
        <w:rPr>
          <w:rFonts w:eastAsia="新細明體"/>
        </w:rPr>
        <w:t>金融控股公司資訊則整理自公開資訊觀測站所揭露之各年度個股年報。</w:t>
      </w:r>
      <w:r w:rsidR="00E12E51">
        <w:rPr>
          <w:rFonts w:eastAsia="新細明體" w:hint="eastAsia"/>
        </w:rPr>
        <w:t>以下將依序介紹</w:t>
      </w:r>
      <w:r w:rsidR="00FC7084">
        <w:rPr>
          <w:rFonts w:eastAsia="新細明體" w:hint="eastAsia"/>
        </w:rPr>
        <w:t>我國證券業專利權概況、</w:t>
      </w:r>
      <w:r w:rsidR="00E12E51">
        <w:rPr>
          <w:rFonts w:eastAsia="新細明體" w:hint="eastAsia"/>
        </w:rPr>
        <w:t>估計成本函數用之證券業投入產出設定，以及主要迴歸式變數定義與相關資料來源</w:t>
      </w:r>
      <w:r w:rsidR="00FC7084">
        <w:rPr>
          <w:rFonts w:eastAsia="新細明體" w:hint="eastAsia"/>
        </w:rPr>
        <w:t>。</w:t>
      </w:r>
    </w:p>
    <w:p w14:paraId="7CDA2ECB" w14:textId="1625071D" w:rsidR="00694A89" w:rsidRPr="00651F93" w:rsidRDefault="00694A89" w:rsidP="009F437C">
      <w:pPr>
        <w:pStyle w:val="af2"/>
        <w:spacing w:beforeLines="50" w:before="180" w:afterLines="50" w:after="180"/>
        <w:ind w:firstLineChars="200" w:firstLine="480"/>
        <w:jc w:val="center"/>
        <w:rPr>
          <w:rFonts w:eastAsia="新細明體"/>
          <w:shd w:val="clear" w:color="auto" w:fill="FFFFFF" w:themeFill="background1"/>
        </w:rPr>
      </w:pPr>
      <w:r w:rsidRPr="00651F93">
        <w:rPr>
          <w:rFonts w:eastAsia="新細明體" w:hint="eastAsia"/>
          <w:highlight w:val="yellow"/>
          <w:shd w:val="clear" w:color="auto" w:fill="FFFFFF" w:themeFill="background1"/>
        </w:rPr>
        <w:t>表</w:t>
      </w:r>
      <w:r w:rsidR="009F437C" w:rsidRPr="00651F93">
        <w:rPr>
          <w:rFonts w:eastAsia="新細明體" w:hint="eastAsia"/>
          <w:highlight w:val="yellow"/>
          <w:shd w:val="clear" w:color="auto" w:fill="FFFFFF" w:themeFill="background1"/>
        </w:rPr>
        <w:t>1</w:t>
      </w:r>
      <w:r w:rsidRPr="00651F93">
        <w:rPr>
          <w:rFonts w:eastAsia="新細明體" w:hint="eastAsia"/>
          <w:highlight w:val="yellow"/>
          <w:shd w:val="clear" w:color="auto" w:fill="FFFFFF" w:themeFill="background1"/>
        </w:rPr>
        <w:t xml:space="preserve"> </w:t>
      </w:r>
      <w:r w:rsidR="009F437C" w:rsidRPr="00651F93">
        <w:rPr>
          <w:rFonts w:eastAsia="新細明體" w:hint="eastAsia"/>
          <w:highlight w:val="yellow"/>
          <w:shd w:val="clear" w:color="auto" w:fill="FFFFFF" w:themeFill="background1"/>
        </w:rPr>
        <w:t>樣本篩選步驟說明</w:t>
      </w:r>
    </w:p>
    <w:tbl>
      <w:tblPr>
        <w:tblStyle w:val="af5"/>
        <w:tblW w:w="0" w:type="auto"/>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4"/>
        <w:gridCol w:w="2765"/>
        <w:gridCol w:w="2766"/>
      </w:tblGrid>
      <w:tr w:rsidR="00694A89" w:rsidRPr="00651F93" w14:paraId="087AC25F" w14:textId="77777777" w:rsidTr="002F6A0F">
        <w:tc>
          <w:tcPr>
            <w:tcW w:w="3904" w:type="dxa"/>
            <w:tcBorders>
              <w:top w:val="single" w:sz="4" w:space="0" w:color="auto"/>
              <w:bottom w:val="single" w:sz="4" w:space="0" w:color="auto"/>
            </w:tcBorders>
          </w:tcPr>
          <w:p w14:paraId="2FE44563" w14:textId="7EE1D818" w:rsidR="00694A89"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篩選條件</w:t>
            </w:r>
          </w:p>
        </w:tc>
        <w:tc>
          <w:tcPr>
            <w:tcW w:w="2765" w:type="dxa"/>
            <w:tcBorders>
              <w:top w:val="single" w:sz="4" w:space="0" w:color="auto"/>
              <w:bottom w:val="single" w:sz="4" w:space="0" w:color="auto"/>
            </w:tcBorders>
          </w:tcPr>
          <w:p w14:paraId="6346A84D" w14:textId="26CFCADF" w:rsidR="00694A89"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刪除證券商數量</w:t>
            </w:r>
          </w:p>
        </w:tc>
        <w:tc>
          <w:tcPr>
            <w:tcW w:w="2766" w:type="dxa"/>
            <w:tcBorders>
              <w:top w:val="single" w:sz="4" w:space="0" w:color="auto"/>
              <w:bottom w:val="single" w:sz="4" w:space="0" w:color="auto"/>
            </w:tcBorders>
          </w:tcPr>
          <w:p w14:paraId="28B37ACD" w14:textId="2E59B259" w:rsidR="00694A89"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剩餘證券商數量</w:t>
            </w:r>
          </w:p>
        </w:tc>
      </w:tr>
      <w:tr w:rsidR="00694A89" w:rsidRPr="00651F93" w14:paraId="75E7C9ED" w14:textId="77777777" w:rsidTr="002F6A0F">
        <w:tc>
          <w:tcPr>
            <w:tcW w:w="3904" w:type="dxa"/>
            <w:tcBorders>
              <w:top w:val="single" w:sz="4" w:space="0" w:color="auto"/>
            </w:tcBorders>
          </w:tcPr>
          <w:p w14:paraId="687F7D51" w14:textId="11D61EC0" w:rsidR="00694A89"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截至</w:t>
            </w:r>
            <w:r w:rsidRPr="00651F93">
              <w:rPr>
                <w:rFonts w:ascii="Times New Roman" w:eastAsia="新細明體" w:hAnsi="Times New Roman" w:hint="eastAsia"/>
                <w:highlight w:val="yellow"/>
                <w:shd w:val="clear" w:color="auto" w:fill="FFFFFF" w:themeFill="background1"/>
              </w:rPr>
              <w:t>2023</w:t>
            </w:r>
            <w:r w:rsidRPr="00651F93">
              <w:rPr>
                <w:rFonts w:ascii="Times New Roman" w:eastAsia="新細明體" w:hAnsi="Times New Roman" w:hint="eastAsia"/>
                <w:highlight w:val="yellow"/>
                <w:shd w:val="clear" w:color="auto" w:fill="FFFFFF" w:themeFill="background1"/>
              </w:rPr>
              <w:t>年曾存在的證券商</w:t>
            </w:r>
          </w:p>
        </w:tc>
        <w:tc>
          <w:tcPr>
            <w:tcW w:w="2765" w:type="dxa"/>
            <w:tcBorders>
              <w:top w:val="single" w:sz="4" w:space="0" w:color="auto"/>
            </w:tcBorders>
          </w:tcPr>
          <w:p w14:paraId="7DF77F36" w14:textId="77777777" w:rsidR="00694A89" w:rsidRPr="00651F93" w:rsidRDefault="00694A89" w:rsidP="002F6A0F">
            <w:pPr>
              <w:pStyle w:val="af2"/>
              <w:jc w:val="center"/>
              <w:rPr>
                <w:rFonts w:ascii="Times New Roman" w:eastAsia="新細明體" w:hAnsi="Times New Roman"/>
                <w:highlight w:val="yellow"/>
                <w:shd w:val="clear" w:color="auto" w:fill="FFFFFF" w:themeFill="background1"/>
              </w:rPr>
            </w:pPr>
          </w:p>
        </w:tc>
        <w:tc>
          <w:tcPr>
            <w:tcW w:w="2766" w:type="dxa"/>
            <w:tcBorders>
              <w:top w:val="single" w:sz="4" w:space="0" w:color="auto"/>
            </w:tcBorders>
          </w:tcPr>
          <w:p w14:paraId="1AD84550" w14:textId="3FCA4FF6" w:rsidR="00694A89"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91</w:t>
            </w:r>
          </w:p>
        </w:tc>
      </w:tr>
      <w:tr w:rsidR="00694A89" w:rsidRPr="00651F93" w14:paraId="4A92E378" w14:textId="77777777" w:rsidTr="002F6A0F">
        <w:tc>
          <w:tcPr>
            <w:tcW w:w="3904" w:type="dxa"/>
          </w:tcPr>
          <w:p w14:paraId="583A8E52" w14:textId="7ED3FC9A" w:rsidR="00694A89"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2016</w:t>
            </w:r>
            <w:r w:rsidRPr="00651F93">
              <w:rPr>
                <w:rFonts w:ascii="Times New Roman" w:eastAsia="新細明體" w:hAnsi="Times New Roman" w:hint="eastAsia"/>
                <w:highlight w:val="yellow"/>
                <w:shd w:val="clear" w:color="auto" w:fill="FFFFFF" w:themeFill="background1"/>
              </w:rPr>
              <w:t>年還存續</w:t>
            </w:r>
          </w:p>
        </w:tc>
        <w:tc>
          <w:tcPr>
            <w:tcW w:w="2765" w:type="dxa"/>
          </w:tcPr>
          <w:p w14:paraId="5972B821" w14:textId="23F483B3" w:rsidR="00694A89"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32</w:t>
            </w:r>
          </w:p>
        </w:tc>
        <w:tc>
          <w:tcPr>
            <w:tcW w:w="2766" w:type="dxa"/>
          </w:tcPr>
          <w:p w14:paraId="210EA9C0" w14:textId="5553758A" w:rsidR="00694A89"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59</w:t>
            </w:r>
          </w:p>
        </w:tc>
      </w:tr>
      <w:tr w:rsidR="00694A89" w:rsidRPr="00651F93" w14:paraId="3DE00444" w14:textId="77777777" w:rsidTr="002F6A0F">
        <w:tc>
          <w:tcPr>
            <w:tcW w:w="3904" w:type="dxa"/>
          </w:tcPr>
          <w:p w14:paraId="002D5FB2" w14:textId="3554880B" w:rsidR="00694A89"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成立期間達</w:t>
            </w:r>
            <w:r w:rsidRPr="00651F93">
              <w:rPr>
                <w:rFonts w:ascii="Times New Roman" w:eastAsia="新細明體" w:hAnsi="Times New Roman" w:hint="eastAsia"/>
                <w:highlight w:val="yellow"/>
                <w:shd w:val="clear" w:color="auto" w:fill="FFFFFF" w:themeFill="background1"/>
              </w:rPr>
              <w:t>10</w:t>
            </w:r>
            <w:r w:rsidRPr="00651F93">
              <w:rPr>
                <w:rFonts w:ascii="Times New Roman" w:eastAsia="新細明體" w:hAnsi="Times New Roman" w:hint="eastAsia"/>
                <w:highlight w:val="yellow"/>
                <w:shd w:val="clear" w:color="auto" w:fill="FFFFFF" w:themeFill="background1"/>
              </w:rPr>
              <w:t>年</w:t>
            </w:r>
          </w:p>
        </w:tc>
        <w:tc>
          <w:tcPr>
            <w:tcW w:w="2765" w:type="dxa"/>
          </w:tcPr>
          <w:p w14:paraId="67BCCEC2" w14:textId="1927C635" w:rsidR="00694A89"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0</w:t>
            </w:r>
          </w:p>
        </w:tc>
        <w:tc>
          <w:tcPr>
            <w:tcW w:w="2766" w:type="dxa"/>
          </w:tcPr>
          <w:p w14:paraId="5154D0ED" w14:textId="5BDB8569" w:rsidR="00694A89"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59</w:t>
            </w:r>
          </w:p>
        </w:tc>
      </w:tr>
      <w:tr w:rsidR="002F6A0F" w:rsidRPr="00651F93" w14:paraId="03AF06D0" w14:textId="77777777" w:rsidTr="002F6A0F">
        <w:tc>
          <w:tcPr>
            <w:tcW w:w="3904" w:type="dxa"/>
          </w:tcPr>
          <w:p w14:paraId="4C559992" w14:textId="1D59E961" w:rsidR="002F6A0F"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平均資產在所有證券業中位數以上</w:t>
            </w:r>
          </w:p>
        </w:tc>
        <w:tc>
          <w:tcPr>
            <w:tcW w:w="2765" w:type="dxa"/>
          </w:tcPr>
          <w:p w14:paraId="0AF1440B" w14:textId="36DF5F97" w:rsidR="002F6A0F"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 xml:space="preserve">30 </w:t>
            </w:r>
          </w:p>
        </w:tc>
        <w:tc>
          <w:tcPr>
            <w:tcW w:w="2766" w:type="dxa"/>
          </w:tcPr>
          <w:p w14:paraId="64CC10D7" w14:textId="1783ABAE" w:rsidR="002F6A0F"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29</w:t>
            </w:r>
          </w:p>
        </w:tc>
      </w:tr>
      <w:tr w:rsidR="002F6A0F" w:rsidRPr="00651F93" w14:paraId="2DDCE496" w14:textId="77777777" w:rsidTr="002F6A0F">
        <w:tc>
          <w:tcPr>
            <w:tcW w:w="3904" w:type="dxa"/>
            <w:tcBorders>
              <w:bottom w:val="single" w:sz="4" w:space="0" w:color="auto"/>
            </w:tcBorders>
          </w:tcPr>
          <w:p w14:paraId="5E0C1A3B" w14:textId="315CEF03" w:rsidR="002F6A0F"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研究期間財務資料完整</w:t>
            </w:r>
          </w:p>
        </w:tc>
        <w:tc>
          <w:tcPr>
            <w:tcW w:w="2765" w:type="dxa"/>
            <w:tcBorders>
              <w:bottom w:val="single" w:sz="4" w:space="0" w:color="auto"/>
            </w:tcBorders>
          </w:tcPr>
          <w:p w14:paraId="115742F8" w14:textId="554A0421" w:rsidR="002F6A0F"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2</w:t>
            </w:r>
          </w:p>
        </w:tc>
        <w:tc>
          <w:tcPr>
            <w:tcW w:w="2766" w:type="dxa"/>
            <w:tcBorders>
              <w:bottom w:val="single" w:sz="4" w:space="0" w:color="auto"/>
            </w:tcBorders>
          </w:tcPr>
          <w:p w14:paraId="5BB0EF65" w14:textId="2F20DF4E" w:rsidR="002F6A0F" w:rsidRPr="00651F93" w:rsidRDefault="002F6A0F" w:rsidP="002F6A0F">
            <w:pPr>
              <w:pStyle w:val="af2"/>
              <w:jc w:val="center"/>
              <w:rPr>
                <w:rFonts w:ascii="Times New Roman" w:eastAsia="新細明體" w:hAnsi="Times New Roman"/>
                <w:highlight w:val="yellow"/>
                <w:shd w:val="clear" w:color="auto" w:fill="FFFFFF" w:themeFill="background1"/>
              </w:rPr>
            </w:pPr>
            <w:r w:rsidRPr="00651F93">
              <w:rPr>
                <w:rFonts w:ascii="Times New Roman" w:eastAsia="新細明體" w:hAnsi="Times New Roman" w:hint="eastAsia"/>
                <w:highlight w:val="yellow"/>
                <w:shd w:val="clear" w:color="auto" w:fill="FFFFFF" w:themeFill="background1"/>
              </w:rPr>
              <w:t>27</w:t>
            </w:r>
          </w:p>
        </w:tc>
      </w:tr>
    </w:tbl>
    <w:p w14:paraId="639CE971" w14:textId="3A7A0A73" w:rsidR="00707249" w:rsidRPr="00651F93" w:rsidRDefault="00651F93" w:rsidP="002250A1">
      <w:pPr>
        <w:pStyle w:val="af2"/>
        <w:spacing w:beforeLines="50" w:before="180" w:afterLines="50" w:after="180"/>
        <w:ind w:firstLine="0"/>
        <w:rPr>
          <w:rFonts w:eastAsia="新細明體"/>
          <w:sz w:val="20"/>
          <w:szCs w:val="20"/>
          <w:shd w:val="clear" w:color="auto" w:fill="FFFFFF" w:themeFill="background1"/>
        </w:rPr>
      </w:pPr>
      <w:r w:rsidRPr="00651F93">
        <w:rPr>
          <w:rFonts w:eastAsia="新細明體" w:hint="eastAsia"/>
          <w:sz w:val="20"/>
          <w:szCs w:val="20"/>
          <w:highlight w:val="yellow"/>
          <w:shd w:val="clear" w:color="auto" w:fill="FFFFFF" w:themeFill="background1"/>
        </w:rPr>
        <w:t>資料來源</w:t>
      </w:r>
      <w:r w:rsidRPr="00651F93">
        <w:rPr>
          <w:rFonts w:eastAsia="新細明體" w:hint="eastAsia"/>
          <w:sz w:val="20"/>
          <w:szCs w:val="20"/>
          <w:highlight w:val="yellow"/>
          <w:shd w:val="clear" w:color="auto" w:fill="FFFFFF" w:themeFill="background1"/>
        </w:rPr>
        <w:t>:</w:t>
      </w:r>
      <w:r w:rsidRPr="00651F93">
        <w:rPr>
          <w:rFonts w:eastAsia="新細明體" w:hint="eastAsia"/>
          <w:sz w:val="20"/>
          <w:szCs w:val="20"/>
          <w:highlight w:val="yellow"/>
          <w:shd w:val="clear" w:color="auto" w:fill="FFFFFF" w:themeFill="background1"/>
        </w:rPr>
        <w:t>本研究自行整理</w:t>
      </w:r>
    </w:p>
    <w:p w14:paraId="11988282" w14:textId="5798FE94" w:rsidR="00E12E51" w:rsidRPr="001315DE" w:rsidRDefault="00C11EDF" w:rsidP="00CB0308">
      <w:pPr>
        <w:pStyle w:val="Web"/>
        <w:numPr>
          <w:ilvl w:val="1"/>
          <w:numId w:val="18"/>
        </w:numPr>
        <w:spacing w:beforeLines="50" w:before="180" w:beforeAutospacing="0" w:afterLines="50" w:after="180" w:afterAutospacing="0"/>
        <w:rPr>
          <w:rFonts w:ascii="Times New Roman" w:hAnsi="Times New Roman"/>
          <w:b/>
        </w:rPr>
      </w:pPr>
      <w:bookmarkStart w:id="1" w:name="_Hlk240640446"/>
      <w:r w:rsidRPr="00C11EDF">
        <w:rPr>
          <w:rFonts w:ascii="Times New Roman" w:hAnsi="Times New Roman" w:hint="eastAsia"/>
          <w:b/>
        </w:rPr>
        <w:t>證券業專利</w:t>
      </w:r>
      <w:r w:rsidR="00FC7084">
        <w:rPr>
          <w:rFonts w:ascii="Times New Roman" w:hAnsi="Times New Roman" w:hint="eastAsia"/>
          <w:b/>
        </w:rPr>
        <w:t>權</w:t>
      </w:r>
      <w:r w:rsidRPr="00C11EDF">
        <w:rPr>
          <w:rFonts w:ascii="Times New Roman" w:hAnsi="Times New Roman" w:hint="eastAsia"/>
          <w:b/>
        </w:rPr>
        <w:t>資料概況</w:t>
      </w:r>
    </w:p>
    <w:p w14:paraId="38163810" w14:textId="29A8E01D" w:rsidR="00E16A93" w:rsidRPr="00E16A93" w:rsidRDefault="00E16A93" w:rsidP="00E16A93">
      <w:pPr>
        <w:pStyle w:val="af6"/>
        <w:spacing w:beforeLines="50" w:before="180" w:afterLines="50" w:after="180"/>
        <w:ind w:firstLineChars="200" w:firstLine="480"/>
        <w:rPr>
          <w:rFonts w:eastAsia="新細明體" w:cstheme="minorBidi"/>
          <w:sz w:val="24"/>
          <w:szCs w:val="23"/>
          <w:shd w:val="clear" w:color="auto" w:fill="FAE2D5" w:themeFill="accent2" w:themeFillTint="33"/>
          <w14:ligatures w14:val="standardContextual"/>
        </w:rPr>
      </w:pPr>
      <w:r w:rsidRPr="00E16A93">
        <w:rPr>
          <w:rFonts w:eastAsia="新細明體" w:cstheme="minorBidi" w:hint="eastAsia"/>
          <w:sz w:val="24"/>
          <w:szCs w:val="23"/>
          <w:shd w:val="clear" w:color="auto" w:fill="FAE2D5" w:themeFill="accent2" w:themeFillTint="33"/>
          <w14:ligatures w14:val="standardContextual"/>
        </w:rPr>
        <w:lastRenderedPageBreak/>
        <w:t>根據《專利法》，我國專利分為發明、新型、設計三類，各自對應證券商不同層次的創新投入。</w:t>
      </w:r>
    </w:p>
    <w:p w14:paraId="6A66A3C3" w14:textId="00678165" w:rsidR="00E16A93" w:rsidRPr="00E16A93" w:rsidRDefault="00E16A93" w:rsidP="00E16A93">
      <w:pPr>
        <w:pStyle w:val="af6"/>
        <w:spacing w:beforeLines="50" w:before="180" w:afterLines="50" w:after="180"/>
        <w:ind w:firstLineChars="200" w:firstLine="480"/>
        <w:rPr>
          <w:rFonts w:eastAsia="新細明體" w:cstheme="minorBidi"/>
          <w:sz w:val="24"/>
          <w:szCs w:val="23"/>
          <w:shd w:val="clear" w:color="auto" w:fill="FAE2D5" w:themeFill="accent2" w:themeFillTint="33"/>
          <w14:ligatures w14:val="standardContextual"/>
        </w:rPr>
      </w:pPr>
      <w:r w:rsidRPr="00E16A93">
        <w:rPr>
          <w:rFonts w:eastAsia="新細明體" w:cstheme="minorBidi" w:hint="eastAsia"/>
          <w:sz w:val="24"/>
          <w:szCs w:val="23"/>
          <w:shd w:val="clear" w:color="auto" w:fill="FAE2D5" w:themeFill="accent2" w:themeFillTint="33"/>
          <w14:ligatures w14:val="standardContextual"/>
        </w:rPr>
        <w:t>發明專利定義為「技術思想之創作，及於物品、方法、製程、用途」，採實體審查（須通過新穎性、進步性、產業利用性），平均耗時約</w:t>
      </w:r>
      <w:r w:rsidRPr="00E16A93">
        <w:rPr>
          <w:rFonts w:eastAsia="新細明體" w:cstheme="minorBidi" w:hint="eastAsia"/>
          <w:sz w:val="24"/>
          <w:szCs w:val="23"/>
          <w:shd w:val="clear" w:color="auto" w:fill="FAE2D5" w:themeFill="accent2" w:themeFillTint="33"/>
          <w14:ligatures w14:val="standardContextual"/>
        </w:rPr>
        <w:t>20</w:t>
      </w:r>
      <w:r w:rsidRPr="00E16A93">
        <w:rPr>
          <w:rFonts w:eastAsia="新細明體" w:cstheme="minorBidi" w:hint="eastAsia"/>
          <w:sz w:val="24"/>
          <w:szCs w:val="23"/>
          <w:shd w:val="clear" w:color="auto" w:fill="FAE2D5" w:themeFill="accent2" w:themeFillTint="33"/>
          <w14:ligatures w14:val="standardContextual"/>
        </w:rPr>
        <w:t>個月，門檻高、保護期長，證券商多用於演算法、系統架構與資料處理等核心技術，例如選股模型、風控與信用試算系統、股利計算系統。文字雲亦以「交易」</w:t>
      </w:r>
      <w:r w:rsidR="00DD3815">
        <w:rPr>
          <w:rFonts w:eastAsia="新細明體" w:cstheme="minorBidi" w:hint="eastAsia"/>
          <w:sz w:val="24"/>
          <w:szCs w:val="23"/>
          <w:shd w:val="clear" w:color="auto" w:fill="FAE2D5" w:themeFill="accent2" w:themeFillTint="33"/>
          <w14:ligatures w14:val="standardContextual"/>
        </w:rPr>
        <w:t>、</w:t>
      </w:r>
      <w:r w:rsidRPr="00E16A93">
        <w:rPr>
          <w:rFonts w:eastAsia="新細明體" w:cstheme="minorBidi" w:hint="eastAsia"/>
          <w:sz w:val="24"/>
          <w:szCs w:val="23"/>
          <w:shd w:val="clear" w:color="auto" w:fill="FAE2D5" w:themeFill="accent2" w:themeFillTint="33"/>
          <w14:ligatures w14:val="standardContextual"/>
        </w:rPr>
        <w:t>「金融」</w:t>
      </w:r>
      <w:r w:rsidR="00DD3815">
        <w:rPr>
          <w:rFonts w:eastAsia="新細明體" w:cstheme="minorBidi" w:hint="eastAsia"/>
          <w:sz w:val="24"/>
          <w:szCs w:val="23"/>
          <w:shd w:val="clear" w:color="auto" w:fill="FAE2D5" w:themeFill="accent2" w:themeFillTint="33"/>
          <w14:ligatures w14:val="standardContextual"/>
        </w:rPr>
        <w:t>、</w:t>
      </w:r>
      <w:r w:rsidRPr="00E16A93">
        <w:rPr>
          <w:rFonts w:eastAsia="新細明體" w:cstheme="minorBidi" w:hint="eastAsia"/>
          <w:sz w:val="24"/>
          <w:szCs w:val="23"/>
          <w:shd w:val="clear" w:color="auto" w:fill="FAE2D5" w:themeFill="accent2" w:themeFillTint="33"/>
          <w14:ligatures w14:val="standardContextual"/>
        </w:rPr>
        <w:t>「伺服器」</w:t>
      </w:r>
      <w:r w:rsidR="00DD3815">
        <w:rPr>
          <w:rFonts w:eastAsia="新細明體" w:cstheme="minorBidi" w:hint="eastAsia"/>
          <w:sz w:val="24"/>
          <w:szCs w:val="23"/>
          <w:shd w:val="clear" w:color="auto" w:fill="FAE2D5" w:themeFill="accent2" w:themeFillTint="33"/>
          <w14:ligatures w14:val="standardContextual"/>
        </w:rPr>
        <w:t>、</w:t>
      </w:r>
      <w:r w:rsidRPr="00E16A93">
        <w:rPr>
          <w:rFonts w:eastAsia="新細明體" w:cstheme="minorBidi" w:hint="eastAsia"/>
          <w:sz w:val="24"/>
          <w:szCs w:val="23"/>
          <w:shd w:val="clear" w:color="auto" w:fill="FAE2D5" w:themeFill="accent2" w:themeFillTint="33"/>
          <w14:ligatures w14:val="standardContextual"/>
        </w:rPr>
        <w:t>「分析」</w:t>
      </w:r>
      <w:r w:rsidR="00DD3815">
        <w:rPr>
          <w:rFonts w:eastAsia="新細明體" w:cstheme="minorBidi" w:hint="eastAsia"/>
          <w:sz w:val="24"/>
          <w:szCs w:val="23"/>
          <w:shd w:val="clear" w:color="auto" w:fill="FAE2D5" w:themeFill="accent2" w:themeFillTint="33"/>
          <w14:ligatures w14:val="standardContextual"/>
        </w:rPr>
        <w:t>、</w:t>
      </w:r>
      <w:r w:rsidRPr="00E16A93">
        <w:rPr>
          <w:rFonts w:eastAsia="新細明體" w:cstheme="minorBidi" w:hint="eastAsia"/>
          <w:sz w:val="24"/>
          <w:szCs w:val="23"/>
          <w:shd w:val="clear" w:color="auto" w:fill="FAE2D5" w:themeFill="accent2" w:themeFillTint="33"/>
          <w14:ligatures w14:val="standardContextual"/>
        </w:rPr>
        <w:t>「電子」為高頻詞，印證發明專利確實集中在底層技術與資料處理層面。</w:t>
      </w:r>
    </w:p>
    <w:p w14:paraId="62E4643F" w14:textId="270C3502" w:rsidR="00E16A93" w:rsidRDefault="00E16A93" w:rsidP="00487A17">
      <w:pPr>
        <w:pStyle w:val="Web"/>
        <w:ind w:firstLineChars="200" w:firstLine="480"/>
        <w:rPr>
          <w:rFonts w:cstheme="minorBidi"/>
          <w:szCs w:val="23"/>
          <w:shd w:val="clear" w:color="auto" w:fill="FAE2D5" w:themeFill="accent2" w:themeFillTint="33"/>
          <w14:ligatures w14:val="standardContextual"/>
        </w:rPr>
      </w:pPr>
      <w:r w:rsidRPr="00E16A93">
        <w:rPr>
          <w:rFonts w:cstheme="minorBidi" w:hint="eastAsia"/>
          <w:szCs w:val="23"/>
          <w:shd w:val="clear" w:color="auto" w:fill="FAE2D5" w:themeFill="accent2" w:themeFillTint="33"/>
          <w14:ligatures w14:val="standardContextual"/>
        </w:rPr>
        <w:t>新型專利定義為「物品之形狀、構造或組合」，本質與發明專利相近，但採形式審查，平均僅需4個月，取得快、成本低，證券商常用於交易系統的具體構造或功能快速卡位。文字雲以「伺服器」</w:t>
      </w:r>
      <w:r w:rsidR="00DD3815">
        <w:rPr>
          <w:rFonts w:cstheme="minorBidi" w:hint="eastAsia"/>
          <w:szCs w:val="23"/>
          <w:shd w:val="clear" w:color="auto" w:fill="FAE2D5" w:themeFill="accent2" w:themeFillTint="33"/>
          <w14:ligatures w14:val="standardContextual"/>
        </w:rPr>
        <w:t>、</w:t>
      </w:r>
      <w:r w:rsidRPr="00E16A93">
        <w:rPr>
          <w:rFonts w:cstheme="minorBidi" w:hint="eastAsia"/>
          <w:szCs w:val="23"/>
          <w:shd w:val="clear" w:color="auto" w:fill="FAE2D5" w:themeFill="accent2" w:themeFillTint="33"/>
          <w14:ligatures w14:val="standardContextual"/>
        </w:rPr>
        <w:t>「交易」</w:t>
      </w:r>
      <w:r w:rsidR="00DD3815">
        <w:rPr>
          <w:rFonts w:cstheme="minorBidi" w:hint="eastAsia"/>
          <w:szCs w:val="23"/>
          <w:shd w:val="clear" w:color="auto" w:fill="FAE2D5" w:themeFill="accent2" w:themeFillTint="33"/>
          <w14:ligatures w14:val="standardContextual"/>
        </w:rPr>
        <w:t>、</w:t>
      </w:r>
      <w:r w:rsidRPr="00E16A93">
        <w:rPr>
          <w:rFonts w:cstheme="minorBidi" w:hint="eastAsia"/>
          <w:szCs w:val="23"/>
          <w:shd w:val="clear" w:color="auto" w:fill="FAE2D5" w:themeFill="accent2" w:themeFillTint="33"/>
          <w14:ligatures w14:val="standardContextual"/>
        </w:rPr>
        <w:t>「下單」</w:t>
      </w:r>
      <w:r w:rsidR="00DD3815">
        <w:rPr>
          <w:rFonts w:cstheme="minorBidi" w:hint="eastAsia"/>
          <w:szCs w:val="23"/>
          <w:shd w:val="clear" w:color="auto" w:fill="FAE2D5" w:themeFill="accent2" w:themeFillTint="33"/>
          <w14:ligatures w14:val="standardContextual"/>
        </w:rPr>
        <w:t>、</w:t>
      </w:r>
      <w:r w:rsidRPr="00E16A93">
        <w:rPr>
          <w:rFonts w:cstheme="minorBidi" w:hint="eastAsia"/>
          <w:szCs w:val="23"/>
          <w:shd w:val="clear" w:color="auto" w:fill="FAE2D5" w:themeFill="accent2" w:themeFillTint="33"/>
          <w14:ligatures w14:val="standardContextual"/>
        </w:rPr>
        <w:t>「選股」</w:t>
      </w:r>
      <w:r w:rsidR="00DD3815">
        <w:rPr>
          <w:rFonts w:cstheme="minorBidi" w:hint="eastAsia"/>
          <w:szCs w:val="23"/>
          <w:shd w:val="clear" w:color="auto" w:fill="FAE2D5" w:themeFill="accent2" w:themeFillTint="33"/>
          <w14:ligatures w14:val="standardContextual"/>
        </w:rPr>
        <w:t>、</w:t>
      </w:r>
      <w:r w:rsidRPr="00E16A93">
        <w:rPr>
          <w:rFonts w:cstheme="minorBidi" w:hint="eastAsia"/>
          <w:szCs w:val="23"/>
          <w:shd w:val="clear" w:color="auto" w:fill="FAE2D5" w:themeFill="accent2" w:themeFillTint="33"/>
          <w14:ligatures w14:val="standardContextual"/>
        </w:rPr>
        <w:t>「控制」最為突出，印證新型專利確實聚焦交易功能面的快速佈局。實務上證券商申請專利，有時會同時間申請發明專利與新型專利，待發明專利核准後，再消滅新型專利之權利，藉此保護未獲核准之發明專利，也就是「一案兩請」，這也是基於同時兼顧保護強度與取得時效的考量。</w:t>
      </w:r>
    </w:p>
    <w:p w14:paraId="152FDE6F" w14:textId="4CECF6E1" w:rsidR="00E16A93" w:rsidRPr="00DD3815" w:rsidRDefault="00E16A93" w:rsidP="00E16A93">
      <w:pPr>
        <w:pStyle w:val="Web"/>
        <w:ind w:firstLineChars="200" w:firstLine="480"/>
        <w:rPr>
          <w:shd w:val="clear" w:color="auto" w:fill="FAE2D5" w:themeFill="accent2" w:themeFillTint="33"/>
        </w:rPr>
      </w:pPr>
      <w:r w:rsidRPr="00DD3815">
        <w:rPr>
          <w:rStyle w:val="af4"/>
          <w:b w:val="0"/>
          <w:shd w:val="clear" w:color="auto" w:fill="FAE2D5" w:themeFill="accent2" w:themeFillTint="33"/>
        </w:rPr>
        <w:t>設計專利</w:t>
      </w:r>
      <w:r w:rsidRPr="00DD3815">
        <w:rPr>
          <w:rFonts w:hint="eastAsia"/>
          <w:shd w:val="clear" w:color="auto" w:fill="FAE2D5" w:themeFill="accent2" w:themeFillTint="33"/>
        </w:rPr>
        <w:t>則</w:t>
      </w:r>
      <w:r w:rsidRPr="00DD3815">
        <w:rPr>
          <w:shd w:val="clear" w:color="auto" w:fill="FAE2D5" w:themeFill="accent2" w:themeFillTint="33"/>
        </w:rPr>
        <w:t>定義為「物品之形狀、花紋、色彩之視覺創作」，審查重點在新穎性、創作性、產業利用性，比對視覺外觀為主，審核時間最短，對應看盤與下單App的操作介面。文字雲中「使用者」</w:t>
      </w:r>
      <w:r w:rsidR="00DD3815">
        <w:rPr>
          <w:rFonts w:hint="eastAsia"/>
          <w:shd w:val="clear" w:color="auto" w:fill="FAE2D5" w:themeFill="accent2" w:themeFillTint="33"/>
        </w:rPr>
        <w:t>、</w:t>
      </w:r>
      <w:r w:rsidRPr="00DD3815">
        <w:rPr>
          <w:shd w:val="clear" w:color="auto" w:fill="FAE2D5" w:themeFill="accent2" w:themeFillTint="33"/>
        </w:rPr>
        <w:t>「介面」</w:t>
      </w:r>
      <w:r w:rsidR="00DD3815">
        <w:rPr>
          <w:rFonts w:hint="eastAsia"/>
          <w:shd w:val="clear" w:color="auto" w:fill="FAE2D5" w:themeFill="accent2" w:themeFillTint="33"/>
        </w:rPr>
        <w:t>、</w:t>
      </w:r>
      <w:r w:rsidRPr="00DD3815">
        <w:rPr>
          <w:shd w:val="clear" w:color="auto" w:fill="FAE2D5" w:themeFill="accent2" w:themeFillTint="33"/>
        </w:rPr>
        <w:t>「設計」</w:t>
      </w:r>
      <w:r w:rsidR="00DD3815">
        <w:rPr>
          <w:rFonts w:hint="eastAsia"/>
          <w:shd w:val="clear" w:color="auto" w:fill="FAE2D5" w:themeFill="accent2" w:themeFillTint="33"/>
        </w:rPr>
        <w:t>、</w:t>
      </w:r>
      <w:r w:rsidRPr="00DD3815">
        <w:rPr>
          <w:shd w:val="clear" w:color="auto" w:fill="FAE2D5" w:themeFill="accent2" w:themeFillTint="33"/>
        </w:rPr>
        <w:t>「螢幕」為最大字群，直接呼應「顯示螢幕之圖形化使用者介面」的定義，也印證創新競爭已延伸至使用者體驗層次。</w:t>
      </w:r>
    </w:p>
    <w:p w14:paraId="2EF2D460" w14:textId="2AD797CB" w:rsidR="00E16A93" w:rsidRDefault="00E16A93" w:rsidP="00E16A93">
      <w:pPr>
        <w:pStyle w:val="Web"/>
        <w:ind w:firstLineChars="200" w:firstLine="480"/>
        <w:rPr>
          <w:shd w:val="clear" w:color="auto" w:fill="FAE2D5" w:themeFill="accent2" w:themeFillTint="33"/>
        </w:rPr>
      </w:pPr>
      <w:r w:rsidRPr="00DD3815">
        <w:rPr>
          <w:shd w:val="clear" w:color="auto" w:fill="FAE2D5" w:themeFill="accent2" w:themeFillTint="33"/>
        </w:rPr>
        <w:t>整體而言，發明、新型</w:t>
      </w:r>
      <w:r w:rsidR="00116CF8">
        <w:rPr>
          <w:rFonts w:hint="eastAsia"/>
          <w:shd w:val="clear" w:color="auto" w:fill="FAE2D5" w:themeFill="accent2" w:themeFillTint="33"/>
        </w:rPr>
        <w:t>專利證</w:t>
      </w:r>
      <w:r w:rsidR="00116CF8" w:rsidRPr="00DD3815">
        <w:rPr>
          <w:shd w:val="clear" w:color="auto" w:fill="FAE2D5" w:themeFill="accent2" w:themeFillTint="33"/>
        </w:rPr>
        <w:t>券商在核心技術的投入</w:t>
      </w:r>
      <w:r w:rsidR="00116CF8">
        <w:rPr>
          <w:rFonts w:hint="eastAsia"/>
          <w:shd w:val="clear" w:color="auto" w:fill="FAE2D5" w:themeFill="accent2" w:themeFillTint="33"/>
        </w:rPr>
        <w:t>，</w:t>
      </w:r>
      <w:r w:rsidRPr="00DD3815">
        <w:rPr>
          <w:shd w:val="clear" w:color="auto" w:fill="FAE2D5" w:themeFill="accent2" w:themeFillTint="33"/>
        </w:rPr>
        <w:t>設計</w:t>
      </w:r>
      <w:r w:rsidR="00116CF8">
        <w:rPr>
          <w:rFonts w:hint="eastAsia"/>
          <w:shd w:val="clear" w:color="auto" w:fill="FAE2D5" w:themeFill="accent2" w:themeFillTint="33"/>
        </w:rPr>
        <w:t>則對應</w:t>
      </w:r>
      <w:r w:rsidRPr="00DD3815">
        <w:rPr>
          <w:shd w:val="clear" w:color="auto" w:fill="FAE2D5" w:themeFill="accent2" w:themeFillTint="33"/>
        </w:rPr>
        <w:t>使用者體驗上</w:t>
      </w:r>
      <w:r w:rsidR="00116CF8">
        <w:rPr>
          <w:rFonts w:hint="eastAsia"/>
          <w:shd w:val="clear" w:color="auto" w:fill="FAE2D5" w:themeFill="accent2" w:themeFillTint="33"/>
        </w:rPr>
        <w:t>方面</w:t>
      </w:r>
      <w:r w:rsidRPr="00DD3815">
        <w:rPr>
          <w:rFonts w:hint="eastAsia"/>
          <w:shd w:val="clear" w:color="auto" w:fill="FAE2D5" w:themeFill="accent2" w:themeFillTint="33"/>
        </w:rPr>
        <w:t>，文字雲亦</w:t>
      </w:r>
      <w:r w:rsidRPr="00DD3815">
        <w:rPr>
          <w:shd w:val="clear" w:color="auto" w:fill="FAE2D5" w:themeFill="accent2" w:themeFillTint="33"/>
        </w:rPr>
        <w:t>具體佐證了這個層次區分</w:t>
      </w:r>
      <w:r w:rsidRPr="00DD3815">
        <w:rPr>
          <w:rFonts w:hint="eastAsia"/>
          <w:shd w:val="clear" w:color="auto" w:fill="FAE2D5" w:themeFill="accent2" w:themeFillTint="33"/>
        </w:rPr>
        <w:t xml:space="preserve">。 </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C0317" w14:paraId="4AFF02BB" w14:textId="77777777" w:rsidTr="00BC0317">
        <w:tc>
          <w:tcPr>
            <w:tcW w:w="8296" w:type="dxa"/>
          </w:tcPr>
          <w:p w14:paraId="6026C922" w14:textId="27E1E892" w:rsidR="00BC0317" w:rsidRDefault="00BC0317" w:rsidP="00BC0317">
            <w:pPr>
              <w:pStyle w:val="Web"/>
              <w:jc w:val="center"/>
              <w:rPr>
                <w:shd w:val="clear" w:color="auto" w:fill="FAE2D5" w:themeFill="accent2" w:themeFillTint="33"/>
              </w:rPr>
            </w:pPr>
            <w:r>
              <w:rPr>
                <w:noProof/>
                <w:shd w:val="clear" w:color="auto" w:fill="FAE2D5" w:themeFill="accent2" w:themeFillTint="33"/>
                <w14:ligatures w14:val="standardContextual"/>
              </w:rPr>
              <w:drawing>
                <wp:inline distT="0" distB="0" distL="0" distR="0" wp14:anchorId="20A3E788" wp14:editId="379E27A4">
                  <wp:extent cx="3796289" cy="2619375"/>
                  <wp:effectExtent l="0" t="0" r="0" b="0"/>
                  <wp:docPr id="25026243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62437" name="圖片 2502624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7181" cy="2633790"/>
                          </a:xfrm>
                          <a:prstGeom prst="rect">
                            <a:avLst/>
                          </a:prstGeom>
                        </pic:spPr>
                      </pic:pic>
                    </a:graphicData>
                  </a:graphic>
                </wp:inline>
              </w:drawing>
            </w:r>
          </w:p>
        </w:tc>
      </w:tr>
      <w:tr w:rsidR="00BC0317" w14:paraId="2D6E8283" w14:textId="77777777" w:rsidTr="00BC0317">
        <w:tc>
          <w:tcPr>
            <w:tcW w:w="8296" w:type="dxa"/>
          </w:tcPr>
          <w:p w14:paraId="3418908F" w14:textId="10AE6CD2" w:rsidR="00BC0317" w:rsidRDefault="00BC0317" w:rsidP="00BC0317">
            <w:pPr>
              <w:pStyle w:val="Web"/>
              <w:jc w:val="center"/>
              <w:rPr>
                <w:shd w:val="clear" w:color="auto" w:fill="FAE2D5" w:themeFill="accent2" w:themeFillTint="33"/>
              </w:rPr>
            </w:pPr>
            <w:r w:rsidRPr="00626B5C">
              <w:rPr>
                <w:rFonts w:hint="eastAsia"/>
                <w:highlight w:val="yellow"/>
                <w:shd w:val="clear" w:color="auto" w:fill="FAE2D5" w:themeFill="accent2" w:themeFillTint="33"/>
              </w:rPr>
              <w:t>圖</w:t>
            </w:r>
            <w:r w:rsidRPr="00044E03">
              <w:rPr>
                <w:rFonts w:ascii="Times New Roman" w:hAnsi="Times New Roman" w:cs="Times New Roman"/>
                <w:highlight w:val="yellow"/>
                <w:shd w:val="clear" w:color="auto" w:fill="FAE2D5" w:themeFill="accent2" w:themeFillTint="33"/>
              </w:rPr>
              <w:t>1</w:t>
            </w:r>
            <w:r w:rsidRPr="00626B5C">
              <w:rPr>
                <w:rFonts w:hint="eastAsia"/>
                <w:highlight w:val="yellow"/>
                <w:shd w:val="clear" w:color="auto" w:fill="FAE2D5" w:themeFill="accent2" w:themeFillTint="33"/>
              </w:rPr>
              <w:t xml:space="preserve"> 發明專利文字雲分析結果</w:t>
            </w:r>
          </w:p>
        </w:tc>
      </w:tr>
      <w:tr w:rsidR="00BC0317" w14:paraId="03526388" w14:textId="77777777" w:rsidTr="00BC0317">
        <w:tc>
          <w:tcPr>
            <w:tcW w:w="8296" w:type="dxa"/>
          </w:tcPr>
          <w:p w14:paraId="039196CA" w14:textId="7DE17DDE" w:rsidR="00BC0317" w:rsidRDefault="00BC0317" w:rsidP="00BC0317">
            <w:pPr>
              <w:pStyle w:val="Web"/>
              <w:jc w:val="center"/>
              <w:rPr>
                <w:shd w:val="clear" w:color="auto" w:fill="FAE2D5" w:themeFill="accent2" w:themeFillTint="33"/>
              </w:rPr>
            </w:pPr>
            <w:r>
              <w:rPr>
                <w:noProof/>
                <w:shd w:val="clear" w:color="auto" w:fill="FAE2D5" w:themeFill="accent2" w:themeFillTint="33"/>
                <w14:ligatures w14:val="standardContextual"/>
              </w:rPr>
              <w:lastRenderedPageBreak/>
              <w:drawing>
                <wp:inline distT="0" distB="0" distL="0" distR="0" wp14:anchorId="4EA6B066" wp14:editId="199D038E">
                  <wp:extent cx="3838575" cy="2648552"/>
                  <wp:effectExtent l="0" t="0" r="0" b="0"/>
                  <wp:docPr id="115645969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59698" name="圖片 11564596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52320" cy="2658036"/>
                          </a:xfrm>
                          <a:prstGeom prst="rect">
                            <a:avLst/>
                          </a:prstGeom>
                        </pic:spPr>
                      </pic:pic>
                    </a:graphicData>
                  </a:graphic>
                </wp:inline>
              </w:drawing>
            </w:r>
          </w:p>
        </w:tc>
      </w:tr>
      <w:tr w:rsidR="00BC0317" w14:paraId="2A8193D2" w14:textId="77777777" w:rsidTr="00BC0317">
        <w:tc>
          <w:tcPr>
            <w:tcW w:w="8296" w:type="dxa"/>
          </w:tcPr>
          <w:p w14:paraId="0AC108F7" w14:textId="1E6AC7EE" w:rsidR="00BC0317" w:rsidRDefault="00BC0317" w:rsidP="00BC0317">
            <w:pPr>
              <w:pStyle w:val="Web"/>
              <w:jc w:val="center"/>
              <w:rPr>
                <w:shd w:val="clear" w:color="auto" w:fill="FAE2D5" w:themeFill="accent2" w:themeFillTint="33"/>
              </w:rPr>
            </w:pPr>
            <w:r w:rsidRPr="00626B5C">
              <w:rPr>
                <w:rFonts w:hint="eastAsia"/>
                <w:highlight w:val="yellow"/>
                <w:shd w:val="clear" w:color="auto" w:fill="FAE2D5" w:themeFill="accent2" w:themeFillTint="33"/>
              </w:rPr>
              <w:t>圖</w:t>
            </w:r>
            <w:r w:rsidRPr="00044E03">
              <w:rPr>
                <w:rFonts w:ascii="Times New Roman" w:hAnsi="Times New Roman" w:cs="Times New Roman"/>
                <w:highlight w:val="yellow"/>
                <w:shd w:val="clear" w:color="auto" w:fill="FAE2D5" w:themeFill="accent2" w:themeFillTint="33"/>
              </w:rPr>
              <w:t>2</w:t>
            </w:r>
            <w:r w:rsidRPr="00626B5C">
              <w:rPr>
                <w:rFonts w:hint="eastAsia"/>
                <w:highlight w:val="yellow"/>
                <w:shd w:val="clear" w:color="auto" w:fill="FAE2D5" w:themeFill="accent2" w:themeFillTint="33"/>
              </w:rPr>
              <w:t xml:space="preserve"> 新型專利文字雲分析結果</w:t>
            </w:r>
          </w:p>
        </w:tc>
      </w:tr>
      <w:tr w:rsidR="00BC0317" w14:paraId="4352EB6E" w14:textId="77777777" w:rsidTr="00BC0317">
        <w:tc>
          <w:tcPr>
            <w:tcW w:w="8296" w:type="dxa"/>
          </w:tcPr>
          <w:p w14:paraId="4810B094" w14:textId="5B7F77C5" w:rsidR="00BC0317" w:rsidRDefault="00BC0317" w:rsidP="00BC0317">
            <w:pPr>
              <w:pStyle w:val="Web"/>
              <w:jc w:val="center"/>
              <w:rPr>
                <w:shd w:val="clear" w:color="auto" w:fill="FAE2D5" w:themeFill="accent2" w:themeFillTint="33"/>
              </w:rPr>
            </w:pPr>
            <w:r>
              <w:rPr>
                <w:noProof/>
                <w:shd w:val="clear" w:color="auto" w:fill="FAE2D5" w:themeFill="accent2" w:themeFillTint="33"/>
                <w14:ligatures w14:val="standardContextual"/>
              </w:rPr>
              <w:drawing>
                <wp:inline distT="0" distB="0" distL="0" distR="0" wp14:anchorId="4422A01A" wp14:editId="46FAABC8">
                  <wp:extent cx="3837701" cy="2647950"/>
                  <wp:effectExtent l="0" t="0" r="0" b="0"/>
                  <wp:docPr id="1698607262"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07262" name="圖片 16986072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53135" cy="2658599"/>
                          </a:xfrm>
                          <a:prstGeom prst="rect">
                            <a:avLst/>
                          </a:prstGeom>
                        </pic:spPr>
                      </pic:pic>
                    </a:graphicData>
                  </a:graphic>
                </wp:inline>
              </w:drawing>
            </w:r>
          </w:p>
        </w:tc>
      </w:tr>
      <w:tr w:rsidR="00BC0317" w14:paraId="36BA9D47" w14:textId="77777777" w:rsidTr="00BC0317">
        <w:tc>
          <w:tcPr>
            <w:tcW w:w="8296" w:type="dxa"/>
          </w:tcPr>
          <w:p w14:paraId="5F1EAC08" w14:textId="6FBD4DA4" w:rsidR="00BC0317" w:rsidRDefault="00BC0317" w:rsidP="00BC0317">
            <w:pPr>
              <w:pStyle w:val="Web"/>
              <w:jc w:val="center"/>
              <w:rPr>
                <w:shd w:val="clear" w:color="auto" w:fill="FAE2D5" w:themeFill="accent2" w:themeFillTint="33"/>
              </w:rPr>
            </w:pPr>
            <w:r w:rsidRPr="00626B5C">
              <w:rPr>
                <w:rFonts w:hint="eastAsia"/>
                <w:highlight w:val="yellow"/>
                <w:shd w:val="clear" w:color="auto" w:fill="FAE2D5" w:themeFill="accent2" w:themeFillTint="33"/>
              </w:rPr>
              <w:t>圖</w:t>
            </w:r>
            <w:r w:rsidRPr="00044E03">
              <w:rPr>
                <w:rFonts w:ascii="Times New Roman" w:hAnsi="Times New Roman" w:cs="Times New Roman"/>
                <w:highlight w:val="yellow"/>
                <w:shd w:val="clear" w:color="auto" w:fill="FAE2D5" w:themeFill="accent2" w:themeFillTint="33"/>
              </w:rPr>
              <w:t>3</w:t>
            </w:r>
            <w:r w:rsidRPr="00626B5C">
              <w:rPr>
                <w:rFonts w:hint="eastAsia"/>
                <w:highlight w:val="yellow"/>
                <w:shd w:val="clear" w:color="auto" w:fill="FAE2D5" w:themeFill="accent2" w:themeFillTint="33"/>
              </w:rPr>
              <w:t xml:space="preserve"> 設計專利文字雲分析結果</w:t>
            </w:r>
          </w:p>
        </w:tc>
      </w:tr>
    </w:tbl>
    <w:p w14:paraId="01ECDB97" w14:textId="71A2F435" w:rsidR="00BA1AD8" w:rsidRDefault="00BA1AD8" w:rsidP="00BC0317">
      <w:pPr>
        <w:pStyle w:val="af6"/>
        <w:spacing w:beforeLines="50" w:before="180" w:afterLines="50" w:after="180"/>
        <w:ind w:firstLineChars="200" w:firstLine="480"/>
        <w:rPr>
          <w:rFonts w:eastAsia="新細明體" w:cstheme="minorBidi"/>
          <w:sz w:val="24"/>
          <w:szCs w:val="23"/>
          <w:shd w:val="clear" w:color="auto" w:fill="FAE2D5" w:themeFill="accent2" w:themeFillTint="33"/>
          <w14:ligatures w14:val="standardContextual"/>
        </w:rPr>
      </w:pPr>
      <w:r w:rsidRPr="00BA1AD8">
        <w:rPr>
          <w:rFonts w:eastAsia="新細明體" w:cstheme="minorBidi"/>
          <w:sz w:val="24"/>
          <w:szCs w:val="23"/>
          <w:shd w:val="clear" w:color="auto" w:fill="FAE2D5" w:themeFill="accent2" w:themeFillTint="33"/>
          <w14:ligatures w14:val="standardContextual"/>
        </w:rPr>
        <w:t>就</w:t>
      </w:r>
      <w:r w:rsidRPr="00BA1AD8">
        <w:rPr>
          <w:rFonts w:eastAsia="新細明體" w:cstheme="minorBidi"/>
          <w:sz w:val="24"/>
          <w:szCs w:val="23"/>
          <w:shd w:val="clear" w:color="auto" w:fill="FAE2D5" w:themeFill="accent2" w:themeFillTint="33"/>
          <w14:ligatures w14:val="standardContextual"/>
        </w:rPr>
        <w:t xml:space="preserve"> 20</w:t>
      </w:r>
      <w:r w:rsidR="009A35EA">
        <w:rPr>
          <w:rFonts w:eastAsia="新細明體" w:cstheme="minorBidi" w:hint="eastAsia"/>
          <w:sz w:val="24"/>
          <w:szCs w:val="23"/>
          <w:shd w:val="clear" w:color="auto" w:fill="FAE2D5" w:themeFill="accent2" w:themeFillTint="33"/>
          <w14:ligatures w14:val="standardContextual"/>
        </w:rPr>
        <w:t>16</w:t>
      </w:r>
      <w:r w:rsidRPr="00BA1AD8">
        <w:rPr>
          <w:rFonts w:eastAsia="新細明體" w:cstheme="minorBidi"/>
          <w:sz w:val="24"/>
          <w:szCs w:val="23"/>
          <w:shd w:val="clear" w:color="auto" w:fill="FAE2D5" w:themeFill="accent2" w:themeFillTint="33"/>
          <w14:ligatures w14:val="standardContextual"/>
        </w:rPr>
        <w:t>年至</w:t>
      </w:r>
      <w:r w:rsidRPr="00BA1AD8">
        <w:rPr>
          <w:rFonts w:eastAsia="新細明體" w:cstheme="minorBidi"/>
          <w:sz w:val="24"/>
          <w:szCs w:val="23"/>
          <w:shd w:val="clear" w:color="auto" w:fill="FAE2D5" w:themeFill="accent2" w:themeFillTint="33"/>
          <w14:ligatures w14:val="standardContextual"/>
        </w:rPr>
        <w:t xml:space="preserve"> 2023 </w:t>
      </w:r>
      <w:r w:rsidRPr="00BA1AD8">
        <w:rPr>
          <w:rFonts w:eastAsia="新細明體" w:cstheme="minorBidi"/>
          <w:sz w:val="24"/>
          <w:szCs w:val="23"/>
          <w:shd w:val="clear" w:color="auto" w:fill="FAE2D5" w:themeFill="accent2" w:themeFillTint="33"/>
          <w14:ligatures w14:val="standardContextual"/>
        </w:rPr>
        <w:t>年觀察期間，共計</w:t>
      </w:r>
      <w:r w:rsidRPr="00BA1AD8">
        <w:rPr>
          <w:rFonts w:eastAsia="新細明體" w:cstheme="minorBidi"/>
          <w:sz w:val="24"/>
          <w:szCs w:val="23"/>
          <w:shd w:val="clear" w:color="auto" w:fill="FAE2D5" w:themeFill="accent2" w:themeFillTint="33"/>
          <w14:ligatures w14:val="standardContextual"/>
        </w:rPr>
        <w:t xml:space="preserve"> 1</w:t>
      </w:r>
      <w:r w:rsidR="002E2A3B">
        <w:rPr>
          <w:rFonts w:eastAsia="新細明體" w:cstheme="minorBidi"/>
          <w:sz w:val="24"/>
          <w:szCs w:val="23"/>
          <w:shd w:val="clear" w:color="auto" w:fill="FAE2D5" w:themeFill="accent2" w:themeFillTint="33"/>
          <w14:ligatures w14:val="standardContextual"/>
        </w:rPr>
        <w:t>6</w:t>
      </w:r>
      <w:r w:rsidRPr="00BA1AD8">
        <w:rPr>
          <w:rFonts w:eastAsia="新細明體" w:cstheme="minorBidi"/>
          <w:sz w:val="24"/>
          <w:szCs w:val="23"/>
          <w:shd w:val="clear" w:color="auto" w:fill="FAE2D5" w:themeFill="accent2" w:themeFillTint="33"/>
          <w14:ligatures w14:val="standardContextual"/>
        </w:rPr>
        <w:t>家證券商提出專利申請，合計</w:t>
      </w:r>
      <w:r w:rsidRPr="00BA1AD8">
        <w:rPr>
          <w:rFonts w:eastAsia="新細明體" w:cstheme="minorBidi"/>
          <w:sz w:val="24"/>
          <w:szCs w:val="23"/>
          <w:shd w:val="clear" w:color="auto" w:fill="FAE2D5" w:themeFill="accent2" w:themeFillTint="33"/>
          <w14:ligatures w14:val="standardContextual"/>
        </w:rPr>
        <w:t xml:space="preserve"> 2</w:t>
      </w:r>
      <w:r w:rsidR="00C60C66">
        <w:rPr>
          <w:rFonts w:eastAsia="新細明體" w:cstheme="minorBidi" w:hint="eastAsia"/>
          <w:sz w:val="24"/>
          <w:szCs w:val="23"/>
          <w:shd w:val="clear" w:color="auto" w:fill="FAE2D5" w:themeFill="accent2" w:themeFillTint="33"/>
          <w14:ligatures w14:val="standardContextual"/>
        </w:rPr>
        <w:t>74</w:t>
      </w:r>
      <w:r w:rsidRPr="00BA1AD8">
        <w:rPr>
          <w:rFonts w:eastAsia="新細明體" w:cstheme="minorBidi"/>
          <w:sz w:val="24"/>
          <w:szCs w:val="23"/>
          <w:shd w:val="clear" w:color="auto" w:fill="FAE2D5" w:themeFill="accent2" w:themeFillTint="33"/>
          <w14:ligatures w14:val="standardContextual"/>
        </w:rPr>
        <w:t xml:space="preserve"> </w:t>
      </w:r>
      <w:r w:rsidRPr="00BA1AD8">
        <w:rPr>
          <w:rFonts w:eastAsia="新細明體" w:cstheme="minorBidi"/>
          <w:sz w:val="24"/>
          <w:szCs w:val="23"/>
          <w:shd w:val="clear" w:color="auto" w:fill="FAE2D5" w:themeFill="accent2" w:themeFillTint="33"/>
          <w14:ligatures w14:val="standardContextual"/>
        </w:rPr>
        <w:t>件，包含新型專利</w:t>
      </w:r>
      <w:r w:rsidRPr="00BA1AD8">
        <w:rPr>
          <w:rFonts w:eastAsia="新細明體" w:cstheme="minorBidi"/>
          <w:sz w:val="24"/>
          <w:szCs w:val="23"/>
          <w:shd w:val="clear" w:color="auto" w:fill="FAE2D5" w:themeFill="accent2" w:themeFillTint="33"/>
          <w14:ligatures w14:val="standardContextual"/>
        </w:rPr>
        <w:t xml:space="preserve"> 10</w:t>
      </w:r>
      <w:r w:rsidR="00C60C66">
        <w:rPr>
          <w:rFonts w:eastAsia="新細明體" w:cstheme="minorBidi" w:hint="eastAsia"/>
          <w:sz w:val="24"/>
          <w:szCs w:val="23"/>
          <w:shd w:val="clear" w:color="auto" w:fill="FAE2D5" w:themeFill="accent2" w:themeFillTint="33"/>
          <w14:ligatures w14:val="standardContextual"/>
        </w:rPr>
        <w:t>3</w:t>
      </w:r>
      <w:r w:rsidRPr="00BA1AD8">
        <w:rPr>
          <w:rFonts w:eastAsia="新細明體" w:cstheme="minorBidi"/>
          <w:sz w:val="24"/>
          <w:szCs w:val="23"/>
          <w:shd w:val="clear" w:color="auto" w:fill="FAE2D5" w:themeFill="accent2" w:themeFillTint="33"/>
          <w14:ligatures w14:val="standardContextual"/>
        </w:rPr>
        <w:t xml:space="preserve"> </w:t>
      </w:r>
      <w:r w:rsidRPr="00BA1AD8">
        <w:rPr>
          <w:rFonts w:eastAsia="新細明體" w:cstheme="minorBidi"/>
          <w:sz w:val="24"/>
          <w:szCs w:val="23"/>
          <w:shd w:val="clear" w:color="auto" w:fill="FAE2D5" w:themeFill="accent2" w:themeFillTint="33"/>
          <w14:ligatures w14:val="standardContextual"/>
        </w:rPr>
        <w:t>件、發明專利</w:t>
      </w:r>
      <w:r w:rsidRPr="00BA1AD8">
        <w:rPr>
          <w:rFonts w:eastAsia="新細明體" w:cstheme="minorBidi"/>
          <w:sz w:val="24"/>
          <w:szCs w:val="23"/>
          <w:shd w:val="clear" w:color="auto" w:fill="FAE2D5" w:themeFill="accent2" w:themeFillTint="33"/>
          <w14:ligatures w14:val="standardContextual"/>
        </w:rPr>
        <w:t xml:space="preserve"> 10</w:t>
      </w:r>
      <w:r w:rsidR="00C60C66">
        <w:rPr>
          <w:rFonts w:eastAsia="新細明體" w:cstheme="minorBidi" w:hint="eastAsia"/>
          <w:sz w:val="24"/>
          <w:szCs w:val="23"/>
          <w:shd w:val="clear" w:color="auto" w:fill="FAE2D5" w:themeFill="accent2" w:themeFillTint="33"/>
          <w14:ligatures w14:val="standardContextual"/>
        </w:rPr>
        <w:t>4</w:t>
      </w:r>
      <w:r w:rsidRPr="00BA1AD8">
        <w:rPr>
          <w:rFonts w:eastAsia="新細明體" w:cstheme="minorBidi"/>
          <w:sz w:val="24"/>
          <w:szCs w:val="23"/>
          <w:shd w:val="clear" w:color="auto" w:fill="FAE2D5" w:themeFill="accent2" w:themeFillTint="33"/>
          <w14:ligatures w14:val="standardContextual"/>
        </w:rPr>
        <w:t xml:space="preserve"> </w:t>
      </w:r>
      <w:r w:rsidRPr="00BA1AD8">
        <w:rPr>
          <w:rFonts w:eastAsia="新細明體" w:cstheme="minorBidi"/>
          <w:sz w:val="24"/>
          <w:szCs w:val="23"/>
          <w:shd w:val="clear" w:color="auto" w:fill="FAE2D5" w:themeFill="accent2" w:themeFillTint="33"/>
          <w14:ligatures w14:val="standardContextual"/>
        </w:rPr>
        <w:t>件及設計專利</w:t>
      </w:r>
      <w:r w:rsidRPr="00BA1AD8">
        <w:rPr>
          <w:rFonts w:eastAsia="新細明體" w:cstheme="minorBidi"/>
          <w:sz w:val="24"/>
          <w:szCs w:val="23"/>
          <w:shd w:val="clear" w:color="auto" w:fill="FAE2D5" w:themeFill="accent2" w:themeFillTint="33"/>
          <w14:ligatures w14:val="standardContextual"/>
        </w:rPr>
        <w:t xml:space="preserve"> 67 </w:t>
      </w:r>
      <w:r w:rsidRPr="00BA1AD8">
        <w:rPr>
          <w:rFonts w:eastAsia="新細明體" w:cstheme="minorBidi"/>
          <w:sz w:val="24"/>
          <w:szCs w:val="23"/>
          <w:shd w:val="clear" w:color="auto" w:fill="FAE2D5" w:themeFill="accent2" w:themeFillTint="33"/>
          <w14:ligatures w14:val="standardContextual"/>
        </w:rPr>
        <w:t>件，詳見表</w:t>
      </w:r>
      <w:r w:rsidR="009F437C">
        <w:rPr>
          <w:rFonts w:eastAsia="新細明體" w:cstheme="minorBidi" w:hint="eastAsia"/>
          <w:sz w:val="24"/>
          <w:szCs w:val="23"/>
          <w:shd w:val="clear" w:color="auto" w:fill="FAE2D5" w:themeFill="accent2" w:themeFillTint="33"/>
          <w14:ligatures w14:val="standardContextual"/>
        </w:rPr>
        <w:t>2</w:t>
      </w:r>
      <w:r w:rsidRPr="00BA1AD8">
        <w:rPr>
          <w:rFonts w:eastAsia="新細明體" w:cstheme="minorBidi"/>
          <w:sz w:val="24"/>
          <w:szCs w:val="23"/>
          <w:shd w:val="clear" w:color="auto" w:fill="FAE2D5" w:themeFill="accent2" w:themeFillTint="33"/>
          <w14:ligatures w14:val="standardContextual"/>
        </w:rPr>
        <w:t>。其中，證券業之專利活動高度集中，</w:t>
      </w:r>
      <w:r>
        <w:rPr>
          <w:rFonts w:eastAsia="新細明體" w:cstheme="minorBidi" w:hint="eastAsia"/>
          <w:sz w:val="24"/>
          <w:szCs w:val="23"/>
          <w:shd w:val="clear" w:color="auto" w:fill="FAE2D5" w:themeFill="accent2" w:themeFillTint="33"/>
          <w14:ligatures w14:val="standardContextual"/>
        </w:rPr>
        <w:t>不僅</w:t>
      </w:r>
      <w:r w:rsidRPr="00BA1AD8">
        <w:rPr>
          <w:rFonts w:eastAsia="新細明體" w:cstheme="minorBidi"/>
          <w:sz w:val="24"/>
          <w:szCs w:val="23"/>
          <w:shd w:val="clear" w:color="auto" w:fill="FAE2D5" w:themeFill="accent2" w:themeFillTint="33"/>
          <w14:ligatures w14:val="standardContextual"/>
        </w:rPr>
        <w:t>前五家證券商即占專利權總數的六成</w:t>
      </w:r>
      <w:r>
        <w:rPr>
          <w:rFonts w:eastAsia="新細明體" w:cstheme="minorBidi" w:hint="eastAsia"/>
          <w:sz w:val="24"/>
          <w:szCs w:val="23"/>
          <w:shd w:val="clear" w:color="auto" w:fill="FAE2D5" w:themeFill="accent2" w:themeFillTint="33"/>
          <w14:ligatures w14:val="standardContextual"/>
        </w:rPr>
        <w:t>，</w:t>
      </w:r>
      <w:r w:rsidRPr="00BA1AD8">
        <w:rPr>
          <w:rFonts w:eastAsia="新細明體" w:cstheme="minorBidi"/>
          <w:sz w:val="24"/>
          <w:szCs w:val="23"/>
          <w:shd w:val="clear" w:color="auto" w:fill="FAE2D5" w:themeFill="accent2" w:themeFillTint="33"/>
          <w14:ligatures w14:val="standardContextual"/>
        </w:rPr>
        <w:t>若以中位數</w:t>
      </w:r>
      <w:r w:rsidRPr="00BA1AD8">
        <w:rPr>
          <w:rFonts w:eastAsia="新細明體" w:cstheme="minorBidi"/>
          <w:sz w:val="24"/>
          <w:szCs w:val="23"/>
          <w:shd w:val="clear" w:color="auto" w:fill="FAE2D5" w:themeFill="accent2" w:themeFillTint="33"/>
          <w14:ligatures w14:val="standardContextual"/>
        </w:rPr>
        <w:t>13.78</w:t>
      </w:r>
      <w:r w:rsidRPr="00BA1AD8">
        <w:rPr>
          <w:rFonts w:eastAsia="新細明體" w:cstheme="minorBidi"/>
          <w:sz w:val="24"/>
          <w:szCs w:val="23"/>
          <w:shd w:val="clear" w:color="auto" w:fill="FAE2D5" w:themeFill="accent2" w:themeFillTint="33"/>
          <w14:ligatures w14:val="standardContextual"/>
        </w:rPr>
        <w:t>為</w:t>
      </w:r>
      <w:r>
        <w:rPr>
          <w:rFonts w:eastAsia="新細明體" w:cstheme="minorBidi" w:hint="eastAsia"/>
          <w:sz w:val="24"/>
          <w:szCs w:val="23"/>
          <w:shd w:val="clear" w:color="auto" w:fill="FAE2D5" w:themeFill="accent2" w:themeFillTint="33"/>
          <w14:ligatures w14:val="standardContextual"/>
        </w:rPr>
        <w:t>分</w:t>
      </w:r>
      <w:r w:rsidRPr="00BA1AD8">
        <w:rPr>
          <w:rFonts w:eastAsia="新細明體" w:cstheme="minorBidi"/>
          <w:sz w:val="24"/>
          <w:szCs w:val="23"/>
          <w:shd w:val="clear" w:color="auto" w:fill="FAE2D5" w:themeFill="accent2" w:themeFillTint="33"/>
          <w14:ligatures w14:val="standardContextual"/>
        </w:rPr>
        <w:t>界</w:t>
      </w:r>
      <w:r>
        <w:rPr>
          <w:rFonts w:eastAsia="新細明體" w:cstheme="minorBidi" w:hint="eastAsia"/>
          <w:sz w:val="24"/>
          <w:szCs w:val="23"/>
          <w:shd w:val="clear" w:color="auto" w:fill="FAE2D5" w:themeFill="accent2" w:themeFillTint="33"/>
          <w14:ligatures w14:val="standardContextual"/>
        </w:rPr>
        <w:t>，</w:t>
      </w:r>
      <w:r w:rsidRPr="00BA1AD8">
        <w:rPr>
          <w:rFonts w:eastAsia="新細明體" w:cstheme="minorBidi"/>
          <w:sz w:val="24"/>
          <w:szCs w:val="23"/>
          <w:shd w:val="clear" w:color="auto" w:fill="FAE2D5" w:themeFill="accent2" w:themeFillTint="33"/>
          <w14:ligatures w14:val="standardContextual"/>
        </w:rPr>
        <w:t xml:space="preserve"> 1</w:t>
      </w:r>
      <w:r w:rsidR="002E2A3B">
        <w:rPr>
          <w:rFonts w:eastAsia="新細明體" w:cstheme="minorBidi"/>
          <w:sz w:val="24"/>
          <w:szCs w:val="23"/>
          <w:shd w:val="clear" w:color="auto" w:fill="FAE2D5" w:themeFill="accent2" w:themeFillTint="33"/>
          <w14:ligatures w14:val="standardContextual"/>
        </w:rPr>
        <w:t>6</w:t>
      </w:r>
      <w:r w:rsidRPr="00BA1AD8">
        <w:rPr>
          <w:rFonts w:eastAsia="新細明體" w:cstheme="minorBidi"/>
          <w:sz w:val="24"/>
          <w:szCs w:val="23"/>
          <w:shd w:val="clear" w:color="auto" w:fill="FAE2D5" w:themeFill="accent2" w:themeFillTint="33"/>
          <w14:ligatures w14:val="standardContextual"/>
        </w:rPr>
        <w:t xml:space="preserve"> </w:t>
      </w:r>
      <w:r w:rsidRPr="00BA1AD8">
        <w:rPr>
          <w:rFonts w:eastAsia="新細明體" w:cstheme="minorBidi"/>
          <w:sz w:val="24"/>
          <w:szCs w:val="23"/>
          <w:shd w:val="clear" w:color="auto" w:fill="FAE2D5" w:themeFill="accent2" w:themeFillTint="33"/>
          <w14:ligatures w14:val="standardContextual"/>
        </w:rPr>
        <w:t>家申請</w:t>
      </w:r>
      <w:r>
        <w:rPr>
          <w:rFonts w:eastAsia="新細明體" w:cstheme="minorBidi" w:hint="eastAsia"/>
          <w:sz w:val="24"/>
          <w:szCs w:val="23"/>
          <w:shd w:val="clear" w:color="auto" w:fill="FAE2D5" w:themeFill="accent2" w:themeFillTint="33"/>
          <w14:ligatures w14:val="standardContextual"/>
        </w:rPr>
        <w:t>證</w:t>
      </w:r>
      <w:r w:rsidRPr="00BA1AD8">
        <w:rPr>
          <w:rFonts w:eastAsia="新細明體" w:cstheme="minorBidi"/>
          <w:sz w:val="24"/>
          <w:szCs w:val="23"/>
          <w:shd w:val="clear" w:color="auto" w:fill="FAE2D5" w:themeFill="accent2" w:themeFillTint="33"/>
          <w14:ligatures w14:val="standardContextual"/>
        </w:rPr>
        <w:t>券商中計有</w:t>
      </w:r>
      <w:r w:rsidRPr="00BA1AD8">
        <w:rPr>
          <w:rFonts w:eastAsia="新細明體" w:cstheme="minorBidi"/>
          <w:sz w:val="24"/>
          <w:szCs w:val="23"/>
          <w:shd w:val="clear" w:color="auto" w:fill="FAE2D5" w:themeFill="accent2" w:themeFillTint="33"/>
          <w14:ligatures w14:val="standardContextual"/>
        </w:rPr>
        <w:t xml:space="preserve"> 15 </w:t>
      </w:r>
      <w:r w:rsidRPr="00BA1AD8">
        <w:rPr>
          <w:rFonts w:eastAsia="新細明體" w:cstheme="minorBidi"/>
          <w:sz w:val="24"/>
          <w:szCs w:val="23"/>
          <w:shd w:val="clear" w:color="auto" w:fill="FAE2D5" w:themeFill="accent2" w:themeFillTint="33"/>
          <w14:ligatures w14:val="standardContextual"/>
        </w:rPr>
        <w:t>家</w:t>
      </w:r>
      <w:r>
        <w:rPr>
          <w:rFonts w:eastAsia="新細明體" w:cstheme="minorBidi" w:hint="eastAsia"/>
          <w:sz w:val="24"/>
          <w:szCs w:val="23"/>
          <w:shd w:val="clear" w:color="auto" w:fill="FAE2D5" w:themeFill="accent2" w:themeFillTint="33"/>
          <w14:ligatures w14:val="standardContextual"/>
        </w:rPr>
        <w:t>為</w:t>
      </w:r>
      <w:r w:rsidRPr="00BA1AD8">
        <w:rPr>
          <w:rFonts w:eastAsia="新細明體" w:cstheme="minorBidi"/>
          <w:sz w:val="24"/>
          <w:szCs w:val="23"/>
          <w:shd w:val="clear" w:color="auto" w:fill="FAE2D5" w:themeFill="accent2" w:themeFillTint="33"/>
          <w14:ligatures w14:val="standardContextual"/>
        </w:rPr>
        <w:t>中位數以上之大型券商，中位數以下之券商則絕大多數未提出任何專利申請，顯示專利申請高度集中於規模較大之券商。惟各家在三類專利權的配置差異甚大，部分證券商全數集中於單一類型，如康和證券與寶來證券僅有發明專利，國泰證券與元富證券則以新型專利為主；另有部分證券商僅有一至二筆零星申請，未形成專利組合。此一異質性顯示，若僅以專利總量衡量創新，將難以區分各證券商在創新型態上的策略差異，亦支持本文進一步區分專利類型進行分析之必要性。</w:t>
      </w:r>
    </w:p>
    <w:p w14:paraId="5C14674E" w14:textId="6BE4ED02" w:rsidR="003B03DF" w:rsidRPr="00596A0C" w:rsidRDefault="003B03DF" w:rsidP="003B03DF">
      <w:pPr>
        <w:pStyle w:val="af6"/>
        <w:spacing w:beforeLines="50" w:before="180" w:afterLines="50" w:after="180"/>
        <w:jc w:val="center"/>
        <w:rPr>
          <w:rFonts w:eastAsia="新細明體"/>
          <w:sz w:val="24"/>
          <w:szCs w:val="24"/>
          <w:shd w:val="clear" w:color="auto" w:fill="FAE2D5" w:themeFill="accent2" w:themeFillTint="33"/>
        </w:rPr>
      </w:pPr>
      <w:r w:rsidRPr="00596A0C">
        <w:rPr>
          <w:rFonts w:eastAsia="新細明體" w:hint="eastAsia"/>
          <w:sz w:val="24"/>
          <w:szCs w:val="24"/>
          <w:shd w:val="clear" w:color="auto" w:fill="FAE2D5" w:themeFill="accent2" w:themeFillTint="33"/>
        </w:rPr>
        <w:lastRenderedPageBreak/>
        <w:t>表</w:t>
      </w:r>
      <w:r w:rsidR="009F437C">
        <w:rPr>
          <w:rFonts w:eastAsia="新細明體" w:hint="eastAsia"/>
          <w:sz w:val="24"/>
          <w:szCs w:val="24"/>
          <w:shd w:val="clear" w:color="auto" w:fill="FAE2D5" w:themeFill="accent2" w:themeFillTint="33"/>
        </w:rPr>
        <w:t>2</w:t>
      </w:r>
      <w:r w:rsidRPr="00596A0C">
        <w:rPr>
          <w:rFonts w:eastAsia="新細明體" w:hint="eastAsia"/>
          <w:sz w:val="24"/>
          <w:szCs w:val="24"/>
          <w:shd w:val="clear" w:color="auto" w:fill="FAE2D5" w:themeFill="accent2" w:themeFillTint="33"/>
        </w:rPr>
        <w:t xml:space="preserve"> </w:t>
      </w:r>
      <w:r w:rsidRPr="00596A0C">
        <w:rPr>
          <w:rFonts w:eastAsia="新細明體" w:hint="eastAsia"/>
          <w:sz w:val="24"/>
          <w:szCs w:val="24"/>
          <w:shd w:val="clear" w:color="auto" w:fill="FAE2D5" w:themeFill="accent2" w:themeFillTint="33"/>
        </w:rPr>
        <w:t>各證券商專利</w:t>
      </w:r>
      <w:r w:rsidR="00EC16B2" w:rsidRPr="00596A0C">
        <w:rPr>
          <w:rFonts w:eastAsia="新細明體" w:hint="eastAsia"/>
          <w:sz w:val="24"/>
          <w:szCs w:val="24"/>
          <w:shd w:val="clear" w:color="auto" w:fill="FAE2D5" w:themeFill="accent2" w:themeFillTint="33"/>
        </w:rPr>
        <w:t>權數量</w:t>
      </w:r>
    </w:p>
    <w:tbl>
      <w:tblPr>
        <w:tblStyle w:val="af5"/>
        <w:tblW w:w="5943" w:type="pct"/>
        <w:tblInd w:w="-782" w:type="dxa"/>
        <w:tblLook w:val="04A0" w:firstRow="1" w:lastRow="0" w:firstColumn="1" w:lastColumn="0" w:noHBand="0" w:noVBand="1"/>
      </w:tblPr>
      <w:tblGrid>
        <w:gridCol w:w="4049"/>
        <w:gridCol w:w="761"/>
        <w:gridCol w:w="953"/>
        <w:gridCol w:w="759"/>
        <w:gridCol w:w="862"/>
        <w:gridCol w:w="905"/>
        <w:gridCol w:w="1572"/>
      </w:tblGrid>
      <w:tr w:rsidR="005351E4" w14:paraId="457B9142" w14:textId="1BEDC4CA" w:rsidTr="005351E4">
        <w:tc>
          <w:tcPr>
            <w:tcW w:w="2053" w:type="pct"/>
          </w:tcPr>
          <w:p w14:paraId="15CBF900" w14:textId="744429F1" w:rsidR="005351E4" w:rsidRPr="007354DE" w:rsidRDefault="005351E4" w:rsidP="008D0924">
            <w:pPr>
              <w:jc w:val="center"/>
            </w:pPr>
            <w:r>
              <w:rPr>
                <w:rFonts w:hint="eastAsia"/>
              </w:rPr>
              <w:t>證券商</w:t>
            </w:r>
          </w:p>
        </w:tc>
        <w:tc>
          <w:tcPr>
            <w:tcW w:w="386" w:type="pct"/>
          </w:tcPr>
          <w:p w14:paraId="4D1C2A6C" w14:textId="77777777" w:rsidR="005351E4" w:rsidRDefault="005351E4" w:rsidP="008D0924">
            <w:pPr>
              <w:jc w:val="center"/>
            </w:pPr>
            <w:r>
              <w:t>發明</w:t>
            </w:r>
          </w:p>
        </w:tc>
        <w:tc>
          <w:tcPr>
            <w:tcW w:w="483" w:type="pct"/>
          </w:tcPr>
          <w:p w14:paraId="4C945EA1" w14:textId="77777777" w:rsidR="005351E4" w:rsidRDefault="005351E4" w:rsidP="008D0924">
            <w:pPr>
              <w:jc w:val="center"/>
            </w:pPr>
            <w:r>
              <w:t>新型</w:t>
            </w:r>
          </w:p>
        </w:tc>
        <w:tc>
          <w:tcPr>
            <w:tcW w:w="385" w:type="pct"/>
          </w:tcPr>
          <w:p w14:paraId="72FF27D1" w14:textId="77777777" w:rsidR="005351E4" w:rsidRDefault="005351E4" w:rsidP="008D0924">
            <w:pPr>
              <w:jc w:val="center"/>
            </w:pPr>
            <w:r>
              <w:t>設計</w:t>
            </w:r>
          </w:p>
        </w:tc>
        <w:tc>
          <w:tcPr>
            <w:tcW w:w="437" w:type="pct"/>
          </w:tcPr>
          <w:p w14:paraId="41A77B41" w14:textId="77777777" w:rsidR="005351E4" w:rsidRDefault="005351E4" w:rsidP="008D0924">
            <w:pPr>
              <w:jc w:val="center"/>
            </w:pPr>
            <w:r>
              <w:t>合計</w:t>
            </w:r>
          </w:p>
        </w:tc>
        <w:tc>
          <w:tcPr>
            <w:tcW w:w="459" w:type="pct"/>
          </w:tcPr>
          <w:p w14:paraId="6A6B6510" w14:textId="6C7C979B" w:rsidR="005351E4" w:rsidRDefault="005351E4" w:rsidP="005351E4">
            <w:pPr>
              <w:jc w:val="center"/>
            </w:pPr>
            <w:r>
              <w:rPr>
                <w:rFonts w:hint="eastAsia"/>
              </w:rPr>
              <w:t>規模</w:t>
            </w:r>
          </w:p>
        </w:tc>
        <w:tc>
          <w:tcPr>
            <w:tcW w:w="797" w:type="pct"/>
          </w:tcPr>
          <w:p w14:paraId="0BA32E49" w14:textId="7EED232D" w:rsidR="005351E4" w:rsidRDefault="005351E4" w:rsidP="008D0924">
            <w:pPr>
              <w:jc w:val="center"/>
            </w:pPr>
            <w:r>
              <w:rPr>
                <w:rFonts w:hint="eastAsia"/>
              </w:rPr>
              <w:t>累積占比</w:t>
            </w:r>
            <w:r w:rsidRPr="008D0924">
              <w:rPr>
                <w:rFonts w:ascii="Times New Roman" w:eastAsia="新細明體" w:hAnsi="Times New Roman" w:hint="eastAsia"/>
              </w:rPr>
              <w:t>(%)</w:t>
            </w:r>
          </w:p>
        </w:tc>
      </w:tr>
      <w:tr w:rsidR="005351E4" w14:paraId="719FD97F" w14:textId="0E336324" w:rsidTr="005351E4">
        <w:tc>
          <w:tcPr>
            <w:tcW w:w="2053" w:type="pct"/>
          </w:tcPr>
          <w:p w14:paraId="308073F5" w14:textId="4FC3DC9D" w:rsidR="005351E4" w:rsidRDefault="005351E4" w:rsidP="008D0924">
            <w:pPr>
              <w:jc w:val="center"/>
            </w:pPr>
            <w:r w:rsidRPr="001D0E58">
              <w:t>元大證券股份有限公司</w:t>
            </w:r>
          </w:p>
        </w:tc>
        <w:tc>
          <w:tcPr>
            <w:tcW w:w="386" w:type="pct"/>
          </w:tcPr>
          <w:p w14:paraId="4AED55D2" w14:textId="6D006F04" w:rsidR="005351E4" w:rsidRPr="00EC16B2" w:rsidRDefault="005351E4" w:rsidP="008D0924">
            <w:pPr>
              <w:jc w:val="center"/>
              <w:rPr>
                <w:rFonts w:ascii="Times New Roman" w:hAnsi="Times New Roman" w:cs="Times New Roman"/>
              </w:rPr>
            </w:pPr>
            <w:r w:rsidRPr="00EC16B2">
              <w:rPr>
                <w:rFonts w:ascii="Times New Roman" w:hAnsi="Times New Roman" w:cs="Times New Roman"/>
              </w:rPr>
              <w:t>7</w:t>
            </w:r>
          </w:p>
        </w:tc>
        <w:tc>
          <w:tcPr>
            <w:tcW w:w="483" w:type="pct"/>
          </w:tcPr>
          <w:p w14:paraId="0E022EA3" w14:textId="44AFE503" w:rsidR="005351E4" w:rsidRPr="00EC16B2" w:rsidRDefault="005351E4" w:rsidP="008D0924">
            <w:pPr>
              <w:jc w:val="center"/>
              <w:rPr>
                <w:rFonts w:ascii="Times New Roman" w:hAnsi="Times New Roman" w:cs="Times New Roman"/>
              </w:rPr>
            </w:pPr>
            <w:r w:rsidRPr="00EC16B2">
              <w:rPr>
                <w:rFonts w:ascii="Times New Roman" w:hAnsi="Times New Roman" w:cs="Times New Roman"/>
              </w:rPr>
              <w:t>4</w:t>
            </w:r>
          </w:p>
        </w:tc>
        <w:tc>
          <w:tcPr>
            <w:tcW w:w="385" w:type="pct"/>
          </w:tcPr>
          <w:p w14:paraId="04C3D26C" w14:textId="2AF187F9" w:rsidR="005351E4" w:rsidRPr="00EC16B2" w:rsidRDefault="005351E4" w:rsidP="008D0924">
            <w:pPr>
              <w:jc w:val="center"/>
              <w:rPr>
                <w:rFonts w:ascii="Times New Roman" w:hAnsi="Times New Roman" w:cs="Times New Roman"/>
              </w:rPr>
            </w:pPr>
            <w:r w:rsidRPr="00EC16B2">
              <w:rPr>
                <w:rFonts w:ascii="Times New Roman" w:hAnsi="Times New Roman" w:cs="Times New Roman"/>
              </w:rPr>
              <w:t>41</w:t>
            </w:r>
          </w:p>
        </w:tc>
        <w:tc>
          <w:tcPr>
            <w:tcW w:w="437" w:type="pct"/>
          </w:tcPr>
          <w:p w14:paraId="676C3D58" w14:textId="0EFA13CE" w:rsidR="005351E4" w:rsidRPr="00EC16B2" w:rsidRDefault="005351E4" w:rsidP="008D0924">
            <w:pPr>
              <w:jc w:val="center"/>
              <w:rPr>
                <w:rFonts w:ascii="Times New Roman" w:hAnsi="Times New Roman" w:cs="Times New Roman"/>
              </w:rPr>
            </w:pPr>
            <w:r w:rsidRPr="00EC16B2">
              <w:rPr>
                <w:rFonts w:ascii="Times New Roman" w:hAnsi="Times New Roman" w:cs="Times New Roman"/>
              </w:rPr>
              <w:t>52</w:t>
            </w:r>
          </w:p>
        </w:tc>
        <w:tc>
          <w:tcPr>
            <w:tcW w:w="459" w:type="pct"/>
          </w:tcPr>
          <w:p w14:paraId="6AAFD181" w14:textId="67071E80" w:rsidR="005351E4" w:rsidRPr="00DE4412" w:rsidRDefault="00134482" w:rsidP="005351E4">
            <w:pPr>
              <w:jc w:val="center"/>
              <w:rPr>
                <w:rFonts w:ascii="Times New Roman" w:hAnsi="Times New Roman" w:cs="Times New Roman"/>
              </w:rPr>
            </w:pPr>
            <w:r w:rsidRPr="00DE4412">
              <w:rPr>
                <w:rFonts w:ascii="Times New Roman" w:hAnsi="Times New Roman" w:cs="Times New Roman"/>
              </w:rPr>
              <w:t>19.23</w:t>
            </w:r>
          </w:p>
        </w:tc>
        <w:tc>
          <w:tcPr>
            <w:tcW w:w="797" w:type="pct"/>
          </w:tcPr>
          <w:p w14:paraId="646F0D87" w14:textId="1F8EA87D" w:rsidR="005351E4" w:rsidRPr="008D0924" w:rsidRDefault="00F97D6C" w:rsidP="008D0924">
            <w:pPr>
              <w:jc w:val="center"/>
              <w:rPr>
                <w:rFonts w:ascii="Times New Roman" w:hAnsi="Times New Roman" w:cs="Times New Roman"/>
              </w:rPr>
            </w:pPr>
            <w:r>
              <w:rPr>
                <w:rFonts w:ascii="Times New Roman" w:hAnsi="Times New Roman" w:cs="Times New Roman" w:hint="eastAsia"/>
              </w:rPr>
              <w:t>19.0</w:t>
            </w:r>
          </w:p>
        </w:tc>
      </w:tr>
      <w:tr w:rsidR="005351E4" w14:paraId="7A7C7AC9" w14:textId="1366EFC1" w:rsidTr="005351E4">
        <w:tc>
          <w:tcPr>
            <w:tcW w:w="2053" w:type="pct"/>
          </w:tcPr>
          <w:p w14:paraId="1C67D82C" w14:textId="38919713" w:rsidR="005351E4" w:rsidRDefault="005351E4" w:rsidP="008D0924">
            <w:pPr>
              <w:jc w:val="center"/>
            </w:pPr>
            <w:r w:rsidRPr="001D0E58">
              <w:t>富邦綜合證券股份有限公司</w:t>
            </w:r>
          </w:p>
        </w:tc>
        <w:tc>
          <w:tcPr>
            <w:tcW w:w="386" w:type="pct"/>
          </w:tcPr>
          <w:p w14:paraId="56DCCD59" w14:textId="2AD69017" w:rsidR="005351E4" w:rsidRPr="00EC16B2" w:rsidRDefault="005351E4" w:rsidP="008D0924">
            <w:pPr>
              <w:jc w:val="center"/>
              <w:rPr>
                <w:rFonts w:ascii="Times New Roman" w:hAnsi="Times New Roman" w:cs="Times New Roman"/>
              </w:rPr>
            </w:pPr>
            <w:r w:rsidRPr="00EC16B2">
              <w:rPr>
                <w:rFonts w:ascii="Times New Roman" w:hAnsi="Times New Roman" w:cs="Times New Roman"/>
              </w:rPr>
              <w:t>30</w:t>
            </w:r>
          </w:p>
        </w:tc>
        <w:tc>
          <w:tcPr>
            <w:tcW w:w="483" w:type="pct"/>
          </w:tcPr>
          <w:p w14:paraId="6FBEC677" w14:textId="04629C6C" w:rsidR="005351E4" w:rsidRPr="00EC16B2" w:rsidRDefault="005351E4" w:rsidP="008D0924">
            <w:pPr>
              <w:jc w:val="center"/>
              <w:rPr>
                <w:rFonts w:ascii="Times New Roman" w:hAnsi="Times New Roman" w:cs="Times New Roman"/>
              </w:rPr>
            </w:pPr>
            <w:r w:rsidRPr="00EC16B2">
              <w:rPr>
                <w:rFonts w:ascii="Times New Roman" w:hAnsi="Times New Roman" w:cs="Times New Roman"/>
              </w:rPr>
              <w:t>11</w:t>
            </w:r>
          </w:p>
        </w:tc>
        <w:tc>
          <w:tcPr>
            <w:tcW w:w="385" w:type="pct"/>
          </w:tcPr>
          <w:p w14:paraId="04D0BC18" w14:textId="56179B72" w:rsidR="005351E4" w:rsidRPr="00EC16B2" w:rsidRDefault="005351E4" w:rsidP="008D0924">
            <w:pPr>
              <w:jc w:val="center"/>
              <w:rPr>
                <w:rFonts w:ascii="Times New Roman" w:hAnsi="Times New Roman" w:cs="Times New Roman"/>
              </w:rPr>
            </w:pPr>
            <w:r w:rsidRPr="00EC16B2">
              <w:rPr>
                <w:rFonts w:ascii="Times New Roman" w:hAnsi="Times New Roman" w:cs="Times New Roman"/>
              </w:rPr>
              <w:t>2</w:t>
            </w:r>
          </w:p>
        </w:tc>
        <w:tc>
          <w:tcPr>
            <w:tcW w:w="437" w:type="pct"/>
          </w:tcPr>
          <w:p w14:paraId="56CC97BE" w14:textId="62B357CD" w:rsidR="005351E4" w:rsidRPr="00EC16B2" w:rsidRDefault="005351E4" w:rsidP="008D0924">
            <w:pPr>
              <w:jc w:val="center"/>
              <w:rPr>
                <w:rFonts w:ascii="Times New Roman" w:hAnsi="Times New Roman" w:cs="Times New Roman"/>
              </w:rPr>
            </w:pPr>
            <w:r w:rsidRPr="00EC16B2">
              <w:rPr>
                <w:rFonts w:ascii="Times New Roman" w:hAnsi="Times New Roman" w:cs="Times New Roman"/>
              </w:rPr>
              <w:t>43</w:t>
            </w:r>
          </w:p>
        </w:tc>
        <w:tc>
          <w:tcPr>
            <w:tcW w:w="459" w:type="pct"/>
          </w:tcPr>
          <w:p w14:paraId="3F8E3CD6" w14:textId="765B9E2D" w:rsidR="005351E4" w:rsidRPr="00DE4412" w:rsidRDefault="00134482" w:rsidP="005351E4">
            <w:pPr>
              <w:jc w:val="center"/>
              <w:rPr>
                <w:rFonts w:ascii="Times New Roman" w:hAnsi="Times New Roman" w:cs="Times New Roman"/>
              </w:rPr>
            </w:pPr>
            <w:r w:rsidRPr="00DE4412">
              <w:rPr>
                <w:rFonts w:ascii="Times New Roman" w:hAnsi="Times New Roman" w:cs="Times New Roman"/>
              </w:rPr>
              <w:t>18.09</w:t>
            </w:r>
          </w:p>
        </w:tc>
        <w:tc>
          <w:tcPr>
            <w:tcW w:w="797" w:type="pct"/>
          </w:tcPr>
          <w:p w14:paraId="6F086E51" w14:textId="6C336D77" w:rsidR="005351E4" w:rsidRPr="008D0924" w:rsidRDefault="00F97D6C" w:rsidP="008D0924">
            <w:pPr>
              <w:jc w:val="center"/>
              <w:rPr>
                <w:rFonts w:ascii="Times New Roman" w:hAnsi="Times New Roman" w:cs="Times New Roman"/>
              </w:rPr>
            </w:pPr>
            <w:r>
              <w:rPr>
                <w:rFonts w:ascii="Times New Roman" w:hAnsi="Times New Roman" w:cs="Times New Roman" w:hint="eastAsia"/>
              </w:rPr>
              <w:t>34.7</w:t>
            </w:r>
          </w:p>
        </w:tc>
      </w:tr>
      <w:tr w:rsidR="005351E4" w14:paraId="0E307377" w14:textId="317D03E6" w:rsidTr="005351E4">
        <w:tc>
          <w:tcPr>
            <w:tcW w:w="2053" w:type="pct"/>
          </w:tcPr>
          <w:p w14:paraId="147F635E" w14:textId="41EEDB4C" w:rsidR="005351E4" w:rsidRDefault="005351E4" w:rsidP="008D0924">
            <w:pPr>
              <w:jc w:val="center"/>
            </w:pPr>
            <w:r w:rsidRPr="001D0E58">
              <w:t>中國信託綜合證券股份有限公司</w:t>
            </w:r>
          </w:p>
        </w:tc>
        <w:tc>
          <w:tcPr>
            <w:tcW w:w="386" w:type="pct"/>
          </w:tcPr>
          <w:p w14:paraId="7613B861" w14:textId="153C4930" w:rsidR="005351E4" w:rsidRPr="00EC16B2" w:rsidRDefault="005351E4" w:rsidP="008D0924">
            <w:pPr>
              <w:jc w:val="center"/>
              <w:rPr>
                <w:rFonts w:ascii="Times New Roman" w:hAnsi="Times New Roman" w:cs="Times New Roman"/>
              </w:rPr>
            </w:pPr>
            <w:r w:rsidRPr="00EC16B2">
              <w:rPr>
                <w:rFonts w:ascii="Times New Roman" w:hAnsi="Times New Roman" w:cs="Times New Roman"/>
              </w:rPr>
              <w:t>9</w:t>
            </w:r>
          </w:p>
        </w:tc>
        <w:tc>
          <w:tcPr>
            <w:tcW w:w="483" w:type="pct"/>
          </w:tcPr>
          <w:p w14:paraId="6D955A05" w14:textId="44D077A0" w:rsidR="005351E4" w:rsidRPr="00EC16B2" w:rsidRDefault="005351E4" w:rsidP="008D0924">
            <w:pPr>
              <w:jc w:val="center"/>
              <w:rPr>
                <w:rFonts w:ascii="Times New Roman" w:hAnsi="Times New Roman" w:cs="Times New Roman"/>
              </w:rPr>
            </w:pPr>
            <w:r w:rsidRPr="00EC16B2">
              <w:rPr>
                <w:rFonts w:ascii="Times New Roman" w:hAnsi="Times New Roman" w:cs="Times New Roman"/>
              </w:rPr>
              <w:t>7</w:t>
            </w:r>
          </w:p>
        </w:tc>
        <w:tc>
          <w:tcPr>
            <w:tcW w:w="385" w:type="pct"/>
          </w:tcPr>
          <w:p w14:paraId="15AB6A87" w14:textId="27952998" w:rsidR="005351E4" w:rsidRPr="00EC16B2" w:rsidRDefault="005351E4" w:rsidP="008D0924">
            <w:pPr>
              <w:jc w:val="center"/>
              <w:rPr>
                <w:rFonts w:ascii="Times New Roman" w:hAnsi="Times New Roman" w:cs="Times New Roman"/>
              </w:rPr>
            </w:pPr>
            <w:r w:rsidRPr="00EC16B2">
              <w:rPr>
                <w:rFonts w:ascii="Times New Roman" w:hAnsi="Times New Roman" w:cs="Times New Roman"/>
              </w:rPr>
              <w:t>13</w:t>
            </w:r>
          </w:p>
        </w:tc>
        <w:tc>
          <w:tcPr>
            <w:tcW w:w="437" w:type="pct"/>
          </w:tcPr>
          <w:p w14:paraId="6C22887E" w14:textId="0851E144" w:rsidR="005351E4" w:rsidRPr="00EC16B2" w:rsidRDefault="005351E4" w:rsidP="008D0924">
            <w:pPr>
              <w:jc w:val="center"/>
              <w:rPr>
                <w:rFonts w:ascii="Times New Roman" w:hAnsi="Times New Roman" w:cs="Times New Roman"/>
              </w:rPr>
            </w:pPr>
            <w:r w:rsidRPr="00EC16B2">
              <w:rPr>
                <w:rFonts w:ascii="Times New Roman" w:hAnsi="Times New Roman" w:cs="Times New Roman"/>
              </w:rPr>
              <w:t>29</w:t>
            </w:r>
          </w:p>
        </w:tc>
        <w:tc>
          <w:tcPr>
            <w:tcW w:w="459" w:type="pct"/>
          </w:tcPr>
          <w:p w14:paraId="50A633F1" w14:textId="320B6C49" w:rsidR="005351E4" w:rsidRPr="00DE4412" w:rsidRDefault="00134482" w:rsidP="005351E4">
            <w:pPr>
              <w:jc w:val="center"/>
              <w:rPr>
                <w:rFonts w:ascii="Times New Roman" w:hAnsi="Times New Roman" w:cs="Times New Roman"/>
              </w:rPr>
            </w:pPr>
            <w:r w:rsidRPr="00DE4412">
              <w:rPr>
                <w:rFonts w:ascii="Times New Roman" w:hAnsi="Times New Roman" w:cs="Times New Roman"/>
              </w:rPr>
              <w:t>16.61</w:t>
            </w:r>
          </w:p>
        </w:tc>
        <w:tc>
          <w:tcPr>
            <w:tcW w:w="797" w:type="pct"/>
          </w:tcPr>
          <w:p w14:paraId="240B6CBE" w14:textId="3169A915" w:rsidR="005351E4" w:rsidRPr="008D0924" w:rsidRDefault="00F97D6C" w:rsidP="008D0924">
            <w:pPr>
              <w:jc w:val="center"/>
              <w:rPr>
                <w:rFonts w:ascii="Times New Roman" w:hAnsi="Times New Roman" w:cs="Times New Roman"/>
              </w:rPr>
            </w:pPr>
            <w:r>
              <w:rPr>
                <w:rFonts w:ascii="Times New Roman" w:hAnsi="Times New Roman" w:cs="Times New Roman" w:hint="eastAsia"/>
              </w:rPr>
              <w:t>45.3</w:t>
            </w:r>
          </w:p>
        </w:tc>
      </w:tr>
      <w:tr w:rsidR="005351E4" w14:paraId="33B506F7" w14:textId="655774DC" w:rsidTr="005351E4">
        <w:tc>
          <w:tcPr>
            <w:tcW w:w="2053" w:type="pct"/>
          </w:tcPr>
          <w:p w14:paraId="73CA56D2" w14:textId="04DFFB75" w:rsidR="005351E4" w:rsidRDefault="005351E4" w:rsidP="008D0924">
            <w:pPr>
              <w:jc w:val="center"/>
            </w:pPr>
            <w:r w:rsidRPr="001368F5">
              <w:t>玉山綜合證券股份有限公司</w:t>
            </w:r>
          </w:p>
        </w:tc>
        <w:tc>
          <w:tcPr>
            <w:tcW w:w="386" w:type="pct"/>
          </w:tcPr>
          <w:p w14:paraId="3471B824" w14:textId="34A2DC5D" w:rsidR="005351E4" w:rsidRPr="00EC16B2" w:rsidRDefault="005351E4" w:rsidP="008D0924">
            <w:pPr>
              <w:jc w:val="center"/>
              <w:rPr>
                <w:rFonts w:ascii="Times New Roman" w:hAnsi="Times New Roman" w:cs="Times New Roman"/>
              </w:rPr>
            </w:pPr>
            <w:r w:rsidRPr="00EC16B2">
              <w:rPr>
                <w:rFonts w:ascii="Times New Roman" w:hAnsi="Times New Roman" w:cs="Times New Roman"/>
              </w:rPr>
              <w:t>16</w:t>
            </w:r>
          </w:p>
        </w:tc>
        <w:tc>
          <w:tcPr>
            <w:tcW w:w="483" w:type="pct"/>
          </w:tcPr>
          <w:p w14:paraId="09B20EAE" w14:textId="3F7226EF" w:rsidR="005351E4" w:rsidRPr="00EC16B2" w:rsidRDefault="005351E4" w:rsidP="008D0924">
            <w:pPr>
              <w:jc w:val="center"/>
              <w:rPr>
                <w:rFonts w:ascii="Times New Roman" w:hAnsi="Times New Roman" w:cs="Times New Roman"/>
              </w:rPr>
            </w:pPr>
            <w:r w:rsidRPr="00EC16B2">
              <w:rPr>
                <w:rFonts w:ascii="Times New Roman" w:hAnsi="Times New Roman" w:cs="Times New Roman"/>
              </w:rPr>
              <w:t>3</w:t>
            </w:r>
          </w:p>
        </w:tc>
        <w:tc>
          <w:tcPr>
            <w:tcW w:w="385" w:type="pct"/>
          </w:tcPr>
          <w:p w14:paraId="0EE9D546" w14:textId="194C79F1" w:rsidR="005351E4" w:rsidRPr="00EC16B2" w:rsidRDefault="005351E4" w:rsidP="008D0924">
            <w:pPr>
              <w:jc w:val="center"/>
              <w:rPr>
                <w:rFonts w:ascii="Times New Roman" w:hAnsi="Times New Roman" w:cs="Times New Roman"/>
              </w:rPr>
            </w:pPr>
            <w:r w:rsidRPr="00EC16B2">
              <w:rPr>
                <w:rFonts w:ascii="Times New Roman" w:hAnsi="Times New Roman" w:cs="Times New Roman"/>
              </w:rPr>
              <w:t>4</w:t>
            </w:r>
          </w:p>
        </w:tc>
        <w:tc>
          <w:tcPr>
            <w:tcW w:w="437" w:type="pct"/>
          </w:tcPr>
          <w:p w14:paraId="3BA78A6A" w14:textId="5377D47E" w:rsidR="005351E4" w:rsidRPr="00EC16B2" w:rsidRDefault="005351E4" w:rsidP="008D0924">
            <w:pPr>
              <w:jc w:val="center"/>
              <w:rPr>
                <w:rFonts w:ascii="Times New Roman" w:hAnsi="Times New Roman" w:cs="Times New Roman"/>
              </w:rPr>
            </w:pPr>
            <w:r w:rsidRPr="00EC16B2">
              <w:rPr>
                <w:rFonts w:ascii="Times New Roman" w:hAnsi="Times New Roman" w:cs="Times New Roman"/>
              </w:rPr>
              <w:t>23</w:t>
            </w:r>
          </w:p>
        </w:tc>
        <w:tc>
          <w:tcPr>
            <w:tcW w:w="459" w:type="pct"/>
          </w:tcPr>
          <w:p w14:paraId="530DDB80" w14:textId="00BD1E44" w:rsidR="005351E4" w:rsidRPr="00DE4412" w:rsidRDefault="00134482" w:rsidP="005351E4">
            <w:pPr>
              <w:jc w:val="center"/>
              <w:rPr>
                <w:rFonts w:ascii="Times New Roman" w:hAnsi="Times New Roman" w:cs="Times New Roman"/>
              </w:rPr>
            </w:pPr>
            <w:r w:rsidRPr="00DE4412">
              <w:rPr>
                <w:rFonts w:ascii="Times New Roman" w:hAnsi="Times New Roman" w:cs="Times New Roman"/>
              </w:rPr>
              <w:t>16.14</w:t>
            </w:r>
          </w:p>
        </w:tc>
        <w:tc>
          <w:tcPr>
            <w:tcW w:w="797" w:type="pct"/>
          </w:tcPr>
          <w:p w14:paraId="672B12D5" w14:textId="292EBD35" w:rsidR="005351E4" w:rsidRPr="008D0924" w:rsidRDefault="00F97D6C" w:rsidP="008D0924">
            <w:pPr>
              <w:jc w:val="center"/>
              <w:rPr>
                <w:rFonts w:ascii="Times New Roman" w:hAnsi="Times New Roman" w:cs="Times New Roman"/>
              </w:rPr>
            </w:pPr>
            <w:r>
              <w:rPr>
                <w:rFonts w:ascii="Times New Roman" w:hAnsi="Times New Roman" w:cs="Times New Roman" w:hint="eastAsia"/>
              </w:rPr>
              <w:t>53.6</w:t>
            </w:r>
          </w:p>
        </w:tc>
      </w:tr>
      <w:tr w:rsidR="005351E4" w14:paraId="14F4DD4F" w14:textId="7A7E5954" w:rsidTr="005351E4">
        <w:tc>
          <w:tcPr>
            <w:tcW w:w="2053" w:type="pct"/>
          </w:tcPr>
          <w:p w14:paraId="42D900DB" w14:textId="2A9B9BAF" w:rsidR="005351E4" w:rsidRDefault="005351E4" w:rsidP="008D0924">
            <w:pPr>
              <w:jc w:val="center"/>
            </w:pPr>
            <w:r w:rsidRPr="004C5484">
              <w:t>群益金鼎證券股份有限公司</w:t>
            </w:r>
          </w:p>
        </w:tc>
        <w:tc>
          <w:tcPr>
            <w:tcW w:w="386" w:type="pct"/>
          </w:tcPr>
          <w:p w14:paraId="1A02A435" w14:textId="573D84C2" w:rsidR="005351E4" w:rsidRPr="00EC16B2" w:rsidRDefault="005351E4" w:rsidP="008D0924">
            <w:pPr>
              <w:jc w:val="center"/>
              <w:rPr>
                <w:rFonts w:ascii="Times New Roman" w:hAnsi="Times New Roman" w:cs="Times New Roman"/>
              </w:rPr>
            </w:pPr>
            <w:r w:rsidRPr="00EC16B2">
              <w:rPr>
                <w:rFonts w:ascii="Times New Roman" w:hAnsi="Times New Roman" w:cs="Times New Roman"/>
              </w:rPr>
              <w:t>13</w:t>
            </w:r>
          </w:p>
        </w:tc>
        <w:tc>
          <w:tcPr>
            <w:tcW w:w="483" w:type="pct"/>
          </w:tcPr>
          <w:p w14:paraId="72624624" w14:textId="6E1AF3CB" w:rsidR="005351E4" w:rsidRPr="00EC16B2" w:rsidRDefault="005351E4" w:rsidP="008D0924">
            <w:pPr>
              <w:jc w:val="center"/>
              <w:rPr>
                <w:rFonts w:ascii="Times New Roman" w:hAnsi="Times New Roman" w:cs="Times New Roman"/>
              </w:rPr>
            </w:pPr>
            <w:r w:rsidRPr="00EC16B2">
              <w:rPr>
                <w:rFonts w:ascii="Times New Roman" w:hAnsi="Times New Roman" w:cs="Times New Roman"/>
              </w:rPr>
              <w:t>9</w:t>
            </w:r>
          </w:p>
        </w:tc>
        <w:tc>
          <w:tcPr>
            <w:tcW w:w="385" w:type="pct"/>
          </w:tcPr>
          <w:p w14:paraId="3F29B875" w14:textId="1B07B37A" w:rsidR="005351E4" w:rsidRPr="00EC16B2" w:rsidRDefault="005351E4" w:rsidP="008D0924">
            <w:pPr>
              <w:jc w:val="center"/>
              <w:rPr>
                <w:rFonts w:ascii="Times New Roman" w:hAnsi="Times New Roman" w:cs="Times New Roman"/>
              </w:rPr>
            </w:pPr>
            <w:r w:rsidRPr="00EC16B2">
              <w:rPr>
                <w:rFonts w:ascii="Times New Roman" w:hAnsi="Times New Roman" w:cs="Times New Roman"/>
              </w:rPr>
              <w:t>1</w:t>
            </w:r>
          </w:p>
        </w:tc>
        <w:tc>
          <w:tcPr>
            <w:tcW w:w="437" w:type="pct"/>
          </w:tcPr>
          <w:p w14:paraId="3E963134" w14:textId="043D19A6" w:rsidR="005351E4" w:rsidRPr="00EC16B2" w:rsidRDefault="005351E4" w:rsidP="008D0924">
            <w:pPr>
              <w:jc w:val="center"/>
              <w:rPr>
                <w:rFonts w:ascii="Times New Roman" w:hAnsi="Times New Roman" w:cs="Times New Roman"/>
              </w:rPr>
            </w:pPr>
            <w:r w:rsidRPr="00EC16B2">
              <w:rPr>
                <w:rFonts w:ascii="Times New Roman" w:hAnsi="Times New Roman" w:cs="Times New Roman"/>
              </w:rPr>
              <w:t>23</w:t>
            </w:r>
          </w:p>
        </w:tc>
        <w:tc>
          <w:tcPr>
            <w:tcW w:w="459" w:type="pct"/>
          </w:tcPr>
          <w:p w14:paraId="0DBEA7CC" w14:textId="12F373D8" w:rsidR="005351E4" w:rsidRPr="00DE4412" w:rsidRDefault="00134482" w:rsidP="005351E4">
            <w:pPr>
              <w:jc w:val="center"/>
              <w:rPr>
                <w:rFonts w:ascii="Times New Roman" w:hAnsi="Times New Roman" w:cs="Times New Roman"/>
              </w:rPr>
            </w:pPr>
            <w:r w:rsidRPr="00DE4412">
              <w:rPr>
                <w:rFonts w:ascii="Times New Roman" w:hAnsi="Times New Roman" w:cs="Times New Roman"/>
              </w:rPr>
              <w:t>18.10</w:t>
            </w:r>
          </w:p>
        </w:tc>
        <w:tc>
          <w:tcPr>
            <w:tcW w:w="797" w:type="pct"/>
          </w:tcPr>
          <w:p w14:paraId="5C35F78E" w14:textId="048C2761" w:rsidR="005351E4" w:rsidRPr="008D0924" w:rsidRDefault="00F97D6C" w:rsidP="008D0924">
            <w:pPr>
              <w:jc w:val="center"/>
              <w:rPr>
                <w:rFonts w:ascii="Times New Roman" w:hAnsi="Times New Roman" w:cs="Times New Roman"/>
              </w:rPr>
            </w:pPr>
            <w:r>
              <w:rPr>
                <w:rFonts w:ascii="Times New Roman" w:hAnsi="Times New Roman" w:cs="Times New Roman" w:hint="eastAsia"/>
              </w:rPr>
              <w:t>62.0</w:t>
            </w:r>
          </w:p>
        </w:tc>
      </w:tr>
      <w:tr w:rsidR="005351E4" w14:paraId="35259FA5" w14:textId="1D66EF29" w:rsidTr="005351E4">
        <w:tc>
          <w:tcPr>
            <w:tcW w:w="2053" w:type="pct"/>
          </w:tcPr>
          <w:p w14:paraId="10DAE696" w14:textId="47BB68CC" w:rsidR="005351E4" w:rsidRDefault="005351E4" w:rsidP="008D0924">
            <w:pPr>
              <w:jc w:val="center"/>
            </w:pPr>
            <w:r w:rsidRPr="004C5484">
              <w:t>元富證券股份有限公司</w:t>
            </w:r>
          </w:p>
        </w:tc>
        <w:tc>
          <w:tcPr>
            <w:tcW w:w="386" w:type="pct"/>
          </w:tcPr>
          <w:p w14:paraId="38CCB586" w14:textId="370D978C" w:rsidR="005351E4" w:rsidRPr="00EC16B2" w:rsidRDefault="005351E4" w:rsidP="008D0924">
            <w:pPr>
              <w:jc w:val="center"/>
              <w:rPr>
                <w:rFonts w:ascii="Times New Roman" w:hAnsi="Times New Roman" w:cs="Times New Roman"/>
              </w:rPr>
            </w:pPr>
            <w:r w:rsidRPr="00EC16B2">
              <w:rPr>
                <w:rFonts w:ascii="Times New Roman" w:hAnsi="Times New Roman" w:cs="Times New Roman"/>
              </w:rPr>
              <w:t>0</w:t>
            </w:r>
          </w:p>
        </w:tc>
        <w:tc>
          <w:tcPr>
            <w:tcW w:w="483" w:type="pct"/>
          </w:tcPr>
          <w:p w14:paraId="205CB5E4" w14:textId="671E970D" w:rsidR="005351E4" w:rsidRPr="00EC16B2" w:rsidRDefault="005351E4" w:rsidP="008D0924">
            <w:pPr>
              <w:jc w:val="center"/>
              <w:rPr>
                <w:rFonts w:ascii="Times New Roman" w:hAnsi="Times New Roman" w:cs="Times New Roman"/>
              </w:rPr>
            </w:pPr>
            <w:r w:rsidRPr="00EC16B2">
              <w:rPr>
                <w:rFonts w:ascii="Times New Roman" w:hAnsi="Times New Roman" w:cs="Times New Roman"/>
              </w:rPr>
              <w:t>17</w:t>
            </w:r>
          </w:p>
        </w:tc>
        <w:tc>
          <w:tcPr>
            <w:tcW w:w="385" w:type="pct"/>
          </w:tcPr>
          <w:p w14:paraId="1FBAA7FF" w14:textId="1B95B8DF" w:rsidR="005351E4" w:rsidRPr="00EC16B2" w:rsidRDefault="005351E4" w:rsidP="008D0924">
            <w:pPr>
              <w:jc w:val="center"/>
              <w:rPr>
                <w:rFonts w:ascii="Times New Roman" w:hAnsi="Times New Roman" w:cs="Times New Roman"/>
              </w:rPr>
            </w:pPr>
            <w:r w:rsidRPr="00EC16B2">
              <w:rPr>
                <w:rFonts w:ascii="Times New Roman" w:hAnsi="Times New Roman" w:cs="Times New Roman"/>
              </w:rPr>
              <w:t>4</w:t>
            </w:r>
          </w:p>
        </w:tc>
        <w:tc>
          <w:tcPr>
            <w:tcW w:w="437" w:type="pct"/>
          </w:tcPr>
          <w:p w14:paraId="56CBB601" w14:textId="5103F9AE" w:rsidR="005351E4" w:rsidRPr="00EC16B2" w:rsidRDefault="005351E4" w:rsidP="008D0924">
            <w:pPr>
              <w:jc w:val="center"/>
              <w:rPr>
                <w:rFonts w:ascii="Times New Roman" w:hAnsi="Times New Roman" w:cs="Times New Roman"/>
              </w:rPr>
            </w:pPr>
            <w:r w:rsidRPr="00EC16B2">
              <w:rPr>
                <w:rFonts w:ascii="Times New Roman" w:hAnsi="Times New Roman" w:cs="Times New Roman"/>
              </w:rPr>
              <w:t>21</w:t>
            </w:r>
          </w:p>
        </w:tc>
        <w:tc>
          <w:tcPr>
            <w:tcW w:w="459" w:type="pct"/>
          </w:tcPr>
          <w:p w14:paraId="0AD63F03" w14:textId="7AADD653" w:rsidR="005351E4" w:rsidRPr="00DE4412" w:rsidRDefault="00134482" w:rsidP="005351E4">
            <w:pPr>
              <w:jc w:val="center"/>
              <w:rPr>
                <w:rFonts w:ascii="Times New Roman" w:hAnsi="Times New Roman" w:cs="Times New Roman"/>
              </w:rPr>
            </w:pPr>
            <w:r w:rsidRPr="00DE4412">
              <w:rPr>
                <w:rFonts w:ascii="Times New Roman" w:hAnsi="Times New Roman" w:cs="Times New Roman"/>
              </w:rPr>
              <w:t>18.24</w:t>
            </w:r>
          </w:p>
        </w:tc>
        <w:tc>
          <w:tcPr>
            <w:tcW w:w="797" w:type="pct"/>
          </w:tcPr>
          <w:p w14:paraId="10F1B2F1" w14:textId="62D2ABA6" w:rsidR="005351E4" w:rsidRPr="008D0924" w:rsidRDefault="00F97D6C" w:rsidP="008D0924">
            <w:pPr>
              <w:jc w:val="center"/>
              <w:rPr>
                <w:rFonts w:ascii="Times New Roman" w:hAnsi="Times New Roman" w:cs="Times New Roman"/>
              </w:rPr>
            </w:pPr>
            <w:r>
              <w:rPr>
                <w:rFonts w:ascii="Times New Roman" w:hAnsi="Times New Roman" w:cs="Times New Roman" w:hint="eastAsia"/>
              </w:rPr>
              <w:t>69.7</w:t>
            </w:r>
          </w:p>
        </w:tc>
      </w:tr>
      <w:tr w:rsidR="005351E4" w14:paraId="2E3BAF48" w14:textId="236A8020" w:rsidTr="005351E4">
        <w:tc>
          <w:tcPr>
            <w:tcW w:w="2053" w:type="pct"/>
          </w:tcPr>
          <w:p w14:paraId="7F6A562D" w14:textId="4DC7623C" w:rsidR="005351E4" w:rsidRDefault="005351E4" w:rsidP="008D0924">
            <w:pPr>
              <w:jc w:val="center"/>
            </w:pPr>
            <w:r w:rsidRPr="004C5484">
              <w:t>凱基證券股份有限公司</w:t>
            </w:r>
          </w:p>
        </w:tc>
        <w:tc>
          <w:tcPr>
            <w:tcW w:w="386" w:type="pct"/>
          </w:tcPr>
          <w:p w14:paraId="2D79095D" w14:textId="208E6041" w:rsidR="005351E4" w:rsidRPr="00EC16B2" w:rsidRDefault="005351E4" w:rsidP="008D0924">
            <w:pPr>
              <w:jc w:val="center"/>
              <w:rPr>
                <w:rFonts w:ascii="Times New Roman" w:hAnsi="Times New Roman" w:cs="Times New Roman"/>
              </w:rPr>
            </w:pPr>
            <w:r w:rsidRPr="00EC16B2">
              <w:rPr>
                <w:rFonts w:ascii="Times New Roman" w:hAnsi="Times New Roman" w:cs="Times New Roman"/>
              </w:rPr>
              <w:t>8</w:t>
            </w:r>
          </w:p>
        </w:tc>
        <w:tc>
          <w:tcPr>
            <w:tcW w:w="483" w:type="pct"/>
          </w:tcPr>
          <w:p w14:paraId="176908EF" w14:textId="110F6180" w:rsidR="005351E4" w:rsidRPr="00EC16B2" w:rsidRDefault="005351E4" w:rsidP="008D0924">
            <w:pPr>
              <w:jc w:val="center"/>
              <w:rPr>
                <w:rFonts w:ascii="Times New Roman" w:hAnsi="Times New Roman" w:cs="Times New Roman"/>
              </w:rPr>
            </w:pPr>
            <w:r w:rsidRPr="00EC16B2">
              <w:rPr>
                <w:rFonts w:ascii="Times New Roman" w:hAnsi="Times New Roman" w:cs="Times New Roman"/>
              </w:rPr>
              <w:t>7</w:t>
            </w:r>
          </w:p>
        </w:tc>
        <w:tc>
          <w:tcPr>
            <w:tcW w:w="385" w:type="pct"/>
          </w:tcPr>
          <w:p w14:paraId="33886BA0" w14:textId="161C34B5" w:rsidR="005351E4" w:rsidRPr="00EC16B2" w:rsidRDefault="005351E4" w:rsidP="008D0924">
            <w:pPr>
              <w:jc w:val="center"/>
              <w:rPr>
                <w:rFonts w:ascii="Times New Roman" w:hAnsi="Times New Roman" w:cs="Times New Roman"/>
              </w:rPr>
            </w:pPr>
            <w:r w:rsidRPr="00EC16B2">
              <w:rPr>
                <w:rFonts w:ascii="Times New Roman" w:hAnsi="Times New Roman" w:cs="Times New Roman"/>
              </w:rPr>
              <w:t>0</w:t>
            </w:r>
          </w:p>
        </w:tc>
        <w:tc>
          <w:tcPr>
            <w:tcW w:w="437" w:type="pct"/>
          </w:tcPr>
          <w:p w14:paraId="1395B8D0" w14:textId="5F116574" w:rsidR="005351E4" w:rsidRPr="00EC16B2" w:rsidRDefault="005351E4" w:rsidP="008D0924">
            <w:pPr>
              <w:jc w:val="center"/>
              <w:rPr>
                <w:rFonts w:ascii="Times New Roman" w:hAnsi="Times New Roman" w:cs="Times New Roman"/>
              </w:rPr>
            </w:pPr>
            <w:r w:rsidRPr="00EC16B2">
              <w:rPr>
                <w:rFonts w:ascii="Times New Roman" w:hAnsi="Times New Roman" w:cs="Times New Roman"/>
              </w:rPr>
              <w:t>15</w:t>
            </w:r>
          </w:p>
        </w:tc>
        <w:tc>
          <w:tcPr>
            <w:tcW w:w="459" w:type="pct"/>
          </w:tcPr>
          <w:p w14:paraId="144D3A12" w14:textId="6286BAA9" w:rsidR="005351E4" w:rsidRPr="00DE4412" w:rsidRDefault="00134482" w:rsidP="005351E4">
            <w:pPr>
              <w:jc w:val="center"/>
              <w:rPr>
                <w:rFonts w:ascii="Times New Roman" w:hAnsi="Times New Roman" w:cs="Times New Roman"/>
              </w:rPr>
            </w:pPr>
            <w:r w:rsidRPr="00DE4412">
              <w:rPr>
                <w:rFonts w:ascii="Times New Roman" w:hAnsi="Times New Roman" w:cs="Times New Roman"/>
              </w:rPr>
              <w:t>18.90</w:t>
            </w:r>
          </w:p>
        </w:tc>
        <w:tc>
          <w:tcPr>
            <w:tcW w:w="797" w:type="pct"/>
          </w:tcPr>
          <w:p w14:paraId="47C2046C" w14:textId="5C65F9A7" w:rsidR="005351E4" w:rsidRPr="008D0924" w:rsidRDefault="00F97D6C" w:rsidP="008D0924">
            <w:pPr>
              <w:jc w:val="center"/>
              <w:rPr>
                <w:rFonts w:ascii="Times New Roman" w:hAnsi="Times New Roman" w:cs="Times New Roman"/>
              </w:rPr>
            </w:pPr>
            <w:r>
              <w:rPr>
                <w:rFonts w:ascii="Times New Roman" w:hAnsi="Times New Roman" w:cs="Times New Roman" w:hint="eastAsia"/>
              </w:rPr>
              <w:t>75.2</w:t>
            </w:r>
          </w:p>
        </w:tc>
      </w:tr>
      <w:tr w:rsidR="005351E4" w14:paraId="71636C84" w14:textId="793070EF" w:rsidTr="005351E4">
        <w:tc>
          <w:tcPr>
            <w:tcW w:w="2053" w:type="pct"/>
          </w:tcPr>
          <w:p w14:paraId="42C02251" w14:textId="2D2E6A3B" w:rsidR="005351E4" w:rsidRDefault="005351E4" w:rsidP="008D0924">
            <w:pPr>
              <w:jc w:val="center"/>
            </w:pPr>
            <w:r w:rsidRPr="004C5484">
              <w:t>台新綜合證券股份有限公司</w:t>
            </w:r>
          </w:p>
        </w:tc>
        <w:tc>
          <w:tcPr>
            <w:tcW w:w="386" w:type="pct"/>
          </w:tcPr>
          <w:p w14:paraId="5FF14A00" w14:textId="396E0149" w:rsidR="005351E4" w:rsidRPr="00EC16B2" w:rsidRDefault="005351E4" w:rsidP="008D0924">
            <w:pPr>
              <w:jc w:val="center"/>
              <w:rPr>
                <w:rFonts w:ascii="Times New Roman" w:hAnsi="Times New Roman" w:cs="Times New Roman"/>
              </w:rPr>
            </w:pPr>
            <w:r w:rsidRPr="00EC16B2">
              <w:rPr>
                <w:rFonts w:ascii="Times New Roman" w:hAnsi="Times New Roman" w:cs="Times New Roman"/>
              </w:rPr>
              <w:t>2</w:t>
            </w:r>
          </w:p>
        </w:tc>
        <w:tc>
          <w:tcPr>
            <w:tcW w:w="483" w:type="pct"/>
          </w:tcPr>
          <w:p w14:paraId="46B0D444" w14:textId="668FC19D" w:rsidR="005351E4" w:rsidRPr="00EC16B2" w:rsidRDefault="005351E4" w:rsidP="008D0924">
            <w:pPr>
              <w:jc w:val="center"/>
              <w:rPr>
                <w:rFonts w:ascii="Times New Roman" w:hAnsi="Times New Roman" w:cs="Times New Roman"/>
              </w:rPr>
            </w:pPr>
            <w:r w:rsidRPr="00EC16B2">
              <w:rPr>
                <w:rFonts w:ascii="Times New Roman" w:hAnsi="Times New Roman" w:cs="Times New Roman"/>
              </w:rPr>
              <w:t>13</w:t>
            </w:r>
          </w:p>
        </w:tc>
        <w:tc>
          <w:tcPr>
            <w:tcW w:w="385" w:type="pct"/>
          </w:tcPr>
          <w:p w14:paraId="08CC0E9F" w14:textId="3403812C" w:rsidR="005351E4" w:rsidRPr="00EC16B2" w:rsidRDefault="005351E4" w:rsidP="008D0924">
            <w:pPr>
              <w:jc w:val="center"/>
              <w:rPr>
                <w:rFonts w:ascii="Times New Roman" w:hAnsi="Times New Roman" w:cs="Times New Roman"/>
              </w:rPr>
            </w:pPr>
            <w:r w:rsidRPr="00EC16B2">
              <w:rPr>
                <w:rFonts w:ascii="Times New Roman" w:hAnsi="Times New Roman" w:cs="Times New Roman"/>
              </w:rPr>
              <w:t>0</w:t>
            </w:r>
          </w:p>
        </w:tc>
        <w:tc>
          <w:tcPr>
            <w:tcW w:w="437" w:type="pct"/>
          </w:tcPr>
          <w:p w14:paraId="17599C0B" w14:textId="7EBAF4EF" w:rsidR="005351E4" w:rsidRPr="00EC16B2" w:rsidRDefault="005351E4" w:rsidP="008D0924">
            <w:pPr>
              <w:jc w:val="center"/>
              <w:rPr>
                <w:rFonts w:ascii="Times New Roman" w:hAnsi="Times New Roman" w:cs="Times New Roman"/>
              </w:rPr>
            </w:pPr>
            <w:r w:rsidRPr="00EC16B2">
              <w:rPr>
                <w:rFonts w:ascii="Times New Roman" w:hAnsi="Times New Roman" w:cs="Times New Roman"/>
              </w:rPr>
              <w:t>15</w:t>
            </w:r>
          </w:p>
        </w:tc>
        <w:tc>
          <w:tcPr>
            <w:tcW w:w="459" w:type="pct"/>
          </w:tcPr>
          <w:p w14:paraId="76FE17ED" w14:textId="06A60299" w:rsidR="005351E4" w:rsidRPr="00DE4412" w:rsidRDefault="00134482" w:rsidP="005351E4">
            <w:pPr>
              <w:jc w:val="center"/>
              <w:rPr>
                <w:rFonts w:ascii="Times New Roman" w:hAnsi="Times New Roman" w:cs="Times New Roman"/>
              </w:rPr>
            </w:pPr>
            <w:r w:rsidRPr="00DE4412">
              <w:rPr>
                <w:rFonts w:ascii="Times New Roman" w:hAnsi="Times New Roman" w:cs="Times New Roman"/>
              </w:rPr>
              <w:t>13.71</w:t>
            </w:r>
          </w:p>
        </w:tc>
        <w:tc>
          <w:tcPr>
            <w:tcW w:w="797" w:type="pct"/>
          </w:tcPr>
          <w:p w14:paraId="52696886" w14:textId="41187737" w:rsidR="005351E4" w:rsidRPr="008D0924" w:rsidRDefault="00F97D6C" w:rsidP="008D0924">
            <w:pPr>
              <w:jc w:val="center"/>
              <w:rPr>
                <w:rFonts w:ascii="Times New Roman" w:hAnsi="Times New Roman" w:cs="Times New Roman"/>
              </w:rPr>
            </w:pPr>
            <w:r>
              <w:rPr>
                <w:rFonts w:ascii="Times New Roman" w:hAnsi="Times New Roman" w:cs="Times New Roman" w:hint="eastAsia"/>
              </w:rPr>
              <w:t>80.7</w:t>
            </w:r>
          </w:p>
        </w:tc>
      </w:tr>
      <w:tr w:rsidR="005351E4" w14:paraId="50DE8BDB" w14:textId="30DBC581" w:rsidTr="005351E4">
        <w:tc>
          <w:tcPr>
            <w:tcW w:w="2053" w:type="pct"/>
          </w:tcPr>
          <w:p w14:paraId="0E46F28D" w14:textId="795E9667" w:rsidR="005351E4" w:rsidRDefault="005351E4" w:rsidP="008D0924">
            <w:pPr>
              <w:jc w:val="center"/>
            </w:pPr>
            <w:r w:rsidRPr="004C5484">
              <w:t>華南永昌綜合證券股份有限公司</w:t>
            </w:r>
          </w:p>
        </w:tc>
        <w:tc>
          <w:tcPr>
            <w:tcW w:w="386" w:type="pct"/>
          </w:tcPr>
          <w:p w14:paraId="52D3C298" w14:textId="655379E5" w:rsidR="005351E4" w:rsidRPr="00EC16B2" w:rsidRDefault="005351E4" w:rsidP="008D0924">
            <w:pPr>
              <w:jc w:val="center"/>
              <w:rPr>
                <w:rFonts w:ascii="Times New Roman" w:hAnsi="Times New Roman" w:cs="Times New Roman"/>
              </w:rPr>
            </w:pPr>
            <w:r w:rsidRPr="00EC16B2">
              <w:rPr>
                <w:rFonts w:ascii="Times New Roman" w:hAnsi="Times New Roman" w:cs="Times New Roman"/>
              </w:rPr>
              <w:t>2</w:t>
            </w:r>
          </w:p>
        </w:tc>
        <w:tc>
          <w:tcPr>
            <w:tcW w:w="483" w:type="pct"/>
          </w:tcPr>
          <w:p w14:paraId="20DD23FA" w14:textId="74DB7D43" w:rsidR="005351E4" w:rsidRPr="00EC16B2" w:rsidRDefault="005351E4" w:rsidP="008D0924">
            <w:pPr>
              <w:jc w:val="center"/>
              <w:rPr>
                <w:rFonts w:ascii="Times New Roman" w:hAnsi="Times New Roman" w:cs="Times New Roman"/>
              </w:rPr>
            </w:pPr>
            <w:r w:rsidRPr="00EC16B2">
              <w:rPr>
                <w:rFonts w:ascii="Times New Roman" w:hAnsi="Times New Roman" w:cs="Times New Roman"/>
              </w:rPr>
              <w:t>10</w:t>
            </w:r>
          </w:p>
        </w:tc>
        <w:tc>
          <w:tcPr>
            <w:tcW w:w="385" w:type="pct"/>
          </w:tcPr>
          <w:p w14:paraId="5EB9F0BB" w14:textId="236159EB" w:rsidR="005351E4" w:rsidRPr="00EC16B2" w:rsidRDefault="005351E4" w:rsidP="008D0924">
            <w:pPr>
              <w:jc w:val="center"/>
              <w:rPr>
                <w:rFonts w:ascii="Times New Roman" w:hAnsi="Times New Roman" w:cs="Times New Roman"/>
              </w:rPr>
            </w:pPr>
            <w:r w:rsidRPr="00EC16B2">
              <w:rPr>
                <w:rFonts w:ascii="Times New Roman" w:hAnsi="Times New Roman" w:cs="Times New Roman"/>
              </w:rPr>
              <w:t>2</w:t>
            </w:r>
          </w:p>
        </w:tc>
        <w:tc>
          <w:tcPr>
            <w:tcW w:w="437" w:type="pct"/>
          </w:tcPr>
          <w:p w14:paraId="1E5517A4" w14:textId="294C4D47" w:rsidR="005351E4" w:rsidRPr="00EC16B2" w:rsidRDefault="005351E4" w:rsidP="008D0924">
            <w:pPr>
              <w:jc w:val="center"/>
              <w:rPr>
                <w:rFonts w:ascii="Times New Roman" w:hAnsi="Times New Roman" w:cs="Times New Roman"/>
              </w:rPr>
            </w:pPr>
            <w:r w:rsidRPr="00EC16B2">
              <w:rPr>
                <w:rFonts w:ascii="Times New Roman" w:hAnsi="Times New Roman" w:cs="Times New Roman"/>
              </w:rPr>
              <w:t>14</w:t>
            </w:r>
          </w:p>
        </w:tc>
        <w:tc>
          <w:tcPr>
            <w:tcW w:w="459" w:type="pct"/>
          </w:tcPr>
          <w:p w14:paraId="5D6C577A" w14:textId="2D63C3E1" w:rsidR="005351E4" w:rsidRPr="00DE4412" w:rsidRDefault="00134482" w:rsidP="005351E4">
            <w:pPr>
              <w:jc w:val="center"/>
              <w:rPr>
                <w:rFonts w:ascii="Times New Roman" w:hAnsi="Times New Roman" w:cs="Times New Roman"/>
              </w:rPr>
            </w:pPr>
            <w:r w:rsidRPr="00DE4412">
              <w:rPr>
                <w:rFonts w:ascii="Times New Roman" w:hAnsi="Times New Roman" w:cs="Times New Roman"/>
              </w:rPr>
              <w:t>17.06</w:t>
            </w:r>
          </w:p>
        </w:tc>
        <w:tc>
          <w:tcPr>
            <w:tcW w:w="797" w:type="pct"/>
          </w:tcPr>
          <w:p w14:paraId="7A34C41F" w14:textId="35E6C2C6" w:rsidR="005351E4" w:rsidRPr="008D0924" w:rsidRDefault="00F97D6C" w:rsidP="008D0924">
            <w:pPr>
              <w:jc w:val="center"/>
              <w:rPr>
                <w:rFonts w:ascii="Times New Roman" w:hAnsi="Times New Roman" w:cs="Times New Roman"/>
              </w:rPr>
            </w:pPr>
            <w:r>
              <w:rPr>
                <w:rFonts w:ascii="Times New Roman" w:hAnsi="Times New Roman" w:cs="Times New Roman" w:hint="eastAsia"/>
              </w:rPr>
              <w:t>85.8</w:t>
            </w:r>
          </w:p>
        </w:tc>
      </w:tr>
      <w:tr w:rsidR="005351E4" w14:paraId="4C2D7646" w14:textId="5554C66E" w:rsidTr="005351E4">
        <w:tc>
          <w:tcPr>
            <w:tcW w:w="2053" w:type="pct"/>
          </w:tcPr>
          <w:p w14:paraId="04A81FC3" w14:textId="6ADB1087" w:rsidR="005351E4" w:rsidRDefault="005351E4" w:rsidP="008D0924">
            <w:pPr>
              <w:jc w:val="center"/>
            </w:pPr>
            <w:r w:rsidRPr="004C5484">
              <w:t>日盛證券股份有限公司</w:t>
            </w:r>
          </w:p>
        </w:tc>
        <w:tc>
          <w:tcPr>
            <w:tcW w:w="386" w:type="pct"/>
          </w:tcPr>
          <w:p w14:paraId="40D72F17" w14:textId="6F3D59DB" w:rsidR="005351E4" w:rsidRPr="00EC16B2" w:rsidRDefault="005351E4" w:rsidP="008D0924">
            <w:pPr>
              <w:jc w:val="center"/>
              <w:rPr>
                <w:rFonts w:ascii="Times New Roman" w:hAnsi="Times New Roman" w:cs="Times New Roman"/>
              </w:rPr>
            </w:pPr>
            <w:r w:rsidRPr="00EC16B2">
              <w:rPr>
                <w:rFonts w:ascii="Times New Roman" w:hAnsi="Times New Roman" w:cs="Times New Roman"/>
              </w:rPr>
              <w:t>3</w:t>
            </w:r>
          </w:p>
        </w:tc>
        <w:tc>
          <w:tcPr>
            <w:tcW w:w="483" w:type="pct"/>
          </w:tcPr>
          <w:p w14:paraId="1A36687D" w14:textId="50EB7634" w:rsidR="005351E4" w:rsidRPr="00EC16B2" w:rsidRDefault="005351E4" w:rsidP="008D0924">
            <w:pPr>
              <w:jc w:val="center"/>
              <w:rPr>
                <w:rFonts w:ascii="Times New Roman" w:hAnsi="Times New Roman" w:cs="Times New Roman"/>
              </w:rPr>
            </w:pPr>
            <w:r w:rsidRPr="00EC16B2">
              <w:rPr>
                <w:rFonts w:ascii="Times New Roman" w:hAnsi="Times New Roman" w:cs="Times New Roman"/>
              </w:rPr>
              <w:t>10</w:t>
            </w:r>
          </w:p>
        </w:tc>
        <w:tc>
          <w:tcPr>
            <w:tcW w:w="385" w:type="pct"/>
          </w:tcPr>
          <w:p w14:paraId="345342CD" w14:textId="2DB20564" w:rsidR="005351E4" w:rsidRPr="00EC16B2" w:rsidRDefault="005351E4" w:rsidP="008D0924">
            <w:pPr>
              <w:jc w:val="center"/>
              <w:rPr>
                <w:rFonts w:ascii="Times New Roman" w:hAnsi="Times New Roman" w:cs="Times New Roman"/>
              </w:rPr>
            </w:pPr>
            <w:r w:rsidRPr="00EC16B2">
              <w:rPr>
                <w:rFonts w:ascii="Times New Roman" w:hAnsi="Times New Roman" w:cs="Times New Roman"/>
              </w:rPr>
              <w:t>0</w:t>
            </w:r>
          </w:p>
        </w:tc>
        <w:tc>
          <w:tcPr>
            <w:tcW w:w="437" w:type="pct"/>
          </w:tcPr>
          <w:p w14:paraId="79367F92" w14:textId="1C2953CD" w:rsidR="005351E4" w:rsidRPr="00EC16B2" w:rsidRDefault="005351E4" w:rsidP="008D0924">
            <w:pPr>
              <w:jc w:val="center"/>
              <w:rPr>
                <w:rFonts w:ascii="Times New Roman" w:hAnsi="Times New Roman" w:cs="Times New Roman"/>
              </w:rPr>
            </w:pPr>
            <w:r w:rsidRPr="00EC16B2">
              <w:rPr>
                <w:rFonts w:ascii="Times New Roman" w:hAnsi="Times New Roman" w:cs="Times New Roman"/>
              </w:rPr>
              <w:t>13</w:t>
            </w:r>
          </w:p>
        </w:tc>
        <w:tc>
          <w:tcPr>
            <w:tcW w:w="459" w:type="pct"/>
          </w:tcPr>
          <w:p w14:paraId="549CB559" w14:textId="7F86A97D" w:rsidR="005351E4" w:rsidRPr="00DE4412" w:rsidRDefault="00134482" w:rsidP="005351E4">
            <w:pPr>
              <w:jc w:val="center"/>
              <w:rPr>
                <w:rFonts w:ascii="Times New Roman" w:hAnsi="Times New Roman" w:cs="Times New Roman"/>
              </w:rPr>
            </w:pPr>
            <w:r w:rsidRPr="00DE4412">
              <w:rPr>
                <w:rFonts w:ascii="Times New Roman" w:hAnsi="Times New Roman" w:cs="Times New Roman"/>
              </w:rPr>
              <w:t>17.74</w:t>
            </w:r>
          </w:p>
        </w:tc>
        <w:tc>
          <w:tcPr>
            <w:tcW w:w="797" w:type="pct"/>
          </w:tcPr>
          <w:p w14:paraId="304D5CD4" w14:textId="4813D523" w:rsidR="005351E4" w:rsidRPr="008D0924" w:rsidRDefault="00F97D6C" w:rsidP="008D0924">
            <w:pPr>
              <w:jc w:val="center"/>
              <w:rPr>
                <w:rFonts w:ascii="Times New Roman" w:hAnsi="Times New Roman" w:cs="Times New Roman"/>
              </w:rPr>
            </w:pPr>
            <w:r>
              <w:rPr>
                <w:rFonts w:ascii="Times New Roman" w:hAnsi="Times New Roman" w:cs="Times New Roman" w:hint="eastAsia"/>
              </w:rPr>
              <w:t>90.5</w:t>
            </w:r>
          </w:p>
        </w:tc>
      </w:tr>
      <w:tr w:rsidR="005351E4" w14:paraId="048A8EEC" w14:textId="22EEF5F4" w:rsidTr="005351E4">
        <w:tc>
          <w:tcPr>
            <w:tcW w:w="2053" w:type="pct"/>
          </w:tcPr>
          <w:p w14:paraId="071F36B2" w14:textId="16BE6828" w:rsidR="005351E4" w:rsidRDefault="005351E4" w:rsidP="008D0924">
            <w:pPr>
              <w:jc w:val="center"/>
            </w:pPr>
            <w:r w:rsidRPr="004C5484">
              <w:t>康和綜合證券股份有限公司</w:t>
            </w:r>
          </w:p>
        </w:tc>
        <w:tc>
          <w:tcPr>
            <w:tcW w:w="386" w:type="pct"/>
          </w:tcPr>
          <w:p w14:paraId="53820748" w14:textId="78613CA2" w:rsidR="005351E4" w:rsidRPr="00EC16B2" w:rsidRDefault="005351E4" w:rsidP="008D0924">
            <w:pPr>
              <w:jc w:val="center"/>
              <w:rPr>
                <w:rFonts w:ascii="Times New Roman" w:hAnsi="Times New Roman" w:cs="Times New Roman"/>
              </w:rPr>
            </w:pPr>
            <w:r w:rsidRPr="00EC16B2">
              <w:rPr>
                <w:rFonts w:ascii="Times New Roman" w:hAnsi="Times New Roman" w:cs="Times New Roman"/>
              </w:rPr>
              <w:t>10</w:t>
            </w:r>
          </w:p>
        </w:tc>
        <w:tc>
          <w:tcPr>
            <w:tcW w:w="483" w:type="pct"/>
          </w:tcPr>
          <w:p w14:paraId="3E5E2CF9" w14:textId="45601CF2" w:rsidR="005351E4" w:rsidRPr="00EC16B2" w:rsidRDefault="005351E4" w:rsidP="008D0924">
            <w:pPr>
              <w:jc w:val="center"/>
              <w:rPr>
                <w:rFonts w:ascii="Times New Roman" w:hAnsi="Times New Roman" w:cs="Times New Roman"/>
              </w:rPr>
            </w:pPr>
            <w:r w:rsidRPr="00EC16B2">
              <w:rPr>
                <w:rFonts w:ascii="Times New Roman" w:hAnsi="Times New Roman" w:cs="Times New Roman"/>
              </w:rPr>
              <w:t>0</w:t>
            </w:r>
          </w:p>
        </w:tc>
        <w:tc>
          <w:tcPr>
            <w:tcW w:w="385" w:type="pct"/>
          </w:tcPr>
          <w:p w14:paraId="3DF021CD" w14:textId="134340C4" w:rsidR="005351E4" w:rsidRPr="00EC16B2" w:rsidRDefault="005351E4" w:rsidP="008D0924">
            <w:pPr>
              <w:jc w:val="center"/>
              <w:rPr>
                <w:rFonts w:ascii="Times New Roman" w:hAnsi="Times New Roman" w:cs="Times New Roman"/>
              </w:rPr>
            </w:pPr>
            <w:r w:rsidRPr="00EC16B2">
              <w:rPr>
                <w:rFonts w:ascii="Times New Roman" w:hAnsi="Times New Roman" w:cs="Times New Roman"/>
              </w:rPr>
              <w:t>0</w:t>
            </w:r>
          </w:p>
        </w:tc>
        <w:tc>
          <w:tcPr>
            <w:tcW w:w="437" w:type="pct"/>
          </w:tcPr>
          <w:p w14:paraId="404D8B0B" w14:textId="3E1A4F88" w:rsidR="005351E4" w:rsidRPr="00EC16B2" w:rsidRDefault="005351E4" w:rsidP="008D0924">
            <w:pPr>
              <w:jc w:val="center"/>
              <w:rPr>
                <w:rFonts w:ascii="Times New Roman" w:hAnsi="Times New Roman" w:cs="Times New Roman"/>
              </w:rPr>
            </w:pPr>
            <w:r w:rsidRPr="00EC16B2">
              <w:rPr>
                <w:rFonts w:ascii="Times New Roman" w:hAnsi="Times New Roman" w:cs="Times New Roman"/>
              </w:rPr>
              <w:t>10</w:t>
            </w:r>
          </w:p>
        </w:tc>
        <w:tc>
          <w:tcPr>
            <w:tcW w:w="459" w:type="pct"/>
          </w:tcPr>
          <w:p w14:paraId="0544B56C" w14:textId="4E4D9736" w:rsidR="005351E4" w:rsidRPr="00DE4412" w:rsidRDefault="00134482" w:rsidP="005351E4">
            <w:pPr>
              <w:jc w:val="center"/>
              <w:rPr>
                <w:rFonts w:ascii="Times New Roman" w:hAnsi="Times New Roman" w:cs="Times New Roman"/>
              </w:rPr>
            </w:pPr>
            <w:r w:rsidRPr="00DE4412">
              <w:rPr>
                <w:rFonts w:ascii="Times New Roman" w:hAnsi="Times New Roman" w:cs="Times New Roman"/>
              </w:rPr>
              <w:t>17.08</w:t>
            </w:r>
          </w:p>
        </w:tc>
        <w:tc>
          <w:tcPr>
            <w:tcW w:w="797" w:type="pct"/>
          </w:tcPr>
          <w:p w14:paraId="445E4950" w14:textId="548CCA99" w:rsidR="005351E4" w:rsidRPr="008D0924" w:rsidRDefault="00F97D6C" w:rsidP="008D0924">
            <w:pPr>
              <w:jc w:val="center"/>
              <w:rPr>
                <w:rFonts w:ascii="Times New Roman" w:hAnsi="Times New Roman" w:cs="Times New Roman"/>
              </w:rPr>
            </w:pPr>
            <w:r>
              <w:rPr>
                <w:rFonts w:ascii="Times New Roman" w:hAnsi="Times New Roman" w:cs="Times New Roman" w:hint="eastAsia"/>
              </w:rPr>
              <w:t>94.2</w:t>
            </w:r>
          </w:p>
        </w:tc>
      </w:tr>
      <w:tr w:rsidR="005351E4" w14:paraId="0B2701BD" w14:textId="702F5A53" w:rsidTr="005351E4">
        <w:tc>
          <w:tcPr>
            <w:tcW w:w="2053" w:type="pct"/>
          </w:tcPr>
          <w:p w14:paraId="5299AC9B" w14:textId="7F7022A2" w:rsidR="005351E4" w:rsidRDefault="005351E4" w:rsidP="008D0924">
            <w:pPr>
              <w:jc w:val="center"/>
            </w:pPr>
            <w:r w:rsidRPr="00AA1DB7">
              <w:t>國泰綜合證券股份有限公司</w:t>
            </w:r>
          </w:p>
        </w:tc>
        <w:tc>
          <w:tcPr>
            <w:tcW w:w="386" w:type="pct"/>
          </w:tcPr>
          <w:p w14:paraId="6C7F8AFA" w14:textId="1269DC0A" w:rsidR="005351E4" w:rsidRPr="00EC16B2" w:rsidRDefault="005351E4" w:rsidP="008D0924">
            <w:pPr>
              <w:jc w:val="center"/>
              <w:rPr>
                <w:rFonts w:ascii="Times New Roman" w:hAnsi="Times New Roman" w:cs="Times New Roman"/>
              </w:rPr>
            </w:pPr>
            <w:r w:rsidRPr="00EC16B2">
              <w:rPr>
                <w:rFonts w:ascii="Times New Roman" w:hAnsi="Times New Roman" w:cs="Times New Roman"/>
              </w:rPr>
              <w:t>0</w:t>
            </w:r>
          </w:p>
        </w:tc>
        <w:tc>
          <w:tcPr>
            <w:tcW w:w="483" w:type="pct"/>
          </w:tcPr>
          <w:p w14:paraId="74037C66" w14:textId="4F0F9BE8" w:rsidR="005351E4" w:rsidRPr="00EC16B2" w:rsidRDefault="005351E4" w:rsidP="008D0924">
            <w:pPr>
              <w:jc w:val="center"/>
              <w:rPr>
                <w:rFonts w:ascii="Times New Roman" w:hAnsi="Times New Roman" w:cs="Times New Roman"/>
              </w:rPr>
            </w:pPr>
            <w:r w:rsidRPr="00EC16B2">
              <w:rPr>
                <w:rFonts w:ascii="Times New Roman" w:hAnsi="Times New Roman" w:cs="Times New Roman"/>
              </w:rPr>
              <w:t>10</w:t>
            </w:r>
          </w:p>
        </w:tc>
        <w:tc>
          <w:tcPr>
            <w:tcW w:w="385" w:type="pct"/>
          </w:tcPr>
          <w:p w14:paraId="44C83E54" w14:textId="6C96BF5C" w:rsidR="005351E4" w:rsidRPr="00EC16B2" w:rsidRDefault="005351E4" w:rsidP="008D0924">
            <w:pPr>
              <w:jc w:val="center"/>
              <w:rPr>
                <w:rFonts w:ascii="Times New Roman" w:hAnsi="Times New Roman" w:cs="Times New Roman"/>
              </w:rPr>
            </w:pPr>
            <w:r w:rsidRPr="00EC16B2">
              <w:rPr>
                <w:rFonts w:ascii="Times New Roman" w:hAnsi="Times New Roman" w:cs="Times New Roman"/>
              </w:rPr>
              <w:t>0</w:t>
            </w:r>
          </w:p>
        </w:tc>
        <w:tc>
          <w:tcPr>
            <w:tcW w:w="437" w:type="pct"/>
          </w:tcPr>
          <w:p w14:paraId="510BFE4C" w14:textId="3B8A8007" w:rsidR="005351E4" w:rsidRPr="00EC16B2" w:rsidRDefault="005351E4" w:rsidP="008D0924">
            <w:pPr>
              <w:jc w:val="center"/>
              <w:rPr>
                <w:rFonts w:ascii="Times New Roman" w:hAnsi="Times New Roman" w:cs="Times New Roman"/>
              </w:rPr>
            </w:pPr>
            <w:r w:rsidRPr="00EC16B2">
              <w:rPr>
                <w:rFonts w:ascii="Times New Roman" w:hAnsi="Times New Roman" w:cs="Times New Roman"/>
              </w:rPr>
              <w:t>10</w:t>
            </w:r>
          </w:p>
        </w:tc>
        <w:tc>
          <w:tcPr>
            <w:tcW w:w="459" w:type="pct"/>
          </w:tcPr>
          <w:p w14:paraId="27F5D593" w14:textId="3A465DA4" w:rsidR="005351E4" w:rsidRPr="00DE4412" w:rsidRDefault="00134482" w:rsidP="005351E4">
            <w:pPr>
              <w:jc w:val="center"/>
              <w:rPr>
                <w:rFonts w:ascii="Times New Roman" w:hAnsi="Times New Roman" w:cs="Times New Roman"/>
              </w:rPr>
            </w:pPr>
            <w:r w:rsidRPr="00DE4412">
              <w:rPr>
                <w:rFonts w:ascii="Times New Roman" w:hAnsi="Times New Roman" w:cs="Times New Roman"/>
              </w:rPr>
              <w:t>16.73</w:t>
            </w:r>
          </w:p>
        </w:tc>
        <w:tc>
          <w:tcPr>
            <w:tcW w:w="797" w:type="pct"/>
          </w:tcPr>
          <w:p w14:paraId="63A9214E" w14:textId="719EFE36" w:rsidR="005351E4" w:rsidRPr="008D0924" w:rsidRDefault="00F97D6C" w:rsidP="008D0924">
            <w:pPr>
              <w:jc w:val="center"/>
              <w:rPr>
                <w:rFonts w:ascii="Times New Roman" w:hAnsi="Times New Roman" w:cs="Times New Roman"/>
              </w:rPr>
            </w:pPr>
            <w:r>
              <w:rPr>
                <w:rFonts w:ascii="Times New Roman" w:hAnsi="Times New Roman" w:cs="Times New Roman" w:hint="eastAsia"/>
              </w:rPr>
              <w:t>97.8</w:t>
            </w:r>
          </w:p>
        </w:tc>
      </w:tr>
      <w:tr w:rsidR="005351E4" w14:paraId="145B2846" w14:textId="5C0EC5EE" w:rsidTr="005351E4">
        <w:tc>
          <w:tcPr>
            <w:tcW w:w="2053" w:type="pct"/>
          </w:tcPr>
          <w:p w14:paraId="5403F9CF" w14:textId="79769910" w:rsidR="005351E4" w:rsidRDefault="005351E4" w:rsidP="008D0924">
            <w:pPr>
              <w:jc w:val="center"/>
            </w:pPr>
            <w:r w:rsidRPr="00AA1DB7">
              <w:t>永豐金證券股份有限公司</w:t>
            </w:r>
          </w:p>
        </w:tc>
        <w:tc>
          <w:tcPr>
            <w:tcW w:w="386" w:type="pct"/>
          </w:tcPr>
          <w:p w14:paraId="37936340" w14:textId="4733F498" w:rsidR="005351E4" w:rsidRPr="00EC16B2" w:rsidRDefault="005351E4" w:rsidP="008D0924">
            <w:pPr>
              <w:jc w:val="center"/>
              <w:rPr>
                <w:rFonts w:ascii="Times New Roman" w:hAnsi="Times New Roman" w:cs="Times New Roman"/>
              </w:rPr>
            </w:pPr>
            <w:r w:rsidRPr="00EC16B2">
              <w:rPr>
                <w:rFonts w:ascii="Times New Roman" w:hAnsi="Times New Roman" w:cs="Times New Roman"/>
              </w:rPr>
              <w:t>1</w:t>
            </w:r>
          </w:p>
        </w:tc>
        <w:tc>
          <w:tcPr>
            <w:tcW w:w="483" w:type="pct"/>
          </w:tcPr>
          <w:p w14:paraId="2C535B0E" w14:textId="2F3B3733" w:rsidR="005351E4" w:rsidRPr="00EC16B2" w:rsidRDefault="005351E4" w:rsidP="008D0924">
            <w:pPr>
              <w:jc w:val="center"/>
              <w:rPr>
                <w:rFonts w:ascii="Times New Roman" w:hAnsi="Times New Roman" w:cs="Times New Roman"/>
              </w:rPr>
            </w:pPr>
            <w:r w:rsidRPr="00EC16B2">
              <w:rPr>
                <w:rFonts w:ascii="Times New Roman" w:hAnsi="Times New Roman" w:cs="Times New Roman"/>
              </w:rPr>
              <w:t>1</w:t>
            </w:r>
          </w:p>
        </w:tc>
        <w:tc>
          <w:tcPr>
            <w:tcW w:w="385" w:type="pct"/>
          </w:tcPr>
          <w:p w14:paraId="14D8E288" w14:textId="0DC15A0D" w:rsidR="005351E4" w:rsidRPr="00EC16B2" w:rsidRDefault="005351E4" w:rsidP="008D0924">
            <w:pPr>
              <w:jc w:val="center"/>
              <w:rPr>
                <w:rFonts w:ascii="Times New Roman" w:hAnsi="Times New Roman" w:cs="Times New Roman"/>
              </w:rPr>
            </w:pPr>
            <w:r w:rsidRPr="00EC16B2">
              <w:rPr>
                <w:rFonts w:ascii="Times New Roman" w:hAnsi="Times New Roman" w:cs="Times New Roman"/>
              </w:rPr>
              <w:t>0</w:t>
            </w:r>
          </w:p>
        </w:tc>
        <w:tc>
          <w:tcPr>
            <w:tcW w:w="437" w:type="pct"/>
          </w:tcPr>
          <w:p w14:paraId="5F7748F5" w14:textId="4DA852E1" w:rsidR="005351E4" w:rsidRPr="00EC16B2" w:rsidRDefault="005351E4" w:rsidP="008D0924">
            <w:pPr>
              <w:jc w:val="center"/>
              <w:rPr>
                <w:rFonts w:ascii="Times New Roman" w:hAnsi="Times New Roman" w:cs="Times New Roman"/>
              </w:rPr>
            </w:pPr>
            <w:r w:rsidRPr="00EC16B2">
              <w:rPr>
                <w:rFonts w:ascii="Times New Roman" w:hAnsi="Times New Roman" w:cs="Times New Roman"/>
              </w:rPr>
              <w:t>2</w:t>
            </w:r>
          </w:p>
        </w:tc>
        <w:tc>
          <w:tcPr>
            <w:tcW w:w="459" w:type="pct"/>
          </w:tcPr>
          <w:p w14:paraId="61237D57" w14:textId="1AB4A9BD" w:rsidR="005351E4" w:rsidRPr="00DE4412" w:rsidRDefault="00DE4412" w:rsidP="005351E4">
            <w:pPr>
              <w:jc w:val="center"/>
              <w:rPr>
                <w:rFonts w:ascii="Times New Roman" w:hAnsi="Times New Roman" w:cs="Times New Roman"/>
              </w:rPr>
            </w:pPr>
            <w:r w:rsidRPr="00DE4412">
              <w:rPr>
                <w:rFonts w:ascii="Times New Roman" w:hAnsi="Times New Roman" w:cs="Times New Roman"/>
              </w:rPr>
              <w:t>18.16</w:t>
            </w:r>
          </w:p>
        </w:tc>
        <w:tc>
          <w:tcPr>
            <w:tcW w:w="797" w:type="pct"/>
          </w:tcPr>
          <w:p w14:paraId="3DCC13E0" w14:textId="0F9776A9" w:rsidR="005351E4" w:rsidRPr="008D0924" w:rsidRDefault="00F97D6C" w:rsidP="008D0924">
            <w:pPr>
              <w:jc w:val="center"/>
              <w:rPr>
                <w:rFonts w:ascii="Times New Roman" w:hAnsi="Times New Roman" w:cs="Times New Roman"/>
              </w:rPr>
            </w:pPr>
            <w:r>
              <w:rPr>
                <w:rFonts w:ascii="Times New Roman" w:hAnsi="Times New Roman" w:cs="Times New Roman" w:hint="eastAsia"/>
              </w:rPr>
              <w:t>98.5</w:t>
            </w:r>
          </w:p>
        </w:tc>
      </w:tr>
      <w:tr w:rsidR="005351E4" w14:paraId="483B1EA0" w14:textId="59235F1A" w:rsidTr="005351E4">
        <w:tc>
          <w:tcPr>
            <w:tcW w:w="2053" w:type="pct"/>
          </w:tcPr>
          <w:p w14:paraId="0824BCA8" w14:textId="20BC19B8" w:rsidR="005351E4" w:rsidRDefault="005351E4" w:rsidP="008D0924">
            <w:pPr>
              <w:jc w:val="center"/>
            </w:pPr>
            <w:r w:rsidRPr="00AA1DB7">
              <w:t>合作金庫證券股份有限公司</w:t>
            </w:r>
          </w:p>
        </w:tc>
        <w:tc>
          <w:tcPr>
            <w:tcW w:w="386" w:type="pct"/>
          </w:tcPr>
          <w:p w14:paraId="0466277E" w14:textId="4D805761" w:rsidR="005351E4" w:rsidRPr="00EC16B2" w:rsidRDefault="005351E4" w:rsidP="008D0924">
            <w:pPr>
              <w:jc w:val="center"/>
              <w:rPr>
                <w:rFonts w:ascii="Times New Roman" w:hAnsi="Times New Roman" w:cs="Times New Roman"/>
              </w:rPr>
            </w:pPr>
            <w:r w:rsidRPr="00EC16B2">
              <w:rPr>
                <w:rFonts w:ascii="Times New Roman" w:hAnsi="Times New Roman" w:cs="Times New Roman"/>
              </w:rPr>
              <w:t>1</w:t>
            </w:r>
          </w:p>
        </w:tc>
        <w:tc>
          <w:tcPr>
            <w:tcW w:w="483" w:type="pct"/>
          </w:tcPr>
          <w:p w14:paraId="5E05B190" w14:textId="4FA515AE" w:rsidR="005351E4" w:rsidRPr="00EC16B2" w:rsidRDefault="005351E4" w:rsidP="008D0924">
            <w:pPr>
              <w:jc w:val="center"/>
              <w:rPr>
                <w:rFonts w:ascii="Times New Roman" w:hAnsi="Times New Roman" w:cs="Times New Roman"/>
              </w:rPr>
            </w:pPr>
            <w:r w:rsidRPr="00EC16B2">
              <w:rPr>
                <w:rFonts w:ascii="Times New Roman" w:hAnsi="Times New Roman" w:cs="Times New Roman"/>
              </w:rPr>
              <w:t>1</w:t>
            </w:r>
          </w:p>
        </w:tc>
        <w:tc>
          <w:tcPr>
            <w:tcW w:w="385" w:type="pct"/>
          </w:tcPr>
          <w:p w14:paraId="1B79C246" w14:textId="0B3D8E34" w:rsidR="005351E4" w:rsidRPr="00EC16B2" w:rsidRDefault="005351E4" w:rsidP="008D0924">
            <w:pPr>
              <w:jc w:val="center"/>
              <w:rPr>
                <w:rFonts w:ascii="Times New Roman" w:hAnsi="Times New Roman" w:cs="Times New Roman"/>
              </w:rPr>
            </w:pPr>
            <w:r w:rsidRPr="00EC16B2">
              <w:rPr>
                <w:rFonts w:ascii="Times New Roman" w:hAnsi="Times New Roman" w:cs="Times New Roman"/>
              </w:rPr>
              <w:t>0</w:t>
            </w:r>
          </w:p>
        </w:tc>
        <w:tc>
          <w:tcPr>
            <w:tcW w:w="437" w:type="pct"/>
          </w:tcPr>
          <w:p w14:paraId="291EAC8E" w14:textId="53851A23" w:rsidR="005351E4" w:rsidRPr="00EC16B2" w:rsidRDefault="005351E4" w:rsidP="008D0924">
            <w:pPr>
              <w:jc w:val="center"/>
              <w:rPr>
                <w:rFonts w:ascii="Times New Roman" w:hAnsi="Times New Roman" w:cs="Times New Roman"/>
              </w:rPr>
            </w:pPr>
            <w:r w:rsidRPr="00EC16B2">
              <w:rPr>
                <w:rFonts w:ascii="Times New Roman" w:hAnsi="Times New Roman" w:cs="Times New Roman"/>
              </w:rPr>
              <w:t>2</w:t>
            </w:r>
          </w:p>
        </w:tc>
        <w:tc>
          <w:tcPr>
            <w:tcW w:w="459" w:type="pct"/>
          </w:tcPr>
          <w:p w14:paraId="094EA135" w14:textId="2F3123E0" w:rsidR="005351E4" w:rsidRPr="00DE4412" w:rsidRDefault="00DE4412" w:rsidP="005351E4">
            <w:pPr>
              <w:jc w:val="center"/>
              <w:rPr>
                <w:rFonts w:ascii="Times New Roman" w:hAnsi="Times New Roman" w:cs="Times New Roman"/>
              </w:rPr>
            </w:pPr>
            <w:r w:rsidRPr="00DE4412">
              <w:rPr>
                <w:rFonts w:ascii="Times New Roman" w:hAnsi="Times New Roman" w:cs="Times New Roman"/>
              </w:rPr>
              <w:t>16.63</w:t>
            </w:r>
          </w:p>
        </w:tc>
        <w:tc>
          <w:tcPr>
            <w:tcW w:w="797" w:type="pct"/>
          </w:tcPr>
          <w:p w14:paraId="3D044369" w14:textId="37DADD65" w:rsidR="005351E4" w:rsidRPr="008D0924" w:rsidRDefault="00F97D6C" w:rsidP="008D0924">
            <w:pPr>
              <w:jc w:val="center"/>
              <w:rPr>
                <w:rFonts w:ascii="Times New Roman" w:hAnsi="Times New Roman" w:cs="Times New Roman"/>
              </w:rPr>
            </w:pPr>
            <w:r>
              <w:rPr>
                <w:rFonts w:ascii="Times New Roman" w:hAnsi="Times New Roman" w:cs="Times New Roman" w:hint="eastAsia"/>
              </w:rPr>
              <w:t>99.3</w:t>
            </w:r>
          </w:p>
        </w:tc>
      </w:tr>
      <w:tr w:rsidR="005351E4" w14:paraId="3A6D1A6B" w14:textId="679ADA40" w:rsidTr="005351E4">
        <w:tc>
          <w:tcPr>
            <w:tcW w:w="2053" w:type="pct"/>
          </w:tcPr>
          <w:p w14:paraId="1F12B698" w14:textId="41A98404" w:rsidR="005351E4" w:rsidRDefault="005351E4" w:rsidP="008D0924">
            <w:pPr>
              <w:jc w:val="center"/>
            </w:pPr>
            <w:r w:rsidRPr="00AA1DB7">
              <w:t>鑫豐證券股份有限公司</w:t>
            </w:r>
          </w:p>
        </w:tc>
        <w:tc>
          <w:tcPr>
            <w:tcW w:w="386" w:type="pct"/>
          </w:tcPr>
          <w:p w14:paraId="2BF3B039" w14:textId="344881DD" w:rsidR="005351E4" w:rsidRPr="00EC16B2" w:rsidRDefault="005351E4" w:rsidP="008D0924">
            <w:pPr>
              <w:jc w:val="center"/>
              <w:rPr>
                <w:rFonts w:ascii="Times New Roman" w:hAnsi="Times New Roman" w:cs="Times New Roman"/>
              </w:rPr>
            </w:pPr>
            <w:r w:rsidRPr="00EC16B2">
              <w:rPr>
                <w:rFonts w:ascii="Times New Roman" w:hAnsi="Times New Roman" w:cs="Times New Roman"/>
              </w:rPr>
              <w:t>1</w:t>
            </w:r>
          </w:p>
        </w:tc>
        <w:tc>
          <w:tcPr>
            <w:tcW w:w="483" w:type="pct"/>
          </w:tcPr>
          <w:p w14:paraId="3EBC4DBA" w14:textId="5CAACA42" w:rsidR="005351E4" w:rsidRPr="00EC16B2" w:rsidRDefault="005351E4" w:rsidP="008D0924">
            <w:pPr>
              <w:jc w:val="center"/>
              <w:rPr>
                <w:rFonts w:ascii="Times New Roman" w:hAnsi="Times New Roman" w:cs="Times New Roman"/>
              </w:rPr>
            </w:pPr>
            <w:r w:rsidRPr="00EC16B2">
              <w:rPr>
                <w:rFonts w:ascii="Times New Roman" w:hAnsi="Times New Roman" w:cs="Times New Roman"/>
              </w:rPr>
              <w:t>0</w:t>
            </w:r>
          </w:p>
        </w:tc>
        <w:tc>
          <w:tcPr>
            <w:tcW w:w="385" w:type="pct"/>
          </w:tcPr>
          <w:p w14:paraId="58FEBC4C" w14:textId="1F1E310D" w:rsidR="005351E4" w:rsidRPr="00EC16B2" w:rsidRDefault="005351E4" w:rsidP="008D0924">
            <w:pPr>
              <w:jc w:val="center"/>
              <w:rPr>
                <w:rFonts w:ascii="Times New Roman" w:hAnsi="Times New Roman" w:cs="Times New Roman"/>
              </w:rPr>
            </w:pPr>
            <w:r w:rsidRPr="00EC16B2">
              <w:rPr>
                <w:rFonts w:ascii="Times New Roman" w:hAnsi="Times New Roman" w:cs="Times New Roman"/>
              </w:rPr>
              <w:t>0</w:t>
            </w:r>
          </w:p>
        </w:tc>
        <w:tc>
          <w:tcPr>
            <w:tcW w:w="437" w:type="pct"/>
          </w:tcPr>
          <w:p w14:paraId="3F8AA6BF" w14:textId="644C88DA" w:rsidR="005351E4" w:rsidRPr="00EC16B2" w:rsidRDefault="005351E4" w:rsidP="008D0924">
            <w:pPr>
              <w:jc w:val="center"/>
              <w:rPr>
                <w:rFonts w:ascii="Times New Roman" w:hAnsi="Times New Roman" w:cs="Times New Roman"/>
              </w:rPr>
            </w:pPr>
            <w:r w:rsidRPr="00EC16B2">
              <w:rPr>
                <w:rFonts w:ascii="Times New Roman" w:hAnsi="Times New Roman" w:cs="Times New Roman"/>
              </w:rPr>
              <w:t>1</w:t>
            </w:r>
          </w:p>
        </w:tc>
        <w:tc>
          <w:tcPr>
            <w:tcW w:w="459" w:type="pct"/>
          </w:tcPr>
          <w:p w14:paraId="7BB3DEF3" w14:textId="7071E0A6" w:rsidR="005351E4" w:rsidRPr="00DE4412" w:rsidRDefault="00DE4412" w:rsidP="005351E4">
            <w:pPr>
              <w:jc w:val="center"/>
              <w:rPr>
                <w:rFonts w:ascii="Times New Roman" w:hAnsi="Times New Roman" w:cs="Times New Roman"/>
              </w:rPr>
            </w:pPr>
            <w:r w:rsidRPr="00DE4412">
              <w:rPr>
                <w:rFonts w:ascii="Times New Roman" w:hAnsi="Times New Roman" w:cs="Times New Roman"/>
              </w:rPr>
              <w:t>12.63</w:t>
            </w:r>
          </w:p>
        </w:tc>
        <w:tc>
          <w:tcPr>
            <w:tcW w:w="797" w:type="pct"/>
          </w:tcPr>
          <w:p w14:paraId="3AB3B18D" w14:textId="4DC2DC29" w:rsidR="005351E4" w:rsidRPr="008D0924" w:rsidRDefault="00F97D6C" w:rsidP="008D0924">
            <w:pPr>
              <w:jc w:val="center"/>
              <w:rPr>
                <w:rFonts w:ascii="Times New Roman" w:hAnsi="Times New Roman" w:cs="Times New Roman"/>
              </w:rPr>
            </w:pPr>
            <w:r>
              <w:rPr>
                <w:rFonts w:ascii="Times New Roman" w:hAnsi="Times New Roman" w:cs="Times New Roman" w:hint="eastAsia"/>
              </w:rPr>
              <w:t>99.6</w:t>
            </w:r>
          </w:p>
        </w:tc>
      </w:tr>
      <w:tr w:rsidR="005351E4" w14:paraId="5448E795" w14:textId="1AAF4212" w:rsidTr="005351E4">
        <w:tc>
          <w:tcPr>
            <w:tcW w:w="2053" w:type="pct"/>
          </w:tcPr>
          <w:p w14:paraId="069B4222" w14:textId="02F43708" w:rsidR="005351E4" w:rsidRDefault="005351E4" w:rsidP="008D0924">
            <w:pPr>
              <w:jc w:val="center"/>
            </w:pPr>
            <w:r w:rsidRPr="00AA1DB7">
              <w:t>國票綜合證券股份有限公司</w:t>
            </w:r>
          </w:p>
        </w:tc>
        <w:tc>
          <w:tcPr>
            <w:tcW w:w="386" w:type="pct"/>
          </w:tcPr>
          <w:p w14:paraId="0D44BBDE" w14:textId="672AF7D2" w:rsidR="005351E4" w:rsidRPr="00EC16B2" w:rsidRDefault="005351E4" w:rsidP="008D0924">
            <w:pPr>
              <w:jc w:val="center"/>
              <w:rPr>
                <w:rFonts w:ascii="Times New Roman" w:hAnsi="Times New Roman" w:cs="Times New Roman"/>
              </w:rPr>
            </w:pPr>
            <w:r w:rsidRPr="00EC16B2">
              <w:rPr>
                <w:rFonts w:ascii="Times New Roman" w:hAnsi="Times New Roman" w:cs="Times New Roman"/>
              </w:rPr>
              <w:t>0</w:t>
            </w:r>
          </w:p>
        </w:tc>
        <w:tc>
          <w:tcPr>
            <w:tcW w:w="483" w:type="pct"/>
          </w:tcPr>
          <w:p w14:paraId="20E7D8E4" w14:textId="76723151" w:rsidR="005351E4" w:rsidRPr="00EC16B2" w:rsidRDefault="005351E4" w:rsidP="008D0924">
            <w:pPr>
              <w:jc w:val="center"/>
              <w:rPr>
                <w:rFonts w:ascii="Times New Roman" w:hAnsi="Times New Roman" w:cs="Times New Roman"/>
              </w:rPr>
            </w:pPr>
            <w:r w:rsidRPr="00EC16B2">
              <w:rPr>
                <w:rFonts w:ascii="Times New Roman" w:hAnsi="Times New Roman" w:cs="Times New Roman"/>
              </w:rPr>
              <w:t>1</w:t>
            </w:r>
          </w:p>
        </w:tc>
        <w:tc>
          <w:tcPr>
            <w:tcW w:w="385" w:type="pct"/>
          </w:tcPr>
          <w:p w14:paraId="797860DE" w14:textId="15DADE33" w:rsidR="005351E4" w:rsidRPr="00EC16B2" w:rsidRDefault="005351E4" w:rsidP="008D0924">
            <w:pPr>
              <w:jc w:val="center"/>
              <w:rPr>
                <w:rFonts w:ascii="Times New Roman" w:hAnsi="Times New Roman" w:cs="Times New Roman"/>
              </w:rPr>
            </w:pPr>
            <w:r w:rsidRPr="00EC16B2">
              <w:rPr>
                <w:rFonts w:ascii="Times New Roman" w:hAnsi="Times New Roman" w:cs="Times New Roman"/>
              </w:rPr>
              <w:t>0</w:t>
            </w:r>
          </w:p>
        </w:tc>
        <w:tc>
          <w:tcPr>
            <w:tcW w:w="437" w:type="pct"/>
          </w:tcPr>
          <w:p w14:paraId="1A290DC7" w14:textId="088B020E" w:rsidR="005351E4" w:rsidRPr="00EC16B2" w:rsidRDefault="005351E4" w:rsidP="008D0924">
            <w:pPr>
              <w:jc w:val="center"/>
              <w:rPr>
                <w:rFonts w:ascii="Times New Roman" w:hAnsi="Times New Roman" w:cs="Times New Roman"/>
              </w:rPr>
            </w:pPr>
            <w:r w:rsidRPr="00EC16B2">
              <w:rPr>
                <w:rFonts w:ascii="Times New Roman" w:hAnsi="Times New Roman" w:cs="Times New Roman"/>
              </w:rPr>
              <w:t>1</w:t>
            </w:r>
          </w:p>
        </w:tc>
        <w:tc>
          <w:tcPr>
            <w:tcW w:w="459" w:type="pct"/>
          </w:tcPr>
          <w:p w14:paraId="5C86EC1B" w14:textId="17ECA453" w:rsidR="005351E4" w:rsidRPr="00DE4412" w:rsidRDefault="00DE4412" w:rsidP="005351E4">
            <w:pPr>
              <w:jc w:val="center"/>
              <w:rPr>
                <w:rFonts w:ascii="Times New Roman" w:hAnsi="Times New Roman" w:cs="Times New Roman"/>
              </w:rPr>
            </w:pPr>
            <w:r w:rsidRPr="00DE4412">
              <w:rPr>
                <w:rFonts w:ascii="Times New Roman" w:hAnsi="Times New Roman" w:cs="Times New Roman"/>
              </w:rPr>
              <w:t>17.31</w:t>
            </w:r>
          </w:p>
        </w:tc>
        <w:tc>
          <w:tcPr>
            <w:tcW w:w="797" w:type="pct"/>
          </w:tcPr>
          <w:p w14:paraId="508669D4" w14:textId="56FC0E08" w:rsidR="005351E4" w:rsidRPr="008D0924" w:rsidRDefault="00F97D6C" w:rsidP="008D0924">
            <w:pPr>
              <w:jc w:val="center"/>
              <w:rPr>
                <w:rFonts w:ascii="Times New Roman" w:hAnsi="Times New Roman" w:cs="Times New Roman"/>
              </w:rPr>
            </w:pPr>
            <w:r>
              <w:rPr>
                <w:rFonts w:ascii="Times New Roman" w:hAnsi="Times New Roman" w:cs="Times New Roman" w:hint="eastAsia"/>
              </w:rPr>
              <w:t>100</w:t>
            </w:r>
          </w:p>
        </w:tc>
      </w:tr>
      <w:tr w:rsidR="005351E4" w14:paraId="18DFA67F" w14:textId="4F96DA2F" w:rsidTr="005351E4">
        <w:tc>
          <w:tcPr>
            <w:tcW w:w="2053" w:type="pct"/>
          </w:tcPr>
          <w:p w14:paraId="0BE92F4D" w14:textId="63B3D083" w:rsidR="005351E4" w:rsidRDefault="005351E4" w:rsidP="008D0924">
            <w:pPr>
              <w:jc w:val="center"/>
            </w:pPr>
            <w:r>
              <w:rPr>
                <w:rFonts w:hint="eastAsia"/>
              </w:rPr>
              <w:t>合計</w:t>
            </w:r>
          </w:p>
        </w:tc>
        <w:tc>
          <w:tcPr>
            <w:tcW w:w="386" w:type="pct"/>
          </w:tcPr>
          <w:p w14:paraId="0BC84D3B" w14:textId="194C5C51" w:rsidR="005351E4" w:rsidRPr="00EC16B2" w:rsidRDefault="005351E4" w:rsidP="008D0924">
            <w:pPr>
              <w:jc w:val="center"/>
              <w:rPr>
                <w:rFonts w:ascii="Times New Roman" w:hAnsi="Times New Roman" w:cs="Times New Roman"/>
              </w:rPr>
            </w:pPr>
            <w:r w:rsidRPr="00EC16B2">
              <w:rPr>
                <w:rFonts w:ascii="Times New Roman" w:hAnsi="Times New Roman" w:cs="Times New Roman"/>
              </w:rPr>
              <w:t>1</w:t>
            </w:r>
            <w:r w:rsidR="00D818EB">
              <w:rPr>
                <w:rFonts w:ascii="Times New Roman" w:hAnsi="Times New Roman" w:cs="Times New Roman" w:hint="eastAsia"/>
              </w:rPr>
              <w:t>0</w:t>
            </w:r>
            <w:r w:rsidR="00C60C66">
              <w:rPr>
                <w:rFonts w:ascii="Times New Roman" w:hAnsi="Times New Roman" w:cs="Times New Roman" w:hint="eastAsia"/>
              </w:rPr>
              <w:t>3</w:t>
            </w:r>
          </w:p>
        </w:tc>
        <w:tc>
          <w:tcPr>
            <w:tcW w:w="483" w:type="pct"/>
          </w:tcPr>
          <w:p w14:paraId="1E478303" w14:textId="068B4A8E" w:rsidR="005351E4" w:rsidRPr="00EC16B2" w:rsidRDefault="005351E4" w:rsidP="008D0924">
            <w:pPr>
              <w:jc w:val="center"/>
              <w:rPr>
                <w:rFonts w:ascii="Times New Roman" w:hAnsi="Times New Roman" w:cs="Times New Roman"/>
              </w:rPr>
            </w:pPr>
            <w:r w:rsidRPr="00EC16B2">
              <w:rPr>
                <w:rFonts w:ascii="Times New Roman" w:hAnsi="Times New Roman" w:cs="Times New Roman"/>
              </w:rPr>
              <w:t>1</w:t>
            </w:r>
            <w:r w:rsidR="00D818EB">
              <w:rPr>
                <w:rFonts w:ascii="Times New Roman" w:hAnsi="Times New Roman" w:cs="Times New Roman" w:hint="eastAsia"/>
              </w:rPr>
              <w:t>0</w:t>
            </w:r>
            <w:r w:rsidR="00C60C66">
              <w:rPr>
                <w:rFonts w:ascii="Times New Roman" w:hAnsi="Times New Roman" w:cs="Times New Roman" w:hint="eastAsia"/>
              </w:rPr>
              <w:t>4</w:t>
            </w:r>
          </w:p>
        </w:tc>
        <w:tc>
          <w:tcPr>
            <w:tcW w:w="385" w:type="pct"/>
          </w:tcPr>
          <w:p w14:paraId="3879D4DE" w14:textId="31F882E0" w:rsidR="005351E4" w:rsidRPr="00EC16B2" w:rsidRDefault="005351E4" w:rsidP="008D0924">
            <w:pPr>
              <w:jc w:val="center"/>
              <w:rPr>
                <w:rFonts w:ascii="Times New Roman" w:hAnsi="Times New Roman" w:cs="Times New Roman"/>
              </w:rPr>
            </w:pPr>
            <w:r w:rsidRPr="00EC16B2">
              <w:rPr>
                <w:rFonts w:ascii="Times New Roman" w:hAnsi="Times New Roman" w:cs="Times New Roman"/>
              </w:rPr>
              <w:t>67</w:t>
            </w:r>
          </w:p>
        </w:tc>
        <w:tc>
          <w:tcPr>
            <w:tcW w:w="437" w:type="pct"/>
          </w:tcPr>
          <w:p w14:paraId="34E82D21" w14:textId="18424269" w:rsidR="005351E4" w:rsidRPr="00EC16B2" w:rsidRDefault="005351E4" w:rsidP="008D0924">
            <w:pPr>
              <w:jc w:val="center"/>
              <w:rPr>
                <w:rFonts w:ascii="Times New Roman" w:hAnsi="Times New Roman" w:cs="Times New Roman"/>
              </w:rPr>
            </w:pPr>
            <w:r w:rsidRPr="00EC16B2">
              <w:rPr>
                <w:rFonts w:ascii="Times New Roman" w:hAnsi="Times New Roman" w:cs="Times New Roman"/>
              </w:rPr>
              <w:t>2</w:t>
            </w:r>
            <w:r w:rsidR="00C60C66">
              <w:rPr>
                <w:rFonts w:ascii="Times New Roman" w:hAnsi="Times New Roman" w:cs="Times New Roman" w:hint="eastAsia"/>
              </w:rPr>
              <w:t>74</w:t>
            </w:r>
          </w:p>
        </w:tc>
        <w:tc>
          <w:tcPr>
            <w:tcW w:w="459" w:type="pct"/>
          </w:tcPr>
          <w:p w14:paraId="495B0480" w14:textId="77777777" w:rsidR="005351E4" w:rsidRDefault="005351E4" w:rsidP="005351E4">
            <w:pPr>
              <w:jc w:val="center"/>
              <w:rPr>
                <w:rFonts w:cs="Times New Roman"/>
              </w:rPr>
            </w:pPr>
          </w:p>
        </w:tc>
        <w:tc>
          <w:tcPr>
            <w:tcW w:w="797" w:type="pct"/>
          </w:tcPr>
          <w:p w14:paraId="693D13B0" w14:textId="3F1CA7B8" w:rsidR="005351E4" w:rsidRPr="00EC16B2" w:rsidRDefault="005351E4" w:rsidP="008D0924">
            <w:pPr>
              <w:jc w:val="center"/>
              <w:rPr>
                <w:rFonts w:cs="Times New Roman"/>
              </w:rPr>
            </w:pPr>
            <w:r>
              <w:rPr>
                <w:rFonts w:cs="Times New Roman" w:hint="eastAsia"/>
              </w:rPr>
              <w:t>-</w:t>
            </w:r>
          </w:p>
        </w:tc>
      </w:tr>
    </w:tbl>
    <w:p w14:paraId="57030CD5" w14:textId="6538A45A" w:rsidR="00436B5E" w:rsidRDefault="00436B5E" w:rsidP="00436B5E">
      <w:pPr>
        <w:pStyle w:val="af2"/>
        <w:ind w:firstLine="0"/>
        <w:rPr>
          <w:rFonts w:eastAsia="新細明體"/>
          <w:sz w:val="20"/>
          <w:szCs w:val="20"/>
        </w:rPr>
      </w:pPr>
      <w:bookmarkStart w:id="2" w:name="_Ref220673994"/>
      <w:r w:rsidRPr="00620A99">
        <w:rPr>
          <w:rFonts w:eastAsia="新細明體" w:hint="eastAsia"/>
          <w:sz w:val="20"/>
          <w:szCs w:val="20"/>
        </w:rPr>
        <w:t>註：</w:t>
      </w:r>
      <w:r w:rsidRPr="00620A99">
        <w:rPr>
          <w:rFonts w:eastAsia="新細明體" w:hint="eastAsia"/>
          <w:sz w:val="20"/>
          <w:szCs w:val="20"/>
        </w:rPr>
        <w:t xml:space="preserve">1. </w:t>
      </w:r>
      <w:r w:rsidRPr="00620A99">
        <w:rPr>
          <w:rFonts w:eastAsia="新細明體" w:hint="eastAsia"/>
          <w:sz w:val="20"/>
          <w:szCs w:val="20"/>
        </w:rPr>
        <w:t>資料來源為中華民國專利檢索系統，以專利權申請日</w:t>
      </w:r>
      <w:r w:rsidR="00EC16B2">
        <w:rPr>
          <w:rFonts w:eastAsia="新細明體" w:hint="eastAsia"/>
          <w:sz w:val="20"/>
          <w:szCs w:val="20"/>
        </w:rPr>
        <w:t>為統計標準</w:t>
      </w:r>
      <w:r w:rsidR="00EC16B2">
        <w:rPr>
          <w:rFonts w:eastAsia="新細明體" w:hint="eastAsia"/>
          <w:sz w:val="20"/>
          <w:szCs w:val="20"/>
        </w:rPr>
        <w:t>2</w:t>
      </w:r>
      <w:r w:rsidRPr="00620A99">
        <w:rPr>
          <w:rFonts w:eastAsia="新細明體" w:hint="eastAsia"/>
          <w:sz w:val="20"/>
          <w:szCs w:val="20"/>
        </w:rPr>
        <w:t xml:space="preserve">. </w:t>
      </w:r>
      <w:r w:rsidRPr="00620A99">
        <w:rPr>
          <w:rFonts w:eastAsia="新細明體" w:hint="eastAsia"/>
          <w:sz w:val="20"/>
          <w:szCs w:val="20"/>
        </w:rPr>
        <w:t>凱基證券之</w:t>
      </w:r>
      <w:r w:rsidRPr="00620A99">
        <w:rPr>
          <w:rFonts w:eastAsia="新細明體" w:hint="eastAsia"/>
          <w:sz w:val="20"/>
          <w:szCs w:val="20"/>
        </w:rPr>
        <w:t xml:space="preserve"> 8 </w:t>
      </w:r>
      <w:r w:rsidRPr="00620A99">
        <w:rPr>
          <w:rFonts w:eastAsia="新細明體" w:hint="eastAsia"/>
          <w:sz w:val="20"/>
          <w:szCs w:val="20"/>
        </w:rPr>
        <w:t>筆發明記錄中，</w:t>
      </w:r>
      <w:r w:rsidRPr="00620A99">
        <w:rPr>
          <w:rFonts w:eastAsia="新細明體" w:hint="eastAsia"/>
          <w:sz w:val="20"/>
          <w:szCs w:val="20"/>
        </w:rPr>
        <w:t xml:space="preserve">4 </w:t>
      </w:r>
      <w:r w:rsidRPr="00620A99">
        <w:rPr>
          <w:rFonts w:eastAsia="新細明體" w:hint="eastAsia"/>
          <w:sz w:val="20"/>
          <w:szCs w:val="20"/>
        </w:rPr>
        <w:t>筆係與中原大學共同申請。</w:t>
      </w:r>
      <w:r w:rsidR="00DE4412">
        <w:rPr>
          <w:rFonts w:eastAsia="新細明體" w:hint="eastAsia"/>
          <w:sz w:val="20"/>
          <w:szCs w:val="20"/>
        </w:rPr>
        <w:t xml:space="preserve">3. </w:t>
      </w:r>
      <w:r w:rsidR="00DE4412">
        <w:rPr>
          <w:rFonts w:eastAsia="新細明體" w:hint="eastAsia"/>
          <w:sz w:val="20"/>
          <w:szCs w:val="20"/>
        </w:rPr>
        <w:t>規模</w:t>
      </w:r>
      <w:r w:rsidR="000A63A4">
        <w:rPr>
          <w:rFonts w:eastAsia="新細明體" w:hint="eastAsia"/>
          <w:sz w:val="20"/>
          <w:szCs w:val="20"/>
        </w:rPr>
        <w:t>(</w:t>
      </w:r>
      <w:r w:rsidR="000A63A4">
        <w:rPr>
          <w:rFonts w:eastAsia="新細明體" w:hint="eastAsia"/>
          <w:sz w:val="20"/>
          <w:szCs w:val="20"/>
        </w:rPr>
        <w:t>資產總額取對數</w:t>
      </w:r>
      <w:r w:rsidR="000A63A4">
        <w:rPr>
          <w:rFonts w:eastAsia="新細明體" w:hint="eastAsia"/>
          <w:sz w:val="20"/>
          <w:szCs w:val="20"/>
        </w:rPr>
        <w:t>)</w:t>
      </w:r>
      <w:r w:rsidR="00DE4412">
        <w:rPr>
          <w:rFonts w:eastAsia="新細明體" w:hint="eastAsia"/>
          <w:sz w:val="20"/>
          <w:szCs w:val="20"/>
        </w:rPr>
        <w:t>的中位數為</w:t>
      </w:r>
      <w:r w:rsidR="00DE4412">
        <w:rPr>
          <w:rFonts w:eastAsia="新細明體" w:hint="eastAsia"/>
          <w:sz w:val="20"/>
          <w:szCs w:val="20"/>
        </w:rPr>
        <w:t>13.78</w:t>
      </w:r>
    </w:p>
    <w:p w14:paraId="5694F55B" w14:textId="3773E12A" w:rsidR="006C10F6" w:rsidRPr="006C10F6" w:rsidRDefault="006C10F6" w:rsidP="006C10F6">
      <w:pPr>
        <w:pStyle w:val="af2"/>
        <w:spacing w:beforeLines="50" w:before="180" w:afterLines="50" w:after="180"/>
        <w:ind w:firstLineChars="200" w:firstLine="480"/>
        <w:rPr>
          <w:rFonts w:eastAsia="新細明體"/>
          <w:shd w:val="clear" w:color="auto" w:fill="FAE2D5" w:themeFill="accent2" w:themeFillTint="33"/>
        </w:rPr>
      </w:pPr>
      <w:r>
        <w:rPr>
          <w:rFonts w:eastAsia="新細明體" w:hint="eastAsia"/>
          <w:shd w:val="clear" w:color="auto" w:fill="FAE2D5" w:themeFill="accent2" w:themeFillTint="33"/>
        </w:rPr>
        <w:t>附圖</w:t>
      </w:r>
      <w:r>
        <w:rPr>
          <w:rFonts w:eastAsia="新細明體" w:hint="eastAsia"/>
          <w:shd w:val="clear" w:color="auto" w:fill="FAE2D5" w:themeFill="accent2" w:themeFillTint="33"/>
        </w:rPr>
        <w:t>1</w:t>
      </w:r>
      <w:r>
        <w:rPr>
          <w:rFonts w:eastAsia="新細明體"/>
          <w:shd w:val="clear" w:color="auto" w:fill="FAE2D5" w:themeFill="accent2" w:themeFillTint="33"/>
        </w:rPr>
        <w:t>-1</w:t>
      </w:r>
      <w:r w:rsidRPr="006C10F6">
        <w:rPr>
          <w:rFonts w:eastAsia="新細明體" w:hint="eastAsia"/>
          <w:shd w:val="clear" w:color="auto" w:fill="FAE2D5" w:themeFill="accent2" w:themeFillTint="33"/>
        </w:rPr>
        <w:t>彙整各證券商的專利申請特徵</w:t>
      </w:r>
      <w:r>
        <w:rPr>
          <w:rFonts w:eastAsia="新細明體" w:hint="eastAsia"/>
          <w:shd w:val="clear" w:color="auto" w:fill="FAE2D5" w:themeFill="accent2" w:themeFillTint="33"/>
        </w:rPr>
        <w:t>之文字雲</w:t>
      </w:r>
      <w:r w:rsidRPr="006C10F6">
        <w:rPr>
          <w:rFonts w:eastAsia="新細明體" w:hint="eastAsia"/>
          <w:shd w:val="clear" w:color="auto" w:fill="FAE2D5" w:themeFill="accent2" w:themeFillTint="33"/>
        </w:rPr>
        <w:t>，可見專利數量較多者佈局方向明顯不同</w:t>
      </w:r>
      <w:r>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元大證券以看盤</w:t>
      </w:r>
      <w:r w:rsidRPr="006C10F6">
        <w:rPr>
          <w:rFonts w:eastAsia="新細明體" w:hint="eastAsia"/>
          <w:shd w:val="clear" w:color="auto" w:fill="FAE2D5" w:themeFill="accent2" w:themeFillTint="33"/>
        </w:rPr>
        <w:t>App</w:t>
      </w:r>
      <w:r w:rsidRPr="006C10F6">
        <w:rPr>
          <w:rFonts w:eastAsia="新細明體" w:hint="eastAsia"/>
          <w:shd w:val="clear" w:color="auto" w:fill="FAE2D5" w:themeFill="accent2" w:themeFillTint="33"/>
        </w:rPr>
        <w:t>介面的設計專利為主，文字雲亦以「設計」「使用者」「介面」為最大字群，直接印證其介面設計導向；富邦綜合證券以發明專利涵蓋介面、交易與</w:t>
      </w:r>
      <w:r w:rsidRPr="006C10F6">
        <w:rPr>
          <w:rFonts w:eastAsia="新細明體" w:hint="eastAsia"/>
          <w:shd w:val="clear" w:color="auto" w:fill="FAE2D5" w:themeFill="accent2" w:themeFillTint="33"/>
        </w:rPr>
        <w:t>AI</w:t>
      </w:r>
      <w:r w:rsidRPr="006C10F6">
        <w:rPr>
          <w:rFonts w:eastAsia="新細明體" w:hint="eastAsia"/>
          <w:shd w:val="clear" w:color="auto" w:fill="FAE2D5" w:themeFill="accent2" w:themeFillTint="33"/>
        </w:rPr>
        <w:t>資料等領域，文字雲呈現「金融」</w:t>
      </w:r>
      <w:r w:rsidR="00FC364C">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「交易」</w:t>
      </w:r>
      <w:r w:rsidR="00FC364C">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「證券」</w:t>
      </w:r>
      <w:r w:rsidR="00FC364C">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「商品」等多元詞彙，佐證其佈局範圍廣泛；中國信託綜合證券三類專利權相對平均，文字雲中「使用者」</w:t>
      </w:r>
      <w:r>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「資訊」</w:t>
      </w:r>
      <w:r>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「介面」</w:t>
      </w:r>
      <w:r>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「商品」</w:t>
      </w:r>
      <w:r>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「股票」等詞大小相近、無明顯獨大，印證其均衡佈局。</w:t>
      </w:r>
    </w:p>
    <w:p w14:paraId="22E31D05" w14:textId="4019E8CA" w:rsidR="006C10F6" w:rsidRPr="006C10F6" w:rsidRDefault="006C10F6" w:rsidP="006C10F6">
      <w:pPr>
        <w:pStyle w:val="af2"/>
        <w:spacing w:beforeLines="50" w:before="180" w:afterLines="50" w:after="180"/>
        <w:ind w:firstLineChars="200" w:firstLine="480"/>
        <w:rPr>
          <w:rFonts w:eastAsia="新細明體"/>
          <w:shd w:val="clear" w:color="auto" w:fill="FAE2D5" w:themeFill="accent2" w:themeFillTint="33"/>
        </w:rPr>
      </w:pPr>
      <w:r w:rsidRPr="006C10F6">
        <w:rPr>
          <w:rFonts w:eastAsia="新細明體" w:hint="eastAsia"/>
          <w:shd w:val="clear" w:color="auto" w:fill="FAE2D5" w:themeFill="accent2" w:themeFillTint="33"/>
        </w:rPr>
        <w:t>玉山證券與群益證券則聚焦</w:t>
      </w:r>
      <w:r w:rsidRPr="006C10F6">
        <w:rPr>
          <w:rFonts w:eastAsia="新細明體" w:hint="eastAsia"/>
          <w:shd w:val="clear" w:color="auto" w:fill="FAE2D5" w:themeFill="accent2" w:themeFillTint="33"/>
        </w:rPr>
        <w:t>AI</w:t>
      </w:r>
      <w:r w:rsidRPr="006C10F6">
        <w:rPr>
          <w:rFonts w:eastAsia="新細明體" w:hint="eastAsia"/>
          <w:shd w:val="clear" w:color="auto" w:fill="FAE2D5" w:themeFill="accent2" w:themeFillTint="33"/>
        </w:rPr>
        <w:t>應用</w:t>
      </w:r>
      <w:r>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玉山文字雲以「交易」</w:t>
      </w:r>
      <w:r>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「下單」</w:t>
      </w:r>
      <w:r>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「驗證」</w:t>
      </w:r>
      <w:r>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「身份」為主，</w:t>
      </w:r>
      <w:r>
        <w:rPr>
          <w:rFonts w:eastAsia="新細明體" w:hint="eastAsia"/>
          <w:shd w:val="clear" w:color="auto" w:fill="FAE2D5" w:themeFill="accent2" w:themeFillTint="33"/>
        </w:rPr>
        <w:t>呼應專利權傾向</w:t>
      </w:r>
      <w:r w:rsidRPr="006C10F6">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AI</w:t>
      </w:r>
      <w:r w:rsidRPr="006C10F6">
        <w:rPr>
          <w:rFonts w:eastAsia="新細明體" w:hint="eastAsia"/>
          <w:shd w:val="clear" w:color="auto" w:fill="FAE2D5" w:themeFill="accent2" w:themeFillTint="33"/>
        </w:rPr>
        <w:t>客服、開戶額度調整、下單驗證」等領域；群益文字雲以「伺服器」</w:t>
      </w:r>
      <w:r>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「交易」</w:t>
      </w:r>
      <w:r>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「分析」</w:t>
      </w:r>
      <w:r>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「歷史」為主，可對應其</w:t>
      </w:r>
      <w:r w:rsidRPr="006C10F6">
        <w:rPr>
          <w:rFonts w:eastAsia="新細明體" w:hint="eastAsia"/>
          <w:shd w:val="clear" w:color="auto" w:fill="FAE2D5" w:themeFill="accent2" w:themeFillTint="33"/>
        </w:rPr>
        <w:t>AI</w:t>
      </w:r>
      <w:r w:rsidRPr="006C10F6">
        <w:rPr>
          <w:rFonts w:eastAsia="新細明體" w:hint="eastAsia"/>
          <w:shd w:val="clear" w:color="auto" w:fill="FAE2D5" w:themeFill="accent2" w:themeFillTint="33"/>
        </w:rPr>
        <w:t>資料分析取向，惟群益證券因核駁比率偏高已於</w:t>
      </w:r>
      <w:r w:rsidRPr="006C10F6">
        <w:rPr>
          <w:rFonts w:eastAsia="新細明體" w:hint="eastAsia"/>
          <w:shd w:val="clear" w:color="auto" w:fill="FAE2D5" w:themeFill="accent2" w:themeFillTint="33"/>
        </w:rPr>
        <w:t>2021</w:t>
      </w:r>
      <w:r w:rsidRPr="006C10F6">
        <w:rPr>
          <w:rFonts w:eastAsia="新細明體" w:hint="eastAsia"/>
          <w:shd w:val="clear" w:color="auto" w:fill="FAE2D5" w:themeFill="accent2" w:themeFillTint="33"/>
        </w:rPr>
        <w:t>年停止申請。</w:t>
      </w:r>
    </w:p>
    <w:p w14:paraId="219529A7" w14:textId="14E3B026" w:rsidR="006C10F6" w:rsidRDefault="006C10F6" w:rsidP="006C10F6">
      <w:pPr>
        <w:pStyle w:val="af2"/>
        <w:spacing w:beforeLines="50" w:before="180" w:afterLines="50" w:after="180"/>
        <w:ind w:firstLineChars="200" w:firstLine="480"/>
        <w:rPr>
          <w:rFonts w:eastAsia="新細明體"/>
          <w:shd w:val="clear" w:color="auto" w:fill="FAE2D5" w:themeFill="accent2" w:themeFillTint="33"/>
        </w:rPr>
      </w:pPr>
      <w:r w:rsidRPr="006C10F6">
        <w:rPr>
          <w:rFonts w:eastAsia="新細明體" w:hint="eastAsia"/>
          <w:shd w:val="clear" w:color="auto" w:fill="FAE2D5" w:themeFill="accent2" w:themeFillTint="33"/>
        </w:rPr>
        <w:t>整體而言，證券業專利集中於交易介面與資料處理，而非金融商品本身</w:t>
      </w:r>
      <w:r>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與三類專利文字雲皆以「交易」</w:t>
      </w:r>
      <w:r w:rsidR="00FC364C">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「使用者」</w:t>
      </w:r>
      <w:r w:rsidR="00FC364C">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「介面」為核心用詞的現象相符；部分證券商的專利型態選擇也反映制度誘因，如元富證券偏好審查較快的</w:t>
      </w:r>
      <w:r w:rsidRPr="006C10F6">
        <w:rPr>
          <w:rFonts w:eastAsia="新細明體" w:hint="eastAsia"/>
          <w:shd w:val="clear" w:color="auto" w:fill="FAE2D5" w:themeFill="accent2" w:themeFillTint="33"/>
        </w:rPr>
        <w:lastRenderedPageBreak/>
        <w:t>新型專利、合作金庫證券就同一股利計算系統一案兩請</w:t>
      </w:r>
      <w:r>
        <w:rPr>
          <w:rFonts w:eastAsia="新細明體" w:hint="eastAsia"/>
          <w:shd w:val="clear" w:color="auto" w:fill="FAE2D5" w:themeFill="accent2" w:themeFillTint="33"/>
        </w:rPr>
        <w:t>、</w:t>
      </w:r>
      <w:r w:rsidRPr="006C10F6">
        <w:rPr>
          <w:rFonts w:eastAsia="新細明體" w:hint="eastAsia"/>
          <w:shd w:val="clear" w:color="auto" w:fill="FAE2D5" w:themeFill="accent2" w:themeFillTint="33"/>
        </w:rPr>
        <w:t>合作金庫文字雲恰以「股利」為最大字之一，直接呼應其申請主題</w:t>
      </w:r>
      <w:r>
        <w:rPr>
          <w:rFonts w:eastAsia="新細明體" w:hint="eastAsia"/>
          <w:shd w:val="clear" w:color="auto" w:fill="FAE2D5" w:themeFill="accent2" w:themeFillTint="33"/>
        </w:rPr>
        <w:t>。</w:t>
      </w:r>
    </w:p>
    <w:bookmarkEnd w:id="1"/>
    <w:p w14:paraId="2B103826" w14:textId="77777777" w:rsidR="00E12E51" w:rsidRPr="001315DE" w:rsidRDefault="00C11EDF" w:rsidP="00CB0308">
      <w:pPr>
        <w:pStyle w:val="Web"/>
        <w:numPr>
          <w:ilvl w:val="1"/>
          <w:numId w:val="18"/>
        </w:numPr>
        <w:spacing w:beforeLines="50" w:before="180" w:beforeAutospacing="0" w:afterLines="50" w:after="180" w:afterAutospacing="0"/>
        <w:rPr>
          <w:rFonts w:ascii="Times New Roman" w:hAnsi="Times New Roman"/>
          <w:b/>
        </w:rPr>
      </w:pPr>
      <w:r w:rsidRPr="00C11EDF">
        <w:rPr>
          <w:rFonts w:ascii="Times New Roman" w:hAnsi="Times New Roman" w:hint="eastAsia"/>
          <w:b/>
        </w:rPr>
        <w:t>證券業投入產出變數</w:t>
      </w:r>
    </w:p>
    <w:p w14:paraId="2846CB72" w14:textId="54C578FE" w:rsidR="008C10B8" w:rsidRPr="00311CA8" w:rsidRDefault="00CB0308" w:rsidP="008C10B8">
      <w:pPr>
        <w:pStyle w:val="af2"/>
        <w:spacing w:beforeLines="50" w:before="180" w:afterLines="50" w:after="180"/>
        <w:ind w:firstLineChars="200" w:firstLine="480"/>
        <w:rPr>
          <w:rFonts w:eastAsia="新細明體"/>
        </w:rPr>
      </w:pPr>
      <w:r w:rsidRPr="00463BFF">
        <w:rPr>
          <w:rFonts w:eastAsia="新細明體" w:hint="eastAsia"/>
        </w:rPr>
        <w:t>本研究的採用</w:t>
      </w:r>
      <w:r w:rsidR="00DA02C2" w:rsidRPr="00463BFF">
        <w:rPr>
          <w:rFonts w:eastAsia="新細明體" w:hint="eastAsia"/>
        </w:rPr>
        <w:t>「</w:t>
      </w:r>
      <w:r w:rsidR="00DA02C2" w:rsidRPr="00463BFF">
        <w:rPr>
          <w:rFonts w:eastAsia="新細明體" w:hint="eastAsia"/>
        </w:rPr>
        <w:t>2</w:t>
      </w:r>
      <w:r w:rsidR="00DA02C2" w:rsidRPr="00463BFF">
        <w:rPr>
          <w:rFonts w:eastAsia="新細明體" w:hint="eastAsia"/>
        </w:rPr>
        <w:t>要素投入與</w:t>
      </w:r>
      <w:r w:rsidR="00DA02C2" w:rsidRPr="00463BFF">
        <w:rPr>
          <w:rFonts w:eastAsia="新細明體" w:hint="eastAsia"/>
        </w:rPr>
        <w:t>1</w:t>
      </w:r>
      <w:r w:rsidR="00DA02C2" w:rsidRPr="00463BFF">
        <w:rPr>
          <w:rFonts w:eastAsia="新細明體" w:hint="eastAsia"/>
        </w:rPr>
        <w:t>產出」作為證券的投入產出架構</w:t>
      </w:r>
      <w:r w:rsidR="00463BFF" w:rsidRPr="00620A99">
        <w:rPr>
          <w:rFonts w:eastAsia="新細明體"/>
        </w:rPr>
        <w:t>（</w:t>
      </w:r>
      <w:r w:rsidR="00463BFF">
        <w:rPr>
          <w:rFonts w:eastAsia="新細明體" w:hint="eastAsia"/>
        </w:rPr>
        <w:t>黃台心等人，</w:t>
      </w:r>
      <w:r w:rsidR="00463BFF">
        <w:rPr>
          <w:rFonts w:eastAsia="新細明體" w:hint="eastAsia"/>
        </w:rPr>
        <w:t>2018</w:t>
      </w:r>
      <w:r w:rsidR="00463BFF" w:rsidRPr="00620A99">
        <w:rPr>
          <w:rFonts w:eastAsia="新細明體"/>
        </w:rPr>
        <w:t>）</w:t>
      </w:r>
      <w:r w:rsidR="00DA02C2" w:rsidRPr="00463BFF">
        <w:rPr>
          <w:rFonts w:eastAsia="新細明體" w:hint="eastAsia"/>
        </w:rPr>
        <w:t>。</w:t>
      </w:r>
      <w:r w:rsidR="00E10EB4" w:rsidRPr="00463BFF">
        <w:rPr>
          <w:rFonts w:eastAsia="新細明體" w:hint="eastAsia"/>
        </w:rPr>
        <w:t>其中，</w:t>
      </w:r>
      <w:r w:rsidR="008C10B8">
        <w:rPr>
          <w:rFonts w:eastAsia="新細明體" w:hint="eastAsia"/>
        </w:rPr>
        <w:t>本研究</w:t>
      </w:r>
      <w:r w:rsidR="00311CA8">
        <w:rPr>
          <w:rFonts w:eastAsia="新細明體" w:hint="eastAsia"/>
        </w:rPr>
        <w:t>的兩要素投入包含勞工以及資本，並使用</w:t>
      </w:r>
      <w:r w:rsidR="00311CA8" w:rsidRPr="002A41F4">
        <w:rPr>
          <w:rFonts w:eastAsia="新細明體"/>
          <w:shd w:val="clear" w:color="auto" w:fill="FAE2D5" w:themeFill="accent2" w:themeFillTint="33"/>
        </w:rPr>
        <w:t>總</w:t>
      </w:r>
      <w:r w:rsidR="002A41F4" w:rsidRPr="002A41F4">
        <w:rPr>
          <w:rFonts w:eastAsia="新細明體" w:hint="eastAsia"/>
          <w:shd w:val="clear" w:color="auto" w:fill="FAE2D5" w:themeFill="accent2" w:themeFillTint="33"/>
        </w:rPr>
        <w:t>收入</w:t>
      </w:r>
      <w:r w:rsidR="00311CA8">
        <w:rPr>
          <w:rFonts w:eastAsia="新細明體" w:hint="eastAsia"/>
        </w:rPr>
        <w:t>作為證券業之產出。而勞工成本包含薪資、勞健保、退休金、伙食費、職工福利、其他用人費等費用，</w:t>
      </w:r>
      <w:r w:rsidRPr="00CB0308">
        <w:rPr>
          <w:rFonts w:eastAsia="新細明體" w:hint="eastAsia"/>
        </w:rPr>
        <w:t>資本成本包含土地成本、土地改良物成本、房屋及建築成本、機器及電腦設備成本、租賃資產及租賃權益改良成本、出租資產成本、其他設備成本、在建工程及預付房地款成本</w:t>
      </w:r>
      <w:r w:rsidR="00311CA8">
        <w:rPr>
          <w:rFonts w:eastAsia="新細明體" w:hint="eastAsia"/>
        </w:rPr>
        <w:t>等成本</w:t>
      </w:r>
      <w:r w:rsidR="002A41F4">
        <w:rPr>
          <w:rFonts w:eastAsia="新細明體" w:hint="eastAsia"/>
        </w:rPr>
        <w:t>，總收入包含經</w:t>
      </w:r>
      <w:r w:rsidR="008A4018">
        <w:rPr>
          <w:rFonts w:eastAsia="新細明體" w:hint="eastAsia"/>
        </w:rPr>
        <w:t>紀</w:t>
      </w:r>
      <w:r w:rsidR="002A41F4">
        <w:rPr>
          <w:rFonts w:eastAsia="新細明體" w:hint="eastAsia"/>
        </w:rPr>
        <w:t>手續費收入、營業收入與業外收入，</w:t>
      </w:r>
      <w:r w:rsidR="00311CA8">
        <w:rPr>
          <w:rFonts w:eastAsia="新細明體" w:hint="eastAsia"/>
        </w:rPr>
        <w:t>投入產出定義可參考下表</w:t>
      </w:r>
      <w:r w:rsidR="00311CA8">
        <w:rPr>
          <w:rFonts w:eastAsia="新細明體" w:hint="eastAsia"/>
        </w:rPr>
        <w:t>1</w:t>
      </w:r>
      <w:r w:rsidR="00311CA8">
        <w:rPr>
          <w:rFonts w:eastAsia="新細明體" w:hint="eastAsia"/>
        </w:rPr>
        <w:t>。</w:t>
      </w:r>
      <w:r w:rsidR="002A41F4" w:rsidRPr="002A41F4">
        <w:rPr>
          <w:rFonts w:eastAsia="新細明體" w:hint="eastAsia"/>
          <w:shd w:val="clear" w:color="auto" w:fill="FAE2D5" w:themeFill="accent2" w:themeFillTint="33"/>
        </w:rPr>
        <w:t>為降低極端值對後續效率評估結果之干擾，本研究並針對勞工成本與總收入兩項變數，各刪除其分配前後</w:t>
      </w:r>
      <w:r w:rsidR="002A41F4" w:rsidRPr="002A41F4">
        <w:rPr>
          <w:rFonts w:eastAsia="新細明體" w:hint="eastAsia"/>
          <w:shd w:val="clear" w:color="auto" w:fill="FAE2D5" w:themeFill="accent2" w:themeFillTint="33"/>
        </w:rPr>
        <w:t>1%</w:t>
      </w:r>
      <w:r w:rsidR="002A41F4" w:rsidRPr="002A41F4">
        <w:rPr>
          <w:rFonts w:eastAsia="新細明體" w:hint="eastAsia"/>
          <w:shd w:val="clear" w:color="auto" w:fill="FAE2D5" w:themeFill="accent2" w:themeFillTint="33"/>
        </w:rPr>
        <w:t>之觀察值，以提升分析結果之穩健性。</w:t>
      </w:r>
    </w:p>
    <w:p w14:paraId="39D17FBE" w14:textId="596BF205" w:rsidR="00427F1F" w:rsidRPr="00596A0C" w:rsidRDefault="00311CA8" w:rsidP="00596A0C">
      <w:pPr>
        <w:pStyle w:val="af2"/>
        <w:spacing w:beforeLines="50" w:before="180" w:afterLines="50" w:after="180"/>
        <w:ind w:firstLineChars="200" w:firstLine="480"/>
        <w:rPr>
          <w:rFonts w:eastAsia="新細明體"/>
        </w:rPr>
      </w:pPr>
      <w:r>
        <w:rPr>
          <w:rFonts w:eastAsia="新細明體" w:hint="eastAsia"/>
        </w:rPr>
        <w:t>下</w:t>
      </w:r>
      <w:r w:rsidR="008C10B8">
        <w:rPr>
          <w:rFonts w:eastAsia="新細明體" w:hint="eastAsia"/>
        </w:rPr>
        <w:t>表</w:t>
      </w:r>
      <w:r w:rsidR="009F437C">
        <w:rPr>
          <w:rFonts w:eastAsia="新細明體" w:hint="eastAsia"/>
        </w:rPr>
        <w:t>4</w:t>
      </w:r>
      <w:r w:rsidR="00CB0308" w:rsidRPr="00CB0308">
        <w:rPr>
          <w:rFonts w:eastAsia="新細明體" w:hint="eastAsia"/>
        </w:rPr>
        <w:t>為投入產出之敘述性統計結果。</w:t>
      </w:r>
      <w:r w:rsidR="00125F1F">
        <w:rPr>
          <w:rFonts w:eastAsia="新細明體" w:hint="eastAsia"/>
        </w:rPr>
        <w:t>在產出方面，台灣</w:t>
      </w:r>
      <w:r>
        <w:rPr>
          <w:rFonts w:eastAsia="新細明體" w:hint="eastAsia"/>
        </w:rPr>
        <w:t>證券業</w:t>
      </w:r>
      <w:r w:rsidR="00CB0308" w:rsidRPr="00CB0308">
        <w:rPr>
          <w:rFonts w:eastAsia="新細明體"/>
        </w:rPr>
        <w:t>產出</w:t>
      </w:r>
      <w:r w:rsidR="00CB0308" w:rsidRPr="00CB0308">
        <w:rPr>
          <w:rFonts w:eastAsia="新細明體"/>
        </w:rPr>
        <w:t>(</w:t>
      </w:r>
      <w:r w:rsidR="00CB0308" w:rsidRPr="00380572">
        <w:rPr>
          <w:rFonts w:eastAsia="新細明體"/>
          <w:shd w:val="clear" w:color="auto" w:fill="FAE2D5" w:themeFill="accent2" w:themeFillTint="33"/>
        </w:rPr>
        <w:t>總</w:t>
      </w:r>
      <w:r w:rsidR="00380572" w:rsidRPr="00380572">
        <w:rPr>
          <w:rFonts w:eastAsia="新細明體" w:hint="eastAsia"/>
          <w:shd w:val="clear" w:color="auto" w:fill="FAE2D5" w:themeFill="accent2" w:themeFillTint="33"/>
        </w:rPr>
        <w:t>收入</w:t>
      </w:r>
      <w:r w:rsidR="00CB0308" w:rsidRPr="00CB0308">
        <w:rPr>
          <w:rFonts w:eastAsia="新細明體"/>
        </w:rPr>
        <w:t>)</w:t>
      </w:r>
      <w:r w:rsidR="00CB0308" w:rsidRPr="00CB0308">
        <w:rPr>
          <w:rFonts w:eastAsia="新細明體"/>
        </w:rPr>
        <w:t>的平均值為</w:t>
      </w:r>
      <w:r w:rsidR="00380572" w:rsidRPr="00380572">
        <w:rPr>
          <w:rFonts w:eastAsia="新細明體"/>
          <w:shd w:val="clear" w:color="auto" w:fill="FAE2D5" w:themeFill="accent2" w:themeFillTint="33"/>
        </w:rPr>
        <w:t>55,951</w:t>
      </w:r>
      <w:r>
        <w:rPr>
          <w:rFonts w:eastAsia="新細明體" w:hint="eastAsia"/>
        </w:rPr>
        <w:t>億</w:t>
      </w:r>
      <w:r w:rsidR="00CB0308" w:rsidRPr="00CB0308">
        <w:rPr>
          <w:rFonts w:eastAsia="新細明體" w:hint="eastAsia"/>
        </w:rPr>
        <w:t>新台幣</w:t>
      </w:r>
      <w:r w:rsidR="00125F1F">
        <w:rPr>
          <w:rFonts w:eastAsia="新細明體" w:hint="eastAsia"/>
        </w:rPr>
        <w:t>。</w:t>
      </w:r>
      <w:r w:rsidR="00CB0308" w:rsidRPr="00CB0308">
        <w:rPr>
          <w:rFonts w:eastAsia="新細明體"/>
        </w:rPr>
        <w:t>在</w:t>
      </w:r>
      <w:r w:rsidR="00125F1F">
        <w:rPr>
          <w:rFonts w:eastAsia="新細明體" w:hint="eastAsia"/>
        </w:rPr>
        <w:t>要素</w:t>
      </w:r>
      <w:r w:rsidR="00CB0308" w:rsidRPr="00CB0308">
        <w:rPr>
          <w:rFonts w:eastAsia="新細明體"/>
        </w:rPr>
        <w:t>投入方面，勞動投入平均值</w:t>
      </w:r>
      <w:r w:rsidR="00380572" w:rsidRPr="00380572">
        <w:rPr>
          <w:rFonts w:eastAsia="新細明體" w:hint="eastAsia"/>
          <w:shd w:val="clear" w:color="auto" w:fill="FAE2D5" w:themeFill="accent2" w:themeFillTint="33"/>
        </w:rPr>
        <w:t>19.61</w:t>
      </w:r>
      <w:r w:rsidR="00CB0308" w:rsidRPr="00CB0308">
        <w:rPr>
          <w:rFonts w:eastAsia="新細明體"/>
        </w:rPr>
        <w:t>名員工</w:t>
      </w:r>
      <w:r>
        <w:rPr>
          <w:rFonts w:eastAsia="新細明體" w:hint="eastAsia"/>
        </w:rPr>
        <w:t>，與臺灣商業銀行的員工人數規模頗具差異，顯示台灣證券業的規模大小皆偏小</w:t>
      </w:r>
      <w:r w:rsidR="00CB0308" w:rsidRPr="00CB0308">
        <w:rPr>
          <w:rFonts w:eastAsia="新細明體"/>
        </w:rPr>
        <w:t>；</w:t>
      </w:r>
      <w:r w:rsidR="00125F1F">
        <w:rPr>
          <w:rFonts w:eastAsia="新細明體" w:hint="eastAsia"/>
        </w:rPr>
        <w:t>此外，樣本券商</w:t>
      </w:r>
      <w:r w:rsidR="00CB0308" w:rsidRPr="00CB0308">
        <w:rPr>
          <w:rFonts w:eastAsia="新細明體"/>
        </w:rPr>
        <w:t>資本投入</w:t>
      </w:r>
      <w:r w:rsidR="00125F1F">
        <w:rPr>
          <w:rFonts w:eastAsia="新細明體" w:hint="eastAsia"/>
        </w:rPr>
        <w:t>平均為</w:t>
      </w:r>
      <w:r w:rsidR="00380572" w:rsidRPr="00380572">
        <w:rPr>
          <w:rFonts w:eastAsia="新細明體" w:hint="eastAsia"/>
          <w:shd w:val="clear" w:color="auto" w:fill="FAE2D5" w:themeFill="accent2" w:themeFillTint="33"/>
        </w:rPr>
        <w:t>21.31</w:t>
      </w:r>
      <w:r w:rsidR="00125F1F">
        <w:rPr>
          <w:rFonts w:eastAsia="新細明體" w:hint="eastAsia"/>
        </w:rPr>
        <w:t>億新台</w:t>
      </w:r>
      <w:r w:rsidR="00380572">
        <w:rPr>
          <w:rFonts w:eastAsia="新細明體" w:hint="eastAsia"/>
        </w:rPr>
        <w:t>幣</w:t>
      </w:r>
      <w:r w:rsidR="00125F1F">
        <w:rPr>
          <w:rFonts w:eastAsia="新細明體"/>
        </w:rPr>
        <w:t>元</w:t>
      </w:r>
      <w:r w:rsidR="00125F1F">
        <w:rPr>
          <w:rFonts w:eastAsia="新細明體" w:hint="eastAsia"/>
        </w:rPr>
        <w:t>。在要素價格方面，</w:t>
      </w:r>
      <w:r w:rsidR="00CB0308" w:rsidRPr="00CB0308">
        <w:rPr>
          <w:rFonts w:eastAsia="新細明體"/>
        </w:rPr>
        <w:t>勞動價格平均值</w:t>
      </w:r>
      <w:r w:rsidR="00380572" w:rsidRPr="00380572">
        <w:rPr>
          <w:rFonts w:eastAsia="新細明體" w:hint="eastAsia"/>
          <w:shd w:val="clear" w:color="auto" w:fill="FAE2D5" w:themeFill="accent2" w:themeFillTint="33"/>
        </w:rPr>
        <w:t>157.19</w:t>
      </w:r>
      <w:r w:rsidR="00125F1F">
        <w:rPr>
          <w:rFonts w:eastAsia="新細明體" w:hint="eastAsia"/>
        </w:rPr>
        <w:t>萬新台幣</w:t>
      </w:r>
      <w:r w:rsidR="00125F1F">
        <w:rPr>
          <w:rFonts w:eastAsia="新細明體" w:hint="eastAsia"/>
        </w:rPr>
        <w:t>/</w:t>
      </w:r>
      <w:r w:rsidR="00125F1F">
        <w:rPr>
          <w:rFonts w:eastAsia="新細明體" w:hint="eastAsia"/>
        </w:rPr>
        <w:t>人、</w:t>
      </w:r>
      <w:r w:rsidR="00CB0308" w:rsidRPr="00CB0308">
        <w:rPr>
          <w:rFonts w:eastAsia="新細明體"/>
        </w:rPr>
        <w:t>資本價格平均值為</w:t>
      </w:r>
      <w:r w:rsidR="00380572" w:rsidRPr="00380572">
        <w:rPr>
          <w:rFonts w:eastAsia="新細明體" w:hint="eastAsia"/>
          <w:shd w:val="clear" w:color="auto" w:fill="FAE2D5" w:themeFill="accent2" w:themeFillTint="33"/>
        </w:rPr>
        <w:t>2.2640</w:t>
      </w:r>
      <w:r w:rsidR="00CB0308" w:rsidRPr="00CB0308">
        <w:rPr>
          <w:rFonts w:eastAsia="新細明體"/>
        </w:rPr>
        <w:t>。</w:t>
      </w:r>
    </w:p>
    <w:p w14:paraId="351E6455" w14:textId="1EC6B026" w:rsidR="003B03DF" w:rsidRPr="00620A99" w:rsidRDefault="003B03DF" w:rsidP="003B03DF">
      <w:pPr>
        <w:pStyle w:val="af6"/>
        <w:spacing w:beforeLines="50" w:before="180" w:afterLines="50" w:after="180"/>
        <w:jc w:val="center"/>
        <w:rPr>
          <w:rFonts w:eastAsia="新細明體"/>
          <w:sz w:val="24"/>
          <w:szCs w:val="24"/>
        </w:rPr>
      </w:pPr>
      <w:r w:rsidRPr="00620A99">
        <w:rPr>
          <w:rFonts w:eastAsia="新細明體" w:hint="eastAsia"/>
          <w:sz w:val="24"/>
          <w:szCs w:val="24"/>
        </w:rPr>
        <w:t>表</w:t>
      </w:r>
      <w:r w:rsidR="009F437C">
        <w:rPr>
          <w:rFonts w:eastAsia="新細明體" w:hint="eastAsia"/>
          <w:sz w:val="24"/>
          <w:szCs w:val="24"/>
        </w:rPr>
        <w:t>3</w:t>
      </w:r>
      <w:r w:rsidRPr="00620A99">
        <w:rPr>
          <w:rFonts w:eastAsia="新細明體" w:hint="eastAsia"/>
          <w:sz w:val="24"/>
          <w:szCs w:val="24"/>
        </w:rPr>
        <w:t xml:space="preserve"> </w:t>
      </w:r>
      <w:r w:rsidRPr="00620A99">
        <w:rPr>
          <w:rFonts w:eastAsia="新細明體" w:hint="eastAsia"/>
          <w:sz w:val="24"/>
          <w:szCs w:val="24"/>
        </w:rPr>
        <w:t>投入產出變數定義與來源</w:t>
      </w:r>
    </w:p>
    <w:tbl>
      <w:tblPr>
        <w:tblStyle w:val="21"/>
        <w:tblW w:w="8784" w:type="dxa"/>
        <w:tblLayout w:type="fixed"/>
        <w:tblLook w:val="04A0" w:firstRow="1" w:lastRow="0" w:firstColumn="1" w:lastColumn="0" w:noHBand="0" w:noVBand="1"/>
      </w:tblPr>
      <w:tblGrid>
        <w:gridCol w:w="2928"/>
        <w:gridCol w:w="4443"/>
        <w:gridCol w:w="1413"/>
      </w:tblGrid>
      <w:tr w:rsidR="006C181D" w:rsidRPr="00620A99" w14:paraId="12B996EE" w14:textId="77777777" w:rsidTr="001E32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tcBorders>
              <w:top w:val="single" w:sz="12" w:space="0" w:color="7F7F7F" w:themeColor="text1" w:themeTint="80"/>
            </w:tcBorders>
          </w:tcPr>
          <w:p w14:paraId="69FBCF38" w14:textId="77777777" w:rsidR="006C181D" w:rsidRPr="00620A99" w:rsidRDefault="006C181D" w:rsidP="00063EA3">
            <w:pPr>
              <w:pStyle w:val="af2"/>
              <w:jc w:val="center"/>
              <w:rPr>
                <w:rFonts w:eastAsia="新細明體"/>
                <w:b w:val="0"/>
                <w:bCs w:val="0"/>
              </w:rPr>
            </w:pPr>
            <w:r w:rsidRPr="00620A99">
              <w:rPr>
                <w:rFonts w:eastAsia="新細明體" w:hint="eastAsia"/>
                <w:b w:val="0"/>
                <w:bCs w:val="0"/>
              </w:rPr>
              <w:t>變數名詞</w:t>
            </w:r>
          </w:p>
        </w:tc>
        <w:tc>
          <w:tcPr>
            <w:tcW w:w="4443" w:type="dxa"/>
            <w:tcBorders>
              <w:top w:val="single" w:sz="12" w:space="0" w:color="7F7F7F" w:themeColor="text1" w:themeTint="80"/>
            </w:tcBorders>
          </w:tcPr>
          <w:p w14:paraId="7C4975FA" w14:textId="77777777" w:rsidR="006C181D" w:rsidRPr="00620A99" w:rsidRDefault="006C181D" w:rsidP="00063EA3">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620A99">
              <w:rPr>
                <w:rFonts w:eastAsia="新細明體" w:hint="eastAsia"/>
                <w:b w:val="0"/>
                <w:bCs w:val="0"/>
              </w:rPr>
              <w:t>變數定義</w:t>
            </w:r>
          </w:p>
        </w:tc>
        <w:tc>
          <w:tcPr>
            <w:tcW w:w="1413" w:type="dxa"/>
            <w:tcBorders>
              <w:top w:val="single" w:sz="12" w:space="0" w:color="7F7F7F" w:themeColor="text1" w:themeTint="80"/>
            </w:tcBorders>
          </w:tcPr>
          <w:p w14:paraId="293FE179" w14:textId="77777777" w:rsidR="006C181D" w:rsidRPr="00620A99" w:rsidRDefault="006C181D" w:rsidP="00063EA3">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620A99">
              <w:rPr>
                <w:rFonts w:eastAsia="新細明體" w:hint="eastAsia"/>
                <w:b w:val="0"/>
                <w:bCs w:val="0"/>
              </w:rPr>
              <w:t>資料來源</w:t>
            </w:r>
          </w:p>
        </w:tc>
      </w:tr>
      <w:tr w:rsidR="006C181D" w:rsidRPr="00620A99" w14:paraId="4EF64A77" w14:textId="77777777" w:rsidTr="00D844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4" w:type="dxa"/>
            <w:gridSpan w:val="3"/>
          </w:tcPr>
          <w:p w14:paraId="74DFF63C" w14:textId="77777777" w:rsidR="006C181D" w:rsidRPr="00620A99" w:rsidRDefault="006C181D" w:rsidP="00063EA3">
            <w:pPr>
              <w:pStyle w:val="af2"/>
              <w:jc w:val="center"/>
              <w:rPr>
                <w:rFonts w:eastAsia="新細明體"/>
                <w:b w:val="0"/>
                <w:bCs w:val="0"/>
              </w:rPr>
            </w:pPr>
            <w:r w:rsidRPr="00620A99">
              <w:rPr>
                <w:rFonts w:eastAsia="新細明體" w:hint="eastAsia"/>
                <w:b w:val="0"/>
                <w:bCs w:val="0"/>
              </w:rPr>
              <w:t>投入</w:t>
            </w:r>
          </w:p>
        </w:tc>
      </w:tr>
      <w:tr w:rsidR="006C181D" w:rsidRPr="00620A99" w14:paraId="2AC0DE8F" w14:textId="77777777" w:rsidTr="001E32C4">
        <w:tc>
          <w:tcPr>
            <w:cnfStyle w:val="001000000000" w:firstRow="0" w:lastRow="0" w:firstColumn="1" w:lastColumn="0" w:oddVBand="0" w:evenVBand="0" w:oddHBand="0" w:evenHBand="0" w:firstRowFirstColumn="0" w:firstRowLastColumn="0" w:lastRowFirstColumn="0" w:lastRowLastColumn="0"/>
            <w:tcW w:w="2928" w:type="dxa"/>
            <w:tcBorders>
              <w:top w:val="single" w:sz="4" w:space="0" w:color="7F7F7F" w:themeColor="text1" w:themeTint="80"/>
              <w:bottom w:val="nil"/>
            </w:tcBorders>
          </w:tcPr>
          <w:p w14:paraId="59939C02" w14:textId="77777777" w:rsidR="006C181D" w:rsidRPr="00620A99" w:rsidRDefault="00C95F6B" w:rsidP="00063EA3">
            <w:pPr>
              <w:pStyle w:val="af2"/>
              <w:jc w:val="center"/>
              <w:rPr>
                <w:rFonts w:eastAsia="新細明體"/>
                <w:b w:val="0"/>
                <w:bCs w:val="0"/>
              </w:rPr>
            </w:pPr>
            <w:r w:rsidRPr="00620A99">
              <w:rPr>
                <w:rFonts w:eastAsia="新細明體" w:hint="eastAsia"/>
                <w:b w:val="0"/>
                <w:bCs w:val="0"/>
              </w:rPr>
              <w:t>勞動投入</w:t>
            </w:r>
          </w:p>
        </w:tc>
        <w:tc>
          <w:tcPr>
            <w:tcW w:w="4443" w:type="dxa"/>
            <w:tcBorders>
              <w:top w:val="single" w:sz="4" w:space="0" w:color="7F7F7F" w:themeColor="text1" w:themeTint="80"/>
              <w:bottom w:val="nil"/>
            </w:tcBorders>
          </w:tcPr>
          <w:p w14:paraId="0ED4DE55" w14:textId="77777777" w:rsidR="006C181D" w:rsidRPr="00620A99" w:rsidRDefault="00C95F6B"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員工人數</w:t>
            </w:r>
          </w:p>
        </w:tc>
        <w:tc>
          <w:tcPr>
            <w:tcW w:w="1413" w:type="dxa"/>
            <w:tcBorders>
              <w:top w:val="single" w:sz="4" w:space="0" w:color="7F7F7F" w:themeColor="text1" w:themeTint="80"/>
              <w:bottom w:val="nil"/>
            </w:tcBorders>
          </w:tcPr>
          <w:p w14:paraId="1762220C" w14:textId="77777777" w:rsidR="006C181D" w:rsidRPr="00620A99" w:rsidRDefault="00C95F6B"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TEJ</w:t>
            </w:r>
          </w:p>
        </w:tc>
      </w:tr>
      <w:tr w:rsidR="006C181D" w:rsidRPr="00620A99" w14:paraId="76C040A7" w14:textId="77777777" w:rsidTr="001E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tcBorders>
              <w:top w:val="nil"/>
              <w:bottom w:val="nil"/>
            </w:tcBorders>
          </w:tcPr>
          <w:p w14:paraId="4426D044" w14:textId="77777777" w:rsidR="006C181D" w:rsidRPr="00620A99" w:rsidRDefault="006F1750" w:rsidP="006C181D">
            <w:pPr>
              <w:pStyle w:val="af2"/>
              <w:jc w:val="center"/>
              <w:rPr>
                <w:rFonts w:eastAsia="新細明體"/>
                <w:b w:val="0"/>
                <w:bCs w:val="0"/>
              </w:rPr>
            </w:pPr>
            <w:r w:rsidRPr="00620A99">
              <w:rPr>
                <w:rFonts w:eastAsia="新細明體" w:hint="eastAsia"/>
                <w:b w:val="0"/>
                <w:bCs w:val="0"/>
              </w:rPr>
              <w:t>資本投入</w:t>
            </w:r>
          </w:p>
        </w:tc>
        <w:tc>
          <w:tcPr>
            <w:tcW w:w="4443" w:type="dxa"/>
            <w:tcBorders>
              <w:top w:val="nil"/>
              <w:bottom w:val="nil"/>
            </w:tcBorders>
          </w:tcPr>
          <w:p w14:paraId="2010A303" w14:textId="77777777" w:rsidR="006C181D" w:rsidRPr="00620A99" w:rsidRDefault="006F1750" w:rsidP="006F1750">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rPr>
              <w:t>不動產及設備淨額</w:t>
            </w:r>
          </w:p>
        </w:tc>
        <w:tc>
          <w:tcPr>
            <w:tcW w:w="1413" w:type="dxa"/>
            <w:tcBorders>
              <w:top w:val="nil"/>
              <w:bottom w:val="nil"/>
            </w:tcBorders>
          </w:tcPr>
          <w:p w14:paraId="394A698E" w14:textId="77777777" w:rsidR="006C181D" w:rsidRPr="00620A99" w:rsidRDefault="006F1750" w:rsidP="006C181D">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TEJ</w:t>
            </w:r>
          </w:p>
        </w:tc>
      </w:tr>
      <w:tr w:rsidR="006F1750" w:rsidRPr="00620A99" w14:paraId="1BA94B2B" w14:textId="77777777" w:rsidTr="001E32C4">
        <w:tc>
          <w:tcPr>
            <w:cnfStyle w:val="001000000000" w:firstRow="0" w:lastRow="0" w:firstColumn="1" w:lastColumn="0" w:oddVBand="0" w:evenVBand="0" w:oddHBand="0" w:evenHBand="0" w:firstRowFirstColumn="0" w:firstRowLastColumn="0" w:lastRowFirstColumn="0" w:lastRowLastColumn="0"/>
            <w:tcW w:w="2928" w:type="dxa"/>
            <w:tcBorders>
              <w:top w:val="nil"/>
              <w:bottom w:val="nil"/>
            </w:tcBorders>
          </w:tcPr>
          <w:p w14:paraId="487D3F3A" w14:textId="77777777" w:rsidR="006F1750" w:rsidRPr="00620A99" w:rsidRDefault="006F1750" w:rsidP="006C181D">
            <w:pPr>
              <w:pStyle w:val="af2"/>
              <w:jc w:val="center"/>
              <w:rPr>
                <w:rFonts w:eastAsia="新細明體"/>
                <w:b w:val="0"/>
                <w:bCs w:val="0"/>
              </w:rPr>
            </w:pPr>
            <w:r w:rsidRPr="00620A99">
              <w:rPr>
                <w:rFonts w:eastAsia="新細明體" w:hint="eastAsia"/>
                <w:b w:val="0"/>
                <w:bCs w:val="0"/>
              </w:rPr>
              <w:t>勞動成本</w:t>
            </w:r>
          </w:p>
        </w:tc>
        <w:tc>
          <w:tcPr>
            <w:tcW w:w="4443" w:type="dxa"/>
            <w:tcBorders>
              <w:top w:val="nil"/>
              <w:bottom w:val="nil"/>
            </w:tcBorders>
          </w:tcPr>
          <w:p w14:paraId="07EF77F4" w14:textId="77777777" w:rsidR="006F1750" w:rsidRPr="00620A99" w:rsidRDefault="003B5E03" w:rsidP="006F1750">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薪資、勞健保、退休金等費用的加總</w:t>
            </w:r>
          </w:p>
        </w:tc>
        <w:tc>
          <w:tcPr>
            <w:tcW w:w="1413" w:type="dxa"/>
            <w:tcBorders>
              <w:top w:val="nil"/>
              <w:bottom w:val="nil"/>
            </w:tcBorders>
          </w:tcPr>
          <w:p w14:paraId="08D983FE" w14:textId="77777777" w:rsidR="006F1750" w:rsidRPr="00620A99" w:rsidRDefault="003B5E03" w:rsidP="006C181D">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rPr>
              <w:t>T</w:t>
            </w:r>
            <w:r w:rsidRPr="00620A99">
              <w:rPr>
                <w:rFonts w:eastAsia="新細明體" w:hint="eastAsia"/>
              </w:rPr>
              <w:t>EJ</w:t>
            </w:r>
            <w:r w:rsidRPr="00481A56">
              <w:rPr>
                <w:rFonts w:eastAsia="新細明體" w:hint="eastAsia"/>
                <w:vertAlign w:val="superscript"/>
              </w:rPr>
              <w:t>*</w:t>
            </w:r>
          </w:p>
        </w:tc>
      </w:tr>
      <w:tr w:rsidR="006F1750" w:rsidRPr="00620A99" w14:paraId="2E6BA8B3" w14:textId="77777777" w:rsidTr="001E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tcBorders>
              <w:top w:val="nil"/>
              <w:bottom w:val="nil"/>
            </w:tcBorders>
          </w:tcPr>
          <w:p w14:paraId="48B56452" w14:textId="77777777" w:rsidR="006F1750" w:rsidRPr="00620A99" w:rsidRDefault="006F1750" w:rsidP="006C181D">
            <w:pPr>
              <w:pStyle w:val="af2"/>
              <w:jc w:val="center"/>
              <w:rPr>
                <w:rFonts w:eastAsia="新細明體"/>
                <w:b w:val="0"/>
                <w:bCs w:val="0"/>
              </w:rPr>
            </w:pPr>
            <w:r w:rsidRPr="00620A99">
              <w:rPr>
                <w:rFonts w:eastAsia="新細明體" w:hint="eastAsia"/>
                <w:b w:val="0"/>
                <w:bCs w:val="0"/>
              </w:rPr>
              <w:t>資本成本</w:t>
            </w:r>
          </w:p>
        </w:tc>
        <w:tc>
          <w:tcPr>
            <w:tcW w:w="4443" w:type="dxa"/>
            <w:tcBorders>
              <w:top w:val="nil"/>
              <w:bottom w:val="nil"/>
            </w:tcBorders>
          </w:tcPr>
          <w:p w14:paraId="71D6845D" w14:textId="77777777" w:rsidR="006F1750" w:rsidRPr="00620A99" w:rsidRDefault="006721AE" w:rsidP="006F1750">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不動產與設備成本</w:t>
            </w:r>
          </w:p>
        </w:tc>
        <w:tc>
          <w:tcPr>
            <w:tcW w:w="1413" w:type="dxa"/>
            <w:tcBorders>
              <w:top w:val="nil"/>
              <w:bottom w:val="nil"/>
            </w:tcBorders>
          </w:tcPr>
          <w:p w14:paraId="4DA0D72D" w14:textId="77777777" w:rsidR="006F1750" w:rsidRPr="00620A99" w:rsidRDefault="006721AE" w:rsidP="006C181D">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TEJ</w:t>
            </w:r>
          </w:p>
        </w:tc>
      </w:tr>
      <w:tr w:rsidR="006721AE" w:rsidRPr="00620A99" w14:paraId="39670119" w14:textId="77777777" w:rsidTr="001E32C4">
        <w:tc>
          <w:tcPr>
            <w:cnfStyle w:val="001000000000" w:firstRow="0" w:lastRow="0" w:firstColumn="1" w:lastColumn="0" w:oddVBand="0" w:evenVBand="0" w:oddHBand="0" w:evenHBand="0" w:firstRowFirstColumn="0" w:firstRowLastColumn="0" w:lastRowFirstColumn="0" w:lastRowLastColumn="0"/>
            <w:tcW w:w="2928" w:type="dxa"/>
            <w:tcBorders>
              <w:top w:val="nil"/>
              <w:bottom w:val="nil"/>
            </w:tcBorders>
          </w:tcPr>
          <w:p w14:paraId="73339C36" w14:textId="77777777" w:rsidR="006721AE" w:rsidRPr="00620A99" w:rsidRDefault="006721AE" w:rsidP="006C181D">
            <w:pPr>
              <w:pStyle w:val="af2"/>
              <w:jc w:val="center"/>
              <w:rPr>
                <w:rFonts w:eastAsia="新細明體"/>
                <w:b w:val="0"/>
                <w:bCs w:val="0"/>
              </w:rPr>
            </w:pPr>
            <w:r w:rsidRPr="00620A99">
              <w:rPr>
                <w:rFonts w:eastAsia="新細明體" w:hint="eastAsia"/>
                <w:b w:val="0"/>
                <w:bCs w:val="0"/>
              </w:rPr>
              <w:t>總成本</w:t>
            </w:r>
          </w:p>
        </w:tc>
        <w:tc>
          <w:tcPr>
            <w:tcW w:w="4443" w:type="dxa"/>
            <w:tcBorders>
              <w:top w:val="nil"/>
              <w:bottom w:val="nil"/>
            </w:tcBorders>
          </w:tcPr>
          <w:p w14:paraId="1DFCC4DF" w14:textId="77777777" w:rsidR="006721AE" w:rsidRPr="00620A99" w:rsidRDefault="006721AE" w:rsidP="006F1750">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勞動成本</w:t>
            </w:r>
            <w:r w:rsidRPr="00620A99">
              <w:rPr>
                <w:rFonts w:eastAsia="新細明體" w:hint="eastAsia"/>
              </w:rPr>
              <w:t>+</w:t>
            </w:r>
            <w:r w:rsidRPr="00620A99">
              <w:rPr>
                <w:rFonts w:eastAsia="新細明體" w:hint="eastAsia"/>
              </w:rPr>
              <w:t>資本成本</w:t>
            </w:r>
          </w:p>
        </w:tc>
        <w:tc>
          <w:tcPr>
            <w:tcW w:w="1413" w:type="dxa"/>
            <w:tcBorders>
              <w:top w:val="nil"/>
              <w:bottom w:val="nil"/>
            </w:tcBorders>
          </w:tcPr>
          <w:p w14:paraId="05195F3B" w14:textId="77777777" w:rsidR="006721AE" w:rsidRPr="00620A99" w:rsidRDefault="006721AE" w:rsidP="006C181D">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rPr>
              <w:t>T</w:t>
            </w:r>
            <w:r w:rsidRPr="00620A99">
              <w:rPr>
                <w:rFonts w:eastAsia="新細明體" w:hint="eastAsia"/>
              </w:rPr>
              <w:t>EJ</w:t>
            </w:r>
            <w:r w:rsidRPr="00481A56">
              <w:rPr>
                <w:rFonts w:eastAsia="新細明體" w:hint="eastAsia"/>
                <w:vertAlign w:val="superscript"/>
              </w:rPr>
              <w:t>*</w:t>
            </w:r>
          </w:p>
        </w:tc>
      </w:tr>
      <w:tr w:rsidR="006721AE" w:rsidRPr="00620A99" w14:paraId="103F8CD3" w14:textId="77777777" w:rsidTr="001E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tcBorders>
              <w:top w:val="nil"/>
              <w:bottom w:val="nil"/>
            </w:tcBorders>
          </w:tcPr>
          <w:p w14:paraId="3FA1EB6E" w14:textId="77777777" w:rsidR="006721AE" w:rsidRPr="00620A99" w:rsidRDefault="006721AE" w:rsidP="006C181D">
            <w:pPr>
              <w:pStyle w:val="af2"/>
              <w:jc w:val="center"/>
              <w:rPr>
                <w:rFonts w:eastAsia="新細明體"/>
                <w:b w:val="0"/>
                <w:bCs w:val="0"/>
              </w:rPr>
            </w:pPr>
            <w:r w:rsidRPr="00620A99">
              <w:rPr>
                <w:rFonts w:eastAsia="新細明體" w:hint="eastAsia"/>
                <w:b w:val="0"/>
                <w:bCs w:val="0"/>
              </w:rPr>
              <w:t>勞動價格</w:t>
            </w:r>
          </w:p>
        </w:tc>
        <w:tc>
          <w:tcPr>
            <w:tcW w:w="4443" w:type="dxa"/>
            <w:tcBorders>
              <w:top w:val="nil"/>
              <w:bottom w:val="nil"/>
            </w:tcBorders>
          </w:tcPr>
          <w:p w14:paraId="41D1C283" w14:textId="77777777" w:rsidR="006721AE" w:rsidRPr="00620A99" w:rsidRDefault="006721AE" w:rsidP="006F1750">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勞動成本</w:t>
            </w:r>
            <w:r w:rsidRPr="00620A99">
              <w:rPr>
                <w:rFonts w:eastAsia="新細明體" w:hint="eastAsia"/>
              </w:rPr>
              <w:t>/</w:t>
            </w:r>
            <w:r w:rsidRPr="00620A99">
              <w:rPr>
                <w:rFonts w:eastAsia="新細明體" w:hint="eastAsia"/>
              </w:rPr>
              <w:t>勞動投入</w:t>
            </w:r>
          </w:p>
        </w:tc>
        <w:tc>
          <w:tcPr>
            <w:tcW w:w="1413" w:type="dxa"/>
            <w:tcBorders>
              <w:top w:val="nil"/>
              <w:bottom w:val="nil"/>
            </w:tcBorders>
          </w:tcPr>
          <w:p w14:paraId="271FF67B" w14:textId="77777777" w:rsidR="006721AE" w:rsidRPr="00620A99" w:rsidRDefault="006721AE" w:rsidP="006C181D">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rPr>
              <w:t>T</w:t>
            </w:r>
            <w:r w:rsidRPr="00620A99">
              <w:rPr>
                <w:rFonts w:eastAsia="新細明體" w:hint="eastAsia"/>
              </w:rPr>
              <w:t>EJ</w:t>
            </w:r>
            <w:r w:rsidRPr="00481A56">
              <w:rPr>
                <w:rFonts w:eastAsia="新細明體" w:hint="eastAsia"/>
                <w:vertAlign w:val="superscript"/>
              </w:rPr>
              <w:t>*</w:t>
            </w:r>
          </w:p>
        </w:tc>
      </w:tr>
      <w:tr w:rsidR="006721AE" w:rsidRPr="00620A99" w14:paraId="42905C46" w14:textId="77777777" w:rsidTr="001E32C4">
        <w:tc>
          <w:tcPr>
            <w:cnfStyle w:val="001000000000" w:firstRow="0" w:lastRow="0" w:firstColumn="1" w:lastColumn="0" w:oddVBand="0" w:evenVBand="0" w:oddHBand="0" w:evenHBand="0" w:firstRowFirstColumn="0" w:firstRowLastColumn="0" w:lastRowFirstColumn="0" w:lastRowLastColumn="0"/>
            <w:tcW w:w="2928" w:type="dxa"/>
            <w:tcBorders>
              <w:top w:val="nil"/>
              <w:bottom w:val="double" w:sz="4" w:space="0" w:color="auto"/>
            </w:tcBorders>
          </w:tcPr>
          <w:p w14:paraId="710A40B5" w14:textId="77777777" w:rsidR="006721AE" w:rsidRPr="00620A99" w:rsidRDefault="006721AE" w:rsidP="006C181D">
            <w:pPr>
              <w:pStyle w:val="af2"/>
              <w:jc w:val="center"/>
              <w:rPr>
                <w:rFonts w:eastAsia="新細明體"/>
                <w:b w:val="0"/>
                <w:bCs w:val="0"/>
              </w:rPr>
            </w:pPr>
            <w:r w:rsidRPr="00620A99">
              <w:rPr>
                <w:rFonts w:eastAsia="新細明體" w:hint="eastAsia"/>
                <w:b w:val="0"/>
                <w:bCs w:val="0"/>
              </w:rPr>
              <w:t>資本價格</w:t>
            </w:r>
          </w:p>
        </w:tc>
        <w:tc>
          <w:tcPr>
            <w:tcW w:w="4443" w:type="dxa"/>
            <w:tcBorders>
              <w:top w:val="nil"/>
              <w:bottom w:val="double" w:sz="4" w:space="0" w:color="auto"/>
            </w:tcBorders>
          </w:tcPr>
          <w:p w14:paraId="31615997" w14:textId="77777777" w:rsidR="006721AE" w:rsidRPr="00620A99" w:rsidRDefault="006721AE" w:rsidP="006F1750">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資本成本</w:t>
            </w:r>
            <w:r w:rsidRPr="00620A99">
              <w:rPr>
                <w:rFonts w:eastAsia="新細明體" w:hint="eastAsia"/>
              </w:rPr>
              <w:t>/</w:t>
            </w:r>
            <w:r w:rsidRPr="00620A99">
              <w:rPr>
                <w:rFonts w:eastAsia="新細明體" w:hint="eastAsia"/>
              </w:rPr>
              <w:t>資本投入</w:t>
            </w:r>
          </w:p>
        </w:tc>
        <w:tc>
          <w:tcPr>
            <w:tcW w:w="1413" w:type="dxa"/>
            <w:tcBorders>
              <w:top w:val="nil"/>
              <w:bottom w:val="double" w:sz="4" w:space="0" w:color="auto"/>
            </w:tcBorders>
          </w:tcPr>
          <w:p w14:paraId="7EB6B6D1" w14:textId="77777777" w:rsidR="006721AE" w:rsidRPr="00620A99" w:rsidRDefault="006721AE" w:rsidP="006C181D">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rPr>
              <w:t>T</w:t>
            </w:r>
            <w:r w:rsidRPr="00620A99">
              <w:rPr>
                <w:rFonts w:eastAsia="新細明體" w:hint="eastAsia"/>
              </w:rPr>
              <w:t>EJ</w:t>
            </w:r>
            <w:r w:rsidRPr="00481A56">
              <w:rPr>
                <w:rFonts w:eastAsia="新細明體" w:hint="eastAsia"/>
                <w:vertAlign w:val="superscript"/>
              </w:rPr>
              <w:t>*</w:t>
            </w:r>
          </w:p>
        </w:tc>
      </w:tr>
      <w:tr w:rsidR="006C181D" w:rsidRPr="00620A99" w14:paraId="62C6167F" w14:textId="77777777" w:rsidTr="00D23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4" w:type="dxa"/>
            <w:gridSpan w:val="3"/>
            <w:tcBorders>
              <w:top w:val="double" w:sz="4" w:space="0" w:color="auto"/>
              <w:bottom w:val="single" w:sz="4" w:space="0" w:color="auto"/>
            </w:tcBorders>
          </w:tcPr>
          <w:p w14:paraId="3730B615" w14:textId="77777777" w:rsidR="006C181D" w:rsidRPr="00620A99" w:rsidRDefault="006C181D" w:rsidP="00063EA3">
            <w:pPr>
              <w:pStyle w:val="af2"/>
              <w:jc w:val="center"/>
              <w:rPr>
                <w:rFonts w:eastAsia="新細明體"/>
                <w:b w:val="0"/>
                <w:bCs w:val="0"/>
              </w:rPr>
            </w:pPr>
            <w:r w:rsidRPr="00620A99">
              <w:rPr>
                <w:rFonts w:eastAsia="新細明體" w:hint="eastAsia"/>
                <w:b w:val="0"/>
                <w:bCs w:val="0"/>
              </w:rPr>
              <w:t>產出</w:t>
            </w:r>
          </w:p>
        </w:tc>
      </w:tr>
      <w:tr w:rsidR="006C181D" w:rsidRPr="00620A99" w14:paraId="3C7F686D" w14:textId="77777777" w:rsidTr="001E32C4">
        <w:tc>
          <w:tcPr>
            <w:cnfStyle w:val="001000000000" w:firstRow="0" w:lastRow="0" w:firstColumn="1" w:lastColumn="0" w:oddVBand="0" w:evenVBand="0" w:oddHBand="0" w:evenHBand="0" w:firstRowFirstColumn="0" w:firstRowLastColumn="0" w:lastRowFirstColumn="0" w:lastRowLastColumn="0"/>
            <w:tcW w:w="2928" w:type="dxa"/>
            <w:tcBorders>
              <w:top w:val="single" w:sz="4" w:space="0" w:color="auto"/>
              <w:bottom w:val="single" w:sz="12" w:space="0" w:color="7F7F7F" w:themeColor="text1" w:themeTint="80"/>
            </w:tcBorders>
            <w:vAlign w:val="center"/>
          </w:tcPr>
          <w:p w14:paraId="645A024A" w14:textId="40297ED2" w:rsidR="006C181D" w:rsidRPr="00620A99" w:rsidRDefault="00C95F6B" w:rsidP="00C95F6B">
            <w:pPr>
              <w:pStyle w:val="af2"/>
              <w:jc w:val="center"/>
              <w:rPr>
                <w:rFonts w:eastAsia="新細明體"/>
                <w:b w:val="0"/>
                <w:bCs w:val="0"/>
              </w:rPr>
            </w:pPr>
            <w:r w:rsidRPr="001E32C4">
              <w:rPr>
                <w:rFonts w:eastAsia="新細明體" w:hint="eastAsia"/>
                <w:b w:val="0"/>
                <w:bCs w:val="0"/>
                <w:highlight w:val="yellow"/>
              </w:rPr>
              <w:t>總</w:t>
            </w:r>
            <w:r w:rsidR="001E32C4" w:rsidRPr="001E32C4">
              <w:rPr>
                <w:rFonts w:eastAsia="新細明體" w:hint="eastAsia"/>
                <w:b w:val="0"/>
                <w:bCs w:val="0"/>
                <w:highlight w:val="yellow"/>
              </w:rPr>
              <w:t>收入</w:t>
            </w:r>
          </w:p>
        </w:tc>
        <w:tc>
          <w:tcPr>
            <w:tcW w:w="4443" w:type="dxa"/>
            <w:tcBorders>
              <w:top w:val="single" w:sz="4" w:space="0" w:color="auto"/>
              <w:bottom w:val="single" w:sz="12" w:space="0" w:color="7F7F7F" w:themeColor="text1" w:themeTint="80"/>
            </w:tcBorders>
          </w:tcPr>
          <w:p w14:paraId="6C16D042" w14:textId="00DE39B2" w:rsidR="006C181D" w:rsidRPr="00620A99" w:rsidRDefault="001E32C4"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1E32C4">
              <w:rPr>
                <w:rFonts w:eastAsia="新細明體" w:hint="eastAsia"/>
                <w:highlight w:val="yellow"/>
              </w:rPr>
              <w:t>經紀手續費收入</w:t>
            </w:r>
            <w:r w:rsidRPr="001E32C4">
              <w:rPr>
                <w:rFonts w:eastAsia="新細明體" w:hint="eastAsia"/>
                <w:highlight w:val="yellow"/>
              </w:rPr>
              <w:t>+</w:t>
            </w:r>
            <w:r w:rsidRPr="001E32C4">
              <w:rPr>
                <w:rFonts w:eastAsia="新細明體" w:hint="eastAsia"/>
                <w:highlight w:val="yellow"/>
              </w:rPr>
              <w:t>營業收入</w:t>
            </w:r>
            <w:r w:rsidRPr="001E32C4">
              <w:rPr>
                <w:rFonts w:eastAsia="新細明體" w:hint="eastAsia"/>
                <w:highlight w:val="yellow"/>
              </w:rPr>
              <w:t>+</w:t>
            </w:r>
            <w:r w:rsidRPr="001E32C4">
              <w:rPr>
                <w:rFonts w:eastAsia="新細明體" w:hint="eastAsia"/>
                <w:highlight w:val="yellow"/>
              </w:rPr>
              <w:t>營業外收入</w:t>
            </w:r>
          </w:p>
        </w:tc>
        <w:tc>
          <w:tcPr>
            <w:tcW w:w="1413" w:type="dxa"/>
            <w:tcBorders>
              <w:top w:val="single" w:sz="4" w:space="0" w:color="auto"/>
              <w:bottom w:val="single" w:sz="12" w:space="0" w:color="7F7F7F" w:themeColor="text1" w:themeTint="80"/>
            </w:tcBorders>
            <w:vAlign w:val="center"/>
          </w:tcPr>
          <w:p w14:paraId="42406C16" w14:textId="77777777" w:rsidR="006C181D" w:rsidRPr="00620A99" w:rsidRDefault="00C95F6B" w:rsidP="00C95F6B">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TEJ</w:t>
            </w:r>
          </w:p>
        </w:tc>
      </w:tr>
    </w:tbl>
    <w:p w14:paraId="7ED5EEAB" w14:textId="77777777" w:rsidR="00436B5E" w:rsidRPr="00620A99" w:rsidRDefault="00436B5E" w:rsidP="00436B5E">
      <w:pPr>
        <w:pStyle w:val="af2"/>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Pr>
          <w:rFonts w:eastAsia="新細明體"/>
          <w:sz w:val="20"/>
          <w:szCs w:val="20"/>
        </w:rPr>
        <w:t xml:space="preserve">1. </w:t>
      </w:r>
      <w:r w:rsidRPr="00620A99">
        <w:rPr>
          <w:rFonts w:eastAsia="新細明體" w:hint="eastAsia"/>
          <w:sz w:val="20"/>
          <w:szCs w:val="20"/>
        </w:rPr>
        <w:t>TEJ</w:t>
      </w:r>
      <w:r w:rsidRPr="00620A99">
        <w:rPr>
          <w:rFonts w:eastAsia="新細明體" w:hint="eastAsia"/>
          <w:sz w:val="20"/>
          <w:szCs w:val="20"/>
        </w:rPr>
        <w:t>代表台灣經濟新報資料庫，專利檢索系統為中華民國專利檢索系統</w:t>
      </w:r>
      <w:r>
        <w:rPr>
          <w:rFonts w:eastAsia="新細明體" w:hint="eastAsia"/>
          <w:sz w:val="20"/>
          <w:szCs w:val="20"/>
        </w:rPr>
        <w:t>。</w:t>
      </w:r>
      <w:r>
        <w:rPr>
          <w:rFonts w:eastAsia="新細明體" w:hint="eastAsia"/>
          <w:sz w:val="20"/>
          <w:szCs w:val="20"/>
        </w:rPr>
        <w:t>2.</w:t>
      </w:r>
      <w:r>
        <w:rPr>
          <w:rFonts w:eastAsia="新細明體"/>
          <w:sz w:val="20"/>
          <w:szCs w:val="20"/>
        </w:rPr>
        <w:t>TEJ</w:t>
      </w:r>
      <w:r w:rsidRPr="00481A56">
        <w:rPr>
          <w:rFonts w:eastAsia="新細明體" w:hint="eastAsia"/>
          <w:sz w:val="20"/>
          <w:szCs w:val="20"/>
          <w:vertAlign w:val="superscript"/>
        </w:rPr>
        <w:t>*</w:t>
      </w:r>
      <w:r w:rsidRPr="00620A99">
        <w:rPr>
          <w:rFonts w:eastAsia="新細明體" w:hint="eastAsia"/>
          <w:sz w:val="20"/>
          <w:szCs w:val="20"/>
        </w:rPr>
        <w:t>表示由本研究</w:t>
      </w:r>
      <w:r>
        <w:rPr>
          <w:rFonts w:eastAsia="新細明體" w:hint="eastAsia"/>
          <w:sz w:val="20"/>
          <w:szCs w:val="20"/>
        </w:rPr>
        <w:t>由台灣經濟新報資料庫下載資料後，再</w:t>
      </w:r>
      <w:r w:rsidRPr="00620A99">
        <w:rPr>
          <w:rFonts w:eastAsia="新細明體" w:hint="eastAsia"/>
          <w:sz w:val="20"/>
          <w:szCs w:val="20"/>
        </w:rPr>
        <w:t>自行計算</w:t>
      </w:r>
      <w:r>
        <w:rPr>
          <w:rFonts w:eastAsia="新細明體" w:hint="eastAsia"/>
          <w:sz w:val="20"/>
          <w:szCs w:val="20"/>
        </w:rPr>
        <w:t>變數數值。</w:t>
      </w:r>
    </w:p>
    <w:bookmarkEnd w:id="2"/>
    <w:p w14:paraId="4A2587F7" w14:textId="77777777" w:rsidR="00C2366C" w:rsidRDefault="00C2366C" w:rsidP="000313F8">
      <w:pPr>
        <w:pStyle w:val="af2"/>
        <w:ind w:firstLine="0"/>
        <w:rPr>
          <w:rFonts w:eastAsia="新細明體"/>
          <w:sz w:val="20"/>
          <w:szCs w:val="20"/>
        </w:rPr>
      </w:pPr>
    </w:p>
    <w:p w14:paraId="1C0B316D" w14:textId="6BB2D91F" w:rsidR="00C2366C" w:rsidRPr="00F23E8B" w:rsidRDefault="00C2366C" w:rsidP="00C2366C">
      <w:pPr>
        <w:pStyle w:val="af6"/>
        <w:jc w:val="center"/>
        <w:rPr>
          <w:rFonts w:eastAsia="新細明體"/>
          <w:sz w:val="24"/>
          <w:szCs w:val="24"/>
          <w:shd w:val="clear" w:color="auto" w:fill="FAE2D5" w:themeFill="accent2" w:themeFillTint="33"/>
        </w:rPr>
      </w:pPr>
      <w:r w:rsidRPr="00F23E8B">
        <w:rPr>
          <w:rFonts w:eastAsia="新細明體" w:hint="eastAsia"/>
          <w:sz w:val="24"/>
          <w:szCs w:val="24"/>
          <w:shd w:val="clear" w:color="auto" w:fill="FAE2D5" w:themeFill="accent2" w:themeFillTint="33"/>
        </w:rPr>
        <w:t>表</w:t>
      </w:r>
      <w:r w:rsidR="009F437C">
        <w:rPr>
          <w:rFonts w:eastAsia="新細明體" w:hint="eastAsia"/>
          <w:sz w:val="24"/>
          <w:szCs w:val="24"/>
          <w:shd w:val="clear" w:color="auto" w:fill="FAE2D5" w:themeFill="accent2" w:themeFillTint="33"/>
        </w:rPr>
        <w:t>4</w:t>
      </w:r>
      <w:r w:rsidRPr="00F23E8B">
        <w:rPr>
          <w:rFonts w:eastAsia="新細明體" w:hint="eastAsia"/>
          <w:sz w:val="24"/>
          <w:szCs w:val="24"/>
          <w:shd w:val="clear" w:color="auto" w:fill="FAE2D5" w:themeFill="accent2" w:themeFillTint="33"/>
        </w:rPr>
        <w:t xml:space="preserve"> </w:t>
      </w:r>
      <w:r w:rsidRPr="00F23E8B">
        <w:rPr>
          <w:rFonts w:eastAsia="新細明體" w:hint="eastAsia"/>
          <w:sz w:val="24"/>
          <w:szCs w:val="24"/>
          <w:shd w:val="clear" w:color="auto" w:fill="FAE2D5" w:themeFill="accent2" w:themeFillTint="33"/>
        </w:rPr>
        <w:t>投入產出敘述統計量</w:t>
      </w:r>
    </w:p>
    <w:tbl>
      <w:tblPr>
        <w:tblStyle w:val="61"/>
        <w:tblW w:w="0" w:type="auto"/>
        <w:shd w:val="clear" w:color="auto" w:fill="FFFFFF" w:themeFill="background1"/>
        <w:tblLook w:val="04A0" w:firstRow="1" w:lastRow="0" w:firstColumn="1" w:lastColumn="0" w:noHBand="0" w:noVBand="1"/>
      </w:tblPr>
      <w:tblGrid>
        <w:gridCol w:w="1877"/>
        <w:gridCol w:w="1596"/>
        <w:gridCol w:w="1615"/>
        <w:gridCol w:w="1602"/>
        <w:gridCol w:w="1616"/>
      </w:tblGrid>
      <w:tr w:rsidR="00C2366C" w:rsidRPr="00620A99" w14:paraId="41C6B84D" w14:textId="77777777" w:rsidTr="004538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 w:type="dxa"/>
            <w:tcBorders>
              <w:top w:val="single" w:sz="12" w:space="0" w:color="000000" w:themeColor="text1"/>
            </w:tcBorders>
            <w:shd w:val="clear" w:color="auto" w:fill="FFFFFF" w:themeFill="background1"/>
          </w:tcPr>
          <w:p w14:paraId="7473E9DA" w14:textId="77777777" w:rsidR="00C2366C" w:rsidRPr="00D23E31" w:rsidRDefault="00C2366C" w:rsidP="00453865">
            <w:pPr>
              <w:pStyle w:val="af2"/>
              <w:jc w:val="center"/>
              <w:rPr>
                <w:rFonts w:eastAsia="新細明體"/>
                <w:b w:val="0"/>
                <w:bCs w:val="0"/>
              </w:rPr>
            </w:pPr>
            <w:r w:rsidRPr="00D23E31">
              <w:rPr>
                <w:rFonts w:eastAsia="新細明體" w:hint="eastAsia"/>
                <w:b w:val="0"/>
                <w:bCs w:val="0"/>
              </w:rPr>
              <w:t>變數</w:t>
            </w:r>
          </w:p>
        </w:tc>
        <w:tc>
          <w:tcPr>
            <w:tcW w:w="1596" w:type="dxa"/>
            <w:tcBorders>
              <w:top w:val="single" w:sz="12" w:space="0" w:color="000000" w:themeColor="text1"/>
            </w:tcBorders>
            <w:shd w:val="clear" w:color="auto" w:fill="FFFFFF" w:themeFill="background1"/>
          </w:tcPr>
          <w:p w14:paraId="1DDF466F" w14:textId="77777777" w:rsidR="00C2366C" w:rsidRPr="00D23E31" w:rsidRDefault="00C2366C" w:rsidP="00453865">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D23E31">
              <w:rPr>
                <w:rFonts w:eastAsia="新細明體" w:hint="eastAsia"/>
                <w:b w:val="0"/>
                <w:bCs w:val="0"/>
              </w:rPr>
              <w:t>平均值</w:t>
            </w:r>
          </w:p>
        </w:tc>
        <w:tc>
          <w:tcPr>
            <w:tcW w:w="1615" w:type="dxa"/>
            <w:tcBorders>
              <w:top w:val="single" w:sz="12" w:space="0" w:color="000000" w:themeColor="text1"/>
            </w:tcBorders>
            <w:shd w:val="clear" w:color="auto" w:fill="FFFFFF" w:themeFill="background1"/>
          </w:tcPr>
          <w:p w14:paraId="199DDC14" w14:textId="77777777" w:rsidR="00C2366C" w:rsidRPr="00D23E31" w:rsidRDefault="00C2366C" w:rsidP="00453865">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D23E31">
              <w:rPr>
                <w:rFonts w:eastAsia="新細明體" w:hint="eastAsia"/>
                <w:b w:val="0"/>
                <w:bCs w:val="0"/>
              </w:rPr>
              <w:t>標準差</w:t>
            </w:r>
          </w:p>
        </w:tc>
        <w:tc>
          <w:tcPr>
            <w:tcW w:w="1602" w:type="dxa"/>
            <w:tcBorders>
              <w:top w:val="single" w:sz="12" w:space="0" w:color="000000" w:themeColor="text1"/>
            </w:tcBorders>
            <w:shd w:val="clear" w:color="auto" w:fill="FFFFFF" w:themeFill="background1"/>
          </w:tcPr>
          <w:p w14:paraId="5810B73E" w14:textId="77777777" w:rsidR="00C2366C" w:rsidRPr="00D23E31" w:rsidRDefault="00C2366C" w:rsidP="00453865">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D23E31">
              <w:rPr>
                <w:rFonts w:eastAsia="新細明體" w:hint="eastAsia"/>
                <w:b w:val="0"/>
                <w:bCs w:val="0"/>
              </w:rPr>
              <w:t>最小值</w:t>
            </w:r>
          </w:p>
        </w:tc>
        <w:tc>
          <w:tcPr>
            <w:tcW w:w="1616" w:type="dxa"/>
            <w:tcBorders>
              <w:top w:val="single" w:sz="12" w:space="0" w:color="000000" w:themeColor="text1"/>
            </w:tcBorders>
            <w:shd w:val="clear" w:color="auto" w:fill="FFFFFF" w:themeFill="background1"/>
          </w:tcPr>
          <w:p w14:paraId="1452A669" w14:textId="77777777" w:rsidR="00C2366C" w:rsidRPr="00D23E31" w:rsidRDefault="00C2366C" w:rsidP="00453865">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D23E31">
              <w:rPr>
                <w:rFonts w:eastAsia="新細明體" w:hint="eastAsia"/>
                <w:b w:val="0"/>
                <w:bCs w:val="0"/>
              </w:rPr>
              <w:t>最大值</w:t>
            </w:r>
          </w:p>
        </w:tc>
      </w:tr>
      <w:tr w:rsidR="00C2366C" w:rsidRPr="00620A99" w14:paraId="2DBF1237" w14:textId="77777777" w:rsidTr="00453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 w:type="dxa"/>
            <w:shd w:val="clear" w:color="auto" w:fill="FFFFFF" w:themeFill="background1"/>
          </w:tcPr>
          <w:p w14:paraId="7F99379D" w14:textId="268AF612" w:rsidR="00C2366C" w:rsidRPr="00D23E31" w:rsidRDefault="001A42F9" w:rsidP="00453865">
            <w:pPr>
              <w:pStyle w:val="af2"/>
              <w:rPr>
                <w:rFonts w:eastAsia="新細明體"/>
                <w:b w:val="0"/>
                <w:bCs w:val="0"/>
              </w:rPr>
            </w:pPr>
            <w:r>
              <w:rPr>
                <w:rFonts w:eastAsia="新細明體" w:hint="eastAsia"/>
                <w:b w:val="0"/>
                <w:bCs w:val="0"/>
              </w:rPr>
              <w:t>總收入</w:t>
            </w:r>
            <w:r w:rsidR="00C2366C" w:rsidRPr="009C3417">
              <w:rPr>
                <w:rFonts w:eastAsia="新細明體"/>
                <w:b w:val="0"/>
                <w:bCs w:val="0"/>
              </w:rPr>
              <w:t>(</w:t>
            </w:r>
            <w:r w:rsidR="00C2366C" w:rsidRPr="00436B5E">
              <w:rPr>
                <w:rFonts w:eastAsia="新細明體"/>
                <w:b w:val="0"/>
                <w:bCs w:val="0"/>
                <w:i/>
              </w:rPr>
              <w:t>T</w:t>
            </w:r>
            <w:r w:rsidR="00C2366C">
              <w:rPr>
                <w:rFonts w:eastAsia="新細明體" w:hint="eastAsia"/>
                <w:b w:val="0"/>
                <w:bCs w:val="0"/>
                <w:i/>
              </w:rPr>
              <w:t>R</w:t>
            </w:r>
            <w:r w:rsidR="00C2366C" w:rsidRPr="009C3417">
              <w:rPr>
                <w:rFonts w:eastAsia="新細明體"/>
                <w:b w:val="0"/>
                <w:bCs w:val="0"/>
              </w:rPr>
              <w:t>)</w:t>
            </w:r>
          </w:p>
        </w:tc>
        <w:tc>
          <w:tcPr>
            <w:tcW w:w="1596" w:type="dxa"/>
            <w:shd w:val="clear" w:color="auto" w:fill="FFFFFF" w:themeFill="background1"/>
          </w:tcPr>
          <w:p w14:paraId="33F7737A" w14:textId="00FB8075" w:rsidR="00C2366C" w:rsidRPr="00D23E31" w:rsidRDefault="008C56C8"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sidRPr="008C56C8">
              <w:rPr>
                <w:rFonts w:eastAsia="新細明體"/>
              </w:rPr>
              <w:t>55,951.13</w:t>
            </w:r>
          </w:p>
        </w:tc>
        <w:tc>
          <w:tcPr>
            <w:tcW w:w="1615" w:type="dxa"/>
            <w:shd w:val="clear" w:color="auto" w:fill="FFFFFF" w:themeFill="background1"/>
          </w:tcPr>
          <w:p w14:paraId="3715E976" w14:textId="12834BEC" w:rsidR="00C2366C" w:rsidRPr="00D23E31" w:rsidRDefault="008C56C8"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sidRPr="008C56C8">
              <w:rPr>
                <w:rFonts w:eastAsia="新細明體"/>
              </w:rPr>
              <w:t>80.75</w:t>
            </w:r>
          </w:p>
        </w:tc>
        <w:tc>
          <w:tcPr>
            <w:tcW w:w="1602" w:type="dxa"/>
            <w:shd w:val="clear" w:color="auto" w:fill="FFFFFF" w:themeFill="background1"/>
          </w:tcPr>
          <w:p w14:paraId="5EAA1B0C" w14:textId="3842D0AA" w:rsidR="00C2366C" w:rsidRPr="00D23E31" w:rsidRDefault="008C56C8"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sidRPr="008C56C8">
              <w:rPr>
                <w:rFonts w:eastAsia="新細明體"/>
              </w:rPr>
              <w:t>2.26</w:t>
            </w:r>
          </w:p>
        </w:tc>
        <w:tc>
          <w:tcPr>
            <w:tcW w:w="1616" w:type="dxa"/>
            <w:shd w:val="clear" w:color="auto" w:fill="FFFFFF" w:themeFill="background1"/>
          </w:tcPr>
          <w:p w14:paraId="3EDC8AA1" w14:textId="25A277E7" w:rsidR="00C2366C" w:rsidRPr="00D23E31" w:rsidRDefault="008C56C8"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sidRPr="008C56C8">
              <w:rPr>
                <w:rFonts w:eastAsia="新細明體"/>
              </w:rPr>
              <w:t>498</w:t>
            </w:r>
          </w:p>
        </w:tc>
      </w:tr>
      <w:tr w:rsidR="00C2366C" w:rsidRPr="00BD2E4D" w14:paraId="187A217E" w14:textId="77777777" w:rsidTr="00453865">
        <w:tc>
          <w:tcPr>
            <w:cnfStyle w:val="001000000000" w:firstRow="0" w:lastRow="0" w:firstColumn="1" w:lastColumn="0" w:oddVBand="0" w:evenVBand="0" w:oddHBand="0" w:evenHBand="0" w:firstRowFirstColumn="0" w:firstRowLastColumn="0" w:lastRowFirstColumn="0" w:lastRowLastColumn="0"/>
            <w:tcW w:w="1877" w:type="dxa"/>
            <w:shd w:val="clear" w:color="auto" w:fill="FFFFFF" w:themeFill="background1"/>
          </w:tcPr>
          <w:p w14:paraId="162A85A6" w14:textId="77777777" w:rsidR="00C2366C" w:rsidRPr="00934976" w:rsidRDefault="00C2366C" w:rsidP="00453865">
            <w:pPr>
              <w:pStyle w:val="af2"/>
              <w:rPr>
                <w:rFonts w:eastAsia="新細明體"/>
                <w:b w:val="0"/>
                <w:bCs w:val="0"/>
              </w:rPr>
            </w:pPr>
            <w:r w:rsidRPr="00934976">
              <w:rPr>
                <w:rFonts w:eastAsia="新細明體"/>
                <w:b w:val="0"/>
                <w:bCs w:val="0"/>
              </w:rPr>
              <w:lastRenderedPageBreak/>
              <w:t>勞動投入量</w:t>
            </w:r>
            <w:r w:rsidRPr="00934976">
              <w:rPr>
                <w:rFonts w:eastAsia="新細明體"/>
                <w:b w:val="0"/>
                <w:bCs w:val="0"/>
              </w:rPr>
              <w:t>(</w:t>
            </w:r>
            <m:oMath>
              <m:sSub>
                <m:sSubPr>
                  <m:ctrlPr>
                    <w:rPr>
                      <w:rFonts w:ascii="Cambria Math" w:eastAsia="新細明體" w:hAnsi="Cambria Math"/>
                      <w:b w:val="0"/>
                      <w:bCs w:val="0"/>
                      <w:i/>
                    </w:rPr>
                  </m:ctrlPr>
                </m:sSubPr>
                <m:e>
                  <m:r>
                    <m:rPr>
                      <m:sty m:val="bi"/>
                    </m:rPr>
                    <w:rPr>
                      <w:rFonts w:ascii="Cambria Math" w:eastAsia="新細明體" w:hAnsi="Cambria Math"/>
                    </w:rPr>
                    <m:t>X</m:t>
                  </m:r>
                </m:e>
                <m:sub>
                  <m:r>
                    <m:rPr>
                      <m:sty m:val="bi"/>
                    </m:rPr>
                    <w:rPr>
                      <w:rFonts w:ascii="Cambria Math" w:eastAsia="新細明體" w:hAnsi="Cambria Math"/>
                    </w:rPr>
                    <m:t>1</m:t>
                  </m:r>
                </m:sub>
              </m:sSub>
            </m:oMath>
            <w:r w:rsidRPr="00934976">
              <w:rPr>
                <w:rFonts w:eastAsia="新細明體"/>
                <w:b w:val="0"/>
                <w:bCs w:val="0"/>
              </w:rPr>
              <w:t>)</w:t>
            </w:r>
          </w:p>
        </w:tc>
        <w:tc>
          <w:tcPr>
            <w:tcW w:w="1596" w:type="dxa"/>
            <w:shd w:val="clear" w:color="auto" w:fill="FFFFFF" w:themeFill="background1"/>
          </w:tcPr>
          <w:p w14:paraId="7855F796" w14:textId="2C9B15EA" w:rsidR="00C2366C" w:rsidRPr="000A60AA" w:rsidRDefault="008C56C8"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sidRPr="008C56C8">
              <w:rPr>
                <w:rFonts w:eastAsia="新細明體"/>
              </w:rPr>
              <w:t>19.61</w:t>
            </w:r>
          </w:p>
        </w:tc>
        <w:tc>
          <w:tcPr>
            <w:tcW w:w="1615" w:type="dxa"/>
            <w:shd w:val="clear" w:color="auto" w:fill="FFFFFF" w:themeFill="background1"/>
          </w:tcPr>
          <w:p w14:paraId="15081DDF" w14:textId="1F3122EC" w:rsidR="00C2366C" w:rsidRPr="000A60AA" w:rsidRDefault="008C56C8"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sidRPr="008C56C8">
              <w:rPr>
                <w:rFonts w:eastAsia="新細明體"/>
              </w:rPr>
              <w:t>26.10</w:t>
            </w:r>
          </w:p>
        </w:tc>
        <w:tc>
          <w:tcPr>
            <w:tcW w:w="1602" w:type="dxa"/>
            <w:shd w:val="clear" w:color="auto" w:fill="FFFFFF" w:themeFill="background1"/>
          </w:tcPr>
          <w:p w14:paraId="736EA889" w14:textId="0D85D8BC" w:rsidR="00C2366C" w:rsidRPr="000A60AA" w:rsidRDefault="008C56C8"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sidRPr="008C56C8">
              <w:rPr>
                <w:rFonts w:eastAsia="新細明體"/>
              </w:rPr>
              <w:t>0.86</w:t>
            </w:r>
          </w:p>
        </w:tc>
        <w:tc>
          <w:tcPr>
            <w:tcW w:w="1616" w:type="dxa"/>
            <w:shd w:val="clear" w:color="auto" w:fill="FFFFFF" w:themeFill="background1"/>
          </w:tcPr>
          <w:p w14:paraId="77447645" w14:textId="7592FA8D" w:rsidR="00C2366C" w:rsidRPr="00BD2E4D" w:rsidRDefault="008C56C8"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146</w:t>
            </w:r>
          </w:p>
        </w:tc>
      </w:tr>
      <w:tr w:rsidR="00C2366C" w:rsidRPr="00BD2E4D" w14:paraId="5EE3661D" w14:textId="77777777" w:rsidTr="00453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 w:type="dxa"/>
            <w:shd w:val="clear" w:color="auto" w:fill="FFFFFF" w:themeFill="background1"/>
          </w:tcPr>
          <w:p w14:paraId="20638BF5" w14:textId="77777777" w:rsidR="00C2366C" w:rsidRPr="00934976" w:rsidRDefault="00C2366C" w:rsidP="00453865">
            <w:pPr>
              <w:pStyle w:val="af2"/>
              <w:rPr>
                <w:rFonts w:eastAsia="新細明體"/>
                <w:b w:val="0"/>
                <w:bCs w:val="0"/>
              </w:rPr>
            </w:pPr>
            <w:r w:rsidRPr="00934976">
              <w:rPr>
                <w:rFonts w:eastAsia="新細明體"/>
                <w:b w:val="0"/>
                <w:bCs w:val="0"/>
              </w:rPr>
              <w:t>資本投入量</w:t>
            </w:r>
            <w:r w:rsidRPr="00934976">
              <w:rPr>
                <w:rFonts w:eastAsia="新細明體"/>
                <w:b w:val="0"/>
                <w:bCs w:val="0"/>
              </w:rPr>
              <w:t>(</w:t>
            </w:r>
            <m:oMath>
              <m:sSub>
                <m:sSubPr>
                  <m:ctrlPr>
                    <w:rPr>
                      <w:rFonts w:ascii="Cambria Math" w:eastAsia="新細明體" w:hAnsi="Cambria Math"/>
                      <w:b w:val="0"/>
                      <w:bCs w:val="0"/>
                      <w:i/>
                    </w:rPr>
                  </m:ctrlPr>
                </m:sSubPr>
                <m:e>
                  <m:r>
                    <m:rPr>
                      <m:sty m:val="bi"/>
                    </m:rPr>
                    <w:rPr>
                      <w:rFonts w:ascii="Cambria Math" w:eastAsia="新細明體" w:hAnsi="Cambria Math"/>
                    </w:rPr>
                    <m:t>X</m:t>
                  </m:r>
                </m:e>
                <m:sub>
                  <m:r>
                    <m:rPr>
                      <m:sty m:val="bi"/>
                    </m:rPr>
                    <w:rPr>
                      <w:rFonts w:ascii="Cambria Math" w:eastAsia="新細明體" w:hAnsi="Cambria Math"/>
                    </w:rPr>
                    <m:t>2</m:t>
                  </m:r>
                </m:sub>
              </m:sSub>
            </m:oMath>
            <w:r w:rsidRPr="00934976">
              <w:rPr>
                <w:rFonts w:eastAsia="新細明體"/>
                <w:b w:val="0"/>
                <w:bCs w:val="0"/>
              </w:rPr>
              <w:t>)</w:t>
            </w:r>
          </w:p>
        </w:tc>
        <w:tc>
          <w:tcPr>
            <w:tcW w:w="1596" w:type="dxa"/>
            <w:shd w:val="clear" w:color="auto" w:fill="FFFFFF" w:themeFill="background1"/>
          </w:tcPr>
          <w:p w14:paraId="25FCFDCA" w14:textId="77EF6A73" w:rsidR="00C2366C" w:rsidRPr="000A60AA" w:rsidRDefault="001375A8"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sidRPr="001375A8">
              <w:rPr>
                <w:rFonts w:eastAsia="新細明體"/>
              </w:rPr>
              <w:t>21.31</w:t>
            </w:r>
          </w:p>
        </w:tc>
        <w:tc>
          <w:tcPr>
            <w:tcW w:w="1615" w:type="dxa"/>
            <w:shd w:val="clear" w:color="auto" w:fill="FFFFFF" w:themeFill="background1"/>
          </w:tcPr>
          <w:p w14:paraId="75A0E24E" w14:textId="6DF2DD6E" w:rsidR="00C2366C" w:rsidRPr="000A60AA" w:rsidRDefault="001375A8"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sidRPr="001375A8">
              <w:rPr>
                <w:rFonts w:eastAsia="新細明體"/>
              </w:rPr>
              <w:t>24.55</w:t>
            </w:r>
          </w:p>
        </w:tc>
        <w:tc>
          <w:tcPr>
            <w:tcW w:w="1602" w:type="dxa"/>
            <w:shd w:val="clear" w:color="auto" w:fill="FFFFFF" w:themeFill="background1"/>
          </w:tcPr>
          <w:p w14:paraId="3816C5D2" w14:textId="2E68D746" w:rsidR="00C2366C" w:rsidRPr="000A60AA" w:rsidRDefault="001375A8"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0.46</w:t>
            </w:r>
          </w:p>
        </w:tc>
        <w:tc>
          <w:tcPr>
            <w:tcW w:w="1616" w:type="dxa"/>
            <w:shd w:val="clear" w:color="auto" w:fill="FFFFFF" w:themeFill="background1"/>
          </w:tcPr>
          <w:p w14:paraId="5CAFC9F3" w14:textId="08FF1817" w:rsidR="00C2366C" w:rsidRPr="00BD2E4D" w:rsidRDefault="001375A8"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109</w:t>
            </w:r>
          </w:p>
        </w:tc>
      </w:tr>
      <w:tr w:rsidR="00C2366C" w:rsidRPr="00BD2E4D" w14:paraId="7EA871D6" w14:textId="77777777" w:rsidTr="00453865">
        <w:tc>
          <w:tcPr>
            <w:cnfStyle w:val="001000000000" w:firstRow="0" w:lastRow="0" w:firstColumn="1" w:lastColumn="0" w:oddVBand="0" w:evenVBand="0" w:oddHBand="0" w:evenHBand="0" w:firstRowFirstColumn="0" w:firstRowLastColumn="0" w:lastRowFirstColumn="0" w:lastRowLastColumn="0"/>
            <w:tcW w:w="1877" w:type="dxa"/>
            <w:shd w:val="clear" w:color="auto" w:fill="FFFFFF" w:themeFill="background1"/>
          </w:tcPr>
          <w:p w14:paraId="54D14385" w14:textId="77777777" w:rsidR="00C2366C" w:rsidRPr="00934976" w:rsidRDefault="00C2366C" w:rsidP="00453865">
            <w:pPr>
              <w:pStyle w:val="af2"/>
              <w:rPr>
                <w:rFonts w:eastAsia="新細明體"/>
                <w:b w:val="0"/>
                <w:bCs w:val="0"/>
              </w:rPr>
            </w:pPr>
            <w:r w:rsidRPr="00934976">
              <w:rPr>
                <w:rFonts w:eastAsia="新細明體"/>
                <w:b w:val="0"/>
                <w:bCs w:val="0"/>
              </w:rPr>
              <w:t>勞動價格</w:t>
            </w:r>
            <w:r w:rsidRPr="00934976">
              <w:rPr>
                <w:rFonts w:eastAsia="新細明體"/>
                <w:b w:val="0"/>
                <w:bCs w:val="0"/>
              </w:rPr>
              <w:t>(</w:t>
            </w:r>
            <m:oMath>
              <m:sSub>
                <m:sSubPr>
                  <m:ctrlPr>
                    <w:rPr>
                      <w:rFonts w:ascii="Cambria Math" w:eastAsia="新細明體" w:hAnsi="Cambria Math"/>
                      <w:b w:val="0"/>
                      <w:bCs w:val="0"/>
                      <w:i/>
                    </w:rPr>
                  </m:ctrlPr>
                </m:sSubPr>
                <m:e>
                  <m:r>
                    <m:rPr>
                      <m:sty m:val="bi"/>
                    </m:rPr>
                    <w:rPr>
                      <w:rFonts w:ascii="Cambria Math" w:eastAsia="新細明體" w:hAnsi="Cambria Math"/>
                    </w:rPr>
                    <m:t>W</m:t>
                  </m:r>
                </m:e>
                <m:sub>
                  <m:r>
                    <m:rPr>
                      <m:sty m:val="bi"/>
                    </m:rPr>
                    <w:rPr>
                      <w:rFonts w:ascii="Cambria Math" w:eastAsia="新細明體" w:hAnsi="Cambria Math"/>
                    </w:rPr>
                    <m:t>1</m:t>
                  </m:r>
                </m:sub>
              </m:sSub>
            </m:oMath>
            <w:r w:rsidRPr="00934976">
              <w:rPr>
                <w:rFonts w:eastAsia="新細明體"/>
                <w:b w:val="0"/>
                <w:bCs w:val="0"/>
              </w:rPr>
              <w:t>)</w:t>
            </w:r>
            <w:r w:rsidRPr="00934976">
              <w:rPr>
                <w:rFonts w:eastAsia="新細明體"/>
                <w:b w:val="0"/>
                <w:bCs w:val="0"/>
                <w:vertAlign w:val="superscript"/>
              </w:rPr>
              <w:t>*</w:t>
            </w:r>
          </w:p>
        </w:tc>
        <w:tc>
          <w:tcPr>
            <w:tcW w:w="1596" w:type="dxa"/>
            <w:shd w:val="clear" w:color="auto" w:fill="FFFFFF" w:themeFill="background1"/>
          </w:tcPr>
          <w:p w14:paraId="7B182F1D" w14:textId="47375504" w:rsidR="00C2366C" w:rsidRPr="000A60AA" w:rsidRDefault="001375A8"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sidRPr="001375A8">
              <w:rPr>
                <w:rFonts w:eastAsia="新細明體"/>
              </w:rPr>
              <w:t>157.19</w:t>
            </w:r>
          </w:p>
        </w:tc>
        <w:tc>
          <w:tcPr>
            <w:tcW w:w="1615" w:type="dxa"/>
            <w:shd w:val="clear" w:color="auto" w:fill="FFFFFF" w:themeFill="background1"/>
          </w:tcPr>
          <w:p w14:paraId="69D457A8" w14:textId="37104D36" w:rsidR="00C2366C" w:rsidRPr="000A60AA" w:rsidRDefault="001375A8"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sidRPr="001375A8">
              <w:rPr>
                <w:rFonts w:eastAsia="新細明體"/>
              </w:rPr>
              <w:t>60.46</w:t>
            </w:r>
          </w:p>
        </w:tc>
        <w:tc>
          <w:tcPr>
            <w:tcW w:w="1602" w:type="dxa"/>
            <w:shd w:val="clear" w:color="auto" w:fill="FFFFFF" w:themeFill="background1"/>
          </w:tcPr>
          <w:p w14:paraId="1233A612" w14:textId="6617CECC" w:rsidR="00C2366C" w:rsidRPr="000A60AA" w:rsidRDefault="001375A8"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sidRPr="001375A8">
              <w:rPr>
                <w:rFonts w:eastAsia="新細明體"/>
              </w:rPr>
              <w:t>14.39</w:t>
            </w:r>
          </w:p>
        </w:tc>
        <w:tc>
          <w:tcPr>
            <w:tcW w:w="1616" w:type="dxa"/>
            <w:shd w:val="clear" w:color="auto" w:fill="FFFFFF" w:themeFill="background1"/>
          </w:tcPr>
          <w:p w14:paraId="6276B271" w14:textId="0F275FFA" w:rsidR="00C2366C" w:rsidRPr="00BD2E4D" w:rsidRDefault="001375A8"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sidRPr="001375A8">
              <w:rPr>
                <w:rFonts w:eastAsia="新細明體"/>
              </w:rPr>
              <w:t>403.66</w:t>
            </w:r>
          </w:p>
        </w:tc>
      </w:tr>
      <w:tr w:rsidR="00C2366C" w:rsidRPr="00BD2E4D" w14:paraId="0CF0FE5A" w14:textId="77777777" w:rsidTr="00453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 w:type="dxa"/>
            <w:shd w:val="clear" w:color="auto" w:fill="FFFFFF" w:themeFill="background1"/>
          </w:tcPr>
          <w:p w14:paraId="1F242850" w14:textId="77777777" w:rsidR="00C2366C" w:rsidRPr="00934976" w:rsidRDefault="00C2366C" w:rsidP="00453865">
            <w:pPr>
              <w:pStyle w:val="af2"/>
              <w:rPr>
                <w:rFonts w:eastAsia="新細明體"/>
                <w:b w:val="0"/>
                <w:bCs w:val="0"/>
              </w:rPr>
            </w:pPr>
            <w:r w:rsidRPr="00934976">
              <w:rPr>
                <w:rFonts w:eastAsia="新細明體"/>
                <w:b w:val="0"/>
                <w:bCs w:val="0"/>
              </w:rPr>
              <w:t>資本價格</w:t>
            </w:r>
            <w:r w:rsidRPr="00934976">
              <w:rPr>
                <w:rFonts w:eastAsia="新細明體"/>
                <w:b w:val="0"/>
                <w:bCs w:val="0"/>
              </w:rPr>
              <w:t>(</w:t>
            </w:r>
            <m:oMath>
              <m:sSub>
                <m:sSubPr>
                  <m:ctrlPr>
                    <w:rPr>
                      <w:rFonts w:ascii="Cambria Math" w:eastAsia="新細明體" w:hAnsi="Cambria Math"/>
                      <w:b w:val="0"/>
                      <w:bCs w:val="0"/>
                      <w:i/>
                    </w:rPr>
                  </m:ctrlPr>
                </m:sSubPr>
                <m:e>
                  <m:r>
                    <m:rPr>
                      <m:sty m:val="bi"/>
                    </m:rPr>
                    <w:rPr>
                      <w:rFonts w:ascii="Cambria Math" w:eastAsia="新細明體" w:hAnsi="Cambria Math"/>
                    </w:rPr>
                    <m:t>W</m:t>
                  </m:r>
                </m:e>
                <m:sub>
                  <m:r>
                    <m:rPr>
                      <m:sty m:val="bi"/>
                    </m:rPr>
                    <w:rPr>
                      <w:rFonts w:ascii="Cambria Math" w:eastAsia="新細明體" w:hAnsi="Cambria Math"/>
                    </w:rPr>
                    <m:t>2</m:t>
                  </m:r>
                </m:sub>
              </m:sSub>
            </m:oMath>
            <w:r w:rsidRPr="00934976">
              <w:rPr>
                <w:rFonts w:eastAsia="新細明體"/>
                <w:b w:val="0"/>
                <w:bCs w:val="0"/>
              </w:rPr>
              <w:t>)</w:t>
            </w:r>
            <w:r w:rsidRPr="00934976">
              <w:rPr>
                <w:rFonts w:eastAsia="新細明體"/>
                <w:b w:val="0"/>
                <w:bCs w:val="0"/>
                <w:vertAlign w:val="superscript"/>
              </w:rPr>
              <w:t>**</w:t>
            </w:r>
          </w:p>
        </w:tc>
        <w:tc>
          <w:tcPr>
            <w:tcW w:w="1596" w:type="dxa"/>
            <w:shd w:val="clear" w:color="auto" w:fill="FFFFFF" w:themeFill="background1"/>
          </w:tcPr>
          <w:p w14:paraId="492B4B6C" w14:textId="4569F7E7" w:rsidR="00C2366C" w:rsidRPr="000A60AA" w:rsidRDefault="000B09A3"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sidRPr="000B09A3">
              <w:rPr>
                <w:rFonts w:eastAsia="新細明體"/>
              </w:rPr>
              <w:t>2.2640</w:t>
            </w:r>
          </w:p>
        </w:tc>
        <w:tc>
          <w:tcPr>
            <w:tcW w:w="1615" w:type="dxa"/>
            <w:shd w:val="clear" w:color="auto" w:fill="FFFFFF" w:themeFill="background1"/>
          </w:tcPr>
          <w:p w14:paraId="1CF93738" w14:textId="0D583695" w:rsidR="00C2366C" w:rsidRPr="000A60AA" w:rsidRDefault="000B09A3"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sidRPr="000B09A3">
              <w:rPr>
                <w:rFonts w:eastAsia="新細明體"/>
              </w:rPr>
              <w:t>1.4671</w:t>
            </w:r>
          </w:p>
        </w:tc>
        <w:tc>
          <w:tcPr>
            <w:tcW w:w="1602" w:type="dxa"/>
            <w:shd w:val="clear" w:color="auto" w:fill="FFFFFF" w:themeFill="background1"/>
          </w:tcPr>
          <w:p w14:paraId="1FC80FAD" w14:textId="0E52B99F" w:rsidR="00C2366C" w:rsidRPr="000A60AA" w:rsidRDefault="001375A8"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0</w:t>
            </w:r>
            <w:r w:rsidR="000B09A3" w:rsidRPr="000B09A3">
              <w:rPr>
                <w:rFonts w:eastAsia="新細明體"/>
              </w:rPr>
              <w:t>.5775</w:t>
            </w:r>
          </w:p>
        </w:tc>
        <w:tc>
          <w:tcPr>
            <w:tcW w:w="1616" w:type="dxa"/>
            <w:shd w:val="clear" w:color="auto" w:fill="FFFFFF" w:themeFill="background1"/>
          </w:tcPr>
          <w:p w14:paraId="590E1964" w14:textId="16A7C3BC" w:rsidR="00C2366C" w:rsidRPr="00BD2E4D" w:rsidRDefault="000B09A3" w:rsidP="00453865">
            <w:pPr>
              <w:pStyle w:val="af2"/>
              <w:jc w:val="right"/>
              <w:cnfStyle w:val="000000100000" w:firstRow="0" w:lastRow="0" w:firstColumn="0" w:lastColumn="0" w:oddVBand="0" w:evenVBand="0" w:oddHBand="1" w:evenHBand="0" w:firstRowFirstColumn="0" w:firstRowLastColumn="0" w:lastRowFirstColumn="0" w:lastRowLastColumn="0"/>
              <w:rPr>
                <w:rFonts w:eastAsia="新細明體"/>
              </w:rPr>
            </w:pPr>
            <w:r w:rsidRPr="000B09A3">
              <w:rPr>
                <w:rFonts w:eastAsia="新細明體"/>
              </w:rPr>
              <w:t>9.1931</w:t>
            </w:r>
          </w:p>
        </w:tc>
      </w:tr>
      <w:tr w:rsidR="00C2366C" w:rsidRPr="00620A99" w14:paraId="3486F6DC" w14:textId="77777777" w:rsidTr="00453865">
        <w:tc>
          <w:tcPr>
            <w:cnfStyle w:val="001000000000" w:firstRow="0" w:lastRow="0" w:firstColumn="1" w:lastColumn="0" w:oddVBand="0" w:evenVBand="0" w:oddHBand="0" w:evenHBand="0" w:firstRowFirstColumn="0" w:firstRowLastColumn="0" w:lastRowFirstColumn="0" w:lastRowLastColumn="0"/>
            <w:tcW w:w="1877" w:type="dxa"/>
            <w:tcBorders>
              <w:bottom w:val="single" w:sz="12" w:space="0" w:color="000000" w:themeColor="text1"/>
            </w:tcBorders>
            <w:shd w:val="clear" w:color="auto" w:fill="FFFFFF" w:themeFill="background1"/>
          </w:tcPr>
          <w:p w14:paraId="145A8130" w14:textId="77777777" w:rsidR="00C2366C" w:rsidRPr="00D23E31" w:rsidRDefault="00C2366C" w:rsidP="00453865">
            <w:pPr>
              <w:pStyle w:val="af2"/>
              <w:rPr>
                <w:rFonts w:eastAsia="新細明體"/>
                <w:b w:val="0"/>
                <w:bCs w:val="0"/>
              </w:rPr>
            </w:pPr>
            <w:r w:rsidRPr="009C3417">
              <w:rPr>
                <w:rFonts w:eastAsia="新細明體"/>
                <w:b w:val="0"/>
                <w:bCs w:val="0"/>
              </w:rPr>
              <w:t>總成本</w:t>
            </w:r>
            <w:r w:rsidRPr="009C3417">
              <w:rPr>
                <w:rFonts w:eastAsia="新細明體"/>
                <w:b w:val="0"/>
                <w:bCs w:val="0"/>
              </w:rPr>
              <w:t>(</w:t>
            </w:r>
            <w:r w:rsidRPr="00436B5E">
              <w:rPr>
                <w:rFonts w:eastAsia="新細明體"/>
                <w:b w:val="0"/>
                <w:bCs w:val="0"/>
                <w:i/>
              </w:rPr>
              <w:t>TC</w:t>
            </w:r>
            <w:r w:rsidRPr="009C3417">
              <w:rPr>
                <w:rFonts w:eastAsia="新細明體"/>
                <w:b w:val="0"/>
                <w:bCs w:val="0"/>
              </w:rPr>
              <w:t>)</w:t>
            </w:r>
          </w:p>
        </w:tc>
        <w:tc>
          <w:tcPr>
            <w:tcW w:w="1596" w:type="dxa"/>
            <w:tcBorders>
              <w:bottom w:val="single" w:sz="12" w:space="0" w:color="000000" w:themeColor="text1"/>
            </w:tcBorders>
            <w:shd w:val="clear" w:color="auto" w:fill="FFFFFF" w:themeFill="background1"/>
          </w:tcPr>
          <w:p w14:paraId="6F1AD4A5" w14:textId="70F7F4E8" w:rsidR="00C2366C" w:rsidRPr="00D23E31" w:rsidRDefault="001375A8"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sidRPr="001375A8">
              <w:rPr>
                <w:rFonts w:eastAsia="新細明體"/>
              </w:rPr>
              <w:t>40.92</w:t>
            </w:r>
          </w:p>
        </w:tc>
        <w:tc>
          <w:tcPr>
            <w:tcW w:w="1615" w:type="dxa"/>
            <w:tcBorders>
              <w:bottom w:val="single" w:sz="12" w:space="0" w:color="000000" w:themeColor="text1"/>
            </w:tcBorders>
            <w:shd w:val="clear" w:color="auto" w:fill="FFFFFF" w:themeFill="background1"/>
          </w:tcPr>
          <w:p w14:paraId="735C9F58" w14:textId="0FC0BD09" w:rsidR="00C2366C" w:rsidRPr="00D23E31" w:rsidRDefault="001375A8"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sidRPr="001375A8">
              <w:rPr>
                <w:rFonts w:eastAsia="新細明體"/>
              </w:rPr>
              <w:t>49.35</w:t>
            </w:r>
          </w:p>
        </w:tc>
        <w:tc>
          <w:tcPr>
            <w:tcW w:w="1602" w:type="dxa"/>
            <w:tcBorders>
              <w:bottom w:val="single" w:sz="12" w:space="0" w:color="000000" w:themeColor="text1"/>
            </w:tcBorders>
            <w:shd w:val="clear" w:color="auto" w:fill="FFFFFF" w:themeFill="background1"/>
          </w:tcPr>
          <w:p w14:paraId="4359F844" w14:textId="10326FC0" w:rsidR="00C2366C" w:rsidRPr="00D23E31" w:rsidRDefault="001375A8"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sidRPr="001375A8">
              <w:rPr>
                <w:rFonts w:eastAsia="新細明體"/>
              </w:rPr>
              <w:t>2.33</w:t>
            </w:r>
          </w:p>
        </w:tc>
        <w:tc>
          <w:tcPr>
            <w:tcW w:w="1616" w:type="dxa"/>
            <w:tcBorders>
              <w:bottom w:val="single" w:sz="12" w:space="0" w:color="000000" w:themeColor="text1"/>
            </w:tcBorders>
            <w:shd w:val="clear" w:color="auto" w:fill="FFFFFF" w:themeFill="background1"/>
          </w:tcPr>
          <w:p w14:paraId="6D9627EF" w14:textId="6C2B95B1" w:rsidR="00C2366C" w:rsidRPr="00D23E31" w:rsidRDefault="001375A8" w:rsidP="00453865">
            <w:pPr>
              <w:pStyle w:val="af2"/>
              <w:jc w:val="right"/>
              <w:cnfStyle w:val="000000000000" w:firstRow="0" w:lastRow="0" w:firstColumn="0" w:lastColumn="0" w:oddVBand="0" w:evenVBand="0" w:oddHBand="0" w:evenHBand="0" w:firstRowFirstColumn="0" w:firstRowLastColumn="0" w:lastRowFirstColumn="0" w:lastRowLastColumn="0"/>
              <w:rPr>
                <w:rFonts w:eastAsia="新細明體"/>
              </w:rPr>
            </w:pPr>
            <w:r w:rsidRPr="001375A8">
              <w:rPr>
                <w:rFonts w:eastAsia="新細明體"/>
              </w:rPr>
              <w:t>254</w:t>
            </w:r>
          </w:p>
        </w:tc>
      </w:tr>
    </w:tbl>
    <w:p w14:paraId="38B9134A" w14:textId="77777777" w:rsidR="00C2366C" w:rsidRDefault="00C2366C" w:rsidP="00C2366C">
      <w:pPr>
        <w:pStyle w:val="af2"/>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Pr>
          <w:rFonts w:eastAsia="新細明體" w:hint="eastAsia"/>
          <w:sz w:val="20"/>
          <w:szCs w:val="20"/>
        </w:rPr>
        <w:t xml:space="preserve"> </w:t>
      </w:r>
      <w:r>
        <w:rPr>
          <w:rFonts w:eastAsia="新細明體" w:hint="eastAsia"/>
          <w:sz w:val="20"/>
          <w:szCs w:val="20"/>
        </w:rPr>
        <w:t>本表未標記</w:t>
      </w:r>
      <w:r>
        <w:rPr>
          <w:rFonts w:eastAsia="新細明體" w:hint="eastAsia"/>
          <w:sz w:val="20"/>
          <w:szCs w:val="20"/>
        </w:rPr>
        <w:t>*</w:t>
      </w:r>
      <w:r>
        <w:rPr>
          <w:rFonts w:eastAsia="新細明體" w:hint="eastAsia"/>
          <w:sz w:val="20"/>
          <w:szCs w:val="20"/>
        </w:rPr>
        <w:t>或</w:t>
      </w:r>
      <w:r>
        <w:rPr>
          <w:rFonts w:eastAsia="新細明體" w:hint="eastAsia"/>
          <w:sz w:val="20"/>
          <w:szCs w:val="20"/>
        </w:rPr>
        <w:t>**</w:t>
      </w:r>
      <w:r>
        <w:rPr>
          <w:rFonts w:eastAsia="新細明體" w:hint="eastAsia"/>
          <w:sz w:val="20"/>
          <w:szCs w:val="20"/>
        </w:rPr>
        <w:t>者單位為億新台幣，有標記</w:t>
      </w:r>
      <w:r>
        <w:rPr>
          <w:rFonts w:eastAsia="新細明體" w:hint="eastAsia"/>
          <w:sz w:val="20"/>
          <w:szCs w:val="20"/>
        </w:rPr>
        <w:t>*</w:t>
      </w:r>
      <w:r>
        <w:rPr>
          <w:rFonts w:eastAsia="新細明體" w:hint="eastAsia"/>
          <w:sz w:val="20"/>
          <w:szCs w:val="20"/>
        </w:rPr>
        <w:t>者之單位為萬新台幣</w:t>
      </w:r>
      <w:r>
        <w:rPr>
          <w:rFonts w:eastAsia="新細明體" w:hint="eastAsia"/>
          <w:sz w:val="20"/>
          <w:szCs w:val="20"/>
        </w:rPr>
        <w:t>/</w:t>
      </w:r>
      <w:r>
        <w:rPr>
          <w:rFonts w:eastAsia="新細明體" w:hint="eastAsia"/>
          <w:sz w:val="20"/>
          <w:szCs w:val="20"/>
        </w:rPr>
        <w:t>人，有標記</w:t>
      </w:r>
      <w:r>
        <w:rPr>
          <w:rFonts w:eastAsia="新細明體" w:hint="eastAsia"/>
          <w:sz w:val="20"/>
          <w:szCs w:val="20"/>
        </w:rPr>
        <w:t>*</w:t>
      </w:r>
      <w:r>
        <w:rPr>
          <w:rFonts w:eastAsia="新細明體"/>
          <w:sz w:val="20"/>
          <w:szCs w:val="20"/>
        </w:rPr>
        <w:t>*</w:t>
      </w:r>
      <w:r>
        <w:rPr>
          <w:rFonts w:eastAsia="新細明體" w:hint="eastAsia"/>
          <w:sz w:val="20"/>
          <w:szCs w:val="20"/>
        </w:rPr>
        <w:t>者之單位為比率。</w:t>
      </w:r>
    </w:p>
    <w:p w14:paraId="076C8382" w14:textId="77777777" w:rsidR="00C2366C" w:rsidRPr="00C2366C" w:rsidRDefault="00C2366C" w:rsidP="000313F8">
      <w:pPr>
        <w:pStyle w:val="af2"/>
        <w:ind w:firstLine="0"/>
        <w:rPr>
          <w:rFonts w:eastAsia="新細明體"/>
          <w:sz w:val="20"/>
          <w:szCs w:val="20"/>
        </w:rPr>
      </w:pPr>
    </w:p>
    <w:p w14:paraId="03B9BF75" w14:textId="77777777" w:rsidR="006751E4" w:rsidRPr="001315DE" w:rsidRDefault="006751E4" w:rsidP="006751E4">
      <w:pPr>
        <w:pStyle w:val="Web"/>
        <w:numPr>
          <w:ilvl w:val="1"/>
          <w:numId w:val="18"/>
        </w:numPr>
        <w:spacing w:beforeLines="50" w:before="180" w:beforeAutospacing="0" w:afterLines="50" w:after="180" w:afterAutospacing="0"/>
        <w:rPr>
          <w:rFonts w:ascii="Times New Roman" w:hAnsi="Times New Roman"/>
          <w:b/>
        </w:rPr>
      </w:pPr>
      <w:r>
        <w:rPr>
          <w:rFonts w:ascii="Times New Roman" w:hAnsi="Times New Roman" w:hint="eastAsia"/>
          <w:b/>
        </w:rPr>
        <w:t>聯立方程式迴歸</w:t>
      </w:r>
      <w:r w:rsidRPr="00C11EDF">
        <w:rPr>
          <w:rFonts w:ascii="Times New Roman" w:hAnsi="Times New Roman" w:hint="eastAsia"/>
          <w:b/>
        </w:rPr>
        <w:t>變數</w:t>
      </w:r>
    </w:p>
    <w:p w14:paraId="07F29ACA" w14:textId="77777777" w:rsidR="006751E4" w:rsidRDefault="006751E4" w:rsidP="006751E4">
      <w:pPr>
        <w:pStyle w:val="af2"/>
        <w:spacing w:beforeLines="50" w:before="180" w:afterLines="50" w:after="180"/>
        <w:ind w:firstLineChars="200" w:firstLine="480"/>
        <w:rPr>
          <w:rFonts w:eastAsia="新細明體"/>
        </w:rPr>
      </w:pPr>
      <w:r w:rsidRPr="007A49AC">
        <w:rPr>
          <w:rFonts w:eastAsia="新細明體" w:hint="eastAsia"/>
        </w:rPr>
        <w:t>本研究主要迴歸式由三條聯立方程式所構成，其內生變數包含成本效率</w:t>
      </w:r>
      <w:r w:rsidR="007A49AC">
        <w:rPr>
          <w:rFonts w:eastAsia="新細明體" w:hint="eastAsia"/>
        </w:rPr>
        <w:t xml:space="preserve"> </w:t>
      </w:r>
      <w:r w:rsidR="007A49AC" w:rsidRPr="00620A99">
        <w:rPr>
          <w:rFonts w:eastAsia="新細明體"/>
        </w:rPr>
        <w:t>（</w:t>
      </w:r>
      <w:r w:rsidR="007A49AC" w:rsidRPr="007A49AC">
        <w:rPr>
          <w:rFonts w:eastAsia="新細明體"/>
          <w:i/>
        </w:rPr>
        <w:t>EFF</w:t>
      </w:r>
      <w:r w:rsidR="007A49AC" w:rsidRPr="00620A99">
        <w:rPr>
          <w:rFonts w:eastAsia="新細明體"/>
        </w:rPr>
        <w:t>）</w:t>
      </w:r>
      <w:r w:rsidRPr="007A49AC">
        <w:rPr>
          <w:rFonts w:eastAsia="新細明體" w:hint="eastAsia"/>
        </w:rPr>
        <w:t>、勒納指數</w:t>
      </w:r>
      <w:r w:rsidR="007A49AC" w:rsidRPr="00620A99">
        <w:rPr>
          <w:rFonts w:eastAsia="新細明體"/>
        </w:rPr>
        <w:t>（</w:t>
      </w:r>
      <w:r w:rsidR="007A49AC" w:rsidRPr="007A49AC">
        <w:rPr>
          <w:rFonts w:eastAsia="新細明體"/>
          <w:i/>
        </w:rPr>
        <w:t>LERNER</w:t>
      </w:r>
      <w:r w:rsidR="007A49AC" w:rsidRPr="00620A99">
        <w:rPr>
          <w:rFonts w:eastAsia="新細明體"/>
        </w:rPr>
        <w:t>）</w:t>
      </w:r>
      <w:r w:rsidR="007A49AC">
        <w:rPr>
          <w:rFonts w:eastAsia="新細明體" w:hint="eastAsia"/>
        </w:rPr>
        <w:t>以及</w:t>
      </w:r>
      <w:r w:rsidR="00A84447">
        <w:rPr>
          <w:rFonts w:eastAsia="新細明體" w:hint="eastAsia"/>
        </w:rPr>
        <w:t>累積到當年度</w:t>
      </w:r>
      <w:r w:rsidR="007A49AC">
        <w:rPr>
          <w:rFonts w:eastAsia="新細明體" w:hint="eastAsia"/>
        </w:rPr>
        <w:t>專利權</w:t>
      </w:r>
      <w:r w:rsidR="007A49AC">
        <w:rPr>
          <w:rFonts w:eastAsia="新細明體" w:hint="eastAsia"/>
        </w:rPr>
        <w:t>(</w:t>
      </w:r>
      <w:r w:rsidR="007A49AC" w:rsidRPr="007A49AC">
        <w:rPr>
          <w:rFonts w:eastAsia="新細明體"/>
          <w:i/>
        </w:rPr>
        <w:t>Patents</w:t>
      </w:r>
      <w:r w:rsidR="007A49AC">
        <w:rPr>
          <w:rFonts w:eastAsia="新細明體" w:hint="eastAsia"/>
        </w:rPr>
        <w:t>)</w:t>
      </w:r>
      <w:r w:rsidR="00A84447">
        <w:rPr>
          <w:rFonts w:eastAsia="新細明體" w:hint="eastAsia"/>
        </w:rPr>
        <w:t>。累積專利權又可分為累積總專利數</w:t>
      </w:r>
      <w:r w:rsidR="00A84447" w:rsidRPr="00620A99">
        <w:rPr>
          <w:rFonts w:eastAsia="新細明體"/>
        </w:rPr>
        <w:t>（</w:t>
      </w:r>
      <w:r w:rsidR="00A84447" w:rsidRPr="00A84447">
        <w:rPr>
          <w:rFonts w:eastAsia="新細明體"/>
          <w:i/>
        </w:rPr>
        <w:t>TOT</w:t>
      </w:r>
      <w:r w:rsidR="00A84447" w:rsidRPr="00620A99">
        <w:rPr>
          <w:rFonts w:eastAsia="新細明體"/>
        </w:rPr>
        <w:t>）</w:t>
      </w:r>
      <w:r w:rsidR="00A84447">
        <w:rPr>
          <w:rFonts w:eastAsia="新細明體" w:hint="eastAsia"/>
        </w:rPr>
        <w:t>以及依照專利權類型細分的發明專利數</w:t>
      </w:r>
      <w:r w:rsidR="00A84447" w:rsidRPr="00620A99">
        <w:rPr>
          <w:rFonts w:eastAsia="新細明體"/>
        </w:rPr>
        <w:t>（</w:t>
      </w:r>
      <w:r w:rsidR="00A84447">
        <w:rPr>
          <w:rFonts w:eastAsia="新細明體" w:hint="eastAsia"/>
          <w:i/>
        </w:rPr>
        <w:t>I</w:t>
      </w:r>
      <w:r w:rsidR="00A84447">
        <w:rPr>
          <w:rFonts w:eastAsia="新細明體"/>
          <w:i/>
        </w:rPr>
        <w:t>NV</w:t>
      </w:r>
      <w:r w:rsidR="00A84447" w:rsidRPr="00620A99">
        <w:rPr>
          <w:rFonts w:eastAsia="新細明體"/>
        </w:rPr>
        <w:t>）</w:t>
      </w:r>
      <w:r w:rsidR="00A84447">
        <w:rPr>
          <w:rFonts w:eastAsia="新細明體" w:hint="eastAsia"/>
        </w:rPr>
        <w:t>、新型專利數</w:t>
      </w:r>
      <w:r w:rsidR="00A84447" w:rsidRPr="00620A99">
        <w:rPr>
          <w:rFonts w:eastAsia="新細明體"/>
        </w:rPr>
        <w:t>（</w:t>
      </w:r>
      <w:r w:rsidR="00A84447">
        <w:rPr>
          <w:rFonts w:eastAsia="新細明體"/>
          <w:i/>
        </w:rPr>
        <w:t>UTL</w:t>
      </w:r>
      <w:r w:rsidR="00A84447" w:rsidRPr="00620A99">
        <w:rPr>
          <w:rFonts w:eastAsia="新細明體"/>
        </w:rPr>
        <w:t>）</w:t>
      </w:r>
      <w:r w:rsidR="00A84447">
        <w:rPr>
          <w:rFonts w:eastAsia="新細明體" w:hint="eastAsia"/>
        </w:rPr>
        <w:t>與設計專利數</w:t>
      </w:r>
      <w:r w:rsidR="00A84447" w:rsidRPr="00620A99">
        <w:rPr>
          <w:rFonts w:eastAsia="新細明體"/>
        </w:rPr>
        <w:t>（</w:t>
      </w:r>
      <w:r w:rsidR="00A84447">
        <w:rPr>
          <w:rFonts w:eastAsia="新細明體"/>
          <w:i/>
        </w:rPr>
        <w:t>DES</w:t>
      </w:r>
      <w:r w:rsidR="00A84447" w:rsidRPr="00620A99">
        <w:rPr>
          <w:rFonts w:eastAsia="新細明體"/>
        </w:rPr>
        <w:t>）</w:t>
      </w:r>
      <w:r w:rsidR="00A84447">
        <w:rPr>
          <w:rFonts w:eastAsia="新細明體" w:hint="eastAsia"/>
        </w:rPr>
        <w:t>。</w:t>
      </w:r>
    </w:p>
    <w:p w14:paraId="5962D99B" w14:textId="611BDAAC" w:rsidR="00331393" w:rsidRPr="00331393" w:rsidRDefault="00331393" w:rsidP="00331393">
      <w:pPr>
        <w:pStyle w:val="af2"/>
        <w:spacing w:beforeLines="50" w:before="180" w:afterLines="50" w:after="180"/>
        <w:ind w:firstLineChars="200" w:firstLine="480"/>
        <w:rPr>
          <w:rFonts w:eastAsia="新細明體"/>
          <w:lang w:val="de-DE"/>
        </w:rPr>
      </w:pPr>
      <w:r w:rsidRPr="008946E3">
        <w:rPr>
          <w:rFonts w:eastAsia="新細明體" w:hint="eastAsia"/>
        </w:rPr>
        <w:t>在控制變數的設定上，本文</w:t>
      </w:r>
      <w:r>
        <w:rPr>
          <w:rFonts w:eastAsia="新細明體" w:hint="eastAsia"/>
        </w:rPr>
        <w:t>則</w:t>
      </w:r>
      <w:r w:rsidRPr="008946E3">
        <w:rPr>
          <w:rFonts w:eastAsia="新細明體" w:hint="eastAsia"/>
        </w:rPr>
        <w:t>涵蓋公司屬性、公司治理、財務結構與營收等多個面向。公司屬性方面，首先，本文參考</w:t>
      </w:r>
      <w:r w:rsidRPr="008946E3">
        <w:rPr>
          <w:rFonts w:eastAsia="新細明體" w:hint="eastAsia"/>
        </w:rPr>
        <w:t xml:space="preserve"> Yeh et al.</w:t>
      </w:r>
      <w:r w:rsidRPr="008946E3">
        <w:rPr>
          <w:rFonts w:eastAsia="新細明體" w:hint="eastAsia"/>
        </w:rPr>
        <w:t>（</w:t>
      </w:r>
      <w:r w:rsidRPr="008946E3">
        <w:rPr>
          <w:rFonts w:eastAsia="新細明體" w:hint="eastAsia"/>
        </w:rPr>
        <w:t>2010</w:t>
      </w:r>
      <w:r w:rsidRPr="008946E3">
        <w:rPr>
          <w:rFonts w:eastAsia="新細明體" w:hint="eastAsia"/>
        </w:rPr>
        <w:t>）與黃台心等（</w:t>
      </w:r>
      <w:r w:rsidRPr="008946E3">
        <w:rPr>
          <w:rFonts w:eastAsia="新細明體" w:hint="eastAsia"/>
        </w:rPr>
        <w:t>2018</w:t>
      </w:r>
      <w:r w:rsidRPr="008946E3">
        <w:rPr>
          <w:rFonts w:eastAsia="新細明體" w:hint="eastAsia"/>
        </w:rPr>
        <w:t>），納入是否為金融控股公司，以檢視其對經營效率的影響。公司規模（</w:t>
      </w:r>
      <w:r w:rsidRPr="008946E3">
        <w:rPr>
          <w:rFonts w:eastAsia="新細明體" w:hint="eastAsia"/>
        </w:rPr>
        <w:t>SIZE</w:t>
      </w:r>
      <w:r w:rsidRPr="008946E3">
        <w:rPr>
          <w:rFonts w:eastAsia="新細明體" w:hint="eastAsia"/>
        </w:rPr>
        <w:t>）則是另一重要因素，</w:t>
      </w:r>
      <w:r w:rsidRPr="00331393">
        <w:rPr>
          <w:rFonts w:eastAsia="新細明體" w:hint="eastAsia"/>
          <w:highlight w:val="yellow"/>
        </w:rPr>
        <w:t>根據</w:t>
      </w:r>
      <w:r w:rsidRPr="00331393">
        <w:rPr>
          <w:rFonts w:eastAsia="新細明體"/>
          <w:highlight w:val="yellow"/>
          <w:lang w:val="de-DE"/>
        </w:rPr>
        <w:t>Van Hong</w:t>
      </w:r>
      <w:r w:rsidRPr="00331393">
        <w:rPr>
          <w:rFonts w:eastAsia="新細明體" w:hint="eastAsia"/>
          <w:highlight w:val="yellow"/>
          <w:lang w:val="de-DE"/>
        </w:rPr>
        <w:t xml:space="preserve"> </w:t>
      </w:r>
      <w:r w:rsidRPr="00331393">
        <w:rPr>
          <w:rFonts w:eastAsia="新細明體"/>
          <w:highlight w:val="yellow"/>
          <w:lang w:val="de-DE"/>
        </w:rPr>
        <w:t>(2024)</w:t>
      </w:r>
      <w:r w:rsidRPr="00331393">
        <w:rPr>
          <w:rFonts w:eastAsia="新細明體" w:hint="eastAsia"/>
          <w:highlight w:val="yellow"/>
          <w:lang w:val="de-DE"/>
        </w:rPr>
        <w:t>所述，</w:t>
      </w:r>
      <w:r w:rsidRPr="008946E3">
        <w:rPr>
          <w:rFonts w:eastAsia="新細明體" w:hint="eastAsia"/>
        </w:rPr>
        <w:t>大規模公司可能因規模經濟而提升效率</w:t>
      </w:r>
      <w:r w:rsidRPr="00331393">
        <w:rPr>
          <w:rFonts w:eastAsia="新細明體" w:hint="eastAsia"/>
          <w:lang w:val="de-DE"/>
        </w:rPr>
        <w:t>，</w:t>
      </w:r>
      <w:r w:rsidRPr="008946E3">
        <w:rPr>
          <w:rFonts w:eastAsia="新細明體" w:hint="eastAsia"/>
        </w:rPr>
        <w:t>但亦可能因組織層級複雜而降低管理效率。至於公司成立年數（</w:t>
      </w:r>
      <w:r w:rsidRPr="008946E3">
        <w:rPr>
          <w:rFonts w:eastAsia="新細明體" w:hint="eastAsia"/>
        </w:rPr>
        <w:t>AGE</w:t>
      </w:r>
      <w:r w:rsidRPr="008946E3">
        <w:rPr>
          <w:rFonts w:eastAsia="新細明體" w:hint="eastAsia"/>
        </w:rPr>
        <w:t>），企業隨時間累積經驗並展現學習效果；</w:t>
      </w:r>
      <w:proofErr w:type="spellStart"/>
      <w:r w:rsidRPr="008946E3">
        <w:rPr>
          <w:rFonts w:eastAsia="新細明體"/>
        </w:rPr>
        <w:t>Aygören</w:t>
      </w:r>
      <w:proofErr w:type="spellEnd"/>
      <w:r w:rsidRPr="008946E3">
        <w:rPr>
          <w:rFonts w:eastAsia="新細明體"/>
        </w:rPr>
        <w:t xml:space="preserve"> and Yeşilyurt</w:t>
      </w:r>
      <w:r w:rsidRPr="008946E3">
        <w:rPr>
          <w:rFonts w:eastAsia="新細明體" w:hint="eastAsia"/>
        </w:rPr>
        <w:t>（</w:t>
      </w:r>
      <w:r w:rsidRPr="008946E3">
        <w:rPr>
          <w:rFonts w:eastAsia="新細明體"/>
        </w:rPr>
        <w:t>2011</w:t>
      </w:r>
      <w:r w:rsidRPr="008946E3">
        <w:rPr>
          <w:rFonts w:eastAsia="新細明體" w:hint="eastAsia"/>
        </w:rPr>
        <w:t>）則指出，成立歷程較長的公司往往能呈現更成熟的經營模式與較佳的效率表現，因此，本文將成立年數納入控制變數，以反映企業隨時間所展現的效率差異。此外，本文亦納入員工人數取對數（</w:t>
      </w:r>
      <w:r w:rsidRPr="008946E3">
        <w:rPr>
          <w:rFonts w:eastAsia="新細明體"/>
        </w:rPr>
        <w:t>LLB</w:t>
      </w:r>
      <w:r w:rsidRPr="008946E3">
        <w:rPr>
          <w:rFonts w:eastAsia="新細明體" w:hint="eastAsia"/>
        </w:rPr>
        <w:t>）作為控制變數，以反映公司規模對經營效率之影響。</w:t>
      </w:r>
      <w:r w:rsidRPr="008946E3">
        <w:rPr>
          <w:rFonts w:eastAsia="新細明體" w:hint="eastAsia"/>
          <w:shd w:val="clear" w:color="auto" w:fill="FAE2D5" w:themeFill="accent2" w:themeFillTint="33"/>
        </w:rPr>
        <w:t>依</w:t>
      </w:r>
      <w:r w:rsidRPr="008946E3">
        <w:rPr>
          <w:rFonts w:eastAsia="新細明體"/>
          <w:shd w:val="clear" w:color="auto" w:fill="FAE2D5" w:themeFill="accent2" w:themeFillTint="33"/>
        </w:rPr>
        <w:t xml:space="preserve"> Anning-Dorson</w:t>
      </w:r>
      <w:r w:rsidRPr="008946E3">
        <w:rPr>
          <w:rFonts w:eastAsia="新細明體" w:hint="eastAsia"/>
          <w:shd w:val="clear" w:color="auto" w:fill="FAE2D5" w:themeFill="accent2" w:themeFillTint="33"/>
        </w:rPr>
        <w:t xml:space="preserve"> </w:t>
      </w:r>
      <w:r w:rsidRPr="008946E3">
        <w:rPr>
          <w:rFonts w:eastAsia="新細明體"/>
          <w:shd w:val="clear" w:color="auto" w:fill="FAE2D5" w:themeFill="accent2" w:themeFillTint="33"/>
        </w:rPr>
        <w:t>et al.</w:t>
      </w:r>
      <w:r w:rsidRPr="008946E3">
        <w:rPr>
          <w:rFonts w:eastAsia="新細明體" w:hint="eastAsia"/>
          <w:shd w:val="clear" w:color="auto" w:fill="FAE2D5" w:themeFill="accent2" w:themeFillTint="33"/>
        </w:rPr>
        <w:t>（</w:t>
      </w:r>
      <w:r w:rsidRPr="008946E3">
        <w:rPr>
          <w:rFonts w:eastAsia="新細明體"/>
          <w:shd w:val="clear" w:color="auto" w:fill="FAE2D5" w:themeFill="accent2" w:themeFillTint="33"/>
        </w:rPr>
        <w:t>2017</w:t>
      </w:r>
      <w:r w:rsidRPr="008946E3">
        <w:rPr>
          <w:rFonts w:eastAsia="新細明體" w:hint="eastAsia"/>
          <w:shd w:val="clear" w:color="auto" w:fill="FAE2D5" w:themeFill="accent2" w:themeFillTint="33"/>
        </w:rPr>
        <w:t>）之研究，員工人數反映公司之人力資本規模與營運量能，人力規模較大之公司可能因專業分工與資源投入較充分而提升經營效率，故本文將員工人數取對數納入控制變數，以掌握公司規模差異對證券商經營效率之潛在影響。</w:t>
      </w:r>
    </w:p>
    <w:p w14:paraId="4042ECAB" w14:textId="77777777" w:rsidR="00331393" w:rsidRPr="00620A99" w:rsidRDefault="00331393" w:rsidP="00331393">
      <w:pPr>
        <w:pStyle w:val="af2"/>
        <w:spacing w:beforeLines="50" w:before="180" w:afterLines="50" w:after="180"/>
        <w:ind w:firstLineChars="200" w:firstLine="480"/>
        <w:rPr>
          <w:rFonts w:eastAsia="新細明體"/>
        </w:rPr>
      </w:pPr>
      <w:r w:rsidRPr="00620A99">
        <w:rPr>
          <w:rFonts w:eastAsia="新細明體"/>
        </w:rPr>
        <w:t>在公司治理層面，本文選取主要</w:t>
      </w:r>
      <w:r>
        <w:rPr>
          <w:rFonts w:eastAsia="新細明體" w:hint="eastAsia"/>
        </w:rPr>
        <w:t>以董監</w:t>
      </w:r>
      <w:r w:rsidRPr="00620A99">
        <w:rPr>
          <w:rFonts w:eastAsia="新細明體"/>
        </w:rPr>
        <w:t>持股比率（</w:t>
      </w:r>
      <w:r w:rsidRPr="00402BB6">
        <w:rPr>
          <w:rFonts w:eastAsia="新細明體"/>
          <w:i/>
        </w:rPr>
        <w:t>MSO</w:t>
      </w:r>
      <w:r w:rsidRPr="00620A99">
        <w:rPr>
          <w:rFonts w:eastAsia="新細明體"/>
        </w:rPr>
        <w:t>）與董監事席次（</w:t>
      </w:r>
      <w:r w:rsidRPr="00402BB6">
        <w:rPr>
          <w:rFonts w:eastAsia="新細明體"/>
          <w:i/>
        </w:rPr>
        <w:t>BOS</w:t>
      </w:r>
      <w:r w:rsidRPr="00620A99">
        <w:rPr>
          <w:rFonts w:eastAsia="新細明體"/>
        </w:rPr>
        <w:t>）作為控制變數。</w:t>
      </w:r>
      <w:r w:rsidRPr="00C141FC">
        <w:rPr>
          <w:rFonts w:eastAsia="新細明體"/>
          <w:highlight w:val="yellow"/>
        </w:rPr>
        <w:t xml:space="preserve">Lee </w:t>
      </w:r>
      <w:r w:rsidRPr="00C141FC">
        <w:rPr>
          <w:rFonts w:eastAsia="新細明體" w:hint="eastAsia"/>
          <w:highlight w:val="yellow"/>
        </w:rPr>
        <w:t>and</w:t>
      </w:r>
      <w:r w:rsidRPr="00C141FC">
        <w:rPr>
          <w:rFonts w:eastAsia="新細明體"/>
          <w:highlight w:val="yellow"/>
        </w:rPr>
        <w:t xml:space="preserve"> Kang (2017)</w:t>
      </w:r>
      <w:r w:rsidRPr="00C141FC">
        <w:rPr>
          <w:rFonts w:eastAsia="新細明體" w:hint="eastAsia"/>
          <w:highlight w:val="yellow"/>
        </w:rPr>
        <w:t>指出，董監</w:t>
      </w:r>
      <w:r w:rsidRPr="00C141FC">
        <w:rPr>
          <w:rFonts w:eastAsia="新細明體"/>
          <w:highlight w:val="yellow"/>
        </w:rPr>
        <w:t>持股高到足以掌控公司時，可能追求私利而非股東價值</w:t>
      </w:r>
      <w:r w:rsidRPr="00C141FC">
        <w:rPr>
          <w:rFonts w:eastAsia="新細明體" w:hint="eastAsia"/>
          <w:highlight w:val="yellow"/>
        </w:rPr>
        <w:t>，故</w:t>
      </w:r>
      <w:r w:rsidRPr="00C141FC">
        <w:rPr>
          <w:rFonts w:eastAsia="新細明體" w:hint="eastAsia"/>
          <w:highlight w:val="yellow"/>
        </w:rPr>
        <w:t>ROA</w:t>
      </w:r>
      <w:r w:rsidRPr="00C141FC">
        <w:rPr>
          <w:rFonts w:eastAsia="新細明體" w:hint="eastAsia"/>
          <w:highlight w:val="yellow"/>
        </w:rPr>
        <w:t>與董監</w:t>
      </w:r>
      <w:r w:rsidRPr="00C141FC">
        <w:rPr>
          <w:rFonts w:eastAsia="新細明體"/>
          <w:highlight w:val="yellow"/>
        </w:rPr>
        <w:t>持股</w:t>
      </w:r>
      <w:r w:rsidRPr="00C141FC">
        <w:rPr>
          <w:rFonts w:eastAsia="新細明體" w:hint="eastAsia"/>
          <w:highlight w:val="yellow"/>
        </w:rPr>
        <w:t>呈現負相關</w:t>
      </w:r>
      <w:r w:rsidRPr="00620A99">
        <w:rPr>
          <w:rFonts w:eastAsia="新細明體"/>
        </w:rPr>
        <w:t>。王國樑等（</w:t>
      </w:r>
      <w:r w:rsidRPr="00620A99">
        <w:rPr>
          <w:rFonts w:eastAsia="新細明體"/>
        </w:rPr>
        <w:t>1998</w:t>
      </w:r>
      <w:r w:rsidRPr="00620A99">
        <w:rPr>
          <w:rFonts w:eastAsia="新細明體"/>
        </w:rPr>
        <w:t>）亦指出，董監事席次愈多，愈能匯聚多元背景與專業知識，藉由提升決策品質與監督效果來改善代理問題，進而有助於效率表現。</w:t>
      </w:r>
      <w:r w:rsidRPr="008946E3">
        <w:rPr>
          <w:rFonts w:eastAsia="新細明體" w:hint="eastAsia"/>
        </w:rPr>
        <w:t>此外，本文亦納入董監事股票質押比率作為控制變數，以反映公司治理風險對經營效率之影響。</w:t>
      </w:r>
      <w:r w:rsidRPr="008946E3">
        <w:rPr>
          <w:rFonts w:eastAsia="新細明體" w:hint="eastAsia"/>
          <w:shd w:val="clear" w:color="auto" w:fill="FAE2D5" w:themeFill="accent2" w:themeFillTint="33"/>
        </w:rPr>
        <w:t xml:space="preserve">Ren </w:t>
      </w:r>
      <w:r w:rsidRPr="008946E3">
        <w:rPr>
          <w:rFonts w:eastAsia="新細明體"/>
          <w:shd w:val="clear" w:color="auto" w:fill="FAE2D5" w:themeFill="accent2" w:themeFillTint="33"/>
        </w:rPr>
        <w:t>et al.</w:t>
      </w:r>
      <w:r w:rsidRPr="008946E3">
        <w:rPr>
          <w:rFonts w:eastAsia="新細明體" w:hint="eastAsia"/>
          <w:shd w:val="clear" w:color="auto" w:fill="FAE2D5" w:themeFill="accent2" w:themeFillTint="33"/>
        </w:rPr>
        <w:t>（</w:t>
      </w:r>
      <w:r w:rsidRPr="008946E3">
        <w:rPr>
          <w:rFonts w:eastAsia="新細明體" w:hint="eastAsia"/>
          <w:shd w:val="clear" w:color="auto" w:fill="FAE2D5" w:themeFill="accent2" w:themeFillTint="33"/>
        </w:rPr>
        <w:t>2022</w:t>
      </w:r>
      <w:r w:rsidRPr="008946E3">
        <w:rPr>
          <w:rFonts w:eastAsia="新細明體" w:hint="eastAsia"/>
          <w:shd w:val="clear" w:color="auto" w:fill="FAE2D5" w:themeFill="accent2" w:themeFillTint="33"/>
        </w:rPr>
        <w:t>）說明，由於質押比率較高之董監事，可能傾向採取短視經營或資源掏空行為，進而對公司經營效率產生不利影響，因此控制股東股票質押比率與企業創新效率間存在顯著負向關係，故本文將董監事股票質押比率納入控制變數，以掌握公司治理風險差異對證券商經營效率之潛在影響。</w:t>
      </w:r>
    </w:p>
    <w:p w14:paraId="627E4265" w14:textId="02F1D9CB" w:rsidR="00331393" w:rsidRDefault="00331393" w:rsidP="00331393">
      <w:pPr>
        <w:pStyle w:val="af2"/>
        <w:spacing w:before="50" w:after="50"/>
        <w:ind w:firstLineChars="200" w:firstLine="480"/>
        <w:rPr>
          <w:rFonts w:eastAsia="新細明體"/>
          <w:shd w:val="clear" w:color="auto" w:fill="FAE2D5" w:themeFill="accent2" w:themeFillTint="33"/>
        </w:rPr>
      </w:pPr>
      <w:r w:rsidRPr="00620A99">
        <w:rPr>
          <w:rFonts w:eastAsia="新細明體"/>
        </w:rPr>
        <w:lastRenderedPageBreak/>
        <w:t>在財務與</w:t>
      </w:r>
      <w:r w:rsidRPr="00620A99">
        <w:rPr>
          <w:rFonts w:eastAsia="新細明體" w:hint="eastAsia"/>
        </w:rPr>
        <w:t>收入</w:t>
      </w:r>
      <w:r w:rsidRPr="00620A99">
        <w:rPr>
          <w:rFonts w:eastAsia="新細明體"/>
        </w:rPr>
        <w:t>結構方面，本文將</w:t>
      </w:r>
      <w:r w:rsidR="00FA76AE">
        <w:rPr>
          <w:rFonts w:eastAsia="新細明體" w:hint="eastAsia"/>
        </w:rPr>
        <w:t>財務</w:t>
      </w:r>
      <w:r w:rsidRPr="00620A99">
        <w:rPr>
          <w:rFonts w:eastAsia="新細明體"/>
        </w:rPr>
        <w:t>槓桿比率（</w:t>
      </w:r>
      <w:r w:rsidRPr="00402BB6">
        <w:rPr>
          <w:rFonts w:eastAsia="新細明體"/>
          <w:i/>
        </w:rPr>
        <w:t>LEV</w:t>
      </w:r>
      <w:r w:rsidRPr="00620A99">
        <w:rPr>
          <w:rFonts w:eastAsia="新細明體"/>
        </w:rPr>
        <w:t>）與流動比（</w:t>
      </w:r>
      <w:r w:rsidRPr="00402BB6">
        <w:rPr>
          <w:rFonts w:eastAsia="新細明體" w:hint="eastAsia"/>
          <w:i/>
        </w:rPr>
        <w:t>C</w:t>
      </w:r>
      <w:r w:rsidRPr="00402BB6">
        <w:rPr>
          <w:rFonts w:eastAsia="新細明體"/>
          <w:i/>
        </w:rPr>
        <w:t>UR</w:t>
      </w:r>
      <w:r w:rsidRPr="00620A99">
        <w:rPr>
          <w:rFonts w:eastAsia="新細明體"/>
        </w:rPr>
        <w:t>）納入模型。</w:t>
      </w:r>
      <w:r w:rsidR="00FA76AE">
        <w:rPr>
          <w:rFonts w:eastAsia="新細明體" w:hint="eastAsia"/>
        </w:rPr>
        <w:t>財務</w:t>
      </w:r>
      <w:r w:rsidRPr="00620A99">
        <w:rPr>
          <w:rFonts w:eastAsia="新細明體"/>
        </w:rPr>
        <w:t>槓桿代表資本結構，較高</w:t>
      </w:r>
      <w:r w:rsidR="00FA76AE">
        <w:rPr>
          <w:rFonts w:eastAsia="新細明體" w:hint="eastAsia"/>
        </w:rPr>
        <w:t>財務</w:t>
      </w:r>
      <w:r w:rsidRPr="00620A99">
        <w:rPr>
          <w:rFonts w:eastAsia="新細明體"/>
        </w:rPr>
        <w:t>槓桿雖可能放大收益，但亦增加財務風險，多數研究認為其對效率具有負面影響（</w:t>
      </w:r>
      <w:proofErr w:type="spellStart"/>
      <w:r w:rsidRPr="00620A99">
        <w:rPr>
          <w:rFonts w:eastAsia="新細明體"/>
        </w:rPr>
        <w:t>Aygören</w:t>
      </w:r>
      <w:proofErr w:type="spellEnd"/>
      <w:r w:rsidRPr="00620A99">
        <w:rPr>
          <w:rFonts w:eastAsia="新細明體"/>
        </w:rPr>
        <w:t xml:space="preserve"> </w:t>
      </w:r>
      <w:r w:rsidRPr="00620A99">
        <w:rPr>
          <w:rFonts w:eastAsia="新細明體" w:hint="eastAsia"/>
        </w:rPr>
        <w:t>and</w:t>
      </w:r>
      <w:r w:rsidRPr="00620A99">
        <w:rPr>
          <w:rFonts w:eastAsia="新細明體"/>
        </w:rPr>
        <w:t xml:space="preserve"> Yeşilyurt, 2011</w:t>
      </w:r>
      <w:r w:rsidRPr="00620A99">
        <w:rPr>
          <w:rFonts w:eastAsia="新細明體"/>
        </w:rPr>
        <w:t>）。流動比</w:t>
      </w:r>
      <w:r>
        <w:rPr>
          <w:rFonts w:eastAsia="新細明體" w:hint="eastAsia"/>
        </w:rPr>
        <w:t>率</w:t>
      </w:r>
      <w:r w:rsidRPr="00620A99">
        <w:rPr>
          <w:rFonts w:eastAsia="新細明體"/>
        </w:rPr>
        <w:t>則反映公司短期償債能力，過高的流動性可能造成資源閒置，但也能降低財務風險（</w:t>
      </w:r>
      <w:r w:rsidRPr="00620A99">
        <w:rPr>
          <w:rFonts w:eastAsia="新細明體"/>
        </w:rPr>
        <w:t xml:space="preserve">Allen </w:t>
      </w:r>
      <w:r w:rsidRPr="00620A99">
        <w:rPr>
          <w:rFonts w:eastAsia="新細明體" w:hint="eastAsia"/>
        </w:rPr>
        <w:t>and</w:t>
      </w:r>
      <w:r w:rsidRPr="00620A99">
        <w:rPr>
          <w:rFonts w:eastAsia="新細明體"/>
        </w:rPr>
        <w:t xml:space="preserve"> Usher, 2020</w:t>
      </w:r>
      <w:r w:rsidRPr="00620A99">
        <w:rPr>
          <w:rFonts w:eastAsia="新細明體"/>
        </w:rPr>
        <w:t>），</w:t>
      </w:r>
      <w:r w:rsidRPr="00620A99">
        <w:rPr>
          <w:rFonts w:eastAsia="新細明體" w:hint="eastAsia"/>
        </w:rPr>
        <w:t>故</w:t>
      </w:r>
      <w:r w:rsidRPr="00620A99">
        <w:rPr>
          <w:rFonts w:eastAsia="新細明體"/>
        </w:rPr>
        <w:t>本文亦將其納入考量。</w:t>
      </w:r>
      <w:r w:rsidRPr="007841D5">
        <w:rPr>
          <w:rFonts w:eastAsia="新細明體" w:hint="eastAsia"/>
          <w:shd w:val="clear" w:color="auto" w:fill="FAE2D5" w:themeFill="accent2" w:themeFillTint="33"/>
        </w:rPr>
        <w:t>此外，本文亦納入固定資產占總資產比率（</w:t>
      </w:r>
      <w:r w:rsidRPr="007841D5">
        <w:rPr>
          <w:rFonts w:eastAsia="新細明體" w:hint="eastAsia"/>
          <w:shd w:val="clear" w:color="auto" w:fill="FAE2D5" w:themeFill="accent2" w:themeFillTint="33"/>
        </w:rPr>
        <w:t>FATA</w:t>
      </w:r>
      <w:r w:rsidRPr="007841D5">
        <w:rPr>
          <w:rFonts w:eastAsia="新細明體" w:hint="eastAsia"/>
          <w:shd w:val="clear" w:color="auto" w:fill="FAE2D5" w:themeFill="accent2" w:themeFillTint="33"/>
        </w:rPr>
        <w:t>）作為控制變數，以反映公司資產結構對經營效率之影響。</w:t>
      </w:r>
      <w:r w:rsidRPr="007841D5">
        <w:rPr>
          <w:rFonts w:eastAsia="新細明體" w:hint="eastAsia"/>
          <w:shd w:val="clear" w:color="auto" w:fill="FAE2D5" w:themeFill="accent2" w:themeFillTint="33"/>
        </w:rPr>
        <w:t>Berger et al.</w:t>
      </w:r>
      <w:r w:rsidRPr="007841D5">
        <w:rPr>
          <w:rFonts w:eastAsia="新細明體" w:hint="eastAsia"/>
          <w:shd w:val="clear" w:color="auto" w:fill="FAE2D5" w:themeFill="accent2" w:themeFillTint="33"/>
        </w:rPr>
        <w:t>（</w:t>
      </w:r>
      <w:r w:rsidRPr="007841D5">
        <w:rPr>
          <w:rFonts w:eastAsia="新細明體" w:hint="eastAsia"/>
          <w:shd w:val="clear" w:color="auto" w:fill="FAE2D5" w:themeFill="accent2" w:themeFillTint="33"/>
        </w:rPr>
        <w:t>2009</w:t>
      </w:r>
      <w:r w:rsidRPr="007841D5">
        <w:rPr>
          <w:rFonts w:eastAsia="新細明體" w:hint="eastAsia"/>
          <w:shd w:val="clear" w:color="auto" w:fill="FAE2D5" w:themeFill="accent2" w:themeFillTint="33"/>
        </w:rPr>
        <w:t>）將固定資產比率歸類為「資產組成」構面下之控制變數，指出固定資產占比較高之公司，其經營模式往往偏向實體通路密集型，資產流動性相對較低，且伴隨較高之固定成本結構，此類資產配置特性可能影響經營效率表現，故本文將其納入控制變數。</w:t>
      </w:r>
    </w:p>
    <w:p w14:paraId="20C61A93" w14:textId="77777777" w:rsidR="00331393" w:rsidRDefault="00331393" w:rsidP="00331393">
      <w:pPr>
        <w:pStyle w:val="af2"/>
        <w:spacing w:beforeLines="50" w:before="180" w:afterLines="50" w:after="180"/>
        <w:rPr>
          <w:rFonts w:eastAsia="新細明體"/>
        </w:rPr>
      </w:pPr>
      <w:r w:rsidRPr="00394D5E">
        <w:rPr>
          <w:rFonts w:eastAsia="新細明體" w:hint="eastAsia"/>
          <w:shd w:val="clear" w:color="auto" w:fill="FAE2D5" w:themeFill="accent2" w:themeFillTint="33"/>
        </w:rPr>
        <w:t>最後，本文亦納入資本適足率作為控制變數，以控制公司風險承擔傾向之差異。根據</w:t>
      </w:r>
      <w:r w:rsidRPr="00394D5E">
        <w:rPr>
          <w:rFonts w:eastAsia="新細明體" w:hint="eastAsia"/>
          <w:shd w:val="clear" w:color="auto" w:fill="FAE2D5" w:themeFill="accent2" w:themeFillTint="33"/>
        </w:rPr>
        <w:t xml:space="preserve"> Casu and </w:t>
      </w:r>
      <w:proofErr w:type="spellStart"/>
      <w:r w:rsidRPr="00394D5E">
        <w:rPr>
          <w:rFonts w:eastAsia="新細明體" w:hint="eastAsia"/>
          <w:shd w:val="clear" w:color="auto" w:fill="FAE2D5" w:themeFill="accent2" w:themeFillTint="33"/>
        </w:rPr>
        <w:t>Girardone</w:t>
      </w:r>
      <w:proofErr w:type="spellEnd"/>
      <w:r w:rsidRPr="00394D5E">
        <w:rPr>
          <w:rFonts w:eastAsia="新細明體" w:hint="eastAsia"/>
          <w:shd w:val="clear" w:color="auto" w:fill="FAE2D5" w:themeFill="accent2" w:themeFillTint="33"/>
        </w:rPr>
        <w:t>（</w:t>
      </w:r>
      <w:r w:rsidRPr="00394D5E">
        <w:rPr>
          <w:rFonts w:eastAsia="新細明體" w:hint="eastAsia"/>
          <w:shd w:val="clear" w:color="auto" w:fill="FAE2D5" w:themeFill="accent2" w:themeFillTint="33"/>
        </w:rPr>
        <w:t>2006</w:t>
      </w:r>
      <w:r w:rsidRPr="00394D5E">
        <w:rPr>
          <w:rFonts w:eastAsia="新細明體" w:hint="eastAsia"/>
          <w:shd w:val="clear" w:color="auto" w:fill="FAE2D5" w:themeFill="accent2" w:themeFillTint="33"/>
        </w:rPr>
        <w:t>）所述，雖然較低之資本適足率往往伴隨較高之銀行（券商）收入，但較高之資本比率亦可能反映該機構持有風險性較高之放款（業務）組合，故其係數方向亦可能為正。由於資本適足率對經營效率之影響方向在文獻上並無一致定論，本文仍將其納入控制變數，以掌握公司資本結構差異對經營效率表現之潛在影響。</w:t>
      </w:r>
      <w:r>
        <w:rPr>
          <w:rFonts w:eastAsia="新細明體" w:hint="eastAsia"/>
        </w:rPr>
        <w:t>另</w:t>
      </w:r>
      <w:r w:rsidRPr="008946E3">
        <w:rPr>
          <w:rFonts w:eastAsia="新細明體" w:hint="eastAsia"/>
        </w:rPr>
        <w:t>考量經紀業務收入為證券商獲利的關鍵來源，且</w:t>
      </w:r>
      <w:r w:rsidRPr="008946E3">
        <w:rPr>
          <w:rFonts w:eastAsia="新細明體" w:hint="eastAsia"/>
        </w:rPr>
        <w:t xml:space="preserve"> Yeh et al.</w:t>
      </w:r>
      <w:r w:rsidRPr="008946E3">
        <w:rPr>
          <w:rFonts w:eastAsia="新細明體" w:hint="eastAsia"/>
        </w:rPr>
        <w:t>（</w:t>
      </w:r>
      <w:r w:rsidRPr="008946E3">
        <w:rPr>
          <w:rFonts w:eastAsia="新細明體" w:hint="eastAsia"/>
        </w:rPr>
        <w:t>2010</w:t>
      </w:r>
      <w:r w:rsidRPr="008946E3">
        <w:rPr>
          <w:rFonts w:eastAsia="新細明體" w:hint="eastAsia"/>
        </w:rPr>
        <w:t>）指出在非金融控股體系下，銷售利潤的增加可顯著提升營運效率，而在金融控股體系中則無此效果，因此本文以經紀業務收入取對數（</w:t>
      </w:r>
      <w:r w:rsidRPr="008946E3">
        <w:rPr>
          <w:rFonts w:eastAsia="新細明體" w:hint="eastAsia"/>
        </w:rPr>
        <w:t>LBR</w:t>
      </w:r>
      <w:r w:rsidRPr="008946E3">
        <w:rPr>
          <w:rFonts w:eastAsia="新細明體" w:hint="eastAsia"/>
        </w:rPr>
        <w:t>）作為代理變數。</w:t>
      </w:r>
    </w:p>
    <w:p w14:paraId="2AECCC35" w14:textId="77777777" w:rsidR="00331393" w:rsidRPr="00331393" w:rsidRDefault="00331393" w:rsidP="006751E4">
      <w:pPr>
        <w:pStyle w:val="af2"/>
        <w:spacing w:beforeLines="50" w:before="180" w:afterLines="50" w:after="180"/>
        <w:ind w:firstLineChars="200" w:firstLine="480"/>
        <w:rPr>
          <w:rFonts w:eastAsia="新細明體"/>
        </w:rPr>
      </w:pPr>
    </w:p>
    <w:p w14:paraId="0128DC1A" w14:textId="0B544AD9" w:rsidR="00F42406" w:rsidRPr="00571EB7" w:rsidRDefault="00F42406" w:rsidP="001315DE">
      <w:pPr>
        <w:pStyle w:val="af6"/>
        <w:spacing w:beforeLines="50" w:before="180" w:afterLines="50" w:after="180" w:line="240" w:lineRule="auto"/>
        <w:jc w:val="center"/>
        <w:rPr>
          <w:rFonts w:eastAsia="新細明體"/>
          <w:sz w:val="24"/>
          <w:szCs w:val="24"/>
          <w:shd w:val="clear" w:color="auto" w:fill="FFFFFF" w:themeFill="background1"/>
        </w:rPr>
      </w:pPr>
      <w:r w:rsidRPr="00571EB7">
        <w:rPr>
          <w:rFonts w:eastAsia="新細明體" w:hint="eastAsia"/>
          <w:sz w:val="24"/>
          <w:szCs w:val="24"/>
          <w:highlight w:val="yellow"/>
          <w:shd w:val="clear" w:color="auto" w:fill="FFFFFF" w:themeFill="background1"/>
        </w:rPr>
        <w:t>表</w:t>
      </w:r>
      <w:r w:rsidR="009F437C" w:rsidRPr="00571EB7">
        <w:rPr>
          <w:rFonts w:eastAsia="新細明體" w:hint="eastAsia"/>
          <w:sz w:val="24"/>
          <w:szCs w:val="24"/>
          <w:highlight w:val="yellow"/>
          <w:shd w:val="clear" w:color="auto" w:fill="FFFFFF" w:themeFill="background1"/>
        </w:rPr>
        <w:t>5</w:t>
      </w:r>
      <w:r w:rsidRPr="00571EB7">
        <w:rPr>
          <w:rFonts w:eastAsia="新細明體" w:hint="eastAsia"/>
          <w:sz w:val="24"/>
          <w:szCs w:val="24"/>
          <w:highlight w:val="yellow"/>
          <w:shd w:val="clear" w:color="auto" w:fill="FFFFFF" w:themeFill="background1"/>
        </w:rPr>
        <w:t xml:space="preserve"> </w:t>
      </w:r>
      <w:r w:rsidR="009F4721" w:rsidRPr="00571EB7">
        <w:rPr>
          <w:rFonts w:eastAsia="新細明體" w:hint="eastAsia"/>
          <w:sz w:val="24"/>
          <w:szCs w:val="24"/>
          <w:highlight w:val="yellow"/>
          <w:shd w:val="clear" w:color="auto" w:fill="FFFFFF" w:themeFill="background1"/>
        </w:rPr>
        <w:t>聯立</w:t>
      </w:r>
      <w:r w:rsidR="00B35A94" w:rsidRPr="00571EB7">
        <w:rPr>
          <w:rFonts w:eastAsia="新細明體" w:hint="eastAsia"/>
          <w:sz w:val="24"/>
          <w:szCs w:val="24"/>
          <w:highlight w:val="yellow"/>
          <w:shd w:val="clear" w:color="auto" w:fill="FFFFFF" w:themeFill="background1"/>
        </w:rPr>
        <w:t>方程式</w:t>
      </w:r>
      <w:r w:rsidR="006721AE" w:rsidRPr="00571EB7">
        <w:rPr>
          <w:rFonts w:eastAsia="新細明體" w:hint="eastAsia"/>
          <w:sz w:val="24"/>
          <w:szCs w:val="24"/>
          <w:highlight w:val="yellow"/>
          <w:shd w:val="clear" w:color="auto" w:fill="FFFFFF" w:themeFill="background1"/>
        </w:rPr>
        <w:t>迴歸</w:t>
      </w:r>
      <w:r w:rsidRPr="00571EB7">
        <w:rPr>
          <w:rFonts w:eastAsia="新細明體" w:hint="eastAsia"/>
          <w:sz w:val="24"/>
          <w:szCs w:val="24"/>
          <w:highlight w:val="yellow"/>
          <w:shd w:val="clear" w:color="auto" w:fill="FFFFFF" w:themeFill="background1"/>
        </w:rPr>
        <w:t>變數定義與來源</w:t>
      </w:r>
    </w:p>
    <w:tbl>
      <w:tblPr>
        <w:tblStyle w:val="21"/>
        <w:tblW w:w="11313" w:type="dxa"/>
        <w:jc w:val="center"/>
        <w:tblLayout w:type="fixed"/>
        <w:tblLook w:val="04A0" w:firstRow="1" w:lastRow="0" w:firstColumn="1" w:lastColumn="0" w:noHBand="0" w:noVBand="1"/>
      </w:tblPr>
      <w:tblGrid>
        <w:gridCol w:w="1417"/>
        <w:gridCol w:w="2154"/>
        <w:gridCol w:w="3375"/>
        <w:gridCol w:w="2126"/>
        <w:gridCol w:w="2241"/>
      </w:tblGrid>
      <w:tr w:rsidR="008C1795" w:rsidRPr="00620A99" w14:paraId="62C5F453" w14:textId="4CB2B9F6" w:rsidTr="00571EB7">
        <w:trPr>
          <w:cnfStyle w:val="100000000000" w:firstRow="1" w:lastRow="0" w:firstColumn="0" w:lastColumn="0" w:oddVBand="0" w:evenVBand="0" w:oddHBand="0" w:evenHBand="0" w:firstRowFirstColumn="0" w:firstRowLastColumn="0" w:lastRowFirstColumn="0" w:lastRowLastColumn="0"/>
          <w:trHeight w:val="182"/>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12" w:space="0" w:color="7F7F7F" w:themeColor="text1" w:themeTint="80"/>
            </w:tcBorders>
          </w:tcPr>
          <w:p w14:paraId="17908513" w14:textId="77777777" w:rsidR="008C1795" w:rsidRPr="00620A99" w:rsidRDefault="008C1795" w:rsidP="00053EDE">
            <w:pPr>
              <w:pStyle w:val="af2"/>
              <w:jc w:val="center"/>
              <w:rPr>
                <w:rFonts w:eastAsia="新細明體"/>
                <w:b w:val="0"/>
                <w:bCs w:val="0"/>
              </w:rPr>
            </w:pPr>
            <w:r w:rsidRPr="00620A99">
              <w:rPr>
                <w:rFonts w:eastAsia="新細明體" w:hint="eastAsia"/>
                <w:b w:val="0"/>
                <w:bCs w:val="0"/>
              </w:rPr>
              <w:t>縮寫</w:t>
            </w:r>
          </w:p>
        </w:tc>
        <w:tc>
          <w:tcPr>
            <w:tcW w:w="2154" w:type="dxa"/>
            <w:tcBorders>
              <w:top w:val="single" w:sz="12" w:space="0" w:color="7F7F7F" w:themeColor="text1" w:themeTint="80"/>
            </w:tcBorders>
          </w:tcPr>
          <w:p w14:paraId="1E4DE327" w14:textId="77777777" w:rsidR="008C1795" w:rsidRPr="00620A99" w:rsidRDefault="008C1795" w:rsidP="00053EDE">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620A99">
              <w:rPr>
                <w:rFonts w:eastAsia="新細明體" w:hint="eastAsia"/>
                <w:b w:val="0"/>
                <w:bCs w:val="0"/>
              </w:rPr>
              <w:t>變數</w:t>
            </w:r>
            <w:r>
              <w:rPr>
                <w:rFonts w:eastAsia="新細明體" w:hint="eastAsia"/>
                <w:b w:val="0"/>
                <w:bCs w:val="0"/>
              </w:rPr>
              <w:t>說明</w:t>
            </w:r>
          </w:p>
        </w:tc>
        <w:tc>
          <w:tcPr>
            <w:tcW w:w="3375" w:type="dxa"/>
            <w:tcBorders>
              <w:top w:val="single" w:sz="12" w:space="0" w:color="7F7F7F" w:themeColor="text1" w:themeTint="80"/>
            </w:tcBorders>
          </w:tcPr>
          <w:p w14:paraId="2D100574" w14:textId="77777777" w:rsidR="008C1795" w:rsidRPr="00620A99" w:rsidRDefault="008C1795" w:rsidP="00053EDE">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620A99">
              <w:rPr>
                <w:rFonts w:eastAsia="新細明體" w:hint="eastAsia"/>
                <w:b w:val="0"/>
                <w:bCs w:val="0"/>
              </w:rPr>
              <w:t>變數定義</w:t>
            </w:r>
          </w:p>
        </w:tc>
        <w:tc>
          <w:tcPr>
            <w:tcW w:w="2126" w:type="dxa"/>
            <w:tcBorders>
              <w:top w:val="single" w:sz="12" w:space="0" w:color="7F7F7F" w:themeColor="text1" w:themeTint="80"/>
            </w:tcBorders>
          </w:tcPr>
          <w:p w14:paraId="5AAE10C3" w14:textId="77777777" w:rsidR="008C1795" w:rsidRPr="00620A99" w:rsidRDefault="008C1795" w:rsidP="00053EDE">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620A99">
              <w:rPr>
                <w:rFonts w:eastAsia="新細明體" w:hint="eastAsia"/>
                <w:b w:val="0"/>
                <w:bCs w:val="0"/>
              </w:rPr>
              <w:t>資料來源</w:t>
            </w:r>
          </w:p>
        </w:tc>
        <w:tc>
          <w:tcPr>
            <w:tcW w:w="2241" w:type="dxa"/>
            <w:tcBorders>
              <w:top w:val="single" w:sz="12" w:space="0" w:color="7F7F7F" w:themeColor="text1" w:themeTint="80"/>
            </w:tcBorders>
          </w:tcPr>
          <w:p w14:paraId="7F94F0D9" w14:textId="41A9087D" w:rsidR="008C1795" w:rsidRPr="008C1795" w:rsidRDefault="008C1795" w:rsidP="00053EDE">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Pr>
                <w:rFonts w:eastAsia="新細明體" w:hint="eastAsia"/>
                <w:b w:val="0"/>
                <w:bCs w:val="0"/>
              </w:rPr>
              <w:t>參考文獻</w:t>
            </w:r>
          </w:p>
        </w:tc>
      </w:tr>
      <w:tr w:rsidR="008C1795" w:rsidRPr="00620A99" w14:paraId="7327D6AD" w14:textId="0FE8B6E9" w:rsidTr="008C17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2" w:type="dxa"/>
            <w:gridSpan w:val="4"/>
            <w:tcBorders>
              <w:bottom w:val="nil"/>
            </w:tcBorders>
          </w:tcPr>
          <w:p w14:paraId="5F3AF076" w14:textId="77777777" w:rsidR="008C1795" w:rsidRPr="00620A99" w:rsidRDefault="008C1795" w:rsidP="00063EA3">
            <w:pPr>
              <w:pStyle w:val="af2"/>
              <w:jc w:val="center"/>
              <w:rPr>
                <w:rFonts w:eastAsia="新細明體"/>
              </w:rPr>
            </w:pPr>
            <w:r>
              <w:rPr>
                <w:rFonts w:eastAsia="新細明體" w:cs="Times New Roman" w:hint="eastAsia"/>
                <w:b w:val="0"/>
                <w:bCs w:val="0"/>
              </w:rPr>
              <w:t>被解釋變數</w:t>
            </w:r>
          </w:p>
        </w:tc>
        <w:tc>
          <w:tcPr>
            <w:tcW w:w="2241" w:type="dxa"/>
            <w:tcBorders>
              <w:bottom w:val="nil"/>
            </w:tcBorders>
          </w:tcPr>
          <w:p w14:paraId="6DBDC8B5" w14:textId="77777777" w:rsidR="008C1795" w:rsidRPr="008C1795"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cs="Times New Roman"/>
              </w:rPr>
            </w:pPr>
          </w:p>
        </w:tc>
      </w:tr>
      <w:tr w:rsidR="008C1795" w:rsidRPr="00620A99" w14:paraId="4080EE50" w14:textId="24C9AD35" w:rsidTr="00571EB7">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themeColor="text1" w:themeTint="80"/>
              <w:bottom w:val="nil"/>
            </w:tcBorders>
          </w:tcPr>
          <w:p w14:paraId="5A6395B2" w14:textId="77777777" w:rsidR="008C1795" w:rsidRPr="00B373E4" w:rsidRDefault="008C1795" w:rsidP="00063EA3">
            <w:pPr>
              <w:pStyle w:val="af2"/>
              <w:jc w:val="center"/>
              <w:rPr>
                <w:rFonts w:eastAsia="新細明體" w:cs="Times New Roman"/>
                <w:b w:val="0"/>
                <w:bCs w:val="0"/>
                <w:i/>
              </w:rPr>
            </w:pPr>
            <w:r w:rsidRPr="00B373E4">
              <w:rPr>
                <w:rFonts w:eastAsia="新細明體" w:cs="Times New Roman"/>
                <w:b w:val="0"/>
                <w:bCs w:val="0"/>
                <w:i/>
              </w:rPr>
              <w:t>E</w:t>
            </w:r>
            <w:r w:rsidRPr="00B373E4">
              <w:rPr>
                <w:rFonts w:eastAsia="新細明體" w:cs="Times New Roman" w:hint="eastAsia"/>
                <w:b w:val="0"/>
                <w:bCs w:val="0"/>
                <w:i/>
              </w:rPr>
              <w:t>F</w:t>
            </w:r>
            <w:r w:rsidRPr="00B373E4">
              <w:rPr>
                <w:rFonts w:eastAsia="新細明體" w:cs="Times New Roman"/>
                <w:b w:val="0"/>
                <w:bCs w:val="0"/>
                <w:i/>
              </w:rPr>
              <w:t>F</w:t>
            </w:r>
          </w:p>
        </w:tc>
        <w:tc>
          <w:tcPr>
            <w:tcW w:w="2154" w:type="dxa"/>
            <w:tcBorders>
              <w:top w:val="single" w:sz="4" w:space="0" w:color="7F7F7F" w:themeColor="text1" w:themeTint="80"/>
              <w:bottom w:val="nil"/>
            </w:tcBorders>
          </w:tcPr>
          <w:p w14:paraId="3972A867" w14:textId="77777777" w:rsidR="008C1795" w:rsidRPr="00620A99" w:rsidRDefault="008C1795" w:rsidP="00BA5CC3">
            <w:pPr>
              <w:pStyle w:val="af2"/>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成本</w:t>
            </w:r>
            <w:r w:rsidRPr="00620A99">
              <w:rPr>
                <w:rFonts w:eastAsia="新細明體" w:hint="eastAsia"/>
              </w:rPr>
              <w:t>效率</w:t>
            </w:r>
          </w:p>
        </w:tc>
        <w:tc>
          <w:tcPr>
            <w:tcW w:w="3375" w:type="dxa"/>
            <w:tcBorders>
              <w:top w:val="single" w:sz="4" w:space="0" w:color="7F7F7F" w:themeColor="text1" w:themeTint="80"/>
              <w:bottom w:val="nil"/>
            </w:tcBorders>
          </w:tcPr>
          <w:p w14:paraId="7EB34FFB" w14:textId="77777777" w:rsidR="008C1795" w:rsidRPr="00620A99"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公司實際生產成本與最適生產成本間的差異</w:t>
            </w:r>
          </w:p>
        </w:tc>
        <w:tc>
          <w:tcPr>
            <w:tcW w:w="2126" w:type="dxa"/>
            <w:tcBorders>
              <w:top w:val="single" w:sz="4" w:space="0" w:color="7F7F7F" w:themeColor="text1" w:themeTint="80"/>
              <w:bottom w:val="nil"/>
            </w:tcBorders>
          </w:tcPr>
          <w:p w14:paraId="401044D9" w14:textId="77777777" w:rsidR="008C1795" w:rsidRPr="00620A99"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TEJ*</w:t>
            </w:r>
          </w:p>
          <w:p w14:paraId="4B2E0BA1" w14:textId="77777777" w:rsidR="008C1795" w:rsidRPr="00620A99"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p>
        </w:tc>
        <w:tc>
          <w:tcPr>
            <w:tcW w:w="2241" w:type="dxa"/>
            <w:tcBorders>
              <w:top w:val="single" w:sz="4" w:space="0" w:color="7F7F7F" w:themeColor="text1" w:themeTint="80"/>
              <w:bottom w:val="nil"/>
            </w:tcBorders>
          </w:tcPr>
          <w:p w14:paraId="6806A1FE" w14:textId="77777777" w:rsidR="008C1795" w:rsidRPr="008C1795"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p>
        </w:tc>
      </w:tr>
      <w:tr w:rsidR="008C1795" w:rsidRPr="00620A99" w14:paraId="0EB94ABF" w14:textId="61818203" w:rsidTr="00571E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tcPr>
          <w:p w14:paraId="2D435033" w14:textId="77777777" w:rsidR="008C1795" w:rsidRPr="00B373E4" w:rsidRDefault="008C1795" w:rsidP="00063EA3">
            <w:pPr>
              <w:pStyle w:val="af2"/>
              <w:jc w:val="center"/>
              <w:rPr>
                <w:rFonts w:eastAsia="新細明體"/>
                <w:b w:val="0"/>
                <w:bCs w:val="0"/>
                <w:i/>
              </w:rPr>
            </w:pPr>
            <w:r w:rsidRPr="00B373E4">
              <w:rPr>
                <w:rFonts w:eastAsia="新細明體" w:hint="eastAsia"/>
                <w:b w:val="0"/>
                <w:bCs w:val="0"/>
                <w:i/>
              </w:rPr>
              <w:t>LE</w:t>
            </w:r>
            <w:r w:rsidRPr="00B373E4">
              <w:rPr>
                <w:rFonts w:eastAsia="新細明體"/>
                <w:b w:val="0"/>
                <w:bCs w:val="0"/>
                <w:i/>
              </w:rPr>
              <w:t>RNER</w:t>
            </w:r>
          </w:p>
        </w:tc>
        <w:tc>
          <w:tcPr>
            <w:tcW w:w="2154" w:type="dxa"/>
            <w:tcBorders>
              <w:top w:val="nil"/>
              <w:bottom w:val="nil"/>
            </w:tcBorders>
          </w:tcPr>
          <w:p w14:paraId="0A6885E7" w14:textId="77777777" w:rsidR="008C1795" w:rsidRPr="00620A99"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勒納指數</w:t>
            </w:r>
          </w:p>
        </w:tc>
        <w:tc>
          <w:tcPr>
            <w:tcW w:w="3375" w:type="dxa"/>
            <w:tcBorders>
              <w:top w:val="nil"/>
              <w:bottom w:val="nil"/>
            </w:tcBorders>
          </w:tcPr>
          <w:p w14:paraId="66E5AC6F" w14:textId="77777777" w:rsidR="008C1795" w:rsidRPr="00620A99"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公司能夠訂</w:t>
            </w:r>
            <w:r w:rsidRPr="00620A99">
              <w:rPr>
                <w:rFonts w:eastAsia="新細明體" w:hint="eastAsia"/>
              </w:rPr>
              <w:t>超過邊際成本的議價能力</w:t>
            </w:r>
          </w:p>
        </w:tc>
        <w:tc>
          <w:tcPr>
            <w:tcW w:w="2126" w:type="dxa"/>
            <w:tcBorders>
              <w:top w:val="nil"/>
              <w:bottom w:val="nil"/>
            </w:tcBorders>
          </w:tcPr>
          <w:p w14:paraId="1414FD09" w14:textId="77777777" w:rsidR="008C1795" w:rsidRPr="00620A99"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TEJ*</w:t>
            </w:r>
          </w:p>
          <w:p w14:paraId="043C0C87" w14:textId="77777777" w:rsidR="008C1795" w:rsidRPr="00620A99"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p>
        </w:tc>
        <w:tc>
          <w:tcPr>
            <w:tcW w:w="2241" w:type="dxa"/>
            <w:tcBorders>
              <w:top w:val="nil"/>
              <w:bottom w:val="nil"/>
            </w:tcBorders>
          </w:tcPr>
          <w:p w14:paraId="406586C8" w14:textId="77777777" w:rsidR="008C1795" w:rsidRPr="008C1795"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p>
        </w:tc>
      </w:tr>
      <w:tr w:rsidR="008C1795" w:rsidRPr="00620A99" w14:paraId="563866DA" w14:textId="11F06A65" w:rsidTr="00571EB7">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tcPr>
          <w:p w14:paraId="75754199" w14:textId="77777777" w:rsidR="008C1795" w:rsidRPr="00B373E4" w:rsidRDefault="008C1795" w:rsidP="00063EA3">
            <w:pPr>
              <w:pStyle w:val="af2"/>
              <w:jc w:val="center"/>
              <w:rPr>
                <w:rFonts w:eastAsia="新細明體"/>
                <w:b w:val="0"/>
                <w:bCs w:val="0"/>
                <w:i/>
              </w:rPr>
            </w:pPr>
            <w:r w:rsidRPr="00B373E4">
              <w:rPr>
                <w:rFonts w:eastAsia="新細明體" w:hint="eastAsia"/>
                <w:b w:val="0"/>
                <w:bCs w:val="0"/>
                <w:i/>
              </w:rPr>
              <w:t>LE</w:t>
            </w:r>
            <w:r w:rsidRPr="00B373E4">
              <w:rPr>
                <w:rFonts w:eastAsia="新細明體"/>
                <w:b w:val="0"/>
                <w:bCs w:val="0"/>
                <w:i/>
              </w:rPr>
              <w:t>RNER</w:t>
            </w:r>
            <w:r w:rsidRPr="00B373E4">
              <w:rPr>
                <w:rFonts w:eastAsia="新細明體" w:hint="eastAsia"/>
                <w:b w:val="0"/>
                <w:bCs w:val="0"/>
                <w:i/>
              </w:rPr>
              <w:t>2</w:t>
            </w:r>
          </w:p>
        </w:tc>
        <w:tc>
          <w:tcPr>
            <w:tcW w:w="2154" w:type="dxa"/>
            <w:tcBorders>
              <w:top w:val="nil"/>
              <w:bottom w:val="nil"/>
            </w:tcBorders>
          </w:tcPr>
          <w:p w14:paraId="2E627DF9" w14:textId="77777777" w:rsidR="008C1795" w:rsidRPr="00620A99"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勒納指數的平方</w:t>
            </w:r>
          </w:p>
        </w:tc>
        <w:tc>
          <w:tcPr>
            <w:tcW w:w="3375" w:type="dxa"/>
            <w:tcBorders>
              <w:top w:val="nil"/>
              <w:bottom w:val="nil"/>
            </w:tcBorders>
          </w:tcPr>
          <w:p w14:paraId="138788CF" w14:textId="77777777" w:rsidR="008C1795" w:rsidRPr="00620A99"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勒納</w:t>
            </w:r>
            <w:r w:rsidRPr="00620A99">
              <w:rPr>
                <w:rFonts w:eastAsia="新細明體" w:hint="eastAsia"/>
              </w:rPr>
              <w:t>能力的平方</w:t>
            </w:r>
          </w:p>
        </w:tc>
        <w:tc>
          <w:tcPr>
            <w:tcW w:w="2126" w:type="dxa"/>
            <w:tcBorders>
              <w:top w:val="nil"/>
              <w:bottom w:val="nil"/>
            </w:tcBorders>
          </w:tcPr>
          <w:p w14:paraId="51982E63" w14:textId="77777777" w:rsidR="008C1795" w:rsidRPr="00620A99"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TEJ*</w:t>
            </w:r>
          </w:p>
        </w:tc>
        <w:tc>
          <w:tcPr>
            <w:tcW w:w="2241" w:type="dxa"/>
            <w:tcBorders>
              <w:top w:val="nil"/>
              <w:bottom w:val="nil"/>
            </w:tcBorders>
          </w:tcPr>
          <w:p w14:paraId="4F2E5FF6" w14:textId="77777777" w:rsidR="008C1795" w:rsidRPr="008C1795"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p>
        </w:tc>
      </w:tr>
      <w:tr w:rsidR="008C1795" w:rsidRPr="00620A99" w14:paraId="0FF12569" w14:textId="41242DD8" w:rsidTr="00571E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tcPr>
          <w:p w14:paraId="4CCE9FB2" w14:textId="77777777" w:rsidR="008C1795" w:rsidRPr="00B373E4" w:rsidRDefault="008C1795" w:rsidP="00063EA3">
            <w:pPr>
              <w:pStyle w:val="af2"/>
              <w:jc w:val="center"/>
              <w:rPr>
                <w:rFonts w:eastAsia="新細明體"/>
                <w:b w:val="0"/>
                <w:bCs w:val="0"/>
                <w:i/>
              </w:rPr>
            </w:pPr>
            <w:r w:rsidRPr="00B373E4">
              <w:rPr>
                <w:rFonts w:eastAsia="新細明體"/>
                <w:b w:val="0"/>
                <w:bCs w:val="0"/>
                <w:i/>
              </w:rPr>
              <w:t>INV</w:t>
            </w:r>
          </w:p>
        </w:tc>
        <w:tc>
          <w:tcPr>
            <w:tcW w:w="2154" w:type="dxa"/>
            <w:tcBorders>
              <w:top w:val="nil"/>
              <w:bottom w:val="nil"/>
            </w:tcBorders>
          </w:tcPr>
          <w:p w14:paraId="2DD15C16" w14:textId="77777777" w:rsidR="008C1795" w:rsidRPr="00620A99"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累積發明專利數</w:t>
            </w:r>
          </w:p>
        </w:tc>
        <w:tc>
          <w:tcPr>
            <w:tcW w:w="3375" w:type="dxa"/>
            <w:tcBorders>
              <w:top w:val="nil"/>
              <w:bottom w:val="nil"/>
            </w:tcBorders>
          </w:tcPr>
          <w:p w14:paraId="53C68B76" w14:textId="77777777" w:rsidR="008C1795" w:rsidRPr="00620A99" w:rsidRDefault="008C1795" w:rsidP="008E7018">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累積</w:t>
            </w:r>
            <w:r>
              <w:rPr>
                <w:rFonts w:eastAsia="新細明體" w:hint="eastAsia"/>
              </w:rPr>
              <w:t>到該</w:t>
            </w:r>
            <w:r w:rsidRPr="00620A99">
              <w:rPr>
                <w:rFonts w:eastAsia="新細明體"/>
              </w:rPr>
              <w:t>年度</w:t>
            </w:r>
            <w:r>
              <w:rPr>
                <w:rFonts w:eastAsia="新細明體" w:hint="eastAsia"/>
              </w:rPr>
              <w:t>之</w:t>
            </w:r>
            <w:r w:rsidRPr="00620A99">
              <w:rPr>
                <w:rFonts w:eastAsia="新細明體"/>
              </w:rPr>
              <w:t>發明專利</w:t>
            </w:r>
            <w:r>
              <w:rPr>
                <w:rFonts w:eastAsia="新細明體" w:hint="eastAsia"/>
              </w:rPr>
              <w:t>數</w:t>
            </w:r>
          </w:p>
        </w:tc>
        <w:tc>
          <w:tcPr>
            <w:tcW w:w="2126" w:type="dxa"/>
            <w:tcBorders>
              <w:top w:val="nil"/>
              <w:bottom w:val="nil"/>
            </w:tcBorders>
          </w:tcPr>
          <w:p w14:paraId="02E1150C" w14:textId="77777777" w:rsidR="008C1795" w:rsidRPr="00620A99"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專利檢索系統</w:t>
            </w:r>
          </w:p>
        </w:tc>
        <w:tc>
          <w:tcPr>
            <w:tcW w:w="2241" w:type="dxa"/>
            <w:tcBorders>
              <w:top w:val="nil"/>
              <w:bottom w:val="nil"/>
            </w:tcBorders>
          </w:tcPr>
          <w:p w14:paraId="23FF8A44" w14:textId="77777777" w:rsidR="008C1795" w:rsidRPr="008C1795"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p>
        </w:tc>
      </w:tr>
      <w:tr w:rsidR="008C1795" w:rsidRPr="00620A99" w14:paraId="100AA2BE" w14:textId="1D682188" w:rsidTr="00571EB7">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tcPr>
          <w:p w14:paraId="3134DB87" w14:textId="77777777" w:rsidR="008C1795" w:rsidRPr="00B373E4" w:rsidRDefault="008C1795" w:rsidP="00063EA3">
            <w:pPr>
              <w:pStyle w:val="af2"/>
              <w:jc w:val="center"/>
              <w:rPr>
                <w:rFonts w:eastAsia="新細明體"/>
                <w:b w:val="0"/>
                <w:bCs w:val="0"/>
                <w:i/>
              </w:rPr>
            </w:pPr>
            <w:r>
              <w:rPr>
                <w:rFonts w:eastAsia="新細明體"/>
                <w:b w:val="0"/>
                <w:bCs w:val="0"/>
                <w:i/>
              </w:rPr>
              <w:t>UTL</w:t>
            </w:r>
          </w:p>
        </w:tc>
        <w:tc>
          <w:tcPr>
            <w:tcW w:w="2154" w:type="dxa"/>
            <w:tcBorders>
              <w:top w:val="nil"/>
              <w:bottom w:val="nil"/>
            </w:tcBorders>
          </w:tcPr>
          <w:p w14:paraId="53D6A53B" w14:textId="77777777" w:rsidR="008C1795" w:rsidRPr="00620A99"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累積新型專利數</w:t>
            </w:r>
          </w:p>
        </w:tc>
        <w:tc>
          <w:tcPr>
            <w:tcW w:w="3375" w:type="dxa"/>
            <w:tcBorders>
              <w:top w:val="nil"/>
              <w:bottom w:val="nil"/>
            </w:tcBorders>
          </w:tcPr>
          <w:p w14:paraId="6C8DA471" w14:textId="77777777" w:rsidR="008C1795" w:rsidRPr="00620A99" w:rsidRDefault="008C1795" w:rsidP="007A49AC">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累積</w:t>
            </w:r>
            <w:r>
              <w:rPr>
                <w:rFonts w:eastAsia="新細明體" w:hint="eastAsia"/>
              </w:rPr>
              <w:t>到該</w:t>
            </w:r>
            <w:r w:rsidRPr="00620A99">
              <w:rPr>
                <w:rFonts w:eastAsia="新細明體"/>
              </w:rPr>
              <w:t>年度</w:t>
            </w:r>
            <w:r>
              <w:rPr>
                <w:rFonts w:eastAsia="新細明體" w:hint="eastAsia"/>
              </w:rPr>
              <w:t>之</w:t>
            </w:r>
            <w:r w:rsidRPr="00620A99">
              <w:rPr>
                <w:rFonts w:eastAsia="新細明體" w:hint="eastAsia"/>
              </w:rPr>
              <w:t>新型</w:t>
            </w:r>
            <w:r w:rsidRPr="00620A99">
              <w:rPr>
                <w:rFonts w:eastAsia="新細明體"/>
              </w:rPr>
              <w:t>專利</w:t>
            </w:r>
            <w:r>
              <w:rPr>
                <w:rFonts w:eastAsia="新細明體" w:hint="eastAsia"/>
              </w:rPr>
              <w:t>數</w:t>
            </w:r>
          </w:p>
        </w:tc>
        <w:tc>
          <w:tcPr>
            <w:tcW w:w="2126" w:type="dxa"/>
            <w:tcBorders>
              <w:top w:val="nil"/>
              <w:bottom w:val="nil"/>
            </w:tcBorders>
          </w:tcPr>
          <w:p w14:paraId="10EA855B" w14:textId="77777777" w:rsidR="008C1795" w:rsidRPr="00620A99"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專利檢索系統</w:t>
            </w:r>
          </w:p>
        </w:tc>
        <w:tc>
          <w:tcPr>
            <w:tcW w:w="2241" w:type="dxa"/>
            <w:tcBorders>
              <w:top w:val="nil"/>
              <w:bottom w:val="nil"/>
            </w:tcBorders>
          </w:tcPr>
          <w:p w14:paraId="3EDB152E" w14:textId="77777777" w:rsidR="008C1795" w:rsidRPr="008C1795"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p>
        </w:tc>
      </w:tr>
      <w:tr w:rsidR="008C1795" w:rsidRPr="00620A99" w14:paraId="1C416920" w14:textId="75C85715" w:rsidTr="00571EB7">
        <w:trPr>
          <w:cnfStyle w:val="000000100000" w:firstRow="0" w:lastRow="0" w:firstColumn="0" w:lastColumn="0" w:oddVBand="0" w:evenVBand="0" w:oddHBand="1" w:evenHBand="0" w:firstRowFirstColumn="0" w:firstRowLastColumn="0" w:lastRowFirstColumn="0" w:lastRowLastColumn="0"/>
          <w:trHeight w:val="3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tcPr>
          <w:p w14:paraId="03120CB9" w14:textId="77777777" w:rsidR="008C1795" w:rsidRPr="00B373E4" w:rsidRDefault="008C1795" w:rsidP="00063EA3">
            <w:pPr>
              <w:pStyle w:val="af2"/>
              <w:jc w:val="center"/>
              <w:rPr>
                <w:rFonts w:eastAsia="新細明體"/>
                <w:b w:val="0"/>
                <w:bCs w:val="0"/>
                <w:i/>
              </w:rPr>
            </w:pPr>
            <w:r w:rsidRPr="00B373E4">
              <w:rPr>
                <w:rFonts w:eastAsia="新細明體"/>
                <w:b w:val="0"/>
                <w:bCs w:val="0"/>
                <w:i/>
              </w:rPr>
              <w:t>DES</w:t>
            </w:r>
          </w:p>
        </w:tc>
        <w:tc>
          <w:tcPr>
            <w:tcW w:w="2154" w:type="dxa"/>
            <w:tcBorders>
              <w:top w:val="nil"/>
              <w:bottom w:val="nil"/>
            </w:tcBorders>
          </w:tcPr>
          <w:p w14:paraId="667EC370" w14:textId="77777777" w:rsidR="008C1795" w:rsidRPr="00620A99"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累積設計專利數</w:t>
            </w:r>
          </w:p>
        </w:tc>
        <w:tc>
          <w:tcPr>
            <w:tcW w:w="3375" w:type="dxa"/>
            <w:tcBorders>
              <w:top w:val="nil"/>
              <w:bottom w:val="nil"/>
            </w:tcBorders>
          </w:tcPr>
          <w:p w14:paraId="281C7C4E" w14:textId="77777777" w:rsidR="008C1795" w:rsidRPr="00620A99" w:rsidRDefault="008C1795" w:rsidP="007A49AC">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累積</w:t>
            </w:r>
            <w:r>
              <w:rPr>
                <w:rFonts w:eastAsia="新細明體" w:hint="eastAsia"/>
              </w:rPr>
              <w:t>到該</w:t>
            </w:r>
            <w:r w:rsidRPr="00620A99">
              <w:rPr>
                <w:rFonts w:eastAsia="新細明體" w:hint="eastAsia"/>
              </w:rPr>
              <w:t>年度</w:t>
            </w:r>
            <w:r>
              <w:rPr>
                <w:rFonts w:eastAsia="新細明體" w:hint="eastAsia"/>
              </w:rPr>
              <w:t>之</w:t>
            </w:r>
            <w:r w:rsidRPr="00620A99">
              <w:rPr>
                <w:rFonts w:eastAsia="新細明體" w:hint="eastAsia"/>
              </w:rPr>
              <w:t>設計專利</w:t>
            </w:r>
            <w:r>
              <w:rPr>
                <w:rFonts w:eastAsia="新細明體" w:hint="eastAsia"/>
              </w:rPr>
              <w:t>數</w:t>
            </w:r>
          </w:p>
        </w:tc>
        <w:tc>
          <w:tcPr>
            <w:tcW w:w="2126" w:type="dxa"/>
            <w:tcBorders>
              <w:top w:val="nil"/>
              <w:bottom w:val="nil"/>
            </w:tcBorders>
          </w:tcPr>
          <w:p w14:paraId="67D973EE" w14:textId="77777777" w:rsidR="008C1795" w:rsidRPr="00620A99"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專利檢索系統</w:t>
            </w:r>
          </w:p>
        </w:tc>
        <w:tc>
          <w:tcPr>
            <w:tcW w:w="2241" w:type="dxa"/>
            <w:tcBorders>
              <w:top w:val="nil"/>
              <w:bottom w:val="nil"/>
            </w:tcBorders>
          </w:tcPr>
          <w:p w14:paraId="21C1A483" w14:textId="77777777" w:rsidR="008C1795" w:rsidRPr="008C1795"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p>
        </w:tc>
      </w:tr>
      <w:tr w:rsidR="008C1795" w:rsidRPr="00620A99" w14:paraId="436D3C0E" w14:textId="1CD0EE03" w:rsidTr="00571EB7">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double" w:sz="4" w:space="0" w:color="auto"/>
            </w:tcBorders>
          </w:tcPr>
          <w:p w14:paraId="146AA72D" w14:textId="77777777" w:rsidR="008C1795" w:rsidRPr="00B373E4" w:rsidRDefault="008C1795" w:rsidP="00063EA3">
            <w:pPr>
              <w:pStyle w:val="af2"/>
              <w:jc w:val="center"/>
              <w:rPr>
                <w:rFonts w:eastAsia="新細明體"/>
                <w:b w:val="0"/>
                <w:bCs w:val="0"/>
                <w:i/>
              </w:rPr>
            </w:pPr>
            <w:r w:rsidRPr="00B373E4">
              <w:rPr>
                <w:rFonts w:eastAsia="新細明體"/>
                <w:b w:val="0"/>
                <w:bCs w:val="0"/>
                <w:i/>
              </w:rPr>
              <w:t>TOT</w:t>
            </w:r>
          </w:p>
        </w:tc>
        <w:tc>
          <w:tcPr>
            <w:tcW w:w="2154" w:type="dxa"/>
            <w:tcBorders>
              <w:top w:val="nil"/>
              <w:bottom w:val="double" w:sz="4" w:space="0" w:color="auto"/>
            </w:tcBorders>
          </w:tcPr>
          <w:p w14:paraId="5A9C25D0" w14:textId="77777777" w:rsidR="008C1795" w:rsidRPr="00620A99"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累積合計專利數</w:t>
            </w:r>
          </w:p>
        </w:tc>
        <w:tc>
          <w:tcPr>
            <w:tcW w:w="3375" w:type="dxa"/>
            <w:tcBorders>
              <w:top w:val="nil"/>
              <w:bottom w:val="double" w:sz="4" w:space="0" w:color="auto"/>
            </w:tcBorders>
          </w:tcPr>
          <w:p w14:paraId="33638CCE" w14:textId="77777777" w:rsidR="008C1795" w:rsidRPr="00620A99" w:rsidRDefault="008C1795" w:rsidP="007A49AC">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累積</w:t>
            </w:r>
            <w:r>
              <w:rPr>
                <w:rFonts w:eastAsia="新細明體" w:hint="eastAsia"/>
              </w:rPr>
              <w:t>到該</w:t>
            </w:r>
            <w:r w:rsidRPr="00620A99">
              <w:rPr>
                <w:rFonts w:eastAsia="新細明體" w:hint="eastAsia"/>
              </w:rPr>
              <w:t>年度</w:t>
            </w:r>
            <w:r>
              <w:rPr>
                <w:rFonts w:eastAsia="新細明體" w:hint="eastAsia"/>
              </w:rPr>
              <w:t>之</w:t>
            </w:r>
            <w:r w:rsidRPr="00620A99">
              <w:rPr>
                <w:rFonts w:eastAsia="新細明體" w:hint="eastAsia"/>
              </w:rPr>
              <w:t>總專利</w:t>
            </w:r>
            <w:r>
              <w:rPr>
                <w:rFonts w:eastAsia="新細明體" w:hint="eastAsia"/>
              </w:rPr>
              <w:t>數</w:t>
            </w:r>
          </w:p>
        </w:tc>
        <w:tc>
          <w:tcPr>
            <w:tcW w:w="2126" w:type="dxa"/>
            <w:tcBorders>
              <w:top w:val="nil"/>
              <w:bottom w:val="double" w:sz="4" w:space="0" w:color="auto"/>
            </w:tcBorders>
          </w:tcPr>
          <w:p w14:paraId="0D1D986D" w14:textId="77777777" w:rsidR="008C1795" w:rsidRPr="00620A99"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專利檢索系統</w:t>
            </w:r>
          </w:p>
        </w:tc>
        <w:tc>
          <w:tcPr>
            <w:tcW w:w="2241" w:type="dxa"/>
            <w:tcBorders>
              <w:top w:val="nil"/>
              <w:bottom w:val="double" w:sz="4" w:space="0" w:color="auto"/>
            </w:tcBorders>
          </w:tcPr>
          <w:p w14:paraId="1647BA51" w14:textId="77777777" w:rsidR="008C1795" w:rsidRPr="008C1795"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p>
        </w:tc>
      </w:tr>
      <w:tr w:rsidR="008C1795" w:rsidRPr="00620A99" w14:paraId="7F66F51D" w14:textId="58C36501" w:rsidTr="008C17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2" w:type="dxa"/>
            <w:gridSpan w:val="4"/>
            <w:tcBorders>
              <w:top w:val="single" w:sz="4" w:space="0" w:color="auto"/>
              <w:bottom w:val="nil"/>
            </w:tcBorders>
          </w:tcPr>
          <w:p w14:paraId="50A5B03D" w14:textId="77777777" w:rsidR="008C1795" w:rsidRPr="00E26F77" w:rsidRDefault="008C1795" w:rsidP="00063EA3">
            <w:pPr>
              <w:pStyle w:val="af2"/>
              <w:jc w:val="center"/>
              <w:rPr>
                <w:rFonts w:eastAsia="新細明體"/>
                <w:b w:val="0"/>
              </w:rPr>
            </w:pPr>
            <w:r w:rsidRPr="00E26F77">
              <w:rPr>
                <w:rFonts w:eastAsia="新細明體" w:hint="eastAsia"/>
                <w:b w:val="0"/>
              </w:rPr>
              <w:t>控制變數</w:t>
            </w:r>
          </w:p>
        </w:tc>
        <w:tc>
          <w:tcPr>
            <w:tcW w:w="2241" w:type="dxa"/>
            <w:tcBorders>
              <w:top w:val="single" w:sz="4" w:space="0" w:color="auto"/>
              <w:bottom w:val="nil"/>
            </w:tcBorders>
          </w:tcPr>
          <w:p w14:paraId="5B06BE50" w14:textId="77777777" w:rsidR="008C1795" w:rsidRPr="008C1795"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p>
        </w:tc>
      </w:tr>
      <w:tr w:rsidR="008C1795" w:rsidRPr="00620A99" w14:paraId="0BAD6F53" w14:textId="2CBFF2EF" w:rsidTr="00571EB7">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auto"/>
              <w:bottom w:val="nil"/>
            </w:tcBorders>
            <w:vAlign w:val="center"/>
          </w:tcPr>
          <w:p w14:paraId="2BD65B63" w14:textId="77777777" w:rsidR="008C1795" w:rsidRPr="00B373E4" w:rsidRDefault="008C1795" w:rsidP="008C1795">
            <w:pPr>
              <w:pStyle w:val="af2"/>
              <w:jc w:val="center"/>
              <w:rPr>
                <w:rFonts w:eastAsia="新細明體"/>
                <w:b w:val="0"/>
                <w:bCs w:val="0"/>
                <w:i/>
              </w:rPr>
            </w:pPr>
            <w:r w:rsidRPr="00B373E4">
              <w:rPr>
                <w:rFonts w:eastAsia="新細明體"/>
                <w:b w:val="0"/>
                <w:bCs w:val="0"/>
                <w:i/>
              </w:rPr>
              <w:t>FHC</w:t>
            </w:r>
          </w:p>
        </w:tc>
        <w:tc>
          <w:tcPr>
            <w:tcW w:w="2154" w:type="dxa"/>
            <w:tcBorders>
              <w:top w:val="single" w:sz="4" w:space="0" w:color="auto"/>
              <w:bottom w:val="nil"/>
            </w:tcBorders>
            <w:vAlign w:val="center"/>
          </w:tcPr>
          <w:p w14:paraId="597CB68F" w14:textId="77777777" w:rsidR="008C1795" w:rsidRPr="00620A99" w:rsidRDefault="008C1795" w:rsidP="008C1795">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金控</w:t>
            </w:r>
            <w:r w:rsidRPr="00620A99">
              <w:rPr>
                <w:rFonts w:eastAsia="新細明體" w:hint="eastAsia"/>
              </w:rPr>
              <w:t>公司</w:t>
            </w:r>
            <w:r>
              <w:rPr>
                <w:rFonts w:eastAsia="新細明體" w:hint="eastAsia"/>
              </w:rPr>
              <w:t>虛擬變數</w:t>
            </w:r>
          </w:p>
        </w:tc>
        <w:tc>
          <w:tcPr>
            <w:tcW w:w="3375" w:type="dxa"/>
            <w:tcBorders>
              <w:top w:val="single" w:sz="4" w:space="0" w:color="auto"/>
              <w:bottom w:val="nil"/>
            </w:tcBorders>
            <w:vAlign w:val="center"/>
          </w:tcPr>
          <w:p w14:paraId="207484BC" w14:textId="77777777" w:rsidR="008C1795" w:rsidRPr="00620A99" w:rsidRDefault="008C1795" w:rsidP="008C1795">
            <w:pPr>
              <w:pStyle w:val="af2"/>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隸屬</w:t>
            </w:r>
            <w:r w:rsidRPr="00620A99">
              <w:rPr>
                <w:rFonts w:eastAsia="新細明體" w:hint="eastAsia"/>
              </w:rPr>
              <w:t>金融控股公司為</w:t>
            </w:r>
            <w:r w:rsidRPr="00620A99">
              <w:rPr>
                <w:rFonts w:eastAsia="新細明體" w:hint="eastAsia"/>
              </w:rPr>
              <w:t>1</w:t>
            </w:r>
            <w:r w:rsidRPr="00620A99">
              <w:rPr>
                <w:rFonts w:eastAsia="新細明體" w:hint="eastAsia"/>
              </w:rPr>
              <w:t>，否則為</w:t>
            </w:r>
            <w:r w:rsidRPr="00620A99">
              <w:rPr>
                <w:rFonts w:eastAsia="新細明體" w:hint="eastAsia"/>
              </w:rPr>
              <w:t>0</w:t>
            </w:r>
          </w:p>
        </w:tc>
        <w:tc>
          <w:tcPr>
            <w:tcW w:w="2126" w:type="dxa"/>
            <w:tcBorders>
              <w:top w:val="single" w:sz="4" w:space="0" w:color="auto"/>
              <w:bottom w:val="nil"/>
            </w:tcBorders>
            <w:vAlign w:val="center"/>
          </w:tcPr>
          <w:p w14:paraId="3114F2A5" w14:textId="77777777" w:rsidR="008C1795" w:rsidRPr="00620A99" w:rsidRDefault="008C1795" w:rsidP="008C1795">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公開資訊觀測站</w:t>
            </w:r>
          </w:p>
        </w:tc>
        <w:tc>
          <w:tcPr>
            <w:tcW w:w="2241" w:type="dxa"/>
            <w:tcBorders>
              <w:top w:val="single" w:sz="4" w:space="0" w:color="auto"/>
              <w:bottom w:val="nil"/>
            </w:tcBorders>
            <w:vAlign w:val="center"/>
          </w:tcPr>
          <w:p w14:paraId="5AD77591" w14:textId="4D6C3268" w:rsidR="008C1795" w:rsidRPr="008C1795" w:rsidRDefault="008C1795" w:rsidP="008C1795">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8C1795">
              <w:rPr>
                <w:rFonts w:eastAsia="新細明體"/>
              </w:rPr>
              <w:t>Yeh et al.</w:t>
            </w:r>
            <w:r w:rsidRPr="008C1795">
              <w:rPr>
                <w:rFonts w:eastAsia="新細明體"/>
              </w:rPr>
              <w:t>（</w:t>
            </w:r>
            <w:r w:rsidRPr="008C1795">
              <w:rPr>
                <w:rFonts w:eastAsia="新細明體"/>
              </w:rPr>
              <w:t>2010</w:t>
            </w:r>
            <w:r w:rsidRPr="008C1795">
              <w:rPr>
                <w:rFonts w:eastAsia="新細明體"/>
              </w:rPr>
              <w:t>）黃台心等（</w:t>
            </w:r>
            <w:r w:rsidRPr="008C1795">
              <w:rPr>
                <w:rFonts w:eastAsia="新細明體"/>
              </w:rPr>
              <w:t>2018</w:t>
            </w:r>
            <w:r w:rsidRPr="008C1795">
              <w:rPr>
                <w:rFonts w:eastAsia="新細明體"/>
              </w:rPr>
              <w:t>）</w:t>
            </w:r>
          </w:p>
        </w:tc>
      </w:tr>
      <w:tr w:rsidR="008C1795" w:rsidRPr="00620A99" w14:paraId="462FD638" w14:textId="16C6251A" w:rsidTr="00571E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tcPr>
          <w:p w14:paraId="17946C4A" w14:textId="77777777" w:rsidR="008C1795" w:rsidRPr="00B373E4" w:rsidRDefault="008C1795" w:rsidP="00063EA3">
            <w:pPr>
              <w:pStyle w:val="af2"/>
              <w:jc w:val="center"/>
              <w:rPr>
                <w:rFonts w:eastAsia="新細明體"/>
                <w:b w:val="0"/>
                <w:bCs w:val="0"/>
                <w:i/>
              </w:rPr>
            </w:pPr>
            <w:r w:rsidRPr="00B373E4">
              <w:rPr>
                <w:rFonts w:eastAsia="新細明體"/>
                <w:b w:val="0"/>
                <w:bCs w:val="0"/>
                <w:i/>
              </w:rPr>
              <w:t>SIZE</w:t>
            </w:r>
          </w:p>
        </w:tc>
        <w:tc>
          <w:tcPr>
            <w:tcW w:w="2154" w:type="dxa"/>
            <w:tcBorders>
              <w:top w:val="nil"/>
              <w:bottom w:val="nil"/>
            </w:tcBorders>
          </w:tcPr>
          <w:p w14:paraId="340B2202" w14:textId="77777777" w:rsidR="008C1795" w:rsidRPr="00620A99"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公司規模</w:t>
            </w:r>
          </w:p>
        </w:tc>
        <w:tc>
          <w:tcPr>
            <w:tcW w:w="3375" w:type="dxa"/>
            <w:tcBorders>
              <w:top w:val="nil"/>
              <w:bottom w:val="nil"/>
            </w:tcBorders>
          </w:tcPr>
          <w:p w14:paraId="2A247960" w14:textId="1A862DC2" w:rsidR="008C1795" w:rsidRPr="00620A99" w:rsidRDefault="008C1795" w:rsidP="00DE1660">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資產總額取</w:t>
            </w:r>
            <w:r>
              <w:rPr>
                <w:rFonts w:eastAsia="新細明體" w:hint="eastAsia"/>
              </w:rPr>
              <w:t>自然對數</w:t>
            </w:r>
          </w:p>
        </w:tc>
        <w:tc>
          <w:tcPr>
            <w:tcW w:w="2126" w:type="dxa"/>
            <w:tcBorders>
              <w:top w:val="nil"/>
              <w:bottom w:val="nil"/>
            </w:tcBorders>
          </w:tcPr>
          <w:p w14:paraId="545118C3" w14:textId="77777777" w:rsidR="008C1795" w:rsidRPr="00620A99"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TEJ</w:t>
            </w:r>
          </w:p>
        </w:tc>
        <w:tc>
          <w:tcPr>
            <w:tcW w:w="2241" w:type="dxa"/>
            <w:tcBorders>
              <w:top w:val="nil"/>
              <w:bottom w:val="nil"/>
            </w:tcBorders>
          </w:tcPr>
          <w:p w14:paraId="4A8A1FBA" w14:textId="179067AD" w:rsidR="008C1795" w:rsidRPr="008C1795" w:rsidRDefault="00331393"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31393">
              <w:rPr>
                <w:rFonts w:eastAsia="新細明體"/>
              </w:rPr>
              <w:t>Van Hong (2024)</w:t>
            </w:r>
          </w:p>
        </w:tc>
      </w:tr>
      <w:tr w:rsidR="008C1795" w:rsidRPr="00620A99" w14:paraId="6E3A9FAE" w14:textId="2FEFEEC6" w:rsidTr="00571EB7">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tcPr>
          <w:p w14:paraId="3439F2F8" w14:textId="77777777" w:rsidR="008C1795" w:rsidRPr="00B373E4" w:rsidRDefault="008C1795" w:rsidP="00063EA3">
            <w:pPr>
              <w:pStyle w:val="af2"/>
              <w:jc w:val="center"/>
              <w:rPr>
                <w:rFonts w:eastAsia="新細明體"/>
                <w:b w:val="0"/>
                <w:bCs w:val="0"/>
                <w:i/>
              </w:rPr>
            </w:pPr>
            <w:r w:rsidRPr="00B373E4">
              <w:rPr>
                <w:rFonts w:eastAsia="新細明體"/>
                <w:b w:val="0"/>
                <w:bCs w:val="0"/>
                <w:i/>
              </w:rPr>
              <w:lastRenderedPageBreak/>
              <w:t>LEV</w:t>
            </w:r>
          </w:p>
        </w:tc>
        <w:tc>
          <w:tcPr>
            <w:tcW w:w="2154" w:type="dxa"/>
            <w:tcBorders>
              <w:top w:val="nil"/>
              <w:bottom w:val="nil"/>
            </w:tcBorders>
          </w:tcPr>
          <w:p w14:paraId="2E2AD8A8" w14:textId="6307F413" w:rsidR="008C1795" w:rsidRPr="00620A99" w:rsidRDefault="00FA76AE"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財務</w:t>
            </w:r>
            <w:r w:rsidR="008C1795" w:rsidRPr="00620A99">
              <w:rPr>
                <w:rFonts w:eastAsia="新細明體" w:hint="eastAsia"/>
              </w:rPr>
              <w:t>槓桿</w:t>
            </w:r>
          </w:p>
        </w:tc>
        <w:tc>
          <w:tcPr>
            <w:tcW w:w="3375" w:type="dxa"/>
            <w:tcBorders>
              <w:top w:val="nil"/>
              <w:bottom w:val="nil"/>
            </w:tcBorders>
          </w:tcPr>
          <w:p w14:paraId="3CC6603A" w14:textId="77777777" w:rsidR="008C1795" w:rsidRPr="00620A99"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資產總額</w:t>
            </w:r>
            <w:r w:rsidRPr="00620A99">
              <w:rPr>
                <w:rFonts w:eastAsia="新細明體" w:hint="eastAsia"/>
              </w:rPr>
              <w:t>/</w:t>
            </w:r>
            <w:r w:rsidRPr="00620A99">
              <w:rPr>
                <w:rFonts w:eastAsia="新細明體" w:hint="eastAsia"/>
              </w:rPr>
              <w:t>股東權益</w:t>
            </w:r>
          </w:p>
        </w:tc>
        <w:tc>
          <w:tcPr>
            <w:tcW w:w="2126" w:type="dxa"/>
            <w:tcBorders>
              <w:top w:val="nil"/>
              <w:bottom w:val="nil"/>
            </w:tcBorders>
          </w:tcPr>
          <w:p w14:paraId="21665794" w14:textId="77777777" w:rsidR="008C1795" w:rsidRPr="00620A99"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TEJ*</w:t>
            </w:r>
          </w:p>
        </w:tc>
        <w:tc>
          <w:tcPr>
            <w:tcW w:w="2241" w:type="dxa"/>
            <w:tcBorders>
              <w:top w:val="nil"/>
              <w:bottom w:val="nil"/>
            </w:tcBorders>
          </w:tcPr>
          <w:p w14:paraId="22A7F15B" w14:textId="34D9B57D" w:rsidR="008C1795" w:rsidRPr="008C1795" w:rsidRDefault="00571EB7"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proofErr w:type="spellStart"/>
            <w:r w:rsidRPr="00571EB7">
              <w:rPr>
                <w:rFonts w:eastAsia="新細明體"/>
              </w:rPr>
              <w:t>Aygören</w:t>
            </w:r>
            <w:proofErr w:type="spellEnd"/>
            <w:r w:rsidRPr="00571EB7">
              <w:rPr>
                <w:rFonts w:eastAsia="新細明體"/>
              </w:rPr>
              <w:t xml:space="preserve"> and </w:t>
            </w:r>
            <w:proofErr w:type="gramStart"/>
            <w:r w:rsidRPr="00571EB7">
              <w:rPr>
                <w:rFonts w:eastAsia="新細明體"/>
              </w:rPr>
              <w:t>Yeşilyurt</w:t>
            </w:r>
            <w:r>
              <w:rPr>
                <w:rFonts w:eastAsia="新細明體" w:hint="eastAsia"/>
              </w:rPr>
              <w:t>(</w:t>
            </w:r>
            <w:proofErr w:type="gramEnd"/>
            <w:r w:rsidRPr="00571EB7">
              <w:rPr>
                <w:rFonts w:eastAsia="新細明體"/>
              </w:rPr>
              <w:t>2011</w:t>
            </w:r>
            <w:r>
              <w:rPr>
                <w:rFonts w:eastAsia="新細明體" w:hint="eastAsia"/>
              </w:rPr>
              <w:t>)</w:t>
            </w:r>
          </w:p>
        </w:tc>
      </w:tr>
      <w:tr w:rsidR="008C1795" w:rsidRPr="00620A99" w14:paraId="5520715A" w14:textId="1FE2F838" w:rsidTr="00571E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tcPr>
          <w:p w14:paraId="5A0CCB06" w14:textId="77777777" w:rsidR="008C1795" w:rsidRPr="00B373E4" w:rsidRDefault="008C1795" w:rsidP="00063EA3">
            <w:pPr>
              <w:pStyle w:val="af2"/>
              <w:jc w:val="center"/>
              <w:rPr>
                <w:rFonts w:eastAsia="新細明體"/>
                <w:b w:val="0"/>
                <w:bCs w:val="0"/>
                <w:i/>
              </w:rPr>
            </w:pPr>
            <w:r w:rsidRPr="00B373E4">
              <w:rPr>
                <w:rFonts w:eastAsia="新細明體"/>
                <w:b w:val="0"/>
                <w:bCs w:val="0"/>
                <w:i/>
              </w:rPr>
              <w:t>MSO</w:t>
            </w:r>
          </w:p>
        </w:tc>
        <w:tc>
          <w:tcPr>
            <w:tcW w:w="2154" w:type="dxa"/>
            <w:tcBorders>
              <w:top w:val="nil"/>
              <w:bottom w:val="nil"/>
            </w:tcBorders>
            <w:shd w:val="clear" w:color="auto" w:fill="FAE2D5" w:themeFill="accent2" w:themeFillTint="33"/>
          </w:tcPr>
          <w:p w14:paraId="37D585EA" w14:textId="51F09E1E" w:rsidR="008C1795" w:rsidRPr="00620A99"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董監</w:t>
            </w:r>
            <w:r w:rsidRPr="00620A99">
              <w:rPr>
                <w:rFonts w:eastAsia="新細明體" w:hint="eastAsia"/>
              </w:rPr>
              <w:t>持股比率</w:t>
            </w:r>
          </w:p>
        </w:tc>
        <w:tc>
          <w:tcPr>
            <w:tcW w:w="3375" w:type="dxa"/>
            <w:tcBorders>
              <w:top w:val="nil"/>
              <w:bottom w:val="nil"/>
            </w:tcBorders>
          </w:tcPr>
          <w:p w14:paraId="157F2898" w14:textId="5F53EE86" w:rsidR="008C1795" w:rsidRPr="00620A99"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董事與監事持股比率</w:t>
            </w:r>
            <w:r w:rsidRPr="00620A99">
              <w:rPr>
                <w:rFonts w:eastAsia="新細明體"/>
              </w:rPr>
              <w:t>合計</w:t>
            </w:r>
          </w:p>
        </w:tc>
        <w:tc>
          <w:tcPr>
            <w:tcW w:w="2126" w:type="dxa"/>
            <w:tcBorders>
              <w:top w:val="nil"/>
              <w:bottom w:val="nil"/>
            </w:tcBorders>
          </w:tcPr>
          <w:p w14:paraId="4A4506BE" w14:textId="77777777" w:rsidR="008C1795" w:rsidRPr="00620A99"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TEJ</w:t>
            </w:r>
          </w:p>
        </w:tc>
        <w:tc>
          <w:tcPr>
            <w:tcW w:w="2241" w:type="dxa"/>
            <w:tcBorders>
              <w:top w:val="nil"/>
              <w:bottom w:val="nil"/>
            </w:tcBorders>
          </w:tcPr>
          <w:p w14:paraId="61592CBF" w14:textId="59D8301E" w:rsidR="008C1795" w:rsidRPr="008C1795" w:rsidRDefault="00571EB7"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571EB7">
              <w:rPr>
                <w:rFonts w:eastAsia="新細明體"/>
              </w:rPr>
              <w:t>Lee and Kang (2017)</w:t>
            </w:r>
          </w:p>
        </w:tc>
      </w:tr>
      <w:tr w:rsidR="008C1795" w:rsidRPr="00620A99" w14:paraId="339E53D7" w14:textId="35168244" w:rsidTr="00571EB7">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tcPr>
          <w:p w14:paraId="58A96ABA" w14:textId="77777777" w:rsidR="008C1795" w:rsidRPr="00B373E4" w:rsidRDefault="008C1795" w:rsidP="00063EA3">
            <w:pPr>
              <w:pStyle w:val="af2"/>
              <w:jc w:val="center"/>
              <w:rPr>
                <w:rFonts w:eastAsia="新細明體"/>
                <w:b w:val="0"/>
                <w:bCs w:val="0"/>
                <w:i/>
              </w:rPr>
            </w:pPr>
            <w:r w:rsidRPr="00B373E4">
              <w:rPr>
                <w:rFonts w:eastAsia="新細明體"/>
                <w:b w:val="0"/>
                <w:bCs w:val="0"/>
                <w:i/>
              </w:rPr>
              <w:t>BOS</w:t>
            </w:r>
          </w:p>
        </w:tc>
        <w:tc>
          <w:tcPr>
            <w:tcW w:w="2154" w:type="dxa"/>
            <w:tcBorders>
              <w:top w:val="nil"/>
              <w:bottom w:val="nil"/>
            </w:tcBorders>
          </w:tcPr>
          <w:p w14:paraId="76704406" w14:textId="77777777" w:rsidR="008C1795" w:rsidRPr="00620A99"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董監事規模</w:t>
            </w:r>
          </w:p>
        </w:tc>
        <w:tc>
          <w:tcPr>
            <w:tcW w:w="3375" w:type="dxa"/>
            <w:tcBorders>
              <w:top w:val="nil"/>
              <w:bottom w:val="nil"/>
            </w:tcBorders>
          </w:tcPr>
          <w:p w14:paraId="4BEE8DF2" w14:textId="77777777" w:rsidR="008C1795" w:rsidRPr="00620A99"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董</w:t>
            </w:r>
            <w:r w:rsidRPr="00620A99">
              <w:rPr>
                <w:rFonts w:eastAsia="新細明體" w:hint="eastAsia"/>
              </w:rPr>
              <w:t>監事席次</w:t>
            </w:r>
          </w:p>
        </w:tc>
        <w:tc>
          <w:tcPr>
            <w:tcW w:w="2126" w:type="dxa"/>
            <w:tcBorders>
              <w:top w:val="nil"/>
              <w:bottom w:val="nil"/>
            </w:tcBorders>
          </w:tcPr>
          <w:p w14:paraId="19C848D2" w14:textId="77777777" w:rsidR="008C1795" w:rsidRPr="00620A99"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TEJ</w:t>
            </w:r>
          </w:p>
        </w:tc>
        <w:tc>
          <w:tcPr>
            <w:tcW w:w="2241" w:type="dxa"/>
            <w:tcBorders>
              <w:top w:val="nil"/>
              <w:bottom w:val="nil"/>
            </w:tcBorders>
          </w:tcPr>
          <w:p w14:paraId="3B902D3D" w14:textId="1E9C3281" w:rsidR="008C1795" w:rsidRPr="008C1795" w:rsidRDefault="00571EB7"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571EB7">
              <w:rPr>
                <w:rFonts w:eastAsia="新細明體"/>
              </w:rPr>
              <w:t>王國樑等（</w:t>
            </w:r>
            <w:r w:rsidRPr="00571EB7">
              <w:rPr>
                <w:rFonts w:eastAsia="新細明體"/>
              </w:rPr>
              <w:t>1998</w:t>
            </w:r>
            <w:r w:rsidRPr="00571EB7">
              <w:rPr>
                <w:rFonts w:eastAsia="新細明體"/>
              </w:rPr>
              <w:t>）</w:t>
            </w:r>
          </w:p>
        </w:tc>
      </w:tr>
      <w:tr w:rsidR="008C1795" w:rsidRPr="00620A99" w14:paraId="6811CB5D" w14:textId="25246264" w:rsidTr="00571E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tcPr>
          <w:p w14:paraId="5C0337BF" w14:textId="77777777" w:rsidR="008C1795" w:rsidRPr="00B373E4" w:rsidRDefault="008C1795" w:rsidP="00063EA3">
            <w:pPr>
              <w:pStyle w:val="af2"/>
              <w:jc w:val="center"/>
              <w:rPr>
                <w:rFonts w:eastAsia="新細明體"/>
                <w:b w:val="0"/>
                <w:bCs w:val="0"/>
                <w:i/>
              </w:rPr>
            </w:pPr>
            <w:r w:rsidRPr="00B373E4">
              <w:rPr>
                <w:rFonts w:eastAsia="新細明體"/>
                <w:b w:val="0"/>
                <w:bCs w:val="0"/>
                <w:i/>
              </w:rPr>
              <w:t>AGE</w:t>
            </w:r>
          </w:p>
        </w:tc>
        <w:tc>
          <w:tcPr>
            <w:tcW w:w="2154" w:type="dxa"/>
            <w:tcBorders>
              <w:top w:val="nil"/>
              <w:bottom w:val="nil"/>
            </w:tcBorders>
          </w:tcPr>
          <w:p w14:paraId="027E6FA9" w14:textId="77777777" w:rsidR="008C1795" w:rsidRPr="00620A99"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成立年數</w:t>
            </w:r>
          </w:p>
        </w:tc>
        <w:tc>
          <w:tcPr>
            <w:tcW w:w="3375" w:type="dxa"/>
            <w:tcBorders>
              <w:top w:val="nil"/>
              <w:bottom w:val="nil"/>
            </w:tcBorders>
          </w:tcPr>
          <w:p w14:paraId="478E4EA2" w14:textId="77777777" w:rsidR="008C1795" w:rsidRPr="00620A99" w:rsidRDefault="008C1795" w:rsidP="008355AA">
            <w:pPr>
              <w:pStyle w:val="af2"/>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樣本</w:t>
            </w:r>
            <w:r w:rsidRPr="00620A99">
              <w:rPr>
                <w:rFonts w:eastAsia="新細明體"/>
              </w:rPr>
              <w:t>公司設立年數</w:t>
            </w:r>
          </w:p>
        </w:tc>
        <w:tc>
          <w:tcPr>
            <w:tcW w:w="2126" w:type="dxa"/>
            <w:tcBorders>
              <w:top w:val="nil"/>
              <w:bottom w:val="nil"/>
            </w:tcBorders>
          </w:tcPr>
          <w:p w14:paraId="396B6516" w14:textId="77777777" w:rsidR="008C1795" w:rsidRPr="00620A99"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TEJ</w:t>
            </w:r>
          </w:p>
        </w:tc>
        <w:tc>
          <w:tcPr>
            <w:tcW w:w="2241" w:type="dxa"/>
            <w:tcBorders>
              <w:top w:val="nil"/>
              <w:bottom w:val="nil"/>
            </w:tcBorders>
          </w:tcPr>
          <w:p w14:paraId="7FDF5903" w14:textId="4C1F2F14" w:rsidR="008C1795" w:rsidRPr="008C1795" w:rsidRDefault="00331393"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proofErr w:type="spellStart"/>
            <w:r w:rsidRPr="00331393">
              <w:rPr>
                <w:rFonts w:eastAsia="新細明體"/>
              </w:rPr>
              <w:t>Aygören</w:t>
            </w:r>
            <w:proofErr w:type="spellEnd"/>
            <w:r w:rsidRPr="00331393">
              <w:rPr>
                <w:rFonts w:eastAsia="新細明體"/>
              </w:rPr>
              <w:t xml:space="preserve"> and Yeşilyurt</w:t>
            </w:r>
            <w:r w:rsidRPr="00331393">
              <w:rPr>
                <w:rFonts w:eastAsia="新細明體"/>
              </w:rPr>
              <w:t>（</w:t>
            </w:r>
            <w:r w:rsidRPr="00331393">
              <w:rPr>
                <w:rFonts w:eastAsia="新細明體"/>
              </w:rPr>
              <w:t>2011</w:t>
            </w:r>
            <w:r w:rsidRPr="00331393">
              <w:rPr>
                <w:rFonts w:eastAsia="新細明體"/>
              </w:rPr>
              <w:t>）</w:t>
            </w:r>
          </w:p>
        </w:tc>
      </w:tr>
      <w:tr w:rsidR="008C1795" w:rsidRPr="00620A99" w14:paraId="1D603B6B" w14:textId="3666BB41" w:rsidTr="00571EB7">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tcPr>
          <w:p w14:paraId="0DB3AED7" w14:textId="77777777" w:rsidR="008C1795" w:rsidRPr="00B373E4" w:rsidRDefault="008C1795" w:rsidP="00063EA3">
            <w:pPr>
              <w:pStyle w:val="af2"/>
              <w:jc w:val="center"/>
              <w:rPr>
                <w:rFonts w:eastAsia="新細明體"/>
                <w:b w:val="0"/>
                <w:bCs w:val="0"/>
                <w:i/>
              </w:rPr>
            </w:pPr>
            <w:r>
              <w:rPr>
                <w:rFonts w:eastAsia="新細明體"/>
                <w:b w:val="0"/>
                <w:bCs w:val="0"/>
                <w:i/>
              </w:rPr>
              <w:t>L</w:t>
            </w:r>
            <w:r w:rsidRPr="00B373E4">
              <w:rPr>
                <w:rFonts w:eastAsia="新細明體"/>
                <w:b w:val="0"/>
                <w:bCs w:val="0"/>
                <w:i/>
              </w:rPr>
              <w:t>BR</w:t>
            </w:r>
          </w:p>
        </w:tc>
        <w:tc>
          <w:tcPr>
            <w:tcW w:w="2154" w:type="dxa"/>
            <w:tcBorders>
              <w:top w:val="nil"/>
              <w:bottom w:val="nil"/>
            </w:tcBorders>
          </w:tcPr>
          <w:p w14:paraId="414731D7" w14:textId="77777777" w:rsidR="008C1795" w:rsidRPr="00620A99"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經紀業務收入取對數</w:t>
            </w:r>
          </w:p>
        </w:tc>
        <w:tc>
          <w:tcPr>
            <w:tcW w:w="3375" w:type="dxa"/>
            <w:tcBorders>
              <w:top w:val="nil"/>
              <w:bottom w:val="nil"/>
            </w:tcBorders>
          </w:tcPr>
          <w:p w14:paraId="634FE6BC" w14:textId="77777777" w:rsidR="008C1795" w:rsidRPr="00620A99"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rPr>
              <w:t>證券交易相關手續費收入對數</w:t>
            </w:r>
          </w:p>
        </w:tc>
        <w:tc>
          <w:tcPr>
            <w:tcW w:w="2126" w:type="dxa"/>
            <w:tcBorders>
              <w:top w:val="nil"/>
              <w:bottom w:val="nil"/>
            </w:tcBorders>
          </w:tcPr>
          <w:p w14:paraId="0B53AE24" w14:textId="77777777" w:rsidR="008C1795" w:rsidRPr="00620A99"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TEJ</w:t>
            </w:r>
          </w:p>
          <w:p w14:paraId="244C4783" w14:textId="77777777" w:rsidR="008C1795" w:rsidRPr="00620A99"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p>
        </w:tc>
        <w:tc>
          <w:tcPr>
            <w:tcW w:w="2241" w:type="dxa"/>
            <w:tcBorders>
              <w:top w:val="nil"/>
              <w:bottom w:val="nil"/>
            </w:tcBorders>
          </w:tcPr>
          <w:p w14:paraId="1E2A8D7F" w14:textId="2BDBE1E5" w:rsidR="008C1795" w:rsidRPr="008C1795" w:rsidRDefault="00571EB7"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571EB7">
              <w:rPr>
                <w:rFonts w:eastAsia="新細明體"/>
              </w:rPr>
              <w:t>Yeh et al.</w:t>
            </w:r>
            <w:r w:rsidRPr="00571EB7">
              <w:rPr>
                <w:rFonts w:eastAsia="新細明體"/>
              </w:rPr>
              <w:t>（</w:t>
            </w:r>
            <w:r w:rsidRPr="00571EB7">
              <w:rPr>
                <w:rFonts w:eastAsia="新細明體"/>
              </w:rPr>
              <w:t>2010</w:t>
            </w:r>
            <w:r w:rsidRPr="00571EB7">
              <w:rPr>
                <w:rFonts w:eastAsia="新細明體"/>
              </w:rPr>
              <w:t>）</w:t>
            </w:r>
          </w:p>
        </w:tc>
      </w:tr>
      <w:tr w:rsidR="008C1795" w:rsidRPr="00620A99" w14:paraId="7D418597" w14:textId="618315A7" w:rsidTr="00571E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tcPr>
          <w:p w14:paraId="0FD42EA6" w14:textId="77777777" w:rsidR="008C1795" w:rsidRPr="00B373E4" w:rsidRDefault="008C1795" w:rsidP="00063EA3">
            <w:pPr>
              <w:pStyle w:val="af2"/>
              <w:jc w:val="center"/>
              <w:rPr>
                <w:rFonts w:eastAsia="新細明體"/>
                <w:b w:val="0"/>
                <w:bCs w:val="0"/>
                <w:i/>
              </w:rPr>
            </w:pPr>
            <w:r w:rsidRPr="00B373E4">
              <w:rPr>
                <w:rFonts w:eastAsia="新細明體"/>
                <w:b w:val="0"/>
                <w:bCs w:val="0"/>
                <w:i/>
              </w:rPr>
              <w:t>C</w:t>
            </w:r>
            <w:r>
              <w:rPr>
                <w:rFonts w:eastAsia="新細明體" w:hint="eastAsia"/>
                <w:b w:val="0"/>
                <w:bCs w:val="0"/>
                <w:i/>
              </w:rPr>
              <w:t>U</w:t>
            </w:r>
            <w:r w:rsidRPr="00B373E4">
              <w:rPr>
                <w:rFonts w:eastAsia="新細明體"/>
                <w:b w:val="0"/>
                <w:bCs w:val="0"/>
                <w:i/>
              </w:rPr>
              <w:t>R</w:t>
            </w:r>
          </w:p>
        </w:tc>
        <w:tc>
          <w:tcPr>
            <w:tcW w:w="2154" w:type="dxa"/>
            <w:tcBorders>
              <w:top w:val="nil"/>
              <w:bottom w:val="nil"/>
            </w:tcBorders>
          </w:tcPr>
          <w:p w14:paraId="5A0E4150" w14:textId="77777777" w:rsidR="008C1795" w:rsidRPr="00620A99"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流動</w:t>
            </w:r>
            <w:r>
              <w:rPr>
                <w:rFonts w:eastAsia="新細明體" w:hint="eastAsia"/>
              </w:rPr>
              <w:t>性</w:t>
            </w:r>
            <w:r w:rsidRPr="00620A99">
              <w:rPr>
                <w:rFonts w:eastAsia="新細明體" w:hint="eastAsia"/>
              </w:rPr>
              <w:t>比</w:t>
            </w:r>
            <w:r>
              <w:rPr>
                <w:rFonts w:eastAsia="新細明體" w:hint="eastAsia"/>
              </w:rPr>
              <w:t>率</w:t>
            </w:r>
          </w:p>
        </w:tc>
        <w:tc>
          <w:tcPr>
            <w:tcW w:w="3375" w:type="dxa"/>
            <w:tcBorders>
              <w:top w:val="nil"/>
              <w:bottom w:val="nil"/>
            </w:tcBorders>
          </w:tcPr>
          <w:p w14:paraId="6FEC7DF0" w14:textId="77777777" w:rsidR="008C1795" w:rsidRPr="00620A99"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流動資產</w:t>
            </w:r>
            <w:r>
              <w:rPr>
                <w:rFonts w:eastAsia="新細明體" w:hint="eastAsia"/>
              </w:rPr>
              <w:t>/</w:t>
            </w:r>
            <w:r>
              <w:rPr>
                <w:rFonts w:eastAsia="新細明體" w:hint="eastAsia"/>
              </w:rPr>
              <w:t>流動負債</w:t>
            </w:r>
          </w:p>
        </w:tc>
        <w:tc>
          <w:tcPr>
            <w:tcW w:w="2126" w:type="dxa"/>
            <w:tcBorders>
              <w:top w:val="nil"/>
              <w:bottom w:val="nil"/>
            </w:tcBorders>
          </w:tcPr>
          <w:p w14:paraId="5EA86542" w14:textId="77777777" w:rsidR="008C1795" w:rsidRPr="00620A99"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TEJ</w:t>
            </w:r>
          </w:p>
        </w:tc>
        <w:tc>
          <w:tcPr>
            <w:tcW w:w="2241" w:type="dxa"/>
            <w:tcBorders>
              <w:top w:val="nil"/>
              <w:bottom w:val="nil"/>
            </w:tcBorders>
          </w:tcPr>
          <w:p w14:paraId="7CE2A3AC" w14:textId="06968158" w:rsidR="008C1795" w:rsidRPr="008C1795" w:rsidRDefault="00571EB7"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571EB7">
              <w:rPr>
                <w:rFonts w:eastAsia="新細明體"/>
              </w:rPr>
              <w:t>Allen and Usher</w:t>
            </w:r>
            <w:r>
              <w:rPr>
                <w:rFonts w:eastAsia="新細明體" w:hint="eastAsia"/>
              </w:rPr>
              <w:t xml:space="preserve"> (</w:t>
            </w:r>
            <w:r w:rsidRPr="00571EB7">
              <w:rPr>
                <w:rFonts w:eastAsia="新細明體"/>
              </w:rPr>
              <w:t>2020</w:t>
            </w:r>
            <w:r>
              <w:rPr>
                <w:rFonts w:eastAsia="新細明體" w:hint="eastAsia"/>
              </w:rPr>
              <w:t>)</w:t>
            </w:r>
          </w:p>
        </w:tc>
      </w:tr>
      <w:tr w:rsidR="008C1795" w:rsidRPr="00620A99" w14:paraId="5BE2EDD4" w14:textId="1DADEEEE" w:rsidTr="00571EB7">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shd w:val="clear" w:color="auto" w:fill="FAE2D5" w:themeFill="accent2" w:themeFillTint="33"/>
          </w:tcPr>
          <w:p w14:paraId="72E95AB8" w14:textId="787E33D5" w:rsidR="008C1795" w:rsidRPr="0053650A" w:rsidRDefault="008C1795" w:rsidP="00063EA3">
            <w:pPr>
              <w:pStyle w:val="af2"/>
              <w:jc w:val="center"/>
              <w:rPr>
                <w:rFonts w:eastAsia="新細明體"/>
                <w:b w:val="0"/>
                <w:bCs w:val="0"/>
                <w:i/>
              </w:rPr>
            </w:pPr>
            <w:r>
              <w:rPr>
                <w:rFonts w:eastAsia="新細明體" w:hint="eastAsia"/>
                <w:b w:val="0"/>
                <w:bCs w:val="0"/>
                <w:i/>
              </w:rPr>
              <w:t>FATA</w:t>
            </w:r>
          </w:p>
        </w:tc>
        <w:tc>
          <w:tcPr>
            <w:tcW w:w="2154" w:type="dxa"/>
            <w:tcBorders>
              <w:top w:val="nil"/>
              <w:bottom w:val="nil"/>
            </w:tcBorders>
            <w:shd w:val="clear" w:color="auto" w:fill="FAE2D5" w:themeFill="accent2" w:themeFillTint="33"/>
          </w:tcPr>
          <w:p w14:paraId="7D4A486A" w14:textId="631623B4" w:rsidR="008C1795"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固定資產比率</w:t>
            </w:r>
          </w:p>
        </w:tc>
        <w:tc>
          <w:tcPr>
            <w:tcW w:w="3375" w:type="dxa"/>
            <w:tcBorders>
              <w:top w:val="nil"/>
              <w:bottom w:val="nil"/>
            </w:tcBorders>
            <w:shd w:val="clear" w:color="auto" w:fill="FAE2D5" w:themeFill="accent2" w:themeFillTint="33"/>
          </w:tcPr>
          <w:p w14:paraId="25C90937" w14:textId="123E8EBC" w:rsidR="008C1795"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固定資產</w:t>
            </w:r>
            <w:r>
              <w:rPr>
                <w:rFonts w:eastAsia="新細明體" w:hint="eastAsia"/>
              </w:rPr>
              <w:t>/</w:t>
            </w:r>
            <w:r>
              <w:rPr>
                <w:rFonts w:eastAsia="新細明體" w:hint="eastAsia"/>
              </w:rPr>
              <w:t>資產總額</w:t>
            </w:r>
          </w:p>
        </w:tc>
        <w:tc>
          <w:tcPr>
            <w:tcW w:w="2126" w:type="dxa"/>
            <w:tcBorders>
              <w:top w:val="nil"/>
              <w:bottom w:val="nil"/>
            </w:tcBorders>
            <w:shd w:val="clear" w:color="auto" w:fill="FAE2D5" w:themeFill="accent2" w:themeFillTint="33"/>
          </w:tcPr>
          <w:p w14:paraId="2C733C74" w14:textId="4D86482F" w:rsidR="008C1795" w:rsidRPr="00620A99" w:rsidRDefault="008C1795"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TEJ*</w:t>
            </w:r>
          </w:p>
        </w:tc>
        <w:tc>
          <w:tcPr>
            <w:tcW w:w="2241" w:type="dxa"/>
            <w:tcBorders>
              <w:top w:val="nil"/>
              <w:bottom w:val="nil"/>
            </w:tcBorders>
            <w:shd w:val="clear" w:color="auto" w:fill="FAE2D5" w:themeFill="accent2" w:themeFillTint="33"/>
          </w:tcPr>
          <w:p w14:paraId="34B3D43D" w14:textId="72054DA8" w:rsidR="008C1795" w:rsidRPr="008C1795" w:rsidRDefault="00571EB7"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571EB7">
              <w:rPr>
                <w:rFonts w:eastAsia="新細明體"/>
              </w:rPr>
              <w:t>Berger et al.</w:t>
            </w:r>
            <w:r w:rsidRPr="00571EB7">
              <w:rPr>
                <w:rFonts w:eastAsia="新細明體"/>
              </w:rPr>
              <w:t>（</w:t>
            </w:r>
            <w:r w:rsidRPr="00571EB7">
              <w:rPr>
                <w:rFonts w:eastAsia="新細明體"/>
              </w:rPr>
              <w:t>2009</w:t>
            </w:r>
            <w:r w:rsidRPr="00571EB7">
              <w:rPr>
                <w:rFonts w:eastAsia="新細明體"/>
              </w:rPr>
              <w:t>）</w:t>
            </w:r>
          </w:p>
        </w:tc>
      </w:tr>
      <w:tr w:rsidR="008C1795" w:rsidRPr="00620A99" w14:paraId="3D0FEC7E" w14:textId="71E1EF57" w:rsidTr="00571E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shd w:val="clear" w:color="auto" w:fill="FAE2D5" w:themeFill="accent2" w:themeFillTint="33"/>
          </w:tcPr>
          <w:p w14:paraId="7C5BC778" w14:textId="3E4C9930" w:rsidR="008C1795" w:rsidRDefault="008C1795" w:rsidP="00063EA3">
            <w:pPr>
              <w:pStyle w:val="af2"/>
              <w:jc w:val="center"/>
              <w:rPr>
                <w:rFonts w:eastAsia="新細明體"/>
                <w:b w:val="0"/>
                <w:bCs w:val="0"/>
                <w:i/>
              </w:rPr>
            </w:pPr>
            <w:r>
              <w:rPr>
                <w:rFonts w:eastAsia="新細明體" w:hint="eastAsia"/>
                <w:b w:val="0"/>
                <w:bCs w:val="0"/>
                <w:i/>
              </w:rPr>
              <w:t>LLB</w:t>
            </w:r>
          </w:p>
        </w:tc>
        <w:tc>
          <w:tcPr>
            <w:tcW w:w="2154" w:type="dxa"/>
            <w:tcBorders>
              <w:top w:val="nil"/>
              <w:bottom w:val="nil"/>
            </w:tcBorders>
            <w:shd w:val="clear" w:color="auto" w:fill="FAE2D5" w:themeFill="accent2" w:themeFillTint="33"/>
          </w:tcPr>
          <w:p w14:paraId="68004898" w14:textId="29C1AE3D" w:rsidR="008C1795"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員工人數取對數</w:t>
            </w:r>
          </w:p>
        </w:tc>
        <w:tc>
          <w:tcPr>
            <w:tcW w:w="3375" w:type="dxa"/>
            <w:tcBorders>
              <w:top w:val="nil"/>
              <w:bottom w:val="nil"/>
            </w:tcBorders>
            <w:shd w:val="clear" w:color="auto" w:fill="FAE2D5" w:themeFill="accent2" w:themeFillTint="33"/>
          </w:tcPr>
          <w:p w14:paraId="6DEDCEC0" w14:textId="11BDC005" w:rsidR="008C1795"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員工人數取自然對數</w:t>
            </w:r>
          </w:p>
        </w:tc>
        <w:tc>
          <w:tcPr>
            <w:tcW w:w="2126" w:type="dxa"/>
            <w:tcBorders>
              <w:top w:val="nil"/>
              <w:bottom w:val="nil"/>
            </w:tcBorders>
            <w:shd w:val="clear" w:color="auto" w:fill="FAE2D5" w:themeFill="accent2" w:themeFillTint="33"/>
          </w:tcPr>
          <w:p w14:paraId="57218C4B" w14:textId="2F6EF24F" w:rsidR="008C1795" w:rsidRPr="00620A99"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TEJ*</w:t>
            </w:r>
          </w:p>
        </w:tc>
        <w:tc>
          <w:tcPr>
            <w:tcW w:w="2241" w:type="dxa"/>
            <w:tcBorders>
              <w:top w:val="nil"/>
              <w:bottom w:val="nil"/>
            </w:tcBorders>
            <w:shd w:val="clear" w:color="auto" w:fill="FAE2D5" w:themeFill="accent2" w:themeFillTint="33"/>
          </w:tcPr>
          <w:p w14:paraId="03A7CBE1" w14:textId="6BA84A7E" w:rsidR="008C1795" w:rsidRPr="008C1795" w:rsidRDefault="00331393"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31393">
              <w:rPr>
                <w:rFonts w:eastAsia="新細明體"/>
              </w:rPr>
              <w:t>Anning-Dorson et al.</w:t>
            </w:r>
            <w:r w:rsidRPr="00331393">
              <w:rPr>
                <w:rFonts w:eastAsia="新細明體"/>
              </w:rPr>
              <w:t>（</w:t>
            </w:r>
            <w:r w:rsidRPr="00331393">
              <w:rPr>
                <w:rFonts w:eastAsia="新細明體"/>
              </w:rPr>
              <w:t>2017</w:t>
            </w:r>
            <w:r w:rsidRPr="00331393">
              <w:rPr>
                <w:rFonts w:eastAsia="新細明體"/>
              </w:rPr>
              <w:t>）</w:t>
            </w:r>
          </w:p>
        </w:tc>
      </w:tr>
      <w:tr w:rsidR="008C1795" w:rsidRPr="00620A99" w14:paraId="12391024" w14:textId="5745202C" w:rsidTr="00571EB7">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nil"/>
            </w:tcBorders>
            <w:shd w:val="clear" w:color="auto" w:fill="FAE2D5" w:themeFill="accent2" w:themeFillTint="33"/>
          </w:tcPr>
          <w:p w14:paraId="79350870" w14:textId="7788A83E" w:rsidR="008C1795" w:rsidRDefault="008C1795" w:rsidP="00063EA3">
            <w:pPr>
              <w:pStyle w:val="af2"/>
              <w:jc w:val="center"/>
              <w:rPr>
                <w:rFonts w:eastAsia="新細明體"/>
                <w:b w:val="0"/>
                <w:bCs w:val="0"/>
                <w:i/>
              </w:rPr>
            </w:pPr>
            <w:r>
              <w:rPr>
                <w:rFonts w:eastAsia="新細明體" w:hint="eastAsia"/>
                <w:b w:val="0"/>
                <w:bCs w:val="0"/>
                <w:i/>
              </w:rPr>
              <w:t>SP</w:t>
            </w:r>
          </w:p>
        </w:tc>
        <w:tc>
          <w:tcPr>
            <w:tcW w:w="2154" w:type="dxa"/>
            <w:tcBorders>
              <w:top w:val="nil"/>
              <w:bottom w:val="nil"/>
            </w:tcBorders>
            <w:shd w:val="clear" w:color="auto" w:fill="FAE2D5" w:themeFill="accent2" w:themeFillTint="33"/>
          </w:tcPr>
          <w:p w14:paraId="0291B098" w14:textId="1BD6DF7C" w:rsidR="008C1795"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董監質押比率</w:t>
            </w:r>
          </w:p>
        </w:tc>
        <w:tc>
          <w:tcPr>
            <w:tcW w:w="3375" w:type="dxa"/>
            <w:tcBorders>
              <w:top w:val="nil"/>
              <w:bottom w:val="nil"/>
            </w:tcBorders>
            <w:shd w:val="clear" w:color="auto" w:fill="FAE2D5" w:themeFill="accent2" w:themeFillTint="33"/>
          </w:tcPr>
          <w:p w14:paraId="2A306D18" w14:textId="0E5A734D" w:rsidR="008C1795" w:rsidRDefault="008C1795" w:rsidP="00063EA3">
            <w:pPr>
              <w:pStyle w:val="af2"/>
              <w:cnfStyle w:val="000000000000" w:firstRow="0" w:lastRow="0" w:firstColumn="0" w:lastColumn="0" w:oddVBand="0" w:evenVBand="0" w:oddHBand="0" w:evenHBand="0" w:firstRowFirstColumn="0" w:firstRowLastColumn="0" w:lastRowFirstColumn="0" w:lastRowLastColumn="0"/>
              <w:rPr>
                <w:rFonts w:eastAsia="新細明體"/>
              </w:rPr>
            </w:pPr>
            <w:r w:rsidRPr="00590C3B">
              <w:rPr>
                <w:rFonts w:eastAsia="新細明體"/>
              </w:rPr>
              <w:t>董監持股之設質比率。</w:t>
            </w:r>
          </w:p>
        </w:tc>
        <w:tc>
          <w:tcPr>
            <w:tcW w:w="2126" w:type="dxa"/>
            <w:tcBorders>
              <w:top w:val="nil"/>
              <w:bottom w:val="nil"/>
            </w:tcBorders>
            <w:shd w:val="clear" w:color="auto" w:fill="FAE2D5" w:themeFill="accent2" w:themeFillTint="33"/>
          </w:tcPr>
          <w:p w14:paraId="1ED5FC34" w14:textId="70C6E0A8" w:rsidR="008C1795" w:rsidRPr="00590C3B" w:rsidRDefault="008C1795" w:rsidP="00590C3B">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TEJ</w:t>
            </w:r>
          </w:p>
        </w:tc>
        <w:tc>
          <w:tcPr>
            <w:tcW w:w="2241" w:type="dxa"/>
            <w:tcBorders>
              <w:top w:val="nil"/>
              <w:bottom w:val="nil"/>
            </w:tcBorders>
            <w:shd w:val="clear" w:color="auto" w:fill="FAE2D5" w:themeFill="accent2" w:themeFillTint="33"/>
          </w:tcPr>
          <w:p w14:paraId="11F022FC" w14:textId="7265C40E" w:rsidR="008C1795" w:rsidRPr="008C1795" w:rsidRDefault="00571EB7" w:rsidP="00590C3B">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571EB7">
              <w:rPr>
                <w:rFonts w:eastAsia="新細明體"/>
              </w:rPr>
              <w:t>Ren et al.</w:t>
            </w:r>
            <w:r w:rsidRPr="00571EB7">
              <w:rPr>
                <w:rFonts w:eastAsia="新細明體"/>
              </w:rPr>
              <w:t>（</w:t>
            </w:r>
            <w:r w:rsidRPr="00571EB7">
              <w:rPr>
                <w:rFonts w:eastAsia="新細明體"/>
              </w:rPr>
              <w:t>2022</w:t>
            </w:r>
            <w:r w:rsidRPr="00571EB7">
              <w:rPr>
                <w:rFonts w:eastAsia="新細明體"/>
              </w:rPr>
              <w:t>）</w:t>
            </w:r>
          </w:p>
        </w:tc>
      </w:tr>
      <w:tr w:rsidR="008C1795" w:rsidRPr="00620A99" w14:paraId="0AE80E19" w14:textId="447ADFB5" w:rsidTr="00571E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il"/>
              <w:bottom w:val="single" w:sz="12" w:space="0" w:color="7F7F7F" w:themeColor="text1" w:themeTint="80"/>
            </w:tcBorders>
            <w:shd w:val="clear" w:color="auto" w:fill="FAE2D5" w:themeFill="accent2" w:themeFillTint="33"/>
          </w:tcPr>
          <w:p w14:paraId="3607C196" w14:textId="0D492048" w:rsidR="008C1795" w:rsidRDefault="008C1795" w:rsidP="00063EA3">
            <w:pPr>
              <w:pStyle w:val="af2"/>
              <w:jc w:val="center"/>
              <w:rPr>
                <w:rFonts w:eastAsia="新細明體"/>
                <w:b w:val="0"/>
                <w:bCs w:val="0"/>
                <w:i/>
              </w:rPr>
            </w:pPr>
            <w:r>
              <w:rPr>
                <w:rFonts w:eastAsia="新細明體" w:hint="eastAsia"/>
                <w:b w:val="0"/>
                <w:bCs w:val="0"/>
                <w:i/>
              </w:rPr>
              <w:t>CAR</w:t>
            </w:r>
          </w:p>
        </w:tc>
        <w:tc>
          <w:tcPr>
            <w:tcW w:w="2154" w:type="dxa"/>
            <w:tcBorders>
              <w:top w:val="nil"/>
              <w:bottom w:val="single" w:sz="12" w:space="0" w:color="7F7F7F" w:themeColor="text1" w:themeTint="80"/>
            </w:tcBorders>
            <w:shd w:val="clear" w:color="auto" w:fill="FAE2D5" w:themeFill="accent2" w:themeFillTint="33"/>
          </w:tcPr>
          <w:p w14:paraId="629A6CD5" w14:textId="389F157B" w:rsidR="008C1795"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資本適足率</w:t>
            </w:r>
          </w:p>
        </w:tc>
        <w:tc>
          <w:tcPr>
            <w:tcW w:w="3375" w:type="dxa"/>
            <w:tcBorders>
              <w:top w:val="nil"/>
              <w:bottom w:val="single" w:sz="12" w:space="0" w:color="7F7F7F" w:themeColor="text1" w:themeTint="80"/>
            </w:tcBorders>
            <w:shd w:val="clear" w:color="auto" w:fill="FAE2D5" w:themeFill="accent2" w:themeFillTint="33"/>
          </w:tcPr>
          <w:p w14:paraId="594E234F" w14:textId="61CC29E2" w:rsidR="008C1795" w:rsidRDefault="008C1795" w:rsidP="00063EA3">
            <w:pPr>
              <w:pStyle w:val="af2"/>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自有資本</w:t>
            </w:r>
            <w:r>
              <w:rPr>
                <w:rFonts w:eastAsia="新細明體" w:hint="eastAsia"/>
              </w:rPr>
              <w:t>/</w:t>
            </w:r>
            <w:r>
              <w:rPr>
                <w:rFonts w:eastAsia="新細明體" w:hint="eastAsia"/>
              </w:rPr>
              <w:t>風險加權資產總額</w:t>
            </w:r>
          </w:p>
        </w:tc>
        <w:tc>
          <w:tcPr>
            <w:tcW w:w="2126" w:type="dxa"/>
            <w:tcBorders>
              <w:top w:val="nil"/>
              <w:bottom w:val="single" w:sz="12" w:space="0" w:color="7F7F7F" w:themeColor="text1" w:themeTint="80"/>
            </w:tcBorders>
            <w:shd w:val="clear" w:color="auto" w:fill="FAE2D5" w:themeFill="accent2" w:themeFillTint="33"/>
          </w:tcPr>
          <w:p w14:paraId="25AD782D" w14:textId="4EC05AC1" w:rsidR="008C1795" w:rsidRDefault="008C179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TEJ</w:t>
            </w:r>
          </w:p>
        </w:tc>
        <w:tc>
          <w:tcPr>
            <w:tcW w:w="2241" w:type="dxa"/>
            <w:tcBorders>
              <w:top w:val="nil"/>
              <w:bottom w:val="single" w:sz="12" w:space="0" w:color="7F7F7F" w:themeColor="text1" w:themeTint="80"/>
            </w:tcBorders>
            <w:shd w:val="clear" w:color="auto" w:fill="FAE2D5" w:themeFill="accent2" w:themeFillTint="33"/>
          </w:tcPr>
          <w:p w14:paraId="38E50B81" w14:textId="0995B789" w:rsidR="008C1795" w:rsidRPr="008C1795" w:rsidRDefault="00571EB7"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571EB7">
              <w:rPr>
                <w:rFonts w:eastAsia="新細明體"/>
              </w:rPr>
              <w:t xml:space="preserve">Casu and </w:t>
            </w:r>
            <w:proofErr w:type="spellStart"/>
            <w:r w:rsidRPr="00571EB7">
              <w:rPr>
                <w:rFonts w:eastAsia="新細明體"/>
              </w:rPr>
              <w:t>Girardone</w:t>
            </w:r>
            <w:proofErr w:type="spellEnd"/>
            <w:r w:rsidRPr="00571EB7">
              <w:rPr>
                <w:rFonts w:eastAsia="新細明體"/>
              </w:rPr>
              <w:t>（</w:t>
            </w:r>
            <w:r w:rsidRPr="00571EB7">
              <w:rPr>
                <w:rFonts w:eastAsia="新細明體"/>
              </w:rPr>
              <w:t>2006</w:t>
            </w:r>
            <w:r w:rsidRPr="00571EB7">
              <w:rPr>
                <w:rFonts w:eastAsia="新細明體"/>
              </w:rPr>
              <w:t>）</w:t>
            </w:r>
          </w:p>
        </w:tc>
      </w:tr>
    </w:tbl>
    <w:p w14:paraId="55AEF248" w14:textId="77777777" w:rsidR="00F42406" w:rsidRPr="00620A99" w:rsidRDefault="00F42406" w:rsidP="00917703">
      <w:pPr>
        <w:pStyle w:val="af2"/>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00053EDE">
        <w:rPr>
          <w:rFonts w:eastAsia="新細明體"/>
          <w:sz w:val="20"/>
          <w:szCs w:val="20"/>
        </w:rPr>
        <w:t xml:space="preserve">1. </w:t>
      </w:r>
      <w:r w:rsidRPr="00620A99">
        <w:rPr>
          <w:rFonts w:eastAsia="新細明體" w:hint="eastAsia"/>
          <w:sz w:val="20"/>
          <w:szCs w:val="20"/>
        </w:rPr>
        <w:t>TEJ</w:t>
      </w:r>
      <w:r w:rsidRPr="00620A99">
        <w:rPr>
          <w:rFonts w:eastAsia="新細明體" w:hint="eastAsia"/>
          <w:sz w:val="20"/>
          <w:szCs w:val="20"/>
        </w:rPr>
        <w:t>代表台灣經濟新報資料庫，專利檢索系統為中華民國專利檢索系統</w:t>
      </w:r>
      <w:r w:rsidR="00053EDE">
        <w:rPr>
          <w:rFonts w:eastAsia="新細明體" w:hint="eastAsia"/>
          <w:sz w:val="20"/>
          <w:szCs w:val="20"/>
        </w:rPr>
        <w:t>。</w:t>
      </w:r>
      <w:r w:rsidR="00053EDE">
        <w:rPr>
          <w:rFonts w:eastAsia="新細明體" w:hint="eastAsia"/>
          <w:sz w:val="20"/>
          <w:szCs w:val="20"/>
        </w:rPr>
        <w:t>2.</w:t>
      </w:r>
      <w:r w:rsidR="00053EDE">
        <w:rPr>
          <w:rFonts w:eastAsia="新細明體"/>
          <w:sz w:val="20"/>
          <w:szCs w:val="20"/>
        </w:rPr>
        <w:t>TEJ</w:t>
      </w:r>
      <w:r w:rsidRPr="00620A99">
        <w:rPr>
          <w:rFonts w:eastAsia="新細明體" w:hint="eastAsia"/>
          <w:sz w:val="20"/>
          <w:szCs w:val="20"/>
        </w:rPr>
        <w:t>*</w:t>
      </w:r>
      <w:r w:rsidRPr="00620A99">
        <w:rPr>
          <w:rFonts w:eastAsia="新細明體" w:hint="eastAsia"/>
          <w:sz w:val="20"/>
          <w:szCs w:val="20"/>
        </w:rPr>
        <w:t>表示由本研究</w:t>
      </w:r>
      <w:r w:rsidR="00053EDE">
        <w:rPr>
          <w:rFonts w:eastAsia="新細明體" w:hint="eastAsia"/>
          <w:sz w:val="20"/>
          <w:szCs w:val="20"/>
        </w:rPr>
        <w:t>由台灣經濟新報資料庫下載資料後，再</w:t>
      </w:r>
      <w:r w:rsidRPr="00620A99">
        <w:rPr>
          <w:rFonts w:eastAsia="新細明體" w:hint="eastAsia"/>
          <w:sz w:val="20"/>
          <w:szCs w:val="20"/>
        </w:rPr>
        <w:t>自行計算</w:t>
      </w:r>
      <w:r w:rsidR="00053EDE">
        <w:rPr>
          <w:rFonts w:eastAsia="新細明體" w:hint="eastAsia"/>
          <w:sz w:val="20"/>
          <w:szCs w:val="20"/>
        </w:rPr>
        <w:t>變數數值。</w:t>
      </w:r>
    </w:p>
    <w:p w14:paraId="33919AE2" w14:textId="15FF001C" w:rsidR="00510B17" w:rsidRPr="00620A99" w:rsidRDefault="00A84447" w:rsidP="00510B17">
      <w:pPr>
        <w:pStyle w:val="af2"/>
        <w:spacing w:beforeLines="50" w:before="180" w:afterLines="50" w:after="180"/>
        <w:ind w:firstLineChars="200" w:firstLine="480"/>
        <w:rPr>
          <w:rFonts w:eastAsia="新細明體"/>
        </w:rPr>
      </w:pPr>
      <w:r>
        <w:rPr>
          <w:rFonts w:eastAsia="新細明體" w:hint="eastAsia"/>
        </w:rPr>
        <w:t>模型</w:t>
      </w:r>
      <w:r w:rsidR="00510B17" w:rsidRPr="00620A99">
        <w:rPr>
          <w:rFonts w:eastAsia="新細明體" w:hint="eastAsia"/>
        </w:rPr>
        <w:t>變數</w:t>
      </w:r>
      <w:r w:rsidR="00510B17" w:rsidRPr="00620A99">
        <w:rPr>
          <w:rFonts w:eastAsia="新細明體"/>
        </w:rPr>
        <w:t>之敘述</w:t>
      </w:r>
      <w:r>
        <w:rPr>
          <w:rFonts w:eastAsia="新細明體" w:hint="eastAsia"/>
        </w:rPr>
        <w:t>統計量呈現如下表</w:t>
      </w:r>
      <w:r w:rsidR="009F437C">
        <w:rPr>
          <w:rFonts w:eastAsia="新細明體" w:hint="eastAsia"/>
        </w:rPr>
        <w:t>7</w:t>
      </w:r>
      <w:r w:rsidR="00510B17" w:rsidRPr="00620A99">
        <w:rPr>
          <w:rFonts w:eastAsia="新細明體"/>
        </w:rPr>
        <w:t>。在被解釋變數方面，效率的平均值為</w:t>
      </w:r>
      <w:r w:rsidR="004F59E0" w:rsidRPr="00AD5CA6">
        <w:rPr>
          <w:rFonts w:eastAsia="新細明體" w:hint="eastAsia"/>
          <w:bCs/>
          <w:iCs/>
          <w:shd w:val="clear" w:color="auto" w:fill="FAE2D5" w:themeFill="accent2" w:themeFillTint="33"/>
        </w:rPr>
        <w:t>0</w:t>
      </w:r>
      <w:r w:rsidR="004F59E0" w:rsidRPr="00AD5CA6">
        <w:rPr>
          <w:rFonts w:eastAsia="新細明體"/>
          <w:bCs/>
          <w:iCs/>
          <w:shd w:val="clear" w:color="auto" w:fill="FAE2D5" w:themeFill="accent2" w:themeFillTint="33"/>
        </w:rPr>
        <w:t>.4798</w:t>
      </w:r>
      <w:r w:rsidR="00510B17" w:rsidRPr="00620A99">
        <w:rPr>
          <w:rFonts w:eastAsia="新細明體"/>
        </w:rPr>
        <w:t>，顯示我國證券業經營效率仍有相當提升空間；勒納指數平均值為</w:t>
      </w:r>
      <w:r w:rsidR="004F59E0" w:rsidRPr="00AD5CA6">
        <w:rPr>
          <w:rFonts w:eastAsia="新細明體" w:hint="eastAsia"/>
          <w:bCs/>
          <w:iCs/>
          <w:shd w:val="clear" w:color="auto" w:fill="FAE2D5" w:themeFill="accent2" w:themeFillTint="33"/>
        </w:rPr>
        <w:t>0</w:t>
      </w:r>
      <w:r w:rsidR="004F59E0" w:rsidRPr="00AD5CA6">
        <w:rPr>
          <w:rFonts w:eastAsia="新細明體"/>
          <w:bCs/>
          <w:iCs/>
          <w:shd w:val="clear" w:color="auto" w:fill="FAE2D5" w:themeFill="accent2" w:themeFillTint="33"/>
        </w:rPr>
        <w:t>.1493</w:t>
      </w:r>
      <w:r w:rsidR="00510B17" w:rsidRPr="00620A99">
        <w:rPr>
          <w:rFonts w:eastAsia="新細明體"/>
        </w:rPr>
        <w:t>，反映我國證券業屬於獨占性競爭的市場結構。專利相關變數方面，累積發明專利平均值為</w:t>
      </w:r>
      <w:r w:rsidR="004F59E0" w:rsidRPr="00AD5CA6">
        <w:rPr>
          <w:rFonts w:eastAsia="新細明體"/>
          <w:bCs/>
          <w:iCs/>
          <w:shd w:val="clear" w:color="auto" w:fill="FAE2D5" w:themeFill="accent2" w:themeFillTint="33"/>
        </w:rPr>
        <w:t>2.2797</w:t>
      </w:r>
      <w:r w:rsidR="002E64FD">
        <w:rPr>
          <w:rFonts w:eastAsia="新細明體" w:hint="eastAsia"/>
          <w:bCs/>
          <w:iCs/>
        </w:rPr>
        <w:t>件</w:t>
      </w:r>
      <w:r w:rsidR="00510B17" w:rsidRPr="00620A99">
        <w:rPr>
          <w:rFonts w:eastAsia="新細明體"/>
        </w:rPr>
        <w:t>，累積新型專利平均值為</w:t>
      </w:r>
      <w:r w:rsidR="004F59E0" w:rsidRPr="00AD5CA6">
        <w:rPr>
          <w:rFonts w:eastAsia="新細明體"/>
          <w:bCs/>
          <w:iCs/>
          <w:shd w:val="clear" w:color="auto" w:fill="FAE2D5" w:themeFill="accent2" w:themeFillTint="33"/>
        </w:rPr>
        <w:t>1.7979</w:t>
      </w:r>
      <w:r w:rsidR="002E64FD">
        <w:rPr>
          <w:rFonts w:eastAsia="新細明體" w:hint="eastAsia"/>
          <w:bCs/>
          <w:iCs/>
        </w:rPr>
        <w:t>件</w:t>
      </w:r>
      <w:r w:rsidR="00510B17" w:rsidRPr="00620A99">
        <w:rPr>
          <w:rFonts w:eastAsia="新細明體"/>
        </w:rPr>
        <w:t>，累積設計專利平均值為</w:t>
      </w:r>
      <w:r w:rsidR="004F59E0" w:rsidRPr="00AD5CA6">
        <w:rPr>
          <w:rFonts w:eastAsia="新細明體" w:hint="eastAsia"/>
          <w:bCs/>
          <w:iCs/>
          <w:shd w:val="clear" w:color="auto" w:fill="FAE2D5" w:themeFill="accent2" w:themeFillTint="33"/>
        </w:rPr>
        <w:t>0</w:t>
      </w:r>
      <w:r w:rsidR="004F59E0" w:rsidRPr="00AD5CA6">
        <w:rPr>
          <w:rFonts w:eastAsia="新細明體"/>
          <w:bCs/>
          <w:iCs/>
          <w:shd w:val="clear" w:color="auto" w:fill="FAE2D5" w:themeFill="accent2" w:themeFillTint="33"/>
        </w:rPr>
        <w:t>.6891</w:t>
      </w:r>
      <w:r w:rsidR="002E64FD">
        <w:rPr>
          <w:rFonts w:eastAsia="新細明體" w:hint="eastAsia"/>
          <w:bCs/>
          <w:iCs/>
        </w:rPr>
        <w:t>件</w:t>
      </w:r>
      <w:r w:rsidR="00510B17" w:rsidRPr="00620A99">
        <w:rPr>
          <w:rFonts w:eastAsia="新細明體"/>
        </w:rPr>
        <w:t>，而累積專利權總數平均值則為</w:t>
      </w:r>
      <w:r w:rsidR="004F59E0" w:rsidRPr="00AD5CA6">
        <w:rPr>
          <w:rFonts w:eastAsia="新細明體"/>
          <w:bCs/>
          <w:iCs/>
          <w:shd w:val="clear" w:color="auto" w:fill="FAE2D5" w:themeFill="accent2" w:themeFillTint="33"/>
        </w:rPr>
        <w:t>4.7668</w:t>
      </w:r>
      <w:r w:rsidR="002E64FD">
        <w:rPr>
          <w:rFonts w:eastAsia="新細明體" w:hint="eastAsia"/>
          <w:bCs/>
          <w:iCs/>
        </w:rPr>
        <w:t>件，但專利權數量全距的差異頗大，顯示台灣證券業的分布差異頗大</w:t>
      </w:r>
      <w:r w:rsidR="00510B17" w:rsidRPr="00620A99">
        <w:rPr>
          <w:rFonts w:eastAsia="新細明體" w:hint="eastAsia"/>
        </w:rPr>
        <w:t>。</w:t>
      </w:r>
      <w:r w:rsidR="002E64FD">
        <w:rPr>
          <w:rFonts w:eastAsia="新細明體" w:hint="eastAsia"/>
        </w:rPr>
        <w:t>因此值得探討在臺灣專利權策略差異極大的情況下，不同證券商所擁有的專利權是否會對其營運產生影響。</w:t>
      </w:r>
    </w:p>
    <w:p w14:paraId="06F07ACF" w14:textId="59C766A8" w:rsidR="00510B17" w:rsidRDefault="00510B17" w:rsidP="005B638D">
      <w:pPr>
        <w:pStyle w:val="af2"/>
        <w:spacing w:beforeLines="50" w:before="180" w:afterLines="50" w:after="180"/>
        <w:ind w:firstLineChars="200" w:firstLine="480"/>
        <w:rPr>
          <w:rFonts w:eastAsia="新細明體"/>
        </w:rPr>
      </w:pPr>
      <w:r w:rsidRPr="00620A99">
        <w:rPr>
          <w:rFonts w:eastAsia="新細明體"/>
        </w:rPr>
        <w:t>在控制變數部分，</w:t>
      </w:r>
      <w:r w:rsidR="002E64FD">
        <w:rPr>
          <w:rFonts w:eastAsia="新細明體" w:hint="eastAsia"/>
        </w:rPr>
        <w:t>券商</w:t>
      </w:r>
      <w:r w:rsidR="002E64FD">
        <w:rPr>
          <w:rFonts w:eastAsia="新細明體"/>
        </w:rPr>
        <w:t>規模</w:t>
      </w:r>
      <w:r w:rsidR="002E64FD">
        <w:rPr>
          <w:rFonts w:eastAsia="新細明體" w:hint="eastAsia"/>
        </w:rPr>
        <w:t>(</w:t>
      </w:r>
      <w:r w:rsidR="002E64FD" w:rsidRPr="00464811">
        <w:rPr>
          <w:rFonts w:eastAsia="新細明體"/>
          <w:i/>
        </w:rPr>
        <w:t>SIZE</w:t>
      </w:r>
      <w:r w:rsidR="002E64FD">
        <w:rPr>
          <w:rFonts w:eastAsia="新細明體" w:hint="eastAsia"/>
        </w:rPr>
        <w:t>)</w:t>
      </w:r>
      <w:r w:rsidRPr="00620A99">
        <w:rPr>
          <w:rFonts w:eastAsia="新細明體"/>
        </w:rPr>
        <w:t>平均值為</w:t>
      </w:r>
      <w:r w:rsidRPr="00620A99">
        <w:rPr>
          <w:rFonts w:eastAsia="新細明體"/>
        </w:rPr>
        <w:t xml:space="preserve"> </w:t>
      </w:r>
      <w:r w:rsidR="004F59E0" w:rsidRPr="00AD5CA6">
        <w:rPr>
          <w:rFonts w:eastAsia="新細明體"/>
          <w:bCs/>
          <w:iCs/>
          <w:shd w:val="clear" w:color="auto" w:fill="FAE2D5" w:themeFill="accent2" w:themeFillTint="33"/>
        </w:rPr>
        <w:t>17.3794</w:t>
      </w:r>
      <w:r w:rsidRPr="00620A99">
        <w:rPr>
          <w:rFonts w:eastAsia="新細明體"/>
        </w:rPr>
        <w:t>；</w:t>
      </w:r>
      <w:r w:rsidR="002E64FD">
        <w:rPr>
          <w:rFonts w:eastAsia="新細明體" w:hint="eastAsia"/>
        </w:rPr>
        <w:t>財務</w:t>
      </w:r>
      <w:r w:rsidRPr="00620A99">
        <w:rPr>
          <w:rFonts w:eastAsia="新細明體"/>
        </w:rPr>
        <w:t>槓桿</w:t>
      </w:r>
      <w:r w:rsidR="002E64FD">
        <w:rPr>
          <w:rFonts w:eastAsia="新細明體" w:hint="eastAsia"/>
        </w:rPr>
        <w:t>(</w:t>
      </w:r>
      <w:r w:rsidR="002E64FD" w:rsidRPr="00464811">
        <w:rPr>
          <w:rFonts w:eastAsia="新細明體" w:hint="eastAsia"/>
          <w:i/>
        </w:rPr>
        <w:t>L</w:t>
      </w:r>
      <w:r w:rsidR="002E64FD" w:rsidRPr="00464811">
        <w:rPr>
          <w:rFonts w:eastAsia="新細明體"/>
          <w:i/>
        </w:rPr>
        <w:t>EV</w:t>
      </w:r>
      <w:r w:rsidR="002E64FD">
        <w:rPr>
          <w:rFonts w:eastAsia="新細明體" w:hint="eastAsia"/>
        </w:rPr>
        <w:t>)</w:t>
      </w:r>
      <w:r w:rsidRPr="00620A99">
        <w:rPr>
          <w:rFonts w:eastAsia="新細明體"/>
        </w:rPr>
        <w:t>平均值為</w:t>
      </w:r>
      <w:r w:rsidRPr="00620A99">
        <w:rPr>
          <w:rFonts w:eastAsia="新細明體"/>
        </w:rPr>
        <w:t xml:space="preserve"> </w:t>
      </w:r>
      <w:r w:rsidR="004F59E0" w:rsidRPr="00AD5CA6">
        <w:rPr>
          <w:rFonts w:eastAsia="新細明體"/>
          <w:bCs/>
          <w:iCs/>
          <w:shd w:val="clear" w:color="auto" w:fill="FAE2D5" w:themeFill="accent2" w:themeFillTint="33"/>
        </w:rPr>
        <w:t>3.7518</w:t>
      </w:r>
      <w:r w:rsidRPr="00620A99">
        <w:rPr>
          <w:rFonts w:eastAsia="新細明體"/>
        </w:rPr>
        <w:t>；流動比率</w:t>
      </w:r>
      <w:r w:rsidR="002E64FD">
        <w:rPr>
          <w:rFonts w:eastAsia="新細明體" w:hint="eastAsia"/>
        </w:rPr>
        <w:t>(</w:t>
      </w:r>
      <w:r w:rsidR="002E64FD" w:rsidRPr="00464811">
        <w:rPr>
          <w:rFonts w:eastAsia="新細明體"/>
          <w:i/>
        </w:rPr>
        <w:t>CUR</w:t>
      </w:r>
      <w:r w:rsidR="002E64FD">
        <w:rPr>
          <w:rFonts w:eastAsia="新細明體"/>
        </w:rPr>
        <w:t>)</w:t>
      </w:r>
      <w:r w:rsidRPr="00620A99">
        <w:rPr>
          <w:rFonts w:eastAsia="新細明體"/>
        </w:rPr>
        <w:t>平均值為</w:t>
      </w:r>
      <w:r w:rsidRPr="00620A99">
        <w:rPr>
          <w:rFonts w:eastAsia="新細明體"/>
        </w:rPr>
        <w:t xml:space="preserve"> </w:t>
      </w:r>
      <w:r w:rsidR="004F59E0" w:rsidRPr="00AD5CA6">
        <w:rPr>
          <w:rFonts w:eastAsia="新細明體"/>
          <w:bCs/>
          <w:iCs/>
          <w:shd w:val="clear" w:color="auto" w:fill="FAE2D5" w:themeFill="accent2" w:themeFillTint="33"/>
        </w:rPr>
        <w:t>149.2369</w:t>
      </w:r>
      <w:r w:rsidRPr="00620A99">
        <w:rPr>
          <w:rFonts w:eastAsia="新細明體"/>
        </w:rPr>
        <w:t>；</w:t>
      </w:r>
      <w:r w:rsidR="00AD5CA6" w:rsidRPr="00AD5CA6">
        <w:rPr>
          <w:rFonts w:eastAsia="新細明體" w:hint="eastAsia"/>
          <w:shd w:val="clear" w:color="auto" w:fill="FAE2D5" w:themeFill="accent2" w:themeFillTint="33"/>
        </w:rPr>
        <w:t>資本適足率</w:t>
      </w:r>
      <w:r w:rsidR="00AD5CA6" w:rsidRPr="00AD5CA6">
        <w:rPr>
          <w:rFonts w:eastAsia="新細明體" w:hint="eastAsia"/>
          <w:shd w:val="clear" w:color="auto" w:fill="FAE2D5" w:themeFill="accent2" w:themeFillTint="33"/>
        </w:rPr>
        <w:t>(</w:t>
      </w:r>
      <w:r w:rsidR="00AD5CA6" w:rsidRPr="00AD5CA6">
        <w:rPr>
          <w:rFonts w:eastAsia="新細明體" w:hint="eastAsia"/>
          <w:i/>
          <w:iCs/>
          <w:shd w:val="clear" w:color="auto" w:fill="FAE2D5" w:themeFill="accent2" w:themeFillTint="33"/>
        </w:rPr>
        <w:t>CAR</w:t>
      </w:r>
      <w:r w:rsidR="00AD5CA6" w:rsidRPr="00AD5CA6">
        <w:rPr>
          <w:rFonts w:eastAsia="新細明體" w:hint="eastAsia"/>
          <w:shd w:val="clear" w:color="auto" w:fill="FAE2D5" w:themeFill="accent2" w:themeFillTint="33"/>
        </w:rPr>
        <w:t>)</w:t>
      </w:r>
      <w:r w:rsidR="00AD5CA6" w:rsidRPr="00AD5CA6">
        <w:rPr>
          <w:rFonts w:eastAsia="新細明體" w:hint="eastAsia"/>
          <w:shd w:val="clear" w:color="auto" w:fill="FAE2D5" w:themeFill="accent2" w:themeFillTint="33"/>
        </w:rPr>
        <w:t>平均值為</w:t>
      </w:r>
      <w:r w:rsidR="00AD5CA6" w:rsidRPr="00AD5CA6">
        <w:rPr>
          <w:rFonts w:eastAsia="新細明體"/>
          <w:bCs/>
          <w:iCs/>
          <w:shd w:val="clear" w:color="auto" w:fill="FAE2D5" w:themeFill="accent2" w:themeFillTint="33"/>
        </w:rPr>
        <w:t>505.6269</w:t>
      </w:r>
      <w:r w:rsidR="00AD5CA6">
        <w:rPr>
          <w:rFonts w:eastAsia="新細明體" w:hint="eastAsia"/>
          <w:bCs/>
          <w:iCs/>
        </w:rPr>
        <w:t>；</w:t>
      </w:r>
      <w:r w:rsidR="00AD5CA6" w:rsidRPr="00AD5CA6">
        <w:rPr>
          <w:rFonts w:eastAsia="新細明體" w:hint="eastAsia"/>
          <w:bCs/>
          <w:iCs/>
          <w:shd w:val="clear" w:color="auto" w:fill="FAE2D5" w:themeFill="accent2" w:themeFillTint="33"/>
        </w:rPr>
        <w:t>固定資產比率</w:t>
      </w:r>
      <w:r w:rsidR="00AD5CA6" w:rsidRPr="00AD5CA6">
        <w:rPr>
          <w:rFonts w:eastAsia="新細明體" w:hint="eastAsia"/>
          <w:bCs/>
          <w:iCs/>
          <w:shd w:val="clear" w:color="auto" w:fill="FAE2D5" w:themeFill="accent2" w:themeFillTint="33"/>
        </w:rPr>
        <w:t>(</w:t>
      </w:r>
      <w:r w:rsidR="00AD5CA6" w:rsidRPr="00AD5CA6">
        <w:rPr>
          <w:rFonts w:eastAsia="新細明體" w:hint="eastAsia"/>
          <w:bCs/>
          <w:i/>
          <w:shd w:val="clear" w:color="auto" w:fill="FAE2D5" w:themeFill="accent2" w:themeFillTint="33"/>
        </w:rPr>
        <w:t>FATA</w:t>
      </w:r>
      <w:r w:rsidR="00AD5CA6" w:rsidRPr="00AD5CA6">
        <w:rPr>
          <w:rFonts w:eastAsia="新細明體" w:hint="eastAsia"/>
          <w:bCs/>
          <w:iCs/>
          <w:shd w:val="clear" w:color="auto" w:fill="FAE2D5" w:themeFill="accent2" w:themeFillTint="33"/>
        </w:rPr>
        <w:t>)</w:t>
      </w:r>
      <w:r w:rsidR="00AD5CA6" w:rsidRPr="00AD5CA6">
        <w:rPr>
          <w:rFonts w:eastAsia="新細明體" w:hint="eastAsia"/>
          <w:bCs/>
          <w:iCs/>
          <w:shd w:val="clear" w:color="auto" w:fill="FAE2D5" w:themeFill="accent2" w:themeFillTint="33"/>
        </w:rPr>
        <w:t>平均值為</w:t>
      </w:r>
      <w:r w:rsidR="00AD5CA6" w:rsidRPr="00AD5CA6">
        <w:rPr>
          <w:rFonts w:eastAsia="新細明體" w:hint="eastAsia"/>
          <w:bCs/>
          <w:iCs/>
          <w:shd w:val="clear" w:color="auto" w:fill="FAE2D5" w:themeFill="accent2" w:themeFillTint="33"/>
        </w:rPr>
        <w:t>0</w:t>
      </w:r>
      <w:r w:rsidR="00AD5CA6" w:rsidRPr="00AD5CA6">
        <w:rPr>
          <w:rFonts w:eastAsia="新細明體"/>
          <w:bCs/>
          <w:iCs/>
          <w:shd w:val="clear" w:color="auto" w:fill="FAE2D5" w:themeFill="accent2" w:themeFillTint="33"/>
        </w:rPr>
        <w:t>.0850</w:t>
      </w:r>
      <w:r w:rsidR="00AD5CA6">
        <w:rPr>
          <w:rFonts w:eastAsia="新細明體" w:hint="eastAsia"/>
          <w:bCs/>
          <w:iCs/>
        </w:rPr>
        <w:t>；</w:t>
      </w:r>
      <w:r w:rsidR="004F59E0" w:rsidRPr="00AD5CA6">
        <w:rPr>
          <w:rFonts w:eastAsia="新細明體" w:hint="eastAsia"/>
          <w:shd w:val="clear" w:color="auto" w:fill="FAE2D5" w:themeFill="accent2" w:themeFillTint="33"/>
        </w:rPr>
        <w:t>董監</w:t>
      </w:r>
      <w:r w:rsidRPr="00AD5CA6">
        <w:rPr>
          <w:rFonts w:eastAsia="新細明體"/>
          <w:shd w:val="clear" w:color="auto" w:fill="FAE2D5" w:themeFill="accent2" w:themeFillTint="33"/>
        </w:rPr>
        <w:t>持股比率</w:t>
      </w:r>
      <w:r w:rsidR="00464811" w:rsidRPr="00AD5CA6">
        <w:rPr>
          <w:rFonts w:eastAsia="新細明體" w:hint="eastAsia"/>
          <w:shd w:val="clear" w:color="auto" w:fill="FAE2D5" w:themeFill="accent2" w:themeFillTint="33"/>
        </w:rPr>
        <w:t>(</w:t>
      </w:r>
      <w:r w:rsidR="00464811" w:rsidRPr="00AD5CA6">
        <w:rPr>
          <w:rFonts w:eastAsia="新細明體"/>
          <w:i/>
          <w:shd w:val="clear" w:color="auto" w:fill="FAE2D5" w:themeFill="accent2" w:themeFillTint="33"/>
        </w:rPr>
        <w:t>M</w:t>
      </w:r>
      <w:r w:rsidR="004F59E0" w:rsidRPr="00AD5CA6">
        <w:rPr>
          <w:rFonts w:eastAsia="新細明體" w:hint="eastAsia"/>
          <w:i/>
          <w:shd w:val="clear" w:color="auto" w:fill="FAE2D5" w:themeFill="accent2" w:themeFillTint="33"/>
        </w:rPr>
        <w:t>SO</w:t>
      </w:r>
      <w:r w:rsidR="00464811" w:rsidRPr="00AD5CA6">
        <w:rPr>
          <w:rFonts w:eastAsia="新細明體"/>
          <w:shd w:val="clear" w:color="auto" w:fill="FAE2D5" w:themeFill="accent2" w:themeFillTint="33"/>
        </w:rPr>
        <w:t>)</w:t>
      </w:r>
      <w:r w:rsidRPr="00AD5CA6">
        <w:rPr>
          <w:rFonts w:eastAsia="新細明體"/>
          <w:shd w:val="clear" w:color="auto" w:fill="FAE2D5" w:themeFill="accent2" w:themeFillTint="33"/>
        </w:rPr>
        <w:t>平均值為</w:t>
      </w:r>
      <w:r w:rsidRPr="00AD5CA6">
        <w:rPr>
          <w:rFonts w:eastAsia="新細明體"/>
          <w:shd w:val="clear" w:color="auto" w:fill="FAE2D5" w:themeFill="accent2" w:themeFillTint="33"/>
        </w:rPr>
        <w:t xml:space="preserve"> </w:t>
      </w:r>
      <w:r w:rsidR="004F59E0" w:rsidRPr="00AD5CA6">
        <w:rPr>
          <w:rFonts w:eastAsia="新細明體"/>
          <w:bCs/>
          <w:iCs/>
          <w:shd w:val="clear" w:color="auto" w:fill="FAE2D5" w:themeFill="accent2" w:themeFillTint="33"/>
        </w:rPr>
        <w:t>68.7682</w:t>
      </w:r>
      <w:r w:rsidRPr="00AD5CA6">
        <w:rPr>
          <w:rFonts w:eastAsia="新細明體"/>
          <w:shd w:val="clear" w:color="auto" w:fill="FAE2D5" w:themeFill="accent2" w:themeFillTint="33"/>
        </w:rPr>
        <w:t>%</w:t>
      </w:r>
      <w:r w:rsidR="00AD5CA6">
        <w:rPr>
          <w:rFonts w:eastAsia="新細明體" w:hint="eastAsia"/>
        </w:rPr>
        <w:t>；</w:t>
      </w:r>
      <w:r w:rsidR="00AD5CA6" w:rsidRPr="00AD5CA6">
        <w:rPr>
          <w:rFonts w:eastAsia="新細明體" w:hint="eastAsia"/>
          <w:shd w:val="clear" w:color="auto" w:fill="FAE2D5" w:themeFill="accent2" w:themeFillTint="33"/>
        </w:rPr>
        <w:t>董監質押比率</w:t>
      </w:r>
      <w:r w:rsidR="00AD5CA6" w:rsidRPr="00AD5CA6">
        <w:rPr>
          <w:rFonts w:eastAsia="新細明體" w:hint="eastAsia"/>
          <w:shd w:val="clear" w:color="auto" w:fill="FAE2D5" w:themeFill="accent2" w:themeFillTint="33"/>
        </w:rPr>
        <w:t>(</w:t>
      </w:r>
      <w:r w:rsidR="00AD5CA6" w:rsidRPr="00AD5CA6">
        <w:rPr>
          <w:rFonts w:eastAsia="新細明體" w:hint="eastAsia"/>
          <w:i/>
          <w:iCs/>
          <w:shd w:val="clear" w:color="auto" w:fill="FAE2D5" w:themeFill="accent2" w:themeFillTint="33"/>
        </w:rPr>
        <w:t>SP</w:t>
      </w:r>
      <w:r w:rsidR="00AD5CA6" w:rsidRPr="00AD5CA6">
        <w:rPr>
          <w:rFonts w:eastAsia="新細明體" w:hint="eastAsia"/>
          <w:shd w:val="clear" w:color="auto" w:fill="FAE2D5" w:themeFill="accent2" w:themeFillTint="33"/>
        </w:rPr>
        <w:t>)</w:t>
      </w:r>
      <w:r w:rsidR="00AD5CA6" w:rsidRPr="00AD5CA6">
        <w:rPr>
          <w:rFonts w:eastAsia="新細明體" w:hint="eastAsia"/>
          <w:shd w:val="clear" w:color="auto" w:fill="FAE2D5" w:themeFill="accent2" w:themeFillTint="33"/>
        </w:rPr>
        <w:t>平均值為</w:t>
      </w:r>
      <w:r w:rsidR="00AD5CA6" w:rsidRPr="00AD5CA6">
        <w:rPr>
          <w:rFonts w:eastAsia="新細明體"/>
          <w:bCs/>
          <w:iCs/>
          <w:shd w:val="clear" w:color="auto" w:fill="FAE2D5" w:themeFill="accent2" w:themeFillTint="33"/>
        </w:rPr>
        <w:t>8.5520</w:t>
      </w:r>
      <w:r w:rsidRPr="00620A99">
        <w:rPr>
          <w:rFonts w:eastAsia="新細明體"/>
        </w:rPr>
        <w:t>。董事會規模</w:t>
      </w:r>
      <w:r w:rsidR="00464811">
        <w:rPr>
          <w:rFonts w:eastAsia="新細明體" w:hint="eastAsia"/>
        </w:rPr>
        <w:t>(</w:t>
      </w:r>
      <w:r w:rsidR="00464811" w:rsidRPr="00464811">
        <w:rPr>
          <w:rFonts w:eastAsia="新細明體"/>
          <w:i/>
        </w:rPr>
        <w:t>B</w:t>
      </w:r>
      <w:r w:rsidR="00BF6FE8">
        <w:rPr>
          <w:rFonts w:eastAsia="新細明體"/>
          <w:i/>
        </w:rPr>
        <w:t>O</w:t>
      </w:r>
      <w:r w:rsidR="00464811" w:rsidRPr="00464811">
        <w:rPr>
          <w:rFonts w:eastAsia="新細明體" w:hint="eastAsia"/>
          <w:i/>
        </w:rPr>
        <w:t>S</w:t>
      </w:r>
      <w:r w:rsidR="00464811">
        <w:rPr>
          <w:rFonts w:eastAsia="新細明體" w:hint="eastAsia"/>
        </w:rPr>
        <w:t>)</w:t>
      </w:r>
      <w:r w:rsidRPr="00620A99">
        <w:rPr>
          <w:rFonts w:eastAsia="新細明體"/>
        </w:rPr>
        <w:t>平均為</w:t>
      </w:r>
      <w:r w:rsidRPr="00620A99">
        <w:rPr>
          <w:rFonts w:eastAsia="新細明體"/>
        </w:rPr>
        <w:t xml:space="preserve"> </w:t>
      </w:r>
      <w:r w:rsidR="004F59E0" w:rsidRPr="00AD5CA6">
        <w:rPr>
          <w:rFonts w:eastAsia="新細明體"/>
          <w:bCs/>
          <w:iCs/>
          <w:shd w:val="clear" w:color="auto" w:fill="FAE2D5" w:themeFill="accent2" w:themeFillTint="33"/>
        </w:rPr>
        <w:t>10.0207</w:t>
      </w:r>
      <w:r w:rsidRPr="00620A99">
        <w:rPr>
          <w:rFonts w:eastAsia="新細明體"/>
        </w:rPr>
        <w:t xml:space="preserve"> </w:t>
      </w:r>
      <w:r w:rsidRPr="00620A99">
        <w:rPr>
          <w:rFonts w:eastAsia="新細明體"/>
        </w:rPr>
        <w:t>人，約等同於</w:t>
      </w:r>
      <w:r w:rsidRPr="00620A99">
        <w:rPr>
          <w:rFonts w:eastAsia="新細明體"/>
        </w:rPr>
        <w:t xml:space="preserve"> 10 </w:t>
      </w:r>
      <w:r w:rsidRPr="00620A99">
        <w:rPr>
          <w:rFonts w:eastAsia="新細明體"/>
        </w:rPr>
        <w:t>名董監事；公司成立年數</w:t>
      </w:r>
      <w:r w:rsidR="00464811">
        <w:rPr>
          <w:rFonts w:eastAsia="新細明體" w:hint="eastAsia"/>
        </w:rPr>
        <w:t>(</w:t>
      </w:r>
      <w:r w:rsidR="00464811" w:rsidRPr="00464811">
        <w:rPr>
          <w:rFonts w:eastAsia="新細明體"/>
          <w:i/>
        </w:rPr>
        <w:t>AGE</w:t>
      </w:r>
      <w:r w:rsidR="00464811">
        <w:rPr>
          <w:rFonts w:eastAsia="新細明體"/>
        </w:rPr>
        <w:t>)</w:t>
      </w:r>
      <w:r w:rsidRPr="00620A99">
        <w:rPr>
          <w:rFonts w:eastAsia="新細明體"/>
        </w:rPr>
        <w:t>平均為</w:t>
      </w:r>
      <w:r w:rsidRPr="00620A99">
        <w:rPr>
          <w:rFonts w:eastAsia="新細明體"/>
        </w:rPr>
        <w:t xml:space="preserve"> </w:t>
      </w:r>
      <w:r w:rsidR="004F59E0" w:rsidRPr="00AD5CA6">
        <w:rPr>
          <w:rFonts w:eastAsia="新細明體"/>
          <w:bCs/>
          <w:iCs/>
          <w:shd w:val="clear" w:color="auto" w:fill="FAE2D5" w:themeFill="accent2" w:themeFillTint="33"/>
        </w:rPr>
        <w:t>30.3989</w:t>
      </w:r>
      <w:r w:rsidRPr="00620A99">
        <w:rPr>
          <w:rFonts w:eastAsia="新細明體"/>
        </w:rPr>
        <w:t xml:space="preserve"> </w:t>
      </w:r>
      <w:r w:rsidRPr="00620A99">
        <w:rPr>
          <w:rFonts w:eastAsia="新細明體"/>
        </w:rPr>
        <w:t>年</w:t>
      </w:r>
      <w:r w:rsidR="00AD5CA6">
        <w:rPr>
          <w:rFonts w:eastAsia="新細明體" w:hint="eastAsia"/>
        </w:rPr>
        <w:t>；</w:t>
      </w:r>
      <w:r w:rsidR="00AD5CA6" w:rsidRPr="00AD5CA6">
        <w:rPr>
          <w:rFonts w:eastAsia="新細明體" w:hint="eastAsia"/>
          <w:shd w:val="clear" w:color="auto" w:fill="FAE2D5" w:themeFill="accent2" w:themeFillTint="33"/>
        </w:rPr>
        <w:t>員工人數取對數</w:t>
      </w:r>
      <w:r w:rsidR="00AD5CA6" w:rsidRPr="00AD5CA6">
        <w:rPr>
          <w:rFonts w:eastAsia="新細明體" w:hint="eastAsia"/>
          <w:shd w:val="clear" w:color="auto" w:fill="FAE2D5" w:themeFill="accent2" w:themeFillTint="33"/>
        </w:rPr>
        <w:t>(</w:t>
      </w:r>
      <w:r w:rsidR="00AD5CA6" w:rsidRPr="00AD5CA6">
        <w:rPr>
          <w:rFonts w:eastAsia="新細明體" w:hint="eastAsia"/>
          <w:i/>
          <w:iCs/>
          <w:shd w:val="clear" w:color="auto" w:fill="FAE2D5" w:themeFill="accent2" w:themeFillTint="33"/>
        </w:rPr>
        <w:t>LLB</w:t>
      </w:r>
      <w:r w:rsidR="00AD5CA6" w:rsidRPr="00AD5CA6">
        <w:rPr>
          <w:rFonts w:eastAsia="新細明體" w:hint="eastAsia"/>
          <w:shd w:val="clear" w:color="auto" w:fill="FAE2D5" w:themeFill="accent2" w:themeFillTint="33"/>
        </w:rPr>
        <w:t>)</w:t>
      </w:r>
      <w:r w:rsidR="00AD5CA6" w:rsidRPr="00AD5CA6">
        <w:rPr>
          <w:rFonts w:eastAsia="新細明體" w:hint="eastAsia"/>
          <w:shd w:val="clear" w:color="auto" w:fill="FAE2D5" w:themeFill="accent2" w:themeFillTint="33"/>
        </w:rPr>
        <w:t>平均值為</w:t>
      </w:r>
      <w:r w:rsidR="00AD5CA6" w:rsidRPr="00AD5CA6">
        <w:rPr>
          <w:rFonts w:eastAsia="新細明體"/>
          <w:bCs/>
          <w:iCs/>
          <w:shd w:val="clear" w:color="auto" w:fill="FAE2D5" w:themeFill="accent2" w:themeFillTint="33"/>
        </w:rPr>
        <w:t>6.5169</w:t>
      </w:r>
      <w:r w:rsidRPr="00620A99">
        <w:rPr>
          <w:rFonts w:eastAsia="新細明體"/>
        </w:rPr>
        <w:t>。金融控股公司</w:t>
      </w:r>
      <w:r w:rsidR="00464811" w:rsidRPr="00620A99">
        <w:rPr>
          <w:rFonts w:eastAsia="新細明體"/>
        </w:rPr>
        <w:t>虛擬變數部分</w:t>
      </w:r>
      <w:r w:rsidR="00464811">
        <w:rPr>
          <w:rFonts w:eastAsia="新細明體" w:hint="eastAsia"/>
        </w:rPr>
        <w:t>(</w:t>
      </w:r>
      <w:r w:rsidR="00464811" w:rsidRPr="00464811">
        <w:rPr>
          <w:rFonts w:eastAsia="新細明體"/>
          <w:i/>
        </w:rPr>
        <w:t>FHC</w:t>
      </w:r>
      <w:r w:rsidR="00464811">
        <w:rPr>
          <w:rFonts w:eastAsia="新細明體"/>
        </w:rPr>
        <w:t>)</w:t>
      </w:r>
      <w:r w:rsidRPr="00620A99">
        <w:rPr>
          <w:rFonts w:eastAsia="新細明體"/>
        </w:rPr>
        <w:t>之平均值為</w:t>
      </w:r>
      <w:r w:rsidR="004F59E0" w:rsidRPr="00AD5CA6">
        <w:rPr>
          <w:rFonts w:eastAsia="新細明體" w:hint="eastAsia"/>
          <w:bCs/>
          <w:iCs/>
          <w:shd w:val="clear" w:color="auto" w:fill="FAE2D5" w:themeFill="accent2" w:themeFillTint="33"/>
        </w:rPr>
        <w:t>0</w:t>
      </w:r>
      <w:r w:rsidR="004F59E0" w:rsidRPr="00AD5CA6">
        <w:rPr>
          <w:rFonts w:eastAsia="新細明體"/>
          <w:bCs/>
          <w:iCs/>
          <w:shd w:val="clear" w:color="auto" w:fill="FAE2D5" w:themeFill="accent2" w:themeFillTint="33"/>
        </w:rPr>
        <w:t>.4559</w:t>
      </w:r>
      <w:r w:rsidRPr="00620A99">
        <w:rPr>
          <w:rFonts w:eastAsia="新細明體"/>
        </w:rPr>
        <w:t>。至於經紀業務</w:t>
      </w:r>
      <w:r w:rsidR="00464811">
        <w:rPr>
          <w:rFonts w:eastAsia="新細明體" w:hint="eastAsia"/>
        </w:rPr>
        <w:t>(</w:t>
      </w:r>
      <w:r w:rsidR="00464811" w:rsidRPr="00BF6FE8">
        <w:rPr>
          <w:rFonts w:eastAsia="新細明體"/>
          <w:i/>
        </w:rPr>
        <w:t>LBR</w:t>
      </w:r>
      <w:r w:rsidR="00464811">
        <w:rPr>
          <w:rFonts w:eastAsia="新細明體"/>
        </w:rPr>
        <w:t>)</w:t>
      </w:r>
      <w:r w:rsidRPr="00620A99">
        <w:rPr>
          <w:rFonts w:eastAsia="新細明體"/>
        </w:rPr>
        <w:t>收入，取對數後平均值為</w:t>
      </w:r>
      <w:r w:rsidRPr="00620A99">
        <w:rPr>
          <w:rFonts w:eastAsia="新細明體"/>
        </w:rPr>
        <w:t xml:space="preserve"> </w:t>
      </w:r>
      <w:r w:rsidR="004F59E0" w:rsidRPr="00AD5CA6">
        <w:rPr>
          <w:rFonts w:eastAsia="新細明體"/>
          <w:bCs/>
          <w:iCs/>
          <w:shd w:val="clear" w:color="auto" w:fill="FAE2D5" w:themeFill="accent2" w:themeFillTint="33"/>
        </w:rPr>
        <w:t>14.1078</w:t>
      </w:r>
      <w:r w:rsidRPr="00620A99">
        <w:rPr>
          <w:rFonts w:eastAsia="新細明體" w:hint="eastAsia"/>
          <w:bCs/>
          <w:iCs/>
        </w:rPr>
        <w:t>。</w:t>
      </w:r>
    </w:p>
    <w:p w14:paraId="30E3377A" w14:textId="1A9DCBDB" w:rsidR="00F12DDE" w:rsidRPr="00F12DDE" w:rsidRDefault="00F12DDE" w:rsidP="00F12DDE">
      <w:pPr>
        <w:pStyle w:val="af6"/>
        <w:jc w:val="center"/>
        <w:rPr>
          <w:rFonts w:eastAsia="新細明體"/>
          <w:sz w:val="24"/>
          <w:szCs w:val="24"/>
          <w:shd w:val="clear" w:color="auto" w:fill="FAE2D5" w:themeFill="accent2" w:themeFillTint="33"/>
        </w:rPr>
      </w:pPr>
      <w:r w:rsidRPr="00F12DDE">
        <w:rPr>
          <w:rFonts w:eastAsia="新細明體" w:hint="eastAsia"/>
          <w:sz w:val="24"/>
          <w:szCs w:val="24"/>
          <w:shd w:val="clear" w:color="auto" w:fill="FAE2D5" w:themeFill="accent2" w:themeFillTint="33"/>
        </w:rPr>
        <w:t>表</w:t>
      </w:r>
      <w:r w:rsidR="009F437C">
        <w:rPr>
          <w:rFonts w:eastAsia="新細明體" w:hint="eastAsia"/>
          <w:sz w:val="24"/>
          <w:szCs w:val="24"/>
          <w:shd w:val="clear" w:color="auto" w:fill="FAE2D5" w:themeFill="accent2" w:themeFillTint="33"/>
        </w:rPr>
        <w:t>7</w:t>
      </w:r>
      <w:r w:rsidRPr="00F12DDE">
        <w:rPr>
          <w:rFonts w:eastAsia="新細明體" w:hint="eastAsia"/>
          <w:sz w:val="24"/>
          <w:szCs w:val="24"/>
          <w:shd w:val="clear" w:color="auto" w:fill="FAE2D5" w:themeFill="accent2" w:themeFillTint="33"/>
        </w:rPr>
        <w:t xml:space="preserve"> </w:t>
      </w:r>
      <w:r w:rsidRPr="00F12DDE">
        <w:rPr>
          <w:rFonts w:eastAsia="新細明體" w:hint="eastAsia"/>
          <w:sz w:val="24"/>
          <w:szCs w:val="24"/>
          <w:shd w:val="clear" w:color="auto" w:fill="FAE2D5" w:themeFill="accent2" w:themeFillTint="33"/>
        </w:rPr>
        <w:t>模型變數敘述統計量</w:t>
      </w:r>
    </w:p>
    <w:tbl>
      <w:tblPr>
        <w:tblStyle w:val="61"/>
        <w:tblW w:w="5684" w:type="pct"/>
        <w:jc w:val="center"/>
        <w:tblLook w:val="04A0" w:firstRow="1" w:lastRow="0" w:firstColumn="1" w:lastColumn="0" w:noHBand="0" w:noVBand="1"/>
      </w:tblPr>
      <w:tblGrid>
        <w:gridCol w:w="1149"/>
        <w:gridCol w:w="2627"/>
        <w:gridCol w:w="1116"/>
        <w:gridCol w:w="1116"/>
        <w:gridCol w:w="996"/>
        <w:gridCol w:w="1116"/>
        <w:gridCol w:w="1322"/>
      </w:tblGrid>
      <w:tr w:rsidR="00F12DDE" w:rsidRPr="00620A99" w14:paraId="671BD8CD" w14:textId="77777777" w:rsidTr="00F12D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8" w:type="pct"/>
            <w:tcBorders>
              <w:top w:val="single" w:sz="12" w:space="0" w:color="000000" w:themeColor="text1"/>
            </w:tcBorders>
            <w:shd w:val="clear" w:color="auto" w:fill="FFFFFF" w:themeFill="background1"/>
          </w:tcPr>
          <w:p w14:paraId="17D3FFCA" w14:textId="77777777" w:rsidR="00F12DDE" w:rsidRPr="00620A99" w:rsidRDefault="00F12DDE" w:rsidP="00453865">
            <w:pPr>
              <w:pStyle w:val="af2"/>
              <w:jc w:val="center"/>
              <w:rPr>
                <w:rFonts w:eastAsia="新細明體"/>
                <w:b w:val="0"/>
                <w:iCs/>
              </w:rPr>
            </w:pPr>
            <w:r w:rsidRPr="00620A99">
              <w:rPr>
                <w:rFonts w:eastAsia="新細明體" w:hint="eastAsia"/>
                <w:b w:val="0"/>
                <w:iCs/>
              </w:rPr>
              <w:lastRenderedPageBreak/>
              <w:t>變數</w:t>
            </w:r>
          </w:p>
        </w:tc>
        <w:tc>
          <w:tcPr>
            <w:tcW w:w="1391" w:type="pct"/>
            <w:tcBorders>
              <w:top w:val="single" w:sz="12" w:space="0" w:color="000000" w:themeColor="text1"/>
            </w:tcBorders>
            <w:shd w:val="clear" w:color="auto" w:fill="FFFFFF" w:themeFill="background1"/>
          </w:tcPr>
          <w:p w14:paraId="3B08B243" w14:textId="77777777" w:rsidR="00F12DDE" w:rsidRPr="00620A99" w:rsidRDefault="00F12DDE" w:rsidP="00453865">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620A99">
              <w:rPr>
                <w:rFonts w:eastAsia="新細明體" w:hint="eastAsia"/>
                <w:b w:val="0"/>
                <w:iCs/>
              </w:rPr>
              <w:t>說明</w:t>
            </w:r>
          </w:p>
        </w:tc>
        <w:tc>
          <w:tcPr>
            <w:tcW w:w="591" w:type="pct"/>
            <w:tcBorders>
              <w:top w:val="single" w:sz="12" w:space="0" w:color="000000" w:themeColor="text1"/>
            </w:tcBorders>
            <w:shd w:val="clear" w:color="auto" w:fill="FFFFFF" w:themeFill="background1"/>
          </w:tcPr>
          <w:p w14:paraId="57AB91ED" w14:textId="77777777" w:rsidR="00F12DDE" w:rsidRPr="00620A99" w:rsidRDefault="00F12DDE" w:rsidP="00453865">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620A99">
              <w:rPr>
                <w:rFonts w:eastAsia="新細明體" w:hint="eastAsia"/>
                <w:b w:val="0"/>
                <w:iCs/>
              </w:rPr>
              <w:t>平均數</w:t>
            </w:r>
          </w:p>
        </w:tc>
        <w:tc>
          <w:tcPr>
            <w:tcW w:w="591" w:type="pct"/>
            <w:tcBorders>
              <w:top w:val="single" w:sz="12" w:space="0" w:color="000000" w:themeColor="text1"/>
            </w:tcBorders>
            <w:shd w:val="clear" w:color="auto" w:fill="FFFFFF" w:themeFill="background1"/>
          </w:tcPr>
          <w:p w14:paraId="6C0A05EA" w14:textId="77777777" w:rsidR="00F12DDE" w:rsidRPr="00620A99" w:rsidRDefault="00F12DDE" w:rsidP="00453865">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620A99">
              <w:rPr>
                <w:rFonts w:eastAsia="新細明體" w:hint="eastAsia"/>
                <w:b w:val="0"/>
                <w:iCs/>
              </w:rPr>
              <w:t>標準差</w:t>
            </w:r>
          </w:p>
        </w:tc>
        <w:tc>
          <w:tcPr>
            <w:tcW w:w="527" w:type="pct"/>
            <w:tcBorders>
              <w:top w:val="single" w:sz="12" w:space="0" w:color="000000" w:themeColor="text1"/>
            </w:tcBorders>
            <w:shd w:val="clear" w:color="auto" w:fill="FFFFFF" w:themeFill="background1"/>
          </w:tcPr>
          <w:p w14:paraId="5791D386" w14:textId="77777777" w:rsidR="00F12DDE" w:rsidRPr="00620A99" w:rsidRDefault="00F12DDE" w:rsidP="00453865">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620A99">
              <w:rPr>
                <w:rFonts w:eastAsia="新細明體" w:hint="eastAsia"/>
                <w:b w:val="0"/>
                <w:iCs/>
              </w:rPr>
              <w:t>最小值</w:t>
            </w:r>
          </w:p>
        </w:tc>
        <w:tc>
          <w:tcPr>
            <w:tcW w:w="591" w:type="pct"/>
            <w:tcBorders>
              <w:top w:val="single" w:sz="12" w:space="0" w:color="000000" w:themeColor="text1"/>
            </w:tcBorders>
            <w:shd w:val="clear" w:color="auto" w:fill="FFFFFF" w:themeFill="background1"/>
          </w:tcPr>
          <w:p w14:paraId="106C9CB7" w14:textId="77777777" w:rsidR="00F12DDE" w:rsidRPr="00620A99" w:rsidRDefault="00F12DDE" w:rsidP="00453865">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620A99">
              <w:rPr>
                <w:rFonts w:eastAsia="新細明體" w:hint="eastAsia"/>
                <w:b w:val="0"/>
                <w:iCs/>
              </w:rPr>
              <w:t>最大值</w:t>
            </w:r>
          </w:p>
        </w:tc>
        <w:tc>
          <w:tcPr>
            <w:tcW w:w="700" w:type="pct"/>
            <w:tcBorders>
              <w:top w:val="single" w:sz="12" w:space="0" w:color="000000" w:themeColor="text1"/>
            </w:tcBorders>
            <w:shd w:val="clear" w:color="auto" w:fill="FFFFFF" w:themeFill="background1"/>
          </w:tcPr>
          <w:p w14:paraId="31C4D493" w14:textId="77777777" w:rsidR="00F12DDE" w:rsidRPr="00620A99" w:rsidRDefault="00F12DDE" w:rsidP="00453865">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iCs/>
              </w:rPr>
            </w:pPr>
            <w:r w:rsidRPr="00620A99">
              <w:rPr>
                <w:rFonts w:eastAsia="新細明體" w:hint="eastAsia"/>
                <w:b w:val="0"/>
                <w:bCs w:val="0"/>
                <w:iCs/>
              </w:rPr>
              <w:t>單位</w:t>
            </w:r>
          </w:p>
        </w:tc>
      </w:tr>
      <w:tr w:rsidR="00F12DDE" w:rsidRPr="00620A99" w14:paraId="38533DFA" w14:textId="77777777" w:rsidTr="00F12D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8" w:type="pct"/>
            <w:shd w:val="clear" w:color="auto" w:fill="FFFFFF" w:themeFill="background1"/>
          </w:tcPr>
          <w:p w14:paraId="325922AA" w14:textId="77777777" w:rsidR="00F12DDE" w:rsidRPr="00544D22" w:rsidRDefault="00F12DDE" w:rsidP="00453865">
            <w:pPr>
              <w:pStyle w:val="af2"/>
              <w:jc w:val="center"/>
              <w:rPr>
                <w:rFonts w:eastAsia="新細明體"/>
                <w:b w:val="0"/>
                <w:bCs w:val="0"/>
                <w:i/>
                <w:iCs/>
              </w:rPr>
            </w:pPr>
            <w:r w:rsidRPr="00544D22">
              <w:rPr>
                <w:rFonts w:eastAsia="新細明體"/>
                <w:b w:val="0"/>
                <w:bCs w:val="0"/>
                <w:i/>
                <w:iCs/>
              </w:rPr>
              <w:t>EFF</w:t>
            </w:r>
          </w:p>
        </w:tc>
        <w:tc>
          <w:tcPr>
            <w:tcW w:w="1391" w:type="pct"/>
            <w:shd w:val="clear" w:color="auto" w:fill="FFFFFF" w:themeFill="background1"/>
          </w:tcPr>
          <w:p w14:paraId="2093A6B5" w14:textId="77777777" w:rsidR="00F12DDE" w:rsidRPr="00620A99" w:rsidRDefault="00F12DDE" w:rsidP="00453865">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成本</w:t>
            </w:r>
            <w:r w:rsidRPr="00620A99">
              <w:rPr>
                <w:rFonts w:eastAsia="新細明體" w:hint="eastAsia"/>
                <w:bCs/>
                <w:iCs/>
              </w:rPr>
              <w:t>效率</w:t>
            </w:r>
          </w:p>
        </w:tc>
        <w:tc>
          <w:tcPr>
            <w:tcW w:w="591" w:type="pct"/>
            <w:shd w:val="clear" w:color="auto" w:fill="FFFFFF" w:themeFill="background1"/>
          </w:tcPr>
          <w:p w14:paraId="5B6F2427" w14:textId="63E2BEEE" w:rsidR="00F12DDE" w:rsidRPr="00620A99" w:rsidRDefault="004F59E0" w:rsidP="00453865">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r w:rsidR="00F12DDE" w:rsidRPr="00F12DDE">
              <w:rPr>
                <w:rFonts w:eastAsia="新細明體"/>
                <w:bCs/>
                <w:iCs/>
              </w:rPr>
              <w:t>.4798</w:t>
            </w:r>
          </w:p>
        </w:tc>
        <w:tc>
          <w:tcPr>
            <w:tcW w:w="591" w:type="pct"/>
            <w:shd w:val="clear" w:color="auto" w:fill="FFFFFF" w:themeFill="background1"/>
          </w:tcPr>
          <w:p w14:paraId="51CAC110" w14:textId="0CC38CDA" w:rsidR="00F12DDE" w:rsidRPr="00620A99" w:rsidRDefault="004F59E0" w:rsidP="00453865">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r w:rsidR="00F12DDE" w:rsidRPr="00F12DDE">
              <w:rPr>
                <w:rFonts w:eastAsia="新細明體"/>
                <w:bCs/>
                <w:iCs/>
              </w:rPr>
              <w:t>.2653</w:t>
            </w:r>
          </w:p>
        </w:tc>
        <w:tc>
          <w:tcPr>
            <w:tcW w:w="527" w:type="pct"/>
            <w:shd w:val="clear" w:color="auto" w:fill="FFFFFF" w:themeFill="background1"/>
          </w:tcPr>
          <w:p w14:paraId="6A5D54EF" w14:textId="44FF393F" w:rsidR="00F12DDE" w:rsidRPr="00620A99" w:rsidRDefault="004F59E0" w:rsidP="00453865">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r w:rsidR="00F12DDE" w:rsidRPr="00F12DDE">
              <w:rPr>
                <w:rFonts w:eastAsia="新細明體"/>
                <w:bCs/>
                <w:iCs/>
              </w:rPr>
              <w:t>.1274</w:t>
            </w:r>
          </w:p>
        </w:tc>
        <w:tc>
          <w:tcPr>
            <w:tcW w:w="591" w:type="pct"/>
            <w:shd w:val="clear" w:color="auto" w:fill="FFFFFF" w:themeFill="background1"/>
          </w:tcPr>
          <w:p w14:paraId="199031AA" w14:textId="14F8643D" w:rsidR="00F12DDE" w:rsidRPr="00620A99" w:rsidRDefault="00F12DDE" w:rsidP="00453865">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1</w:t>
            </w:r>
          </w:p>
        </w:tc>
        <w:tc>
          <w:tcPr>
            <w:tcW w:w="700" w:type="pct"/>
            <w:shd w:val="clear" w:color="auto" w:fill="FFFFFF" w:themeFill="background1"/>
          </w:tcPr>
          <w:p w14:paraId="4BCDFC42" w14:textId="77777777" w:rsidR="00F12DDE" w:rsidRPr="00620A99" w:rsidRDefault="00F12DDE" w:rsidP="00453865">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p>
        </w:tc>
      </w:tr>
      <w:tr w:rsidR="00F12DDE" w:rsidRPr="00620A99" w14:paraId="586DF7B7" w14:textId="77777777" w:rsidTr="00F12DDE">
        <w:trPr>
          <w:jc w:val="center"/>
        </w:trPr>
        <w:tc>
          <w:tcPr>
            <w:cnfStyle w:val="001000000000" w:firstRow="0" w:lastRow="0" w:firstColumn="1" w:lastColumn="0" w:oddVBand="0" w:evenVBand="0" w:oddHBand="0" w:evenHBand="0" w:firstRowFirstColumn="0" w:firstRowLastColumn="0" w:lastRowFirstColumn="0" w:lastRowLastColumn="0"/>
            <w:tcW w:w="608" w:type="pct"/>
            <w:shd w:val="clear" w:color="auto" w:fill="FFFFFF" w:themeFill="background1"/>
          </w:tcPr>
          <w:p w14:paraId="6C7D7D07" w14:textId="77777777" w:rsidR="00F12DDE" w:rsidRPr="00544D22" w:rsidRDefault="00F12DDE" w:rsidP="00453865">
            <w:pPr>
              <w:pStyle w:val="af2"/>
              <w:jc w:val="center"/>
              <w:rPr>
                <w:rFonts w:eastAsia="新細明體"/>
                <w:i/>
                <w:iCs/>
              </w:rPr>
            </w:pPr>
            <w:r w:rsidRPr="00544D22">
              <w:rPr>
                <w:rFonts w:eastAsia="新細明體" w:hint="eastAsia"/>
                <w:b w:val="0"/>
                <w:i/>
                <w:iCs/>
              </w:rPr>
              <w:t>L</w:t>
            </w:r>
            <w:r w:rsidRPr="00544D22">
              <w:rPr>
                <w:rFonts w:eastAsia="新細明體"/>
                <w:b w:val="0"/>
                <w:i/>
                <w:iCs/>
              </w:rPr>
              <w:t>ERNER</w:t>
            </w:r>
          </w:p>
        </w:tc>
        <w:tc>
          <w:tcPr>
            <w:tcW w:w="1391" w:type="pct"/>
            <w:shd w:val="clear" w:color="auto" w:fill="FFFFFF" w:themeFill="background1"/>
          </w:tcPr>
          <w:p w14:paraId="25327440" w14:textId="77777777" w:rsidR="00F12DDE" w:rsidRPr="00620A99" w:rsidRDefault="00F12DDE" w:rsidP="00453865">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620A99">
              <w:rPr>
                <w:rFonts w:eastAsia="新細明體" w:hint="eastAsia"/>
                <w:bCs/>
                <w:iCs/>
              </w:rPr>
              <w:t>勒納指數</w:t>
            </w:r>
          </w:p>
        </w:tc>
        <w:tc>
          <w:tcPr>
            <w:tcW w:w="591" w:type="pct"/>
            <w:shd w:val="clear" w:color="auto" w:fill="FFFFFF" w:themeFill="background1"/>
          </w:tcPr>
          <w:p w14:paraId="1BA274B9" w14:textId="0E440C9E" w:rsidR="00F12DDE" w:rsidRDefault="004F59E0" w:rsidP="00453865">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0</w:t>
            </w:r>
            <w:r w:rsidR="00F12DDE" w:rsidRPr="00F12DDE">
              <w:rPr>
                <w:rFonts w:eastAsia="新細明體"/>
                <w:bCs/>
                <w:iCs/>
              </w:rPr>
              <w:t>.1493</w:t>
            </w:r>
          </w:p>
        </w:tc>
        <w:tc>
          <w:tcPr>
            <w:tcW w:w="591" w:type="pct"/>
            <w:shd w:val="clear" w:color="auto" w:fill="FFFFFF" w:themeFill="background1"/>
          </w:tcPr>
          <w:p w14:paraId="42649CE5" w14:textId="63A4BDFF" w:rsidR="00F12DDE" w:rsidRPr="00620A99" w:rsidRDefault="004F59E0" w:rsidP="00453865">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0</w:t>
            </w:r>
            <w:r w:rsidR="00F12DDE" w:rsidRPr="00F12DDE">
              <w:rPr>
                <w:rFonts w:eastAsia="新細明體"/>
                <w:bCs/>
                <w:iCs/>
              </w:rPr>
              <w:t>.1978</w:t>
            </w:r>
          </w:p>
        </w:tc>
        <w:tc>
          <w:tcPr>
            <w:tcW w:w="527" w:type="pct"/>
            <w:shd w:val="clear" w:color="auto" w:fill="FFFFFF" w:themeFill="background1"/>
          </w:tcPr>
          <w:p w14:paraId="28E3E62B" w14:textId="3F5B58B8" w:rsidR="00F12DDE" w:rsidRPr="00620A99" w:rsidRDefault="00F12DDE" w:rsidP="00453865">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0</w:t>
            </w:r>
          </w:p>
        </w:tc>
        <w:tc>
          <w:tcPr>
            <w:tcW w:w="591" w:type="pct"/>
            <w:shd w:val="clear" w:color="auto" w:fill="FFFFFF" w:themeFill="background1"/>
          </w:tcPr>
          <w:p w14:paraId="4A01C574" w14:textId="5A52B56D" w:rsidR="00F12DDE" w:rsidRPr="00620A99" w:rsidRDefault="00F12DDE" w:rsidP="00453865">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F12DDE">
              <w:rPr>
                <w:rFonts w:eastAsia="新細明體"/>
                <w:bCs/>
                <w:iCs/>
              </w:rPr>
              <w:t>.7797</w:t>
            </w:r>
          </w:p>
        </w:tc>
        <w:tc>
          <w:tcPr>
            <w:tcW w:w="700" w:type="pct"/>
            <w:shd w:val="clear" w:color="auto" w:fill="FFFFFF" w:themeFill="background1"/>
          </w:tcPr>
          <w:p w14:paraId="4100D812" w14:textId="77777777" w:rsidR="00F12DDE" w:rsidRPr="00620A99" w:rsidRDefault="00F12DDE" w:rsidP="00453865">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p>
        </w:tc>
      </w:tr>
      <w:tr w:rsidR="00F12DDE" w:rsidRPr="00620A99" w14:paraId="14EB4A01" w14:textId="77777777" w:rsidTr="00F12D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8" w:type="pct"/>
            <w:shd w:val="clear" w:color="auto" w:fill="FFFFFF" w:themeFill="background1"/>
          </w:tcPr>
          <w:p w14:paraId="0DC504C5" w14:textId="77777777" w:rsidR="00F12DDE" w:rsidRPr="00544D22" w:rsidRDefault="00F12DDE" w:rsidP="00453865">
            <w:pPr>
              <w:pStyle w:val="af2"/>
              <w:jc w:val="center"/>
              <w:rPr>
                <w:rFonts w:eastAsia="新細明體"/>
                <w:b w:val="0"/>
                <w:i/>
                <w:iCs/>
              </w:rPr>
            </w:pPr>
            <w:r w:rsidRPr="00544D22">
              <w:rPr>
                <w:rFonts w:eastAsia="新細明體"/>
                <w:b w:val="0"/>
                <w:i/>
                <w:iCs/>
              </w:rPr>
              <w:t>INV</w:t>
            </w:r>
          </w:p>
        </w:tc>
        <w:tc>
          <w:tcPr>
            <w:tcW w:w="1391" w:type="pct"/>
            <w:shd w:val="clear" w:color="auto" w:fill="FFFFFF" w:themeFill="background1"/>
          </w:tcPr>
          <w:p w14:paraId="5A54B283" w14:textId="77777777" w:rsidR="00F12DDE" w:rsidRPr="00620A99" w:rsidRDefault="00F12DDE" w:rsidP="00453865">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620A99">
              <w:rPr>
                <w:rFonts w:eastAsia="新細明體" w:hint="eastAsia"/>
                <w:bCs/>
                <w:iCs/>
              </w:rPr>
              <w:t>累積發明專利數量</w:t>
            </w:r>
          </w:p>
        </w:tc>
        <w:tc>
          <w:tcPr>
            <w:tcW w:w="591" w:type="pct"/>
            <w:shd w:val="clear" w:color="auto" w:fill="FFFFFF" w:themeFill="background1"/>
          </w:tcPr>
          <w:p w14:paraId="7E512739" w14:textId="6012EA21" w:rsidR="00F12DDE" w:rsidRPr="00620A99" w:rsidRDefault="00222887" w:rsidP="00453865">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222887">
              <w:rPr>
                <w:rFonts w:eastAsia="新細明體"/>
                <w:bCs/>
                <w:iCs/>
              </w:rPr>
              <w:t>2.2797</w:t>
            </w:r>
          </w:p>
        </w:tc>
        <w:tc>
          <w:tcPr>
            <w:tcW w:w="591" w:type="pct"/>
            <w:shd w:val="clear" w:color="auto" w:fill="FFFFFF" w:themeFill="background1"/>
          </w:tcPr>
          <w:p w14:paraId="0A5ABB88" w14:textId="13FD1989" w:rsidR="00F12DDE" w:rsidRPr="00620A99" w:rsidRDefault="00222887" w:rsidP="00453865">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222887">
              <w:rPr>
                <w:rFonts w:eastAsia="新細明體"/>
                <w:bCs/>
                <w:iCs/>
              </w:rPr>
              <w:t>5.6480</w:t>
            </w:r>
          </w:p>
        </w:tc>
        <w:tc>
          <w:tcPr>
            <w:tcW w:w="527" w:type="pct"/>
            <w:shd w:val="clear" w:color="auto" w:fill="FFFFFF" w:themeFill="background1"/>
          </w:tcPr>
          <w:p w14:paraId="55D913C4" w14:textId="6FC95723" w:rsidR="00F12DDE" w:rsidRPr="00620A99" w:rsidRDefault="00222887" w:rsidP="00453865">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p>
        </w:tc>
        <w:tc>
          <w:tcPr>
            <w:tcW w:w="591" w:type="pct"/>
            <w:shd w:val="clear" w:color="auto" w:fill="FFFFFF" w:themeFill="background1"/>
          </w:tcPr>
          <w:p w14:paraId="03D82B5C" w14:textId="76721F6D" w:rsidR="00F12DDE" w:rsidRPr="00620A99" w:rsidRDefault="00222887" w:rsidP="00453865">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30</w:t>
            </w:r>
          </w:p>
        </w:tc>
        <w:tc>
          <w:tcPr>
            <w:tcW w:w="700" w:type="pct"/>
            <w:shd w:val="clear" w:color="auto" w:fill="FFFFFF" w:themeFill="background1"/>
          </w:tcPr>
          <w:p w14:paraId="17042424" w14:textId="77777777" w:rsidR="00F12DDE" w:rsidRPr="00620A99" w:rsidRDefault="00F12DDE" w:rsidP="00453865">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620A99">
              <w:rPr>
                <w:rFonts w:eastAsia="新細明體" w:hint="eastAsia"/>
                <w:bCs/>
                <w:iCs/>
              </w:rPr>
              <w:t>件</w:t>
            </w:r>
          </w:p>
        </w:tc>
      </w:tr>
      <w:tr w:rsidR="00F12DDE" w:rsidRPr="00620A99" w14:paraId="198A2005" w14:textId="77777777" w:rsidTr="00F12DDE">
        <w:trPr>
          <w:jc w:val="center"/>
        </w:trPr>
        <w:tc>
          <w:tcPr>
            <w:cnfStyle w:val="001000000000" w:firstRow="0" w:lastRow="0" w:firstColumn="1" w:lastColumn="0" w:oddVBand="0" w:evenVBand="0" w:oddHBand="0" w:evenHBand="0" w:firstRowFirstColumn="0" w:firstRowLastColumn="0" w:lastRowFirstColumn="0" w:lastRowLastColumn="0"/>
            <w:tcW w:w="608" w:type="pct"/>
            <w:shd w:val="clear" w:color="auto" w:fill="FFFFFF" w:themeFill="background1"/>
          </w:tcPr>
          <w:p w14:paraId="2182C26F" w14:textId="77777777" w:rsidR="00F12DDE" w:rsidRPr="00544D22" w:rsidRDefault="00F12DDE" w:rsidP="00453865">
            <w:pPr>
              <w:pStyle w:val="af2"/>
              <w:jc w:val="center"/>
              <w:rPr>
                <w:rFonts w:eastAsia="新細明體"/>
                <w:b w:val="0"/>
                <w:i/>
                <w:iCs/>
              </w:rPr>
            </w:pPr>
            <w:r w:rsidRPr="00544D22">
              <w:rPr>
                <w:rFonts w:eastAsia="新細明體"/>
                <w:b w:val="0"/>
                <w:i/>
                <w:iCs/>
              </w:rPr>
              <w:t>NEW</w:t>
            </w:r>
          </w:p>
        </w:tc>
        <w:tc>
          <w:tcPr>
            <w:tcW w:w="1391" w:type="pct"/>
            <w:shd w:val="clear" w:color="auto" w:fill="FFFFFF" w:themeFill="background1"/>
          </w:tcPr>
          <w:p w14:paraId="3069ED66" w14:textId="77777777" w:rsidR="00F12DDE" w:rsidRPr="00620A99" w:rsidRDefault="00F12DDE" w:rsidP="00453865">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620A99">
              <w:rPr>
                <w:rFonts w:eastAsia="新細明體" w:hint="eastAsia"/>
                <w:bCs/>
                <w:iCs/>
              </w:rPr>
              <w:t>累積新型專利數量</w:t>
            </w:r>
          </w:p>
        </w:tc>
        <w:tc>
          <w:tcPr>
            <w:tcW w:w="591" w:type="pct"/>
            <w:shd w:val="clear" w:color="auto" w:fill="FFFFFF" w:themeFill="background1"/>
          </w:tcPr>
          <w:p w14:paraId="6AC52A0F" w14:textId="150FBF7C" w:rsidR="00F12DDE" w:rsidRPr="00620A99" w:rsidRDefault="00222887" w:rsidP="00453865">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1.7979</w:t>
            </w:r>
          </w:p>
        </w:tc>
        <w:tc>
          <w:tcPr>
            <w:tcW w:w="591" w:type="pct"/>
            <w:shd w:val="clear" w:color="auto" w:fill="FFFFFF" w:themeFill="background1"/>
          </w:tcPr>
          <w:p w14:paraId="28EB70A5" w14:textId="6BE31162" w:rsidR="00F12DDE" w:rsidRPr="00620A99" w:rsidRDefault="00222887" w:rsidP="00453865">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3.2524</w:t>
            </w:r>
          </w:p>
        </w:tc>
        <w:tc>
          <w:tcPr>
            <w:tcW w:w="527" w:type="pct"/>
            <w:shd w:val="clear" w:color="auto" w:fill="FFFFFF" w:themeFill="background1"/>
          </w:tcPr>
          <w:p w14:paraId="6B4D32B2" w14:textId="011EC26F" w:rsidR="00F12DDE" w:rsidRPr="00620A99" w:rsidRDefault="00222887" w:rsidP="00453865">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0</w:t>
            </w:r>
          </w:p>
        </w:tc>
        <w:tc>
          <w:tcPr>
            <w:tcW w:w="591" w:type="pct"/>
            <w:shd w:val="clear" w:color="auto" w:fill="FFFFFF" w:themeFill="background1"/>
          </w:tcPr>
          <w:p w14:paraId="0B9EBED1" w14:textId="22F746FA" w:rsidR="00F12DDE" w:rsidRPr="00620A99" w:rsidRDefault="00222887" w:rsidP="00453865">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17</w:t>
            </w:r>
          </w:p>
        </w:tc>
        <w:tc>
          <w:tcPr>
            <w:tcW w:w="700" w:type="pct"/>
            <w:shd w:val="clear" w:color="auto" w:fill="FFFFFF" w:themeFill="background1"/>
          </w:tcPr>
          <w:p w14:paraId="640B1DFB" w14:textId="77777777" w:rsidR="00F12DDE" w:rsidRPr="00620A99" w:rsidRDefault="00F12DDE" w:rsidP="00453865">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620A99">
              <w:rPr>
                <w:rFonts w:eastAsia="新細明體" w:hint="eastAsia"/>
                <w:bCs/>
                <w:iCs/>
              </w:rPr>
              <w:t>件</w:t>
            </w:r>
          </w:p>
        </w:tc>
      </w:tr>
      <w:tr w:rsidR="00F12DDE" w:rsidRPr="00620A99" w14:paraId="537BC446" w14:textId="77777777" w:rsidTr="00F12D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8" w:type="pct"/>
            <w:shd w:val="clear" w:color="auto" w:fill="FFFFFF" w:themeFill="background1"/>
          </w:tcPr>
          <w:p w14:paraId="62FB20A1" w14:textId="77777777" w:rsidR="00F12DDE" w:rsidRPr="00544D22" w:rsidRDefault="00F12DDE" w:rsidP="00453865">
            <w:pPr>
              <w:pStyle w:val="af2"/>
              <w:jc w:val="center"/>
              <w:rPr>
                <w:rFonts w:eastAsia="新細明體"/>
                <w:b w:val="0"/>
                <w:bCs w:val="0"/>
                <w:i/>
                <w:iCs/>
              </w:rPr>
            </w:pPr>
            <w:r w:rsidRPr="00544D22">
              <w:rPr>
                <w:rFonts w:eastAsia="新細明體"/>
                <w:b w:val="0"/>
                <w:bCs w:val="0"/>
                <w:i/>
                <w:iCs/>
              </w:rPr>
              <w:t>DES</w:t>
            </w:r>
          </w:p>
        </w:tc>
        <w:tc>
          <w:tcPr>
            <w:tcW w:w="1391" w:type="pct"/>
            <w:shd w:val="clear" w:color="auto" w:fill="FFFFFF" w:themeFill="background1"/>
          </w:tcPr>
          <w:p w14:paraId="571F9EE6" w14:textId="77777777" w:rsidR="00F12DDE" w:rsidRPr="00620A99" w:rsidRDefault="00F12DDE" w:rsidP="00453865">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620A99">
              <w:rPr>
                <w:rFonts w:eastAsia="新細明體" w:hint="eastAsia"/>
                <w:bCs/>
                <w:iCs/>
              </w:rPr>
              <w:t>累積設計專利數量</w:t>
            </w:r>
          </w:p>
        </w:tc>
        <w:tc>
          <w:tcPr>
            <w:tcW w:w="591" w:type="pct"/>
            <w:shd w:val="clear" w:color="auto" w:fill="FFFFFF" w:themeFill="background1"/>
          </w:tcPr>
          <w:p w14:paraId="731FB24C" w14:textId="72DE6D1B" w:rsidR="00F12DDE" w:rsidRPr="00620A99" w:rsidRDefault="004F59E0" w:rsidP="00453865">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r w:rsidR="00222887" w:rsidRPr="00222887">
              <w:rPr>
                <w:rFonts w:eastAsia="新細明體"/>
                <w:bCs/>
                <w:iCs/>
              </w:rPr>
              <w:t>.6891</w:t>
            </w:r>
          </w:p>
        </w:tc>
        <w:tc>
          <w:tcPr>
            <w:tcW w:w="591" w:type="pct"/>
            <w:shd w:val="clear" w:color="auto" w:fill="FFFFFF" w:themeFill="background1"/>
          </w:tcPr>
          <w:p w14:paraId="2207F829" w14:textId="274A9DDA" w:rsidR="00F12DDE" w:rsidRPr="00620A99" w:rsidRDefault="00222887" w:rsidP="00453865">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222887">
              <w:rPr>
                <w:rFonts w:eastAsia="新細明體"/>
                <w:bCs/>
                <w:iCs/>
              </w:rPr>
              <w:t>2.8915</w:t>
            </w:r>
          </w:p>
        </w:tc>
        <w:tc>
          <w:tcPr>
            <w:tcW w:w="527" w:type="pct"/>
            <w:shd w:val="clear" w:color="auto" w:fill="FFFFFF" w:themeFill="background1"/>
          </w:tcPr>
          <w:p w14:paraId="26C7FBC3" w14:textId="74968DBB" w:rsidR="00F12DDE" w:rsidRPr="00620A99" w:rsidRDefault="00222887" w:rsidP="00453865">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p>
        </w:tc>
        <w:tc>
          <w:tcPr>
            <w:tcW w:w="591" w:type="pct"/>
            <w:shd w:val="clear" w:color="auto" w:fill="FFFFFF" w:themeFill="background1"/>
          </w:tcPr>
          <w:p w14:paraId="61122A86" w14:textId="73840F86" w:rsidR="00F12DDE" w:rsidRPr="00620A99" w:rsidRDefault="00222887" w:rsidP="00453865">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32</w:t>
            </w:r>
          </w:p>
        </w:tc>
        <w:tc>
          <w:tcPr>
            <w:tcW w:w="700" w:type="pct"/>
            <w:shd w:val="clear" w:color="auto" w:fill="FFFFFF" w:themeFill="background1"/>
          </w:tcPr>
          <w:p w14:paraId="10F649D9" w14:textId="77777777" w:rsidR="00F12DDE" w:rsidRPr="00620A99" w:rsidRDefault="00F12DDE" w:rsidP="00453865">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620A99">
              <w:rPr>
                <w:rFonts w:eastAsia="新細明體" w:hint="eastAsia"/>
                <w:bCs/>
                <w:iCs/>
              </w:rPr>
              <w:t>件</w:t>
            </w:r>
          </w:p>
        </w:tc>
      </w:tr>
      <w:tr w:rsidR="00F12DDE" w:rsidRPr="00620A99" w14:paraId="11CDF64F" w14:textId="77777777" w:rsidTr="00F12DDE">
        <w:trPr>
          <w:jc w:val="center"/>
        </w:trPr>
        <w:tc>
          <w:tcPr>
            <w:cnfStyle w:val="001000000000" w:firstRow="0" w:lastRow="0" w:firstColumn="1" w:lastColumn="0" w:oddVBand="0" w:evenVBand="0" w:oddHBand="0" w:evenHBand="0" w:firstRowFirstColumn="0" w:firstRowLastColumn="0" w:lastRowFirstColumn="0" w:lastRowLastColumn="0"/>
            <w:tcW w:w="608" w:type="pct"/>
            <w:shd w:val="clear" w:color="auto" w:fill="FFFFFF" w:themeFill="background1"/>
          </w:tcPr>
          <w:p w14:paraId="4E25A558" w14:textId="77777777" w:rsidR="00F12DDE" w:rsidRPr="00544D22" w:rsidRDefault="00F12DDE" w:rsidP="00453865">
            <w:pPr>
              <w:pStyle w:val="af2"/>
              <w:jc w:val="center"/>
              <w:rPr>
                <w:rFonts w:eastAsia="新細明體"/>
                <w:b w:val="0"/>
                <w:bCs w:val="0"/>
                <w:i/>
                <w:iCs/>
              </w:rPr>
            </w:pPr>
            <w:r w:rsidRPr="00544D22">
              <w:rPr>
                <w:rFonts w:eastAsia="新細明體"/>
                <w:b w:val="0"/>
                <w:bCs w:val="0"/>
                <w:i/>
                <w:iCs/>
              </w:rPr>
              <w:t>TOT</w:t>
            </w:r>
          </w:p>
        </w:tc>
        <w:tc>
          <w:tcPr>
            <w:tcW w:w="1391" w:type="pct"/>
            <w:shd w:val="clear" w:color="auto" w:fill="FFFFFF" w:themeFill="background1"/>
          </w:tcPr>
          <w:p w14:paraId="1544FABC" w14:textId="77777777" w:rsidR="00F12DDE" w:rsidRPr="00620A99" w:rsidRDefault="00F12DDE" w:rsidP="00453865">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620A99">
              <w:rPr>
                <w:rFonts w:eastAsia="新細明體" w:hint="eastAsia"/>
                <w:bCs/>
                <w:iCs/>
              </w:rPr>
              <w:t>累積專利權數量</w:t>
            </w:r>
          </w:p>
        </w:tc>
        <w:tc>
          <w:tcPr>
            <w:tcW w:w="591" w:type="pct"/>
            <w:shd w:val="clear" w:color="auto" w:fill="FFFFFF" w:themeFill="background1"/>
          </w:tcPr>
          <w:p w14:paraId="1253C901" w14:textId="5F8A232E" w:rsidR="00F12DDE" w:rsidRPr="00620A99" w:rsidRDefault="00222887" w:rsidP="00453865">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4.7668</w:t>
            </w:r>
          </w:p>
        </w:tc>
        <w:tc>
          <w:tcPr>
            <w:tcW w:w="591" w:type="pct"/>
            <w:shd w:val="clear" w:color="auto" w:fill="FFFFFF" w:themeFill="background1"/>
          </w:tcPr>
          <w:p w14:paraId="3352E283" w14:textId="37D29C49" w:rsidR="00F12DDE" w:rsidRPr="00620A99" w:rsidRDefault="00222887" w:rsidP="00453865">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8.8519</w:t>
            </w:r>
          </w:p>
        </w:tc>
        <w:tc>
          <w:tcPr>
            <w:tcW w:w="527" w:type="pct"/>
            <w:shd w:val="clear" w:color="auto" w:fill="FFFFFF" w:themeFill="background1"/>
          </w:tcPr>
          <w:p w14:paraId="0DC88972" w14:textId="25C27191" w:rsidR="00F12DDE" w:rsidRPr="00620A99" w:rsidRDefault="00222887" w:rsidP="00453865">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0</w:t>
            </w:r>
          </w:p>
        </w:tc>
        <w:tc>
          <w:tcPr>
            <w:tcW w:w="591" w:type="pct"/>
            <w:shd w:val="clear" w:color="auto" w:fill="FFFFFF" w:themeFill="background1"/>
          </w:tcPr>
          <w:p w14:paraId="614D8353" w14:textId="15EEEE1C" w:rsidR="00F12DDE" w:rsidRPr="00620A99" w:rsidRDefault="00222887" w:rsidP="00453865">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43</w:t>
            </w:r>
          </w:p>
        </w:tc>
        <w:tc>
          <w:tcPr>
            <w:tcW w:w="700" w:type="pct"/>
            <w:shd w:val="clear" w:color="auto" w:fill="FFFFFF" w:themeFill="background1"/>
          </w:tcPr>
          <w:p w14:paraId="75B3E7BB" w14:textId="77777777" w:rsidR="00F12DDE" w:rsidRPr="00620A99" w:rsidRDefault="00F12DDE" w:rsidP="00453865">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620A99">
              <w:rPr>
                <w:rFonts w:eastAsia="新細明體" w:hint="eastAsia"/>
                <w:bCs/>
                <w:iCs/>
              </w:rPr>
              <w:t>件</w:t>
            </w:r>
          </w:p>
        </w:tc>
      </w:tr>
      <w:tr w:rsidR="00F12DDE" w:rsidRPr="00620A99" w14:paraId="0739E37D" w14:textId="77777777" w:rsidTr="00F12D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8" w:type="pct"/>
            <w:shd w:val="clear" w:color="auto" w:fill="FFFFFF" w:themeFill="background1"/>
          </w:tcPr>
          <w:p w14:paraId="256EF477" w14:textId="379AD221" w:rsidR="00F12DDE" w:rsidRPr="00544D22" w:rsidRDefault="00F12DDE" w:rsidP="00F12DDE">
            <w:pPr>
              <w:pStyle w:val="af2"/>
              <w:jc w:val="center"/>
              <w:rPr>
                <w:rFonts w:eastAsia="新細明體"/>
                <w:b w:val="0"/>
                <w:bCs w:val="0"/>
                <w:i/>
                <w:iCs/>
              </w:rPr>
            </w:pPr>
            <w:r w:rsidRPr="00B373E4">
              <w:rPr>
                <w:rFonts w:eastAsia="新細明體"/>
                <w:b w:val="0"/>
                <w:bCs w:val="0"/>
                <w:i/>
              </w:rPr>
              <w:t>FHC</w:t>
            </w:r>
          </w:p>
        </w:tc>
        <w:tc>
          <w:tcPr>
            <w:tcW w:w="1391" w:type="pct"/>
            <w:shd w:val="clear" w:color="auto" w:fill="FFFFFF" w:themeFill="background1"/>
          </w:tcPr>
          <w:p w14:paraId="2CA542D0" w14:textId="39A5E8F2" w:rsidR="00F12DDE" w:rsidRPr="00620A99" w:rsidRDefault="00F12DDE"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rPr>
              <w:t>金控</w:t>
            </w:r>
            <w:r w:rsidRPr="00620A99">
              <w:rPr>
                <w:rFonts w:eastAsia="新細明體" w:hint="eastAsia"/>
              </w:rPr>
              <w:t>公司</w:t>
            </w:r>
            <w:r>
              <w:rPr>
                <w:rFonts w:eastAsia="新細明體" w:hint="eastAsia"/>
              </w:rPr>
              <w:t>虛擬變數</w:t>
            </w:r>
          </w:p>
        </w:tc>
        <w:tc>
          <w:tcPr>
            <w:tcW w:w="591" w:type="pct"/>
            <w:shd w:val="clear" w:color="auto" w:fill="FFFFFF" w:themeFill="background1"/>
          </w:tcPr>
          <w:p w14:paraId="5B00E746" w14:textId="4219CD1B" w:rsidR="00F12DDE" w:rsidRPr="00620A99" w:rsidRDefault="004F59E0"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r w:rsidR="00222887" w:rsidRPr="00222887">
              <w:rPr>
                <w:rFonts w:eastAsia="新細明體"/>
                <w:bCs/>
                <w:iCs/>
              </w:rPr>
              <w:t>.4559</w:t>
            </w:r>
          </w:p>
        </w:tc>
        <w:tc>
          <w:tcPr>
            <w:tcW w:w="591" w:type="pct"/>
            <w:shd w:val="clear" w:color="auto" w:fill="FFFFFF" w:themeFill="background1"/>
          </w:tcPr>
          <w:p w14:paraId="4CB54DBB" w14:textId="15F43DD5" w:rsidR="00F12DDE" w:rsidRPr="00620A99" w:rsidRDefault="004F59E0"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r w:rsidR="00222887" w:rsidRPr="00222887">
              <w:rPr>
                <w:rFonts w:eastAsia="新細明體"/>
                <w:bCs/>
                <w:iCs/>
              </w:rPr>
              <w:t>.4993</w:t>
            </w:r>
          </w:p>
        </w:tc>
        <w:tc>
          <w:tcPr>
            <w:tcW w:w="527" w:type="pct"/>
            <w:shd w:val="clear" w:color="auto" w:fill="FFFFFF" w:themeFill="background1"/>
          </w:tcPr>
          <w:p w14:paraId="6273EEF3" w14:textId="4053BA32" w:rsidR="00F12DDE" w:rsidRPr="00620A99" w:rsidRDefault="00222887"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p>
        </w:tc>
        <w:tc>
          <w:tcPr>
            <w:tcW w:w="591" w:type="pct"/>
            <w:shd w:val="clear" w:color="auto" w:fill="FFFFFF" w:themeFill="background1"/>
          </w:tcPr>
          <w:p w14:paraId="14A2CF53" w14:textId="671ADB17" w:rsidR="00F12DDE" w:rsidRPr="00620A99" w:rsidRDefault="00222887"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1</w:t>
            </w:r>
          </w:p>
        </w:tc>
        <w:tc>
          <w:tcPr>
            <w:tcW w:w="700" w:type="pct"/>
            <w:shd w:val="clear" w:color="auto" w:fill="FFFFFF" w:themeFill="background1"/>
          </w:tcPr>
          <w:p w14:paraId="44F85DF9" w14:textId="59A1A08B" w:rsidR="00F12DDE" w:rsidRPr="00620A99" w:rsidRDefault="00F12DDE"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p>
        </w:tc>
      </w:tr>
      <w:tr w:rsidR="00F12DDE" w:rsidRPr="00620A99" w14:paraId="139F7FF5" w14:textId="77777777" w:rsidTr="00F12DDE">
        <w:trPr>
          <w:jc w:val="center"/>
        </w:trPr>
        <w:tc>
          <w:tcPr>
            <w:cnfStyle w:val="001000000000" w:firstRow="0" w:lastRow="0" w:firstColumn="1" w:lastColumn="0" w:oddVBand="0" w:evenVBand="0" w:oddHBand="0" w:evenHBand="0" w:firstRowFirstColumn="0" w:firstRowLastColumn="0" w:lastRowFirstColumn="0" w:lastRowLastColumn="0"/>
            <w:tcW w:w="608" w:type="pct"/>
            <w:shd w:val="clear" w:color="auto" w:fill="FFFFFF" w:themeFill="background1"/>
          </w:tcPr>
          <w:p w14:paraId="52D8F791" w14:textId="1C5EFFDC" w:rsidR="00F12DDE" w:rsidRPr="00544D22" w:rsidRDefault="00F12DDE" w:rsidP="00F12DDE">
            <w:pPr>
              <w:pStyle w:val="af2"/>
              <w:jc w:val="center"/>
              <w:rPr>
                <w:rFonts w:eastAsia="新細明體"/>
                <w:b w:val="0"/>
                <w:bCs w:val="0"/>
                <w:i/>
                <w:iCs/>
              </w:rPr>
            </w:pPr>
            <w:r w:rsidRPr="00B373E4">
              <w:rPr>
                <w:rFonts w:eastAsia="新細明體"/>
                <w:b w:val="0"/>
                <w:bCs w:val="0"/>
                <w:i/>
              </w:rPr>
              <w:t>SIZE</w:t>
            </w:r>
          </w:p>
        </w:tc>
        <w:tc>
          <w:tcPr>
            <w:tcW w:w="1391" w:type="pct"/>
            <w:shd w:val="clear" w:color="auto" w:fill="FFFFFF" w:themeFill="background1"/>
          </w:tcPr>
          <w:p w14:paraId="689E689D" w14:textId="6CE5A59A" w:rsidR="00F12DDE" w:rsidRPr="00620A99" w:rsidRDefault="00F12DDE"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620A99">
              <w:rPr>
                <w:rFonts w:eastAsia="新細明體" w:hint="eastAsia"/>
              </w:rPr>
              <w:t>公司規模</w:t>
            </w:r>
          </w:p>
        </w:tc>
        <w:tc>
          <w:tcPr>
            <w:tcW w:w="591" w:type="pct"/>
            <w:shd w:val="clear" w:color="auto" w:fill="FFFFFF" w:themeFill="background1"/>
          </w:tcPr>
          <w:p w14:paraId="2020414E" w14:textId="69223C8E" w:rsidR="00F12DDE" w:rsidRPr="00620A99" w:rsidRDefault="00222887"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17.3794</w:t>
            </w:r>
          </w:p>
        </w:tc>
        <w:tc>
          <w:tcPr>
            <w:tcW w:w="591" w:type="pct"/>
            <w:shd w:val="clear" w:color="auto" w:fill="FFFFFF" w:themeFill="background1"/>
          </w:tcPr>
          <w:p w14:paraId="107600E4" w14:textId="22C4B835" w:rsidR="00F12DDE" w:rsidRPr="00620A99" w:rsidRDefault="00222887"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1.3016</w:t>
            </w:r>
          </w:p>
        </w:tc>
        <w:tc>
          <w:tcPr>
            <w:tcW w:w="527" w:type="pct"/>
            <w:shd w:val="clear" w:color="auto" w:fill="FFFFFF" w:themeFill="background1"/>
          </w:tcPr>
          <w:p w14:paraId="1A0CDD1C" w14:textId="629C5CCA" w:rsidR="00F12DDE" w:rsidRPr="00620A99" w:rsidRDefault="00222887"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14.5769</w:t>
            </w:r>
          </w:p>
        </w:tc>
        <w:tc>
          <w:tcPr>
            <w:tcW w:w="591" w:type="pct"/>
            <w:shd w:val="clear" w:color="auto" w:fill="FFFFFF" w:themeFill="background1"/>
          </w:tcPr>
          <w:p w14:paraId="7A8B2A13" w14:textId="28E3D053" w:rsidR="00F12DDE" w:rsidRPr="00620A99" w:rsidRDefault="00222887"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20.5304</w:t>
            </w:r>
          </w:p>
        </w:tc>
        <w:tc>
          <w:tcPr>
            <w:tcW w:w="700" w:type="pct"/>
            <w:shd w:val="clear" w:color="auto" w:fill="FFFFFF" w:themeFill="background1"/>
          </w:tcPr>
          <w:p w14:paraId="47DA0FDE" w14:textId="090A33A0" w:rsidR="00F12DDE" w:rsidRPr="00620A99" w:rsidRDefault="00222887"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620A99">
              <w:rPr>
                <w:rFonts w:eastAsia="新細明體" w:hint="eastAsia"/>
                <w:bCs/>
                <w:iCs/>
              </w:rPr>
              <w:t>對數千元</w:t>
            </w:r>
          </w:p>
        </w:tc>
      </w:tr>
      <w:tr w:rsidR="00F12DDE" w:rsidRPr="00620A99" w14:paraId="5AB1AF7F" w14:textId="77777777" w:rsidTr="00F12D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8" w:type="pct"/>
            <w:shd w:val="clear" w:color="auto" w:fill="FFFFFF" w:themeFill="background1"/>
          </w:tcPr>
          <w:p w14:paraId="68FC9858" w14:textId="76D5651A" w:rsidR="00F12DDE" w:rsidRPr="00544D22" w:rsidRDefault="00F12DDE" w:rsidP="00F12DDE">
            <w:pPr>
              <w:pStyle w:val="af2"/>
              <w:jc w:val="center"/>
              <w:rPr>
                <w:rFonts w:eastAsia="新細明體"/>
                <w:b w:val="0"/>
                <w:bCs w:val="0"/>
                <w:i/>
                <w:iCs/>
              </w:rPr>
            </w:pPr>
            <w:r w:rsidRPr="00B373E4">
              <w:rPr>
                <w:rFonts w:eastAsia="新細明體"/>
                <w:b w:val="0"/>
                <w:bCs w:val="0"/>
                <w:i/>
              </w:rPr>
              <w:t>LEV</w:t>
            </w:r>
          </w:p>
        </w:tc>
        <w:tc>
          <w:tcPr>
            <w:tcW w:w="1391" w:type="pct"/>
            <w:shd w:val="clear" w:color="auto" w:fill="FFFFFF" w:themeFill="background1"/>
          </w:tcPr>
          <w:p w14:paraId="3D6D469B" w14:textId="7F094CC5" w:rsidR="00F12DDE" w:rsidRPr="00620A99" w:rsidRDefault="00FA76AE"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rPr>
              <w:t>財務</w:t>
            </w:r>
            <w:r w:rsidR="00F12DDE" w:rsidRPr="00620A99">
              <w:rPr>
                <w:rFonts w:eastAsia="新細明體" w:hint="eastAsia"/>
              </w:rPr>
              <w:t>槓桿</w:t>
            </w:r>
          </w:p>
        </w:tc>
        <w:tc>
          <w:tcPr>
            <w:tcW w:w="591" w:type="pct"/>
            <w:shd w:val="clear" w:color="auto" w:fill="FFFFFF" w:themeFill="background1"/>
          </w:tcPr>
          <w:p w14:paraId="243A6B99" w14:textId="5BD71C86" w:rsidR="00F12DDE" w:rsidRPr="00620A99" w:rsidRDefault="00222887"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222887">
              <w:rPr>
                <w:rFonts w:eastAsia="新細明體"/>
                <w:bCs/>
                <w:iCs/>
              </w:rPr>
              <w:t>3.7518</w:t>
            </w:r>
          </w:p>
        </w:tc>
        <w:tc>
          <w:tcPr>
            <w:tcW w:w="591" w:type="pct"/>
            <w:shd w:val="clear" w:color="auto" w:fill="FFFFFF" w:themeFill="background1"/>
          </w:tcPr>
          <w:p w14:paraId="703E8467" w14:textId="0DFFE6D0" w:rsidR="00F12DDE" w:rsidRPr="00620A99" w:rsidRDefault="00222887"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222887">
              <w:rPr>
                <w:rFonts w:eastAsia="新細明體"/>
                <w:bCs/>
                <w:iCs/>
              </w:rPr>
              <w:t>1.3676</w:t>
            </w:r>
          </w:p>
        </w:tc>
        <w:tc>
          <w:tcPr>
            <w:tcW w:w="527" w:type="pct"/>
            <w:shd w:val="clear" w:color="auto" w:fill="FFFFFF" w:themeFill="background1"/>
          </w:tcPr>
          <w:p w14:paraId="296A499F" w14:textId="70AFEDEB" w:rsidR="00F12DDE" w:rsidRPr="00620A99" w:rsidRDefault="00222887"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222887">
              <w:rPr>
                <w:rFonts w:eastAsia="新細明體"/>
                <w:bCs/>
                <w:iCs/>
              </w:rPr>
              <w:t>1.1469</w:t>
            </w:r>
          </w:p>
        </w:tc>
        <w:tc>
          <w:tcPr>
            <w:tcW w:w="591" w:type="pct"/>
            <w:shd w:val="clear" w:color="auto" w:fill="FFFFFF" w:themeFill="background1"/>
          </w:tcPr>
          <w:p w14:paraId="6D97294F" w14:textId="32A5CC60" w:rsidR="00F12DDE" w:rsidRPr="00620A99" w:rsidRDefault="00222887"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222887">
              <w:rPr>
                <w:rFonts w:eastAsia="新細明體"/>
                <w:bCs/>
                <w:iCs/>
              </w:rPr>
              <w:t>7.1802</w:t>
            </w:r>
          </w:p>
        </w:tc>
        <w:tc>
          <w:tcPr>
            <w:tcW w:w="700" w:type="pct"/>
            <w:shd w:val="clear" w:color="auto" w:fill="FFFFFF" w:themeFill="background1"/>
          </w:tcPr>
          <w:p w14:paraId="5B189FA7" w14:textId="77777777" w:rsidR="00F12DDE" w:rsidRPr="00620A99" w:rsidRDefault="00F12DDE"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p>
        </w:tc>
      </w:tr>
      <w:tr w:rsidR="00F12DDE" w:rsidRPr="00620A99" w14:paraId="72602BBD" w14:textId="77777777" w:rsidTr="00F12DDE">
        <w:trPr>
          <w:jc w:val="center"/>
        </w:trPr>
        <w:tc>
          <w:tcPr>
            <w:cnfStyle w:val="001000000000" w:firstRow="0" w:lastRow="0" w:firstColumn="1" w:lastColumn="0" w:oddVBand="0" w:evenVBand="0" w:oddHBand="0" w:evenHBand="0" w:firstRowFirstColumn="0" w:firstRowLastColumn="0" w:lastRowFirstColumn="0" w:lastRowLastColumn="0"/>
            <w:tcW w:w="608" w:type="pct"/>
            <w:shd w:val="clear" w:color="auto" w:fill="FFFFFF" w:themeFill="background1"/>
          </w:tcPr>
          <w:p w14:paraId="6DA66F34" w14:textId="75EEB82E" w:rsidR="00F12DDE" w:rsidRPr="00544D22" w:rsidRDefault="00F12DDE" w:rsidP="00F12DDE">
            <w:pPr>
              <w:pStyle w:val="af2"/>
              <w:jc w:val="center"/>
              <w:rPr>
                <w:rFonts w:eastAsia="新細明體"/>
                <w:b w:val="0"/>
                <w:bCs w:val="0"/>
                <w:i/>
                <w:iCs/>
              </w:rPr>
            </w:pPr>
            <w:r w:rsidRPr="00B373E4">
              <w:rPr>
                <w:rFonts w:eastAsia="新細明體"/>
                <w:b w:val="0"/>
                <w:bCs w:val="0"/>
                <w:i/>
              </w:rPr>
              <w:t>MSO</w:t>
            </w:r>
          </w:p>
        </w:tc>
        <w:tc>
          <w:tcPr>
            <w:tcW w:w="1391" w:type="pct"/>
            <w:shd w:val="clear" w:color="auto" w:fill="FFFFFF" w:themeFill="background1"/>
          </w:tcPr>
          <w:p w14:paraId="25051674" w14:textId="7F8E9C88" w:rsidR="00F12DDE" w:rsidRPr="00620A99" w:rsidRDefault="00F12DDE"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rPr>
              <w:t>董監</w:t>
            </w:r>
            <w:r w:rsidRPr="00620A99">
              <w:rPr>
                <w:rFonts w:eastAsia="新細明體" w:hint="eastAsia"/>
              </w:rPr>
              <w:t>持股比率</w:t>
            </w:r>
          </w:p>
        </w:tc>
        <w:tc>
          <w:tcPr>
            <w:tcW w:w="591" w:type="pct"/>
            <w:shd w:val="clear" w:color="auto" w:fill="FFFFFF" w:themeFill="background1"/>
          </w:tcPr>
          <w:p w14:paraId="4F3B1DA8" w14:textId="0E99A08B" w:rsidR="00F12DDE" w:rsidRPr="00620A99" w:rsidRDefault="00222887"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68.7682</w:t>
            </w:r>
          </w:p>
        </w:tc>
        <w:tc>
          <w:tcPr>
            <w:tcW w:w="591" w:type="pct"/>
            <w:shd w:val="clear" w:color="auto" w:fill="FFFFFF" w:themeFill="background1"/>
          </w:tcPr>
          <w:p w14:paraId="29ED94BE" w14:textId="4489CF5F" w:rsidR="00F12DDE" w:rsidRPr="00620A99" w:rsidRDefault="00222887"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39.2750</w:t>
            </w:r>
          </w:p>
        </w:tc>
        <w:tc>
          <w:tcPr>
            <w:tcW w:w="527" w:type="pct"/>
            <w:shd w:val="clear" w:color="auto" w:fill="FFFFFF" w:themeFill="background1"/>
          </w:tcPr>
          <w:p w14:paraId="1A700748" w14:textId="20DA46BB" w:rsidR="00F12DDE" w:rsidRPr="00620A99" w:rsidRDefault="00222887"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3.05</w:t>
            </w:r>
          </w:p>
        </w:tc>
        <w:tc>
          <w:tcPr>
            <w:tcW w:w="591" w:type="pct"/>
            <w:shd w:val="clear" w:color="auto" w:fill="FFFFFF" w:themeFill="background1"/>
          </w:tcPr>
          <w:p w14:paraId="56D408DB" w14:textId="53247E9B" w:rsidR="00F12DDE" w:rsidRPr="00620A99" w:rsidRDefault="00222887"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100</w:t>
            </w:r>
          </w:p>
        </w:tc>
        <w:tc>
          <w:tcPr>
            <w:tcW w:w="700" w:type="pct"/>
            <w:shd w:val="clear" w:color="auto" w:fill="FFFFFF" w:themeFill="background1"/>
          </w:tcPr>
          <w:p w14:paraId="1F64A023" w14:textId="3A19D67A" w:rsidR="00F12DDE" w:rsidRPr="00620A99" w:rsidRDefault="00222887"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w:t>
            </w:r>
          </w:p>
        </w:tc>
      </w:tr>
      <w:tr w:rsidR="00F12DDE" w:rsidRPr="00620A99" w14:paraId="6BB56099" w14:textId="77777777" w:rsidTr="00F12D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8" w:type="pct"/>
            <w:shd w:val="clear" w:color="auto" w:fill="FFFFFF" w:themeFill="background1"/>
          </w:tcPr>
          <w:p w14:paraId="6E7AE75F" w14:textId="3FF13E48" w:rsidR="00F12DDE" w:rsidRPr="00544D22" w:rsidRDefault="00F12DDE" w:rsidP="00F12DDE">
            <w:pPr>
              <w:pStyle w:val="af2"/>
              <w:jc w:val="center"/>
              <w:rPr>
                <w:rFonts w:eastAsia="新細明體"/>
                <w:b w:val="0"/>
                <w:bCs w:val="0"/>
                <w:i/>
                <w:iCs/>
              </w:rPr>
            </w:pPr>
            <w:r w:rsidRPr="00B373E4">
              <w:rPr>
                <w:rFonts w:eastAsia="新細明體"/>
                <w:b w:val="0"/>
                <w:bCs w:val="0"/>
                <w:i/>
              </w:rPr>
              <w:t>BOS</w:t>
            </w:r>
          </w:p>
        </w:tc>
        <w:tc>
          <w:tcPr>
            <w:tcW w:w="1391" w:type="pct"/>
            <w:shd w:val="clear" w:color="auto" w:fill="FFFFFF" w:themeFill="background1"/>
          </w:tcPr>
          <w:p w14:paraId="7C0B0F22" w14:textId="06F70421" w:rsidR="00F12DDE" w:rsidRPr="00620A99" w:rsidRDefault="00F12DDE"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620A99">
              <w:rPr>
                <w:rFonts w:eastAsia="新細明體" w:hint="eastAsia"/>
              </w:rPr>
              <w:t>董監事規模</w:t>
            </w:r>
          </w:p>
        </w:tc>
        <w:tc>
          <w:tcPr>
            <w:tcW w:w="591" w:type="pct"/>
            <w:shd w:val="clear" w:color="auto" w:fill="FFFFFF" w:themeFill="background1"/>
          </w:tcPr>
          <w:p w14:paraId="4F5093A5" w14:textId="43BA88D8" w:rsidR="00F12DDE" w:rsidRPr="00620A99" w:rsidRDefault="00222887"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222887">
              <w:rPr>
                <w:rFonts w:eastAsia="新細明體"/>
                <w:bCs/>
                <w:iCs/>
              </w:rPr>
              <w:t>10.0207</w:t>
            </w:r>
          </w:p>
        </w:tc>
        <w:tc>
          <w:tcPr>
            <w:tcW w:w="591" w:type="pct"/>
            <w:shd w:val="clear" w:color="auto" w:fill="FFFFFF" w:themeFill="background1"/>
          </w:tcPr>
          <w:p w14:paraId="613D0A5D" w14:textId="501D3D75" w:rsidR="00F12DDE" w:rsidRPr="00620A99" w:rsidRDefault="00222887"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222887">
              <w:rPr>
                <w:rFonts w:eastAsia="新細明體"/>
                <w:bCs/>
                <w:iCs/>
              </w:rPr>
              <w:t>3.2960</w:t>
            </w:r>
          </w:p>
        </w:tc>
        <w:tc>
          <w:tcPr>
            <w:tcW w:w="527" w:type="pct"/>
            <w:shd w:val="clear" w:color="auto" w:fill="FFFFFF" w:themeFill="background1"/>
          </w:tcPr>
          <w:p w14:paraId="7DC3816D" w14:textId="0CCBA280" w:rsidR="00F12DDE" w:rsidRPr="00620A99" w:rsidRDefault="00222887"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6</w:t>
            </w:r>
          </w:p>
        </w:tc>
        <w:tc>
          <w:tcPr>
            <w:tcW w:w="591" w:type="pct"/>
            <w:shd w:val="clear" w:color="auto" w:fill="FFFFFF" w:themeFill="background1"/>
          </w:tcPr>
          <w:p w14:paraId="5049252A" w14:textId="712ABD2E" w:rsidR="00F12DDE" w:rsidRPr="00620A99" w:rsidRDefault="00222887"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20</w:t>
            </w:r>
          </w:p>
        </w:tc>
        <w:tc>
          <w:tcPr>
            <w:tcW w:w="700" w:type="pct"/>
            <w:shd w:val="clear" w:color="auto" w:fill="FFFFFF" w:themeFill="background1"/>
          </w:tcPr>
          <w:p w14:paraId="21238BC2" w14:textId="0B0515D6" w:rsidR="00F12DDE" w:rsidRPr="00620A99" w:rsidRDefault="00F12DDE"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p>
        </w:tc>
      </w:tr>
      <w:tr w:rsidR="00F12DDE" w:rsidRPr="00620A99" w14:paraId="3B08FD6E" w14:textId="77777777" w:rsidTr="00F12DDE">
        <w:trPr>
          <w:jc w:val="center"/>
        </w:trPr>
        <w:tc>
          <w:tcPr>
            <w:cnfStyle w:val="001000000000" w:firstRow="0" w:lastRow="0" w:firstColumn="1" w:lastColumn="0" w:oddVBand="0" w:evenVBand="0" w:oddHBand="0" w:evenHBand="0" w:firstRowFirstColumn="0" w:firstRowLastColumn="0" w:lastRowFirstColumn="0" w:lastRowLastColumn="0"/>
            <w:tcW w:w="608" w:type="pct"/>
            <w:tcBorders>
              <w:bottom w:val="nil"/>
            </w:tcBorders>
            <w:shd w:val="clear" w:color="auto" w:fill="FFFFFF" w:themeFill="background1"/>
          </w:tcPr>
          <w:p w14:paraId="2847C698" w14:textId="62FF83FA" w:rsidR="00F12DDE" w:rsidRPr="00544D22" w:rsidRDefault="00F12DDE" w:rsidP="00F12DDE">
            <w:pPr>
              <w:pStyle w:val="af2"/>
              <w:jc w:val="center"/>
              <w:rPr>
                <w:rFonts w:eastAsia="新細明體"/>
                <w:b w:val="0"/>
                <w:bCs w:val="0"/>
                <w:i/>
                <w:iCs/>
              </w:rPr>
            </w:pPr>
            <w:r w:rsidRPr="00B373E4">
              <w:rPr>
                <w:rFonts w:eastAsia="新細明體"/>
                <w:b w:val="0"/>
                <w:bCs w:val="0"/>
                <w:i/>
              </w:rPr>
              <w:t>AGE</w:t>
            </w:r>
          </w:p>
        </w:tc>
        <w:tc>
          <w:tcPr>
            <w:tcW w:w="1391" w:type="pct"/>
            <w:tcBorders>
              <w:bottom w:val="nil"/>
            </w:tcBorders>
            <w:shd w:val="clear" w:color="auto" w:fill="FFFFFF" w:themeFill="background1"/>
          </w:tcPr>
          <w:p w14:paraId="649A762E" w14:textId="104BA870" w:rsidR="00F12DDE" w:rsidRPr="00620A99" w:rsidRDefault="00F12DDE"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620A99">
              <w:rPr>
                <w:rFonts w:eastAsia="新細明體" w:hint="eastAsia"/>
              </w:rPr>
              <w:t>成立年數</w:t>
            </w:r>
          </w:p>
        </w:tc>
        <w:tc>
          <w:tcPr>
            <w:tcW w:w="591" w:type="pct"/>
            <w:tcBorders>
              <w:bottom w:val="nil"/>
            </w:tcBorders>
            <w:shd w:val="clear" w:color="auto" w:fill="FFFFFF" w:themeFill="background1"/>
          </w:tcPr>
          <w:p w14:paraId="14B4AF0F" w14:textId="4892B5FE" w:rsidR="00F12DDE" w:rsidRPr="00620A99" w:rsidRDefault="00222887"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30.3989</w:t>
            </w:r>
          </w:p>
        </w:tc>
        <w:tc>
          <w:tcPr>
            <w:tcW w:w="591" w:type="pct"/>
            <w:tcBorders>
              <w:bottom w:val="nil"/>
            </w:tcBorders>
            <w:shd w:val="clear" w:color="auto" w:fill="FFFFFF" w:themeFill="background1"/>
          </w:tcPr>
          <w:p w14:paraId="72AC9EF3" w14:textId="69F9C0F5" w:rsidR="00F12DDE" w:rsidRPr="00620A99" w:rsidRDefault="00222887"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10.5554</w:t>
            </w:r>
          </w:p>
        </w:tc>
        <w:tc>
          <w:tcPr>
            <w:tcW w:w="527" w:type="pct"/>
            <w:tcBorders>
              <w:bottom w:val="nil"/>
            </w:tcBorders>
            <w:shd w:val="clear" w:color="auto" w:fill="FFFFFF" w:themeFill="background1"/>
          </w:tcPr>
          <w:p w14:paraId="635ABB93" w14:textId="2D6C7975" w:rsidR="00F12DDE" w:rsidRPr="00620A99" w:rsidRDefault="00222887"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6</w:t>
            </w:r>
          </w:p>
        </w:tc>
        <w:tc>
          <w:tcPr>
            <w:tcW w:w="591" w:type="pct"/>
            <w:tcBorders>
              <w:bottom w:val="nil"/>
            </w:tcBorders>
            <w:shd w:val="clear" w:color="auto" w:fill="FFFFFF" w:themeFill="background1"/>
          </w:tcPr>
          <w:p w14:paraId="2ADAD470" w14:textId="79CBAF34" w:rsidR="00F12DDE" w:rsidRPr="00620A99" w:rsidRDefault="00222887"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63</w:t>
            </w:r>
          </w:p>
        </w:tc>
        <w:tc>
          <w:tcPr>
            <w:tcW w:w="700" w:type="pct"/>
            <w:tcBorders>
              <w:bottom w:val="nil"/>
            </w:tcBorders>
            <w:shd w:val="clear" w:color="auto" w:fill="FFFFFF" w:themeFill="background1"/>
          </w:tcPr>
          <w:p w14:paraId="2814A4F4" w14:textId="1CB6A506" w:rsidR="00F12DDE" w:rsidRPr="00620A99" w:rsidRDefault="00222887"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年</w:t>
            </w:r>
          </w:p>
        </w:tc>
      </w:tr>
      <w:tr w:rsidR="00F12DDE" w:rsidRPr="00620A99" w14:paraId="2E19069D" w14:textId="77777777" w:rsidTr="00F12D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8" w:type="pct"/>
            <w:tcBorders>
              <w:top w:val="nil"/>
              <w:bottom w:val="nil"/>
            </w:tcBorders>
            <w:shd w:val="clear" w:color="auto" w:fill="FFFFFF" w:themeFill="background1"/>
          </w:tcPr>
          <w:p w14:paraId="62EF482A" w14:textId="576025BC" w:rsidR="00F12DDE" w:rsidRPr="00544D22" w:rsidRDefault="00F12DDE" w:rsidP="00F12DDE">
            <w:pPr>
              <w:pStyle w:val="af2"/>
              <w:jc w:val="center"/>
              <w:rPr>
                <w:rFonts w:eastAsia="新細明體"/>
                <w:b w:val="0"/>
                <w:bCs w:val="0"/>
                <w:i/>
                <w:iCs/>
              </w:rPr>
            </w:pPr>
            <w:r>
              <w:rPr>
                <w:rFonts w:eastAsia="新細明體"/>
                <w:b w:val="0"/>
                <w:bCs w:val="0"/>
                <w:i/>
              </w:rPr>
              <w:t>L</w:t>
            </w:r>
            <w:r w:rsidRPr="00B373E4">
              <w:rPr>
                <w:rFonts w:eastAsia="新細明體"/>
                <w:b w:val="0"/>
                <w:bCs w:val="0"/>
                <w:i/>
              </w:rPr>
              <w:t>BR</w:t>
            </w:r>
          </w:p>
        </w:tc>
        <w:tc>
          <w:tcPr>
            <w:tcW w:w="1391" w:type="pct"/>
            <w:tcBorders>
              <w:top w:val="nil"/>
              <w:bottom w:val="nil"/>
            </w:tcBorders>
            <w:shd w:val="clear" w:color="auto" w:fill="FFFFFF" w:themeFill="background1"/>
          </w:tcPr>
          <w:p w14:paraId="10B05FFB" w14:textId="414C4425" w:rsidR="00F12DDE" w:rsidRPr="00620A99" w:rsidRDefault="00F12DDE"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620A99">
              <w:rPr>
                <w:rFonts w:eastAsia="新細明體" w:hint="eastAsia"/>
              </w:rPr>
              <w:t>經紀業務收入取對數</w:t>
            </w:r>
          </w:p>
        </w:tc>
        <w:tc>
          <w:tcPr>
            <w:tcW w:w="591" w:type="pct"/>
            <w:tcBorders>
              <w:top w:val="nil"/>
              <w:bottom w:val="nil"/>
            </w:tcBorders>
            <w:shd w:val="clear" w:color="auto" w:fill="FFFFFF" w:themeFill="background1"/>
          </w:tcPr>
          <w:p w14:paraId="595EE92A" w14:textId="3CC47844" w:rsidR="00F12DDE" w:rsidRPr="00620A99" w:rsidRDefault="00222887"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222887">
              <w:rPr>
                <w:rFonts w:eastAsia="新細明體"/>
                <w:bCs/>
                <w:iCs/>
              </w:rPr>
              <w:t>14.1078</w:t>
            </w:r>
          </w:p>
        </w:tc>
        <w:tc>
          <w:tcPr>
            <w:tcW w:w="591" w:type="pct"/>
            <w:tcBorders>
              <w:top w:val="nil"/>
              <w:bottom w:val="nil"/>
            </w:tcBorders>
            <w:shd w:val="clear" w:color="auto" w:fill="FFFFFF" w:themeFill="background1"/>
          </w:tcPr>
          <w:p w14:paraId="2923C6F4" w14:textId="011A8869" w:rsidR="00F12DDE" w:rsidRPr="00620A99" w:rsidRDefault="00222887"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222887">
              <w:rPr>
                <w:rFonts w:eastAsia="新細明體"/>
                <w:bCs/>
                <w:iCs/>
              </w:rPr>
              <w:t>1.3031</w:t>
            </w:r>
          </w:p>
        </w:tc>
        <w:tc>
          <w:tcPr>
            <w:tcW w:w="527" w:type="pct"/>
            <w:tcBorders>
              <w:top w:val="nil"/>
              <w:bottom w:val="nil"/>
            </w:tcBorders>
            <w:shd w:val="clear" w:color="auto" w:fill="FFFFFF" w:themeFill="background1"/>
          </w:tcPr>
          <w:p w14:paraId="5C94382F" w14:textId="4A094756" w:rsidR="00F12DDE" w:rsidRPr="00620A99" w:rsidRDefault="00222887"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222887">
              <w:rPr>
                <w:rFonts w:eastAsia="新細明體"/>
                <w:bCs/>
                <w:iCs/>
              </w:rPr>
              <w:t>10.5896</w:t>
            </w:r>
          </w:p>
        </w:tc>
        <w:tc>
          <w:tcPr>
            <w:tcW w:w="591" w:type="pct"/>
            <w:tcBorders>
              <w:top w:val="nil"/>
              <w:bottom w:val="nil"/>
            </w:tcBorders>
            <w:shd w:val="clear" w:color="auto" w:fill="FFFFFF" w:themeFill="background1"/>
          </w:tcPr>
          <w:p w14:paraId="3D3C5018" w14:textId="715BCFF6" w:rsidR="00F12DDE" w:rsidRPr="00620A99" w:rsidRDefault="00222887"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222887">
              <w:rPr>
                <w:rFonts w:eastAsia="新細明體"/>
                <w:bCs/>
                <w:iCs/>
              </w:rPr>
              <w:t>16.8191</w:t>
            </w:r>
          </w:p>
        </w:tc>
        <w:tc>
          <w:tcPr>
            <w:tcW w:w="700" w:type="pct"/>
            <w:tcBorders>
              <w:top w:val="nil"/>
              <w:bottom w:val="nil"/>
            </w:tcBorders>
            <w:shd w:val="clear" w:color="auto" w:fill="FFFFFF" w:themeFill="background1"/>
          </w:tcPr>
          <w:p w14:paraId="4DD98D92" w14:textId="3A0D40A9" w:rsidR="00F12DDE" w:rsidRPr="00620A99" w:rsidRDefault="00222887"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620A99">
              <w:rPr>
                <w:rFonts w:eastAsia="新細明體" w:hint="eastAsia"/>
                <w:bCs/>
                <w:iCs/>
              </w:rPr>
              <w:t>對數千元</w:t>
            </w:r>
          </w:p>
        </w:tc>
      </w:tr>
      <w:tr w:rsidR="00F12DDE" w:rsidRPr="00620A99" w14:paraId="18261190" w14:textId="77777777" w:rsidTr="00F12DDE">
        <w:trPr>
          <w:jc w:val="center"/>
        </w:trPr>
        <w:tc>
          <w:tcPr>
            <w:cnfStyle w:val="001000000000" w:firstRow="0" w:lastRow="0" w:firstColumn="1" w:lastColumn="0" w:oddVBand="0" w:evenVBand="0" w:oddHBand="0" w:evenHBand="0" w:firstRowFirstColumn="0" w:firstRowLastColumn="0" w:lastRowFirstColumn="0" w:lastRowLastColumn="0"/>
            <w:tcW w:w="608" w:type="pct"/>
            <w:tcBorders>
              <w:top w:val="nil"/>
              <w:bottom w:val="nil"/>
            </w:tcBorders>
          </w:tcPr>
          <w:p w14:paraId="111F7015" w14:textId="7AB172A3" w:rsidR="00F12DDE" w:rsidRPr="00544D22" w:rsidRDefault="00F12DDE" w:rsidP="00F12DDE">
            <w:pPr>
              <w:pStyle w:val="af2"/>
              <w:jc w:val="center"/>
              <w:rPr>
                <w:rFonts w:eastAsia="新細明體"/>
                <w:b w:val="0"/>
                <w:i/>
                <w:iCs/>
              </w:rPr>
            </w:pPr>
            <w:r w:rsidRPr="00B373E4">
              <w:rPr>
                <w:rFonts w:eastAsia="新細明體"/>
                <w:b w:val="0"/>
                <w:bCs w:val="0"/>
                <w:i/>
              </w:rPr>
              <w:t>C</w:t>
            </w:r>
            <w:r>
              <w:rPr>
                <w:rFonts w:eastAsia="新細明體" w:hint="eastAsia"/>
                <w:b w:val="0"/>
                <w:bCs w:val="0"/>
                <w:i/>
              </w:rPr>
              <w:t>U</w:t>
            </w:r>
            <w:r w:rsidRPr="00B373E4">
              <w:rPr>
                <w:rFonts w:eastAsia="新細明體"/>
                <w:b w:val="0"/>
                <w:bCs w:val="0"/>
                <w:i/>
              </w:rPr>
              <w:t>R</w:t>
            </w:r>
          </w:p>
        </w:tc>
        <w:tc>
          <w:tcPr>
            <w:tcW w:w="1391" w:type="pct"/>
            <w:tcBorders>
              <w:top w:val="nil"/>
              <w:bottom w:val="nil"/>
            </w:tcBorders>
          </w:tcPr>
          <w:p w14:paraId="7E1B8E32" w14:textId="6774973E" w:rsidR="00F12DDE" w:rsidRPr="00620A99" w:rsidRDefault="00F12DDE"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620A99">
              <w:rPr>
                <w:rFonts w:eastAsia="新細明體" w:hint="eastAsia"/>
              </w:rPr>
              <w:t>流動</w:t>
            </w:r>
            <w:r>
              <w:rPr>
                <w:rFonts w:eastAsia="新細明體" w:hint="eastAsia"/>
              </w:rPr>
              <w:t>性</w:t>
            </w:r>
            <w:r w:rsidRPr="00620A99">
              <w:rPr>
                <w:rFonts w:eastAsia="新細明體" w:hint="eastAsia"/>
              </w:rPr>
              <w:t>比</w:t>
            </w:r>
            <w:r>
              <w:rPr>
                <w:rFonts w:eastAsia="新細明體" w:hint="eastAsia"/>
              </w:rPr>
              <w:t>率</w:t>
            </w:r>
          </w:p>
        </w:tc>
        <w:tc>
          <w:tcPr>
            <w:tcW w:w="591" w:type="pct"/>
            <w:tcBorders>
              <w:top w:val="nil"/>
              <w:bottom w:val="nil"/>
            </w:tcBorders>
          </w:tcPr>
          <w:p w14:paraId="022B19B1" w14:textId="1CAE2374" w:rsidR="00F12DDE" w:rsidRPr="00620A99" w:rsidRDefault="004F59E0"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4F59E0">
              <w:rPr>
                <w:rFonts w:eastAsia="新細明體"/>
                <w:bCs/>
                <w:iCs/>
              </w:rPr>
              <w:t>149.2369</w:t>
            </w:r>
          </w:p>
        </w:tc>
        <w:tc>
          <w:tcPr>
            <w:tcW w:w="591" w:type="pct"/>
            <w:tcBorders>
              <w:top w:val="nil"/>
              <w:bottom w:val="nil"/>
            </w:tcBorders>
          </w:tcPr>
          <w:p w14:paraId="4A8542CA" w14:textId="6A6D99F6" w:rsidR="00F12DDE" w:rsidRPr="00620A99" w:rsidRDefault="004F59E0"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4F59E0">
              <w:rPr>
                <w:rFonts w:eastAsia="新細明體"/>
                <w:bCs/>
                <w:iCs/>
              </w:rPr>
              <w:t>71.8819</w:t>
            </w:r>
          </w:p>
        </w:tc>
        <w:tc>
          <w:tcPr>
            <w:tcW w:w="527" w:type="pct"/>
            <w:tcBorders>
              <w:top w:val="nil"/>
              <w:bottom w:val="nil"/>
            </w:tcBorders>
          </w:tcPr>
          <w:p w14:paraId="75600EA8" w14:textId="1243CEAC" w:rsidR="00F12DDE" w:rsidRPr="00620A99" w:rsidRDefault="004F59E0"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4F59E0">
              <w:rPr>
                <w:rFonts w:eastAsia="新細明體"/>
                <w:bCs/>
                <w:iCs/>
              </w:rPr>
              <w:t>108.85</w:t>
            </w:r>
          </w:p>
        </w:tc>
        <w:tc>
          <w:tcPr>
            <w:tcW w:w="591" w:type="pct"/>
            <w:tcBorders>
              <w:top w:val="nil"/>
              <w:bottom w:val="nil"/>
            </w:tcBorders>
          </w:tcPr>
          <w:p w14:paraId="011F3A9F" w14:textId="5D661185" w:rsidR="00F12DDE" w:rsidRPr="00620A99" w:rsidRDefault="004F59E0"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4F59E0">
              <w:rPr>
                <w:rFonts w:eastAsia="新細明體"/>
                <w:bCs/>
                <w:iCs/>
              </w:rPr>
              <w:t>746.34</w:t>
            </w:r>
          </w:p>
        </w:tc>
        <w:tc>
          <w:tcPr>
            <w:tcW w:w="700" w:type="pct"/>
            <w:tcBorders>
              <w:top w:val="nil"/>
              <w:bottom w:val="nil"/>
            </w:tcBorders>
          </w:tcPr>
          <w:p w14:paraId="26189558" w14:textId="2FBAFE99" w:rsidR="00F12DDE" w:rsidRPr="00620A99" w:rsidRDefault="004F59E0"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w:t>
            </w:r>
          </w:p>
        </w:tc>
      </w:tr>
      <w:tr w:rsidR="00F12DDE" w:rsidRPr="00620A99" w14:paraId="2C2B2B09" w14:textId="77777777" w:rsidTr="00F12D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8" w:type="pct"/>
            <w:tcBorders>
              <w:top w:val="nil"/>
              <w:bottom w:val="nil"/>
            </w:tcBorders>
            <w:shd w:val="clear" w:color="auto" w:fill="auto"/>
          </w:tcPr>
          <w:p w14:paraId="4866D8FA" w14:textId="7EDB032E" w:rsidR="00F12DDE" w:rsidRPr="00544D22" w:rsidRDefault="00F12DDE" w:rsidP="00F12DDE">
            <w:pPr>
              <w:pStyle w:val="af2"/>
              <w:jc w:val="center"/>
              <w:rPr>
                <w:rFonts w:eastAsia="新細明體"/>
                <w:i/>
                <w:iCs/>
              </w:rPr>
            </w:pPr>
            <w:r>
              <w:rPr>
                <w:rFonts w:eastAsia="新細明體" w:hint="eastAsia"/>
                <w:b w:val="0"/>
                <w:bCs w:val="0"/>
                <w:i/>
              </w:rPr>
              <w:t>FATA</w:t>
            </w:r>
          </w:p>
        </w:tc>
        <w:tc>
          <w:tcPr>
            <w:tcW w:w="1391" w:type="pct"/>
            <w:tcBorders>
              <w:top w:val="nil"/>
              <w:bottom w:val="nil"/>
            </w:tcBorders>
            <w:shd w:val="clear" w:color="auto" w:fill="auto"/>
          </w:tcPr>
          <w:p w14:paraId="2C9EC5E3" w14:textId="3315FDDD" w:rsidR="00F12DDE" w:rsidRPr="00620A99" w:rsidRDefault="00F12DDE"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rPr>
              <w:t>固定資產比率</w:t>
            </w:r>
          </w:p>
        </w:tc>
        <w:tc>
          <w:tcPr>
            <w:tcW w:w="591" w:type="pct"/>
            <w:tcBorders>
              <w:top w:val="nil"/>
              <w:bottom w:val="nil"/>
            </w:tcBorders>
            <w:shd w:val="clear" w:color="auto" w:fill="auto"/>
          </w:tcPr>
          <w:p w14:paraId="621A71DA" w14:textId="053D2655" w:rsidR="00F12DDE" w:rsidRDefault="004F59E0"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r w:rsidR="00222887" w:rsidRPr="00222887">
              <w:rPr>
                <w:rFonts w:eastAsia="新細明體"/>
                <w:bCs/>
                <w:iCs/>
              </w:rPr>
              <w:t>.0850</w:t>
            </w:r>
          </w:p>
        </w:tc>
        <w:tc>
          <w:tcPr>
            <w:tcW w:w="591" w:type="pct"/>
            <w:tcBorders>
              <w:top w:val="nil"/>
              <w:bottom w:val="nil"/>
            </w:tcBorders>
            <w:shd w:val="clear" w:color="auto" w:fill="auto"/>
          </w:tcPr>
          <w:p w14:paraId="2B8E909D" w14:textId="15D41BDA" w:rsidR="00F12DDE" w:rsidRDefault="004F59E0"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r w:rsidR="00222887" w:rsidRPr="00222887">
              <w:rPr>
                <w:rFonts w:eastAsia="新細明體"/>
                <w:bCs/>
                <w:iCs/>
              </w:rPr>
              <w:t>.0530</w:t>
            </w:r>
          </w:p>
        </w:tc>
        <w:tc>
          <w:tcPr>
            <w:tcW w:w="527" w:type="pct"/>
            <w:tcBorders>
              <w:top w:val="nil"/>
              <w:bottom w:val="nil"/>
            </w:tcBorders>
            <w:shd w:val="clear" w:color="auto" w:fill="auto"/>
          </w:tcPr>
          <w:p w14:paraId="174E9767" w14:textId="313D402F" w:rsidR="00F12DDE" w:rsidRPr="00620A99" w:rsidRDefault="004F59E0"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r w:rsidR="00222887" w:rsidRPr="00222887">
              <w:rPr>
                <w:rFonts w:eastAsia="新細明體"/>
                <w:bCs/>
                <w:iCs/>
              </w:rPr>
              <w:t>.0190</w:t>
            </w:r>
          </w:p>
        </w:tc>
        <w:tc>
          <w:tcPr>
            <w:tcW w:w="591" w:type="pct"/>
            <w:tcBorders>
              <w:top w:val="nil"/>
              <w:bottom w:val="nil"/>
            </w:tcBorders>
            <w:shd w:val="clear" w:color="auto" w:fill="auto"/>
          </w:tcPr>
          <w:p w14:paraId="3D12FF05" w14:textId="5A0C9F04" w:rsidR="00F12DDE" w:rsidRPr="00620A99" w:rsidRDefault="004F59E0"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r w:rsidR="00222887" w:rsidRPr="00222887">
              <w:rPr>
                <w:rFonts w:eastAsia="新細明體"/>
                <w:bCs/>
                <w:iCs/>
              </w:rPr>
              <w:t>.3455</w:t>
            </w:r>
          </w:p>
        </w:tc>
        <w:tc>
          <w:tcPr>
            <w:tcW w:w="700" w:type="pct"/>
            <w:tcBorders>
              <w:top w:val="nil"/>
              <w:bottom w:val="nil"/>
            </w:tcBorders>
            <w:shd w:val="clear" w:color="auto" w:fill="auto"/>
          </w:tcPr>
          <w:p w14:paraId="1CCE29ED" w14:textId="77777777" w:rsidR="00F12DDE" w:rsidRPr="00620A99" w:rsidRDefault="00F12DDE"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p>
        </w:tc>
      </w:tr>
      <w:tr w:rsidR="00F12DDE" w:rsidRPr="00620A99" w14:paraId="2F6803DB" w14:textId="77777777" w:rsidTr="00F12DDE">
        <w:trPr>
          <w:jc w:val="center"/>
        </w:trPr>
        <w:tc>
          <w:tcPr>
            <w:cnfStyle w:val="001000000000" w:firstRow="0" w:lastRow="0" w:firstColumn="1" w:lastColumn="0" w:oddVBand="0" w:evenVBand="0" w:oddHBand="0" w:evenHBand="0" w:firstRowFirstColumn="0" w:firstRowLastColumn="0" w:lastRowFirstColumn="0" w:lastRowLastColumn="0"/>
            <w:tcW w:w="608" w:type="pct"/>
            <w:tcBorders>
              <w:top w:val="nil"/>
              <w:bottom w:val="nil"/>
            </w:tcBorders>
          </w:tcPr>
          <w:p w14:paraId="0F1ECC1E" w14:textId="6DB8CE64" w:rsidR="00F12DDE" w:rsidRPr="00544D22" w:rsidRDefault="00F12DDE" w:rsidP="00F12DDE">
            <w:pPr>
              <w:pStyle w:val="af2"/>
              <w:jc w:val="center"/>
              <w:rPr>
                <w:rFonts w:eastAsia="新細明體"/>
                <w:i/>
                <w:iCs/>
              </w:rPr>
            </w:pPr>
            <w:r>
              <w:rPr>
                <w:rFonts w:eastAsia="新細明體" w:hint="eastAsia"/>
                <w:b w:val="0"/>
                <w:bCs w:val="0"/>
                <w:i/>
              </w:rPr>
              <w:t>LLB</w:t>
            </w:r>
          </w:p>
        </w:tc>
        <w:tc>
          <w:tcPr>
            <w:tcW w:w="1391" w:type="pct"/>
            <w:tcBorders>
              <w:top w:val="nil"/>
              <w:bottom w:val="nil"/>
            </w:tcBorders>
          </w:tcPr>
          <w:p w14:paraId="2B895831" w14:textId="65D2BAA0" w:rsidR="00F12DDE" w:rsidRPr="00620A99" w:rsidRDefault="00F12DDE"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rPr>
              <w:t>員工人數取對數</w:t>
            </w:r>
          </w:p>
        </w:tc>
        <w:tc>
          <w:tcPr>
            <w:tcW w:w="591" w:type="pct"/>
            <w:tcBorders>
              <w:top w:val="nil"/>
              <w:bottom w:val="nil"/>
            </w:tcBorders>
          </w:tcPr>
          <w:p w14:paraId="4F09199B" w14:textId="46EEA748" w:rsidR="00F12DDE" w:rsidRDefault="00222887"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6.5169</w:t>
            </w:r>
          </w:p>
        </w:tc>
        <w:tc>
          <w:tcPr>
            <w:tcW w:w="591" w:type="pct"/>
            <w:tcBorders>
              <w:top w:val="nil"/>
              <w:bottom w:val="nil"/>
            </w:tcBorders>
          </w:tcPr>
          <w:p w14:paraId="2B2825ED" w14:textId="519C2A42" w:rsidR="00F12DDE" w:rsidRDefault="00222887"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1.1664</w:t>
            </w:r>
          </w:p>
        </w:tc>
        <w:tc>
          <w:tcPr>
            <w:tcW w:w="527" w:type="pct"/>
            <w:tcBorders>
              <w:top w:val="nil"/>
              <w:bottom w:val="nil"/>
            </w:tcBorders>
          </w:tcPr>
          <w:p w14:paraId="3E43CE0A" w14:textId="53F9B98E" w:rsidR="00F12DDE" w:rsidRPr="00620A99" w:rsidRDefault="00222887"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3.9120</w:t>
            </w:r>
          </w:p>
        </w:tc>
        <w:tc>
          <w:tcPr>
            <w:tcW w:w="591" w:type="pct"/>
            <w:tcBorders>
              <w:top w:val="nil"/>
              <w:bottom w:val="nil"/>
            </w:tcBorders>
          </w:tcPr>
          <w:p w14:paraId="4A442069" w14:textId="70038A2A" w:rsidR="00F12DDE" w:rsidRPr="00620A99" w:rsidRDefault="00222887"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9.0429</w:t>
            </w:r>
          </w:p>
        </w:tc>
        <w:tc>
          <w:tcPr>
            <w:tcW w:w="700" w:type="pct"/>
            <w:tcBorders>
              <w:top w:val="nil"/>
              <w:bottom w:val="nil"/>
            </w:tcBorders>
          </w:tcPr>
          <w:p w14:paraId="329C40A0" w14:textId="7A4AE055" w:rsidR="00F12DDE" w:rsidRPr="00620A99" w:rsidRDefault="004F59E0"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對數千人</w:t>
            </w:r>
          </w:p>
        </w:tc>
      </w:tr>
      <w:tr w:rsidR="00F12DDE" w:rsidRPr="00620A99" w14:paraId="6BCDAB40" w14:textId="77777777" w:rsidTr="00F12D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8" w:type="pct"/>
            <w:tcBorders>
              <w:top w:val="nil"/>
              <w:bottom w:val="nil"/>
            </w:tcBorders>
            <w:shd w:val="clear" w:color="auto" w:fill="auto"/>
          </w:tcPr>
          <w:p w14:paraId="4468B835" w14:textId="604E8655" w:rsidR="00F12DDE" w:rsidRPr="00544D22" w:rsidRDefault="00F12DDE" w:rsidP="00F12DDE">
            <w:pPr>
              <w:pStyle w:val="af2"/>
              <w:jc w:val="center"/>
              <w:rPr>
                <w:rFonts w:eastAsia="新細明體"/>
                <w:i/>
                <w:iCs/>
              </w:rPr>
            </w:pPr>
            <w:r>
              <w:rPr>
                <w:rFonts w:eastAsia="新細明體" w:hint="eastAsia"/>
                <w:b w:val="0"/>
                <w:bCs w:val="0"/>
                <w:i/>
              </w:rPr>
              <w:t>SP</w:t>
            </w:r>
          </w:p>
        </w:tc>
        <w:tc>
          <w:tcPr>
            <w:tcW w:w="1391" w:type="pct"/>
            <w:tcBorders>
              <w:top w:val="nil"/>
              <w:bottom w:val="nil"/>
            </w:tcBorders>
            <w:shd w:val="clear" w:color="auto" w:fill="auto"/>
          </w:tcPr>
          <w:p w14:paraId="006FA652" w14:textId="3F844E89" w:rsidR="00F12DDE" w:rsidRPr="00620A99" w:rsidRDefault="00F12DDE"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rPr>
              <w:t>董監質押比率</w:t>
            </w:r>
          </w:p>
        </w:tc>
        <w:tc>
          <w:tcPr>
            <w:tcW w:w="591" w:type="pct"/>
            <w:tcBorders>
              <w:top w:val="nil"/>
              <w:bottom w:val="nil"/>
            </w:tcBorders>
            <w:shd w:val="clear" w:color="auto" w:fill="auto"/>
          </w:tcPr>
          <w:p w14:paraId="564C3BD4" w14:textId="05ED78D0" w:rsidR="00F12DDE" w:rsidRDefault="00222887"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222887">
              <w:rPr>
                <w:rFonts w:eastAsia="新細明體"/>
                <w:bCs/>
                <w:iCs/>
              </w:rPr>
              <w:t>8.5520</w:t>
            </w:r>
          </w:p>
        </w:tc>
        <w:tc>
          <w:tcPr>
            <w:tcW w:w="591" w:type="pct"/>
            <w:tcBorders>
              <w:top w:val="nil"/>
              <w:bottom w:val="nil"/>
            </w:tcBorders>
            <w:shd w:val="clear" w:color="auto" w:fill="auto"/>
          </w:tcPr>
          <w:p w14:paraId="45A01C04" w14:textId="23281BB9" w:rsidR="00F12DDE" w:rsidRDefault="00222887"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222887">
              <w:rPr>
                <w:rFonts w:eastAsia="新細明體"/>
                <w:bCs/>
                <w:iCs/>
              </w:rPr>
              <w:t>24.3855</w:t>
            </w:r>
          </w:p>
        </w:tc>
        <w:tc>
          <w:tcPr>
            <w:tcW w:w="527" w:type="pct"/>
            <w:tcBorders>
              <w:top w:val="nil"/>
              <w:bottom w:val="nil"/>
            </w:tcBorders>
            <w:shd w:val="clear" w:color="auto" w:fill="auto"/>
          </w:tcPr>
          <w:p w14:paraId="2A5FAF41" w14:textId="54BC4F2A" w:rsidR="00F12DDE" w:rsidRPr="00620A99" w:rsidRDefault="00222887"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p>
        </w:tc>
        <w:tc>
          <w:tcPr>
            <w:tcW w:w="591" w:type="pct"/>
            <w:tcBorders>
              <w:top w:val="nil"/>
              <w:bottom w:val="nil"/>
            </w:tcBorders>
            <w:shd w:val="clear" w:color="auto" w:fill="auto"/>
          </w:tcPr>
          <w:p w14:paraId="33D3165F" w14:textId="2B10497E" w:rsidR="00F12DDE" w:rsidRPr="00620A99" w:rsidRDefault="00222887"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99.05</w:t>
            </w:r>
          </w:p>
        </w:tc>
        <w:tc>
          <w:tcPr>
            <w:tcW w:w="700" w:type="pct"/>
            <w:tcBorders>
              <w:top w:val="nil"/>
              <w:bottom w:val="nil"/>
            </w:tcBorders>
            <w:shd w:val="clear" w:color="auto" w:fill="auto"/>
          </w:tcPr>
          <w:p w14:paraId="440E1879" w14:textId="2AE03AEB" w:rsidR="00F12DDE" w:rsidRPr="00620A99" w:rsidRDefault="00222887" w:rsidP="00F12DDE">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w:t>
            </w:r>
          </w:p>
        </w:tc>
      </w:tr>
      <w:tr w:rsidR="00F12DDE" w:rsidRPr="00620A99" w14:paraId="12F126B6" w14:textId="77777777" w:rsidTr="00F12DDE">
        <w:trPr>
          <w:jc w:val="center"/>
        </w:trPr>
        <w:tc>
          <w:tcPr>
            <w:cnfStyle w:val="001000000000" w:firstRow="0" w:lastRow="0" w:firstColumn="1" w:lastColumn="0" w:oddVBand="0" w:evenVBand="0" w:oddHBand="0" w:evenHBand="0" w:firstRowFirstColumn="0" w:firstRowLastColumn="0" w:lastRowFirstColumn="0" w:lastRowLastColumn="0"/>
            <w:tcW w:w="608" w:type="pct"/>
            <w:tcBorders>
              <w:top w:val="nil"/>
              <w:bottom w:val="single" w:sz="12" w:space="0" w:color="000000" w:themeColor="text1"/>
            </w:tcBorders>
          </w:tcPr>
          <w:p w14:paraId="4A338BA0" w14:textId="51C5A793" w:rsidR="00F12DDE" w:rsidRPr="00544D22" w:rsidRDefault="00F12DDE" w:rsidP="00F12DDE">
            <w:pPr>
              <w:pStyle w:val="af2"/>
              <w:jc w:val="center"/>
              <w:rPr>
                <w:rFonts w:eastAsia="新細明體"/>
                <w:i/>
                <w:iCs/>
              </w:rPr>
            </w:pPr>
            <w:r>
              <w:rPr>
                <w:rFonts w:eastAsia="新細明體" w:hint="eastAsia"/>
                <w:b w:val="0"/>
                <w:bCs w:val="0"/>
                <w:i/>
              </w:rPr>
              <w:t>CAR</w:t>
            </w:r>
          </w:p>
        </w:tc>
        <w:tc>
          <w:tcPr>
            <w:tcW w:w="1391" w:type="pct"/>
            <w:tcBorders>
              <w:top w:val="nil"/>
              <w:bottom w:val="single" w:sz="12" w:space="0" w:color="000000" w:themeColor="text1"/>
            </w:tcBorders>
          </w:tcPr>
          <w:p w14:paraId="36804EEC" w14:textId="26BA8905" w:rsidR="00F12DDE" w:rsidRPr="00620A99" w:rsidRDefault="00F12DDE"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rPr>
              <w:t>資本適足率</w:t>
            </w:r>
          </w:p>
        </w:tc>
        <w:tc>
          <w:tcPr>
            <w:tcW w:w="591" w:type="pct"/>
            <w:tcBorders>
              <w:top w:val="nil"/>
              <w:bottom w:val="single" w:sz="12" w:space="0" w:color="000000" w:themeColor="text1"/>
            </w:tcBorders>
          </w:tcPr>
          <w:p w14:paraId="73607D63" w14:textId="2E18BD80" w:rsidR="00F12DDE" w:rsidRDefault="00222887"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505.6269</w:t>
            </w:r>
          </w:p>
        </w:tc>
        <w:tc>
          <w:tcPr>
            <w:tcW w:w="591" w:type="pct"/>
            <w:tcBorders>
              <w:top w:val="nil"/>
              <w:bottom w:val="single" w:sz="12" w:space="0" w:color="000000" w:themeColor="text1"/>
            </w:tcBorders>
          </w:tcPr>
          <w:p w14:paraId="57B72E02" w14:textId="28A95479" w:rsidR="00F12DDE" w:rsidRDefault="00222887"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402.2145</w:t>
            </w:r>
          </w:p>
        </w:tc>
        <w:tc>
          <w:tcPr>
            <w:tcW w:w="527" w:type="pct"/>
            <w:tcBorders>
              <w:top w:val="nil"/>
              <w:bottom w:val="single" w:sz="12" w:space="0" w:color="000000" w:themeColor="text1"/>
            </w:tcBorders>
          </w:tcPr>
          <w:p w14:paraId="296CE40F" w14:textId="6ECF2B5E" w:rsidR="00F12DDE" w:rsidRPr="00620A99" w:rsidRDefault="00222887"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240</w:t>
            </w:r>
          </w:p>
        </w:tc>
        <w:tc>
          <w:tcPr>
            <w:tcW w:w="591" w:type="pct"/>
            <w:tcBorders>
              <w:top w:val="nil"/>
              <w:bottom w:val="single" w:sz="12" w:space="0" w:color="000000" w:themeColor="text1"/>
            </w:tcBorders>
          </w:tcPr>
          <w:p w14:paraId="5175EB6A" w14:textId="03AEF34F" w:rsidR="00F12DDE" w:rsidRPr="00620A99" w:rsidRDefault="00222887"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sidRPr="00222887">
              <w:rPr>
                <w:rFonts w:eastAsia="新細明體"/>
                <w:bCs/>
                <w:iCs/>
              </w:rPr>
              <w:t>4163</w:t>
            </w:r>
          </w:p>
        </w:tc>
        <w:tc>
          <w:tcPr>
            <w:tcW w:w="700" w:type="pct"/>
            <w:tcBorders>
              <w:top w:val="nil"/>
              <w:bottom w:val="single" w:sz="12" w:space="0" w:color="000000" w:themeColor="text1"/>
            </w:tcBorders>
          </w:tcPr>
          <w:p w14:paraId="33D524CA" w14:textId="69B8DD50" w:rsidR="00F12DDE" w:rsidRPr="00620A99" w:rsidRDefault="00222887" w:rsidP="00F12DDE">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w:t>
            </w:r>
          </w:p>
        </w:tc>
      </w:tr>
    </w:tbl>
    <w:p w14:paraId="3AE2FBD0" w14:textId="77777777" w:rsidR="00F12DDE" w:rsidRPr="00620A99" w:rsidRDefault="00F12DDE" w:rsidP="000071C8">
      <w:pPr>
        <w:pStyle w:val="af2"/>
        <w:ind w:firstLine="0"/>
        <w:rPr>
          <w:rFonts w:eastAsia="新細明體"/>
        </w:rPr>
      </w:pPr>
    </w:p>
    <w:p w14:paraId="52A3FD0A" w14:textId="77777777" w:rsidR="00A372AE" w:rsidRPr="00616FA1" w:rsidRDefault="00A372AE" w:rsidP="00917703">
      <w:pPr>
        <w:pStyle w:val="af2"/>
        <w:numPr>
          <w:ilvl w:val="1"/>
          <w:numId w:val="18"/>
        </w:numPr>
        <w:rPr>
          <w:rFonts w:eastAsia="新細明體"/>
          <w:b/>
          <w:bCs/>
        </w:rPr>
      </w:pPr>
      <w:r w:rsidRPr="00616FA1">
        <w:rPr>
          <w:rFonts w:eastAsia="新細明體" w:hint="eastAsia"/>
          <w:b/>
          <w:bCs/>
        </w:rPr>
        <w:t>被解釋變數</w:t>
      </w:r>
      <w:r w:rsidR="00427F1F">
        <w:rPr>
          <w:rFonts w:eastAsia="新細明體" w:hint="eastAsia"/>
          <w:b/>
          <w:bCs/>
        </w:rPr>
        <w:t>估計方法</w:t>
      </w:r>
    </w:p>
    <w:p w14:paraId="782F380E" w14:textId="77777777" w:rsidR="00F34243" w:rsidRPr="00616FA1" w:rsidRDefault="003C24D4" w:rsidP="003C24D4">
      <w:pPr>
        <w:pStyle w:val="af2"/>
        <w:spacing w:beforeLines="50" w:before="180" w:afterLines="50" w:after="180"/>
        <w:ind w:firstLine="0"/>
        <w:rPr>
          <w:rFonts w:eastAsia="新細明體"/>
          <w:b/>
          <w:bCs/>
        </w:rPr>
      </w:pPr>
      <w:r>
        <w:rPr>
          <w:rFonts w:eastAsia="新細明體" w:hint="eastAsia"/>
          <w:b/>
          <w:bCs/>
        </w:rPr>
        <w:t xml:space="preserve">(1) </w:t>
      </w:r>
      <w:r w:rsidR="001B50A4">
        <w:rPr>
          <w:rFonts w:eastAsia="新細明體" w:hint="eastAsia"/>
          <w:b/>
          <w:bCs/>
        </w:rPr>
        <w:t>證券業</w:t>
      </w:r>
      <w:r w:rsidR="00F34243" w:rsidRPr="00616FA1">
        <w:rPr>
          <w:rFonts w:eastAsia="新細明體"/>
          <w:b/>
          <w:bCs/>
        </w:rPr>
        <w:t>效率估計方法</w:t>
      </w:r>
    </w:p>
    <w:p w14:paraId="46865F9B" w14:textId="77777777" w:rsidR="00F34243" w:rsidRPr="00620A99" w:rsidRDefault="00D30198" w:rsidP="00F42406">
      <w:pPr>
        <w:pStyle w:val="af2"/>
        <w:spacing w:beforeLines="50" w:before="180" w:afterLines="50" w:after="180"/>
        <w:ind w:firstLineChars="200" w:firstLine="480"/>
        <w:rPr>
          <w:rFonts w:eastAsia="新細明體"/>
        </w:rPr>
      </w:pPr>
      <w:r>
        <w:rPr>
          <w:rFonts w:eastAsia="新細明體" w:hint="eastAsia"/>
        </w:rPr>
        <w:t>本研究</w:t>
      </w:r>
      <w:r w:rsidR="00F34243" w:rsidRPr="00620A99">
        <w:rPr>
          <w:rFonts w:eastAsia="新細明體"/>
        </w:rPr>
        <w:t>採</w:t>
      </w:r>
      <w:r>
        <w:rPr>
          <w:rFonts w:eastAsia="新細明體" w:hint="eastAsia"/>
        </w:rPr>
        <w:t>用有母數的</w:t>
      </w:r>
      <w:r w:rsidR="00F34243" w:rsidRPr="00620A99">
        <w:rPr>
          <w:rFonts w:eastAsia="新細明體"/>
        </w:rPr>
        <w:t>隨機邊界分析</w:t>
      </w:r>
      <w:r>
        <w:rPr>
          <w:rFonts w:eastAsia="新細明體" w:hint="eastAsia"/>
        </w:rPr>
        <w:t>估計成本</w:t>
      </w:r>
      <w:r>
        <w:rPr>
          <w:rFonts w:eastAsia="新細明體"/>
        </w:rPr>
        <w:t>效率</w:t>
      </w:r>
      <w:r>
        <w:rPr>
          <w:rFonts w:eastAsia="新細明體" w:hint="eastAsia"/>
        </w:rPr>
        <w:t>，此方法</w:t>
      </w:r>
      <w:r w:rsidR="00F34243" w:rsidRPr="00620A99">
        <w:rPr>
          <w:rFonts w:eastAsia="新細明體"/>
        </w:rPr>
        <w:t>相較於</w:t>
      </w:r>
      <w:r>
        <w:rPr>
          <w:rFonts w:eastAsia="新細明體" w:hint="eastAsia"/>
        </w:rPr>
        <w:t>無母</w:t>
      </w:r>
      <w:r>
        <w:rPr>
          <w:rFonts w:eastAsia="新細明體"/>
        </w:rPr>
        <w:t>數</w:t>
      </w:r>
      <w:r>
        <w:rPr>
          <w:rFonts w:eastAsia="新細明體" w:hint="eastAsia"/>
        </w:rPr>
        <w:t>的</w:t>
      </w:r>
      <w:r w:rsidR="00F34243" w:rsidRPr="00620A99">
        <w:rPr>
          <w:rFonts w:eastAsia="新細明體"/>
        </w:rPr>
        <w:t>資料包絡分析</w:t>
      </w:r>
      <w:r>
        <w:rPr>
          <w:rFonts w:eastAsia="新細明體" w:hint="eastAsia"/>
        </w:rPr>
        <w:t>法</w:t>
      </w:r>
      <w:r w:rsidR="00F34243" w:rsidRPr="00620A99">
        <w:rPr>
          <w:rFonts w:eastAsia="新細明體"/>
        </w:rPr>
        <w:t>（</w:t>
      </w:r>
      <w:r>
        <w:rPr>
          <w:rFonts w:eastAsia="新細明體"/>
        </w:rPr>
        <w:t xml:space="preserve">Data Envelopment Analysis, </w:t>
      </w:r>
      <w:r w:rsidR="00F34243" w:rsidRPr="00620A99">
        <w:rPr>
          <w:rFonts w:eastAsia="新細明體"/>
        </w:rPr>
        <w:t>DEA</w:t>
      </w:r>
      <w:r>
        <w:rPr>
          <w:rFonts w:eastAsia="新細明體"/>
        </w:rPr>
        <w:t>）</w:t>
      </w:r>
      <w:r w:rsidR="00F34243" w:rsidRPr="00620A99">
        <w:rPr>
          <w:rFonts w:eastAsia="新細明體"/>
        </w:rPr>
        <w:t>，</w:t>
      </w:r>
      <w:r>
        <w:rPr>
          <w:rFonts w:eastAsia="新細明體" w:hint="eastAsia"/>
        </w:rPr>
        <w:t>隨機邊界法</w:t>
      </w:r>
      <w:r w:rsidR="00F34243" w:rsidRPr="00620A99">
        <w:rPr>
          <w:rFonts w:eastAsia="新細明體"/>
        </w:rPr>
        <w:t>能同時納入隨機干擾項與無效率項，</w:t>
      </w:r>
      <w:r w:rsidR="0066776E">
        <w:rPr>
          <w:rFonts w:eastAsia="新細明體" w:hint="eastAsia"/>
        </w:rPr>
        <w:t>更</w:t>
      </w:r>
      <w:r w:rsidR="00F34243" w:rsidRPr="00620A99">
        <w:rPr>
          <w:rFonts w:eastAsia="新細明體"/>
        </w:rPr>
        <w:t>適合應用於金融機構</w:t>
      </w:r>
      <w:r w:rsidR="008E5A33">
        <w:rPr>
          <w:rFonts w:eastAsia="新細明體" w:hint="eastAsia"/>
        </w:rPr>
        <w:t>存在高度</w:t>
      </w:r>
      <w:r w:rsidR="00F34243" w:rsidRPr="00620A99">
        <w:rPr>
          <w:rFonts w:eastAsia="新細明體"/>
        </w:rPr>
        <w:t>隨機</w:t>
      </w:r>
      <w:r w:rsidR="008E5A33">
        <w:rPr>
          <w:rFonts w:eastAsia="新細明體" w:hint="eastAsia"/>
        </w:rPr>
        <w:t>性</w:t>
      </w:r>
      <w:r w:rsidR="008E5A33">
        <w:rPr>
          <w:rFonts w:eastAsia="新細明體"/>
        </w:rPr>
        <w:t>的</w:t>
      </w:r>
      <w:r w:rsidR="008E5A33">
        <w:rPr>
          <w:rFonts w:eastAsia="新細明體" w:hint="eastAsia"/>
        </w:rPr>
        <w:t>產業環</w:t>
      </w:r>
      <w:r w:rsidR="00F34243" w:rsidRPr="00620A99">
        <w:rPr>
          <w:rFonts w:eastAsia="新細明體"/>
        </w:rPr>
        <w:t>境。</w:t>
      </w:r>
      <w:r w:rsidR="00F34243" w:rsidRPr="00620A99">
        <w:rPr>
          <w:rFonts w:eastAsia="新細明體" w:hint="eastAsia"/>
        </w:rPr>
        <w:t>雖然</w:t>
      </w:r>
      <w:r w:rsidR="00F34243" w:rsidRPr="00620A99">
        <w:rPr>
          <w:rFonts w:eastAsia="新細明體"/>
        </w:rPr>
        <w:t xml:space="preserve"> Schmidt and Lovell</w:t>
      </w:r>
      <w:r w:rsidR="00F34243" w:rsidRPr="00620A99">
        <w:rPr>
          <w:rFonts w:eastAsia="新細明體" w:hint="eastAsia"/>
        </w:rPr>
        <w:t>（</w:t>
      </w:r>
      <w:r w:rsidR="00F34243" w:rsidRPr="00620A99">
        <w:rPr>
          <w:rFonts w:eastAsia="新細明體"/>
        </w:rPr>
        <w:t>1980</w:t>
      </w:r>
      <w:r w:rsidR="00F34243" w:rsidRPr="00620A99">
        <w:rPr>
          <w:rFonts w:eastAsia="新細明體" w:hint="eastAsia"/>
        </w:rPr>
        <w:t>）建議採用</w:t>
      </w:r>
      <w:r w:rsidR="00F34243" w:rsidRPr="00620A99">
        <w:rPr>
          <w:rFonts w:eastAsia="新細明體"/>
        </w:rPr>
        <w:t xml:space="preserve"> Cobb-Douglas </w:t>
      </w:r>
      <w:r w:rsidR="00F34243" w:rsidRPr="00620A99">
        <w:rPr>
          <w:rFonts w:eastAsia="新細明體" w:hint="eastAsia"/>
        </w:rPr>
        <w:t>型式，其他學者則提出不同的函數形式，尚無一致共識。為提高模型彈性與</w:t>
      </w:r>
      <w:r w:rsidR="00500760">
        <w:rPr>
          <w:rFonts w:eastAsia="新細明體" w:hint="eastAsia"/>
        </w:rPr>
        <w:t>資料配適</w:t>
      </w:r>
      <w:r w:rsidR="00F34243" w:rsidRPr="00620A99">
        <w:rPr>
          <w:rFonts w:eastAsia="新細明體" w:hint="eastAsia"/>
        </w:rPr>
        <w:t>度，本文採用</w:t>
      </w:r>
      <w:r w:rsidR="00F34243" w:rsidRPr="00620A99">
        <w:rPr>
          <w:rFonts w:eastAsia="新細明體"/>
        </w:rPr>
        <w:t xml:space="preserve"> Kopp and </w:t>
      </w:r>
      <w:proofErr w:type="spellStart"/>
      <w:r w:rsidR="00F34243" w:rsidRPr="00620A99">
        <w:rPr>
          <w:rFonts w:eastAsia="新細明體"/>
        </w:rPr>
        <w:t>Diewert</w:t>
      </w:r>
      <w:proofErr w:type="spellEnd"/>
      <w:r w:rsidR="00F34243" w:rsidRPr="00620A99">
        <w:rPr>
          <w:rFonts w:eastAsia="新細明體" w:hint="eastAsia"/>
        </w:rPr>
        <w:t>（</w:t>
      </w:r>
      <w:r w:rsidR="00F34243" w:rsidRPr="00620A99">
        <w:rPr>
          <w:rFonts w:eastAsia="新細明體"/>
        </w:rPr>
        <w:t>1982</w:t>
      </w:r>
      <w:r w:rsidR="00F34243" w:rsidRPr="00620A99">
        <w:rPr>
          <w:rFonts w:eastAsia="新細明體" w:hint="eastAsia"/>
        </w:rPr>
        <w:t>）所提出的</w:t>
      </w:r>
      <w:r w:rsidR="00F34243" w:rsidRPr="00620A99">
        <w:rPr>
          <w:rFonts w:eastAsia="新細明體"/>
        </w:rPr>
        <w:t xml:space="preserve"> </w:t>
      </w:r>
      <w:proofErr w:type="spellStart"/>
      <w:r w:rsidR="00F34243" w:rsidRPr="00620A99">
        <w:rPr>
          <w:rFonts w:eastAsia="新細明體"/>
        </w:rPr>
        <w:t>translog</w:t>
      </w:r>
      <w:proofErr w:type="spellEnd"/>
      <w:r w:rsidR="00F34243" w:rsidRPr="00620A99">
        <w:rPr>
          <w:rFonts w:eastAsia="新細明體"/>
        </w:rPr>
        <w:t xml:space="preserve"> </w:t>
      </w:r>
      <w:r w:rsidR="00F34243" w:rsidRPr="00620A99">
        <w:rPr>
          <w:rFonts w:eastAsia="新細明體" w:hint="eastAsia"/>
        </w:rPr>
        <w:t>函數，</w:t>
      </w:r>
      <w:r w:rsidR="004803DB">
        <w:rPr>
          <w:rFonts w:eastAsia="新細明體" w:hint="eastAsia"/>
        </w:rPr>
        <w:t>亦即加入自變數的平方項與交乘項，</w:t>
      </w:r>
      <w:r w:rsidR="00F34243" w:rsidRPr="00620A99">
        <w:rPr>
          <w:rFonts w:eastAsia="新細明體" w:hint="eastAsia"/>
        </w:rPr>
        <w:t>作為</w:t>
      </w:r>
      <w:r w:rsidR="00BB7CCF">
        <w:rPr>
          <w:rFonts w:eastAsia="新細明體" w:hint="eastAsia"/>
        </w:rPr>
        <w:t>本研究成本函數之設定</w:t>
      </w:r>
      <w:r w:rsidR="00F34243" w:rsidRPr="00620A99">
        <w:rPr>
          <w:rFonts w:eastAsia="新細明體" w:hint="eastAsia"/>
        </w:rPr>
        <w:t>。</w:t>
      </w:r>
      <w:r w:rsidR="00F42406" w:rsidRPr="00620A99">
        <w:rPr>
          <w:rFonts w:eastAsia="新細明體" w:hint="eastAsia"/>
        </w:rPr>
        <w:t>此外，本文依</w:t>
      </w:r>
      <w:r w:rsidR="00F42406" w:rsidRPr="00620A99">
        <w:rPr>
          <w:rFonts w:eastAsia="新細明體"/>
        </w:rPr>
        <w:t xml:space="preserve"> Huang et al.</w:t>
      </w:r>
      <w:r w:rsidR="00F42406" w:rsidRPr="00620A99">
        <w:rPr>
          <w:rFonts w:eastAsia="新細明體" w:hint="eastAsia"/>
        </w:rPr>
        <w:t>（</w:t>
      </w:r>
      <w:r w:rsidR="00F42406" w:rsidRPr="00620A99">
        <w:rPr>
          <w:rFonts w:eastAsia="新細明體"/>
        </w:rPr>
        <w:t>2018</w:t>
      </w:r>
      <w:r w:rsidR="00F42406" w:rsidRPr="00620A99">
        <w:rPr>
          <w:rFonts w:eastAsia="新細明體" w:hint="eastAsia"/>
        </w:rPr>
        <w:t>）之作法，將成本函數轉換為對數形式，也為了捕捉技術進步或控制總體經濟的影響，加入時間趨勢項做分析。同時，為了符合成本函數</w:t>
      </w:r>
      <w:r w:rsidR="00253D0D">
        <w:rPr>
          <w:rFonts w:eastAsia="新細明體" w:hint="eastAsia"/>
        </w:rPr>
        <w:t>具要素價格一階</w:t>
      </w:r>
      <w:r w:rsidR="00F42406" w:rsidRPr="00620A99">
        <w:rPr>
          <w:rFonts w:eastAsia="新細明體" w:hint="eastAsia"/>
        </w:rPr>
        <w:t>齊次性的</w:t>
      </w:r>
      <w:r w:rsidR="00253D0D">
        <w:rPr>
          <w:rFonts w:eastAsia="新細明體" w:hint="eastAsia"/>
        </w:rPr>
        <w:t>特質，本研究</w:t>
      </w:r>
      <w:r w:rsidR="00F42406" w:rsidRPr="00620A99">
        <w:rPr>
          <w:rFonts w:eastAsia="新細明體" w:hint="eastAsia"/>
        </w:rPr>
        <w:t>參考</w:t>
      </w:r>
      <w:r w:rsidR="00801048">
        <w:rPr>
          <w:rFonts w:eastAsia="新細明體"/>
        </w:rPr>
        <w:t>Farsi et al.</w:t>
      </w:r>
      <w:r w:rsidR="00801048" w:rsidRPr="00620A99">
        <w:rPr>
          <w:rFonts w:eastAsia="新細明體" w:hint="eastAsia"/>
        </w:rPr>
        <w:t>（</w:t>
      </w:r>
      <w:r w:rsidR="00F42406" w:rsidRPr="00620A99">
        <w:rPr>
          <w:rFonts w:eastAsia="新細明體"/>
        </w:rPr>
        <w:t>2005</w:t>
      </w:r>
      <w:r w:rsidR="00817C43" w:rsidRPr="00620A99">
        <w:rPr>
          <w:rFonts w:eastAsia="新細明體" w:hint="eastAsia"/>
        </w:rPr>
        <w:t>）</w:t>
      </w:r>
      <w:r w:rsidR="00F42406" w:rsidRPr="00620A99">
        <w:rPr>
          <w:rFonts w:eastAsia="新細明體" w:hint="eastAsia"/>
        </w:rPr>
        <w:t>，以勞動價格</w:t>
      </w:r>
      <w:r w:rsidR="00BF6FE8" w:rsidRPr="00620A99">
        <w:rPr>
          <w:rFonts w:eastAsia="新細明體" w:hint="eastAsia"/>
        </w:rPr>
        <w:t>（</w:t>
      </w:r>
      <m:oMath>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1</m:t>
            </m:r>
          </m:sub>
        </m:sSub>
      </m:oMath>
      <w:r w:rsidR="00BF6FE8" w:rsidRPr="00620A99">
        <w:rPr>
          <w:rFonts w:eastAsia="新細明體" w:hint="eastAsia"/>
        </w:rPr>
        <w:t>）</w:t>
      </w:r>
      <w:r w:rsidR="00F42406" w:rsidRPr="00620A99">
        <w:rPr>
          <w:rFonts w:eastAsia="新細明體" w:hint="eastAsia"/>
        </w:rPr>
        <w:t>將變數標準化，</w:t>
      </w:r>
      <w:r w:rsidR="00253D0D">
        <w:rPr>
          <w:rFonts w:eastAsia="新細明體" w:hint="eastAsia"/>
        </w:rPr>
        <w:t>故本研究採用之成本函數設定</w:t>
      </w:r>
      <w:r w:rsidR="00F42406" w:rsidRPr="00620A99">
        <w:rPr>
          <w:rFonts w:eastAsia="新細明體" w:hint="eastAsia"/>
        </w:rPr>
        <w:t>如式（</w:t>
      </w:r>
      <w:r w:rsidR="00F42406" w:rsidRPr="00620A99">
        <w:rPr>
          <w:rFonts w:eastAsia="新細明體" w:hint="eastAsia"/>
        </w:rPr>
        <w:t>1</w:t>
      </w:r>
      <w:r w:rsidR="00F42406" w:rsidRPr="00620A99">
        <w:rPr>
          <w:rFonts w:eastAsia="新細明體" w:hint="eastAsia"/>
        </w:rPr>
        <w:t>）所示。</w:t>
      </w:r>
    </w:p>
    <w:p w14:paraId="2C0E9427" w14:textId="77777777" w:rsidR="00F42406" w:rsidRPr="00620A99" w:rsidRDefault="00F42406" w:rsidP="00F34243">
      <w:pPr>
        <w:pStyle w:val="af2"/>
        <w:ind w:firstLine="0"/>
        <w:rPr>
          <w:rFonts w:eastAsia="新細明體"/>
        </w:rPr>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7"/>
        <w:gridCol w:w="559"/>
      </w:tblGrid>
      <w:tr w:rsidR="002028E2" w14:paraId="70F1573B" w14:textId="77777777" w:rsidTr="00215E09">
        <w:tc>
          <w:tcPr>
            <w:tcW w:w="7933" w:type="dxa"/>
          </w:tcPr>
          <w:p w14:paraId="465663A6" w14:textId="77777777" w:rsidR="002028E2" w:rsidRDefault="00673770" w:rsidP="00B0358F">
            <w:pPr>
              <w:pStyle w:val="af2"/>
              <w:rPr>
                <w:rFonts w:eastAsia="新細明體"/>
              </w:rPr>
            </w:pPr>
            <m:oMathPara>
              <m:oMath>
                <m:f>
                  <m:fPr>
                    <m:ctrlPr>
                      <w:rPr>
                        <w:rFonts w:ascii="Cambria Math" w:eastAsia="新細明體" w:hAnsi="Cambria Math"/>
                        <w:i/>
                      </w:rPr>
                    </m:ctrlPr>
                  </m:fPr>
                  <m:num>
                    <m:sSub>
                      <m:sSubPr>
                        <m:ctrlPr>
                          <w:rPr>
                            <w:rFonts w:ascii="Cambria Math" w:eastAsia="新細明體" w:hAnsi="Cambria Math"/>
                            <w:i/>
                          </w:rPr>
                        </m:ctrlPr>
                      </m:sSubPr>
                      <m:e>
                        <m:r>
                          <w:rPr>
                            <w:rFonts w:ascii="Cambria Math" w:eastAsia="新細明體" w:hAnsi="Cambria Math"/>
                          </w:rPr>
                          <m:t>TC</m:t>
                        </m:r>
                      </m:e>
                      <m:sub>
                        <m:r>
                          <w:rPr>
                            <w:rFonts w:ascii="Cambria Math" w:eastAsia="新細明體" w:hAnsi="Cambria Math"/>
                          </w:rPr>
                          <m:t>it</m:t>
                        </m:r>
                      </m:sub>
                    </m:sSub>
                  </m:num>
                  <m:den>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1it</m:t>
                        </m:r>
                      </m:sub>
                    </m:sSub>
                  </m:den>
                </m:f>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0</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1</m:t>
                    </m:r>
                  </m:sub>
                </m:sSub>
                <m:r>
                  <w:rPr>
                    <w:rFonts w:ascii="Cambria Math" w:eastAsia="新細明體" w:hAnsi="Cambria Math"/>
                  </w:rPr>
                  <m:t>In</m:t>
                </m:r>
                <m:sSub>
                  <m:sSubPr>
                    <m:ctrlPr>
                      <w:rPr>
                        <w:rFonts w:ascii="Cambria Math" w:eastAsia="新細明體" w:hAnsi="Cambria Math"/>
                        <w:i/>
                      </w:rPr>
                    </m:ctrlPr>
                  </m:sSubPr>
                  <m:e>
                    <m:r>
                      <w:rPr>
                        <w:rFonts w:ascii="Cambria Math" w:eastAsia="新細明體" w:hAnsi="Cambria Math"/>
                      </w:rPr>
                      <m:t>Y</m:t>
                    </m:r>
                  </m:e>
                  <m:sub>
                    <m:r>
                      <w:rPr>
                        <w:rFonts w:ascii="Cambria Math" w:eastAsia="新細明體" w:hAnsi="Cambria Math"/>
                      </w:rPr>
                      <m:t>it</m:t>
                    </m:r>
                  </m:sub>
                </m:sSub>
                <m:r>
                  <w:rPr>
                    <w:rFonts w:ascii="Cambria Math" w:eastAsia="新細明體" w:hAnsi="Cambria Math"/>
                  </w:rPr>
                  <m:t>+</m:t>
                </m:r>
                <m:f>
                  <m:fPr>
                    <m:ctrlPr>
                      <w:rPr>
                        <w:rFonts w:ascii="Cambria Math" w:eastAsia="新細明體" w:hAnsi="Cambria Math"/>
                        <w:i/>
                      </w:rPr>
                    </m:ctrlPr>
                  </m:fPr>
                  <m:num>
                    <m:r>
                      <w:rPr>
                        <w:rFonts w:ascii="Cambria Math" w:eastAsia="新細明體" w:hAnsi="Cambria Math"/>
                      </w:rPr>
                      <m:t>1</m:t>
                    </m:r>
                  </m:num>
                  <m:den>
                    <m:r>
                      <w:rPr>
                        <w:rFonts w:ascii="Cambria Math" w:eastAsia="新細明體" w:hAnsi="Cambria Math"/>
                      </w:rPr>
                      <m:t>2</m:t>
                    </m:r>
                  </m:den>
                </m:f>
                <m:sSup>
                  <m:sSupPr>
                    <m:ctrlPr>
                      <w:rPr>
                        <w:rFonts w:ascii="Cambria Math" w:eastAsia="新細明體" w:hAnsi="Cambria Math"/>
                        <w:i/>
                      </w:rPr>
                    </m:ctrlPr>
                  </m:sSupPr>
                  <m:e>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2</m:t>
                        </m:r>
                      </m:sub>
                    </m:sSub>
                    <m:r>
                      <w:rPr>
                        <w:rFonts w:ascii="Cambria Math" w:eastAsia="新細明體" w:hAnsi="Cambria Math"/>
                      </w:rPr>
                      <m:t>(ln</m:t>
                    </m:r>
                    <m:sSub>
                      <m:sSubPr>
                        <m:ctrlPr>
                          <w:rPr>
                            <w:rFonts w:ascii="Cambria Math" w:eastAsia="新細明體" w:hAnsi="Cambria Math"/>
                            <w:i/>
                          </w:rPr>
                        </m:ctrlPr>
                      </m:sSubPr>
                      <m:e>
                        <m:r>
                          <w:rPr>
                            <w:rFonts w:ascii="Cambria Math" w:eastAsia="新細明體" w:hAnsi="Cambria Math"/>
                          </w:rPr>
                          <m:t>Y</m:t>
                        </m:r>
                      </m:e>
                      <m:sub>
                        <m:r>
                          <w:rPr>
                            <w:rFonts w:ascii="Cambria Math" w:eastAsia="新細明體" w:hAnsi="Cambria Math"/>
                          </w:rPr>
                          <m:t>it</m:t>
                        </m:r>
                      </m:sub>
                    </m:sSub>
                    <m:r>
                      <w:rPr>
                        <w:rFonts w:ascii="Cambria Math" w:eastAsia="新細明體" w:hAnsi="Cambria Math"/>
                      </w:rPr>
                      <m:t>)</m:t>
                    </m:r>
                  </m:e>
                  <m:sup>
                    <m:r>
                      <w:rPr>
                        <w:rFonts w:ascii="Cambria Math" w:eastAsia="新細明體" w:hAnsi="Cambria Math"/>
                      </w:rPr>
                      <m:t>2</m:t>
                    </m:r>
                  </m:sup>
                </m:sSup>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3</m:t>
                    </m:r>
                  </m:sub>
                </m:sSub>
                <m:r>
                  <w:rPr>
                    <w:rFonts w:ascii="Cambria Math" w:eastAsia="新細明體" w:hAnsi="Cambria Math"/>
                  </w:rPr>
                  <m:t>ln</m:t>
                </m:r>
                <m:f>
                  <m:fPr>
                    <m:ctrlPr>
                      <w:rPr>
                        <w:rFonts w:ascii="Cambria Math" w:eastAsia="新細明體" w:hAnsi="Cambria Math"/>
                        <w:i/>
                      </w:rPr>
                    </m:ctrlPr>
                  </m:fPr>
                  <m:num>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2it</m:t>
                        </m:r>
                      </m:sub>
                    </m:sSub>
                  </m:num>
                  <m:den>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1it</m:t>
                        </m:r>
                      </m:sub>
                    </m:sSub>
                  </m:den>
                </m:f>
                <m:r>
                  <w:rPr>
                    <w:rFonts w:ascii="Cambria Math" w:eastAsia="新細明體" w:hAnsi="Cambria Math"/>
                  </w:rPr>
                  <m:t>+</m:t>
                </m:r>
                <m:sSup>
                  <m:sSupPr>
                    <m:ctrlPr>
                      <w:rPr>
                        <w:rFonts w:ascii="Cambria Math" w:eastAsia="新細明體" w:hAnsi="Cambria Math"/>
                        <w:i/>
                      </w:rPr>
                    </m:ctrlPr>
                  </m:sSupPr>
                  <m:e>
                    <m:sSub>
                      <m:sSubPr>
                        <m:ctrlPr>
                          <w:rPr>
                            <w:rFonts w:ascii="Cambria Math" w:eastAsia="新細明體" w:hAnsi="Cambria Math"/>
                            <w:i/>
                          </w:rPr>
                        </m:ctrlPr>
                      </m:sSubPr>
                      <m:e>
                        <m:f>
                          <m:fPr>
                            <m:ctrlPr>
                              <w:rPr>
                                <w:rFonts w:ascii="Cambria Math" w:eastAsia="新細明體" w:hAnsi="Cambria Math"/>
                                <w:i/>
                              </w:rPr>
                            </m:ctrlPr>
                          </m:fPr>
                          <m:num>
                            <m:r>
                              <w:rPr>
                                <w:rFonts w:ascii="Cambria Math" w:eastAsia="新細明體" w:hAnsi="Cambria Math"/>
                              </w:rPr>
                              <m:t>1</m:t>
                            </m:r>
                          </m:num>
                          <m:den>
                            <m:r>
                              <w:rPr>
                                <w:rFonts w:ascii="Cambria Math" w:eastAsia="新細明體" w:hAnsi="Cambria Math"/>
                              </w:rPr>
                              <m:t>2</m:t>
                            </m:r>
                          </m:den>
                        </m:f>
                        <m:r>
                          <w:rPr>
                            <w:rFonts w:ascii="Cambria Math" w:eastAsia="新細明體" w:hAnsi="Cambria Math"/>
                          </w:rPr>
                          <m:t>α</m:t>
                        </m:r>
                      </m:e>
                      <m:sub>
                        <m:r>
                          <w:rPr>
                            <w:rFonts w:ascii="Cambria Math" w:eastAsia="新細明體" w:hAnsi="Cambria Math"/>
                          </w:rPr>
                          <m:t>4</m:t>
                        </m:r>
                      </m:sub>
                    </m:sSub>
                    <m:r>
                      <w:rPr>
                        <w:rFonts w:ascii="Cambria Math" w:eastAsia="新細明體" w:hAnsi="Cambria Math"/>
                      </w:rPr>
                      <m:t>(ln</m:t>
                    </m:r>
                    <m:f>
                      <m:fPr>
                        <m:ctrlPr>
                          <w:rPr>
                            <w:rFonts w:ascii="Cambria Math" w:eastAsia="新細明體" w:hAnsi="Cambria Math"/>
                            <w:i/>
                          </w:rPr>
                        </m:ctrlPr>
                      </m:fPr>
                      <m:num>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2it</m:t>
                            </m:r>
                          </m:sub>
                        </m:sSub>
                      </m:num>
                      <m:den>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1it</m:t>
                            </m:r>
                          </m:sub>
                        </m:sSub>
                      </m:den>
                    </m:f>
                    <m:r>
                      <w:rPr>
                        <w:rFonts w:ascii="Cambria Math" w:eastAsia="新細明體" w:hAnsi="Cambria Math"/>
                      </w:rPr>
                      <m:t>)</m:t>
                    </m:r>
                  </m:e>
                  <m:sup>
                    <m:r>
                      <w:rPr>
                        <w:rFonts w:ascii="Cambria Math" w:eastAsia="新細明體" w:hAnsi="Cambria Math"/>
                      </w:rPr>
                      <m:t>2</m:t>
                    </m:r>
                  </m:sup>
                </m:sSup>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5</m:t>
                    </m:r>
                  </m:sub>
                </m:sSub>
                <m:r>
                  <w:rPr>
                    <w:rFonts w:ascii="Cambria Math" w:eastAsia="新細明體" w:hAnsi="Cambria Math"/>
                  </w:rPr>
                  <m:t>ln</m:t>
                </m:r>
                <m:sSub>
                  <m:sSubPr>
                    <m:ctrlPr>
                      <w:rPr>
                        <w:rFonts w:ascii="Cambria Math" w:eastAsia="新細明體" w:hAnsi="Cambria Math"/>
                        <w:i/>
                      </w:rPr>
                    </m:ctrlPr>
                  </m:sSubPr>
                  <m:e>
                    <m:r>
                      <w:rPr>
                        <w:rFonts w:ascii="Cambria Math" w:eastAsia="新細明體" w:hAnsi="Cambria Math"/>
                      </w:rPr>
                      <m:t>Y</m:t>
                    </m:r>
                  </m:e>
                  <m:sub>
                    <m:r>
                      <w:rPr>
                        <w:rFonts w:ascii="Cambria Math" w:eastAsia="新細明體" w:hAnsi="Cambria Math"/>
                      </w:rPr>
                      <m:t>it</m:t>
                    </m:r>
                  </m:sub>
                </m:sSub>
                <m:r>
                  <w:rPr>
                    <w:rFonts w:ascii="Cambria Math" w:eastAsia="新細明體" w:hAnsi="Cambria Math"/>
                  </w:rPr>
                  <m:t>ln</m:t>
                </m:r>
                <m:f>
                  <m:fPr>
                    <m:ctrlPr>
                      <w:rPr>
                        <w:rFonts w:ascii="Cambria Math" w:eastAsia="新細明體" w:hAnsi="Cambria Math"/>
                        <w:i/>
                      </w:rPr>
                    </m:ctrlPr>
                  </m:fPr>
                  <m:num>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2it</m:t>
                        </m:r>
                      </m:sub>
                    </m:sSub>
                  </m:num>
                  <m:den>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1it</m:t>
                        </m:r>
                      </m:sub>
                    </m:sSub>
                  </m:den>
                </m:f>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6</m:t>
                    </m:r>
                  </m:sub>
                </m:sSub>
                <m:r>
                  <w:rPr>
                    <w:rFonts w:ascii="Cambria Math" w:eastAsia="新細明體" w:hAnsi="Cambria Math"/>
                  </w:rPr>
                  <m:t>t+</m:t>
                </m:r>
                <m:f>
                  <m:fPr>
                    <m:ctrlPr>
                      <w:rPr>
                        <w:rFonts w:ascii="Cambria Math" w:eastAsia="新細明體" w:hAnsi="Cambria Math"/>
                        <w:i/>
                      </w:rPr>
                    </m:ctrlPr>
                  </m:fPr>
                  <m:num>
                    <m:r>
                      <w:rPr>
                        <w:rFonts w:ascii="Cambria Math" w:eastAsia="新細明體" w:hAnsi="Cambria Math"/>
                      </w:rPr>
                      <m:t>1</m:t>
                    </m:r>
                  </m:num>
                  <m:den>
                    <m:r>
                      <w:rPr>
                        <w:rFonts w:ascii="Cambria Math" w:eastAsia="新細明體" w:hAnsi="Cambria Math"/>
                      </w:rPr>
                      <m:t>2</m:t>
                    </m:r>
                  </m:den>
                </m:f>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7</m:t>
                    </m:r>
                  </m:sub>
                </m:sSub>
                <m:sSup>
                  <m:sSupPr>
                    <m:ctrlPr>
                      <w:rPr>
                        <w:rFonts w:ascii="Cambria Math" w:eastAsia="新細明體" w:hAnsi="Cambria Math"/>
                        <w:i/>
                      </w:rPr>
                    </m:ctrlPr>
                  </m:sSupPr>
                  <m:e>
                    <m:r>
                      <w:rPr>
                        <w:rFonts w:ascii="Cambria Math" w:eastAsia="新細明體" w:hAnsi="Cambria Math"/>
                      </w:rPr>
                      <m:t>t</m:t>
                    </m:r>
                  </m:e>
                  <m:sup>
                    <m:r>
                      <w:rPr>
                        <w:rFonts w:ascii="Cambria Math" w:eastAsia="新細明體" w:hAnsi="Cambria Math"/>
                      </w:rPr>
                      <m:t>2</m:t>
                    </m:r>
                  </m:sup>
                </m:sSup>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8</m:t>
                    </m:r>
                  </m:sub>
                </m:sSub>
                <m:r>
                  <w:rPr>
                    <w:rFonts w:ascii="Cambria Math" w:eastAsia="新細明體" w:hAnsi="Cambria Math"/>
                  </w:rPr>
                  <m:t>ln</m:t>
                </m:r>
                <m:sSub>
                  <m:sSubPr>
                    <m:ctrlPr>
                      <w:rPr>
                        <w:rFonts w:ascii="Cambria Math" w:eastAsia="新細明體" w:hAnsi="Cambria Math"/>
                        <w:i/>
                      </w:rPr>
                    </m:ctrlPr>
                  </m:sSubPr>
                  <m:e>
                    <m:r>
                      <w:rPr>
                        <w:rFonts w:ascii="Cambria Math" w:eastAsia="新細明體" w:hAnsi="Cambria Math"/>
                      </w:rPr>
                      <m:t>Y</m:t>
                    </m:r>
                  </m:e>
                  <m:sub>
                    <m:r>
                      <w:rPr>
                        <w:rFonts w:ascii="Cambria Math" w:eastAsia="新細明體" w:hAnsi="Cambria Math"/>
                      </w:rPr>
                      <m:t>it</m:t>
                    </m:r>
                  </m:sub>
                </m:sSub>
                <m:r>
                  <w:rPr>
                    <w:rFonts w:ascii="Cambria Math" w:eastAsia="新細明體" w:hAnsi="Cambria Math"/>
                  </w:rPr>
                  <m:t>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9</m:t>
                    </m:r>
                  </m:sub>
                </m:sSub>
                <m:r>
                  <w:rPr>
                    <w:rFonts w:ascii="Cambria Math" w:eastAsia="新細明體" w:hAnsi="Cambria Math"/>
                  </w:rPr>
                  <m:t>ln</m:t>
                </m:r>
                <m:f>
                  <m:fPr>
                    <m:ctrlPr>
                      <w:rPr>
                        <w:rFonts w:ascii="Cambria Math" w:eastAsia="新細明體" w:hAnsi="Cambria Math"/>
                        <w:i/>
                      </w:rPr>
                    </m:ctrlPr>
                  </m:fPr>
                  <m:num>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2it</m:t>
                        </m:r>
                      </m:sub>
                    </m:sSub>
                  </m:num>
                  <m:den>
                    <m:sSub>
                      <m:sSubPr>
                        <m:ctrlPr>
                          <w:rPr>
                            <w:rFonts w:ascii="Cambria Math" w:eastAsia="新細明體" w:hAnsi="Cambria Math"/>
                            <w:i/>
                          </w:rPr>
                        </m:ctrlPr>
                      </m:sSubPr>
                      <m:e>
                        <m:r>
                          <w:rPr>
                            <w:rFonts w:ascii="Cambria Math" w:eastAsia="新細明體" w:hAnsi="Cambria Math"/>
                          </w:rPr>
                          <m:t>W</m:t>
                        </m:r>
                      </m:e>
                      <m:sub>
                        <m:r>
                          <w:rPr>
                            <w:rFonts w:ascii="Cambria Math" w:eastAsia="新細明體" w:hAnsi="Cambria Math"/>
                          </w:rPr>
                          <m:t>1it</m:t>
                        </m:r>
                      </m:sub>
                    </m:sSub>
                  </m:den>
                </m:f>
                <m:r>
                  <w:rPr>
                    <w:rFonts w:ascii="Cambria Math" w:eastAsia="新細明體" w:hAnsi="Cambria Math"/>
                  </w:rPr>
                  <m:t>t+</m:t>
                </m:r>
                <m:sSub>
                  <m:sSubPr>
                    <m:ctrlPr>
                      <w:rPr>
                        <w:rFonts w:ascii="Cambria Math" w:eastAsia="新細明體" w:hAnsi="Cambria Math"/>
                        <w:i/>
                      </w:rPr>
                    </m:ctrlPr>
                  </m:sSubPr>
                  <m:e>
                    <m:r>
                      <w:rPr>
                        <w:rFonts w:ascii="Cambria Math" w:eastAsia="新細明體" w:hAnsi="Cambria Math"/>
                      </w:rPr>
                      <m:t>v</m:t>
                    </m:r>
                  </m:e>
                  <m:sub>
                    <m: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u</m:t>
                    </m:r>
                  </m:e>
                  <m:sub>
                    <m:r>
                      <w:rPr>
                        <w:rFonts w:ascii="Cambria Math" w:eastAsia="新細明體" w:hAnsi="Cambria Math"/>
                      </w:rPr>
                      <m:t>it</m:t>
                    </m:r>
                  </m:sub>
                </m:sSub>
                <m:r>
                  <w:rPr>
                    <w:rFonts w:ascii="Cambria Math" w:eastAsia="新細明體" w:hAnsi="Cambria Math"/>
                  </w:rPr>
                  <m:t xml:space="preserve">  </m:t>
                </m:r>
              </m:oMath>
            </m:oMathPara>
          </w:p>
        </w:tc>
        <w:tc>
          <w:tcPr>
            <w:tcW w:w="561" w:type="dxa"/>
            <w:vAlign w:val="center"/>
          </w:tcPr>
          <w:p w14:paraId="7B39BC14" w14:textId="77777777" w:rsidR="002028E2" w:rsidRPr="00CA6960" w:rsidRDefault="002028E2" w:rsidP="002028E2">
            <w:pPr>
              <w:pStyle w:val="af2"/>
              <w:jc w:val="center"/>
              <w:rPr>
                <w:rFonts w:ascii="Times New Roman" w:eastAsia="新細明體" w:hAnsi="Times New Roman" w:cs="Times New Roman"/>
              </w:rPr>
            </w:pPr>
            <w:r w:rsidRPr="00CA6960">
              <w:rPr>
                <w:rFonts w:ascii="Times New Roman" w:eastAsia="新細明體" w:hAnsi="Times New Roman" w:cs="Times New Roman" w:hint="eastAsia"/>
              </w:rPr>
              <w:t>(</w:t>
            </w:r>
            <w:r>
              <w:rPr>
                <w:rFonts w:ascii="Times New Roman" w:eastAsia="新細明體" w:hAnsi="Times New Roman" w:cs="Times New Roman"/>
              </w:rPr>
              <w:t>1</w:t>
            </w:r>
            <w:r w:rsidRPr="00CA6960">
              <w:rPr>
                <w:rFonts w:ascii="Times New Roman" w:eastAsia="新細明體" w:hAnsi="Times New Roman" w:cs="Times New Roman"/>
              </w:rPr>
              <w:t>)</w:t>
            </w:r>
          </w:p>
        </w:tc>
      </w:tr>
    </w:tbl>
    <w:p w14:paraId="75AC57F5" w14:textId="69925B34" w:rsidR="00F42406" w:rsidRPr="00620A99" w:rsidRDefault="00F42406" w:rsidP="00A15A3C">
      <w:pPr>
        <w:pStyle w:val="af2"/>
        <w:spacing w:beforeLines="50" w:before="180" w:afterLines="50" w:after="180"/>
        <w:ind w:firstLine="0"/>
        <w:rPr>
          <w:rFonts w:eastAsia="新細明體"/>
        </w:rPr>
      </w:pPr>
      <w:r w:rsidRPr="00620A99">
        <w:rPr>
          <w:rFonts w:eastAsia="新細明體" w:hint="eastAsia"/>
        </w:rPr>
        <w:t>其中，</w:t>
      </w:r>
      <w:r w:rsidRPr="00215E09">
        <w:rPr>
          <w:rFonts w:eastAsia="新細明體" w:hint="eastAsia"/>
          <w:i/>
        </w:rPr>
        <w:t>TC</w:t>
      </w:r>
      <w:r w:rsidR="00CB0308">
        <w:rPr>
          <w:rFonts w:eastAsia="新細明體" w:hint="eastAsia"/>
        </w:rPr>
        <w:t>表示支出、</w:t>
      </w:r>
      <m:oMath>
        <m:r>
          <w:rPr>
            <w:rFonts w:ascii="Cambria Math" w:eastAsia="新細明體" w:hAnsi="Cambria Math"/>
          </w:rPr>
          <m:t>Y</m:t>
        </m:r>
      </m:oMath>
      <w:r w:rsidRPr="00620A99">
        <w:rPr>
          <w:rFonts w:eastAsia="新細明體" w:hint="eastAsia"/>
        </w:rPr>
        <w:t>表示產出</w:t>
      </w:r>
      <w:r w:rsidR="00CB0308">
        <w:rPr>
          <w:rFonts w:eastAsia="新細明體" w:hint="eastAsia"/>
        </w:rPr>
        <w:t>、</w:t>
      </w:r>
      <w:r w:rsidR="00CB0308" w:rsidRPr="00CB0308">
        <w:rPr>
          <w:rFonts w:eastAsia="新細明體"/>
        </w:rPr>
        <w:t>投入價格</w:t>
      </w:r>
      <m:oMath>
        <m:sSub>
          <m:sSubPr>
            <m:ctrlPr>
              <w:rPr>
                <w:rFonts w:ascii="Cambria Math" w:eastAsia="新細明體" w:hAnsi="Cambria Math"/>
              </w:rPr>
            </m:ctrlPr>
          </m:sSubPr>
          <m:e>
            <m:r>
              <w:rPr>
                <w:rFonts w:ascii="Cambria Math" w:eastAsia="新細明體" w:hAnsi="Cambria Math"/>
              </w:rPr>
              <m:t>W</m:t>
            </m:r>
          </m:e>
          <m:sub>
            <m:r>
              <w:rPr>
                <w:rFonts w:ascii="Cambria Math" w:eastAsia="新細明體" w:hAnsi="Cambria Math"/>
              </w:rPr>
              <m:t>k</m:t>
            </m:r>
          </m:sub>
        </m:sSub>
        <m:r>
          <m:rPr>
            <m:sty m:val="p"/>
          </m:rPr>
          <w:rPr>
            <w:rFonts w:ascii="Cambria Math" w:eastAsia="新細明體" w:hAnsi="Cambria Math" w:hint="eastAsia"/>
          </w:rPr>
          <m:t>（</m:t>
        </m:r>
        <m:r>
          <w:rPr>
            <w:rFonts w:ascii="Cambria Math" w:eastAsia="新細明體" w:hAnsi="Cambria Math"/>
          </w:rPr>
          <m:t>k</m:t>
        </m:r>
        <m:r>
          <m:rPr>
            <m:sty m:val="p"/>
          </m:rPr>
          <w:rPr>
            <w:rFonts w:ascii="Cambria Math" w:eastAsia="新細明體" w:hAnsi="Cambria Math"/>
          </w:rPr>
          <m:t>=1,2</m:t>
        </m:r>
        <m:r>
          <m:rPr>
            <m:sty m:val="p"/>
          </m:rPr>
          <w:rPr>
            <w:rFonts w:ascii="Cambria Math" w:eastAsia="新細明體" w:hAnsi="Cambria Math" w:hint="eastAsia"/>
          </w:rPr>
          <m:t>）</m:t>
        </m:r>
      </m:oMath>
      <w:r w:rsidR="00CB0308" w:rsidRPr="00CB0308">
        <w:rPr>
          <w:rFonts w:eastAsia="新細明體"/>
        </w:rPr>
        <w:t>分別對應</w:t>
      </w:r>
      <w:r w:rsidR="00CB0308" w:rsidRPr="00CB0308">
        <w:rPr>
          <w:rFonts w:eastAsia="新細明體" w:hint="eastAsia"/>
        </w:rPr>
        <w:t>勞動與資本</w:t>
      </w:r>
      <w:r w:rsidR="00CB0308" w:rsidRPr="00CB0308">
        <w:rPr>
          <w:rFonts w:eastAsia="新細明體"/>
        </w:rPr>
        <w:t>兩項投入要素</w:t>
      </w:r>
      <w:bookmarkStart w:id="3" w:name="_Hlk201498737"/>
      <w:r w:rsidR="00CB0308">
        <w:rPr>
          <w:rFonts w:eastAsia="新細明體" w:hint="eastAsia"/>
        </w:rPr>
        <w:t>、下標</w:t>
      </w:r>
      <w:proofErr w:type="spellStart"/>
      <w:r w:rsidR="00CB0308">
        <w:rPr>
          <w:rFonts w:eastAsia="新細明體" w:hint="eastAsia"/>
        </w:rPr>
        <w:t>i</w:t>
      </w:r>
      <w:proofErr w:type="spellEnd"/>
      <w:r w:rsidR="00CB0308">
        <w:rPr>
          <w:rFonts w:eastAsia="新細明體" w:hint="eastAsia"/>
        </w:rPr>
        <w:t>代表廠商編號、下標</w:t>
      </w:r>
      <w:r w:rsidR="00CB0308">
        <w:rPr>
          <w:rFonts w:eastAsia="新細明體" w:hint="eastAsia"/>
        </w:rPr>
        <w:t>t</w:t>
      </w:r>
      <w:r w:rsidR="00CB0308">
        <w:rPr>
          <w:rFonts w:eastAsia="新細明體" w:hint="eastAsia"/>
        </w:rPr>
        <w:t>代表時間</w:t>
      </w:r>
      <w:r w:rsidRPr="00620A99">
        <w:rPr>
          <w:rFonts w:eastAsia="新細明體" w:hint="eastAsia"/>
        </w:rPr>
        <w:t>。</w:t>
      </w:r>
      <w:bookmarkEnd w:id="3"/>
      <w:r w:rsidR="00CB0308">
        <w:rPr>
          <w:rFonts w:eastAsia="新細明體" w:hint="eastAsia"/>
        </w:rPr>
        <w:t>模型</w:t>
      </w:r>
      <w:r w:rsidR="00CB0308">
        <w:rPr>
          <w:rFonts w:eastAsia="新細明體"/>
        </w:rPr>
        <w:t>誤差項</w:t>
      </w:r>
      <w:r w:rsidR="00021355" w:rsidRPr="00620A99">
        <w:rPr>
          <w:rFonts w:eastAsia="新細明體" w:hint="eastAsia"/>
        </w:rPr>
        <w:t>（</w:t>
      </w:r>
      <m:oMath>
        <m:sSub>
          <m:sSubPr>
            <m:ctrlPr>
              <w:rPr>
                <w:rFonts w:ascii="Cambria Math" w:eastAsia="新細明體" w:hAnsi="Cambria Math"/>
              </w:rPr>
            </m:ctrlPr>
          </m:sSubPr>
          <m:e>
            <m:r>
              <w:rPr>
                <w:rFonts w:ascii="Cambria Math" w:eastAsia="新細明體" w:hAnsi="Cambria Math"/>
              </w:rPr>
              <m:t>ε</m:t>
            </m:r>
          </m:e>
          <m:sub>
            <m:r>
              <m:rPr>
                <m:sty m:val="p"/>
              </m:rPr>
              <w:rPr>
                <w:rFonts w:ascii="Cambria Math" w:eastAsia="新細明體" w:hAnsi="Cambria Math"/>
              </w:rPr>
              <m:t>it</m:t>
            </m:r>
          </m:sub>
        </m:sSub>
      </m:oMath>
      <w:r w:rsidR="00021355" w:rsidRPr="00620A99">
        <w:rPr>
          <w:rFonts w:eastAsia="新細明體" w:hint="eastAsia"/>
        </w:rPr>
        <w:t>）</w:t>
      </w:r>
      <w:r w:rsidR="00CB0308">
        <w:rPr>
          <w:rFonts w:eastAsia="新細明體" w:hint="eastAsia"/>
        </w:rPr>
        <w:t>的設定</w:t>
      </w:r>
      <w:r w:rsidR="00092E63">
        <w:rPr>
          <w:rFonts w:eastAsia="新細明體" w:hint="eastAsia"/>
        </w:rPr>
        <w:t>採用組合誤差，亦即</w:t>
      </w:r>
      <m:oMath>
        <m:sSub>
          <m:sSubPr>
            <m:ctrlPr>
              <w:rPr>
                <w:rFonts w:ascii="Cambria Math" w:eastAsia="新細明體" w:hAnsi="Cambria Math"/>
              </w:rPr>
            </m:ctrlPr>
          </m:sSubPr>
          <m:e>
            <m:r>
              <w:rPr>
                <w:rFonts w:ascii="Cambria Math" w:eastAsia="新細明體" w:hAnsi="Cambria Math"/>
              </w:rPr>
              <m:t>ε</m:t>
            </m:r>
          </m:e>
          <m:sub>
            <m:r>
              <m:rPr>
                <m:sty m:val="p"/>
              </m:rPr>
              <w:rPr>
                <w:rFonts w:ascii="Cambria Math" w:eastAsia="新細明體" w:hAnsi="Cambria Math"/>
              </w:rPr>
              <m:t>it</m:t>
            </m:r>
          </m:sub>
        </m:sSub>
        <m:r>
          <m:rPr>
            <m:sty m:val="p"/>
          </m:rPr>
          <w:rPr>
            <w:rFonts w:ascii="Cambria Math" w:eastAsia="新細明體" w:hAnsi="Cambria Math"/>
          </w:rPr>
          <m:t>=</m:t>
        </m:r>
        <m:sSub>
          <m:sSubPr>
            <m:ctrlPr>
              <w:rPr>
                <w:rFonts w:ascii="Cambria Math" w:eastAsia="新細明體" w:hAnsi="Cambria Math"/>
              </w:rPr>
            </m:ctrlPr>
          </m:sSubPr>
          <m:e>
            <m:r>
              <w:rPr>
                <w:rFonts w:ascii="Cambria Math" w:eastAsia="新細明體" w:hAnsi="Cambria Math"/>
              </w:rPr>
              <m:t>ν</m:t>
            </m:r>
          </m:e>
          <m:sub>
            <m:r>
              <m:rPr>
                <m:sty m:val="p"/>
              </m:rPr>
              <w:rPr>
                <w:rFonts w:ascii="Cambria Math" w:eastAsia="新細明體" w:hAnsi="Cambria Math"/>
              </w:rPr>
              <m:t>it</m:t>
            </m:r>
          </m:sub>
        </m:sSub>
        <m:r>
          <m:rPr>
            <m:sty m:val="p"/>
          </m:rPr>
          <w:rPr>
            <w:rFonts w:ascii="Cambria Math" w:eastAsia="新細明體" w:hAnsi="Cambria Math"/>
          </w:rPr>
          <m:t>+</m:t>
        </m:r>
        <m:sSub>
          <m:sSubPr>
            <m:ctrlPr>
              <w:rPr>
                <w:rFonts w:ascii="Cambria Math" w:eastAsia="新細明體" w:hAnsi="Cambria Math"/>
              </w:rPr>
            </m:ctrlPr>
          </m:sSubPr>
          <m:e>
            <m:r>
              <w:rPr>
                <w:rFonts w:ascii="Cambria Math" w:eastAsia="新細明體" w:hAnsi="Cambria Math"/>
              </w:rPr>
              <m:t>u</m:t>
            </m:r>
          </m:e>
          <m:sub>
            <m:r>
              <m:rPr>
                <m:sty m:val="p"/>
              </m:rPr>
              <w:rPr>
                <w:rFonts w:ascii="Cambria Math" w:eastAsia="新細明體" w:hAnsi="Cambria Math"/>
              </w:rPr>
              <m:t>it</m:t>
            </m:r>
          </m:sub>
        </m:sSub>
      </m:oMath>
      <w:r w:rsidR="00B733E2">
        <w:rPr>
          <w:rFonts w:eastAsia="新細明體" w:hint="eastAsia"/>
        </w:rPr>
        <w:t>。其中，</w:t>
      </w:r>
      <m:oMath>
        <m:sSub>
          <m:sSubPr>
            <m:ctrlPr>
              <w:rPr>
                <w:rFonts w:ascii="Cambria Math" w:eastAsia="新細明體" w:hAnsi="Cambria Math"/>
              </w:rPr>
            </m:ctrlPr>
          </m:sSubPr>
          <m:e>
            <m:r>
              <w:rPr>
                <w:rFonts w:ascii="Cambria Math" w:eastAsia="新細明體" w:hAnsi="Cambria Math"/>
              </w:rPr>
              <m:t>v</m:t>
            </m:r>
          </m:e>
          <m:sub>
            <m:r>
              <m:rPr>
                <m:sty m:val="p"/>
              </m:rPr>
              <w:rPr>
                <w:rFonts w:ascii="Cambria Math" w:eastAsia="新細明體" w:hAnsi="Cambria Math"/>
              </w:rPr>
              <m:t>it</m:t>
            </m:r>
          </m:sub>
        </m:sSub>
      </m:oMath>
      <w:r w:rsidR="00B733E2" w:rsidRPr="00620A99">
        <w:rPr>
          <w:rFonts w:eastAsia="新細明體"/>
        </w:rPr>
        <w:t>代表一般隨機干擾項</w:t>
      </w:r>
      <w:r w:rsidR="00B733E2">
        <w:rPr>
          <w:rFonts w:eastAsia="新細明體" w:hint="eastAsia"/>
        </w:rPr>
        <w:t>、</w:t>
      </w:r>
      <m:oMath>
        <m:r>
          <w:rPr>
            <w:rFonts w:ascii="Cambria Math" w:eastAsia="新細明體" w:hAnsi="Cambria Math"/>
          </w:rPr>
          <m:t>v~</m:t>
        </m:r>
        <m:r>
          <m:rPr>
            <m:sty m:val="p"/>
          </m:rPr>
          <w:rPr>
            <w:rFonts w:ascii="Cambria Math" w:eastAsia="新細明體" w:hAnsi="Cambria Math"/>
          </w:rPr>
          <m:t>N</m:t>
        </m:r>
        <m:d>
          <m:dPr>
            <m:ctrlPr>
              <w:rPr>
                <w:rFonts w:ascii="Cambria Math" w:eastAsia="新細明體" w:hAnsi="Cambria Math"/>
              </w:rPr>
            </m:ctrlPr>
          </m:dPr>
          <m:e>
            <m:r>
              <m:rPr>
                <m:sty m:val="p"/>
              </m:rPr>
              <w:rPr>
                <w:rFonts w:ascii="Cambria Math" w:eastAsia="新細明體" w:hAnsi="Cambria Math"/>
              </w:rPr>
              <m:t>0,</m:t>
            </m:r>
            <m:sSubSup>
              <m:sSubSupPr>
                <m:ctrlPr>
                  <w:rPr>
                    <w:rFonts w:ascii="Cambria Math" w:eastAsia="新細明體" w:hAnsi="Cambria Math"/>
                  </w:rPr>
                </m:ctrlPr>
              </m:sSubSupPr>
              <m:e>
                <m:r>
                  <w:rPr>
                    <w:rFonts w:ascii="Cambria Math" w:eastAsia="新細明體" w:hAnsi="Cambria Math"/>
                  </w:rPr>
                  <m:t>σ</m:t>
                </m:r>
              </m:e>
              <m:sub>
                <m:r>
                  <w:rPr>
                    <w:rFonts w:ascii="Cambria Math" w:eastAsia="新細明體" w:hAnsi="Cambria Math"/>
                  </w:rPr>
                  <m:t>v</m:t>
                </m:r>
              </m:sub>
              <m:sup>
                <m:r>
                  <w:rPr>
                    <w:rFonts w:ascii="Cambria Math" w:eastAsia="新細明體" w:hAnsi="Cambria Math"/>
                  </w:rPr>
                  <m:t>2</m:t>
                </m:r>
              </m:sup>
            </m:sSubSup>
          </m:e>
        </m:d>
        <m:r>
          <m:rPr>
            <m:sty m:val="p"/>
          </m:rPr>
          <w:rPr>
            <w:rFonts w:ascii="Cambria Math" w:eastAsia="新細明體" w:hAnsi="Cambria Math" w:hint="eastAsia"/>
          </w:rPr>
          <m:t>、</m:t>
        </m:r>
        <m:sSub>
          <m:sSubPr>
            <m:ctrlPr>
              <w:rPr>
                <w:rFonts w:ascii="Cambria Math" w:eastAsia="新細明體" w:hAnsi="Cambria Math"/>
              </w:rPr>
            </m:ctrlPr>
          </m:sSubPr>
          <m:e>
            <m:r>
              <w:rPr>
                <w:rFonts w:ascii="Cambria Math" w:eastAsia="新細明體" w:hAnsi="Cambria Math"/>
              </w:rPr>
              <m:t>u</m:t>
            </m:r>
          </m:e>
          <m:sub>
            <m:r>
              <m:rPr>
                <m:sty m:val="p"/>
              </m:rPr>
              <w:rPr>
                <w:rFonts w:ascii="Cambria Math" w:eastAsia="新細明體" w:hAnsi="Cambria Math"/>
              </w:rPr>
              <m:t>it</m:t>
            </m:r>
          </m:sub>
        </m:sSub>
      </m:oMath>
      <w:r w:rsidRPr="00620A99">
        <w:rPr>
          <w:rFonts w:eastAsia="新細明體" w:hint="eastAsia"/>
        </w:rPr>
        <w:t>表示</w:t>
      </w:r>
      <w:r w:rsidR="00B733E2">
        <w:rPr>
          <w:rFonts w:eastAsia="新細明體"/>
        </w:rPr>
        <w:t>技術無效率，</w:t>
      </w:r>
      <w:r w:rsidR="00B733E2">
        <w:rPr>
          <w:rFonts w:eastAsia="新細明體" w:hint="eastAsia"/>
        </w:rPr>
        <w:t>本研究使用截斷常態分配、</w:t>
      </w:r>
      <m:oMath>
        <m:r>
          <w:rPr>
            <w:rFonts w:ascii="Cambria Math" w:eastAsia="新細明體" w:hAnsi="Cambria Math"/>
          </w:rPr>
          <m:t>u~|</m:t>
        </m:r>
        <m:r>
          <m:rPr>
            <m:sty m:val="p"/>
          </m:rPr>
          <w:rPr>
            <w:rFonts w:ascii="Cambria Math" w:eastAsia="新細明體" w:hAnsi="Cambria Math"/>
          </w:rPr>
          <m:t>N</m:t>
        </m:r>
        <m:d>
          <m:dPr>
            <m:ctrlPr>
              <w:rPr>
                <w:rFonts w:ascii="Cambria Math" w:eastAsia="新細明體" w:hAnsi="Cambria Math"/>
              </w:rPr>
            </m:ctrlPr>
          </m:dPr>
          <m:e>
            <m:r>
              <m:rPr>
                <m:sty m:val="p"/>
              </m:rPr>
              <w:rPr>
                <w:rFonts w:ascii="Cambria Math" w:eastAsia="新細明體" w:hAnsi="Cambria Math"/>
              </w:rPr>
              <m:t>μ,</m:t>
            </m:r>
            <m:sSubSup>
              <m:sSubSupPr>
                <m:ctrlPr>
                  <w:rPr>
                    <w:rFonts w:ascii="Cambria Math" w:eastAsia="新細明體" w:hAnsi="Cambria Math"/>
                  </w:rPr>
                </m:ctrlPr>
              </m:sSubSupPr>
              <m:e>
                <m:r>
                  <w:rPr>
                    <w:rFonts w:ascii="Cambria Math" w:eastAsia="新細明體" w:hAnsi="Cambria Math"/>
                  </w:rPr>
                  <m:t>σ</m:t>
                </m:r>
              </m:e>
              <m:sub>
                <m:r>
                  <w:rPr>
                    <w:rFonts w:ascii="Cambria Math" w:eastAsia="新細明體" w:hAnsi="Cambria Math"/>
                  </w:rPr>
                  <m:t>u</m:t>
                </m:r>
              </m:sub>
              <m:sup>
                <m:r>
                  <w:rPr>
                    <w:rFonts w:ascii="Cambria Math" w:eastAsia="新細明體" w:hAnsi="Cambria Math"/>
                  </w:rPr>
                  <m:t>2</m:t>
                </m:r>
              </m:sup>
            </m:sSubSup>
          </m:e>
        </m:d>
        <m:r>
          <w:rPr>
            <w:rFonts w:ascii="Cambria Math" w:eastAsia="新細明體" w:hAnsi="Cambria Math"/>
          </w:rPr>
          <m:t>|</m:t>
        </m:r>
      </m:oMath>
      <w:r w:rsidRPr="00620A99">
        <w:rPr>
          <w:rFonts w:eastAsia="新細明體" w:hint="eastAsia"/>
        </w:rPr>
        <w:t>，</w:t>
      </w:r>
      <w:r w:rsidRPr="00620A99">
        <w:rPr>
          <w:rFonts w:eastAsia="新細明體"/>
        </w:rPr>
        <w:t>t</w:t>
      </w:r>
      <w:r w:rsidRPr="00620A99">
        <w:rPr>
          <w:rFonts w:eastAsia="新細明體" w:hint="eastAsia"/>
        </w:rPr>
        <w:t>表示為時間趨勢項。</w:t>
      </w:r>
    </w:p>
    <w:p w14:paraId="11C0E15D" w14:textId="77777777" w:rsidR="00267A8B" w:rsidRDefault="009926C7" w:rsidP="00267A8B">
      <w:pPr>
        <w:pStyle w:val="af2"/>
        <w:spacing w:beforeLines="50" w:before="180" w:afterLines="50" w:after="180"/>
        <w:ind w:firstLineChars="200" w:firstLine="480"/>
        <w:rPr>
          <w:rFonts w:eastAsia="新細明體"/>
          <w:shd w:val="clear" w:color="auto" w:fill="FAE2D5" w:themeFill="accent2" w:themeFillTint="33"/>
        </w:rPr>
      </w:pPr>
      <w:r w:rsidRPr="009926C7">
        <w:rPr>
          <w:rFonts w:eastAsia="新細明體"/>
        </w:rPr>
        <w:t>另外，為了排除通貨膨脹的影響，讓不同年份的數據在相同的價格水準下進行比較，故將總成本、總</w:t>
      </w:r>
      <w:r w:rsidR="00374AB8" w:rsidRPr="00374AB8">
        <w:rPr>
          <w:rFonts w:eastAsia="新細明體" w:hint="eastAsia"/>
          <w:shd w:val="clear" w:color="auto" w:fill="FAE2D5" w:themeFill="accent2" w:themeFillTint="33"/>
        </w:rPr>
        <w:t>收入</w:t>
      </w:r>
      <w:r w:rsidRPr="009926C7">
        <w:rPr>
          <w:rFonts w:eastAsia="新細明體"/>
        </w:rPr>
        <w:t>、資本成本與勞動成本等名目變數，</w:t>
      </w:r>
      <w:r w:rsidRPr="009926C7">
        <w:rPr>
          <w:rFonts w:eastAsia="新細明體"/>
          <w:shd w:val="clear" w:color="auto" w:fill="FAE2D5" w:themeFill="accent2" w:themeFillTint="33"/>
        </w:rPr>
        <w:t>利用行政院主計總處編製之消費者物價指數（</w:t>
      </w:r>
      <w:r w:rsidRPr="009926C7">
        <w:rPr>
          <w:rFonts w:eastAsia="新細明體"/>
          <w:shd w:val="clear" w:color="auto" w:fill="FAE2D5" w:themeFill="accent2" w:themeFillTint="33"/>
        </w:rPr>
        <w:t>2021</w:t>
      </w:r>
      <w:r w:rsidRPr="009926C7">
        <w:rPr>
          <w:rFonts w:eastAsia="新細明體"/>
          <w:shd w:val="clear" w:color="auto" w:fill="FAE2D5" w:themeFill="accent2" w:themeFillTint="33"/>
        </w:rPr>
        <w:t>年＝</w:t>
      </w:r>
      <w:r w:rsidRPr="009926C7">
        <w:rPr>
          <w:rFonts w:eastAsia="新細明體"/>
          <w:shd w:val="clear" w:color="auto" w:fill="FAE2D5" w:themeFill="accent2" w:themeFillTint="33"/>
        </w:rPr>
        <w:t>100</w:t>
      </w:r>
      <w:r w:rsidRPr="009926C7">
        <w:rPr>
          <w:rFonts w:eastAsia="新細明體"/>
          <w:shd w:val="clear" w:color="auto" w:fill="FAE2D5" w:themeFill="accent2" w:themeFillTint="33"/>
        </w:rPr>
        <w:t>）進行平減，轉換成以</w:t>
      </w:r>
      <w:r w:rsidRPr="009926C7">
        <w:rPr>
          <w:rFonts w:eastAsia="新細明體"/>
          <w:shd w:val="clear" w:color="auto" w:fill="FAE2D5" w:themeFill="accent2" w:themeFillTint="33"/>
        </w:rPr>
        <w:t>2021</w:t>
      </w:r>
      <w:r w:rsidRPr="009926C7">
        <w:rPr>
          <w:rFonts w:eastAsia="新細明體"/>
          <w:shd w:val="clear" w:color="auto" w:fill="FAE2D5" w:themeFill="accent2" w:themeFillTint="33"/>
        </w:rPr>
        <w:t>年價格衡量之實質變數後再代入迴歸模型</w:t>
      </w:r>
      <w:r w:rsidRPr="009926C7">
        <w:rPr>
          <w:rFonts w:eastAsia="新細明體"/>
        </w:rPr>
        <w:t>。完成函數型式設定與變數調整後，本研究使用</w:t>
      </w:r>
      <w:r w:rsidRPr="009926C7">
        <w:rPr>
          <w:rFonts w:eastAsia="新細明體"/>
        </w:rPr>
        <w:t xml:space="preserve"> Frontier 4.1</w:t>
      </w:r>
      <w:r w:rsidRPr="009926C7">
        <w:rPr>
          <w:rFonts w:eastAsia="新細明體"/>
        </w:rPr>
        <w:t>得出迴歸係數值與各公司各年度之成本效率值。</w:t>
      </w:r>
      <w:r w:rsidR="00CA6960">
        <w:rPr>
          <w:rStyle w:val="aff4"/>
          <w:rFonts w:eastAsia="新細明體"/>
        </w:rPr>
        <w:footnoteReference w:id="1"/>
      </w:r>
      <w:r w:rsidR="00267A8B" w:rsidRPr="00267A8B">
        <w:rPr>
          <w:rFonts w:eastAsia="新細明體"/>
          <w:shd w:val="clear" w:color="auto" w:fill="FAE2D5" w:themeFill="accent2" w:themeFillTint="33"/>
        </w:rPr>
        <w:t>此外，為控制各年度共同之總體環境變動及時間因素對估計結果之影響，本研究於模型中加入年份固定效果，以吸收各年度共同之衝擊，提升結果之穩定性。</w:t>
      </w:r>
    </w:p>
    <w:p w14:paraId="679184B9" w14:textId="47FEB70A" w:rsidR="00260534" w:rsidRPr="00616FA1" w:rsidRDefault="003C24D4" w:rsidP="00267A8B">
      <w:pPr>
        <w:pStyle w:val="af2"/>
        <w:spacing w:beforeLines="50" w:before="180" w:afterLines="50" w:after="180"/>
        <w:ind w:firstLine="0"/>
        <w:rPr>
          <w:rFonts w:eastAsia="新細明體"/>
          <w:b/>
          <w:bCs/>
        </w:rPr>
      </w:pPr>
      <w:r>
        <w:rPr>
          <w:rFonts w:eastAsia="新細明體" w:hint="eastAsia"/>
          <w:b/>
          <w:bCs/>
        </w:rPr>
        <w:t xml:space="preserve">(2) </w:t>
      </w:r>
      <w:r w:rsidR="001B50A4">
        <w:rPr>
          <w:rFonts w:eastAsia="新細明體" w:hint="eastAsia"/>
          <w:b/>
          <w:bCs/>
        </w:rPr>
        <w:t>證券業</w:t>
      </w:r>
      <w:r w:rsidR="00260534" w:rsidRPr="00616FA1">
        <w:rPr>
          <w:rFonts w:eastAsia="新細明體" w:hint="eastAsia"/>
          <w:b/>
          <w:bCs/>
        </w:rPr>
        <w:t>市場力量</w:t>
      </w:r>
      <w:r w:rsidR="00CA6960">
        <w:rPr>
          <w:rFonts w:eastAsia="新細明體" w:hint="eastAsia"/>
          <w:b/>
          <w:bCs/>
        </w:rPr>
        <w:t>計算</w:t>
      </w:r>
    </w:p>
    <w:p w14:paraId="549D926F" w14:textId="674B77F7" w:rsidR="00260534" w:rsidRPr="00856740" w:rsidRDefault="00260534" w:rsidP="00856740">
      <w:pPr>
        <w:pStyle w:val="af2"/>
        <w:spacing w:beforeLines="50" w:before="180" w:afterLines="50" w:after="180"/>
        <w:ind w:firstLineChars="200" w:firstLine="480"/>
        <w:rPr>
          <w:rFonts w:eastAsia="新細明體"/>
          <w:shd w:val="clear" w:color="auto" w:fill="FAE2D5" w:themeFill="accent2" w:themeFillTint="33"/>
        </w:rPr>
      </w:pPr>
      <w:r w:rsidRPr="00620A99">
        <w:rPr>
          <w:rFonts w:eastAsia="新細明體" w:hint="eastAsia"/>
        </w:rPr>
        <w:t>在衡量市場</w:t>
      </w:r>
      <w:r w:rsidR="00B37B23" w:rsidRPr="00620A99">
        <w:rPr>
          <w:rFonts w:eastAsia="新細明體" w:hint="eastAsia"/>
        </w:rPr>
        <w:t>力量</w:t>
      </w:r>
      <w:r w:rsidRPr="00620A99">
        <w:rPr>
          <w:rFonts w:eastAsia="新細明體" w:hint="eastAsia"/>
        </w:rPr>
        <w:t>方面，可分為結構法與非結構法。結構法包括</w:t>
      </w:r>
      <w:r w:rsidRPr="00620A99">
        <w:rPr>
          <w:rFonts w:eastAsia="新細明體" w:cs="Times New Roman"/>
        </w:rPr>
        <w:t>HHI</w:t>
      </w:r>
      <w:r w:rsidRPr="00620A99">
        <w:rPr>
          <w:rFonts w:eastAsia="新細明體" w:hint="eastAsia"/>
        </w:rPr>
        <w:t>與集中比率，用以衡量市場集中程度；而非結構法則包括利潤彈性、</w:t>
      </w:r>
      <w:r w:rsidR="00C76427" w:rsidRPr="00620A99">
        <w:rPr>
          <w:rFonts w:eastAsia="新細明體" w:cs="Times New Roman"/>
        </w:rPr>
        <w:t>勒納指數</w:t>
      </w:r>
      <w:r w:rsidRPr="00620A99">
        <w:rPr>
          <w:rFonts w:eastAsia="新細明體" w:hint="eastAsia"/>
        </w:rPr>
        <w:t>與</w:t>
      </w:r>
      <w:r w:rsidRPr="00620A99">
        <w:rPr>
          <w:rFonts w:eastAsia="新細明體" w:cs="Times New Roman"/>
        </w:rPr>
        <w:t>H</w:t>
      </w:r>
      <w:r w:rsidRPr="00620A99">
        <w:rPr>
          <w:rFonts w:eastAsia="新細明體" w:hint="eastAsia"/>
        </w:rPr>
        <w:t>統計量，著重於評估個別企業的市場力量。由於</w:t>
      </w:r>
      <w:r w:rsidR="00C76427" w:rsidRPr="00620A99">
        <w:rPr>
          <w:rFonts w:eastAsia="新細明體" w:cs="Times New Roman"/>
        </w:rPr>
        <w:t>勒納指數</w:t>
      </w:r>
      <w:r w:rsidRPr="00620A99">
        <w:rPr>
          <w:rFonts w:eastAsia="新細明體" w:hint="eastAsia"/>
        </w:rPr>
        <w:t>能直接反映單一</w:t>
      </w:r>
      <w:r w:rsidR="0032238C">
        <w:rPr>
          <w:rFonts w:eastAsia="新細明體" w:hint="eastAsia"/>
        </w:rPr>
        <w:t>證券商</w:t>
      </w:r>
      <w:r w:rsidRPr="00620A99">
        <w:rPr>
          <w:rFonts w:eastAsia="新細明體" w:hint="eastAsia"/>
        </w:rPr>
        <w:t>的定價能力與獲利水準</w:t>
      </w:r>
      <w:r w:rsidR="00351D3D" w:rsidRPr="00620A99">
        <w:rPr>
          <w:rFonts w:eastAsia="新細明體" w:hint="eastAsia"/>
        </w:rPr>
        <w:t>，</w:t>
      </w:r>
      <w:r w:rsidRPr="00620A99">
        <w:rPr>
          <w:rFonts w:eastAsia="新細明體" w:hint="eastAsia"/>
        </w:rPr>
        <w:t>本文遂採</w:t>
      </w:r>
      <w:r w:rsidR="00C76427" w:rsidRPr="00620A99">
        <w:rPr>
          <w:rFonts w:eastAsia="新細明體" w:cs="Times New Roman"/>
        </w:rPr>
        <w:t>勒納指數</w:t>
      </w:r>
      <w:r w:rsidRPr="00620A99">
        <w:rPr>
          <w:rFonts w:eastAsia="新細明體" w:hint="eastAsia"/>
        </w:rPr>
        <w:t>作為衡量</w:t>
      </w:r>
      <w:r w:rsidR="00351D3D" w:rsidRPr="00620A99">
        <w:rPr>
          <w:rFonts w:eastAsia="新細明體" w:hint="eastAsia"/>
        </w:rPr>
        <w:t>市場力量</w:t>
      </w:r>
      <w:r w:rsidRPr="00620A99">
        <w:rPr>
          <w:rFonts w:eastAsia="新細明體" w:hint="eastAsia"/>
        </w:rPr>
        <w:t>的主要指標</w:t>
      </w:r>
      <w:r w:rsidR="00EA7A09">
        <w:rPr>
          <w:rFonts w:eastAsia="新細明體" w:hint="eastAsia"/>
        </w:rPr>
        <w:t>，</w:t>
      </w:r>
      <w:r w:rsidR="00351D3D" w:rsidRPr="00620A99">
        <w:rPr>
          <w:rFonts w:eastAsia="新細明體" w:hint="eastAsia"/>
        </w:rPr>
        <w:t>以</w:t>
      </w:r>
      <w:r w:rsidRPr="00620A99">
        <w:rPr>
          <w:rFonts w:eastAsia="新細明體" w:hint="eastAsia"/>
        </w:rPr>
        <w:t>分析市場力量與效率及創新之間的關聯。</w:t>
      </w:r>
      <w:r w:rsidR="00C76427" w:rsidRPr="00620A99">
        <w:rPr>
          <w:rFonts w:eastAsia="新細明體" w:cs="Times New Roman"/>
        </w:rPr>
        <w:t>勒納指數</w:t>
      </w:r>
      <w:r w:rsidR="00B93B33">
        <w:rPr>
          <w:rFonts w:eastAsia="新細明體" w:hint="eastAsia"/>
        </w:rPr>
        <w:t>的計算方式如</w:t>
      </w:r>
      <w:r w:rsidR="00B93B33">
        <w:rPr>
          <w:rFonts w:eastAsia="新細明體" w:hint="eastAsia"/>
        </w:rPr>
        <w:t xml:space="preserve"> </w:t>
      </w:r>
      <w:r w:rsidR="00B93B33">
        <w:rPr>
          <w:rFonts w:eastAsia="新細明體"/>
        </w:rPr>
        <w:t xml:space="preserve">(2) </w:t>
      </w:r>
      <w:r w:rsidR="00B93B33">
        <w:rPr>
          <w:rFonts w:eastAsia="新細明體" w:hint="eastAsia"/>
        </w:rPr>
        <w:t>式</w:t>
      </w:r>
      <w:r w:rsidRPr="00620A99">
        <w:rPr>
          <w:rFonts w:eastAsia="新細明體" w:hint="eastAsia"/>
        </w:rPr>
        <w:t>：</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7"/>
        <w:gridCol w:w="559"/>
      </w:tblGrid>
      <w:tr w:rsidR="00E12E51" w14:paraId="62F5DDA7" w14:textId="77777777" w:rsidTr="004C1C98">
        <w:tc>
          <w:tcPr>
            <w:tcW w:w="7933" w:type="dxa"/>
          </w:tcPr>
          <w:p w14:paraId="3C079560" w14:textId="77777777" w:rsidR="00E12E51" w:rsidRDefault="00E12E51" w:rsidP="00260534">
            <w:pPr>
              <w:pStyle w:val="af2"/>
              <w:rPr>
                <w:rFonts w:eastAsia="新細明體"/>
              </w:rPr>
            </w:pPr>
            <m:oMathPara>
              <m:oMath>
                <m:r>
                  <w:rPr>
                    <w:rFonts w:ascii="Cambria Math" w:eastAsia="新細明體" w:hAnsi="Cambria Math"/>
                  </w:rPr>
                  <m:t>Lerner Index=</m:t>
                </m:r>
                <m:f>
                  <m:fPr>
                    <m:ctrlPr>
                      <w:rPr>
                        <w:rFonts w:ascii="Cambria Math" w:eastAsia="新細明體" w:hAnsi="Cambria Math"/>
                        <w:i/>
                      </w:rPr>
                    </m:ctrlPr>
                  </m:fPr>
                  <m:num>
                    <m:sSub>
                      <m:sSubPr>
                        <m:ctrlPr>
                          <w:rPr>
                            <w:rFonts w:ascii="Cambria Math" w:eastAsia="新細明體" w:hAnsi="Cambria Math"/>
                            <w:i/>
                          </w:rPr>
                        </m:ctrlPr>
                      </m:sSubPr>
                      <m:e>
                        <m:r>
                          <w:rPr>
                            <w:rFonts w:ascii="Cambria Math" w:eastAsia="新細明體" w:hAnsi="Cambria Math"/>
                          </w:rPr>
                          <m:t>P</m:t>
                        </m:r>
                      </m:e>
                      <m:sub>
                        <m: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MC</m:t>
                        </m:r>
                      </m:e>
                      <m:sub>
                        <m:r>
                          <w:rPr>
                            <w:rFonts w:ascii="Cambria Math" w:eastAsia="新細明體" w:hAnsi="Cambria Math"/>
                          </w:rPr>
                          <m:t>it</m:t>
                        </m:r>
                      </m:sub>
                    </m:sSub>
                  </m:num>
                  <m:den>
                    <m:sSub>
                      <m:sSubPr>
                        <m:ctrlPr>
                          <w:rPr>
                            <w:rFonts w:ascii="Cambria Math" w:eastAsia="新細明體" w:hAnsi="Cambria Math"/>
                            <w:i/>
                          </w:rPr>
                        </m:ctrlPr>
                      </m:sSubPr>
                      <m:e>
                        <m:r>
                          <w:rPr>
                            <w:rFonts w:ascii="Cambria Math" w:eastAsia="新細明體" w:hAnsi="Cambria Math"/>
                          </w:rPr>
                          <m:t>P</m:t>
                        </m:r>
                      </m:e>
                      <m:sub>
                        <m:r>
                          <w:rPr>
                            <w:rFonts w:ascii="Cambria Math" w:eastAsia="新細明體" w:hAnsi="Cambria Math"/>
                          </w:rPr>
                          <m:t>it</m:t>
                        </m:r>
                      </m:sub>
                    </m:sSub>
                  </m:den>
                </m:f>
                <m:r>
                  <w:rPr>
                    <w:rFonts w:ascii="Cambria Math" w:eastAsia="新細明體" w:hAnsi="Cambria Math"/>
                  </w:rPr>
                  <m:t xml:space="preserve">  </m:t>
                </m:r>
              </m:oMath>
            </m:oMathPara>
          </w:p>
        </w:tc>
        <w:tc>
          <w:tcPr>
            <w:tcW w:w="561" w:type="dxa"/>
            <w:vAlign w:val="center"/>
          </w:tcPr>
          <w:p w14:paraId="09FA50AE" w14:textId="77777777" w:rsidR="00E12E51" w:rsidRPr="00CA6960" w:rsidRDefault="00E12E51" w:rsidP="00CA6960">
            <w:pPr>
              <w:pStyle w:val="af2"/>
              <w:jc w:val="center"/>
              <w:rPr>
                <w:rFonts w:ascii="Times New Roman" w:eastAsia="新細明體" w:hAnsi="Times New Roman" w:cs="Times New Roman"/>
              </w:rPr>
            </w:pPr>
            <w:r w:rsidRPr="00CA6960">
              <w:rPr>
                <w:rFonts w:ascii="Times New Roman" w:eastAsia="新細明體" w:hAnsi="Times New Roman" w:cs="Times New Roman" w:hint="eastAsia"/>
              </w:rPr>
              <w:t>(</w:t>
            </w:r>
            <w:r w:rsidRPr="00CA6960">
              <w:rPr>
                <w:rFonts w:ascii="Times New Roman" w:eastAsia="新細明體" w:hAnsi="Times New Roman" w:cs="Times New Roman"/>
              </w:rPr>
              <w:t>2)</w:t>
            </w:r>
          </w:p>
        </w:tc>
      </w:tr>
    </w:tbl>
    <w:p w14:paraId="0D454396" w14:textId="77777777" w:rsidR="00260534" w:rsidRDefault="00260534" w:rsidP="00EA7A09">
      <w:pPr>
        <w:pStyle w:val="af2"/>
        <w:spacing w:beforeLines="50" w:before="180" w:afterLines="50" w:after="180"/>
        <w:ind w:firstLineChars="200" w:firstLine="480"/>
        <w:rPr>
          <w:rFonts w:eastAsia="新細明體"/>
        </w:rPr>
      </w:pPr>
      <w:r w:rsidRPr="00620A99">
        <w:rPr>
          <w:rFonts w:eastAsia="新細明體" w:hint="eastAsia"/>
        </w:rPr>
        <w:t>其中，</w:t>
      </w:r>
      <w:r w:rsidRPr="00620A99">
        <w:rPr>
          <w:rFonts w:eastAsia="新細明體"/>
        </w:rPr>
        <w:t>P</w:t>
      </w:r>
      <w:r w:rsidRPr="00620A99">
        <w:rPr>
          <w:rFonts w:eastAsia="新細明體" w:hint="eastAsia"/>
        </w:rPr>
        <w:t>表示產出價格，</w:t>
      </w:r>
      <w:r w:rsidR="00C604BD" w:rsidRPr="00620A99">
        <w:rPr>
          <w:rFonts w:eastAsia="新細明體" w:hint="eastAsia"/>
        </w:rPr>
        <w:t>本文參考黃台心等</w:t>
      </w:r>
      <w:r w:rsidR="000A6408">
        <w:rPr>
          <w:rFonts w:eastAsia="新細明體" w:hint="eastAsia"/>
        </w:rPr>
        <w:t>人</w:t>
      </w:r>
      <w:r w:rsidR="00C604BD" w:rsidRPr="00620A99">
        <w:rPr>
          <w:rFonts w:eastAsia="新細明體" w:hint="eastAsia"/>
        </w:rPr>
        <w:t>(2018)</w:t>
      </w:r>
      <w:r w:rsidR="00C604BD" w:rsidRPr="00620A99">
        <w:rPr>
          <w:rFonts w:eastAsia="新細明體" w:hint="eastAsia"/>
        </w:rPr>
        <w:t>，</w:t>
      </w:r>
      <w:r w:rsidRPr="00620A99">
        <w:rPr>
          <w:rFonts w:eastAsia="新細明體" w:hint="eastAsia"/>
        </w:rPr>
        <w:t>以總收入除以總資產衡量。邊際成本（</w:t>
      </w:r>
      <w:r w:rsidRPr="00620A99">
        <w:rPr>
          <w:rFonts w:eastAsia="新細明體"/>
        </w:rPr>
        <w:t>marginal cost, MC</w:t>
      </w:r>
      <w:r w:rsidRPr="00620A99">
        <w:rPr>
          <w:rFonts w:eastAsia="新細明體" w:hint="eastAsia"/>
        </w:rPr>
        <w:t>）則定義為產出每增加一單位時所需付出的額外成本。若將</w:t>
      </w:r>
      <w:r w:rsidRPr="00620A99">
        <w:rPr>
          <w:rFonts w:eastAsia="新細明體"/>
        </w:rPr>
        <w:t>(</w:t>
      </w:r>
      <w:r w:rsidRPr="00620A99">
        <w:rPr>
          <w:rFonts w:eastAsia="新細明體" w:hint="eastAsia"/>
        </w:rPr>
        <w:t>1</w:t>
      </w:r>
      <w:r w:rsidRPr="00620A99">
        <w:rPr>
          <w:rFonts w:eastAsia="新細明體"/>
        </w:rPr>
        <w:t>)</w:t>
      </w:r>
      <w:r w:rsidRPr="00620A99">
        <w:rPr>
          <w:rFonts w:eastAsia="新細明體" w:hint="eastAsia"/>
        </w:rPr>
        <w:t>式總成本函數對產出做一階偏微分，並經推導後，即可得</w:t>
      </w:r>
      <w:r w:rsidRPr="00620A99">
        <w:rPr>
          <w:rFonts w:eastAsia="新細明體"/>
        </w:rPr>
        <w:t xml:space="preserve"> MC </w:t>
      </w:r>
      <w:r w:rsidRPr="00620A99">
        <w:rPr>
          <w:rFonts w:eastAsia="新細明體" w:hint="eastAsia"/>
        </w:rPr>
        <w:t>的</w:t>
      </w:r>
      <w:r w:rsidR="00351D3D" w:rsidRPr="00620A99">
        <w:rPr>
          <w:rFonts w:eastAsia="新細明體" w:hint="eastAsia"/>
        </w:rPr>
        <w:t>公</w:t>
      </w:r>
      <w:r w:rsidRPr="00620A99">
        <w:rPr>
          <w:rFonts w:eastAsia="新細明體" w:hint="eastAsia"/>
        </w:rPr>
        <w:t>式，如式</w:t>
      </w:r>
      <w:r w:rsidRPr="00620A99">
        <w:rPr>
          <w:rFonts w:eastAsia="新細明體"/>
        </w:rPr>
        <w:t xml:space="preserve"> (</w:t>
      </w:r>
      <w:r w:rsidRPr="00620A99">
        <w:rPr>
          <w:rFonts w:eastAsia="新細明體" w:hint="eastAsia"/>
        </w:rPr>
        <w:t>5</w:t>
      </w:r>
      <w:r w:rsidRPr="00620A99">
        <w:rPr>
          <w:rFonts w:eastAsia="新細明體"/>
        </w:rPr>
        <w:t xml:space="preserve">) </w:t>
      </w:r>
      <w:r w:rsidRPr="00620A99">
        <w:rPr>
          <w:rFonts w:eastAsia="新細明體" w:hint="eastAsia"/>
        </w:rPr>
        <w:t>所示。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7"/>
        <w:gridCol w:w="559"/>
      </w:tblGrid>
      <w:tr w:rsidR="00F7363B" w14:paraId="6AD7A1B3" w14:textId="77777777" w:rsidTr="004C1C98">
        <w:tc>
          <w:tcPr>
            <w:tcW w:w="7933" w:type="dxa"/>
          </w:tcPr>
          <w:p w14:paraId="353E84E5" w14:textId="77777777" w:rsidR="00F7363B" w:rsidRDefault="00673770" w:rsidP="00B0358F">
            <w:pPr>
              <w:pStyle w:val="af2"/>
              <w:rPr>
                <w:rFonts w:eastAsia="新細明體"/>
              </w:rPr>
            </w:pPr>
            <m:oMathPara>
              <m:oMath>
                <m:f>
                  <m:fPr>
                    <m:ctrlPr>
                      <w:rPr>
                        <w:rFonts w:ascii="Cambria Math" w:eastAsia="新細明體" w:hAnsi="Cambria Math"/>
                        <w:i/>
                      </w:rPr>
                    </m:ctrlPr>
                  </m:fPr>
                  <m:num>
                    <m:r>
                      <w:rPr>
                        <w:rFonts w:ascii="Cambria Math" w:eastAsia="新細明體" w:hAnsi="Cambria Math"/>
                      </w:rPr>
                      <m:t>∂lnTC</m:t>
                    </m:r>
                  </m:num>
                  <m:den>
                    <m:r>
                      <w:rPr>
                        <w:rFonts w:ascii="Cambria Math" w:eastAsia="新細明體" w:hAnsi="Cambria Math"/>
                      </w:rPr>
                      <m:t>∂lnY</m:t>
                    </m:r>
                  </m:den>
                </m:f>
                <m:r>
                  <w:rPr>
                    <w:rFonts w:ascii="Cambria Math" w:eastAsia="新細明體" w:hAnsi="Cambria Math"/>
                  </w:rPr>
                  <m:t>=</m:t>
                </m:r>
                <m:f>
                  <m:fPr>
                    <m:ctrlPr>
                      <w:rPr>
                        <w:rFonts w:ascii="Cambria Math" w:eastAsia="新細明體" w:hAnsi="Cambria Math"/>
                        <w:i/>
                      </w:rPr>
                    </m:ctrlPr>
                  </m:fPr>
                  <m:num>
                    <m:f>
                      <m:fPr>
                        <m:ctrlPr>
                          <w:rPr>
                            <w:rFonts w:ascii="Cambria Math" w:eastAsia="新細明體" w:hAnsi="Cambria Math"/>
                            <w:i/>
                          </w:rPr>
                        </m:ctrlPr>
                      </m:fPr>
                      <m:num>
                        <m:r>
                          <w:rPr>
                            <w:rFonts w:ascii="Cambria Math" w:eastAsia="新細明體" w:hAnsi="Cambria Math"/>
                          </w:rPr>
                          <m:t>∂TC</m:t>
                        </m:r>
                      </m:num>
                      <m:den>
                        <m:r>
                          <w:rPr>
                            <w:rFonts w:ascii="Cambria Math" w:eastAsia="新細明體" w:hAnsi="Cambria Math"/>
                          </w:rPr>
                          <m:t>TC</m:t>
                        </m:r>
                      </m:den>
                    </m:f>
                  </m:num>
                  <m:den>
                    <m:f>
                      <m:fPr>
                        <m:ctrlPr>
                          <w:rPr>
                            <w:rFonts w:ascii="Cambria Math" w:eastAsia="新細明體" w:hAnsi="Cambria Math"/>
                            <w:i/>
                          </w:rPr>
                        </m:ctrlPr>
                      </m:fPr>
                      <m:num>
                        <m:r>
                          <w:rPr>
                            <w:rFonts w:ascii="Cambria Math" w:eastAsia="新細明體" w:hAnsi="Cambria Math"/>
                          </w:rPr>
                          <m:t>∂Y</m:t>
                        </m:r>
                      </m:num>
                      <m:den>
                        <m:r>
                          <w:rPr>
                            <w:rFonts w:ascii="Cambria Math" w:eastAsia="新細明體" w:hAnsi="Cambria Math"/>
                          </w:rPr>
                          <m:t>Y</m:t>
                        </m:r>
                      </m:den>
                    </m:f>
                  </m:den>
                </m:f>
                <m:r>
                  <w:rPr>
                    <w:rFonts w:ascii="Cambria Math" w:eastAsia="新細明體" w:hAnsi="Cambria Math"/>
                  </w:rPr>
                  <m:t>=</m:t>
                </m:r>
                <m:f>
                  <m:fPr>
                    <m:ctrlPr>
                      <w:rPr>
                        <w:rFonts w:ascii="Cambria Math" w:eastAsia="新細明體" w:hAnsi="Cambria Math"/>
                        <w:i/>
                      </w:rPr>
                    </m:ctrlPr>
                  </m:fPr>
                  <m:num>
                    <m:r>
                      <w:rPr>
                        <w:rFonts w:ascii="Cambria Math" w:eastAsia="新細明體" w:hAnsi="Cambria Math"/>
                      </w:rPr>
                      <m:t>∂TC</m:t>
                    </m:r>
                  </m:num>
                  <m:den>
                    <m:r>
                      <w:rPr>
                        <w:rFonts w:ascii="Cambria Math" w:eastAsia="新細明體" w:hAnsi="Cambria Math"/>
                      </w:rPr>
                      <m:t>∂Y</m:t>
                    </m:r>
                  </m:den>
                </m:f>
                <m:r>
                  <w:rPr>
                    <w:rFonts w:ascii="Cambria Math" w:eastAsia="新細明體" w:hAnsi="Cambria Math"/>
                  </w:rPr>
                  <m:t>×</m:t>
                </m:r>
                <m:f>
                  <m:fPr>
                    <m:ctrlPr>
                      <w:rPr>
                        <w:rFonts w:ascii="Cambria Math" w:eastAsia="新細明體" w:hAnsi="Cambria Math"/>
                        <w:i/>
                      </w:rPr>
                    </m:ctrlPr>
                  </m:fPr>
                  <m:num>
                    <m:r>
                      <w:rPr>
                        <w:rFonts w:ascii="Cambria Math" w:eastAsia="新細明體" w:hAnsi="Cambria Math"/>
                      </w:rPr>
                      <m:t>Y</m:t>
                    </m:r>
                  </m:num>
                  <m:den>
                    <m:r>
                      <w:rPr>
                        <w:rFonts w:ascii="Cambria Math" w:eastAsia="新細明體" w:hAnsi="Cambria Math"/>
                      </w:rPr>
                      <m:t>TC</m:t>
                    </m:r>
                  </m:den>
                </m:f>
                <m:r>
                  <w:rPr>
                    <w:rFonts w:ascii="Cambria Math" w:eastAsia="新細明體" w:hAnsi="Cambria Math"/>
                  </w:rPr>
                  <m:t xml:space="preserve">  </m:t>
                </m:r>
              </m:oMath>
            </m:oMathPara>
          </w:p>
        </w:tc>
        <w:tc>
          <w:tcPr>
            <w:tcW w:w="561" w:type="dxa"/>
            <w:vAlign w:val="center"/>
          </w:tcPr>
          <w:p w14:paraId="3A7D0FE5" w14:textId="77777777" w:rsidR="00F7363B" w:rsidRPr="00CA6960" w:rsidRDefault="00F7363B" w:rsidP="005A3135">
            <w:pPr>
              <w:pStyle w:val="af2"/>
              <w:jc w:val="center"/>
              <w:rPr>
                <w:rFonts w:ascii="Times New Roman" w:eastAsia="新細明體" w:hAnsi="Times New Roman" w:cs="Times New Roman"/>
              </w:rPr>
            </w:pPr>
            <w:r w:rsidRPr="00CA6960">
              <w:rPr>
                <w:rFonts w:ascii="Times New Roman" w:eastAsia="新細明體" w:hAnsi="Times New Roman" w:cs="Times New Roman" w:hint="eastAsia"/>
              </w:rPr>
              <w:t>(</w:t>
            </w:r>
            <w:r>
              <w:rPr>
                <w:rFonts w:ascii="Times New Roman" w:eastAsia="新細明體" w:hAnsi="Times New Roman" w:cs="Times New Roman"/>
              </w:rPr>
              <w:t>3</w:t>
            </w:r>
            <w:r w:rsidRPr="00CA6960">
              <w:rPr>
                <w:rFonts w:ascii="Times New Roman" w:eastAsia="新細明體" w:hAnsi="Times New Roman" w:cs="Times New Roman"/>
              </w:rPr>
              <w:t>)</w:t>
            </w:r>
          </w:p>
        </w:tc>
      </w:tr>
      <w:tr w:rsidR="00F7363B" w14:paraId="220FCBA4" w14:textId="77777777" w:rsidTr="004C1C98">
        <w:tc>
          <w:tcPr>
            <w:tcW w:w="7933" w:type="dxa"/>
          </w:tcPr>
          <w:p w14:paraId="6D63443D" w14:textId="77777777" w:rsidR="00F7363B" w:rsidRDefault="00F7363B" w:rsidP="00B0358F">
            <w:pPr>
              <w:pStyle w:val="af2"/>
              <w:rPr>
                <w:rFonts w:eastAsia="新細明體"/>
              </w:rPr>
            </w:pPr>
            <m:oMathPara>
              <m:oMath>
                <m:r>
                  <w:rPr>
                    <w:rFonts w:ascii="Cambria Math" w:eastAsia="新細明體" w:hAnsi="Cambria Math"/>
                  </w:rPr>
                  <w:lastRenderedPageBreak/>
                  <m:t xml:space="preserve">MC= </m:t>
                </m:r>
                <m:f>
                  <m:fPr>
                    <m:ctrlPr>
                      <w:rPr>
                        <w:rFonts w:ascii="Cambria Math" w:eastAsia="新細明體" w:hAnsi="Cambria Math"/>
                        <w:i/>
                      </w:rPr>
                    </m:ctrlPr>
                  </m:fPr>
                  <m:num>
                    <m:r>
                      <w:rPr>
                        <w:rFonts w:ascii="Cambria Math" w:eastAsia="新細明體" w:hAnsi="Cambria Math"/>
                      </w:rPr>
                      <m:t>∂TC</m:t>
                    </m:r>
                  </m:num>
                  <m:den>
                    <m:r>
                      <w:rPr>
                        <w:rFonts w:ascii="Cambria Math" w:eastAsia="新細明體" w:hAnsi="Cambria Math"/>
                      </w:rPr>
                      <m:t>∂Y</m:t>
                    </m:r>
                  </m:den>
                </m:f>
                <m:r>
                  <w:rPr>
                    <w:rFonts w:ascii="Cambria Math" w:eastAsia="新細明體" w:hAnsi="Cambria Math"/>
                  </w:rPr>
                  <m:t xml:space="preserve">  </m:t>
                </m:r>
              </m:oMath>
            </m:oMathPara>
          </w:p>
        </w:tc>
        <w:tc>
          <w:tcPr>
            <w:tcW w:w="561" w:type="dxa"/>
            <w:vAlign w:val="center"/>
          </w:tcPr>
          <w:p w14:paraId="143DCDE0" w14:textId="77777777" w:rsidR="00F7363B" w:rsidRPr="00CA6960" w:rsidRDefault="00F7363B" w:rsidP="005A3135">
            <w:pPr>
              <w:pStyle w:val="af2"/>
              <w:jc w:val="center"/>
              <w:rPr>
                <w:rFonts w:ascii="Times New Roman" w:eastAsia="新細明體" w:hAnsi="Times New Roman" w:cs="Times New Roman"/>
              </w:rPr>
            </w:pPr>
            <w:r w:rsidRPr="00CA6960">
              <w:rPr>
                <w:rFonts w:ascii="Times New Roman" w:eastAsia="新細明體" w:hAnsi="Times New Roman" w:cs="Times New Roman" w:hint="eastAsia"/>
              </w:rPr>
              <w:t>(</w:t>
            </w:r>
            <w:r>
              <w:rPr>
                <w:rFonts w:ascii="Times New Roman" w:eastAsia="新細明體" w:hAnsi="Times New Roman" w:cs="Times New Roman"/>
              </w:rPr>
              <w:t>4</w:t>
            </w:r>
            <w:r w:rsidRPr="00CA6960">
              <w:rPr>
                <w:rFonts w:ascii="Times New Roman" w:eastAsia="新細明體" w:hAnsi="Times New Roman" w:cs="Times New Roman"/>
              </w:rPr>
              <w:t>)</w:t>
            </w:r>
          </w:p>
        </w:tc>
      </w:tr>
      <w:tr w:rsidR="00F7363B" w14:paraId="5E55E62A" w14:textId="77777777" w:rsidTr="004C1C98">
        <w:tc>
          <w:tcPr>
            <w:tcW w:w="7933" w:type="dxa"/>
          </w:tcPr>
          <w:p w14:paraId="53040E12" w14:textId="77777777" w:rsidR="00F7363B" w:rsidRDefault="00F7363B" w:rsidP="00B0358F">
            <w:pPr>
              <w:pStyle w:val="af2"/>
              <w:rPr>
                <w:rFonts w:eastAsia="新細明體"/>
              </w:rPr>
            </w:pPr>
            <m:oMathPara>
              <m:oMath>
                <m:r>
                  <w:rPr>
                    <w:rFonts w:ascii="Cambria Math" w:eastAsia="新細明體" w:hAnsi="Cambria Math"/>
                  </w:rPr>
                  <m:t>MC=</m:t>
                </m:r>
                <m:f>
                  <m:fPr>
                    <m:ctrlPr>
                      <w:rPr>
                        <w:rFonts w:ascii="Cambria Math" w:eastAsia="新細明體" w:hAnsi="Cambria Math"/>
                        <w:i/>
                      </w:rPr>
                    </m:ctrlPr>
                  </m:fPr>
                  <m:num>
                    <m:r>
                      <w:rPr>
                        <w:rFonts w:ascii="Cambria Math" w:eastAsia="新細明體" w:hAnsi="Cambria Math"/>
                      </w:rPr>
                      <m:t>∂lnTC</m:t>
                    </m:r>
                  </m:num>
                  <m:den>
                    <m:r>
                      <w:rPr>
                        <w:rFonts w:ascii="Cambria Math" w:eastAsia="新細明體" w:hAnsi="Cambria Math"/>
                      </w:rPr>
                      <m:t>∂lnY</m:t>
                    </m:r>
                  </m:den>
                </m:f>
                <m:r>
                  <w:rPr>
                    <w:rFonts w:ascii="Cambria Math" w:eastAsia="新細明體" w:hAnsi="Cambria Math"/>
                  </w:rPr>
                  <m:t>×</m:t>
                </m:r>
                <m:f>
                  <m:fPr>
                    <m:ctrlPr>
                      <w:rPr>
                        <w:rFonts w:ascii="Cambria Math" w:eastAsia="新細明體" w:hAnsi="Cambria Math"/>
                        <w:i/>
                      </w:rPr>
                    </m:ctrlPr>
                  </m:fPr>
                  <m:num>
                    <m:r>
                      <w:rPr>
                        <w:rFonts w:ascii="Cambria Math" w:eastAsia="新細明體" w:hAnsi="Cambria Math"/>
                      </w:rPr>
                      <m:t>TC</m:t>
                    </m:r>
                  </m:num>
                  <m:den>
                    <m:r>
                      <w:rPr>
                        <w:rFonts w:ascii="Cambria Math" w:eastAsia="新細明體" w:hAnsi="Cambria Math"/>
                      </w:rPr>
                      <m:t>Y</m:t>
                    </m:r>
                  </m:den>
                </m:f>
                <m:r>
                  <w:rPr>
                    <w:rFonts w:ascii="Cambria Math" w:eastAsia="新細明體" w:hAnsi="Cambria Math"/>
                  </w:rPr>
                  <m:t xml:space="preserve">  </m:t>
                </m:r>
              </m:oMath>
            </m:oMathPara>
          </w:p>
        </w:tc>
        <w:tc>
          <w:tcPr>
            <w:tcW w:w="561" w:type="dxa"/>
            <w:vAlign w:val="center"/>
          </w:tcPr>
          <w:p w14:paraId="5D9CAAEB" w14:textId="77777777" w:rsidR="00F7363B" w:rsidRPr="00CA6960" w:rsidRDefault="00F7363B" w:rsidP="005A3135">
            <w:pPr>
              <w:pStyle w:val="af2"/>
              <w:jc w:val="center"/>
              <w:rPr>
                <w:rFonts w:ascii="Times New Roman" w:eastAsia="新細明體" w:hAnsi="Times New Roman" w:cs="Times New Roman"/>
              </w:rPr>
            </w:pPr>
            <w:r w:rsidRPr="00CA6960">
              <w:rPr>
                <w:rFonts w:ascii="Times New Roman" w:eastAsia="新細明體" w:hAnsi="Times New Roman" w:cs="Times New Roman" w:hint="eastAsia"/>
              </w:rPr>
              <w:t>(</w:t>
            </w:r>
            <w:r>
              <w:rPr>
                <w:rFonts w:ascii="Times New Roman" w:eastAsia="新細明體" w:hAnsi="Times New Roman" w:cs="Times New Roman" w:hint="eastAsia"/>
              </w:rPr>
              <w:t>5</w:t>
            </w:r>
            <w:r w:rsidRPr="00CA6960">
              <w:rPr>
                <w:rFonts w:ascii="Times New Roman" w:eastAsia="新細明體" w:hAnsi="Times New Roman" w:cs="Times New Roman"/>
              </w:rPr>
              <w:t>)</w:t>
            </w:r>
          </w:p>
        </w:tc>
      </w:tr>
    </w:tbl>
    <w:p w14:paraId="206BCF92" w14:textId="7A9E9B52" w:rsidR="00260534" w:rsidRPr="00616FA1" w:rsidRDefault="003C24D4" w:rsidP="003C24D4">
      <w:pPr>
        <w:pStyle w:val="af2"/>
        <w:ind w:firstLine="0"/>
        <w:rPr>
          <w:rFonts w:eastAsia="新細明體"/>
          <w:b/>
          <w:bCs/>
        </w:rPr>
      </w:pPr>
      <w:r>
        <w:rPr>
          <w:rFonts w:eastAsia="新細明體" w:hint="eastAsia"/>
          <w:b/>
          <w:bCs/>
        </w:rPr>
        <w:t xml:space="preserve">(3) </w:t>
      </w:r>
      <w:r w:rsidR="008D0924">
        <w:rPr>
          <w:rFonts w:eastAsia="新細明體" w:hint="eastAsia"/>
          <w:b/>
          <w:bCs/>
        </w:rPr>
        <w:t>證券業</w:t>
      </w:r>
      <w:r w:rsidR="001B50A4">
        <w:rPr>
          <w:rFonts w:eastAsia="新細明體" w:hint="eastAsia"/>
          <w:b/>
          <w:bCs/>
        </w:rPr>
        <w:t>創新</w:t>
      </w:r>
      <w:r w:rsidR="008D0924">
        <w:rPr>
          <w:rFonts w:eastAsia="新細明體" w:hint="eastAsia"/>
          <w:b/>
          <w:bCs/>
        </w:rPr>
        <w:t>的</w:t>
      </w:r>
      <w:r w:rsidR="001B50A4">
        <w:rPr>
          <w:rFonts w:eastAsia="新細明體" w:hint="eastAsia"/>
          <w:b/>
          <w:bCs/>
        </w:rPr>
        <w:t>衡量</w:t>
      </w:r>
      <w:r w:rsidR="008D0924">
        <w:rPr>
          <w:rFonts w:eastAsia="新細明體" w:hint="eastAsia"/>
          <w:b/>
          <w:bCs/>
        </w:rPr>
        <w:t>方法</w:t>
      </w:r>
    </w:p>
    <w:p w14:paraId="6306E69C" w14:textId="77777777" w:rsidR="00937588" w:rsidRPr="00620A99" w:rsidRDefault="00937588" w:rsidP="005B1802">
      <w:pPr>
        <w:pStyle w:val="Web"/>
        <w:ind w:firstLineChars="200" w:firstLine="480"/>
        <w:rPr>
          <w:rFonts w:ascii="Times New Roman" w:hAnsi="Times New Roman"/>
        </w:rPr>
      </w:pPr>
      <w:r w:rsidRPr="00620A99">
        <w:rPr>
          <w:rFonts w:ascii="Times New Roman" w:hAnsi="Times New Roman"/>
        </w:rPr>
        <w:t>根據既有文獻，金融創新可透過研發支出、專利活動與媒體報導等指標加以衡量（</w:t>
      </w:r>
      <w:r w:rsidRPr="00620A99">
        <w:rPr>
          <w:rFonts w:ascii="Times New Roman" w:hAnsi="Times New Roman"/>
        </w:rPr>
        <w:t>Chen and Peng, 2020</w:t>
      </w:r>
      <w:r w:rsidRPr="00620A99">
        <w:rPr>
          <w:rFonts w:ascii="Times New Roman" w:hAnsi="Times New Roman"/>
        </w:rPr>
        <w:t>）。然而，在金融產業中，研發支出資料常因監管規範與揭露不足而不完整，限制其作為創新代理變數的可行性。相較之下，專利申請數量能具體反映金融機構創新成果的實際應用，且已被廣泛用作衡量金融創新的替代指標（</w:t>
      </w:r>
      <w:r w:rsidRPr="00620A99">
        <w:rPr>
          <w:rFonts w:ascii="Times New Roman" w:hAnsi="Times New Roman"/>
        </w:rPr>
        <w:t>Correa, 2012</w:t>
      </w:r>
      <w:r w:rsidRPr="00620A99">
        <w:rPr>
          <w:rFonts w:ascii="Times New Roman" w:hAnsi="Times New Roman"/>
        </w:rPr>
        <w:t>）。因此，本文採專利申請數量為創新的主要衡量指標。</w:t>
      </w:r>
    </w:p>
    <w:p w14:paraId="1AC9CEF5" w14:textId="77777777" w:rsidR="00937588" w:rsidRPr="00620A99" w:rsidRDefault="00937588" w:rsidP="00937588">
      <w:pPr>
        <w:pStyle w:val="Web"/>
        <w:ind w:firstLineChars="200" w:firstLine="480"/>
        <w:rPr>
          <w:rFonts w:ascii="Times New Roman" w:hAnsi="Times New Roman"/>
        </w:rPr>
      </w:pPr>
      <w:r w:rsidRPr="00620A99">
        <w:rPr>
          <w:rFonts w:ascii="Times New Roman" w:hAnsi="Times New Roman"/>
        </w:rPr>
        <w:t>進一步而言，專利對企業營運通常具有長期性，並非於取得當期即完全顯現。</w:t>
      </w:r>
      <w:r w:rsidR="00620A99">
        <w:rPr>
          <w:rFonts w:ascii="Times New Roman" w:hAnsi="Times New Roman" w:hint="eastAsia"/>
        </w:rPr>
        <w:t>過去</w:t>
      </w:r>
      <w:r w:rsidRPr="00620A99">
        <w:rPr>
          <w:rFonts w:ascii="Times New Roman" w:hAnsi="Times New Roman"/>
        </w:rPr>
        <w:t>研究指出，</w:t>
      </w:r>
      <w:r w:rsidR="00FB36A7">
        <w:rPr>
          <w:rFonts w:ascii="Times New Roman" w:hAnsi="Times New Roman"/>
        </w:rPr>
        <w:t>創新</w:t>
      </w:r>
      <w:r w:rsidRPr="00620A99">
        <w:rPr>
          <w:rFonts w:ascii="Times New Roman" w:hAnsi="Times New Roman"/>
        </w:rPr>
        <w:t>所形成的知識與技術能力，會隨時間透過組織學習、流程改善與技術內化等機制，持續影響企業的生產力、成本結構與市場表現（</w:t>
      </w:r>
      <w:r w:rsidRPr="00620A99">
        <w:rPr>
          <w:rFonts w:ascii="Times New Roman" w:hAnsi="Times New Roman"/>
        </w:rPr>
        <w:t>Hall et al., 2007</w:t>
      </w:r>
      <w:r w:rsidRPr="00620A99">
        <w:rPr>
          <w:rFonts w:ascii="Times New Roman" w:hAnsi="Times New Roman"/>
        </w:rPr>
        <w:t>；</w:t>
      </w:r>
      <w:r w:rsidRPr="00620A99">
        <w:rPr>
          <w:rFonts w:ascii="Times New Roman" w:hAnsi="Times New Roman"/>
        </w:rPr>
        <w:t>Oh and Takahashi, 2020</w:t>
      </w:r>
      <w:r w:rsidRPr="00620A99">
        <w:rPr>
          <w:rFonts w:ascii="Times New Roman" w:hAnsi="Times New Roman"/>
        </w:rPr>
        <w:t>）。因此，相較於僅使用當年度專利申請數量，累積專利數量更能反映企業長期研發活動所形成的知識存量與創新能力，亦較不易受到短期波動、制度性延遲或不平衡縱橫資料特性的影響。</w:t>
      </w:r>
    </w:p>
    <w:p w14:paraId="3CC18D45" w14:textId="1A213EB9" w:rsidR="008C1795" w:rsidRPr="00331393" w:rsidRDefault="00937588" w:rsidP="00331393">
      <w:pPr>
        <w:pStyle w:val="Web"/>
        <w:ind w:firstLineChars="200" w:firstLine="480"/>
        <w:rPr>
          <w:rFonts w:ascii="Times New Roman" w:hAnsi="Times New Roman"/>
        </w:rPr>
      </w:pPr>
      <w:r w:rsidRPr="00620A99">
        <w:rPr>
          <w:rFonts w:ascii="Times New Roman" w:hAnsi="Times New Roman"/>
        </w:rPr>
        <w:t>此外，本文依循</w:t>
      </w:r>
      <w:r w:rsidR="00345447">
        <w:rPr>
          <w:rFonts w:ascii="Times New Roman" w:hAnsi="Times New Roman"/>
        </w:rPr>
        <w:t>Atanassov</w:t>
      </w:r>
      <w:r w:rsidR="00345447" w:rsidRPr="00620A99">
        <w:rPr>
          <w:rFonts w:ascii="Times New Roman" w:hAnsi="Times New Roman"/>
        </w:rPr>
        <w:t>（</w:t>
      </w:r>
      <w:r w:rsidRPr="00620A99">
        <w:rPr>
          <w:rFonts w:ascii="Times New Roman" w:hAnsi="Times New Roman"/>
        </w:rPr>
        <w:t>2013</w:t>
      </w:r>
      <w:r w:rsidR="00345447" w:rsidRPr="00620A99">
        <w:rPr>
          <w:rFonts w:ascii="Times New Roman" w:hAnsi="Times New Roman"/>
        </w:rPr>
        <w:t>）</w:t>
      </w:r>
      <w:r w:rsidR="00345447">
        <w:rPr>
          <w:rFonts w:ascii="Times New Roman" w:hAnsi="Times New Roman" w:hint="eastAsia"/>
        </w:rPr>
        <w:t>、</w:t>
      </w:r>
      <w:r w:rsidR="00345447">
        <w:rPr>
          <w:rFonts w:ascii="Times New Roman" w:hAnsi="Times New Roman"/>
        </w:rPr>
        <w:t>Fang et al.</w:t>
      </w:r>
      <w:r w:rsidR="00345447" w:rsidRPr="00620A99">
        <w:rPr>
          <w:rFonts w:ascii="Times New Roman" w:hAnsi="Times New Roman"/>
        </w:rPr>
        <w:t>（</w:t>
      </w:r>
      <w:r w:rsidRPr="00620A99">
        <w:rPr>
          <w:rFonts w:ascii="Times New Roman" w:hAnsi="Times New Roman"/>
        </w:rPr>
        <w:t>2014</w:t>
      </w:r>
      <w:r w:rsidR="00345447" w:rsidRPr="00620A99">
        <w:rPr>
          <w:rFonts w:ascii="Times New Roman" w:hAnsi="Times New Roman"/>
        </w:rPr>
        <w:t>）</w:t>
      </w:r>
      <w:r w:rsidR="00345447">
        <w:rPr>
          <w:rFonts w:ascii="Times New Roman" w:hAnsi="Times New Roman" w:hint="eastAsia"/>
        </w:rPr>
        <w:t>、</w:t>
      </w:r>
      <w:r w:rsidR="00345447">
        <w:rPr>
          <w:rFonts w:ascii="Times New Roman" w:hAnsi="Times New Roman"/>
        </w:rPr>
        <w:t>He and Tian</w:t>
      </w:r>
      <w:r w:rsidR="00345447" w:rsidRPr="00620A99">
        <w:rPr>
          <w:rFonts w:ascii="Times New Roman" w:hAnsi="Times New Roman"/>
        </w:rPr>
        <w:t>（</w:t>
      </w:r>
      <w:r w:rsidRPr="00620A99">
        <w:rPr>
          <w:rFonts w:ascii="Times New Roman" w:hAnsi="Times New Roman"/>
        </w:rPr>
        <w:t>2013</w:t>
      </w:r>
      <w:r w:rsidRPr="00620A99">
        <w:rPr>
          <w:rFonts w:ascii="Times New Roman" w:hAnsi="Times New Roman"/>
        </w:rPr>
        <w:t>）</w:t>
      </w:r>
      <w:r w:rsidR="00BE4248">
        <w:rPr>
          <w:rFonts w:ascii="Times New Roman" w:hAnsi="Times New Roman" w:hint="eastAsia"/>
        </w:rPr>
        <w:t>研究</w:t>
      </w:r>
      <w:r w:rsidR="008E371A">
        <w:rPr>
          <w:rFonts w:ascii="Times New Roman" w:hAnsi="Times New Roman"/>
        </w:rPr>
        <w:t>，以專利</w:t>
      </w:r>
      <w:r w:rsidR="008E371A">
        <w:rPr>
          <w:rFonts w:ascii="Times New Roman" w:hAnsi="Times New Roman" w:hint="eastAsia"/>
        </w:rPr>
        <w:t>權</w:t>
      </w:r>
      <w:r w:rsidR="008E371A">
        <w:rPr>
          <w:rFonts w:ascii="Times New Roman" w:hAnsi="Times New Roman"/>
        </w:rPr>
        <w:t>申請日</w:t>
      </w:r>
      <w:r w:rsidRPr="00620A99">
        <w:rPr>
          <w:rFonts w:ascii="Times New Roman" w:hAnsi="Times New Roman"/>
        </w:rPr>
        <w:t>作為時間基準，而非核准公告日。</w:t>
      </w:r>
      <w:r w:rsidR="008E371A">
        <w:rPr>
          <w:rFonts w:ascii="Times New Roman" w:hAnsi="Times New Roman" w:hint="eastAsia"/>
        </w:rPr>
        <w:t>此外，</w:t>
      </w:r>
      <w:proofErr w:type="spellStart"/>
      <w:r w:rsidRPr="00620A99">
        <w:rPr>
          <w:rFonts w:ascii="Times New Roman" w:hAnsi="Times New Roman"/>
        </w:rPr>
        <w:t>Griliches</w:t>
      </w:r>
      <w:proofErr w:type="spellEnd"/>
      <w:r w:rsidRPr="00620A99">
        <w:rPr>
          <w:rFonts w:ascii="Times New Roman" w:hAnsi="Times New Roman"/>
        </w:rPr>
        <w:t xml:space="preserve"> et al.</w:t>
      </w:r>
      <w:r w:rsidRPr="00620A99">
        <w:rPr>
          <w:rFonts w:ascii="Times New Roman" w:hAnsi="Times New Roman"/>
        </w:rPr>
        <w:t>（</w:t>
      </w:r>
      <w:r w:rsidRPr="00620A99">
        <w:rPr>
          <w:rFonts w:ascii="Times New Roman" w:hAnsi="Times New Roman"/>
        </w:rPr>
        <w:t>1986</w:t>
      </w:r>
      <w:r w:rsidRPr="00620A99">
        <w:rPr>
          <w:rFonts w:ascii="Times New Roman" w:hAnsi="Times New Roman"/>
        </w:rPr>
        <w:t>）與</w:t>
      </w:r>
      <w:r w:rsidRPr="00620A99">
        <w:rPr>
          <w:rFonts w:ascii="Times New Roman" w:hAnsi="Times New Roman"/>
        </w:rPr>
        <w:t xml:space="preserve"> Hall et al.</w:t>
      </w:r>
      <w:r w:rsidRPr="00620A99">
        <w:rPr>
          <w:rFonts w:ascii="Times New Roman" w:hAnsi="Times New Roman"/>
        </w:rPr>
        <w:t>（</w:t>
      </w:r>
      <w:r w:rsidRPr="00620A99">
        <w:rPr>
          <w:rFonts w:ascii="Times New Roman" w:hAnsi="Times New Roman"/>
        </w:rPr>
        <w:t>2001</w:t>
      </w:r>
      <w:r w:rsidR="008E371A">
        <w:rPr>
          <w:rFonts w:ascii="Times New Roman" w:hAnsi="Times New Roman"/>
        </w:rPr>
        <w:t>）</w:t>
      </w:r>
      <w:r w:rsidR="008E371A">
        <w:rPr>
          <w:rFonts w:ascii="Times New Roman" w:hAnsi="Times New Roman" w:hint="eastAsia"/>
        </w:rPr>
        <w:t>亦</w:t>
      </w:r>
      <w:r w:rsidRPr="00620A99">
        <w:rPr>
          <w:rFonts w:ascii="Times New Roman" w:hAnsi="Times New Roman"/>
        </w:rPr>
        <w:t>認為</w:t>
      </w:r>
      <w:r w:rsidR="008E371A">
        <w:rPr>
          <w:rFonts w:ascii="Times New Roman" w:hAnsi="Times New Roman" w:hint="eastAsia"/>
        </w:rPr>
        <w:t>專利權</w:t>
      </w:r>
      <w:r w:rsidRPr="00620A99">
        <w:rPr>
          <w:rFonts w:ascii="Times New Roman" w:hAnsi="Times New Roman"/>
        </w:rPr>
        <w:t>申請日較能貼近創新實際發生的時間，並可避免因專利審查程序造成的時間延遲而低估近期</w:t>
      </w:r>
      <w:r w:rsidR="00FB36A7">
        <w:rPr>
          <w:rFonts w:ascii="Times New Roman" w:hAnsi="Times New Roman"/>
        </w:rPr>
        <w:t>創新</w:t>
      </w:r>
      <w:r w:rsidRPr="00620A99">
        <w:rPr>
          <w:rFonts w:ascii="Times New Roman" w:hAnsi="Times New Roman"/>
        </w:rPr>
        <w:t>。綜合上述考量，本文不僅採用累積專利</w:t>
      </w:r>
      <w:r w:rsidR="00C918FF">
        <w:rPr>
          <w:rFonts w:ascii="Times New Roman" w:hAnsi="Times New Roman" w:hint="eastAsia"/>
        </w:rPr>
        <w:t>權</w:t>
      </w:r>
      <w:r w:rsidRPr="00620A99">
        <w:rPr>
          <w:rFonts w:ascii="Times New Roman" w:hAnsi="Times New Roman"/>
        </w:rPr>
        <w:t>總數作為創新衡量指標，亦進一步區分</w:t>
      </w:r>
      <w:r w:rsidR="00E056D7">
        <w:rPr>
          <w:rFonts w:ascii="Times New Roman" w:hAnsi="Times New Roman" w:hint="eastAsia"/>
        </w:rPr>
        <w:t>新式</w:t>
      </w:r>
      <w:r w:rsidRPr="00620A99">
        <w:rPr>
          <w:rFonts w:ascii="Times New Roman" w:hAnsi="Times New Roman"/>
        </w:rPr>
        <w:t>類型之專利</w:t>
      </w:r>
      <w:r w:rsidR="005631F9">
        <w:rPr>
          <w:rFonts w:ascii="Times New Roman" w:hAnsi="Times New Roman" w:hint="eastAsia"/>
        </w:rPr>
        <w:t>權</w:t>
      </w:r>
      <w:r w:rsidRPr="00620A99">
        <w:rPr>
          <w:rFonts w:ascii="Times New Roman" w:hAnsi="Times New Roman"/>
        </w:rPr>
        <w:t>進行實證分析</w:t>
      </w:r>
      <w:r w:rsidR="004D4DB3">
        <w:rPr>
          <w:rFonts w:ascii="Times New Roman" w:hAnsi="Times New Roman" w:hint="eastAsia"/>
        </w:rPr>
        <w:t>，</w:t>
      </w:r>
      <w:r w:rsidR="004D4DB3" w:rsidRPr="004D4DB3">
        <w:rPr>
          <w:rFonts w:ascii="Times New Roman" w:hAnsi="Times New Roman" w:hint="eastAsia"/>
          <w:highlight w:val="yellow"/>
        </w:rPr>
        <w:t>同時為增加結果的穩健性，以當年度專利權</w:t>
      </w:r>
      <w:r w:rsidR="004D4DB3" w:rsidRPr="004D4DB3">
        <w:rPr>
          <w:rFonts w:ascii="Times New Roman" w:hAnsi="Times New Roman"/>
          <w:highlight w:val="yellow"/>
        </w:rPr>
        <w:t>搭配落後一期</w:t>
      </w:r>
      <w:r w:rsidR="004D4DB3" w:rsidRPr="004D4DB3">
        <w:rPr>
          <w:rFonts w:ascii="Times New Roman" w:hAnsi="Times New Roman" w:hint="eastAsia"/>
          <w:highlight w:val="yellow"/>
        </w:rPr>
        <w:t>的資料進行迴歸分析</w:t>
      </w:r>
      <w:r w:rsidR="004D4DB3">
        <w:rPr>
          <w:rFonts w:ascii="Times New Roman" w:hAnsi="Times New Roman" w:hint="eastAsia"/>
        </w:rPr>
        <w:t>，</w:t>
      </w:r>
      <w:r w:rsidRPr="00620A99">
        <w:rPr>
          <w:rFonts w:ascii="Times New Roman" w:hAnsi="Times New Roman"/>
        </w:rPr>
        <w:t>以更全面檢視市場力量對各類</w:t>
      </w:r>
      <w:r w:rsidR="00FB36A7">
        <w:rPr>
          <w:rFonts w:ascii="Times New Roman" w:hAnsi="Times New Roman"/>
        </w:rPr>
        <w:t>創新</w:t>
      </w:r>
      <w:r w:rsidRPr="00620A99">
        <w:rPr>
          <w:rFonts w:ascii="Times New Roman" w:hAnsi="Times New Roman"/>
        </w:rPr>
        <w:t>之影響。</w:t>
      </w:r>
    </w:p>
    <w:p w14:paraId="3DA52657" w14:textId="03774673" w:rsidR="00A372AE" w:rsidRPr="00616FA1" w:rsidRDefault="00394D5E" w:rsidP="00394D5E">
      <w:pPr>
        <w:pStyle w:val="af2"/>
        <w:spacing w:beforeLines="50" w:before="180" w:afterLines="50" w:after="180"/>
        <w:ind w:firstLine="0"/>
        <w:rPr>
          <w:rFonts w:eastAsia="新細明體"/>
          <w:b/>
          <w:bCs/>
        </w:rPr>
      </w:pPr>
      <w:r>
        <w:rPr>
          <w:rFonts w:eastAsia="新細明體" w:hint="eastAsia"/>
          <w:b/>
          <w:bCs/>
        </w:rPr>
        <w:t>(</w:t>
      </w:r>
      <w:r w:rsidR="00331393">
        <w:rPr>
          <w:rFonts w:eastAsia="新細明體" w:hint="eastAsia"/>
          <w:b/>
          <w:bCs/>
        </w:rPr>
        <w:t>4</w:t>
      </w:r>
      <w:r>
        <w:rPr>
          <w:rFonts w:eastAsia="新細明體" w:hint="eastAsia"/>
          <w:b/>
          <w:bCs/>
        </w:rPr>
        <w:t>)</w:t>
      </w:r>
      <w:r w:rsidR="00917703" w:rsidRPr="00616FA1">
        <w:rPr>
          <w:rFonts w:eastAsia="新細明體" w:hint="eastAsia"/>
          <w:b/>
          <w:bCs/>
        </w:rPr>
        <w:t>研究方法</w:t>
      </w:r>
    </w:p>
    <w:p w14:paraId="03BCBF3C" w14:textId="77777777" w:rsidR="00A372AE" w:rsidRPr="00620A99" w:rsidRDefault="00A372AE" w:rsidP="00A372AE">
      <w:pPr>
        <w:pStyle w:val="af2"/>
        <w:spacing w:beforeLines="50" w:before="180" w:afterLines="50" w:after="180"/>
        <w:ind w:firstLineChars="200" w:firstLine="480"/>
        <w:rPr>
          <w:rFonts w:eastAsia="新細明體"/>
        </w:rPr>
      </w:pPr>
      <w:r w:rsidRPr="00620A99">
        <w:rPr>
          <w:rFonts w:eastAsia="新細明體"/>
        </w:rPr>
        <w:t>由於經濟變數之間可能存在聯立或相互依賴的關係，即外生變數間</w:t>
      </w:r>
      <w:r w:rsidR="00C839EA" w:rsidRPr="00620A99">
        <w:rPr>
          <w:rFonts w:eastAsia="新細明體" w:hint="eastAsia"/>
        </w:rPr>
        <w:t>可能存在</w:t>
      </w:r>
      <w:r w:rsidRPr="00620A99">
        <w:rPr>
          <w:rFonts w:eastAsia="新細明體"/>
        </w:rPr>
        <w:t>內生性問題，若直接使用普通最小平方法進行估計，將導致估計結果產生偏誤與不一致性。</w:t>
      </w:r>
      <w:proofErr w:type="spellStart"/>
      <w:r w:rsidRPr="00620A99">
        <w:rPr>
          <w:rFonts w:eastAsia="新細明體"/>
        </w:rPr>
        <w:t>Arrawatia</w:t>
      </w:r>
      <w:proofErr w:type="spellEnd"/>
      <w:r w:rsidRPr="00620A99">
        <w:rPr>
          <w:rFonts w:eastAsia="新細明體"/>
        </w:rPr>
        <w:t xml:space="preserve"> et al.</w:t>
      </w:r>
      <w:r w:rsidRPr="00620A99">
        <w:rPr>
          <w:rFonts w:eastAsia="新細明體"/>
        </w:rPr>
        <w:t>（</w:t>
      </w:r>
      <w:r w:rsidRPr="00620A99">
        <w:rPr>
          <w:rFonts w:eastAsia="新細明體"/>
        </w:rPr>
        <w:t>2015</w:t>
      </w:r>
      <w:r w:rsidRPr="00620A99">
        <w:rPr>
          <w:rFonts w:eastAsia="新細明體"/>
        </w:rPr>
        <w:t>）亦透過</w:t>
      </w:r>
      <w:r w:rsidRPr="00620A99">
        <w:rPr>
          <w:rFonts w:eastAsia="新細明體"/>
        </w:rPr>
        <w:t xml:space="preserve"> Granger </w:t>
      </w:r>
      <w:r w:rsidRPr="00620A99">
        <w:rPr>
          <w:rFonts w:eastAsia="新細明體"/>
        </w:rPr>
        <w:t>因果檢定證實，</w:t>
      </w:r>
      <w:r w:rsidR="00C839EA" w:rsidRPr="00620A99">
        <w:rPr>
          <w:rFonts w:eastAsia="新細明體" w:hint="eastAsia"/>
        </w:rPr>
        <w:t>市場力量</w:t>
      </w:r>
      <w:r w:rsidRPr="00620A99">
        <w:rPr>
          <w:rFonts w:eastAsia="新細明體"/>
        </w:rPr>
        <w:t>與效率之間存在雙向因果關係，進一步說明變數間的內生性問題。因此，本文採用聯立方程模型作為</w:t>
      </w:r>
      <w:r w:rsidRPr="00620A99">
        <w:rPr>
          <w:rFonts w:eastAsia="新細明體" w:hint="eastAsia"/>
        </w:rPr>
        <w:t>主要</w:t>
      </w:r>
      <w:r w:rsidRPr="00620A99">
        <w:rPr>
          <w:rFonts w:eastAsia="新細明體"/>
        </w:rPr>
        <w:t>實證方法，</w:t>
      </w:r>
      <w:r w:rsidR="00351D3D" w:rsidRPr="00620A99">
        <w:rPr>
          <w:rFonts w:eastAsia="新細明體" w:hint="eastAsia"/>
        </w:rPr>
        <w:t>以</w:t>
      </w:r>
      <w:r w:rsidR="00DA3B59">
        <w:rPr>
          <w:rFonts w:eastAsia="新細明體"/>
        </w:rPr>
        <w:t>捕捉變數間的</w:t>
      </w:r>
      <w:r w:rsidR="00DA3B59">
        <w:rPr>
          <w:rFonts w:eastAsia="新細明體" w:hint="eastAsia"/>
        </w:rPr>
        <w:t>互為因果關係，並解決內生性問題。</w:t>
      </w:r>
    </w:p>
    <w:p w14:paraId="74A72543" w14:textId="5348F32E" w:rsidR="005B1802" w:rsidRDefault="00A372AE" w:rsidP="00596A0C">
      <w:pPr>
        <w:pStyle w:val="af2"/>
        <w:spacing w:beforeLines="50" w:before="180" w:afterLines="50" w:after="180"/>
        <w:ind w:firstLineChars="200" w:firstLine="480"/>
        <w:rPr>
          <w:rFonts w:eastAsia="新細明體"/>
        </w:rPr>
      </w:pPr>
      <w:r w:rsidRPr="00620A99">
        <w:rPr>
          <w:rFonts w:eastAsia="新細明體"/>
        </w:rPr>
        <w:t>然而，唯有各結構方程式中的結構係數具可識別性，</w:t>
      </w:r>
      <w:r w:rsidRPr="00620A99">
        <w:rPr>
          <w:rFonts w:eastAsia="新細明體" w:hint="eastAsia"/>
        </w:rPr>
        <w:t>才</w:t>
      </w:r>
      <w:r w:rsidRPr="00620A99">
        <w:rPr>
          <w:rFonts w:eastAsia="新細明體"/>
        </w:rPr>
        <w:t>能獲得一致性的估計值，建立信賴區間，並進行統計推論與假設檢定。識別性可分為三類情形：</w:t>
      </w:r>
      <w:r w:rsidR="00A53A4A" w:rsidRPr="00620A99">
        <w:rPr>
          <w:rFonts w:eastAsia="新細明體" w:hint="eastAsia"/>
        </w:rPr>
        <w:lastRenderedPageBreak/>
        <w:t>剛好</w:t>
      </w:r>
      <w:r w:rsidRPr="00620A99">
        <w:rPr>
          <w:rFonts w:eastAsia="新細明體"/>
        </w:rPr>
        <w:t>識別、過度識別與識別不足。為檢驗模型是否具識別性，必須先確認是否滿足序條件與秩條件。其中，序條件為必要條件，秩條件則為充分條件。本文將重點說明序條件的檢驗邏輯。序條件的原則為：一個結構方程式中，若其排除的變數數量大於或等於「方程式總數減一」，則該方程式即符合序條件</w:t>
      </w:r>
      <w:r w:rsidR="00351D3D" w:rsidRPr="00620A99">
        <w:rPr>
          <w:rFonts w:eastAsia="新細明體" w:hint="eastAsia"/>
        </w:rPr>
        <w:t>。</w:t>
      </w:r>
    </w:p>
    <w:p w14:paraId="4B4D6836" w14:textId="77777777" w:rsidR="00A372AE" w:rsidRPr="00620A99" w:rsidRDefault="00A372AE" w:rsidP="00210479">
      <w:pPr>
        <w:pStyle w:val="af2"/>
        <w:spacing w:beforeLines="50" w:before="180" w:afterLines="50" w:after="180"/>
        <w:ind w:firstLineChars="200" w:firstLine="480"/>
        <w:rPr>
          <w:rFonts w:eastAsia="新細明體"/>
        </w:rPr>
      </w:pPr>
      <w:r w:rsidRPr="00620A99">
        <w:rPr>
          <w:rFonts w:eastAsia="新細明體" w:hint="eastAsia"/>
        </w:rPr>
        <w:t>由於本文以</w:t>
      </w:r>
      <w:r w:rsidR="00C76427" w:rsidRPr="00620A99">
        <w:rPr>
          <w:rFonts w:eastAsia="新細明體" w:hint="eastAsia"/>
        </w:rPr>
        <w:t>勒納指數</w:t>
      </w:r>
      <w:r w:rsidRPr="00620A99">
        <w:rPr>
          <w:rFonts w:eastAsia="新細明體" w:hint="eastAsia"/>
        </w:rPr>
        <w:t>衡量市場力量，以</w:t>
      </w:r>
      <w:r w:rsidR="00E56F55" w:rsidRPr="00E56F55">
        <w:rPr>
          <w:rFonts w:eastAsia="新細明體" w:hint="eastAsia"/>
          <w:i/>
        </w:rPr>
        <w:t>L</w:t>
      </w:r>
      <w:r w:rsidR="00E56F55" w:rsidRPr="00E56F55">
        <w:rPr>
          <w:rFonts w:eastAsia="新細明體"/>
          <w:i/>
        </w:rPr>
        <w:t>ERNER</w:t>
      </w:r>
      <w:r w:rsidRPr="00620A99">
        <w:rPr>
          <w:rFonts w:eastAsia="新細明體" w:hint="eastAsia"/>
        </w:rPr>
        <w:t>一次項作為主要迴歸結果，並</w:t>
      </w:r>
      <w:r w:rsidRPr="00620A99">
        <w:rPr>
          <w:rFonts w:eastAsia="新細明體"/>
        </w:rPr>
        <w:t>加入</w:t>
      </w:r>
      <w:r w:rsidRPr="00620A99">
        <w:rPr>
          <w:rFonts w:eastAsia="新細明體"/>
        </w:rPr>
        <w:t xml:space="preserve"> </w:t>
      </w:r>
      <w:r w:rsidR="00E56F55" w:rsidRPr="00E56F55">
        <w:rPr>
          <w:rFonts w:eastAsia="新細明體" w:hint="eastAsia"/>
          <w:i/>
        </w:rPr>
        <w:t>L</w:t>
      </w:r>
      <w:r w:rsidR="00E56F55" w:rsidRPr="00E56F55">
        <w:rPr>
          <w:rFonts w:eastAsia="新細明體"/>
          <w:i/>
        </w:rPr>
        <w:t>ERNER</w:t>
      </w:r>
      <w:r w:rsidRPr="00620A99">
        <w:rPr>
          <w:rFonts w:eastAsia="新細明體"/>
        </w:rPr>
        <w:t>的平方項</w:t>
      </w:r>
      <w:r w:rsidR="0069019F" w:rsidRPr="00620A99">
        <w:rPr>
          <w:rFonts w:eastAsia="新細明體"/>
        </w:rPr>
        <w:t>（</w:t>
      </w:r>
      <w:r w:rsidR="00E56F55" w:rsidRPr="00E56F55">
        <w:rPr>
          <w:rFonts w:eastAsia="新細明體" w:hint="eastAsia"/>
          <w:i/>
        </w:rPr>
        <w:t>L</w:t>
      </w:r>
      <w:r w:rsidR="00E56F55" w:rsidRPr="00E56F55">
        <w:rPr>
          <w:rFonts w:eastAsia="新細明體"/>
          <w:i/>
        </w:rPr>
        <w:t>ERNER</w:t>
      </w:r>
      <w:r w:rsidR="00E56F55">
        <w:rPr>
          <w:rFonts w:eastAsia="新細明體" w:hint="eastAsia"/>
          <w:i/>
        </w:rPr>
        <w:t>2</w:t>
      </w:r>
      <w:r w:rsidR="0069019F" w:rsidRPr="00620A99">
        <w:rPr>
          <w:rFonts w:eastAsia="新細明體"/>
        </w:rPr>
        <w:t>）</w:t>
      </w:r>
      <w:r w:rsidRPr="00620A99">
        <w:rPr>
          <w:rFonts w:eastAsia="新細明體" w:hint="eastAsia"/>
        </w:rPr>
        <w:t>做為穩健性分析。此外，也將專利權總數與分類專利權數量納入考量</w:t>
      </w:r>
      <w:r w:rsidR="00210479" w:rsidRPr="00620A99">
        <w:rPr>
          <w:rFonts w:eastAsia="新細明體" w:hint="eastAsia"/>
        </w:rPr>
        <w:t>，</w:t>
      </w:r>
      <w:r w:rsidRPr="00620A99">
        <w:rPr>
          <w:rFonts w:eastAsia="新細明體"/>
        </w:rPr>
        <w:t>聯立方程式</w:t>
      </w:r>
      <w:r w:rsidRPr="00620A99">
        <w:rPr>
          <w:rFonts w:eastAsia="新細明體" w:hint="eastAsia"/>
        </w:rPr>
        <w:t>之設定如下</w:t>
      </w:r>
      <w:r w:rsidRPr="00620A99">
        <w:rPr>
          <w:rFonts w:eastAsia="新細明體" w:hint="eastAsia"/>
        </w:rPr>
        <w:t>:</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7"/>
        <w:gridCol w:w="559"/>
      </w:tblGrid>
      <w:tr w:rsidR="005A3135" w:rsidRPr="00CA6960" w14:paraId="4A23D2E4" w14:textId="77777777" w:rsidTr="00DA3B59">
        <w:tc>
          <w:tcPr>
            <w:tcW w:w="7737" w:type="dxa"/>
          </w:tcPr>
          <w:p w14:paraId="73A3B69B" w14:textId="77777777" w:rsidR="005A3135" w:rsidRDefault="00673770" w:rsidP="005A3135">
            <w:pPr>
              <w:pStyle w:val="af2"/>
              <w:spacing w:beforeLines="50" w:before="180" w:afterLines="50" w:after="180"/>
              <w:rPr>
                <w:rFonts w:eastAsia="新細明體"/>
              </w:rPr>
            </w:pPr>
            <m:oMath>
              <m:d>
                <m:dPr>
                  <m:begChr m:val="{"/>
                  <m:endChr m:val=""/>
                  <m:ctrlPr>
                    <w:rPr>
                      <w:rFonts w:ascii="Cambria Math" w:eastAsia="新細明體" w:hAnsi="Cambria Math"/>
                      <w:b/>
                      <w:bCs/>
                      <w:i/>
                    </w:rPr>
                  </m:ctrlPr>
                </m:dPr>
                <m:e>
                  <m:eqArr>
                    <m:eqArrPr>
                      <m:ctrlPr>
                        <w:rPr>
                          <w:rFonts w:ascii="Cambria Math" w:eastAsia="新細明體" w:hAnsi="Cambria Math"/>
                          <w:b/>
                          <w:bCs/>
                          <w:i/>
                        </w:rPr>
                      </m:ctrlPr>
                    </m:eqArrPr>
                    <m:e>
                      <m:sSub>
                        <m:sSubPr>
                          <m:ctrlPr>
                            <w:rPr>
                              <w:rFonts w:ascii="Cambria Math" w:eastAsia="新細明體" w:hAnsi="Cambria Math"/>
                              <w:i/>
                            </w:rPr>
                          </m:ctrlPr>
                        </m:sSubPr>
                        <m:e>
                          <m:r>
                            <w:rPr>
                              <w:rFonts w:ascii="Cambria Math" w:eastAsia="新細明體" w:hAnsi="Cambria Math"/>
                            </w:rPr>
                            <m:t>EFF</m:t>
                          </m:r>
                        </m:e>
                        <m:sub>
                          <m: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1i</m:t>
                          </m:r>
                        </m:sub>
                      </m:sSub>
                      <m:r>
                        <w:rPr>
                          <w:rFonts w:ascii="Cambria Math" w:eastAsia="新細明體" w:hAnsi="Cambria Math"/>
                        </w:rPr>
                        <m:t>+</m:t>
                      </m:r>
                      <m:sSub>
                        <m:sSubPr>
                          <m:ctrlPr>
                            <w:rPr>
                              <w:rFonts w:ascii="Cambria Math" w:eastAsia="新細明體" w:hAnsi="Cambria Math"/>
                              <w:i/>
                            </w:rPr>
                          </m:ctrlPr>
                        </m:sSubPr>
                        <m:e>
                          <m:sSub>
                            <m:sSubPr>
                              <m:ctrlPr>
                                <w:rPr>
                                  <w:rFonts w:ascii="Cambria Math" w:eastAsia="新細明體" w:hAnsi="Cambria Math"/>
                                  <w:i/>
                                </w:rPr>
                              </m:ctrlPr>
                            </m:sSubPr>
                            <m:e>
                              <m:r>
                                <w:rPr>
                                  <w:rFonts w:ascii="Cambria Math" w:eastAsia="新細明體" w:hAnsi="Cambria Math"/>
                                </w:rPr>
                                <m:t>β</m:t>
                              </m:r>
                            </m:e>
                            <m:sub>
                              <m:r>
                                <w:rPr>
                                  <w:rFonts w:ascii="Cambria Math" w:eastAsia="新細明體" w:hAnsi="Cambria Math"/>
                                </w:rPr>
                                <m:t>11</m:t>
                              </m:r>
                            </m:sub>
                          </m:sSub>
                          <m:r>
                            <w:rPr>
                              <w:rFonts w:ascii="Cambria Math" w:eastAsia="新細明體" w:hAnsi="Cambria Math"/>
                            </w:rPr>
                            <m:t>LERNER</m:t>
                          </m:r>
                        </m:e>
                        <m:sub>
                          <m: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β</m:t>
                          </m:r>
                        </m:e>
                        <m:sub>
                          <m:r>
                            <w:rPr>
                              <w:rFonts w:ascii="Cambria Math" w:eastAsia="新細明體" w:hAnsi="Cambria Math"/>
                            </w:rPr>
                            <m:t>12</m:t>
                          </m:r>
                        </m:sub>
                      </m:sSub>
                      <m:sSub>
                        <m:sSubPr>
                          <m:ctrlPr>
                            <w:rPr>
                              <w:rFonts w:ascii="Cambria Math" w:eastAsia="新細明體" w:hAnsi="Cambria Math"/>
                              <w:i/>
                            </w:rPr>
                          </m:ctrlPr>
                        </m:sSubPr>
                        <m:e>
                          <m:r>
                            <w:rPr>
                              <w:rFonts w:ascii="Cambria Math" w:eastAsia="新細明體" w:hAnsi="Cambria Math"/>
                            </w:rPr>
                            <m:t>Patent</m:t>
                          </m:r>
                        </m:e>
                        <m:sub>
                          <m:r>
                            <w:rPr>
                              <w:rFonts w:ascii="Cambria Math" w:eastAsia="新細明體" w:hAnsi="Cambria Math"/>
                            </w:rPr>
                            <m:t>it</m:t>
                          </m:r>
                        </m:sub>
                      </m:sSub>
                      <m:r>
                        <m:rPr>
                          <m:sty m:val="bi"/>
                        </m:rPr>
                        <w:rPr>
                          <w:rFonts w:ascii="Cambria Math" w:eastAsia="新細明體" w:hAnsi="Cambria Math"/>
                        </w:rPr>
                        <m:t>+</m:t>
                      </m:r>
                      <m:sSubSup>
                        <m:sSubSupPr>
                          <m:ctrlPr>
                            <w:rPr>
                              <w:rFonts w:ascii="Cambria Math" w:eastAsia="新細明體" w:hAnsi="Cambria Math" w:cstheme="minorBidi"/>
                              <w:b/>
                              <w:i/>
                              <w:szCs w:val="23"/>
                              <w14:ligatures w14:val="standardContextual"/>
                            </w:rPr>
                          </m:ctrlPr>
                        </m:sSubSupPr>
                        <m:e>
                          <m:r>
                            <m:rPr>
                              <m:sty m:val="bi"/>
                            </m:rPr>
                            <w:rPr>
                              <w:rFonts w:ascii="Cambria Math" w:eastAsia="新細明體" w:hAnsi="Cambria Math"/>
                            </w:rPr>
                            <m:t>β</m:t>
                          </m:r>
                        </m:e>
                        <m:sub>
                          <m:r>
                            <m:rPr>
                              <m:sty m:val="bi"/>
                            </m:rPr>
                            <w:rPr>
                              <w:rFonts w:ascii="Cambria Math" w:eastAsia="新細明體" w:hAnsi="Cambria Math"/>
                            </w:rPr>
                            <m:t>1</m:t>
                          </m:r>
                        </m:sub>
                        <m:sup>
                          <m:r>
                            <m:rPr>
                              <m:sty m:val="bi"/>
                            </m:rPr>
                            <w:rPr>
                              <w:rFonts w:ascii="Cambria Math" w:eastAsia="新細明體" w:hAnsi="Cambria Math"/>
                            </w:rPr>
                            <m:t>'</m:t>
                          </m:r>
                        </m:sup>
                      </m:sSubSup>
                      <m:sSub>
                        <m:sSubPr>
                          <m:ctrlPr>
                            <w:rPr>
                              <w:rFonts w:ascii="Cambria Math" w:eastAsia="新細明體" w:hAnsi="Cambria Math" w:cstheme="minorBidi"/>
                              <w:b/>
                              <w:i/>
                              <w:szCs w:val="23"/>
                              <w14:ligatures w14:val="standardContextual"/>
                            </w:rPr>
                          </m:ctrlPr>
                        </m:sSubPr>
                        <m:e>
                          <m:r>
                            <m:rPr>
                              <m:sty m:val="bi"/>
                            </m:rPr>
                            <w:rPr>
                              <w:rFonts w:ascii="Cambria Math" w:eastAsia="新細明體" w:hAnsi="Cambria Math"/>
                            </w:rPr>
                            <m:t>X</m:t>
                          </m:r>
                        </m:e>
                        <m:sub>
                          <m:r>
                            <m:rPr>
                              <m:sty m:val="bi"/>
                            </m:rPr>
                            <w:rPr>
                              <w:rFonts w:ascii="Cambria Math" w:eastAsia="新細明體" w:hAnsi="Cambria Math"/>
                            </w:rPr>
                            <m:t>1</m:t>
                          </m:r>
                          <m:r>
                            <m:rPr>
                              <m:sty m:val="bi"/>
                            </m:rP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ε</m:t>
                          </m:r>
                        </m:e>
                        <m:sub>
                          <m:r>
                            <w:rPr>
                              <w:rFonts w:ascii="Cambria Math" w:eastAsia="新細明體" w:hAnsi="Cambria Math"/>
                            </w:rPr>
                            <m:t>1it</m:t>
                          </m:r>
                        </m:sub>
                      </m:sSub>
                    </m:e>
                    <m:e>
                      <m:sSub>
                        <m:sSubPr>
                          <m:ctrlPr>
                            <w:rPr>
                              <w:rFonts w:ascii="Cambria Math" w:eastAsia="新細明體" w:hAnsi="Cambria Math"/>
                              <w:i/>
                            </w:rPr>
                          </m:ctrlPr>
                        </m:sSubPr>
                        <m:e>
                          <m:r>
                            <w:rPr>
                              <w:rFonts w:ascii="Cambria Math" w:eastAsia="新細明體" w:hAnsi="Cambria Math"/>
                            </w:rPr>
                            <m:t>LERNER</m:t>
                          </m:r>
                        </m:e>
                        <m:sub>
                          <m: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2i</m:t>
                          </m:r>
                        </m:sub>
                      </m:sSub>
                      <m:r>
                        <w:rPr>
                          <w:rFonts w:ascii="Cambria Math" w:eastAsia="新細明體" w:hAnsi="Cambria Math"/>
                        </w:rPr>
                        <m:t>+</m:t>
                      </m:r>
                      <m:sSub>
                        <m:sSubPr>
                          <m:ctrlPr>
                            <w:rPr>
                              <w:rFonts w:ascii="Cambria Math" w:eastAsia="新細明體" w:hAnsi="Cambria Math"/>
                              <w:i/>
                            </w:rPr>
                          </m:ctrlPr>
                        </m:sSubPr>
                        <m:e>
                          <m:sSub>
                            <m:sSubPr>
                              <m:ctrlPr>
                                <w:rPr>
                                  <w:rFonts w:ascii="Cambria Math" w:eastAsia="新細明體" w:hAnsi="Cambria Math"/>
                                  <w:i/>
                                </w:rPr>
                              </m:ctrlPr>
                            </m:sSubPr>
                            <m:e>
                              <m:r>
                                <w:rPr>
                                  <w:rFonts w:ascii="Cambria Math" w:eastAsia="新細明體" w:hAnsi="Cambria Math"/>
                                </w:rPr>
                                <m:t>β</m:t>
                              </m:r>
                            </m:e>
                            <m:sub>
                              <m:r>
                                <w:rPr>
                                  <w:rFonts w:ascii="Cambria Math" w:eastAsia="新細明體" w:hAnsi="Cambria Math"/>
                                </w:rPr>
                                <m:t>21</m:t>
                              </m:r>
                            </m:sub>
                          </m:sSub>
                          <m:r>
                            <w:rPr>
                              <w:rFonts w:ascii="Cambria Math" w:eastAsia="新細明體" w:hAnsi="Cambria Math"/>
                            </w:rPr>
                            <m:t>EFF</m:t>
                          </m:r>
                        </m:e>
                        <m:sub>
                          <m: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β</m:t>
                          </m:r>
                        </m:e>
                        <m:sub>
                          <m:r>
                            <w:rPr>
                              <w:rFonts w:ascii="Cambria Math" w:eastAsia="新細明體" w:hAnsi="Cambria Math"/>
                            </w:rPr>
                            <m:t>22</m:t>
                          </m:r>
                        </m:sub>
                      </m:sSub>
                      <m:sSub>
                        <m:sSubPr>
                          <m:ctrlPr>
                            <w:rPr>
                              <w:rFonts w:ascii="Cambria Math" w:eastAsia="新細明體" w:hAnsi="Cambria Math"/>
                              <w:i/>
                            </w:rPr>
                          </m:ctrlPr>
                        </m:sSubPr>
                        <m:e>
                          <m:r>
                            <w:rPr>
                              <w:rFonts w:ascii="Cambria Math" w:eastAsia="新細明體" w:hAnsi="Cambria Math"/>
                            </w:rPr>
                            <m:t>Patent</m:t>
                          </m:r>
                        </m:e>
                        <m:sub>
                          <m:r>
                            <w:rPr>
                              <w:rFonts w:ascii="Cambria Math" w:eastAsia="新細明體" w:hAnsi="Cambria Math"/>
                            </w:rPr>
                            <m:t>it</m:t>
                          </m:r>
                        </m:sub>
                      </m:sSub>
                      <m:r>
                        <m:rPr>
                          <m:sty m:val="bi"/>
                        </m:rPr>
                        <w:rPr>
                          <w:rFonts w:ascii="Cambria Math" w:eastAsia="新細明體" w:hAnsi="Cambria Math"/>
                        </w:rPr>
                        <m:t>+</m:t>
                      </m:r>
                      <m:sSubSup>
                        <m:sSubSupPr>
                          <m:ctrlPr>
                            <w:rPr>
                              <w:rFonts w:ascii="Cambria Math" w:eastAsia="新細明體" w:hAnsi="Cambria Math" w:cstheme="minorBidi"/>
                              <w:b/>
                              <w:i/>
                              <w:szCs w:val="23"/>
                              <w14:ligatures w14:val="standardContextual"/>
                            </w:rPr>
                          </m:ctrlPr>
                        </m:sSubSupPr>
                        <m:e>
                          <m:r>
                            <m:rPr>
                              <m:sty m:val="bi"/>
                            </m:rPr>
                            <w:rPr>
                              <w:rFonts w:ascii="Cambria Math" w:eastAsia="新細明體" w:hAnsi="Cambria Math"/>
                            </w:rPr>
                            <m:t>β</m:t>
                          </m:r>
                        </m:e>
                        <m:sub>
                          <m:r>
                            <m:rPr>
                              <m:sty m:val="bi"/>
                            </m:rPr>
                            <w:rPr>
                              <w:rFonts w:ascii="Cambria Math" w:eastAsia="新細明體" w:hAnsi="Cambria Math"/>
                            </w:rPr>
                            <m:t>1</m:t>
                          </m:r>
                        </m:sub>
                        <m:sup>
                          <m:r>
                            <m:rPr>
                              <m:sty m:val="bi"/>
                            </m:rPr>
                            <w:rPr>
                              <w:rFonts w:ascii="Cambria Math" w:eastAsia="新細明體" w:hAnsi="Cambria Math"/>
                            </w:rPr>
                            <m:t>'</m:t>
                          </m:r>
                        </m:sup>
                      </m:sSubSup>
                      <m:sSub>
                        <m:sSubPr>
                          <m:ctrlPr>
                            <w:rPr>
                              <w:rFonts w:ascii="Cambria Math" w:eastAsia="新細明體" w:hAnsi="Cambria Math" w:cstheme="minorBidi"/>
                              <w:b/>
                              <w:i/>
                              <w:szCs w:val="23"/>
                              <w14:ligatures w14:val="standardContextual"/>
                            </w:rPr>
                          </m:ctrlPr>
                        </m:sSubPr>
                        <m:e>
                          <m:r>
                            <m:rPr>
                              <m:sty m:val="bi"/>
                            </m:rPr>
                            <w:rPr>
                              <w:rFonts w:ascii="Cambria Math" w:eastAsia="新細明體" w:hAnsi="Cambria Math"/>
                            </w:rPr>
                            <m:t>X</m:t>
                          </m:r>
                        </m:e>
                        <m:sub>
                          <m:r>
                            <m:rPr>
                              <m:sty m:val="bi"/>
                            </m:rPr>
                            <w:rPr>
                              <w:rFonts w:ascii="Cambria Math" w:eastAsia="新細明體" w:hAnsi="Cambria Math"/>
                            </w:rPr>
                            <m:t>2</m:t>
                          </m:r>
                          <m:r>
                            <m:rPr>
                              <m:sty m:val="bi"/>
                            </m:rP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ε</m:t>
                          </m:r>
                        </m:e>
                        <m:sub>
                          <m:r>
                            <w:rPr>
                              <w:rFonts w:ascii="Cambria Math" w:eastAsia="新細明體" w:hAnsi="Cambria Math"/>
                            </w:rPr>
                            <m:t>2it</m:t>
                          </m:r>
                        </m:sub>
                      </m:sSub>
                      <m:ctrlPr>
                        <w:rPr>
                          <w:rFonts w:ascii="Cambria Math" w:eastAsia="新細明體" w:hAnsi="Cambria Math" w:cs="Cambria Math"/>
                          <w:b/>
                          <w:bCs/>
                          <w:i/>
                        </w:rPr>
                      </m:ctrlPr>
                    </m:e>
                    <m:e>
                      <m:sSub>
                        <m:sSubPr>
                          <m:ctrlPr>
                            <w:rPr>
                              <w:rFonts w:ascii="Cambria Math" w:eastAsia="新細明體" w:hAnsi="Cambria Math"/>
                              <w:i/>
                            </w:rPr>
                          </m:ctrlPr>
                        </m:sSubPr>
                        <m:e>
                          <m:r>
                            <w:rPr>
                              <w:rFonts w:ascii="Cambria Math" w:eastAsia="新細明體" w:hAnsi="Cambria Math"/>
                            </w:rPr>
                            <m:t>Patent</m:t>
                          </m:r>
                        </m:e>
                        <m:sub>
                          <m: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α</m:t>
                          </m:r>
                        </m:e>
                        <m:sub>
                          <m:r>
                            <w:rPr>
                              <w:rFonts w:ascii="Cambria Math" w:eastAsia="新細明體" w:hAnsi="Cambria Math"/>
                            </w:rPr>
                            <m:t>3i</m:t>
                          </m:r>
                        </m:sub>
                      </m:sSub>
                      <m:r>
                        <w:rPr>
                          <w:rFonts w:ascii="Cambria Math" w:eastAsia="新細明體" w:hAnsi="Cambria Math"/>
                        </w:rPr>
                        <m:t>+</m:t>
                      </m:r>
                      <m:sSub>
                        <m:sSubPr>
                          <m:ctrlPr>
                            <w:rPr>
                              <w:rFonts w:ascii="Cambria Math" w:eastAsia="新細明體" w:hAnsi="Cambria Math"/>
                              <w:i/>
                            </w:rPr>
                          </m:ctrlPr>
                        </m:sSubPr>
                        <m:e>
                          <m:sSub>
                            <m:sSubPr>
                              <m:ctrlPr>
                                <w:rPr>
                                  <w:rFonts w:ascii="Cambria Math" w:eastAsia="新細明體" w:hAnsi="Cambria Math"/>
                                  <w:i/>
                                </w:rPr>
                              </m:ctrlPr>
                            </m:sSubPr>
                            <m:e>
                              <m:r>
                                <w:rPr>
                                  <w:rFonts w:ascii="Cambria Math" w:eastAsia="新細明體" w:hAnsi="Cambria Math"/>
                                </w:rPr>
                                <m:t>β</m:t>
                              </m:r>
                            </m:e>
                            <m:sub>
                              <m:r>
                                <w:rPr>
                                  <w:rFonts w:ascii="Cambria Math" w:eastAsia="新細明體" w:hAnsi="Cambria Math"/>
                                </w:rPr>
                                <m:t>31</m:t>
                              </m:r>
                            </m:sub>
                          </m:sSub>
                          <m:r>
                            <w:rPr>
                              <w:rFonts w:ascii="Cambria Math" w:eastAsia="新細明體" w:hAnsi="Cambria Math"/>
                            </w:rPr>
                            <m:t>EFF</m:t>
                          </m:r>
                        </m:e>
                        <m:sub>
                          <m: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β</m:t>
                          </m:r>
                        </m:e>
                        <m:sub>
                          <m:r>
                            <w:rPr>
                              <w:rFonts w:ascii="Cambria Math" w:eastAsia="新細明體" w:hAnsi="Cambria Math"/>
                            </w:rPr>
                            <m:t>32</m:t>
                          </m:r>
                        </m:sub>
                      </m:sSub>
                      <m:sSub>
                        <m:sSubPr>
                          <m:ctrlPr>
                            <w:rPr>
                              <w:rFonts w:ascii="Cambria Math" w:eastAsia="新細明體" w:hAnsi="Cambria Math"/>
                              <w:i/>
                            </w:rPr>
                          </m:ctrlPr>
                        </m:sSubPr>
                        <m:e>
                          <m:r>
                            <w:rPr>
                              <w:rFonts w:ascii="Cambria Math" w:eastAsia="新細明體" w:hAnsi="Cambria Math"/>
                            </w:rPr>
                            <m:t>LERNER</m:t>
                          </m:r>
                        </m:e>
                        <m:sub>
                          <m:r>
                            <w:rPr>
                              <w:rFonts w:ascii="Cambria Math" w:eastAsia="新細明體" w:hAnsi="Cambria Math"/>
                            </w:rPr>
                            <m:t>it</m:t>
                          </m:r>
                        </m:sub>
                      </m:sSub>
                      <m:r>
                        <w:rPr>
                          <w:rFonts w:ascii="Cambria Math" w:eastAsia="新細明體" w:hAnsi="Cambria Math"/>
                        </w:rPr>
                        <m:t>+</m:t>
                      </m:r>
                      <m:r>
                        <m:rPr>
                          <m:sty m:val="bi"/>
                        </m:rPr>
                        <w:rPr>
                          <w:rFonts w:ascii="Cambria Math" w:eastAsia="新細明體" w:hAnsi="Cambria Math"/>
                        </w:rPr>
                        <m:t>+</m:t>
                      </m:r>
                      <m:sSubSup>
                        <m:sSubSupPr>
                          <m:ctrlPr>
                            <w:rPr>
                              <w:rFonts w:ascii="Cambria Math" w:eastAsia="新細明體" w:hAnsi="Cambria Math" w:cstheme="minorBidi"/>
                              <w:b/>
                              <w:i/>
                              <w:szCs w:val="23"/>
                              <w14:ligatures w14:val="standardContextual"/>
                            </w:rPr>
                          </m:ctrlPr>
                        </m:sSubSupPr>
                        <m:e>
                          <m:r>
                            <m:rPr>
                              <m:sty m:val="bi"/>
                            </m:rPr>
                            <w:rPr>
                              <w:rFonts w:ascii="Cambria Math" w:eastAsia="新細明體" w:hAnsi="Cambria Math"/>
                            </w:rPr>
                            <m:t>β</m:t>
                          </m:r>
                        </m:e>
                        <m:sub>
                          <m:r>
                            <m:rPr>
                              <m:sty m:val="bi"/>
                            </m:rPr>
                            <w:rPr>
                              <w:rFonts w:ascii="Cambria Math" w:eastAsia="新細明體" w:hAnsi="Cambria Math"/>
                            </w:rPr>
                            <m:t>1</m:t>
                          </m:r>
                        </m:sub>
                        <m:sup>
                          <m:r>
                            <m:rPr>
                              <m:sty m:val="bi"/>
                            </m:rPr>
                            <w:rPr>
                              <w:rFonts w:ascii="Cambria Math" w:eastAsia="新細明體" w:hAnsi="Cambria Math"/>
                            </w:rPr>
                            <m:t>'</m:t>
                          </m:r>
                        </m:sup>
                      </m:sSubSup>
                      <m:sSub>
                        <m:sSubPr>
                          <m:ctrlPr>
                            <w:rPr>
                              <w:rFonts w:ascii="Cambria Math" w:eastAsia="新細明體" w:hAnsi="Cambria Math" w:cstheme="minorBidi"/>
                              <w:b/>
                              <w:i/>
                              <w:szCs w:val="23"/>
                              <w14:ligatures w14:val="standardContextual"/>
                            </w:rPr>
                          </m:ctrlPr>
                        </m:sSubPr>
                        <m:e>
                          <m:r>
                            <m:rPr>
                              <m:sty m:val="bi"/>
                            </m:rPr>
                            <w:rPr>
                              <w:rFonts w:ascii="Cambria Math" w:eastAsia="新細明體" w:hAnsi="Cambria Math"/>
                            </w:rPr>
                            <m:t>X</m:t>
                          </m:r>
                        </m:e>
                        <m:sub>
                          <m:r>
                            <m:rPr>
                              <m:sty m:val="bi"/>
                            </m:rPr>
                            <w:rPr>
                              <w:rFonts w:ascii="Cambria Math" w:eastAsia="新細明體" w:hAnsi="Cambria Math"/>
                            </w:rPr>
                            <m:t>3</m:t>
                          </m:r>
                          <m:r>
                            <m:rPr>
                              <m:sty m:val="bi"/>
                            </m:rPr>
                            <w:rPr>
                              <w:rFonts w:ascii="Cambria Math" w:eastAsia="新細明體" w:hAnsi="Cambria Math"/>
                            </w:rPr>
                            <m:t>it</m:t>
                          </m:r>
                        </m:sub>
                      </m:sSub>
                      <m:r>
                        <w:rPr>
                          <w:rFonts w:ascii="Cambria Math" w:eastAsia="新細明體" w:hAnsi="Cambria Math"/>
                        </w:rPr>
                        <m:t>+</m:t>
                      </m:r>
                      <m:sSub>
                        <m:sSubPr>
                          <m:ctrlPr>
                            <w:rPr>
                              <w:rFonts w:ascii="Cambria Math" w:eastAsia="新細明體" w:hAnsi="Cambria Math"/>
                              <w:i/>
                            </w:rPr>
                          </m:ctrlPr>
                        </m:sSubPr>
                        <m:e>
                          <m:r>
                            <w:rPr>
                              <w:rFonts w:ascii="Cambria Math" w:eastAsia="新細明體" w:hAnsi="Cambria Math"/>
                            </w:rPr>
                            <m:t>ε</m:t>
                          </m:r>
                        </m:e>
                        <m:sub>
                          <m:r>
                            <w:rPr>
                              <w:rFonts w:ascii="Cambria Math" w:eastAsia="新細明體" w:hAnsi="Cambria Math"/>
                            </w:rPr>
                            <m:t>3it</m:t>
                          </m:r>
                        </m:sub>
                      </m:sSub>
                    </m:e>
                  </m:eqArr>
                </m:e>
              </m:d>
            </m:oMath>
            <w:r w:rsidR="005A3135">
              <w:rPr>
                <w:rFonts w:eastAsia="新細明體" w:hint="eastAsia"/>
                <w:b/>
                <w:bCs/>
              </w:rPr>
              <w:t xml:space="preserve"> </w:t>
            </w:r>
            <m:oMath>
              <m:r>
                <w:rPr>
                  <w:rFonts w:ascii="Cambria Math" w:eastAsia="新細明體" w:hAnsi="Cambria Math"/>
                </w:rPr>
                <m:t xml:space="preserve">  </m:t>
              </m:r>
            </m:oMath>
          </w:p>
        </w:tc>
        <w:tc>
          <w:tcPr>
            <w:tcW w:w="559" w:type="dxa"/>
            <w:vAlign w:val="center"/>
          </w:tcPr>
          <w:p w14:paraId="6AA15416" w14:textId="4F21A903" w:rsidR="005A3135" w:rsidRPr="00CA6960" w:rsidRDefault="005A3135" w:rsidP="005D78A9">
            <w:pPr>
              <w:pStyle w:val="af2"/>
              <w:jc w:val="center"/>
              <w:rPr>
                <w:rFonts w:ascii="Times New Roman" w:eastAsia="新細明體" w:hAnsi="Times New Roman" w:cs="Times New Roman"/>
              </w:rPr>
            </w:pPr>
            <w:r w:rsidRPr="00CA6960">
              <w:rPr>
                <w:rFonts w:ascii="Times New Roman" w:eastAsia="新細明體" w:hAnsi="Times New Roman" w:cs="Times New Roman" w:hint="eastAsia"/>
              </w:rPr>
              <w:t>(</w:t>
            </w:r>
            <w:r w:rsidR="0083340C">
              <w:rPr>
                <w:rFonts w:ascii="Times New Roman" w:eastAsia="新細明體" w:hAnsi="Times New Roman" w:cs="Times New Roman" w:hint="eastAsia"/>
              </w:rPr>
              <w:t>7</w:t>
            </w:r>
            <w:r w:rsidRPr="00CA6960">
              <w:rPr>
                <w:rFonts w:ascii="Times New Roman" w:eastAsia="新細明體" w:hAnsi="Times New Roman" w:cs="Times New Roman"/>
              </w:rPr>
              <w:t>)</w:t>
            </w:r>
          </w:p>
        </w:tc>
      </w:tr>
    </w:tbl>
    <w:p w14:paraId="5B5E5B2E" w14:textId="374ED105" w:rsidR="009313E3" w:rsidRDefault="00A372AE" w:rsidP="004F1643">
      <w:pPr>
        <w:pStyle w:val="af2"/>
        <w:spacing w:beforeLines="50" w:before="180" w:afterLines="50" w:after="180"/>
        <w:ind w:firstLineChars="200" w:firstLine="480"/>
        <w:rPr>
          <w:rFonts w:eastAsia="新細明體"/>
        </w:rPr>
      </w:pPr>
      <w:r w:rsidRPr="00620A99">
        <w:rPr>
          <w:rFonts w:eastAsia="新細明體"/>
        </w:rPr>
        <w:t>其中，</w:t>
      </w:r>
      <w:r w:rsidR="009313E3">
        <w:rPr>
          <w:rFonts w:eastAsia="新細明體" w:hint="eastAsia"/>
        </w:rPr>
        <w:t>下標</w:t>
      </w:r>
      <w:proofErr w:type="spellStart"/>
      <w:r w:rsidRPr="00620A99">
        <w:rPr>
          <w:rFonts w:eastAsia="新細明體"/>
        </w:rPr>
        <w:t>i</w:t>
      </w:r>
      <w:proofErr w:type="spellEnd"/>
      <w:r w:rsidR="009313E3">
        <w:rPr>
          <w:rFonts w:eastAsia="新細明體" w:hint="eastAsia"/>
        </w:rPr>
        <w:t>代表證券商代號</w:t>
      </w:r>
      <w:r w:rsidRPr="00620A99">
        <w:rPr>
          <w:rFonts w:eastAsia="新細明體"/>
        </w:rPr>
        <w:t>，</w:t>
      </w:r>
      <w:r w:rsidR="009313E3">
        <w:rPr>
          <w:rFonts w:eastAsia="新細明體" w:hint="eastAsia"/>
        </w:rPr>
        <w:t>下標</w:t>
      </w:r>
      <w:r w:rsidR="009313E3">
        <w:rPr>
          <w:rFonts w:eastAsia="新細明體"/>
        </w:rPr>
        <w:t>t</w:t>
      </w:r>
      <w:r w:rsidRPr="00620A99">
        <w:rPr>
          <w:rFonts w:eastAsia="新細明體"/>
        </w:rPr>
        <w:t>表示年份</w:t>
      </w:r>
      <w:r w:rsidR="009313E3">
        <w:rPr>
          <w:rFonts w:eastAsia="新細明體" w:hint="eastAsia"/>
        </w:rPr>
        <w:t>代號</w:t>
      </w:r>
      <w:r w:rsidRPr="00620A99">
        <w:rPr>
          <w:rFonts w:eastAsia="新細明體"/>
        </w:rPr>
        <w:t>。</w:t>
      </w:r>
      <w:r w:rsidR="006030C5">
        <w:rPr>
          <w:rFonts w:eastAsia="新細明體" w:hint="eastAsia"/>
        </w:rPr>
        <w:t>聯立迴歸式的</w:t>
      </w:r>
      <w:r w:rsidR="009313E3" w:rsidRPr="009313E3">
        <w:rPr>
          <w:rFonts w:eastAsia="新細明體" w:hint="eastAsia"/>
          <w:i/>
        </w:rPr>
        <w:t>E</w:t>
      </w:r>
      <w:r w:rsidR="009313E3" w:rsidRPr="009313E3">
        <w:rPr>
          <w:rFonts w:eastAsia="新細明體"/>
          <w:i/>
        </w:rPr>
        <w:t>FF</w:t>
      </w:r>
      <w:r w:rsidRPr="00620A99">
        <w:rPr>
          <w:rFonts w:eastAsia="新細明體"/>
        </w:rPr>
        <w:t>為</w:t>
      </w:r>
      <w:r w:rsidRPr="00620A99">
        <w:rPr>
          <w:rFonts w:eastAsia="新細明體" w:hint="eastAsia"/>
        </w:rPr>
        <w:t>成本</w:t>
      </w:r>
      <w:r w:rsidRPr="00620A99">
        <w:rPr>
          <w:rFonts w:eastAsia="新細明體"/>
        </w:rPr>
        <w:t>效率</w:t>
      </w:r>
      <w:r w:rsidRPr="00620A99">
        <w:rPr>
          <w:rFonts w:eastAsia="新細明體" w:hint="eastAsia"/>
        </w:rPr>
        <w:t>，</w:t>
      </w:r>
      <w:r w:rsidR="006030C5" w:rsidRPr="009313E3">
        <w:rPr>
          <w:rFonts w:eastAsia="新細明體"/>
          <w:i/>
        </w:rPr>
        <w:t>L</w:t>
      </w:r>
      <w:r w:rsidR="006030C5" w:rsidRPr="009313E3">
        <w:rPr>
          <w:rFonts w:eastAsia="新細明體" w:hint="eastAsia"/>
          <w:i/>
        </w:rPr>
        <w:t>E</w:t>
      </w:r>
      <w:r w:rsidR="006030C5" w:rsidRPr="009313E3">
        <w:rPr>
          <w:rFonts w:eastAsia="新細明體"/>
          <w:i/>
        </w:rPr>
        <w:t>RNER</w:t>
      </w:r>
      <w:r w:rsidRPr="00620A99">
        <w:rPr>
          <w:rFonts w:eastAsia="新細明體"/>
        </w:rPr>
        <w:t>為</w:t>
      </w:r>
      <w:r w:rsidR="00C76427" w:rsidRPr="00620A99">
        <w:rPr>
          <w:rFonts w:eastAsia="新細明體"/>
        </w:rPr>
        <w:t>勒納指數</w:t>
      </w:r>
      <w:r w:rsidRPr="00620A99">
        <w:rPr>
          <w:rFonts w:eastAsia="新細明體" w:hint="eastAsia"/>
        </w:rPr>
        <w:t>，</w:t>
      </w:r>
      <w:r w:rsidR="009313E3" w:rsidRPr="009313E3">
        <w:rPr>
          <w:rFonts w:eastAsia="新細明體" w:hint="eastAsia"/>
          <w:i/>
        </w:rPr>
        <w:t>P</w:t>
      </w:r>
      <w:r w:rsidR="009313E3" w:rsidRPr="009313E3">
        <w:rPr>
          <w:rFonts w:eastAsia="新細明體"/>
          <w:i/>
        </w:rPr>
        <w:t>atent</w:t>
      </w:r>
      <w:r w:rsidR="009313E3">
        <w:rPr>
          <w:rFonts w:eastAsia="新細明體" w:hint="eastAsia"/>
        </w:rPr>
        <w:t>代表累積</w:t>
      </w:r>
      <w:r w:rsidR="0069019F">
        <w:rPr>
          <w:rFonts w:eastAsia="新細明體" w:hint="eastAsia"/>
        </w:rPr>
        <w:t>到該年度之</w:t>
      </w:r>
      <w:r w:rsidR="009313E3">
        <w:rPr>
          <w:rFonts w:eastAsia="新細明體" w:hint="eastAsia"/>
        </w:rPr>
        <w:t>專利權數量，在模型設定中會放入累積</w:t>
      </w:r>
      <w:r w:rsidR="009313E3" w:rsidRPr="00620A99">
        <w:rPr>
          <w:rFonts w:eastAsia="新細明體" w:hint="eastAsia"/>
        </w:rPr>
        <w:t>總</w:t>
      </w:r>
      <w:r w:rsidR="009313E3" w:rsidRPr="00620A99">
        <w:rPr>
          <w:rFonts w:eastAsia="新細明體"/>
        </w:rPr>
        <w:t>專利數量</w:t>
      </w:r>
      <w:r w:rsidR="0069019F" w:rsidRPr="00620A99">
        <w:rPr>
          <w:rFonts w:eastAsia="新細明體"/>
        </w:rPr>
        <w:t>（</w:t>
      </w:r>
      <w:r w:rsidR="009313E3" w:rsidRPr="0069019F">
        <w:rPr>
          <w:rFonts w:eastAsia="新細明體"/>
          <w:i/>
        </w:rPr>
        <w:t>TOT</w:t>
      </w:r>
      <w:r w:rsidR="0069019F" w:rsidRPr="00620A99">
        <w:rPr>
          <w:rFonts w:eastAsia="新細明體"/>
        </w:rPr>
        <w:t>）</w:t>
      </w:r>
      <w:r w:rsidR="009313E3">
        <w:rPr>
          <w:rFonts w:eastAsia="新細明體" w:hint="eastAsia"/>
        </w:rPr>
        <w:t>之外，也會進一步拆分為</w:t>
      </w:r>
      <w:r w:rsidR="009313E3" w:rsidRPr="00620A99">
        <w:rPr>
          <w:rFonts w:eastAsia="新細明體"/>
        </w:rPr>
        <w:t>累積</w:t>
      </w:r>
      <w:r w:rsidR="009313E3" w:rsidRPr="00620A99">
        <w:rPr>
          <w:rFonts w:eastAsia="新細明體" w:hint="eastAsia"/>
        </w:rPr>
        <w:t>發明</w:t>
      </w:r>
      <w:r w:rsidR="009313E3" w:rsidRPr="00620A99">
        <w:rPr>
          <w:rFonts w:eastAsia="新細明體"/>
        </w:rPr>
        <w:t>專利數量</w:t>
      </w:r>
      <w:r w:rsidR="0069019F" w:rsidRPr="00620A99">
        <w:rPr>
          <w:rFonts w:eastAsia="新細明體"/>
        </w:rPr>
        <w:t>（</w:t>
      </w:r>
      <w:r w:rsidR="009313E3" w:rsidRPr="0069019F">
        <w:rPr>
          <w:rFonts w:eastAsia="新細明體"/>
          <w:i/>
        </w:rPr>
        <w:t>INV</w:t>
      </w:r>
      <w:r w:rsidR="0069019F" w:rsidRPr="00620A99">
        <w:rPr>
          <w:rFonts w:eastAsia="新細明體"/>
        </w:rPr>
        <w:t>）</w:t>
      </w:r>
      <w:r w:rsidR="009313E3">
        <w:rPr>
          <w:rFonts w:eastAsia="新細明體" w:hint="eastAsia"/>
        </w:rPr>
        <w:t>、</w:t>
      </w:r>
      <w:r w:rsidR="009313E3" w:rsidRPr="00620A99">
        <w:rPr>
          <w:rFonts w:eastAsia="新細明體"/>
        </w:rPr>
        <w:t>累積</w:t>
      </w:r>
      <w:r w:rsidR="009313E3" w:rsidRPr="00620A99">
        <w:rPr>
          <w:rFonts w:eastAsia="新細明體" w:hint="eastAsia"/>
        </w:rPr>
        <w:t>新型</w:t>
      </w:r>
      <w:r w:rsidR="009313E3" w:rsidRPr="00620A99">
        <w:rPr>
          <w:rFonts w:eastAsia="新細明體"/>
        </w:rPr>
        <w:t>專利數量</w:t>
      </w:r>
      <w:r w:rsidR="0069019F" w:rsidRPr="00620A99">
        <w:rPr>
          <w:rFonts w:eastAsia="新細明體"/>
        </w:rPr>
        <w:t>（</w:t>
      </w:r>
      <w:r w:rsidR="0069019F" w:rsidRPr="0069019F">
        <w:rPr>
          <w:rFonts w:eastAsia="新細明體"/>
          <w:i/>
        </w:rPr>
        <w:t>UTL</w:t>
      </w:r>
      <w:r w:rsidR="0069019F" w:rsidRPr="00620A99">
        <w:rPr>
          <w:rFonts w:eastAsia="新細明體"/>
        </w:rPr>
        <w:t>）</w:t>
      </w:r>
      <w:r w:rsidR="009313E3">
        <w:rPr>
          <w:rFonts w:eastAsia="新細明體" w:hint="eastAsia"/>
        </w:rPr>
        <w:t>以及</w:t>
      </w:r>
      <w:r w:rsidR="009313E3" w:rsidRPr="00620A99">
        <w:rPr>
          <w:rFonts w:eastAsia="新細明體"/>
        </w:rPr>
        <w:t>累積</w:t>
      </w:r>
      <w:r w:rsidR="009313E3" w:rsidRPr="00620A99">
        <w:rPr>
          <w:rFonts w:eastAsia="新細明體" w:hint="eastAsia"/>
        </w:rPr>
        <w:t>設計</w:t>
      </w:r>
      <w:r w:rsidR="009313E3" w:rsidRPr="00620A99">
        <w:rPr>
          <w:rFonts w:eastAsia="新細明體"/>
        </w:rPr>
        <w:t>專利數量</w:t>
      </w:r>
      <w:r w:rsidR="0069019F" w:rsidRPr="00620A99">
        <w:rPr>
          <w:rFonts w:eastAsia="新細明體"/>
        </w:rPr>
        <w:t>（</w:t>
      </w:r>
      <w:r w:rsidR="009313E3" w:rsidRPr="0069019F">
        <w:rPr>
          <w:rFonts w:eastAsia="新細明體"/>
          <w:i/>
        </w:rPr>
        <w:t>DES</w:t>
      </w:r>
      <w:r w:rsidR="0069019F" w:rsidRPr="00620A99">
        <w:rPr>
          <w:rFonts w:eastAsia="新細明體"/>
        </w:rPr>
        <w:t>）</w:t>
      </w:r>
      <w:r w:rsidR="009313E3">
        <w:rPr>
          <w:rFonts w:eastAsia="新細明體" w:hint="eastAsia"/>
        </w:rPr>
        <w:t>。控制變數則包含</w:t>
      </w:r>
      <w:r w:rsidRPr="00620A99">
        <w:rPr>
          <w:rFonts w:eastAsia="新細明體"/>
        </w:rPr>
        <w:t>公司規模</w:t>
      </w:r>
      <w:r w:rsidR="002D0034">
        <w:rPr>
          <w:rFonts w:eastAsia="新細明體" w:hint="eastAsia"/>
        </w:rPr>
        <w:t>、財務</w:t>
      </w:r>
      <w:r w:rsidRPr="00620A99">
        <w:rPr>
          <w:rFonts w:eastAsia="新細明體" w:hint="eastAsia"/>
        </w:rPr>
        <w:t>槓桿</w:t>
      </w:r>
      <w:r w:rsidR="002D0034">
        <w:rPr>
          <w:rFonts w:eastAsia="新細明體" w:hint="eastAsia"/>
        </w:rPr>
        <w:t>、</w:t>
      </w:r>
      <w:r w:rsidR="001E1757" w:rsidRPr="001E1757">
        <w:rPr>
          <w:rFonts w:eastAsia="新細明體" w:hint="eastAsia"/>
          <w:shd w:val="clear" w:color="auto" w:fill="FAE2D5" w:themeFill="accent2" w:themeFillTint="33"/>
        </w:rPr>
        <w:t>董監</w:t>
      </w:r>
      <w:r w:rsidRPr="00620A99">
        <w:rPr>
          <w:rFonts w:eastAsia="新細明體"/>
        </w:rPr>
        <w:t>持股比率</w:t>
      </w:r>
      <w:r w:rsidR="002D0034">
        <w:rPr>
          <w:rFonts w:eastAsia="新細明體" w:hint="eastAsia"/>
        </w:rPr>
        <w:t>、</w:t>
      </w:r>
      <w:r w:rsidRPr="00620A99">
        <w:rPr>
          <w:rFonts w:eastAsia="新細明體" w:hint="eastAsia"/>
        </w:rPr>
        <w:t>董監事規模</w:t>
      </w:r>
      <w:r w:rsidR="002D0034">
        <w:rPr>
          <w:rFonts w:eastAsia="新細明體" w:hint="eastAsia"/>
        </w:rPr>
        <w:t>、</w:t>
      </w:r>
      <w:r w:rsidRPr="00620A99">
        <w:rPr>
          <w:rFonts w:eastAsia="新細明體" w:hint="eastAsia"/>
        </w:rPr>
        <w:t>成立年數</w:t>
      </w:r>
      <w:r w:rsidR="001E1757">
        <w:rPr>
          <w:rFonts w:eastAsia="新細明體" w:hint="eastAsia"/>
        </w:rPr>
        <w:t>、</w:t>
      </w:r>
      <w:r w:rsidRPr="00620A99">
        <w:rPr>
          <w:rFonts w:eastAsia="新細明體" w:hint="eastAsia"/>
        </w:rPr>
        <w:t>經紀業務收入取對數</w:t>
      </w:r>
      <w:r w:rsidR="001E1757">
        <w:rPr>
          <w:rFonts w:eastAsia="新細明體" w:hint="eastAsia"/>
        </w:rPr>
        <w:t>、</w:t>
      </w:r>
      <w:r w:rsidRPr="00620A99">
        <w:rPr>
          <w:rFonts w:eastAsia="新細明體" w:hint="eastAsia"/>
        </w:rPr>
        <w:t>流動比</w:t>
      </w:r>
      <w:r w:rsidR="00402BB6">
        <w:rPr>
          <w:rFonts w:eastAsia="新細明體" w:hint="eastAsia"/>
        </w:rPr>
        <w:t>率</w:t>
      </w:r>
      <w:r w:rsidR="001E1757">
        <w:rPr>
          <w:rFonts w:eastAsia="新細明體" w:hint="eastAsia"/>
        </w:rPr>
        <w:t>等</w:t>
      </w:r>
      <w:r w:rsidRPr="00620A99">
        <w:rPr>
          <w:rFonts w:eastAsia="新細明體"/>
        </w:rPr>
        <w:t>。</w:t>
      </w:r>
      <w:r w:rsidR="009313E3">
        <w:rPr>
          <w:rFonts w:eastAsia="新細明體" w:hint="eastAsia"/>
        </w:rPr>
        <w:t>由於本研究聯立迴歸式的工具變數選取，採用不同迴歸式的控制變數差異作為工具變數。</w:t>
      </w:r>
      <w:r w:rsidR="002C32EB">
        <w:rPr>
          <w:rStyle w:val="aff4"/>
          <w:rFonts w:eastAsia="新細明體"/>
        </w:rPr>
        <w:footnoteReference w:id="2"/>
      </w:r>
    </w:p>
    <w:p w14:paraId="4DDCD232" w14:textId="125D2D9E" w:rsidR="00A372AE" w:rsidRPr="00620A99" w:rsidRDefault="009313E3" w:rsidP="005B1802">
      <w:pPr>
        <w:pStyle w:val="af2"/>
        <w:spacing w:beforeLines="50" w:before="180" w:afterLines="50" w:after="180"/>
        <w:ind w:firstLineChars="200" w:firstLine="480"/>
        <w:rPr>
          <w:rFonts w:eastAsia="新細明體"/>
        </w:rPr>
      </w:pPr>
      <w:r>
        <w:rPr>
          <w:rFonts w:eastAsia="新細明體" w:hint="eastAsia"/>
        </w:rPr>
        <w:t>此外，</w:t>
      </w:r>
      <w:r w:rsidR="00A372AE" w:rsidRPr="00620A99">
        <w:rPr>
          <w:rFonts w:eastAsia="新細明體" w:hint="eastAsia"/>
        </w:rPr>
        <w:t>根據前述變數設定與模型架構，本文首先對三條方程式進行識別性檢驗。結果顯示，各方程式皆符合序條件之要求。以</w:t>
      </w:r>
      <w:r w:rsidR="00351BC5" w:rsidRPr="009313E3">
        <w:rPr>
          <w:rFonts w:eastAsia="新細明體"/>
          <w:i/>
        </w:rPr>
        <w:t>L</w:t>
      </w:r>
      <w:r w:rsidR="00351BC5" w:rsidRPr="009313E3">
        <w:rPr>
          <w:rFonts w:eastAsia="新細明體" w:hint="eastAsia"/>
          <w:i/>
        </w:rPr>
        <w:t>E</w:t>
      </w:r>
      <w:r w:rsidR="00351BC5" w:rsidRPr="009313E3">
        <w:rPr>
          <w:rFonts w:eastAsia="新細明體"/>
          <w:i/>
        </w:rPr>
        <w:t>RNER</w:t>
      </w:r>
      <w:r w:rsidR="00A372AE" w:rsidRPr="00620A99">
        <w:rPr>
          <w:rFonts w:eastAsia="新細明體" w:hint="eastAsia"/>
        </w:rPr>
        <w:t>一次項、創新代理變數為總專利數量為例，第一條等式未納入的變數共有</w:t>
      </w:r>
      <w:r w:rsidR="001E1757" w:rsidRPr="001E1757">
        <w:rPr>
          <w:rFonts w:eastAsia="新細明體" w:hint="eastAsia"/>
          <w:shd w:val="clear" w:color="auto" w:fill="FAE2D5" w:themeFill="accent2" w:themeFillTint="33"/>
        </w:rPr>
        <w:t>五</w:t>
      </w:r>
      <w:r w:rsidR="00A372AE" w:rsidRPr="00620A99">
        <w:rPr>
          <w:rFonts w:eastAsia="新細明體" w:hint="eastAsia"/>
        </w:rPr>
        <w:t>個，而模型中</w:t>
      </w:r>
      <w:r w:rsidR="00E6273A" w:rsidRPr="00620A99">
        <w:rPr>
          <w:rFonts w:eastAsia="新細明體" w:hint="eastAsia"/>
        </w:rPr>
        <w:t>有</w:t>
      </w:r>
      <w:r w:rsidR="00A372AE" w:rsidRPr="00620A99">
        <w:rPr>
          <w:rFonts w:eastAsia="新細明體" w:hint="eastAsia"/>
        </w:rPr>
        <w:t>三條方程式，排除變數的數量大於方程式數量減一</w:t>
      </w:r>
      <w:r w:rsidR="00A372AE" w:rsidRPr="001E1757">
        <w:rPr>
          <w:rFonts w:eastAsia="新細明體" w:hint="eastAsia"/>
          <w:shd w:val="clear" w:color="auto" w:fill="FAE2D5" w:themeFill="accent2" w:themeFillTint="33"/>
        </w:rPr>
        <w:t>（</w:t>
      </w:r>
      <w:r w:rsidR="001E1757" w:rsidRPr="001E1757">
        <w:rPr>
          <w:rFonts w:eastAsia="新細明體" w:hint="eastAsia"/>
          <w:shd w:val="clear" w:color="auto" w:fill="FAE2D5" w:themeFill="accent2" w:themeFillTint="33"/>
        </w:rPr>
        <w:t>5</w:t>
      </w:r>
      <w:r w:rsidR="00A372AE" w:rsidRPr="001E1757">
        <w:rPr>
          <w:rFonts w:eastAsia="新細明體" w:hint="eastAsia"/>
          <w:shd w:val="clear" w:color="auto" w:fill="FAE2D5" w:themeFill="accent2" w:themeFillTint="33"/>
        </w:rPr>
        <w:t>–</w:t>
      </w:r>
      <w:r w:rsidR="00A372AE" w:rsidRPr="001E1757">
        <w:rPr>
          <w:rFonts w:eastAsia="新細明體" w:hint="eastAsia"/>
          <w:shd w:val="clear" w:color="auto" w:fill="FAE2D5" w:themeFill="accent2" w:themeFillTint="33"/>
        </w:rPr>
        <w:t xml:space="preserve">1 = </w:t>
      </w:r>
      <w:r w:rsidR="001E1757" w:rsidRPr="001E1757">
        <w:rPr>
          <w:rFonts w:eastAsia="新細明體" w:hint="eastAsia"/>
          <w:shd w:val="clear" w:color="auto" w:fill="FAE2D5" w:themeFill="accent2" w:themeFillTint="33"/>
        </w:rPr>
        <w:t>4</w:t>
      </w:r>
      <w:r w:rsidR="00A372AE" w:rsidRPr="001E1757">
        <w:rPr>
          <w:rFonts w:eastAsia="新細明體" w:hint="eastAsia"/>
          <w:shd w:val="clear" w:color="auto" w:fill="FAE2D5" w:themeFill="accent2" w:themeFillTint="33"/>
        </w:rPr>
        <w:t>）</w:t>
      </w:r>
      <w:r w:rsidR="00A372AE" w:rsidRPr="00620A99">
        <w:rPr>
          <w:rFonts w:eastAsia="新細明體" w:hint="eastAsia"/>
        </w:rPr>
        <w:t>，因此滿足序條件。第二條與第三條方程式分別排除</w:t>
      </w:r>
      <w:r w:rsidR="001E1757" w:rsidRPr="001E1757">
        <w:rPr>
          <w:rFonts w:eastAsia="新細明體" w:hint="eastAsia"/>
          <w:shd w:val="clear" w:color="auto" w:fill="FAE2D5" w:themeFill="accent2" w:themeFillTint="33"/>
        </w:rPr>
        <w:t>一</w:t>
      </w:r>
      <w:r w:rsidR="00A372AE" w:rsidRPr="00620A99">
        <w:rPr>
          <w:rFonts w:eastAsia="新細明體" w:hint="eastAsia"/>
        </w:rPr>
        <w:t>個變數與</w:t>
      </w:r>
      <w:r w:rsidR="001E1757" w:rsidRPr="001E1757">
        <w:rPr>
          <w:rFonts w:eastAsia="新細明體" w:hint="eastAsia"/>
          <w:shd w:val="clear" w:color="auto" w:fill="FAE2D5" w:themeFill="accent2" w:themeFillTint="33"/>
        </w:rPr>
        <w:t>四</w:t>
      </w:r>
      <w:r w:rsidR="00A372AE" w:rsidRPr="00620A99">
        <w:rPr>
          <w:rFonts w:eastAsia="新細明體" w:hint="eastAsia"/>
        </w:rPr>
        <w:t>個變數，亦均符合識別條件，顯示三條方程式皆具備識別性。</w:t>
      </w:r>
    </w:p>
    <w:p w14:paraId="2B78A3E1" w14:textId="7211294C" w:rsidR="00A372AE" w:rsidRPr="00620A99" w:rsidRDefault="005B1802" w:rsidP="00953D28">
      <w:pPr>
        <w:pStyle w:val="af6"/>
        <w:spacing w:beforeLines="50" w:before="180" w:afterLines="50" w:after="180" w:line="240" w:lineRule="auto"/>
        <w:ind w:firstLineChars="200" w:firstLine="480"/>
        <w:rPr>
          <w:rFonts w:eastAsia="新細明體"/>
          <w:sz w:val="24"/>
          <w:szCs w:val="24"/>
        </w:rPr>
      </w:pPr>
      <w:r>
        <w:rPr>
          <w:rFonts w:eastAsia="新細明體" w:hint="eastAsia"/>
          <w:sz w:val="24"/>
          <w:szCs w:val="24"/>
        </w:rPr>
        <w:t>再者，</w:t>
      </w:r>
      <w:r w:rsidR="00A372AE" w:rsidRPr="00620A99">
        <w:rPr>
          <w:rFonts w:eastAsia="新細明體" w:hint="eastAsia"/>
          <w:sz w:val="24"/>
          <w:szCs w:val="24"/>
        </w:rPr>
        <w:t>當工具變數的數量多於內生解釋變數時，必須接著進行過度識別檢定，以確保所使用的工具變數皆為外生變數</w:t>
      </w:r>
      <w:r w:rsidR="000967E6" w:rsidRPr="00620A99">
        <w:rPr>
          <w:rFonts w:eastAsia="新細明體" w:hint="eastAsia"/>
          <w:sz w:val="24"/>
          <w:szCs w:val="24"/>
        </w:rPr>
        <w:t>。</w:t>
      </w:r>
      <w:r w:rsidR="00A372AE" w:rsidRPr="00620A99">
        <w:rPr>
          <w:rFonts w:eastAsia="新細明體" w:hint="eastAsia"/>
          <w:sz w:val="24"/>
          <w:szCs w:val="24"/>
        </w:rPr>
        <w:t>根據</w:t>
      </w:r>
      <w:r w:rsidR="00F07E3F" w:rsidRPr="00620A99">
        <w:rPr>
          <w:rFonts w:eastAsia="新細明體"/>
          <w:sz w:val="24"/>
          <w:szCs w:val="24"/>
        </w:rPr>
        <w:fldChar w:fldCharType="begin"/>
      </w:r>
      <w:r w:rsidR="00F07E3F" w:rsidRPr="00620A99">
        <w:rPr>
          <w:rFonts w:eastAsia="新細明體"/>
          <w:sz w:val="24"/>
          <w:szCs w:val="24"/>
        </w:rPr>
        <w:instrText xml:space="preserve"> </w:instrText>
      </w:r>
      <w:r w:rsidR="00F07E3F" w:rsidRPr="00620A99">
        <w:rPr>
          <w:rFonts w:eastAsia="新細明體" w:hint="eastAsia"/>
          <w:sz w:val="24"/>
          <w:szCs w:val="24"/>
        </w:rPr>
        <w:instrText>REF _Ref209709186 \h</w:instrText>
      </w:r>
      <w:r w:rsidR="00F07E3F" w:rsidRPr="00620A99">
        <w:rPr>
          <w:rFonts w:eastAsia="新細明體"/>
          <w:sz w:val="24"/>
          <w:szCs w:val="24"/>
        </w:rPr>
        <w:instrText xml:space="preserve">  \* MERGEFORMAT </w:instrText>
      </w:r>
      <w:r w:rsidR="00F07E3F" w:rsidRPr="00620A99">
        <w:rPr>
          <w:rFonts w:eastAsia="新細明體"/>
          <w:sz w:val="24"/>
          <w:szCs w:val="24"/>
        </w:rPr>
      </w:r>
      <w:r w:rsidR="00F07E3F" w:rsidRPr="00620A99">
        <w:rPr>
          <w:rFonts w:eastAsia="新細明體"/>
          <w:sz w:val="24"/>
          <w:szCs w:val="24"/>
        </w:rPr>
        <w:fldChar w:fldCharType="separate"/>
      </w:r>
      <w:r w:rsidR="00A97C04" w:rsidRPr="00A97C04">
        <w:rPr>
          <w:rFonts w:eastAsia="新細明體" w:hint="eastAsia"/>
          <w:sz w:val="24"/>
          <w:szCs w:val="24"/>
        </w:rPr>
        <w:t>表</w:t>
      </w:r>
      <w:r w:rsidR="00F07E3F" w:rsidRPr="00620A99">
        <w:rPr>
          <w:rFonts w:eastAsia="新細明體"/>
          <w:sz w:val="24"/>
          <w:szCs w:val="24"/>
        </w:rPr>
        <w:fldChar w:fldCharType="end"/>
      </w:r>
      <w:r w:rsidR="00CC5D0E" w:rsidRPr="00CC5D0E">
        <w:rPr>
          <w:rFonts w:eastAsia="新細明體" w:hint="eastAsia"/>
          <w:sz w:val="24"/>
          <w:szCs w:val="24"/>
          <w:shd w:val="clear" w:color="auto" w:fill="FAE2D5" w:themeFill="accent2" w:themeFillTint="33"/>
        </w:rPr>
        <w:t>10</w:t>
      </w:r>
      <w:r w:rsidR="00953D28">
        <w:rPr>
          <w:rFonts w:eastAsia="新細明體" w:hint="eastAsia"/>
          <w:sz w:val="24"/>
          <w:szCs w:val="24"/>
        </w:rPr>
        <w:t>與附錄表格</w:t>
      </w:r>
      <w:r w:rsidR="00A372AE" w:rsidRPr="00620A99">
        <w:rPr>
          <w:rFonts w:eastAsia="新細明體" w:hint="eastAsia"/>
          <w:sz w:val="24"/>
          <w:szCs w:val="24"/>
        </w:rPr>
        <w:t>所示</w:t>
      </w:r>
      <w:r w:rsidR="00953D28">
        <w:rPr>
          <w:rFonts w:eastAsia="新細明體" w:hint="eastAsia"/>
          <w:sz w:val="24"/>
          <w:szCs w:val="24"/>
        </w:rPr>
        <w:t>，本研究各個模型的</w:t>
      </w:r>
      <w:r w:rsidR="00A372AE" w:rsidRPr="00620A99">
        <w:rPr>
          <w:rFonts w:eastAsia="新細明體" w:hint="eastAsia"/>
          <w:sz w:val="24"/>
          <w:szCs w:val="24"/>
        </w:rPr>
        <w:t>過度識別檢定結果，</w:t>
      </w:r>
      <w:r w:rsidR="00A372AE" w:rsidRPr="00620A99">
        <w:rPr>
          <w:rFonts w:eastAsia="新細明體" w:hint="eastAsia"/>
          <w:sz w:val="24"/>
          <w:szCs w:val="24"/>
        </w:rPr>
        <w:t>P</w:t>
      </w:r>
      <w:r w:rsidR="00A372AE" w:rsidRPr="00620A99">
        <w:rPr>
          <w:rFonts w:eastAsia="新細明體" w:hint="eastAsia"/>
          <w:sz w:val="24"/>
          <w:szCs w:val="24"/>
        </w:rPr>
        <w:t>值皆大於</w:t>
      </w:r>
      <w:r w:rsidR="00A372AE" w:rsidRPr="00620A99">
        <w:rPr>
          <w:rFonts w:eastAsia="新細明體" w:hint="eastAsia"/>
          <w:sz w:val="24"/>
          <w:szCs w:val="24"/>
        </w:rPr>
        <w:t>0.05</w:t>
      </w:r>
      <w:r w:rsidR="00A372AE" w:rsidRPr="00620A99">
        <w:rPr>
          <w:rFonts w:eastAsia="新細明體" w:hint="eastAsia"/>
          <w:sz w:val="24"/>
          <w:szCs w:val="24"/>
        </w:rPr>
        <w:t>，顯示未拒絕虛無假設，</w:t>
      </w:r>
      <w:r w:rsidR="00706CA9">
        <w:rPr>
          <w:rFonts w:eastAsia="新細明體" w:hint="eastAsia"/>
          <w:sz w:val="24"/>
          <w:szCs w:val="24"/>
        </w:rPr>
        <w:t>代表</w:t>
      </w:r>
      <w:r w:rsidR="00C325A4">
        <w:rPr>
          <w:rFonts w:eastAsia="新細明體" w:hint="eastAsia"/>
          <w:sz w:val="24"/>
          <w:szCs w:val="24"/>
        </w:rPr>
        <w:t>本研究選取之</w:t>
      </w:r>
      <w:r w:rsidR="00A372AE" w:rsidRPr="00620A99">
        <w:rPr>
          <w:rFonts w:eastAsia="新細明體" w:hint="eastAsia"/>
          <w:sz w:val="24"/>
          <w:szCs w:val="24"/>
        </w:rPr>
        <w:t>工具變數具備外生性。</w:t>
      </w:r>
      <w:r w:rsidR="00500AA1">
        <w:rPr>
          <w:rStyle w:val="aff4"/>
          <w:rFonts w:eastAsia="新細明體"/>
          <w:sz w:val="24"/>
          <w:szCs w:val="24"/>
        </w:rPr>
        <w:footnoteReference w:id="3"/>
      </w:r>
    </w:p>
    <w:p w14:paraId="4E33AECD" w14:textId="77777777" w:rsidR="00A372AE" w:rsidRPr="00620A99" w:rsidRDefault="00A372AE" w:rsidP="00500AA1">
      <w:pPr>
        <w:pStyle w:val="af2"/>
        <w:spacing w:beforeLines="50" w:before="180" w:afterLines="50" w:after="180"/>
        <w:ind w:firstLineChars="200" w:firstLine="480"/>
        <w:rPr>
          <w:rFonts w:eastAsia="新細明體"/>
        </w:rPr>
      </w:pPr>
      <w:r w:rsidRPr="00620A99">
        <w:rPr>
          <w:rFonts w:eastAsia="新細明體" w:hint="eastAsia"/>
        </w:rPr>
        <w:lastRenderedPageBreak/>
        <w:t>綜合上述結果，本文所建構之聯立方程式模型順利通過識別性與過度識別檢定，結構係數具備可識別基礎，後續估計結果與統計推論亦具一致性與信賴性。</w:t>
      </w:r>
      <w:r w:rsidRPr="00620A99">
        <w:rPr>
          <w:rFonts w:eastAsia="新細明體"/>
        </w:rPr>
        <w:t>根據</w:t>
      </w:r>
      <w:r w:rsidR="00500AA1">
        <w:rPr>
          <w:rFonts w:eastAsia="新細明體" w:hint="eastAsia"/>
        </w:rPr>
        <w:t>本研究的</w:t>
      </w:r>
      <w:r w:rsidRPr="00620A99">
        <w:rPr>
          <w:rFonts w:eastAsia="新細明體"/>
        </w:rPr>
        <w:t>理論假</w:t>
      </w:r>
      <w:r w:rsidR="004674CE">
        <w:rPr>
          <w:rFonts w:eastAsia="新細明體" w:hint="eastAsia"/>
        </w:rPr>
        <w:t>說</w:t>
      </w:r>
      <w:r w:rsidRPr="00620A99">
        <w:rPr>
          <w:rFonts w:eastAsia="新細明體"/>
        </w:rPr>
        <w:t>，本文預期各主要變數的迴歸係數</w:t>
      </w:r>
      <w:r w:rsidR="00BB57B6">
        <w:rPr>
          <w:rFonts w:eastAsia="新細明體" w:hint="eastAsia"/>
        </w:rPr>
        <w:t>將如下表</w:t>
      </w:r>
      <w:r w:rsidR="0063711F">
        <w:rPr>
          <w:rFonts w:eastAsia="新細明體" w:hint="eastAsia"/>
        </w:rPr>
        <w:t>5</w:t>
      </w:r>
      <w:r w:rsidR="00BB57B6">
        <w:rPr>
          <w:rFonts w:eastAsia="新細明體" w:hint="eastAsia"/>
        </w:rPr>
        <w:t>所示</w:t>
      </w:r>
      <w:r w:rsidRPr="00620A99">
        <w:rPr>
          <w:rFonts w:eastAsia="新細明體"/>
        </w:rPr>
        <w:t>。詳細假說內容與預期方向，將於後續實證分析中加以驗證。</w:t>
      </w:r>
    </w:p>
    <w:p w14:paraId="2FC5D3ED" w14:textId="7A3BC5F3" w:rsidR="00A372AE" w:rsidRPr="00620A99" w:rsidRDefault="00A372AE" w:rsidP="0007732A">
      <w:pPr>
        <w:pStyle w:val="af6"/>
        <w:jc w:val="center"/>
        <w:rPr>
          <w:rFonts w:eastAsia="新細明體"/>
          <w:sz w:val="24"/>
          <w:szCs w:val="24"/>
        </w:rPr>
      </w:pPr>
      <w:bookmarkStart w:id="4" w:name="_Toc209724457"/>
      <w:r w:rsidRPr="00620A99">
        <w:rPr>
          <w:rFonts w:eastAsia="新細明體" w:hint="eastAsia"/>
          <w:sz w:val="24"/>
        </w:rPr>
        <w:t>表</w:t>
      </w:r>
      <w:r w:rsidR="009F437C">
        <w:rPr>
          <w:rFonts w:eastAsia="新細明體" w:hint="eastAsia"/>
          <w:sz w:val="24"/>
        </w:rPr>
        <w:t>8</w:t>
      </w:r>
      <w:r w:rsidR="00BB57B6">
        <w:rPr>
          <w:rFonts w:eastAsia="新細明體" w:hint="eastAsia"/>
          <w:sz w:val="24"/>
        </w:rPr>
        <w:t xml:space="preserve"> </w:t>
      </w:r>
      <w:r w:rsidR="0063711F">
        <w:rPr>
          <w:rFonts w:eastAsia="新細明體" w:hint="eastAsia"/>
          <w:sz w:val="24"/>
        </w:rPr>
        <w:t>研究假說與迴歸</w:t>
      </w:r>
      <w:r w:rsidRPr="00620A99">
        <w:rPr>
          <w:rFonts w:eastAsia="新細明體" w:hint="eastAsia"/>
          <w:sz w:val="24"/>
          <w:szCs w:val="24"/>
        </w:rPr>
        <w:t>係數預測結果</w:t>
      </w:r>
      <w:bookmarkEnd w:id="4"/>
      <w:r w:rsidR="0063711F">
        <w:rPr>
          <w:rFonts w:eastAsia="新細明體" w:hint="eastAsia"/>
          <w:sz w:val="24"/>
          <w:szCs w:val="24"/>
        </w:rPr>
        <w:t>對照</w:t>
      </w:r>
    </w:p>
    <w:tbl>
      <w:tblPr>
        <w:tblStyle w:val="61"/>
        <w:tblW w:w="0" w:type="auto"/>
        <w:tblLook w:val="04A0" w:firstRow="1" w:lastRow="0" w:firstColumn="1" w:lastColumn="0" w:noHBand="0" w:noVBand="1"/>
      </w:tblPr>
      <w:tblGrid>
        <w:gridCol w:w="2074"/>
        <w:gridCol w:w="2457"/>
        <w:gridCol w:w="1691"/>
        <w:gridCol w:w="2074"/>
      </w:tblGrid>
      <w:tr w:rsidR="00A372AE" w:rsidRPr="00620A99" w14:paraId="22DBA991" w14:textId="77777777" w:rsidTr="00E241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Borders>
              <w:top w:val="single" w:sz="12" w:space="0" w:color="000000" w:themeColor="text1"/>
            </w:tcBorders>
          </w:tcPr>
          <w:p w14:paraId="536002B0" w14:textId="77777777" w:rsidR="00A372AE" w:rsidRPr="00620A99" w:rsidRDefault="004674CE" w:rsidP="00063EA3">
            <w:pPr>
              <w:pStyle w:val="af2"/>
              <w:jc w:val="center"/>
              <w:rPr>
                <w:rFonts w:eastAsia="新細明體"/>
                <w:b w:val="0"/>
                <w:bCs w:val="0"/>
              </w:rPr>
            </w:pPr>
            <w:r>
              <w:rPr>
                <w:rFonts w:eastAsia="新細明體" w:hint="eastAsia"/>
                <w:b w:val="0"/>
                <w:bCs w:val="0"/>
              </w:rPr>
              <w:t>假說</w:t>
            </w:r>
          </w:p>
        </w:tc>
        <w:tc>
          <w:tcPr>
            <w:tcW w:w="2457" w:type="dxa"/>
            <w:tcBorders>
              <w:top w:val="single" w:sz="12" w:space="0" w:color="000000" w:themeColor="text1"/>
            </w:tcBorders>
          </w:tcPr>
          <w:p w14:paraId="255400BE" w14:textId="77777777" w:rsidR="00A372AE" w:rsidRPr="00620A99" w:rsidRDefault="00BB57B6" w:rsidP="00063EA3">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Pr>
                <w:rFonts w:eastAsia="新細明體" w:hint="eastAsia"/>
                <w:b w:val="0"/>
                <w:bCs w:val="0"/>
              </w:rPr>
              <w:t>內容</w:t>
            </w:r>
          </w:p>
        </w:tc>
        <w:tc>
          <w:tcPr>
            <w:tcW w:w="1691" w:type="dxa"/>
            <w:tcBorders>
              <w:top w:val="single" w:sz="12" w:space="0" w:color="000000" w:themeColor="text1"/>
            </w:tcBorders>
          </w:tcPr>
          <w:p w14:paraId="22AD3498" w14:textId="77777777" w:rsidR="00A372AE" w:rsidRPr="00620A99" w:rsidRDefault="00A372AE" w:rsidP="00063EA3">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620A99">
              <w:rPr>
                <w:rFonts w:eastAsia="新細明體" w:hint="eastAsia"/>
                <w:b w:val="0"/>
                <w:bCs w:val="0"/>
              </w:rPr>
              <w:t>關係</w:t>
            </w:r>
          </w:p>
        </w:tc>
        <w:tc>
          <w:tcPr>
            <w:tcW w:w="2074" w:type="dxa"/>
            <w:tcBorders>
              <w:top w:val="single" w:sz="12" w:space="0" w:color="000000" w:themeColor="text1"/>
            </w:tcBorders>
          </w:tcPr>
          <w:p w14:paraId="69C76E34" w14:textId="77777777" w:rsidR="00A372AE" w:rsidRPr="00620A99" w:rsidRDefault="00A372AE" w:rsidP="00063EA3">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620A99">
              <w:rPr>
                <w:rFonts w:eastAsia="新細明體" w:hint="eastAsia"/>
                <w:b w:val="0"/>
                <w:bCs w:val="0"/>
              </w:rPr>
              <w:t>預期方向</w:t>
            </w:r>
          </w:p>
        </w:tc>
      </w:tr>
      <w:tr w:rsidR="00A372AE" w:rsidRPr="00620A99" w14:paraId="0D7D47AE" w14:textId="77777777" w:rsidTr="00E24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Borders>
              <w:top w:val="single" w:sz="4" w:space="0" w:color="000000" w:themeColor="text1"/>
              <w:bottom w:val="nil"/>
            </w:tcBorders>
            <w:shd w:val="clear" w:color="auto" w:fill="FFFFFF" w:themeFill="background1"/>
          </w:tcPr>
          <w:p w14:paraId="6004EFFF" w14:textId="77777777" w:rsidR="00A372AE" w:rsidRPr="00620A99" w:rsidRDefault="004674CE" w:rsidP="00063EA3">
            <w:pPr>
              <w:pStyle w:val="af2"/>
              <w:jc w:val="center"/>
              <w:rPr>
                <w:rFonts w:eastAsia="新細明體"/>
                <w:b w:val="0"/>
                <w:bCs w:val="0"/>
              </w:rPr>
            </w:pPr>
            <w:r>
              <w:rPr>
                <w:rFonts w:eastAsia="新細明體" w:hint="eastAsia"/>
                <w:b w:val="0"/>
                <w:bCs w:val="0"/>
              </w:rPr>
              <w:t>假說</w:t>
            </w:r>
            <w:r w:rsidR="00A372AE" w:rsidRPr="00620A99">
              <w:rPr>
                <w:rFonts w:eastAsia="新細明體" w:hint="eastAsia"/>
                <w:b w:val="0"/>
                <w:bCs w:val="0"/>
              </w:rPr>
              <w:t>1</w:t>
            </w:r>
          </w:p>
        </w:tc>
        <w:tc>
          <w:tcPr>
            <w:tcW w:w="2457" w:type="dxa"/>
            <w:tcBorders>
              <w:top w:val="single" w:sz="4" w:space="0" w:color="000000" w:themeColor="text1"/>
              <w:bottom w:val="nil"/>
            </w:tcBorders>
            <w:shd w:val="clear" w:color="auto" w:fill="FFFFFF" w:themeFill="background1"/>
          </w:tcPr>
          <w:p w14:paraId="3877FF0D" w14:textId="77777777" w:rsidR="00A372AE" w:rsidRPr="00620A99" w:rsidRDefault="00A372AE"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市場力量對創新</w:t>
            </w:r>
          </w:p>
        </w:tc>
        <w:tc>
          <w:tcPr>
            <w:tcW w:w="1691" w:type="dxa"/>
            <w:tcBorders>
              <w:top w:val="single" w:sz="4" w:space="0" w:color="000000" w:themeColor="text1"/>
              <w:bottom w:val="nil"/>
            </w:tcBorders>
            <w:shd w:val="clear" w:color="auto" w:fill="FFFFFF" w:themeFill="background1"/>
          </w:tcPr>
          <w:p w14:paraId="6E806166" w14:textId="77777777" w:rsidR="00A372AE" w:rsidRPr="00620A99" w:rsidRDefault="00A372AE"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負相關</w:t>
            </w:r>
          </w:p>
        </w:tc>
        <w:tc>
          <w:tcPr>
            <w:tcW w:w="2074" w:type="dxa"/>
            <w:tcBorders>
              <w:top w:val="single" w:sz="4" w:space="0" w:color="000000" w:themeColor="text1"/>
              <w:bottom w:val="nil"/>
            </w:tcBorders>
            <w:shd w:val="clear" w:color="auto" w:fill="FFFFFF" w:themeFill="background1"/>
          </w:tcPr>
          <w:p w14:paraId="4E25716D" w14:textId="77777777" w:rsidR="00A372AE" w:rsidRPr="00620A99" w:rsidRDefault="00673770"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m:oMath>
              <m:sSub>
                <m:sSubPr>
                  <m:ctrlPr>
                    <w:rPr>
                      <w:rFonts w:ascii="Cambria Math" w:eastAsia="新細明體" w:hAnsi="Cambria Math"/>
                    </w:rPr>
                  </m:ctrlPr>
                </m:sSubPr>
                <m:e>
                  <m:r>
                    <w:rPr>
                      <w:rFonts w:ascii="Cambria Math" w:eastAsia="新細明體" w:hAnsi="Cambria Math"/>
                    </w:rPr>
                    <m:t>β</m:t>
                  </m:r>
                </m:e>
                <m:sub>
                  <m:r>
                    <m:rPr>
                      <m:sty m:val="p"/>
                    </m:rPr>
                    <w:rPr>
                      <w:rFonts w:ascii="Cambria Math" w:eastAsia="新細明體" w:hAnsi="Cambria Math"/>
                    </w:rPr>
                    <m:t>32</m:t>
                  </m:r>
                </m:sub>
              </m:sSub>
            </m:oMath>
            <w:r w:rsidR="00A372AE" w:rsidRPr="00620A99">
              <w:rPr>
                <w:rFonts w:eastAsia="新細明體" w:hint="eastAsia"/>
              </w:rPr>
              <w:t>&lt;0</w:t>
            </w:r>
          </w:p>
        </w:tc>
      </w:tr>
      <w:tr w:rsidR="00A372AE" w:rsidRPr="00620A99" w14:paraId="42BA5CBC" w14:textId="77777777" w:rsidTr="00E241BA">
        <w:tc>
          <w:tcPr>
            <w:cnfStyle w:val="001000000000" w:firstRow="0" w:lastRow="0" w:firstColumn="1" w:lastColumn="0" w:oddVBand="0" w:evenVBand="0" w:oddHBand="0" w:evenHBand="0" w:firstRowFirstColumn="0" w:firstRowLastColumn="0" w:lastRowFirstColumn="0" w:lastRowLastColumn="0"/>
            <w:tcW w:w="2074" w:type="dxa"/>
            <w:tcBorders>
              <w:top w:val="nil"/>
              <w:bottom w:val="nil"/>
            </w:tcBorders>
            <w:shd w:val="clear" w:color="auto" w:fill="FFFFFF" w:themeFill="background1"/>
          </w:tcPr>
          <w:p w14:paraId="1A3392F7" w14:textId="77777777" w:rsidR="00A372AE" w:rsidRPr="00620A99" w:rsidRDefault="004674CE" w:rsidP="00063EA3">
            <w:pPr>
              <w:pStyle w:val="af2"/>
              <w:jc w:val="center"/>
              <w:rPr>
                <w:rFonts w:eastAsia="新細明體"/>
                <w:b w:val="0"/>
                <w:bCs w:val="0"/>
              </w:rPr>
            </w:pPr>
            <w:r>
              <w:rPr>
                <w:rFonts w:eastAsia="新細明體" w:hint="eastAsia"/>
                <w:b w:val="0"/>
                <w:bCs w:val="0"/>
              </w:rPr>
              <w:t>假說</w:t>
            </w:r>
            <w:r w:rsidR="00A372AE" w:rsidRPr="00620A99">
              <w:rPr>
                <w:rFonts w:eastAsia="新細明體" w:hint="eastAsia"/>
                <w:b w:val="0"/>
                <w:bCs w:val="0"/>
              </w:rPr>
              <w:t>2</w:t>
            </w:r>
          </w:p>
        </w:tc>
        <w:tc>
          <w:tcPr>
            <w:tcW w:w="2457" w:type="dxa"/>
            <w:tcBorders>
              <w:top w:val="nil"/>
              <w:bottom w:val="nil"/>
            </w:tcBorders>
            <w:shd w:val="clear" w:color="auto" w:fill="FFFFFF" w:themeFill="background1"/>
          </w:tcPr>
          <w:p w14:paraId="4799BC69" w14:textId="77777777" w:rsidR="00A372AE" w:rsidRPr="00620A99" w:rsidRDefault="00A372AE"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市場力量對效率</w:t>
            </w:r>
          </w:p>
        </w:tc>
        <w:tc>
          <w:tcPr>
            <w:tcW w:w="1691" w:type="dxa"/>
            <w:tcBorders>
              <w:top w:val="nil"/>
              <w:bottom w:val="nil"/>
            </w:tcBorders>
            <w:shd w:val="clear" w:color="auto" w:fill="FFFFFF" w:themeFill="background1"/>
          </w:tcPr>
          <w:p w14:paraId="6FDDE833" w14:textId="77777777" w:rsidR="00A372AE" w:rsidRPr="00620A99" w:rsidRDefault="00A372AE"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負相關</w:t>
            </w:r>
          </w:p>
        </w:tc>
        <w:tc>
          <w:tcPr>
            <w:tcW w:w="2074" w:type="dxa"/>
            <w:tcBorders>
              <w:top w:val="nil"/>
              <w:bottom w:val="nil"/>
            </w:tcBorders>
            <w:shd w:val="clear" w:color="auto" w:fill="FFFFFF" w:themeFill="background1"/>
          </w:tcPr>
          <w:p w14:paraId="2F21E77C" w14:textId="77777777" w:rsidR="00A372AE" w:rsidRPr="00620A99" w:rsidRDefault="00673770"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m:oMath>
              <m:sSub>
                <m:sSubPr>
                  <m:ctrlPr>
                    <w:rPr>
                      <w:rFonts w:ascii="Cambria Math" w:eastAsia="新細明體" w:hAnsi="Cambria Math"/>
                    </w:rPr>
                  </m:ctrlPr>
                </m:sSubPr>
                <m:e>
                  <m:r>
                    <w:rPr>
                      <w:rFonts w:ascii="Cambria Math" w:eastAsia="新細明體" w:hAnsi="Cambria Math"/>
                    </w:rPr>
                    <m:t>β</m:t>
                  </m:r>
                </m:e>
                <m:sub>
                  <m:r>
                    <m:rPr>
                      <m:sty m:val="p"/>
                    </m:rPr>
                    <w:rPr>
                      <w:rFonts w:ascii="Cambria Math" w:eastAsia="新細明體" w:hAnsi="Cambria Math"/>
                    </w:rPr>
                    <m:t>11</m:t>
                  </m:r>
                </m:sub>
              </m:sSub>
            </m:oMath>
            <w:r w:rsidR="00A372AE" w:rsidRPr="00620A99">
              <w:rPr>
                <w:rFonts w:eastAsia="新細明體" w:hint="eastAsia"/>
              </w:rPr>
              <w:t>&lt;0</w:t>
            </w:r>
          </w:p>
        </w:tc>
      </w:tr>
      <w:tr w:rsidR="00A372AE" w:rsidRPr="00620A99" w14:paraId="7BCE46E5" w14:textId="77777777" w:rsidTr="00E24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Borders>
              <w:top w:val="nil"/>
              <w:bottom w:val="single" w:sz="12" w:space="0" w:color="auto"/>
            </w:tcBorders>
            <w:shd w:val="clear" w:color="auto" w:fill="FFFFFF" w:themeFill="background1"/>
          </w:tcPr>
          <w:p w14:paraId="0284663A" w14:textId="77777777" w:rsidR="00A372AE" w:rsidRPr="00620A99" w:rsidRDefault="004674CE" w:rsidP="00063EA3">
            <w:pPr>
              <w:pStyle w:val="af2"/>
              <w:jc w:val="center"/>
              <w:rPr>
                <w:rFonts w:eastAsia="新細明體"/>
                <w:b w:val="0"/>
                <w:bCs w:val="0"/>
              </w:rPr>
            </w:pPr>
            <w:r>
              <w:rPr>
                <w:rFonts w:eastAsia="新細明體" w:hint="eastAsia"/>
                <w:b w:val="0"/>
                <w:bCs w:val="0"/>
              </w:rPr>
              <w:t>假說</w:t>
            </w:r>
            <w:r w:rsidR="00A372AE" w:rsidRPr="00620A99">
              <w:rPr>
                <w:rFonts w:eastAsia="新細明體" w:hint="eastAsia"/>
                <w:b w:val="0"/>
                <w:bCs w:val="0"/>
              </w:rPr>
              <w:t>3</w:t>
            </w:r>
          </w:p>
        </w:tc>
        <w:tc>
          <w:tcPr>
            <w:tcW w:w="2457" w:type="dxa"/>
            <w:tcBorders>
              <w:top w:val="nil"/>
              <w:bottom w:val="single" w:sz="12" w:space="0" w:color="auto"/>
            </w:tcBorders>
            <w:shd w:val="clear" w:color="auto" w:fill="FFFFFF" w:themeFill="background1"/>
          </w:tcPr>
          <w:p w14:paraId="2C526EF3" w14:textId="77777777" w:rsidR="00A372AE" w:rsidRPr="00620A99" w:rsidRDefault="00A372AE"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創新對效率</w:t>
            </w:r>
          </w:p>
        </w:tc>
        <w:tc>
          <w:tcPr>
            <w:tcW w:w="1691" w:type="dxa"/>
            <w:tcBorders>
              <w:top w:val="nil"/>
              <w:bottom w:val="single" w:sz="12" w:space="0" w:color="auto"/>
            </w:tcBorders>
            <w:shd w:val="clear" w:color="auto" w:fill="FFFFFF" w:themeFill="background1"/>
          </w:tcPr>
          <w:p w14:paraId="71773CBD" w14:textId="77777777" w:rsidR="00A372AE" w:rsidRPr="00620A99" w:rsidRDefault="00A372AE"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620A99">
              <w:rPr>
                <w:rFonts w:eastAsia="新細明體" w:hint="eastAsia"/>
              </w:rPr>
              <w:t>正相關</w:t>
            </w:r>
          </w:p>
        </w:tc>
        <w:tc>
          <w:tcPr>
            <w:tcW w:w="2074" w:type="dxa"/>
            <w:tcBorders>
              <w:top w:val="nil"/>
              <w:bottom w:val="single" w:sz="12" w:space="0" w:color="auto"/>
            </w:tcBorders>
            <w:shd w:val="clear" w:color="auto" w:fill="FFFFFF" w:themeFill="background1"/>
          </w:tcPr>
          <w:p w14:paraId="0662150D" w14:textId="77777777" w:rsidR="00A372AE" w:rsidRPr="00620A99" w:rsidRDefault="00673770"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m:oMath>
              <m:sSub>
                <m:sSubPr>
                  <m:ctrlPr>
                    <w:rPr>
                      <w:rFonts w:ascii="Cambria Math" w:eastAsia="新細明體" w:hAnsi="Cambria Math"/>
                    </w:rPr>
                  </m:ctrlPr>
                </m:sSubPr>
                <m:e>
                  <m:r>
                    <w:rPr>
                      <w:rFonts w:ascii="Cambria Math" w:eastAsia="新細明體" w:hAnsi="Cambria Math"/>
                    </w:rPr>
                    <m:t>β</m:t>
                  </m:r>
                </m:e>
                <m:sub>
                  <m:r>
                    <m:rPr>
                      <m:sty m:val="p"/>
                    </m:rPr>
                    <w:rPr>
                      <w:rFonts w:ascii="Cambria Math" w:eastAsia="新細明體" w:hAnsi="Cambria Math"/>
                    </w:rPr>
                    <m:t>12</m:t>
                  </m:r>
                </m:sub>
              </m:sSub>
            </m:oMath>
            <w:r w:rsidR="00A372AE" w:rsidRPr="00620A99">
              <w:rPr>
                <w:rFonts w:eastAsia="新細明體" w:hint="eastAsia"/>
              </w:rPr>
              <w:t>&gt;0</w:t>
            </w:r>
          </w:p>
        </w:tc>
      </w:tr>
    </w:tbl>
    <w:p w14:paraId="3382C1B8" w14:textId="77777777" w:rsidR="00A372AE" w:rsidRPr="00620A99" w:rsidRDefault="00DB799F" w:rsidP="0096208F">
      <w:pPr>
        <w:pStyle w:val="af2"/>
        <w:numPr>
          <w:ilvl w:val="0"/>
          <w:numId w:val="18"/>
        </w:numPr>
        <w:spacing w:before="50" w:after="50"/>
        <w:rPr>
          <w:rFonts w:eastAsia="新細明體"/>
          <w:b/>
          <w:bCs/>
          <w:sz w:val="28"/>
          <w:szCs w:val="28"/>
        </w:rPr>
      </w:pPr>
      <w:r>
        <w:rPr>
          <w:rFonts w:eastAsia="新細明體" w:hint="eastAsia"/>
          <w:b/>
          <w:bCs/>
          <w:sz w:val="28"/>
          <w:szCs w:val="28"/>
        </w:rPr>
        <w:t>實證結果</w:t>
      </w:r>
    </w:p>
    <w:p w14:paraId="3A4E7381" w14:textId="3848EDD5" w:rsidR="00616FA1" w:rsidRPr="004674CE" w:rsidRDefault="00DB799F" w:rsidP="009660B7">
      <w:pPr>
        <w:pStyle w:val="af2"/>
        <w:spacing w:beforeLines="50" w:before="180" w:afterLines="50" w:after="180"/>
        <w:ind w:firstLineChars="200" w:firstLine="480"/>
        <w:rPr>
          <w:rFonts w:eastAsia="新細明體"/>
        </w:rPr>
      </w:pPr>
      <w:r>
        <w:rPr>
          <w:rFonts w:eastAsia="新細明體"/>
        </w:rPr>
        <w:t>本研究將實證</w:t>
      </w:r>
      <w:r>
        <w:rPr>
          <w:rFonts w:eastAsia="新細明體" w:hint="eastAsia"/>
        </w:rPr>
        <w:t>結果</w:t>
      </w:r>
      <w:r w:rsidR="0007732A" w:rsidRPr="00620A99">
        <w:rPr>
          <w:rFonts w:eastAsia="新細明體"/>
        </w:rPr>
        <w:t>分成</w:t>
      </w:r>
      <w:r w:rsidR="009660B7">
        <w:rPr>
          <w:rFonts w:eastAsia="新細明體" w:hint="eastAsia"/>
        </w:rPr>
        <w:t>兩小節，</w:t>
      </w:r>
      <w:r w:rsidR="0007732A" w:rsidRPr="00620A99">
        <w:rPr>
          <w:rFonts w:eastAsia="新細明體"/>
        </w:rPr>
        <w:t>第</w:t>
      </w:r>
      <w:r w:rsidR="009660B7">
        <w:rPr>
          <w:rFonts w:eastAsia="新細明體" w:hint="eastAsia"/>
        </w:rPr>
        <w:t>4.1</w:t>
      </w:r>
      <w:r w:rsidR="009660B7">
        <w:rPr>
          <w:rFonts w:eastAsia="新細明體" w:hint="eastAsia"/>
        </w:rPr>
        <w:t>小節</w:t>
      </w:r>
      <w:r w:rsidR="0007732A" w:rsidRPr="00620A99">
        <w:rPr>
          <w:rFonts w:eastAsia="新細明體"/>
        </w:rPr>
        <w:t>說明</w:t>
      </w:r>
      <w:r w:rsidR="0007732A" w:rsidRPr="00CC5D0E">
        <w:rPr>
          <w:rFonts w:eastAsia="新細明體"/>
          <w:shd w:val="clear" w:color="auto" w:fill="FAE2D5" w:themeFill="accent2" w:themeFillTint="33"/>
        </w:rPr>
        <w:t>20</w:t>
      </w:r>
      <w:r w:rsidR="00CC5D0E" w:rsidRPr="00CC5D0E">
        <w:rPr>
          <w:rFonts w:eastAsia="新細明體" w:hint="eastAsia"/>
          <w:shd w:val="clear" w:color="auto" w:fill="FAE2D5" w:themeFill="accent2" w:themeFillTint="33"/>
        </w:rPr>
        <w:t>16</w:t>
      </w:r>
      <w:r w:rsidR="0007732A" w:rsidRPr="00620A99">
        <w:rPr>
          <w:rFonts w:eastAsia="新細明體"/>
        </w:rPr>
        <w:t>年至</w:t>
      </w:r>
      <w:r w:rsidR="0007732A" w:rsidRPr="00620A99">
        <w:rPr>
          <w:rFonts w:eastAsia="新細明體"/>
        </w:rPr>
        <w:t>2023</w:t>
      </w:r>
      <w:r w:rsidR="0007732A" w:rsidRPr="00620A99">
        <w:rPr>
          <w:rFonts w:eastAsia="新細明體"/>
        </w:rPr>
        <w:t>年證券業經營效率與函數估計結果，第</w:t>
      </w:r>
      <w:r w:rsidR="009660B7">
        <w:rPr>
          <w:rFonts w:eastAsia="新細明體" w:hint="eastAsia"/>
        </w:rPr>
        <w:t>4.2</w:t>
      </w:r>
      <w:r w:rsidR="009660B7">
        <w:rPr>
          <w:rFonts w:eastAsia="新細明體" w:hint="eastAsia"/>
        </w:rPr>
        <w:t>小節</w:t>
      </w:r>
      <w:r w:rsidR="0007732A" w:rsidRPr="00620A99">
        <w:rPr>
          <w:rFonts w:eastAsia="新細明體"/>
        </w:rPr>
        <w:t>則透過迴歸分析</w:t>
      </w:r>
      <w:r w:rsidR="00160617">
        <w:rPr>
          <w:rFonts w:eastAsia="新細明體" w:hint="eastAsia"/>
        </w:rPr>
        <w:t>成本</w:t>
      </w:r>
      <w:r w:rsidR="0007732A" w:rsidRPr="00620A99">
        <w:rPr>
          <w:rFonts w:eastAsia="新細明體"/>
        </w:rPr>
        <w:t>效率、市場力量、創新三者之間的關聯性。</w:t>
      </w:r>
      <w:bookmarkStart w:id="5" w:name="_Toc209429495"/>
      <w:bookmarkStart w:id="6" w:name="_Toc209640862"/>
    </w:p>
    <w:p w14:paraId="6EB1F686" w14:textId="77777777" w:rsidR="0007732A" w:rsidRPr="00620A99" w:rsidRDefault="004A6B6F" w:rsidP="0007732A">
      <w:pPr>
        <w:pStyle w:val="af2"/>
        <w:spacing w:beforeLines="50" w:before="180" w:afterLines="50" w:after="180"/>
        <w:ind w:firstLine="0"/>
        <w:rPr>
          <w:rFonts w:eastAsia="新細明體"/>
          <w:b/>
          <w:bCs/>
          <w:szCs w:val="24"/>
        </w:rPr>
      </w:pPr>
      <w:r w:rsidRPr="00620A99">
        <w:rPr>
          <w:rFonts w:eastAsia="新細明體" w:hint="eastAsia"/>
          <w:b/>
          <w:bCs/>
          <w:szCs w:val="24"/>
        </w:rPr>
        <w:t>4.</w:t>
      </w:r>
      <w:bookmarkEnd w:id="5"/>
      <w:bookmarkEnd w:id="6"/>
      <w:r w:rsidR="00616FA1">
        <w:rPr>
          <w:rFonts w:eastAsia="新細明體" w:hint="eastAsia"/>
          <w:b/>
          <w:bCs/>
          <w:szCs w:val="24"/>
        </w:rPr>
        <w:t>1</w:t>
      </w:r>
      <w:r w:rsidR="00E51AF7" w:rsidRPr="00620A99">
        <w:rPr>
          <w:rFonts w:eastAsia="新細明體" w:hint="eastAsia"/>
          <w:b/>
          <w:bCs/>
          <w:szCs w:val="24"/>
        </w:rPr>
        <w:t xml:space="preserve"> </w:t>
      </w:r>
      <w:r w:rsidR="00E51AF7" w:rsidRPr="00620A99">
        <w:rPr>
          <w:rFonts w:eastAsia="新細明體" w:hint="eastAsia"/>
          <w:b/>
          <w:bCs/>
          <w:szCs w:val="24"/>
        </w:rPr>
        <w:t>成本函數估計結果</w:t>
      </w:r>
    </w:p>
    <w:p w14:paraId="3C4B6AA4" w14:textId="57C42EEE" w:rsidR="00C967BC" w:rsidRPr="00620A99" w:rsidRDefault="00D5576E" w:rsidP="00066271">
      <w:pPr>
        <w:pStyle w:val="af2"/>
        <w:spacing w:beforeLines="50" w:before="180" w:afterLines="50" w:after="180"/>
        <w:ind w:firstLineChars="200" w:firstLine="480"/>
        <w:rPr>
          <w:rFonts w:eastAsia="新細明體"/>
        </w:rPr>
      </w:pPr>
      <w:bookmarkStart w:id="7" w:name="_Ref202052728"/>
      <w:r>
        <w:rPr>
          <w:rFonts w:eastAsia="新細明體" w:hint="eastAsia"/>
        </w:rPr>
        <w:t>本小節</w:t>
      </w:r>
      <w:r w:rsidR="00C967BC" w:rsidRPr="00620A99">
        <w:rPr>
          <w:rFonts w:eastAsia="新細明體"/>
        </w:rPr>
        <w:t>呈現</w:t>
      </w:r>
      <w:proofErr w:type="spellStart"/>
      <w:r>
        <w:rPr>
          <w:rFonts w:eastAsia="新細明體" w:hint="eastAsia"/>
        </w:rPr>
        <w:t>translog</w:t>
      </w:r>
      <w:proofErr w:type="spellEnd"/>
      <w:r w:rsidR="00C967BC" w:rsidRPr="00620A99">
        <w:rPr>
          <w:rFonts w:eastAsia="新細明體"/>
        </w:rPr>
        <w:t>成本函數的估計結果</w:t>
      </w:r>
      <w:r>
        <w:rPr>
          <w:rFonts w:eastAsia="新細明體" w:hint="eastAsia"/>
        </w:rPr>
        <w:t>，如下表</w:t>
      </w:r>
      <w:r w:rsidR="009F437C">
        <w:rPr>
          <w:rFonts w:eastAsia="新細明體" w:hint="eastAsia"/>
        </w:rPr>
        <w:t>9</w:t>
      </w:r>
      <w:r>
        <w:rPr>
          <w:rFonts w:eastAsia="新細明體" w:hint="eastAsia"/>
        </w:rPr>
        <w:t>所示</w:t>
      </w:r>
      <w:r w:rsidR="00C967BC" w:rsidRPr="00620A99">
        <w:rPr>
          <w:rFonts w:eastAsia="新細明體"/>
        </w:rPr>
        <w:t>。多數成本函數係數在傳統顯著水準下顯著，支持</w:t>
      </w:r>
      <w:proofErr w:type="spellStart"/>
      <w:r w:rsidR="00C967BC">
        <w:rPr>
          <w:rFonts w:eastAsia="新細明體"/>
        </w:rPr>
        <w:t>t</w:t>
      </w:r>
      <w:r w:rsidR="00C967BC" w:rsidRPr="00620A99">
        <w:rPr>
          <w:rFonts w:eastAsia="新細明體"/>
        </w:rPr>
        <w:t>ranslog</w:t>
      </w:r>
      <w:proofErr w:type="spellEnd"/>
      <w:r w:rsidR="00C967BC" w:rsidRPr="00620A99">
        <w:rPr>
          <w:rFonts w:eastAsia="新細明體"/>
        </w:rPr>
        <w:t xml:space="preserve"> </w:t>
      </w:r>
      <w:r w:rsidR="00C967BC" w:rsidRPr="00620A99">
        <w:rPr>
          <w:rFonts w:eastAsia="新細明體"/>
        </w:rPr>
        <w:t>成本函數之設定。產出項</w:t>
      </w:r>
      <w:r w:rsidR="00C967BC" w:rsidRPr="00620A99">
        <w:rPr>
          <w:rFonts w:eastAsia="新細明體"/>
        </w:rPr>
        <w:t xml:space="preserve"> </w:t>
      </w:r>
      <m:oMath>
        <m:func>
          <m:funcPr>
            <m:ctrlPr>
              <w:rPr>
                <w:rFonts w:ascii="Cambria Math" w:eastAsia="新細明體" w:hAnsi="Cambria Math"/>
              </w:rPr>
            </m:ctrlPr>
          </m:funcPr>
          <m:fName>
            <m:r>
              <m:rPr>
                <m:sty m:val="p"/>
              </m:rPr>
              <w:rPr>
                <w:rFonts w:ascii="Cambria Math" w:eastAsia="新細明體" w:hAnsi="Cambria Math"/>
              </w:rPr>
              <m:t>ln</m:t>
            </m:r>
          </m:fName>
          <m:e>
            <m:sSub>
              <m:sSubPr>
                <m:ctrlPr>
                  <w:rPr>
                    <w:rFonts w:ascii="Cambria Math" w:eastAsia="新細明體" w:hAnsi="Cambria Math"/>
                  </w:rPr>
                </m:ctrlPr>
              </m:sSubPr>
              <m:e>
                <m:r>
                  <w:rPr>
                    <w:rFonts w:ascii="Cambria Math" w:eastAsia="新細明體" w:hAnsi="Cambria Math"/>
                  </w:rPr>
                  <m:t>Y</m:t>
                </m:r>
              </m:e>
              <m:sub>
                <m:r>
                  <w:rPr>
                    <w:rFonts w:ascii="Cambria Math" w:eastAsia="新細明體" w:hAnsi="Cambria Math"/>
                  </w:rPr>
                  <m:t>it</m:t>
                </m:r>
              </m:sub>
            </m:sSub>
          </m:e>
        </m:func>
      </m:oMath>
      <w:r w:rsidR="007A1300">
        <w:rPr>
          <w:rFonts w:eastAsia="新細明體" w:hint="eastAsia"/>
        </w:rPr>
        <w:t>平方</w:t>
      </w:r>
      <w:r w:rsidR="00C967BC" w:rsidRPr="00620A99">
        <w:rPr>
          <w:rFonts w:eastAsia="新細明體"/>
        </w:rPr>
        <w:t>方項呈現顯著正值，顯示成本隨產出增加而上升，且存在非線性關係。相對要素價格</w:t>
      </w:r>
      <w:r w:rsidR="00C967BC" w:rsidRPr="00620A99">
        <w:rPr>
          <w:rFonts w:eastAsia="新細明體"/>
        </w:rPr>
        <w:t xml:space="preserve"> </w:t>
      </w:r>
      <m:oMath>
        <m:r>
          <m:rPr>
            <m:sty m:val="p"/>
          </m:rPr>
          <w:rPr>
            <w:rFonts w:ascii="Cambria Math" w:eastAsia="新細明體" w:hAnsi="Cambria Math"/>
          </w:rPr>
          <m:t>ln</m:t>
        </m:r>
        <m:r>
          <w:rPr>
            <w:rFonts w:ascii="Cambria Math" w:eastAsia="新細明體" w:hAnsi="Cambria Math"/>
          </w:rPr>
          <m:t>⁡(</m:t>
        </m:r>
        <m:sSub>
          <m:sSubPr>
            <m:ctrlPr>
              <w:rPr>
                <w:rFonts w:ascii="Cambria Math" w:eastAsia="新細明體" w:hAnsi="Cambria Math"/>
              </w:rPr>
            </m:ctrlPr>
          </m:sSubPr>
          <m:e>
            <m:r>
              <w:rPr>
                <w:rFonts w:ascii="Cambria Math" w:eastAsia="新細明體" w:hAnsi="Cambria Math"/>
              </w:rPr>
              <m:t>W</m:t>
            </m:r>
          </m:e>
          <m:sub>
            <m:r>
              <w:rPr>
                <w:rFonts w:ascii="Cambria Math" w:eastAsia="新細明體" w:hAnsi="Cambria Math"/>
              </w:rPr>
              <m:t>2it</m:t>
            </m:r>
          </m:sub>
        </m:sSub>
        <m:r>
          <m:rPr>
            <m:sty m:val="p"/>
          </m:rPr>
          <w:rPr>
            <w:rFonts w:ascii="Cambria Math" w:eastAsia="新細明體" w:hAnsi="Cambria Math"/>
          </w:rPr>
          <m:t>/</m:t>
        </m:r>
        <m:sSub>
          <m:sSubPr>
            <m:ctrlPr>
              <w:rPr>
                <w:rFonts w:ascii="Cambria Math" w:eastAsia="新細明體" w:hAnsi="Cambria Math"/>
              </w:rPr>
            </m:ctrlPr>
          </m:sSubPr>
          <m:e>
            <m:r>
              <w:rPr>
                <w:rFonts w:ascii="Cambria Math" w:eastAsia="新細明體" w:hAnsi="Cambria Math"/>
              </w:rPr>
              <m:t>W</m:t>
            </m:r>
          </m:e>
          <m:sub>
            <m:r>
              <w:rPr>
                <w:rFonts w:ascii="Cambria Math" w:eastAsia="新細明體" w:hAnsi="Cambria Math"/>
              </w:rPr>
              <m:t>1it</m:t>
            </m:r>
          </m:sub>
        </m:sSub>
        <m:r>
          <w:rPr>
            <w:rFonts w:ascii="Cambria Math" w:eastAsia="新細明體" w:hAnsi="Cambria Math"/>
          </w:rPr>
          <m:t>)</m:t>
        </m:r>
      </m:oMath>
      <w:r w:rsidR="00C967BC" w:rsidRPr="00620A99">
        <w:rPr>
          <w:rFonts w:eastAsia="新細明體"/>
        </w:rPr>
        <w:t>對成本具有顯著影響，並與產出存在顯著交互效果，反映成本結構隨產出規模調整。時間趨勢項</w:t>
      </w:r>
      <w:r w:rsidR="00C967BC" w:rsidRPr="00620A99">
        <w:rPr>
          <w:rFonts w:eastAsia="新細明體"/>
        </w:rPr>
        <w:t xml:space="preserve"> </w:t>
      </w:r>
      <m:oMath>
        <m:r>
          <w:rPr>
            <w:rFonts w:ascii="Cambria Math" w:eastAsia="新細明體" w:hAnsi="Cambria Math"/>
          </w:rPr>
          <m:t>t</m:t>
        </m:r>
      </m:oMath>
      <w:r w:rsidR="00C967BC" w:rsidRPr="00620A99">
        <w:rPr>
          <w:rFonts w:eastAsia="新細明體"/>
        </w:rPr>
        <w:t>為顯著負，顯示樣本期間內成本呈現下降趨勢；同時，要素價格結構與時間之交互項亦顯著，顯示成本結構隨時間發生系統性變化。</w:t>
      </w:r>
    </w:p>
    <w:p w14:paraId="1F41FA38" w14:textId="45CD78DD" w:rsidR="005B1802" w:rsidRDefault="00C967BC" w:rsidP="00D12982">
      <w:pPr>
        <w:pStyle w:val="af2"/>
        <w:spacing w:beforeLines="50" w:before="180" w:afterLines="50" w:after="180"/>
        <w:ind w:firstLineChars="200" w:firstLine="480"/>
        <w:rPr>
          <w:rFonts w:eastAsia="新細明體"/>
        </w:rPr>
      </w:pPr>
      <w:r w:rsidRPr="00620A99">
        <w:rPr>
          <w:rFonts w:eastAsia="新細明體"/>
        </w:rPr>
        <w:t>在隨機邊界參數方面，</w:t>
      </w:r>
      <m:oMath>
        <m:r>
          <w:rPr>
            <w:rFonts w:ascii="Cambria Math" w:eastAsia="新細明體" w:hAnsi="Cambria Math"/>
          </w:rPr>
          <m:t>γ</m:t>
        </m:r>
      </m:oMath>
      <w:r w:rsidRPr="00620A99">
        <w:rPr>
          <w:rFonts w:eastAsia="新細明體"/>
        </w:rPr>
        <w:t xml:space="preserve"> </w:t>
      </w:r>
      <w:r w:rsidRPr="00620A99">
        <w:rPr>
          <w:rFonts w:eastAsia="新細明體"/>
        </w:rPr>
        <w:t>的估計值約為</w:t>
      </w:r>
      <w:r w:rsidRPr="00620A99">
        <w:rPr>
          <w:rFonts w:eastAsia="新細明體"/>
        </w:rPr>
        <w:t xml:space="preserve"> </w:t>
      </w:r>
      <w:r w:rsidRPr="007A1300">
        <w:rPr>
          <w:rFonts w:eastAsia="新細明體"/>
          <w:shd w:val="clear" w:color="auto" w:fill="FAE2D5" w:themeFill="accent2" w:themeFillTint="33"/>
        </w:rPr>
        <w:t>0.7</w:t>
      </w:r>
      <w:r w:rsidR="007A1300" w:rsidRPr="007A1300">
        <w:rPr>
          <w:rFonts w:eastAsia="新細明體" w:hint="eastAsia"/>
          <w:shd w:val="clear" w:color="auto" w:fill="FAE2D5" w:themeFill="accent2" w:themeFillTint="33"/>
        </w:rPr>
        <w:t>2</w:t>
      </w:r>
      <w:r w:rsidRPr="00620A99">
        <w:rPr>
          <w:rFonts w:eastAsia="新細明體"/>
        </w:rPr>
        <w:t xml:space="preserve"> </w:t>
      </w:r>
      <w:r w:rsidRPr="00620A99">
        <w:rPr>
          <w:rFonts w:eastAsia="新細明體"/>
        </w:rPr>
        <w:t>且高度顯著，表示成本偏離前緣主要來自無效率而非隨機干擾，支持採用隨機邊界方法。無效率分配參數</w:t>
      </w:r>
      <w:r w:rsidRPr="00620A99">
        <w:rPr>
          <w:rFonts w:eastAsia="新細明體"/>
        </w:rPr>
        <w:t xml:space="preserve"> </w:t>
      </w:r>
      <m:oMath>
        <m:r>
          <w:rPr>
            <w:rFonts w:ascii="Cambria Math" w:eastAsia="新細明體" w:hAnsi="Cambria Math"/>
          </w:rPr>
          <m:t>μ</m:t>
        </m:r>
      </m:oMath>
      <w:r w:rsidRPr="00620A99">
        <w:rPr>
          <w:rFonts w:eastAsia="新細明體"/>
        </w:rPr>
        <w:t>與時間變動參數</w:t>
      </w:r>
      <m:oMath>
        <m:r>
          <w:rPr>
            <w:rFonts w:ascii="Cambria Math" w:eastAsia="新細明體" w:hAnsi="Cambria Math"/>
          </w:rPr>
          <m:t>η</m:t>
        </m:r>
      </m:oMath>
      <w:r w:rsidRPr="00620A99">
        <w:rPr>
          <w:rFonts w:eastAsia="新細明體"/>
        </w:rPr>
        <w:t>皆</w:t>
      </w:r>
      <w:r w:rsidRPr="00620A99">
        <w:rPr>
          <w:rFonts w:eastAsia="新細明體" w:hint="eastAsia"/>
        </w:rPr>
        <w:t>正向顯著</w:t>
      </w:r>
      <w:r w:rsidRPr="00620A99">
        <w:rPr>
          <w:rFonts w:eastAsia="新細明體"/>
        </w:rPr>
        <w:t>，顯示成本無效率具有結構性存在，且隨時間呈現下降趨勢。整體而言，本模型的對數概似值為</w:t>
      </w:r>
      <w:r w:rsidRPr="00620A99">
        <w:rPr>
          <w:rFonts w:eastAsia="新細明體"/>
        </w:rPr>
        <w:t xml:space="preserve"> </w:t>
      </w:r>
      <w:r w:rsidR="007A1300" w:rsidRPr="007A1300">
        <w:rPr>
          <w:rFonts w:eastAsia="新細明體"/>
          <w:shd w:val="clear" w:color="auto" w:fill="FAE2D5" w:themeFill="accent2" w:themeFillTint="33"/>
        </w:rPr>
        <w:t>-58.3164</w:t>
      </w:r>
      <w:r w:rsidRPr="00620A99">
        <w:rPr>
          <w:rFonts w:eastAsia="新細明體" w:hint="eastAsia"/>
        </w:rPr>
        <w:t>，</w:t>
      </w:r>
      <w:r w:rsidR="00B14945">
        <w:rPr>
          <w:rFonts w:eastAsia="新細明體" w:hint="eastAsia"/>
        </w:rPr>
        <w:t>且</w:t>
      </w:r>
      <w:r>
        <w:rPr>
          <w:rFonts w:eastAsia="新細明體" w:hint="eastAsia"/>
        </w:rPr>
        <w:t>10</w:t>
      </w:r>
      <w:r>
        <w:rPr>
          <w:rFonts w:eastAsia="新細明體" w:hint="eastAsia"/>
        </w:rPr>
        <w:t>個迴歸係數中</w:t>
      </w:r>
      <w:r w:rsidR="007A1300" w:rsidRPr="007A1300">
        <w:rPr>
          <w:rFonts w:eastAsia="新細明體" w:hint="eastAsia"/>
          <w:shd w:val="clear" w:color="auto" w:fill="FAE2D5" w:themeFill="accent2" w:themeFillTint="33"/>
        </w:rPr>
        <w:t>僅有</w:t>
      </w:r>
      <w:r w:rsidR="007A1300" w:rsidRPr="007A1300">
        <w:rPr>
          <w:rFonts w:eastAsia="新細明體" w:hint="eastAsia"/>
          <w:shd w:val="clear" w:color="auto" w:fill="FAE2D5" w:themeFill="accent2" w:themeFillTint="33"/>
        </w:rPr>
        <w:t>1</w:t>
      </w:r>
      <w:r w:rsidRPr="007A1300">
        <w:rPr>
          <w:rFonts w:eastAsia="新細明體" w:hint="eastAsia"/>
          <w:shd w:val="clear" w:color="auto" w:fill="FAE2D5" w:themeFill="accent2" w:themeFillTint="33"/>
        </w:rPr>
        <w:t>個</w:t>
      </w:r>
      <w:r w:rsidR="007A1300" w:rsidRPr="007A1300">
        <w:rPr>
          <w:rFonts w:eastAsia="新細明體" w:hint="eastAsia"/>
          <w:shd w:val="clear" w:color="auto" w:fill="FAE2D5" w:themeFill="accent2" w:themeFillTint="33"/>
        </w:rPr>
        <w:t>未</w:t>
      </w:r>
      <w:r w:rsidRPr="007A1300">
        <w:rPr>
          <w:rFonts w:eastAsia="新細明體" w:hint="eastAsia"/>
          <w:shd w:val="clear" w:color="auto" w:fill="FAE2D5" w:themeFill="accent2" w:themeFillTint="33"/>
        </w:rPr>
        <w:t>達</w:t>
      </w:r>
      <w:r w:rsidR="007A1300" w:rsidRPr="007A1300">
        <w:rPr>
          <w:rFonts w:eastAsia="新細明體" w:hint="eastAsia"/>
          <w:shd w:val="clear" w:color="auto" w:fill="FAE2D5" w:themeFill="accent2" w:themeFillTint="33"/>
        </w:rPr>
        <w:t>10</w:t>
      </w:r>
      <w:r w:rsidRPr="007A1300">
        <w:rPr>
          <w:rFonts w:eastAsia="新細明體" w:hint="eastAsia"/>
          <w:shd w:val="clear" w:color="auto" w:fill="FAE2D5" w:themeFill="accent2" w:themeFillTint="33"/>
        </w:rPr>
        <w:t>%</w:t>
      </w:r>
      <w:r w:rsidRPr="007A1300">
        <w:rPr>
          <w:rFonts w:eastAsia="新細明體" w:hint="eastAsia"/>
          <w:shd w:val="clear" w:color="auto" w:fill="FAE2D5" w:themeFill="accent2" w:themeFillTint="33"/>
        </w:rPr>
        <w:t>顯著水準</w:t>
      </w:r>
      <w:r w:rsidR="007A1300" w:rsidRPr="007A1300">
        <w:rPr>
          <w:rFonts w:eastAsia="新細明體" w:hint="eastAsia"/>
          <w:shd w:val="clear" w:color="auto" w:fill="FAE2D5" w:themeFill="accent2" w:themeFillTint="33"/>
        </w:rPr>
        <w:t>，大部分皆為</w:t>
      </w:r>
      <w:r w:rsidR="007A1300" w:rsidRPr="007A1300">
        <w:rPr>
          <w:rFonts w:eastAsia="新細明體" w:hint="eastAsia"/>
          <w:shd w:val="clear" w:color="auto" w:fill="FAE2D5" w:themeFill="accent2" w:themeFillTint="33"/>
        </w:rPr>
        <w:t>1%</w:t>
      </w:r>
      <w:r w:rsidR="007A1300" w:rsidRPr="007A1300">
        <w:rPr>
          <w:rFonts w:eastAsia="新細明體" w:hint="eastAsia"/>
          <w:shd w:val="clear" w:color="auto" w:fill="FAE2D5" w:themeFill="accent2" w:themeFillTint="33"/>
        </w:rPr>
        <w:t>顯著</w:t>
      </w:r>
      <w:r>
        <w:rPr>
          <w:rFonts w:eastAsia="新細明體" w:hint="eastAsia"/>
        </w:rPr>
        <w:t>，</w:t>
      </w:r>
      <w:r w:rsidRPr="00620A99">
        <w:rPr>
          <w:rFonts w:eastAsia="新細明體"/>
        </w:rPr>
        <w:t>顯示模型具有穩健性與解釋力。</w:t>
      </w:r>
    </w:p>
    <w:p w14:paraId="4128FD9A" w14:textId="6314131F" w:rsidR="0007732A" w:rsidRPr="00C15C1B" w:rsidRDefault="00C967BC" w:rsidP="0007732A">
      <w:pPr>
        <w:pStyle w:val="af6"/>
        <w:spacing w:line="240" w:lineRule="auto"/>
        <w:jc w:val="center"/>
        <w:rPr>
          <w:rFonts w:eastAsia="新細明體"/>
          <w:sz w:val="24"/>
          <w:szCs w:val="24"/>
          <w:shd w:val="clear" w:color="auto" w:fill="FAE2D5" w:themeFill="accent2" w:themeFillTint="33"/>
        </w:rPr>
      </w:pPr>
      <w:bookmarkStart w:id="8" w:name="_Ref209431100"/>
      <w:bookmarkStart w:id="9" w:name="_Toc209724460"/>
      <w:r w:rsidRPr="00C15C1B">
        <w:rPr>
          <w:rFonts w:eastAsia="新細明體" w:hint="eastAsia"/>
          <w:sz w:val="24"/>
          <w:szCs w:val="24"/>
          <w:shd w:val="clear" w:color="auto" w:fill="FAE2D5" w:themeFill="accent2" w:themeFillTint="33"/>
        </w:rPr>
        <w:t>表</w:t>
      </w:r>
      <w:bookmarkEnd w:id="7"/>
      <w:bookmarkEnd w:id="8"/>
      <w:r w:rsidR="009F437C">
        <w:rPr>
          <w:rFonts w:eastAsia="新細明體" w:hint="eastAsia"/>
          <w:sz w:val="24"/>
          <w:szCs w:val="24"/>
          <w:shd w:val="clear" w:color="auto" w:fill="FAE2D5" w:themeFill="accent2" w:themeFillTint="33"/>
        </w:rPr>
        <w:t>9</w:t>
      </w:r>
      <w:r w:rsidRPr="00C15C1B">
        <w:rPr>
          <w:rFonts w:eastAsia="新細明體" w:hint="eastAsia"/>
          <w:sz w:val="24"/>
          <w:szCs w:val="24"/>
          <w:shd w:val="clear" w:color="auto" w:fill="FAE2D5" w:themeFill="accent2" w:themeFillTint="33"/>
        </w:rPr>
        <w:t xml:space="preserve"> </w:t>
      </w:r>
      <w:r w:rsidRPr="00C15C1B">
        <w:rPr>
          <w:rFonts w:eastAsia="新細明體" w:hint="eastAsia"/>
          <w:sz w:val="24"/>
          <w:szCs w:val="24"/>
          <w:shd w:val="clear" w:color="auto" w:fill="FAE2D5" w:themeFill="accent2" w:themeFillTint="33"/>
        </w:rPr>
        <w:t>成本函數之係數估計結果</w:t>
      </w:r>
      <w:bookmarkEnd w:id="9"/>
    </w:p>
    <w:tbl>
      <w:tblPr>
        <w:tblStyle w:val="61"/>
        <w:tblW w:w="0" w:type="auto"/>
        <w:shd w:val="clear" w:color="auto" w:fill="FFFFFF" w:themeFill="background1"/>
        <w:tblLook w:val="04A0" w:firstRow="1" w:lastRow="0" w:firstColumn="1" w:lastColumn="0" w:noHBand="0" w:noVBand="1"/>
      </w:tblPr>
      <w:tblGrid>
        <w:gridCol w:w="2285"/>
        <w:gridCol w:w="1982"/>
        <w:gridCol w:w="2057"/>
        <w:gridCol w:w="1982"/>
      </w:tblGrid>
      <w:tr w:rsidR="0007732A" w:rsidRPr="00620A99" w14:paraId="45A33D13" w14:textId="77777777" w:rsidTr="00E241BA">
        <w:trPr>
          <w:cnfStyle w:val="100000000000" w:firstRow="1" w:lastRow="0" w:firstColumn="0" w:lastColumn="0" w:oddVBand="0" w:evenVBand="0" w:oddHBand="0" w:evenHBand="0" w:firstRowFirstColumn="0" w:firstRowLastColumn="0" w:lastRowFirstColumn="0" w:lastRowLastColumn="0"/>
          <w:trHeight w:val="730"/>
        </w:trPr>
        <w:tc>
          <w:tcPr>
            <w:cnfStyle w:val="001000000000" w:firstRow="0" w:lastRow="0" w:firstColumn="1" w:lastColumn="0" w:oddVBand="0" w:evenVBand="0" w:oddHBand="0" w:evenHBand="0" w:firstRowFirstColumn="0" w:firstRowLastColumn="0" w:lastRowFirstColumn="0" w:lastRowLastColumn="0"/>
            <w:tcW w:w="2074" w:type="dxa"/>
            <w:tcBorders>
              <w:top w:val="single" w:sz="12" w:space="0" w:color="000000" w:themeColor="text1"/>
            </w:tcBorders>
            <w:shd w:val="clear" w:color="auto" w:fill="FFFFFF" w:themeFill="background1"/>
          </w:tcPr>
          <w:p w14:paraId="5C95CCD1" w14:textId="77777777" w:rsidR="0007732A" w:rsidRPr="00D524B5" w:rsidRDefault="0007732A" w:rsidP="00063EA3">
            <w:pPr>
              <w:pStyle w:val="af2"/>
              <w:jc w:val="center"/>
              <w:rPr>
                <w:rFonts w:eastAsia="新細明體"/>
                <w:b w:val="0"/>
                <w:bCs w:val="0"/>
              </w:rPr>
            </w:pPr>
            <w:r w:rsidRPr="00D524B5">
              <w:rPr>
                <w:rFonts w:eastAsia="新細明體" w:hint="eastAsia"/>
                <w:b w:val="0"/>
                <w:bCs w:val="0"/>
              </w:rPr>
              <w:t>解釋變數</w:t>
            </w:r>
          </w:p>
        </w:tc>
        <w:tc>
          <w:tcPr>
            <w:tcW w:w="2074" w:type="dxa"/>
            <w:tcBorders>
              <w:top w:val="single" w:sz="12" w:space="0" w:color="000000" w:themeColor="text1"/>
            </w:tcBorders>
            <w:shd w:val="clear" w:color="auto" w:fill="FFFFFF" w:themeFill="background1"/>
          </w:tcPr>
          <w:p w14:paraId="79DF5FE3" w14:textId="77777777" w:rsidR="0007732A" w:rsidRPr="00D524B5" w:rsidRDefault="0007732A" w:rsidP="00063EA3">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D524B5">
              <w:rPr>
                <w:rFonts w:eastAsia="新細明體" w:hint="eastAsia"/>
                <w:b w:val="0"/>
                <w:bCs w:val="0"/>
              </w:rPr>
              <w:t>係數估計值</w:t>
            </w:r>
          </w:p>
          <w:p w14:paraId="096E923C" w14:textId="77777777" w:rsidR="0007732A" w:rsidRPr="00D524B5" w:rsidRDefault="0007732A" w:rsidP="00063EA3">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D524B5">
              <w:rPr>
                <w:rFonts w:eastAsia="新細明體" w:hint="eastAsia"/>
                <w:b w:val="0"/>
                <w:bCs w:val="0"/>
              </w:rPr>
              <w:t>(</w:t>
            </w:r>
            <w:r w:rsidRPr="00D524B5">
              <w:rPr>
                <w:rFonts w:eastAsia="新細明體" w:hint="eastAsia"/>
                <w:b w:val="0"/>
                <w:bCs w:val="0"/>
              </w:rPr>
              <w:t>估計標準誤</w:t>
            </w:r>
            <w:r w:rsidRPr="00D524B5">
              <w:rPr>
                <w:rFonts w:eastAsia="新細明體" w:hint="eastAsia"/>
                <w:b w:val="0"/>
                <w:bCs w:val="0"/>
              </w:rPr>
              <w:t>)</w:t>
            </w:r>
          </w:p>
        </w:tc>
        <w:tc>
          <w:tcPr>
            <w:tcW w:w="2074" w:type="dxa"/>
            <w:tcBorders>
              <w:top w:val="single" w:sz="12" w:space="0" w:color="000000" w:themeColor="text1"/>
            </w:tcBorders>
            <w:shd w:val="clear" w:color="auto" w:fill="FFFFFF" w:themeFill="background1"/>
          </w:tcPr>
          <w:p w14:paraId="71ECCA8E" w14:textId="77777777" w:rsidR="0007732A" w:rsidRPr="00D524B5" w:rsidRDefault="0007732A" w:rsidP="00063EA3">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D524B5">
              <w:rPr>
                <w:rFonts w:eastAsia="新細明體" w:hint="eastAsia"/>
                <w:b w:val="0"/>
                <w:bCs w:val="0"/>
              </w:rPr>
              <w:t>解釋變數</w:t>
            </w:r>
          </w:p>
        </w:tc>
        <w:tc>
          <w:tcPr>
            <w:tcW w:w="2074" w:type="dxa"/>
            <w:tcBorders>
              <w:top w:val="single" w:sz="12" w:space="0" w:color="000000" w:themeColor="text1"/>
            </w:tcBorders>
            <w:shd w:val="clear" w:color="auto" w:fill="FFFFFF" w:themeFill="background1"/>
          </w:tcPr>
          <w:p w14:paraId="2423A3B9" w14:textId="77777777" w:rsidR="0007732A" w:rsidRPr="00D524B5" w:rsidRDefault="0007732A" w:rsidP="00063EA3">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D524B5">
              <w:rPr>
                <w:rFonts w:eastAsia="新細明體" w:hint="eastAsia"/>
                <w:b w:val="0"/>
                <w:bCs w:val="0"/>
              </w:rPr>
              <w:t>係數估計值</w:t>
            </w:r>
          </w:p>
          <w:p w14:paraId="064CA6AF" w14:textId="77777777" w:rsidR="0007732A" w:rsidRPr="00D524B5" w:rsidRDefault="0007732A" w:rsidP="00063EA3">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D524B5">
              <w:rPr>
                <w:rFonts w:eastAsia="新細明體" w:hint="eastAsia"/>
                <w:b w:val="0"/>
                <w:bCs w:val="0"/>
              </w:rPr>
              <w:t>(</w:t>
            </w:r>
            <w:r w:rsidRPr="00D524B5">
              <w:rPr>
                <w:rFonts w:eastAsia="新細明體" w:hint="eastAsia"/>
                <w:b w:val="0"/>
                <w:bCs w:val="0"/>
              </w:rPr>
              <w:t>估計標準誤</w:t>
            </w:r>
            <w:r w:rsidRPr="00D524B5">
              <w:rPr>
                <w:rFonts w:eastAsia="新細明體" w:hint="eastAsia"/>
                <w:b w:val="0"/>
                <w:bCs w:val="0"/>
              </w:rPr>
              <w:t>)</w:t>
            </w:r>
          </w:p>
        </w:tc>
      </w:tr>
      <w:tr w:rsidR="0007732A" w:rsidRPr="00620A99" w14:paraId="79065556" w14:textId="77777777" w:rsidTr="00E24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shd w:val="clear" w:color="auto" w:fill="FFFFFF" w:themeFill="background1"/>
          </w:tcPr>
          <w:p w14:paraId="226ACFE8" w14:textId="77777777" w:rsidR="0007732A" w:rsidRPr="00B14945" w:rsidRDefault="0007732A" w:rsidP="00063EA3">
            <w:pPr>
              <w:pStyle w:val="af2"/>
              <w:jc w:val="center"/>
              <w:rPr>
                <w:rFonts w:eastAsia="新細明體"/>
                <w:b w:val="0"/>
                <w:bCs w:val="0"/>
              </w:rPr>
            </w:pPr>
            <w:r w:rsidRPr="00B14945">
              <w:rPr>
                <w:rFonts w:eastAsia="新細明體" w:hint="eastAsia"/>
                <w:b w:val="0"/>
                <w:bCs w:val="0"/>
              </w:rPr>
              <w:t>截距項</w:t>
            </w:r>
          </w:p>
        </w:tc>
        <w:tc>
          <w:tcPr>
            <w:tcW w:w="2074" w:type="dxa"/>
            <w:shd w:val="clear" w:color="auto" w:fill="FFFFFF" w:themeFill="background1"/>
          </w:tcPr>
          <w:p w14:paraId="76B6AE20" w14:textId="367352CD" w:rsidR="0007732A" w:rsidRPr="00362E3C" w:rsidRDefault="003474CD"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474CD">
              <w:rPr>
                <w:rFonts w:eastAsia="新細明體"/>
              </w:rPr>
              <w:t>-3.1725</w:t>
            </w:r>
            <w:r w:rsidR="0007732A" w:rsidRPr="00362E3C">
              <w:rPr>
                <w:rFonts w:eastAsia="新細明體" w:hint="eastAsia"/>
              </w:rPr>
              <w:t>*</w:t>
            </w:r>
            <w:r>
              <w:rPr>
                <w:rFonts w:eastAsia="新細明體" w:hint="eastAsia"/>
              </w:rPr>
              <w:t>**</w:t>
            </w:r>
          </w:p>
          <w:p w14:paraId="59430054" w14:textId="1B519EC8" w:rsidR="0007732A" w:rsidRPr="00362E3C" w:rsidRDefault="0007732A"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62E3C">
              <w:rPr>
                <w:rFonts w:eastAsia="新細明體" w:hint="eastAsia"/>
              </w:rPr>
              <w:t>(</w:t>
            </w:r>
            <w:r w:rsidR="003474CD" w:rsidRPr="003474CD">
              <w:rPr>
                <w:rFonts w:eastAsia="新細明體"/>
              </w:rPr>
              <w:t>0.9917</w:t>
            </w:r>
            <w:r w:rsidRPr="00362E3C">
              <w:rPr>
                <w:rFonts w:eastAsia="新細明體" w:hint="eastAsia"/>
              </w:rPr>
              <w:t>)</w:t>
            </w:r>
          </w:p>
        </w:tc>
        <w:tc>
          <w:tcPr>
            <w:tcW w:w="2074" w:type="dxa"/>
            <w:shd w:val="clear" w:color="auto" w:fill="FFFFFF" w:themeFill="background1"/>
          </w:tcPr>
          <w:p w14:paraId="7A707658" w14:textId="77777777" w:rsidR="0007732A" w:rsidRPr="00362E3C" w:rsidRDefault="00B14945"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m:oMathPara>
              <m:oMath>
                <m:r>
                  <m:rPr>
                    <m:sty m:val="p"/>
                  </m:rPr>
                  <w:rPr>
                    <w:rFonts w:ascii="Cambria Math" w:eastAsia="新細明體" w:hAnsi="Cambria Math"/>
                  </w:rPr>
                  <m:t>ln</m:t>
                </m:r>
                <m:sSub>
                  <m:sSubPr>
                    <m:ctrlPr>
                      <w:rPr>
                        <w:rFonts w:ascii="Cambria Math" w:eastAsia="新細明體" w:hAnsi="Cambria Math"/>
                        <w:iCs/>
                      </w:rPr>
                    </m:ctrlPr>
                  </m:sSubPr>
                  <m:e>
                    <m:r>
                      <m:rPr>
                        <m:sty m:val="p"/>
                      </m:rPr>
                      <w:rPr>
                        <w:rFonts w:ascii="Cambria Math" w:eastAsia="新細明體" w:hAnsi="Cambria Math"/>
                      </w:rPr>
                      <m:t>Y</m:t>
                    </m:r>
                  </m:e>
                  <m:sub>
                    <m:r>
                      <m:rPr>
                        <m:sty m:val="p"/>
                      </m:rPr>
                      <w:rPr>
                        <w:rFonts w:ascii="Cambria Math" w:eastAsia="新細明體" w:hAnsi="Cambria Math"/>
                      </w:rPr>
                      <m:t>it</m:t>
                    </m:r>
                  </m:sub>
                </m:sSub>
                <m:r>
                  <m:rPr>
                    <m:sty m:val="p"/>
                  </m:rPr>
                  <w:rPr>
                    <w:rFonts w:ascii="Cambria Math" w:eastAsia="新細明體" w:hAnsi="Cambria Math"/>
                  </w:rPr>
                  <m:t>ln</m:t>
                </m:r>
                <m:f>
                  <m:fPr>
                    <m:type m:val="lin"/>
                    <m:ctrlPr>
                      <w:rPr>
                        <w:rFonts w:ascii="Cambria Math" w:eastAsia="新細明體" w:hAnsi="Cambria Math"/>
                        <w:bCs/>
                        <w:i/>
                      </w:rPr>
                    </m:ctrlPr>
                  </m:fPr>
                  <m:num>
                    <m:sSub>
                      <m:sSubPr>
                        <m:ctrlPr>
                          <w:rPr>
                            <w:rFonts w:ascii="Cambria Math" w:eastAsia="新細明體" w:hAnsi="Cambria Math"/>
                            <w:bCs/>
                            <w:i/>
                          </w:rPr>
                        </m:ctrlPr>
                      </m:sSubPr>
                      <m:e>
                        <m:r>
                          <w:rPr>
                            <w:rFonts w:ascii="Cambria Math" w:eastAsia="新細明體" w:hAnsi="Cambria Math"/>
                          </w:rPr>
                          <m:t>W</m:t>
                        </m:r>
                      </m:e>
                      <m:sub>
                        <m:r>
                          <w:rPr>
                            <w:rFonts w:ascii="Cambria Math" w:eastAsia="新細明體" w:hAnsi="Cambria Math"/>
                          </w:rPr>
                          <m:t>2it</m:t>
                        </m:r>
                      </m:sub>
                    </m:sSub>
                  </m:num>
                  <m:den>
                    <m:sSub>
                      <m:sSubPr>
                        <m:ctrlPr>
                          <w:rPr>
                            <w:rFonts w:ascii="Cambria Math" w:eastAsia="新細明體" w:hAnsi="Cambria Math"/>
                            <w:bCs/>
                            <w:i/>
                          </w:rPr>
                        </m:ctrlPr>
                      </m:sSubPr>
                      <m:e>
                        <m:r>
                          <w:rPr>
                            <w:rFonts w:ascii="Cambria Math" w:eastAsia="新細明體" w:hAnsi="Cambria Math"/>
                          </w:rPr>
                          <m:t>W</m:t>
                        </m:r>
                      </m:e>
                      <m:sub>
                        <m:r>
                          <w:rPr>
                            <w:rFonts w:ascii="Cambria Math" w:eastAsia="新細明體" w:hAnsi="Cambria Math"/>
                          </w:rPr>
                          <m:t>1it</m:t>
                        </m:r>
                      </m:sub>
                    </m:sSub>
                  </m:den>
                </m:f>
              </m:oMath>
            </m:oMathPara>
          </w:p>
        </w:tc>
        <w:tc>
          <w:tcPr>
            <w:tcW w:w="2074" w:type="dxa"/>
            <w:shd w:val="clear" w:color="auto" w:fill="FFFFFF" w:themeFill="background1"/>
          </w:tcPr>
          <w:p w14:paraId="47791A62" w14:textId="035C23E3" w:rsidR="0007732A" w:rsidRPr="00362E3C" w:rsidRDefault="003474CD"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474CD">
              <w:rPr>
                <w:rFonts w:eastAsia="新細明體"/>
              </w:rPr>
              <w:t>0.1991</w:t>
            </w:r>
            <w:r w:rsidR="0007732A" w:rsidRPr="00362E3C">
              <w:rPr>
                <w:rFonts w:eastAsia="新細明體" w:hint="eastAsia"/>
              </w:rPr>
              <w:t>***</w:t>
            </w:r>
          </w:p>
          <w:p w14:paraId="0BF60ABB" w14:textId="503B9550" w:rsidR="0007732A" w:rsidRPr="00362E3C" w:rsidRDefault="0007732A"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62E3C">
              <w:rPr>
                <w:rFonts w:eastAsia="新細明體" w:hint="eastAsia"/>
              </w:rPr>
              <w:t>(</w:t>
            </w:r>
            <w:r w:rsidR="003474CD" w:rsidRPr="003474CD">
              <w:rPr>
                <w:rFonts w:eastAsia="新細明體"/>
              </w:rPr>
              <w:t>0.0497</w:t>
            </w:r>
            <w:r w:rsidRPr="00362E3C">
              <w:rPr>
                <w:rFonts w:eastAsia="新細明體" w:hint="eastAsia"/>
              </w:rPr>
              <w:t>)</w:t>
            </w:r>
          </w:p>
        </w:tc>
      </w:tr>
      <w:tr w:rsidR="0007732A" w:rsidRPr="00620A99" w14:paraId="401FCE67" w14:textId="77777777" w:rsidTr="00E241BA">
        <w:tc>
          <w:tcPr>
            <w:cnfStyle w:val="001000000000" w:firstRow="0" w:lastRow="0" w:firstColumn="1" w:lastColumn="0" w:oddVBand="0" w:evenVBand="0" w:oddHBand="0" w:evenHBand="0" w:firstRowFirstColumn="0" w:firstRowLastColumn="0" w:lastRowFirstColumn="0" w:lastRowLastColumn="0"/>
            <w:tcW w:w="2074" w:type="dxa"/>
            <w:shd w:val="clear" w:color="auto" w:fill="FFFFFF" w:themeFill="background1"/>
          </w:tcPr>
          <w:p w14:paraId="0304C74C" w14:textId="7F802703" w:rsidR="0007732A" w:rsidRPr="001E1757" w:rsidRDefault="001E1757" w:rsidP="00063EA3">
            <w:pPr>
              <w:pStyle w:val="af2"/>
              <w:jc w:val="center"/>
              <w:rPr>
                <w:rFonts w:eastAsia="新細明體"/>
                <w:b w:val="0"/>
                <w:bCs w:val="0"/>
              </w:rPr>
            </w:pPr>
            <m:oMathPara>
              <m:oMath>
                <m:r>
                  <m:rPr>
                    <m:sty m:val="bi"/>
                  </m:rPr>
                  <w:rPr>
                    <w:rFonts w:ascii="Cambria Math" w:eastAsia="新細明體" w:hAnsi="Cambria Math"/>
                  </w:rPr>
                  <m:t>In</m:t>
                </m:r>
                <m:sSub>
                  <m:sSubPr>
                    <m:ctrlPr>
                      <w:rPr>
                        <w:rFonts w:ascii="Cambria Math" w:eastAsia="新細明體" w:hAnsi="Cambria Math"/>
                        <w:b w:val="0"/>
                        <w:bCs w:val="0"/>
                        <w:i/>
                      </w:rPr>
                    </m:ctrlPr>
                  </m:sSubPr>
                  <m:e>
                    <m:r>
                      <m:rPr>
                        <m:sty m:val="bi"/>
                      </m:rPr>
                      <w:rPr>
                        <w:rFonts w:ascii="Cambria Math" w:eastAsia="新細明體" w:hAnsi="Cambria Math"/>
                      </w:rPr>
                      <m:t>Y</m:t>
                    </m:r>
                  </m:e>
                  <m:sub>
                    <m:r>
                      <m:rPr>
                        <m:sty m:val="bi"/>
                      </m:rPr>
                      <w:rPr>
                        <w:rFonts w:ascii="Cambria Math" w:eastAsia="新細明體" w:hAnsi="Cambria Math"/>
                      </w:rPr>
                      <m:t>it</m:t>
                    </m:r>
                  </m:sub>
                </m:sSub>
              </m:oMath>
            </m:oMathPara>
          </w:p>
        </w:tc>
        <w:tc>
          <w:tcPr>
            <w:tcW w:w="2074" w:type="dxa"/>
            <w:shd w:val="clear" w:color="auto" w:fill="FFFFFF" w:themeFill="background1"/>
          </w:tcPr>
          <w:p w14:paraId="695E563F" w14:textId="66FB58FD" w:rsidR="0007732A" w:rsidRPr="00362E3C" w:rsidRDefault="003474CD"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474CD">
              <w:rPr>
                <w:rFonts w:eastAsia="新細明體"/>
              </w:rPr>
              <w:t>-0.76674</w:t>
            </w:r>
            <w:r>
              <w:rPr>
                <w:rFonts w:eastAsia="新細明體" w:hint="eastAsia"/>
              </w:rPr>
              <w:t>*</w:t>
            </w:r>
          </w:p>
          <w:p w14:paraId="631F8C19" w14:textId="402B5EAD" w:rsidR="0007732A" w:rsidRPr="00362E3C" w:rsidRDefault="0007732A"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62E3C">
              <w:rPr>
                <w:rFonts w:eastAsia="新細明體" w:hint="eastAsia"/>
              </w:rPr>
              <w:t>(</w:t>
            </w:r>
            <w:r w:rsidR="003474CD" w:rsidRPr="003474CD">
              <w:rPr>
                <w:rFonts w:eastAsia="新細明體"/>
              </w:rPr>
              <w:t>0.4269</w:t>
            </w:r>
            <w:r w:rsidRPr="00362E3C">
              <w:rPr>
                <w:rFonts w:eastAsia="新細明體" w:hint="eastAsia"/>
              </w:rPr>
              <w:t>)</w:t>
            </w:r>
          </w:p>
        </w:tc>
        <w:tc>
          <w:tcPr>
            <w:tcW w:w="2074" w:type="dxa"/>
            <w:shd w:val="clear" w:color="auto" w:fill="FFFFFF" w:themeFill="background1"/>
          </w:tcPr>
          <w:p w14:paraId="4C4E8A6D" w14:textId="3CECD239" w:rsidR="0007732A" w:rsidRPr="00362E3C" w:rsidRDefault="001E1757"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m:oMathPara>
              <m:oMath>
                <m:r>
                  <w:rPr>
                    <w:rFonts w:ascii="Cambria Math" w:eastAsia="新細明體" w:hAnsi="Cambria Math"/>
                  </w:rPr>
                  <m:t>t</m:t>
                </m:r>
              </m:oMath>
            </m:oMathPara>
          </w:p>
        </w:tc>
        <w:tc>
          <w:tcPr>
            <w:tcW w:w="2074" w:type="dxa"/>
            <w:shd w:val="clear" w:color="auto" w:fill="FFFFFF" w:themeFill="background1"/>
          </w:tcPr>
          <w:p w14:paraId="7C214E49" w14:textId="45EAC087" w:rsidR="0007732A" w:rsidRPr="00362E3C" w:rsidRDefault="003474CD"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474CD">
              <w:rPr>
                <w:rFonts w:eastAsia="新細明體"/>
              </w:rPr>
              <w:t>-0.5589</w:t>
            </w:r>
            <w:r w:rsidR="0007732A" w:rsidRPr="00362E3C">
              <w:rPr>
                <w:rFonts w:eastAsia="新細明體" w:hint="eastAsia"/>
              </w:rPr>
              <w:t>***</w:t>
            </w:r>
          </w:p>
          <w:p w14:paraId="24C54CCB" w14:textId="206D9A3B" w:rsidR="0007732A" w:rsidRPr="00362E3C" w:rsidRDefault="0007732A"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62E3C">
              <w:rPr>
                <w:rFonts w:eastAsia="新細明體" w:hint="eastAsia"/>
              </w:rPr>
              <w:t>(</w:t>
            </w:r>
            <w:r w:rsidR="003474CD" w:rsidRPr="003474CD">
              <w:rPr>
                <w:rFonts w:eastAsia="新細明體"/>
              </w:rPr>
              <w:t>0.0836</w:t>
            </w:r>
            <w:r w:rsidRPr="00362E3C">
              <w:rPr>
                <w:rFonts w:eastAsia="新細明體" w:hint="eastAsia"/>
              </w:rPr>
              <w:t>)</w:t>
            </w:r>
          </w:p>
        </w:tc>
      </w:tr>
      <w:tr w:rsidR="0007732A" w:rsidRPr="00620A99" w14:paraId="347E0C66" w14:textId="77777777" w:rsidTr="00E24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shd w:val="clear" w:color="auto" w:fill="FFFFFF" w:themeFill="background1"/>
          </w:tcPr>
          <w:p w14:paraId="1F3E2A46" w14:textId="14781F59" w:rsidR="0007732A" w:rsidRPr="001E1757" w:rsidRDefault="001E1757" w:rsidP="00063EA3">
            <w:pPr>
              <w:pStyle w:val="af2"/>
              <w:jc w:val="center"/>
              <w:rPr>
                <w:rFonts w:eastAsia="新細明體"/>
                <w:b w:val="0"/>
                <w:bCs w:val="0"/>
              </w:rPr>
            </w:pPr>
            <m:oMathPara>
              <m:oMath>
                <m:r>
                  <m:rPr>
                    <m:sty m:val="bi"/>
                  </m:rPr>
                  <w:rPr>
                    <w:rFonts w:ascii="Cambria Math" w:eastAsia="新細明體" w:hAnsi="Cambria Math"/>
                  </w:rPr>
                  <w:lastRenderedPageBreak/>
                  <m:t>0.5</m:t>
                </m:r>
                <m:sSup>
                  <m:sSupPr>
                    <m:ctrlPr>
                      <w:rPr>
                        <w:rFonts w:ascii="Cambria Math" w:eastAsia="新細明體" w:hAnsi="Cambria Math"/>
                        <w:b w:val="0"/>
                        <w:bCs w:val="0"/>
                        <w:i/>
                      </w:rPr>
                    </m:ctrlPr>
                  </m:sSupPr>
                  <m:e>
                    <m:r>
                      <m:rPr>
                        <m:sty m:val="bi"/>
                      </m:rPr>
                      <w:rPr>
                        <w:rFonts w:ascii="Cambria Math" w:eastAsia="新細明體" w:hAnsi="Cambria Math"/>
                      </w:rPr>
                      <m:t>(ln</m:t>
                    </m:r>
                    <m:sSub>
                      <m:sSubPr>
                        <m:ctrlPr>
                          <w:rPr>
                            <w:rFonts w:ascii="Cambria Math" w:eastAsia="新細明體" w:hAnsi="Cambria Math"/>
                            <w:b w:val="0"/>
                            <w:bCs w:val="0"/>
                            <w:i/>
                          </w:rPr>
                        </m:ctrlPr>
                      </m:sSubPr>
                      <m:e>
                        <m:r>
                          <m:rPr>
                            <m:sty m:val="bi"/>
                          </m:rPr>
                          <w:rPr>
                            <w:rFonts w:ascii="Cambria Math" w:eastAsia="新細明體" w:hAnsi="Cambria Math"/>
                          </w:rPr>
                          <m:t>Y</m:t>
                        </m:r>
                      </m:e>
                      <m:sub>
                        <m:r>
                          <m:rPr>
                            <m:sty m:val="bi"/>
                          </m:rPr>
                          <w:rPr>
                            <w:rFonts w:ascii="Cambria Math" w:eastAsia="新細明體" w:hAnsi="Cambria Math"/>
                          </w:rPr>
                          <m:t>it</m:t>
                        </m:r>
                      </m:sub>
                    </m:sSub>
                    <m:r>
                      <m:rPr>
                        <m:sty m:val="bi"/>
                      </m:rPr>
                      <w:rPr>
                        <w:rFonts w:ascii="Cambria Math" w:eastAsia="新細明體" w:hAnsi="Cambria Math"/>
                      </w:rPr>
                      <m:t>)</m:t>
                    </m:r>
                  </m:e>
                  <m:sup>
                    <m:r>
                      <m:rPr>
                        <m:sty m:val="bi"/>
                      </m:rPr>
                      <w:rPr>
                        <w:rFonts w:ascii="Cambria Math" w:eastAsia="新細明體" w:hAnsi="Cambria Math"/>
                      </w:rPr>
                      <m:t>2</m:t>
                    </m:r>
                  </m:sup>
                </m:sSup>
              </m:oMath>
            </m:oMathPara>
          </w:p>
        </w:tc>
        <w:tc>
          <w:tcPr>
            <w:tcW w:w="2074" w:type="dxa"/>
            <w:shd w:val="clear" w:color="auto" w:fill="FFFFFF" w:themeFill="background1"/>
          </w:tcPr>
          <w:p w14:paraId="2EE885A4" w14:textId="7101E71C" w:rsidR="0007732A" w:rsidRPr="00362E3C" w:rsidRDefault="003474CD"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474CD">
              <w:rPr>
                <w:rFonts w:eastAsia="新細明體"/>
              </w:rPr>
              <w:t>0.1860</w:t>
            </w:r>
            <w:r w:rsidR="0007732A" w:rsidRPr="00362E3C">
              <w:rPr>
                <w:rFonts w:eastAsia="新細明體" w:hint="eastAsia"/>
              </w:rPr>
              <w:t>***</w:t>
            </w:r>
          </w:p>
          <w:p w14:paraId="295B9FA0" w14:textId="03CC22BE" w:rsidR="0007732A" w:rsidRPr="00362E3C" w:rsidRDefault="0007732A"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62E3C">
              <w:rPr>
                <w:rFonts w:eastAsia="新細明體" w:hint="eastAsia"/>
              </w:rPr>
              <w:t>(</w:t>
            </w:r>
            <w:r w:rsidR="003474CD" w:rsidRPr="003474CD">
              <w:rPr>
                <w:rFonts w:eastAsia="新細明體"/>
              </w:rPr>
              <w:t>0.0526</w:t>
            </w:r>
            <w:r w:rsidRPr="00362E3C">
              <w:rPr>
                <w:rFonts w:eastAsia="新細明體" w:hint="eastAsia"/>
              </w:rPr>
              <w:t>)</w:t>
            </w:r>
          </w:p>
        </w:tc>
        <w:tc>
          <w:tcPr>
            <w:tcW w:w="2074" w:type="dxa"/>
            <w:shd w:val="clear" w:color="auto" w:fill="FFFFFF" w:themeFill="background1"/>
          </w:tcPr>
          <w:p w14:paraId="3B0775B2" w14:textId="77C6EB9B" w:rsidR="0007732A" w:rsidRPr="00362E3C" w:rsidRDefault="00673770"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m:oMathPara>
              <m:oMath>
                <m:sSup>
                  <m:sSupPr>
                    <m:ctrlPr>
                      <w:rPr>
                        <w:rFonts w:ascii="Cambria Math" w:eastAsia="新細明體" w:hAnsi="Cambria Math"/>
                        <w:i/>
                      </w:rPr>
                    </m:ctrlPr>
                  </m:sSupPr>
                  <m:e>
                    <m:r>
                      <w:rPr>
                        <w:rFonts w:ascii="Cambria Math" w:eastAsia="新細明體" w:hAnsi="Cambria Math"/>
                      </w:rPr>
                      <m:t>t</m:t>
                    </m:r>
                  </m:e>
                  <m:sup>
                    <m:r>
                      <w:rPr>
                        <w:rFonts w:ascii="Cambria Math" w:eastAsia="新細明體" w:hAnsi="Cambria Math"/>
                      </w:rPr>
                      <m:t>2</m:t>
                    </m:r>
                  </m:sup>
                </m:sSup>
              </m:oMath>
            </m:oMathPara>
          </w:p>
        </w:tc>
        <w:tc>
          <w:tcPr>
            <w:tcW w:w="2074" w:type="dxa"/>
            <w:shd w:val="clear" w:color="auto" w:fill="FFFFFF" w:themeFill="background1"/>
          </w:tcPr>
          <w:p w14:paraId="283B0CD3" w14:textId="68972144" w:rsidR="0007732A" w:rsidRPr="00362E3C" w:rsidRDefault="003474CD"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474CD">
              <w:rPr>
                <w:rFonts w:eastAsia="新細明體"/>
              </w:rPr>
              <w:t>0.0141</w:t>
            </w:r>
            <w:r>
              <w:rPr>
                <w:rFonts w:eastAsia="新細明體" w:hint="eastAsia"/>
              </w:rPr>
              <w:t>*</w:t>
            </w:r>
          </w:p>
          <w:p w14:paraId="7C67C85A" w14:textId="684C55A6" w:rsidR="0007732A" w:rsidRPr="00362E3C" w:rsidRDefault="0007732A"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62E3C">
              <w:rPr>
                <w:rFonts w:eastAsia="新細明體" w:hint="eastAsia"/>
              </w:rPr>
              <w:t>(</w:t>
            </w:r>
            <w:r w:rsidR="003474CD" w:rsidRPr="003474CD">
              <w:rPr>
                <w:rFonts w:eastAsia="新細明體"/>
              </w:rPr>
              <w:t>0.0080</w:t>
            </w:r>
            <w:r w:rsidRPr="00362E3C">
              <w:rPr>
                <w:rFonts w:eastAsia="新細明體" w:hint="eastAsia"/>
              </w:rPr>
              <w:t>)</w:t>
            </w:r>
          </w:p>
        </w:tc>
      </w:tr>
      <w:tr w:rsidR="0007732A" w:rsidRPr="00620A99" w14:paraId="7DA64C6A" w14:textId="77777777" w:rsidTr="00E241BA">
        <w:tc>
          <w:tcPr>
            <w:cnfStyle w:val="001000000000" w:firstRow="0" w:lastRow="0" w:firstColumn="1" w:lastColumn="0" w:oddVBand="0" w:evenVBand="0" w:oddHBand="0" w:evenHBand="0" w:firstRowFirstColumn="0" w:firstRowLastColumn="0" w:lastRowFirstColumn="0" w:lastRowLastColumn="0"/>
            <w:tcW w:w="2074" w:type="dxa"/>
            <w:shd w:val="clear" w:color="auto" w:fill="FFFFFF" w:themeFill="background1"/>
          </w:tcPr>
          <w:p w14:paraId="62AE6784" w14:textId="7FB0352C" w:rsidR="0007732A" w:rsidRPr="001E1757" w:rsidRDefault="001E1757" w:rsidP="00063EA3">
            <w:pPr>
              <w:pStyle w:val="af2"/>
              <w:jc w:val="center"/>
              <w:rPr>
                <w:rFonts w:eastAsia="新細明體"/>
                <w:b w:val="0"/>
                <w:bCs w:val="0"/>
              </w:rPr>
            </w:pPr>
            <m:oMathPara>
              <m:oMath>
                <m:r>
                  <m:rPr>
                    <m:sty m:val="bi"/>
                  </m:rPr>
                  <w:rPr>
                    <w:rFonts w:ascii="Cambria Math" w:eastAsia="新細明體" w:hAnsi="Cambria Math"/>
                  </w:rPr>
                  <m:t>ln</m:t>
                </m:r>
                <m:f>
                  <m:fPr>
                    <m:type m:val="lin"/>
                    <m:ctrlPr>
                      <w:rPr>
                        <w:rFonts w:ascii="Cambria Math" w:eastAsia="新細明體" w:hAnsi="Cambria Math"/>
                        <w:b w:val="0"/>
                        <w:bCs w:val="0"/>
                        <w:i/>
                      </w:rPr>
                    </m:ctrlPr>
                  </m:fPr>
                  <m:num>
                    <m:sSub>
                      <m:sSubPr>
                        <m:ctrlPr>
                          <w:rPr>
                            <w:rFonts w:ascii="Cambria Math" w:eastAsia="新細明體" w:hAnsi="Cambria Math"/>
                            <w:b w:val="0"/>
                            <w:bCs w:val="0"/>
                            <w:i/>
                          </w:rPr>
                        </m:ctrlPr>
                      </m:sSubPr>
                      <m:e>
                        <m:r>
                          <m:rPr>
                            <m:sty m:val="bi"/>
                          </m:rPr>
                          <w:rPr>
                            <w:rFonts w:ascii="Cambria Math" w:eastAsia="新細明體" w:hAnsi="Cambria Math"/>
                          </w:rPr>
                          <m:t>W</m:t>
                        </m:r>
                      </m:e>
                      <m:sub>
                        <m:r>
                          <m:rPr>
                            <m:sty m:val="bi"/>
                          </m:rPr>
                          <w:rPr>
                            <w:rFonts w:ascii="Cambria Math" w:eastAsia="新細明體" w:hAnsi="Cambria Math"/>
                          </w:rPr>
                          <m:t>2</m:t>
                        </m:r>
                        <m:r>
                          <m:rPr>
                            <m:sty m:val="bi"/>
                          </m:rPr>
                          <w:rPr>
                            <w:rFonts w:ascii="Cambria Math" w:eastAsia="新細明體" w:hAnsi="Cambria Math"/>
                          </w:rPr>
                          <m:t>it</m:t>
                        </m:r>
                      </m:sub>
                    </m:sSub>
                  </m:num>
                  <m:den>
                    <m:sSub>
                      <m:sSubPr>
                        <m:ctrlPr>
                          <w:rPr>
                            <w:rFonts w:ascii="Cambria Math" w:eastAsia="新細明體" w:hAnsi="Cambria Math"/>
                            <w:b w:val="0"/>
                            <w:bCs w:val="0"/>
                            <w:i/>
                          </w:rPr>
                        </m:ctrlPr>
                      </m:sSubPr>
                      <m:e>
                        <m:r>
                          <m:rPr>
                            <m:sty m:val="bi"/>
                          </m:rPr>
                          <w:rPr>
                            <w:rFonts w:ascii="Cambria Math" w:eastAsia="新細明體" w:hAnsi="Cambria Math"/>
                          </w:rPr>
                          <m:t>W</m:t>
                        </m:r>
                      </m:e>
                      <m:sub>
                        <m:r>
                          <m:rPr>
                            <m:sty m:val="bi"/>
                          </m:rPr>
                          <w:rPr>
                            <w:rFonts w:ascii="Cambria Math" w:eastAsia="新細明體" w:hAnsi="Cambria Math"/>
                          </w:rPr>
                          <m:t>1</m:t>
                        </m:r>
                        <m:r>
                          <m:rPr>
                            <m:sty m:val="bi"/>
                          </m:rPr>
                          <w:rPr>
                            <w:rFonts w:ascii="Cambria Math" w:eastAsia="新細明體" w:hAnsi="Cambria Math"/>
                          </w:rPr>
                          <m:t>it</m:t>
                        </m:r>
                      </m:sub>
                    </m:sSub>
                  </m:den>
                </m:f>
              </m:oMath>
            </m:oMathPara>
          </w:p>
        </w:tc>
        <w:tc>
          <w:tcPr>
            <w:tcW w:w="2074" w:type="dxa"/>
            <w:shd w:val="clear" w:color="auto" w:fill="FFFFFF" w:themeFill="background1"/>
          </w:tcPr>
          <w:p w14:paraId="57C61136" w14:textId="1CFD2668" w:rsidR="0007732A" w:rsidRPr="00362E3C" w:rsidRDefault="003474CD"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474CD">
              <w:rPr>
                <w:rFonts w:eastAsia="新細明體"/>
              </w:rPr>
              <w:t>-4.1119</w:t>
            </w:r>
            <w:r w:rsidR="0007732A" w:rsidRPr="00362E3C">
              <w:rPr>
                <w:rFonts w:eastAsia="新細明體" w:hint="eastAsia"/>
              </w:rPr>
              <w:t>***</w:t>
            </w:r>
          </w:p>
          <w:p w14:paraId="648F31C9" w14:textId="2E1A9237" w:rsidR="0007732A" w:rsidRPr="00362E3C" w:rsidRDefault="0007732A"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62E3C">
              <w:rPr>
                <w:rFonts w:eastAsia="新細明體" w:hint="eastAsia"/>
              </w:rPr>
              <w:t>(</w:t>
            </w:r>
            <w:r w:rsidR="003474CD" w:rsidRPr="003474CD">
              <w:rPr>
                <w:rFonts w:eastAsia="新細明體"/>
              </w:rPr>
              <w:t>0.8933</w:t>
            </w:r>
            <w:r w:rsidRPr="00362E3C">
              <w:rPr>
                <w:rFonts w:eastAsia="新細明體" w:hint="eastAsia"/>
              </w:rPr>
              <w:t>)</w:t>
            </w:r>
          </w:p>
        </w:tc>
        <w:tc>
          <w:tcPr>
            <w:tcW w:w="2074" w:type="dxa"/>
            <w:shd w:val="clear" w:color="auto" w:fill="FFFFFF" w:themeFill="background1"/>
          </w:tcPr>
          <w:p w14:paraId="6475DECF" w14:textId="74DC62A5" w:rsidR="0007732A" w:rsidRPr="00362E3C" w:rsidRDefault="001E1757"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m:oMathPara>
              <m:oMath>
                <m:r>
                  <w:rPr>
                    <w:rFonts w:ascii="Cambria Math" w:eastAsia="新細明體" w:hAnsi="Cambria Math"/>
                  </w:rPr>
                  <m:t>ln</m:t>
                </m:r>
                <m:sSub>
                  <m:sSubPr>
                    <m:ctrlPr>
                      <w:rPr>
                        <w:rFonts w:ascii="Cambria Math" w:eastAsia="新細明體" w:hAnsi="Cambria Math"/>
                        <w:i/>
                      </w:rPr>
                    </m:ctrlPr>
                  </m:sSubPr>
                  <m:e>
                    <m:r>
                      <w:rPr>
                        <w:rFonts w:ascii="Cambria Math" w:eastAsia="新細明體" w:hAnsi="Cambria Math"/>
                      </w:rPr>
                      <m:t>Y</m:t>
                    </m:r>
                  </m:e>
                  <m:sub>
                    <m:r>
                      <w:rPr>
                        <w:rFonts w:ascii="Cambria Math" w:eastAsia="新細明體" w:hAnsi="Cambria Math"/>
                      </w:rPr>
                      <m:t>it</m:t>
                    </m:r>
                  </m:sub>
                </m:sSub>
                <m:r>
                  <w:rPr>
                    <w:rFonts w:ascii="Cambria Math" w:eastAsia="新細明體" w:hAnsi="Cambria Math"/>
                  </w:rPr>
                  <m:t>t</m:t>
                </m:r>
              </m:oMath>
            </m:oMathPara>
          </w:p>
        </w:tc>
        <w:tc>
          <w:tcPr>
            <w:tcW w:w="2074" w:type="dxa"/>
            <w:shd w:val="clear" w:color="auto" w:fill="FFFFFF" w:themeFill="background1"/>
          </w:tcPr>
          <w:p w14:paraId="18F18F88" w14:textId="6B4EE746" w:rsidR="0007732A" w:rsidRPr="00362E3C" w:rsidRDefault="003474CD"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474CD">
              <w:rPr>
                <w:rFonts w:eastAsia="新細明體"/>
              </w:rPr>
              <w:t>0.0006</w:t>
            </w:r>
          </w:p>
          <w:p w14:paraId="061C1034" w14:textId="1FEC6214" w:rsidR="0007732A" w:rsidRPr="00362E3C" w:rsidRDefault="0007732A" w:rsidP="00063EA3">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62E3C">
              <w:rPr>
                <w:rFonts w:eastAsia="新細明體" w:hint="eastAsia"/>
              </w:rPr>
              <w:t>(</w:t>
            </w:r>
            <w:r w:rsidR="003474CD" w:rsidRPr="003474CD">
              <w:rPr>
                <w:rFonts w:eastAsia="新細明體"/>
              </w:rPr>
              <w:t>0.0085</w:t>
            </w:r>
            <w:r w:rsidRPr="00362E3C">
              <w:rPr>
                <w:rFonts w:eastAsia="新細明體" w:hint="eastAsia"/>
              </w:rPr>
              <w:t>)</w:t>
            </w:r>
          </w:p>
        </w:tc>
      </w:tr>
      <w:tr w:rsidR="0007732A" w:rsidRPr="00620A99" w14:paraId="1ECCE47D" w14:textId="77777777" w:rsidTr="00E24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Borders>
              <w:bottom w:val="single" w:sz="4" w:space="0" w:color="auto"/>
            </w:tcBorders>
            <w:shd w:val="clear" w:color="auto" w:fill="FFFFFF" w:themeFill="background1"/>
          </w:tcPr>
          <w:p w14:paraId="6FCE812E" w14:textId="361CB706" w:rsidR="0007732A" w:rsidRPr="001E1757" w:rsidRDefault="00673770" w:rsidP="00063EA3">
            <w:pPr>
              <w:pStyle w:val="af2"/>
              <w:jc w:val="center"/>
              <w:rPr>
                <w:rFonts w:eastAsia="新細明體"/>
                <w:b w:val="0"/>
                <w:bCs w:val="0"/>
              </w:rPr>
            </w:pPr>
            <m:oMathPara>
              <m:oMath>
                <m:sSup>
                  <m:sSupPr>
                    <m:ctrlPr>
                      <w:rPr>
                        <w:rFonts w:ascii="Cambria Math" w:eastAsia="新細明體" w:hAnsi="Cambria Math"/>
                        <w:b w:val="0"/>
                        <w:bCs w:val="0"/>
                        <w:i/>
                      </w:rPr>
                    </m:ctrlPr>
                  </m:sSupPr>
                  <m:e>
                    <m:r>
                      <m:rPr>
                        <m:sty m:val="bi"/>
                      </m:rPr>
                      <w:rPr>
                        <w:rFonts w:ascii="Cambria Math" w:eastAsia="新細明體" w:hAnsi="Cambria Math"/>
                      </w:rPr>
                      <m:t>0.5(ln</m:t>
                    </m:r>
                    <m:f>
                      <m:fPr>
                        <m:type m:val="lin"/>
                        <m:ctrlPr>
                          <w:rPr>
                            <w:rFonts w:ascii="Cambria Math" w:eastAsia="新細明體" w:hAnsi="Cambria Math"/>
                            <w:b w:val="0"/>
                            <w:bCs w:val="0"/>
                            <w:i/>
                          </w:rPr>
                        </m:ctrlPr>
                      </m:fPr>
                      <m:num>
                        <m:sSub>
                          <m:sSubPr>
                            <m:ctrlPr>
                              <w:rPr>
                                <w:rFonts w:ascii="Cambria Math" w:eastAsia="新細明體" w:hAnsi="Cambria Math"/>
                                <w:b w:val="0"/>
                                <w:bCs w:val="0"/>
                                <w:i/>
                              </w:rPr>
                            </m:ctrlPr>
                          </m:sSubPr>
                          <m:e>
                            <m:r>
                              <m:rPr>
                                <m:sty m:val="bi"/>
                              </m:rPr>
                              <w:rPr>
                                <w:rFonts w:ascii="Cambria Math" w:eastAsia="新細明體" w:hAnsi="Cambria Math"/>
                              </w:rPr>
                              <m:t>W</m:t>
                            </m:r>
                          </m:e>
                          <m:sub>
                            <m:r>
                              <m:rPr>
                                <m:sty m:val="bi"/>
                              </m:rPr>
                              <w:rPr>
                                <w:rFonts w:ascii="Cambria Math" w:eastAsia="新細明體" w:hAnsi="Cambria Math"/>
                              </w:rPr>
                              <m:t>2</m:t>
                            </m:r>
                            <m:r>
                              <m:rPr>
                                <m:sty m:val="bi"/>
                              </m:rPr>
                              <w:rPr>
                                <w:rFonts w:ascii="Cambria Math" w:eastAsia="新細明體" w:hAnsi="Cambria Math"/>
                              </w:rPr>
                              <m:t>it</m:t>
                            </m:r>
                          </m:sub>
                        </m:sSub>
                      </m:num>
                      <m:den>
                        <m:sSub>
                          <m:sSubPr>
                            <m:ctrlPr>
                              <w:rPr>
                                <w:rFonts w:ascii="Cambria Math" w:eastAsia="新細明體" w:hAnsi="Cambria Math"/>
                                <w:b w:val="0"/>
                                <w:bCs w:val="0"/>
                                <w:i/>
                              </w:rPr>
                            </m:ctrlPr>
                          </m:sSubPr>
                          <m:e>
                            <m:r>
                              <m:rPr>
                                <m:sty m:val="bi"/>
                              </m:rPr>
                              <w:rPr>
                                <w:rFonts w:ascii="Cambria Math" w:eastAsia="新細明體" w:hAnsi="Cambria Math"/>
                              </w:rPr>
                              <m:t>W</m:t>
                            </m:r>
                          </m:e>
                          <m:sub>
                            <m:r>
                              <m:rPr>
                                <m:sty m:val="bi"/>
                              </m:rPr>
                              <w:rPr>
                                <w:rFonts w:ascii="Cambria Math" w:eastAsia="新細明體" w:hAnsi="Cambria Math"/>
                              </w:rPr>
                              <m:t>1</m:t>
                            </m:r>
                            <m:r>
                              <m:rPr>
                                <m:sty m:val="bi"/>
                              </m:rPr>
                              <w:rPr>
                                <w:rFonts w:ascii="Cambria Math" w:eastAsia="新細明體" w:hAnsi="Cambria Math"/>
                              </w:rPr>
                              <m:t>it</m:t>
                            </m:r>
                          </m:sub>
                        </m:sSub>
                      </m:den>
                    </m:f>
                    <m:r>
                      <m:rPr>
                        <m:sty m:val="bi"/>
                      </m:rPr>
                      <w:rPr>
                        <w:rFonts w:ascii="Cambria Math" w:eastAsia="新細明體" w:hAnsi="Cambria Math"/>
                      </w:rPr>
                      <m:t>)</m:t>
                    </m:r>
                  </m:e>
                  <m:sup>
                    <m:r>
                      <m:rPr>
                        <m:sty m:val="bi"/>
                      </m:rPr>
                      <w:rPr>
                        <w:rFonts w:ascii="Cambria Math" w:eastAsia="新細明體" w:hAnsi="Cambria Math"/>
                      </w:rPr>
                      <m:t>2</m:t>
                    </m:r>
                  </m:sup>
                </m:sSup>
              </m:oMath>
            </m:oMathPara>
          </w:p>
        </w:tc>
        <w:tc>
          <w:tcPr>
            <w:tcW w:w="2074" w:type="dxa"/>
            <w:tcBorders>
              <w:bottom w:val="single" w:sz="4" w:space="0" w:color="auto"/>
            </w:tcBorders>
            <w:shd w:val="clear" w:color="auto" w:fill="FFFFFF" w:themeFill="background1"/>
          </w:tcPr>
          <w:p w14:paraId="603EB985" w14:textId="224CC5C9" w:rsidR="0007732A" w:rsidRPr="00362E3C" w:rsidRDefault="003474CD"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474CD">
              <w:rPr>
                <w:rFonts w:eastAsia="新細明體"/>
              </w:rPr>
              <w:t>-0.3163</w:t>
            </w:r>
            <w:r>
              <w:rPr>
                <w:rFonts w:eastAsia="新細明體" w:hint="eastAsia"/>
              </w:rPr>
              <w:t>***</w:t>
            </w:r>
          </w:p>
          <w:p w14:paraId="61600E3D" w14:textId="581DBC98" w:rsidR="0007732A" w:rsidRPr="00362E3C" w:rsidRDefault="0007732A"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62E3C">
              <w:rPr>
                <w:rFonts w:eastAsia="新細明體" w:hint="eastAsia"/>
              </w:rPr>
              <w:t>(</w:t>
            </w:r>
            <w:r w:rsidR="003474CD" w:rsidRPr="003474CD">
              <w:rPr>
                <w:rFonts w:eastAsia="新細明體"/>
              </w:rPr>
              <w:t>0.0301</w:t>
            </w:r>
            <w:r w:rsidRPr="00362E3C">
              <w:rPr>
                <w:rFonts w:eastAsia="新細明體" w:hint="eastAsia"/>
              </w:rPr>
              <w:t>)</w:t>
            </w:r>
          </w:p>
        </w:tc>
        <w:tc>
          <w:tcPr>
            <w:tcW w:w="2074" w:type="dxa"/>
            <w:tcBorders>
              <w:bottom w:val="single" w:sz="4" w:space="0" w:color="auto"/>
            </w:tcBorders>
            <w:shd w:val="clear" w:color="auto" w:fill="FFFFFF" w:themeFill="background1"/>
          </w:tcPr>
          <w:p w14:paraId="3D0F1BB8" w14:textId="1E4D6687" w:rsidR="0007732A" w:rsidRPr="00362E3C" w:rsidRDefault="001E1757"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m:oMathPara>
              <m:oMath>
                <m:r>
                  <w:rPr>
                    <w:rFonts w:ascii="Cambria Math" w:eastAsia="新細明體" w:hAnsi="Cambria Math"/>
                  </w:rPr>
                  <m:t>ln</m:t>
                </m:r>
                <m:f>
                  <m:fPr>
                    <m:type m:val="lin"/>
                    <m:ctrlPr>
                      <w:rPr>
                        <w:rFonts w:ascii="Cambria Math" w:eastAsia="新細明體" w:hAnsi="Cambria Math"/>
                        <w:bCs/>
                        <w:i/>
                      </w:rPr>
                    </m:ctrlPr>
                  </m:fPr>
                  <m:num>
                    <m:sSub>
                      <m:sSubPr>
                        <m:ctrlPr>
                          <w:rPr>
                            <w:rFonts w:ascii="Cambria Math" w:eastAsia="新細明體" w:hAnsi="Cambria Math"/>
                            <w:bCs/>
                            <w:i/>
                          </w:rPr>
                        </m:ctrlPr>
                      </m:sSubPr>
                      <m:e>
                        <m:r>
                          <w:rPr>
                            <w:rFonts w:ascii="Cambria Math" w:eastAsia="新細明體" w:hAnsi="Cambria Math"/>
                          </w:rPr>
                          <m:t>W</m:t>
                        </m:r>
                      </m:e>
                      <m:sub>
                        <m:r>
                          <w:rPr>
                            <w:rFonts w:ascii="Cambria Math" w:eastAsia="新細明體" w:hAnsi="Cambria Math"/>
                          </w:rPr>
                          <m:t>2it</m:t>
                        </m:r>
                      </m:sub>
                    </m:sSub>
                  </m:num>
                  <m:den>
                    <m:sSub>
                      <m:sSubPr>
                        <m:ctrlPr>
                          <w:rPr>
                            <w:rFonts w:ascii="Cambria Math" w:eastAsia="新細明體" w:hAnsi="Cambria Math"/>
                            <w:bCs/>
                            <w:i/>
                          </w:rPr>
                        </m:ctrlPr>
                      </m:sSubPr>
                      <m:e>
                        <m:r>
                          <w:rPr>
                            <w:rFonts w:ascii="Cambria Math" w:eastAsia="新細明體" w:hAnsi="Cambria Math"/>
                          </w:rPr>
                          <m:t>W</m:t>
                        </m:r>
                      </m:e>
                      <m:sub>
                        <m:r>
                          <w:rPr>
                            <w:rFonts w:ascii="Cambria Math" w:eastAsia="新細明體" w:hAnsi="Cambria Math"/>
                          </w:rPr>
                          <m:t>1it</m:t>
                        </m:r>
                      </m:sub>
                    </m:sSub>
                  </m:den>
                </m:f>
                <m:r>
                  <w:rPr>
                    <w:rFonts w:ascii="Cambria Math" w:eastAsia="新細明體" w:hAnsi="Cambria Math"/>
                  </w:rPr>
                  <m:t>t</m:t>
                </m:r>
              </m:oMath>
            </m:oMathPara>
          </w:p>
        </w:tc>
        <w:tc>
          <w:tcPr>
            <w:tcW w:w="2074" w:type="dxa"/>
            <w:tcBorders>
              <w:bottom w:val="single" w:sz="4" w:space="0" w:color="auto"/>
            </w:tcBorders>
            <w:shd w:val="clear" w:color="auto" w:fill="FFFFFF" w:themeFill="background1"/>
          </w:tcPr>
          <w:p w14:paraId="07A7285B" w14:textId="6A13744F" w:rsidR="0007732A" w:rsidRPr="00362E3C" w:rsidRDefault="003474CD"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474CD">
              <w:rPr>
                <w:rFonts w:eastAsia="新細明體"/>
              </w:rPr>
              <w:t>-0.0704</w:t>
            </w:r>
            <w:r w:rsidR="0007732A" w:rsidRPr="00362E3C">
              <w:rPr>
                <w:rFonts w:eastAsia="新細明體" w:hint="eastAsia"/>
              </w:rPr>
              <w:t>***</w:t>
            </w:r>
          </w:p>
          <w:p w14:paraId="32C3DB9D" w14:textId="5F340FAF" w:rsidR="0007732A" w:rsidRPr="00362E3C" w:rsidRDefault="0007732A" w:rsidP="00063EA3">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62E3C">
              <w:rPr>
                <w:rFonts w:eastAsia="新細明體" w:hint="eastAsia"/>
              </w:rPr>
              <w:t>(</w:t>
            </w:r>
            <w:r w:rsidR="003474CD" w:rsidRPr="003474CD">
              <w:rPr>
                <w:rFonts w:eastAsia="新細明體"/>
              </w:rPr>
              <w:t>0.0154</w:t>
            </w:r>
            <w:r w:rsidRPr="00362E3C">
              <w:rPr>
                <w:rFonts w:eastAsia="新細明體" w:hint="eastAsia"/>
              </w:rPr>
              <w:t>)</w:t>
            </w:r>
          </w:p>
        </w:tc>
      </w:tr>
      <w:tr w:rsidR="00EE6A7E" w:rsidRPr="00620A99" w14:paraId="5D774E78" w14:textId="77777777" w:rsidTr="00E241BA">
        <w:tc>
          <w:tcPr>
            <w:cnfStyle w:val="001000000000" w:firstRow="0" w:lastRow="0" w:firstColumn="1" w:lastColumn="0" w:oddVBand="0" w:evenVBand="0" w:oddHBand="0" w:evenHBand="0" w:firstRowFirstColumn="0" w:firstRowLastColumn="0" w:lastRowFirstColumn="0" w:lastRowLastColumn="0"/>
            <w:tcW w:w="2074" w:type="dxa"/>
            <w:tcBorders>
              <w:top w:val="single" w:sz="4" w:space="0" w:color="auto"/>
              <w:bottom w:val="nil"/>
            </w:tcBorders>
            <w:shd w:val="clear" w:color="auto" w:fill="FFFFFF" w:themeFill="background1"/>
          </w:tcPr>
          <w:p w14:paraId="356649B5" w14:textId="0B9769B9" w:rsidR="00EE6A7E" w:rsidRPr="001E1757" w:rsidRDefault="00673770" w:rsidP="00D524B5">
            <w:pPr>
              <w:pStyle w:val="af2"/>
              <w:jc w:val="center"/>
              <w:rPr>
                <w:rFonts w:eastAsia="新細明體"/>
                <w:b w:val="0"/>
                <w:bCs w:val="0"/>
              </w:rPr>
            </w:pPr>
            <m:oMathPara>
              <m:oMath>
                <m:sSup>
                  <m:sSupPr>
                    <m:ctrlPr>
                      <w:rPr>
                        <w:rFonts w:ascii="Cambria Math" w:eastAsia="新細明體" w:hAnsi="Cambria Math"/>
                        <w:b w:val="0"/>
                        <w:bCs w:val="0"/>
                      </w:rPr>
                    </m:ctrlPr>
                  </m:sSupPr>
                  <m:e>
                    <m:r>
                      <m:rPr>
                        <m:sty m:val="b"/>
                      </m:rPr>
                      <w:rPr>
                        <w:rFonts w:ascii="Cambria Math" w:eastAsia="新細明體" w:hAnsi="Cambria Math"/>
                      </w:rPr>
                      <m:t>σ</m:t>
                    </m:r>
                  </m:e>
                  <m:sup>
                    <m:r>
                      <m:rPr>
                        <m:sty m:val="b"/>
                      </m:rPr>
                      <w:rPr>
                        <w:rFonts w:ascii="Cambria Math" w:eastAsia="新細明體" w:hAnsi="Cambria Math" w:hint="eastAsia"/>
                      </w:rPr>
                      <m:t>2</m:t>
                    </m:r>
                  </m:sup>
                </m:sSup>
              </m:oMath>
            </m:oMathPara>
          </w:p>
        </w:tc>
        <w:tc>
          <w:tcPr>
            <w:tcW w:w="2074" w:type="dxa"/>
            <w:tcBorders>
              <w:top w:val="single" w:sz="4" w:space="0" w:color="auto"/>
              <w:bottom w:val="nil"/>
            </w:tcBorders>
            <w:shd w:val="clear" w:color="auto" w:fill="FFFFFF" w:themeFill="background1"/>
          </w:tcPr>
          <w:p w14:paraId="3026645F" w14:textId="4AA6A540" w:rsidR="00EE6A7E" w:rsidRPr="00362E3C" w:rsidRDefault="003474CD" w:rsidP="00EE6A7E">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474CD">
              <w:rPr>
                <w:rFonts w:eastAsia="新細明體"/>
              </w:rPr>
              <w:t>0.1410</w:t>
            </w:r>
            <w:r w:rsidR="00EE6A7E" w:rsidRPr="00362E3C">
              <w:rPr>
                <w:rFonts w:eastAsia="新細明體" w:hint="eastAsia"/>
              </w:rPr>
              <w:t>***</w:t>
            </w:r>
          </w:p>
          <w:p w14:paraId="4BE54C27" w14:textId="01024A37" w:rsidR="00EE6A7E" w:rsidRPr="00362E3C" w:rsidRDefault="00EE6A7E" w:rsidP="00EE6A7E">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62E3C">
              <w:rPr>
                <w:rFonts w:eastAsia="新細明體" w:hint="eastAsia"/>
              </w:rPr>
              <w:t>(</w:t>
            </w:r>
            <w:r w:rsidR="003474CD" w:rsidRPr="003474CD">
              <w:rPr>
                <w:rFonts w:eastAsia="新細明體"/>
              </w:rPr>
              <w:t>0.0160</w:t>
            </w:r>
            <w:r w:rsidRPr="00362E3C">
              <w:rPr>
                <w:rFonts w:eastAsia="新細明體" w:hint="eastAsia"/>
              </w:rPr>
              <w:t>)</w:t>
            </w:r>
          </w:p>
        </w:tc>
        <w:tc>
          <w:tcPr>
            <w:tcW w:w="2074" w:type="dxa"/>
            <w:tcBorders>
              <w:top w:val="single" w:sz="4" w:space="0" w:color="auto"/>
              <w:bottom w:val="nil"/>
            </w:tcBorders>
            <w:shd w:val="clear" w:color="auto" w:fill="FFFFFF" w:themeFill="background1"/>
          </w:tcPr>
          <w:p w14:paraId="36A7647D" w14:textId="322DB948" w:rsidR="00EE6A7E" w:rsidRPr="00362E3C" w:rsidRDefault="001E1757" w:rsidP="00EE6A7E">
            <w:pPr>
              <w:pStyle w:val="af2"/>
              <w:jc w:val="center"/>
              <w:cnfStyle w:val="000000000000" w:firstRow="0" w:lastRow="0" w:firstColumn="0" w:lastColumn="0" w:oddVBand="0" w:evenVBand="0" w:oddHBand="0" w:evenHBand="0" w:firstRowFirstColumn="0" w:firstRowLastColumn="0" w:lastRowFirstColumn="0" w:lastRowLastColumn="0"/>
              <w:rPr>
                <w:rFonts w:eastAsia="新細明體"/>
                <w:i/>
              </w:rPr>
            </w:pPr>
            <m:oMathPara>
              <m:oMath>
                <m:r>
                  <w:rPr>
                    <w:rFonts w:ascii="Cambria Math" w:eastAsia="新細明體" w:hAnsi="Cambria Math"/>
                  </w:rPr>
                  <m:t>γ</m:t>
                </m:r>
              </m:oMath>
            </m:oMathPara>
          </w:p>
        </w:tc>
        <w:tc>
          <w:tcPr>
            <w:tcW w:w="2074" w:type="dxa"/>
            <w:tcBorders>
              <w:top w:val="single" w:sz="4" w:space="0" w:color="auto"/>
              <w:bottom w:val="nil"/>
            </w:tcBorders>
            <w:shd w:val="clear" w:color="auto" w:fill="FFFFFF" w:themeFill="background1"/>
          </w:tcPr>
          <w:p w14:paraId="4EC6CD9A" w14:textId="3E8D606A" w:rsidR="00EE6A7E" w:rsidRPr="00362E3C" w:rsidRDefault="003474CD" w:rsidP="00EE6A7E">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474CD">
              <w:rPr>
                <w:rFonts w:eastAsia="新細明體"/>
              </w:rPr>
              <w:t>0.7279</w:t>
            </w:r>
            <w:r w:rsidR="00EE6A7E" w:rsidRPr="00362E3C">
              <w:rPr>
                <w:rFonts w:eastAsia="新細明體" w:hint="eastAsia"/>
              </w:rPr>
              <w:t>***</w:t>
            </w:r>
          </w:p>
          <w:p w14:paraId="3BCA5DA5" w14:textId="79E2BB0D" w:rsidR="00EE6A7E" w:rsidRPr="00362E3C" w:rsidRDefault="00EE6A7E" w:rsidP="00EE6A7E">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62E3C">
              <w:rPr>
                <w:rFonts w:eastAsia="新細明體" w:hint="eastAsia"/>
              </w:rPr>
              <w:t>(</w:t>
            </w:r>
            <w:r w:rsidR="003474CD" w:rsidRPr="003474CD">
              <w:rPr>
                <w:rFonts w:eastAsia="新細明體"/>
              </w:rPr>
              <w:t>0.0151</w:t>
            </w:r>
            <w:r w:rsidRPr="00362E3C">
              <w:rPr>
                <w:rFonts w:eastAsia="新細明體" w:hint="eastAsia"/>
              </w:rPr>
              <w:t>)</w:t>
            </w:r>
          </w:p>
        </w:tc>
      </w:tr>
      <w:tr w:rsidR="00EE6A7E" w:rsidRPr="00620A99" w14:paraId="45AA7D80" w14:textId="77777777" w:rsidTr="00E24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Borders>
              <w:top w:val="nil"/>
              <w:bottom w:val="single" w:sz="4" w:space="0" w:color="auto"/>
            </w:tcBorders>
            <w:shd w:val="clear" w:color="auto" w:fill="FFFFFF" w:themeFill="background1"/>
          </w:tcPr>
          <w:p w14:paraId="450A2F08" w14:textId="22964A66" w:rsidR="00EE6A7E" w:rsidRPr="001E1757" w:rsidRDefault="001E1757" w:rsidP="00EE6A7E">
            <w:pPr>
              <w:pStyle w:val="af2"/>
              <w:jc w:val="center"/>
              <w:rPr>
                <w:rFonts w:eastAsia="新細明體"/>
                <w:b w:val="0"/>
                <w:bCs w:val="0"/>
                <w:i/>
              </w:rPr>
            </w:pPr>
            <m:oMathPara>
              <m:oMath>
                <m:r>
                  <m:rPr>
                    <m:sty m:val="bi"/>
                  </m:rPr>
                  <w:rPr>
                    <w:rFonts w:ascii="Cambria Math" w:eastAsia="新細明體" w:hAnsi="Cambria Math"/>
                  </w:rPr>
                  <m:t>μ</m:t>
                </m:r>
              </m:oMath>
            </m:oMathPara>
          </w:p>
        </w:tc>
        <w:tc>
          <w:tcPr>
            <w:tcW w:w="2074" w:type="dxa"/>
            <w:tcBorders>
              <w:top w:val="nil"/>
              <w:bottom w:val="single" w:sz="4" w:space="0" w:color="auto"/>
            </w:tcBorders>
            <w:shd w:val="clear" w:color="auto" w:fill="FFFFFF" w:themeFill="background1"/>
          </w:tcPr>
          <w:p w14:paraId="32BB0CCA" w14:textId="5553253D" w:rsidR="00EE6A7E" w:rsidRPr="00362E3C" w:rsidRDefault="003474CD" w:rsidP="00EE6A7E">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474CD">
              <w:rPr>
                <w:rFonts w:eastAsia="新細明體"/>
              </w:rPr>
              <w:t>0.6409</w:t>
            </w:r>
            <w:r w:rsidR="00EE6A7E" w:rsidRPr="00362E3C">
              <w:rPr>
                <w:rFonts w:eastAsia="新細明體" w:hint="eastAsia"/>
              </w:rPr>
              <w:t>***</w:t>
            </w:r>
          </w:p>
          <w:p w14:paraId="4CE674C7" w14:textId="1C00E39F" w:rsidR="00EE6A7E" w:rsidRPr="00362E3C" w:rsidRDefault="00EE6A7E" w:rsidP="00EE6A7E">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62E3C">
              <w:rPr>
                <w:rFonts w:eastAsia="新細明體" w:hint="eastAsia"/>
              </w:rPr>
              <w:t>(</w:t>
            </w:r>
            <w:r w:rsidR="003474CD" w:rsidRPr="003474CD">
              <w:rPr>
                <w:rFonts w:eastAsia="新細明體"/>
              </w:rPr>
              <w:t>0.1697</w:t>
            </w:r>
            <w:r w:rsidRPr="00362E3C">
              <w:rPr>
                <w:rFonts w:eastAsia="新細明體" w:hint="eastAsia"/>
              </w:rPr>
              <w:t>)</w:t>
            </w:r>
          </w:p>
        </w:tc>
        <w:tc>
          <w:tcPr>
            <w:tcW w:w="2074" w:type="dxa"/>
            <w:tcBorders>
              <w:top w:val="nil"/>
              <w:bottom w:val="single" w:sz="4" w:space="0" w:color="auto"/>
            </w:tcBorders>
            <w:shd w:val="clear" w:color="auto" w:fill="FFFFFF" w:themeFill="background1"/>
          </w:tcPr>
          <w:p w14:paraId="401AD680" w14:textId="707240C3" w:rsidR="00EE6A7E" w:rsidRPr="00362E3C" w:rsidRDefault="001E1757" w:rsidP="00EE6A7E">
            <w:pPr>
              <w:pStyle w:val="af2"/>
              <w:jc w:val="center"/>
              <w:cnfStyle w:val="000000100000" w:firstRow="0" w:lastRow="0" w:firstColumn="0" w:lastColumn="0" w:oddVBand="0" w:evenVBand="0" w:oddHBand="1" w:evenHBand="0" w:firstRowFirstColumn="0" w:firstRowLastColumn="0" w:lastRowFirstColumn="0" w:lastRowLastColumn="0"/>
              <w:rPr>
                <w:rFonts w:eastAsia="新細明體"/>
                <w:i/>
              </w:rPr>
            </w:pPr>
            <m:oMathPara>
              <m:oMath>
                <m:r>
                  <w:rPr>
                    <w:rFonts w:ascii="Cambria Math" w:eastAsia="新細明體" w:hAnsi="Cambria Math"/>
                  </w:rPr>
                  <m:t>η</m:t>
                </m:r>
              </m:oMath>
            </m:oMathPara>
          </w:p>
        </w:tc>
        <w:tc>
          <w:tcPr>
            <w:tcW w:w="2074" w:type="dxa"/>
            <w:tcBorders>
              <w:top w:val="nil"/>
              <w:bottom w:val="single" w:sz="4" w:space="0" w:color="auto"/>
            </w:tcBorders>
            <w:shd w:val="clear" w:color="auto" w:fill="FFFFFF" w:themeFill="background1"/>
          </w:tcPr>
          <w:p w14:paraId="60A3CF07" w14:textId="054D1C20" w:rsidR="00EE6A7E" w:rsidRPr="00362E3C" w:rsidRDefault="003474CD" w:rsidP="00EE6A7E">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474CD">
              <w:rPr>
                <w:rFonts w:eastAsia="新細明體"/>
              </w:rPr>
              <w:t>0.0090</w:t>
            </w:r>
            <w:r w:rsidR="00E51AF7" w:rsidRPr="00362E3C">
              <w:rPr>
                <w:rFonts w:eastAsia="新細明體" w:hint="eastAsia"/>
              </w:rPr>
              <w:t>***</w:t>
            </w:r>
          </w:p>
          <w:p w14:paraId="074A3A47" w14:textId="6B0AEAD8" w:rsidR="00EE6A7E" w:rsidRPr="00362E3C" w:rsidRDefault="00EE6A7E" w:rsidP="00EE6A7E">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sidRPr="00362E3C">
              <w:rPr>
                <w:rFonts w:eastAsia="新細明體" w:hint="eastAsia"/>
              </w:rPr>
              <w:t>(</w:t>
            </w:r>
            <w:r w:rsidR="003474CD" w:rsidRPr="003474CD">
              <w:rPr>
                <w:rFonts w:eastAsia="新細明體"/>
              </w:rPr>
              <w:t>6.7333</w:t>
            </w:r>
            <w:r w:rsidRPr="00362E3C">
              <w:rPr>
                <w:rFonts w:eastAsia="新細明體" w:hint="eastAsia"/>
              </w:rPr>
              <w:t>)</w:t>
            </w:r>
          </w:p>
        </w:tc>
      </w:tr>
      <w:tr w:rsidR="00EE6A7E" w:rsidRPr="00620A99" w14:paraId="6F2EA69F" w14:textId="77777777" w:rsidTr="00E241BA">
        <w:tc>
          <w:tcPr>
            <w:cnfStyle w:val="001000000000" w:firstRow="0" w:lastRow="0" w:firstColumn="1" w:lastColumn="0" w:oddVBand="0" w:evenVBand="0" w:oddHBand="0" w:evenHBand="0" w:firstRowFirstColumn="0" w:firstRowLastColumn="0" w:lastRowFirstColumn="0" w:lastRowLastColumn="0"/>
            <w:tcW w:w="2074" w:type="dxa"/>
            <w:tcBorders>
              <w:top w:val="single" w:sz="4" w:space="0" w:color="auto"/>
              <w:bottom w:val="nil"/>
            </w:tcBorders>
            <w:shd w:val="clear" w:color="auto" w:fill="FFFFFF" w:themeFill="background1"/>
          </w:tcPr>
          <w:p w14:paraId="389D6AD2" w14:textId="77777777" w:rsidR="00EE6A7E" w:rsidRPr="00362E3C" w:rsidRDefault="00EE6A7E" w:rsidP="00EE6A7E">
            <w:pPr>
              <w:pStyle w:val="af2"/>
              <w:jc w:val="center"/>
              <w:rPr>
                <w:rFonts w:eastAsia="新細明體"/>
                <w:b w:val="0"/>
                <w:bCs w:val="0"/>
              </w:rPr>
            </w:pPr>
            <w:r w:rsidRPr="00362E3C">
              <w:rPr>
                <w:rFonts w:eastAsia="新細明體" w:hint="eastAsia"/>
                <w:b w:val="0"/>
                <w:bCs w:val="0"/>
              </w:rPr>
              <w:t>概似函數值</w:t>
            </w:r>
          </w:p>
        </w:tc>
        <w:tc>
          <w:tcPr>
            <w:tcW w:w="2074" w:type="dxa"/>
            <w:tcBorders>
              <w:top w:val="single" w:sz="4" w:space="0" w:color="auto"/>
              <w:bottom w:val="nil"/>
            </w:tcBorders>
            <w:shd w:val="clear" w:color="auto" w:fill="FFFFFF" w:themeFill="background1"/>
          </w:tcPr>
          <w:p w14:paraId="0A17D388" w14:textId="1577F171" w:rsidR="00EE6A7E" w:rsidRPr="00362E3C" w:rsidRDefault="003474CD" w:rsidP="00EE6A7E">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r w:rsidRPr="003474CD">
              <w:rPr>
                <w:rFonts w:eastAsia="新細明體"/>
              </w:rPr>
              <w:t>-58.3164</w:t>
            </w:r>
          </w:p>
        </w:tc>
        <w:tc>
          <w:tcPr>
            <w:tcW w:w="2074" w:type="dxa"/>
            <w:tcBorders>
              <w:top w:val="single" w:sz="4" w:space="0" w:color="auto"/>
              <w:bottom w:val="nil"/>
            </w:tcBorders>
            <w:shd w:val="clear" w:color="auto" w:fill="FFFFFF" w:themeFill="background1"/>
          </w:tcPr>
          <w:p w14:paraId="4F1AC8B2" w14:textId="77777777" w:rsidR="00EE6A7E" w:rsidRPr="00362E3C" w:rsidRDefault="00EE6A7E" w:rsidP="00EE6A7E">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p>
        </w:tc>
        <w:tc>
          <w:tcPr>
            <w:tcW w:w="2074" w:type="dxa"/>
            <w:tcBorders>
              <w:top w:val="single" w:sz="4" w:space="0" w:color="auto"/>
              <w:bottom w:val="nil"/>
            </w:tcBorders>
            <w:shd w:val="clear" w:color="auto" w:fill="FFFFFF" w:themeFill="background1"/>
          </w:tcPr>
          <w:p w14:paraId="519228A8" w14:textId="77777777" w:rsidR="00EE6A7E" w:rsidRPr="00362E3C" w:rsidRDefault="00EE6A7E" w:rsidP="00EE6A7E">
            <w:pPr>
              <w:pStyle w:val="af2"/>
              <w:jc w:val="center"/>
              <w:cnfStyle w:val="000000000000" w:firstRow="0" w:lastRow="0" w:firstColumn="0" w:lastColumn="0" w:oddVBand="0" w:evenVBand="0" w:oddHBand="0" w:evenHBand="0" w:firstRowFirstColumn="0" w:firstRowLastColumn="0" w:lastRowFirstColumn="0" w:lastRowLastColumn="0"/>
              <w:rPr>
                <w:rFonts w:eastAsia="新細明體"/>
              </w:rPr>
            </w:pPr>
          </w:p>
        </w:tc>
      </w:tr>
      <w:tr w:rsidR="00EE6A7E" w:rsidRPr="00620A99" w14:paraId="4F279C64" w14:textId="77777777" w:rsidTr="00E24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Borders>
              <w:top w:val="nil"/>
              <w:bottom w:val="single" w:sz="12" w:space="0" w:color="000000" w:themeColor="text1"/>
            </w:tcBorders>
            <w:shd w:val="clear" w:color="auto" w:fill="FFFFFF" w:themeFill="background1"/>
          </w:tcPr>
          <w:p w14:paraId="6BBB09AF" w14:textId="77777777" w:rsidR="00EE6A7E" w:rsidRPr="00362E3C" w:rsidRDefault="00EE6A7E" w:rsidP="00EE6A7E">
            <w:pPr>
              <w:pStyle w:val="af2"/>
              <w:jc w:val="center"/>
              <w:rPr>
                <w:rFonts w:eastAsia="新細明體"/>
                <w:b w:val="0"/>
                <w:bCs w:val="0"/>
              </w:rPr>
            </w:pPr>
            <w:r w:rsidRPr="00362E3C">
              <w:rPr>
                <w:rFonts w:eastAsia="新細明體" w:hint="eastAsia"/>
                <w:b w:val="0"/>
                <w:bCs w:val="0"/>
              </w:rPr>
              <w:t>樣本數</w:t>
            </w:r>
          </w:p>
        </w:tc>
        <w:tc>
          <w:tcPr>
            <w:tcW w:w="2074" w:type="dxa"/>
            <w:tcBorders>
              <w:top w:val="nil"/>
              <w:bottom w:val="single" w:sz="12" w:space="0" w:color="000000" w:themeColor="text1"/>
            </w:tcBorders>
            <w:shd w:val="clear" w:color="auto" w:fill="FFFFFF" w:themeFill="background1"/>
          </w:tcPr>
          <w:p w14:paraId="016F7C62" w14:textId="448733E1" w:rsidR="00EE6A7E" w:rsidRPr="00362E3C" w:rsidRDefault="003474CD" w:rsidP="00EE6A7E">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r>
              <w:rPr>
                <w:rFonts w:eastAsia="新細明體" w:hint="eastAsia"/>
              </w:rPr>
              <w:t>194</w:t>
            </w:r>
          </w:p>
        </w:tc>
        <w:tc>
          <w:tcPr>
            <w:tcW w:w="2074" w:type="dxa"/>
            <w:tcBorders>
              <w:top w:val="nil"/>
              <w:bottom w:val="single" w:sz="12" w:space="0" w:color="000000" w:themeColor="text1"/>
            </w:tcBorders>
            <w:shd w:val="clear" w:color="auto" w:fill="FFFFFF" w:themeFill="background1"/>
          </w:tcPr>
          <w:p w14:paraId="2D036E2E" w14:textId="77777777" w:rsidR="00EE6A7E" w:rsidRPr="00362E3C" w:rsidRDefault="00EE6A7E" w:rsidP="00EE6A7E">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p>
        </w:tc>
        <w:tc>
          <w:tcPr>
            <w:tcW w:w="2074" w:type="dxa"/>
            <w:tcBorders>
              <w:top w:val="nil"/>
              <w:bottom w:val="single" w:sz="12" w:space="0" w:color="000000" w:themeColor="text1"/>
            </w:tcBorders>
            <w:shd w:val="clear" w:color="auto" w:fill="FFFFFF" w:themeFill="background1"/>
          </w:tcPr>
          <w:p w14:paraId="77A6A57D" w14:textId="77777777" w:rsidR="00EE6A7E" w:rsidRPr="00362E3C" w:rsidRDefault="00EE6A7E" w:rsidP="00EE6A7E">
            <w:pPr>
              <w:pStyle w:val="af2"/>
              <w:jc w:val="center"/>
              <w:cnfStyle w:val="000000100000" w:firstRow="0" w:lastRow="0" w:firstColumn="0" w:lastColumn="0" w:oddVBand="0" w:evenVBand="0" w:oddHBand="1" w:evenHBand="0" w:firstRowFirstColumn="0" w:firstRowLastColumn="0" w:lastRowFirstColumn="0" w:lastRowLastColumn="0"/>
              <w:rPr>
                <w:rFonts w:eastAsia="新細明體"/>
              </w:rPr>
            </w:pPr>
          </w:p>
        </w:tc>
      </w:tr>
    </w:tbl>
    <w:p w14:paraId="3DA780D2" w14:textId="507AA4A1" w:rsidR="00066271" w:rsidRPr="00CC5D0E" w:rsidRDefault="0007732A" w:rsidP="007D02C0">
      <w:pPr>
        <w:pStyle w:val="af2"/>
        <w:ind w:firstLine="0"/>
        <w:rPr>
          <w:rFonts w:eastAsia="新細明體"/>
          <w:i/>
          <w:sz w:val="20"/>
          <w:szCs w:val="20"/>
          <w:shd w:val="clear" w:color="auto" w:fill="FAE2D5" w:themeFill="accent2" w:themeFillTint="33"/>
        </w:rPr>
      </w:pPr>
      <w:r w:rsidRPr="00C9767A">
        <w:rPr>
          <w:rFonts w:eastAsia="新細明體" w:hint="eastAsia"/>
          <w:sz w:val="20"/>
          <w:szCs w:val="20"/>
        </w:rPr>
        <w:t>註</w:t>
      </w:r>
      <w:r w:rsidRPr="00C9767A">
        <w:rPr>
          <w:rFonts w:eastAsia="新細明體" w:hint="eastAsia"/>
          <w:sz w:val="20"/>
          <w:szCs w:val="20"/>
        </w:rPr>
        <w:t>:</w:t>
      </w:r>
      <w:r w:rsidR="007D02C0" w:rsidRPr="00C9767A">
        <w:rPr>
          <w:rFonts w:eastAsia="新細明體" w:hint="eastAsia"/>
          <w:sz w:val="20"/>
          <w:szCs w:val="20"/>
        </w:rPr>
        <w:t xml:space="preserve">1. </w:t>
      </w:r>
      <w:r w:rsidRPr="00C9767A">
        <w:rPr>
          <w:rFonts w:eastAsia="新細明體" w:hint="eastAsia"/>
          <w:sz w:val="20"/>
          <w:szCs w:val="20"/>
        </w:rPr>
        <w:t>***</w:t>
      </w:r>
      <w:r w:rsidRPr="00C9767A">
        <w:rPr>
          <w:rFonts w:eastAsia="新細明體" w:hint="eastAsia"/>
          <w:sz w:val="20"/>
          <w:szCs w:val="20"/>
        </w:rPr>
        <w:t>表示達到</w:t>
      </w:r>
      <w:r w:rsidRPr="00C9767A">
        <w:rPr>
          <w:rFonts w:eastAsia="新細明體" w:hint="eastAsia"/>
          <w:sz w:val="20"/>
          <w:szCs w:val="20"/>
        </w:rPr>
        <w:t>1%</w:t>
      </w:r>
      <w:r w:rsidRPr="00C9767A">
        <w:rPr>
          <w:rFonts w:eastAsia="新細明體" w:hint="eastAsia"/>
          <w:sz w:val="20"/>
          <w:szCs w:val="20"/>
        </w:rPr>
        <w:t>顯著水準；</w:t>
      </w:r>
      <w:r w:rsidRPr="00C9767A">
        <w:rPr>
          <w:rFonts w:eastAsia="新細明體" w:hint="eastAsia"/>
          <w:sz w:val="20"/>
          <w:szCs w:val="20"/>
        </w:rPr>
        <w:t>**</w:t>
      </w:r>
      <w:r w:rsidRPr="00C9767A">
        <w:rPr>
          <w:rFonts w:eastAsia="新細明體" w:hint="eastAsia"/>
          <w:sz w:val="20"/>
          <w:szCs w:val="20"/>
        </w:rPr>
        <w:t>表示達到</w:t>
      </w:r>
      <w:r w:rsidRPr="00C9767A">
        <w:rPr>
          <w:rFonts w:eastAsia="新細明體" w:hint="eastAsia"/>
          <w:sz w:val="20"/>
          <w:szCs w:val="20"/>
        </w:rPr>
        <w:t>5%</w:t>
      </w:r>
      <w:r w:rsidRPr="00C9767A">
        <w:rPr>
          <w:rFonts w:eastAsia="新細明體" w:hint="eastAsia"/>
          <w:sz w:val="20"/>
          <w:szCs w:val="20"/>
        </w:rPr>
        <w:t>顯著水準；</w:t>
      </w:r>
      <w:r w:rsidRPr="00C9767A">
        <w:rPr>
          <w:rFonts w:eastAsia="新細明體" w:hint="eastAsia"/>
          <w:sz w:val="20"/>
          <w:szCs w:val="20"/>
        </w:rPr>
        <w:t>*</w:t>
      </w:r>
      <w:r w:rsidRPr="00C9767A">
        <w:rPr>
          <w:rFonts w:eastAsia="新細明體" w:hint="eastAsia"/>
          <w:sz w:val="20"/>
          <w:szCs w:val="20"/>
        </w:rPr>
        <w:t>表示達到</w:t>
      </w:r>
      <w:r w:rsidRPr="00C9767A">
        <w:rPr>
          <w:rFonts w:eastAsia="新細明體" w:hint="eastAsia"/>
          <w:sz w:val="20"/>
          <w:szCs w:val="20"/>
        </w:rPr>
        <w:t>10%</w:t>
      </w:r>
      <w:r w:rsidRPr="00C9767A">
        <w:rPr>
          <w:rFonts w:eastAsia="新細明體" w:hint="eastAsia"/>
          <w:sz w:val="20"/>
          <w:szCs w:val="20"/>
        </w:rPr>
        <w:t>顯著水準</w:t>
      </w:r>
      <w:bookmarkStart w:id="10" w:name="_Toc209429497"/>
      <w:bookmarkStart w:id="11" w:name="_Toc209640864"/>
      <w:r w:rsidR="001C5DD6" w:rsidRPr="00C9767A">
        <w:rPr>
          <w:rFonts w:eastAsia="新細明體" w:hint="eastAsia"/>
          <w:sz w:val="20"/>
          <w:szCs w:val="20"/>
        </w:rPr>
        <w:t>；括號內數字為估計標準誤</w:t>
      </w:r>
      <w:r w:rsidR="007D02C0" w:rsidRPr="00C9767A">
        <w:rPr>
          <w:rFonts w:eastAsia="新細明體" w:hint="eastAsia"/>
          <w:sz w:val="20"/>
          <w:szCs w:val="20"/>
        </w:rPr>
        <w:t>。</w:t>
      </w:r>
      <w:r w:rsidR="007D02C0" w:rsidRPr="00C9767A">
        <w:rPr>
          <w:rFonts w:eastAsia="新細明體" w:hint="eastAsia"/>
          <w:sz w:val="20"/>
          <w:szCs w:val="20"/>
        </w:rPr>
        <w:t xml:space="preserve">2. </w:t>
      </w:r>
      <m:oMath>
        <m:sSub>
          <m:sSubPr>
            <m:ctrlPr>
              <w:rPr>
                <w:rFonts w:ascii="Cambria Math" w:eastAsia="新細明體" w:hAnsi="Cambria Math"/>
                <w:i/>
                <w:sz w:val="20"/>
                <w:szCs w:val="20"/>
                <w:shd w:val="clear" w:color="auto" w:fill="FAE2D5" w:themeFill="accent2" w:themeFillTint="33"/>
              </w:rPr>
            </m:ctrlPr>
          </m:sSubPr>
          <m:e>
            <m:r>
              <w:rPr>
                <w:rFonts w:ascii="Cambria Math" w:eastAsia="新細明體" w:hAnsi="Cambria Math"/>
                <w:sz w:val="20"/>
                <w:szCs w:val="20"/>
                <w:shd w:val="clear" w:color="auto" w:fill="FAE2D5" w:themeFill="accent2" w:themeFillTint="33"/>
              </w:rPr>
              <m:t>Y</m:t>
            </m:r>
          </m:e>
          <m:sub>
            <m:r>
              <w:rPr>
                <w:rFonts w:ascii="Cambria Math" w:eastAsia="新細明體" w:hAnsi="Cambria Math"/>
                <w:sz w:val="20"/>
                <w:szCs w:val="20"/>
                <w:shd w:val="clear" w:color="auto" w:fill="FAE2D5" w:themeFill="accent2" w:themeFillTint="33"/>
              </w:rPr>
              <m:t>it</m:t>
            </m:r>
          </m:sub>
        </m:sSub>
      </m:oMath>
      <w:r w:rsidR="00CC5D0E" w:rsidRPr="00CC5D0E">
        <w:rPr>
          <w:rFonts w:eastAsia="新細明體" w:hint="eastAsia"/>
          <w:sz w:val="20"/>
          <w:szCs w:val="20"/>
          <w:shd w:val="clear" w:color="auto" w:fill="FAE2D5" w:themeFill="accent2" w:themeFillTint="33"/>
        </w:rPr>
        <w:t>為總收入；</w:t>
      </w:r>
      <m:oMath>
        <m:sSub>
          <m:sSubPr>
            <m:ctrlPr>
              <w:rPr>
                <w:rFonts w:ascii="Cambria Math" w:eastAsia="新細明體" w:hAnsi="Cambria Math"/>
                <w:i/>
                <w:sz w:val="20"/>
                <w:szCs w:val="20"/>
                <w:shd w:val="clear" w:color="auto" w:fill="FAE2D5" w:themeFill="accent2" w:themeFillTint="33"/>
              </w:rPr>
            </m:ctrlPr>
          </m:sSubPr>
          <m:e>
            <m:r>
              <w:rPr>
                <w:rFonts w:ascii="Cambria Math" w:eastAsia="新細明體" w:hAnsi="Cambria Math"/>
                <w:sz w:val="20"/>
                <w:szCs w:val="20"/>
                <w:shd w:val="clear" w:color="auto" w:fill="FAE2D5" w:themeFill="accent2" w:themeFillTint="33"/>
              </w:rPr>
              <m:t>W</m:t>
            </m:r>
          </m:e>
          <m:sub>
            <m:r>
              <w:rPr>
                <w:rFonts w:ascii="Cambria Math" w:eastAsia="新細明體" w:hAnsi="Cambria Math"/>
                <w:sz w:val="20"/>
                <w:szCs w:val="20"/>
                <w:shd w:val="clear" w:color="auto" w:fill="FAE2D5" w:themeFill="accent2" w:themeFillTint="33"/>
              </w:rPr>
              <m:t>1it</m:t>
            </m:r>
          </m:sub>
        </m:sSub>
      </m:oMath>
      <w:r w:rsidR="00CC5D0E" w:rsidRPr="00CC5D0E">
        <w:rPr>
          <w:rFonts w:eastAsia="新細明體" w:hint="eastAsia"/>
          <w:sz w:val="20"/>
          <w:szCs w:val="20"/>
          <w:shd w:val="clear" w:color="auto" w:fill="FAE2D5" w:themeFill="accent2" w:themeFillTint="33"/>
        </w:rPr>
        <w:t>為勞動成本除以員工人數，即勞動價格；</w:t>
      </w:r>
      <m:oMath>
        <m:sSub>
          <m:sSubPr>
            <m:ctrlPr>
              <w:rPr>
                <w:rFonts w:ascii="Cambria Math" w:eastAsia="新細明體" w:hAnsi="Cambria Math"/>
                <w:i/>
                <w:sz w:val="20"/>
                <w:szCs w:val="20"/>
                <w:shd w:val="clear" w:color="auto" w:fill="FAE2D5" w:themeFill="accent2" w:themeFillTint="33"/>
              </w:rPr>
            </m:ctrlPr>
          </m:sSubPr>
          <m:e>
            <m:r>
              <w:rPr>
                <w:rFonts w:ascii="Cambria Math" w:eastAsia="新細明體" w:hAnsi="Cambria Math"/>
                <w:sz w:val="20"/>
                <w:szCs w:val="20"/>
                <w:shd w:val="clear" w:color="auto" w:fill="FAE2D5" w:themeFill="accent2" w:themeFillTint="33"/>
              </w:rPr>
              <m:t>W</m:t>
            </m:r>
          </m:e>
          <m:sub>
            <m:r>
              <w:rPr>
                <w:rFonts w:ascii="Cambria Math" w:eastAsia="新細明體" w:hAnsi="Cambria Math"/>
                <w:sz w:val="20"/>
                <w:szCs w:val="20"/>
                <w:shd w:val="clear" w:color="auto" w:fill="FAE2D5" w:themeFill="accent2" w:themeFillTint="33"/>
              </w:rPr>
              <m:t>2it</m:t>
            </m:r>
          </m:sub>
        </m:sSub>
      </m:oMath>
      <w:r w:rsidR="00CC5D0E" w:rsidRPr="00CC5D0E">
        <w:rPr>
          <w:rFonts w:eastAsia="新細明體" w:hint="eastAsia"/>
          <w:sz w:val="20"/>
          <w:szCs w:val="20"/>
          <w:shd w:val="clear" w:color="auto" w:fill="FAE2D5" w:themeFill="accent2" w:themeFillTint="33"/>
        </w:rPr>
        <w:t>為資本成本除以資本投入量，即資本價格；</w:t>
      </w:r>
      <m:oMath>
        <m:r>
          <w:rPr>
            <w:rFonts w:ascii="Cambria Math" w:eastAsia="新細明體" w:hAnsi="Cambria Math"/>
            <w:sz w:val="20"/>
            <w:szCs w:val="20"/>
            <w:shd w:val="clear" w:color="auto" w:fill="FAE2D5" w:themeFill="accent2" w:themeFillTint="33"/>
          </w:rPr>
          <m:t>t</m:t>
        </m:r>
      </m:oMath>
      <w:r w:rsidR="00CC5D0E" w:rsidRPr="00CC5D0E">
        <w:rPr>
          <w:rFonts w:eastAsia="新細明體" w:hint="eastAsia"/>
          <w:sz w:val="20"/>
          <w:szCs w:val="20"/>
          <w:shd w:val="clear" w:color="auto" w:fill="FAE2D5" w:themeFill="accent2" w:themeFillTint="33"/>
        </w:rPr>
        <w:t>為時間趨勢項</w:t>
      </w:r>
      <w:r w:rsidR="00CC5D0E" w:rsidRPr="00CC5D0E">
        <w:rPr>
          <w:rFonts w:eastAsia="新細明體" w:hint="eastAsia"/>
          <w:shd w:val="clear" w:color="auto" w:fill="FAE2D5" w:themeFill="accent2" w:themeFillTint="33"/>
        </w:rPr>
        <w:t>，</w:t>
      </w:r>
      <w:r w:rsidR="00CC5D0E" w:rsidRPr="00CC5D0E">
        <w:rPr>
          <w:rFonts w:eastAsia="新細明體"/>
          <w:sz w:val="20"/>
          <w:szCs w:val="20"/>
          <w:shd w:val="clear" w:color="auto" w:fill="FAE2D5" w:themeFill="accent2" w:themeFillTint="33"/>
        </w:rPr>
        <w:t>2</w:t>
      </w:r>
      <w:r w:rsidR="00CC5D0E" w:rsidRPr="00CC5D0E">
        <w:rPr>
          <w:rFonts w:eastAsia="新細明體" w:hint="eastAsia"/>
          <w:sz w:val="20"/>
          <w:szCs w:val="20"/>
          <w:shd w:val="clear" w:color="auto" w:fill="FAE2D5" w:themeFill="accent2" w:themeFillTint="33"/>
        </w:rPr>
        <w:t>016</w:t>
      </w:r>
      <w:r w:rsidR="00CC5D0E" w:rsidRPr="00CC5D0E">
        <w:rPr>
          <w:rFonts w:eastAsia="新細明體" w:hint="eastAsia"/>
          <w:sz w:val="20"/>
          <w:szCs w:val="20"/>
          <w:shd w:val="clear" w:color="auto" w:fill="FAE2D5" w:themeFill="accent2" w:themeFillTint="33"/>
        </w:rPr>
        <w:t>年為</w:t>
      </w:r>
      <w:r w:rsidR="00CC5D0E" w:rsidRPr="00CC5D0E">
        <w:rPr>
          <w:rFonts w:eastAsia="新細明體" w:hint="eastAsia"/>
          <w:sz w:val="20"/>
          <w:szCs w:val="20"/>
          <w:shd w:val="clear" w:color="auto" w:fill="FAE2D5" w:themeFill="accent2" w:themeFillTint="33"/>
        </w:rPr>
        <w:t>1</w:t>
      </w:r>
      <w:r w:rsidR="00CC5D0E" w:rsidRPr="00CC5D0E">
        <w:rPr>
          <w:rFonts w:eastAsia="新細明體" w:hint="eastAsia"/>
          <w:sz w:val="20"/>
          <w:szCs w:val="20"/>
          <w:shd w:val="clear" w:color="auto" w:fill="FAE2D5" w:themeFill="accent2" w:themeFillTint="33"/>
        </w:rPr>
        <w:t>，</w:t>
      </w:r>
      <w:r w:rsidR="00CC5D0E" w:rsidRPr="00CC5D0E">
        <w:rPr>
          <w:rFonts w:eastAsia="新細明體" w:hint="eastAsia"/>
          <w:sz w:val="20"/>
          <w:szCs w:val="20"/>
          <w:shd w:val="clear" w:color="auto" w:fill="FAE2D5" w:themeFill="accent2" w:themeFillTint="33"/>
        </w:rPr>
        <w:t>2017</w:t>
      </w:r>
      <w:r w:rsidR="00CC5D0E" w:rsidRPr="00CC5D0E">
        <w:rPr>
          <w:rFonts w:eastAsia="新細明體" w:hint="eastAsia"/>
          <w:sz w:val="20"/>
          <w:szCs w:val="20"/>
          <w:shd w:val="clear" w:color="auto" w:fill="FAE2D5" w:themeFill="accent2" w:themeFillTint="33"/>
        </w:rPr>
        <w:t>年為</w:t>
      </w:r>
      <w:r w:rsidR="00CC5D0E" w:rsidRPr="00CC5D0E">
        <w:rPr>
          <w:rFonts w:eastAsia="新細明體" w:hint="eastAsia"/>
          <w:sz w:val="20"/>
          <w:szCs w:val="20"/>
          <w:shd w:val="clear" w:color="auto" w:fill="FAE2D5" w:themeFill="accent2" w:themeFillTint="33"/>
        </w:rPr>
        <w:t>2</w:t>
      </w:r>
      <w:r w:rsidR="00CC5D0E" w:rsidRPr="00CC5D0E">
        <w:rPr>
          <w:rFonts w:eastAsia="新細明體" w:hint="eastAsia"/>
          <w:sz w:val="20"/>
          <w:szCs w:val="20"/>
          <w:shd w:val="clear" w:color="auto" w:fill="FAE2D5" w:themeFill="accent2" w:themeFillTint="33"/>
        </w:rPr>
        <w:t>，以此類推；</w:t>
      </w:r>
      <m:oMath>
        <m:r>
          <w:rPr>
            <w:rFonts w:ascii="Cambria Math" w:eastAsia="新細明體" w:hAnsi="Cambria Math" w:cs="Times New Roman"/>
            <w:sz w:val="20"/>
            <w:szCs w:val="20"/>
            <w:shd w:val="clear" w:color="auto" w:fill="FAE2D5" w:themeFill="accent2" w:themeFillTint="33"/>
          </w:rPr>
          <m:t>μ</m:t>
        </m:r>
      </m:oMath>
      <w:r w:rsidR="00BB581E" w:rsidRPr="00CC5D0E">
        <w:rPr>
          <w:rFonts w:eastAsia="新細明體" w:hint="eastAsia"/>
          <w:sz w:val="20"/>
          <w:szCs w:val="20"/>
          <w:shd w:val="clear" w:color="auto" w:fill="FAE2D5" w:themeFill="accent2" w:themeFillTint="33"/>
        </w:rPr>
        <w:t>為</w:t>
      </w:r>
      <w:r w:rsidR="00BB581E" w:rsidRPr="00CC5D0E">
        <w:rPr>
          <w:rFonts w:eastAsia="新細明體"/>
          <w:sz w:val="20"/>
          <w:szCs w:val="20"/>
          <w:shd w:val="clear" w:color="auto" w:fill="FAE2D5" w:themeFill="accent2" w:themeFillTint="33"/>
        </w:rPr>
        <w:t>截斷常態分配的母數平均值</w:t>
      </w:r>
      <w:r w:rsidR="00BB581E" w:rsidRPr="00CC5D0E">
        <w:rPr>
          <w:rFonts w:eastAsia="新細明體" w:hint="eastAsia"/>
          <w:sz w:val="20"/>
          <w:szCs w:val="20"/>
          <w:shd w:val="clear" w:color="auto" w:fill="FAE2D5" w:themeFill="accent2" w:themeFillTint="33"/>
        </w:rPr>
        <w:t>；</w:t>
      </w:r>
      <m:oMath>
        <m:r>
          <w:rPr>
            <w:rFonts w:ascii="Cambria Math" w:eastAsia="新細明體" w:hAnsi="Cambria Math"/>
            <w:sz w:val="20"/>
            <w:szCs w:val="20"/>
            <w:shd w:val="clear" w:color="auto" w:fill="FAE2D5" w:themeFill="accent2" w:themeFillTint="33"/>
          </w:rPr>
          <m:t>η</m:t>
        </m:r>
      </m:oMath>
      <w:r w:rsidR="00066271" w:rsidRPr="00CC5D0E">
        <w:rPr>
          <w:rFonts w:eastAsia="新細明體" w:hint="eastAsia"/>
          <w:sz w:val="20"/>
          <w:szCs w:val="20"/>
          <w:shd w:val="clear" w:color="auto" w:fill="FAE2D5" w:themeFill="accent2" w:themeFillTint="33"/>
        </w:rPr>
        <w:t>表示</w:t>
      </w:r>
      <w:r w:rsidR="00066271" w:rsidRPr="00CC5D0E">
        <w:rPr>
          <w:rFonts w:eastAsia="新細明體"/>
          <w:sz w:val="20"/>
          <w:szCs w:val="20"/>
          <w:shd w:val="clear" w:color="auto" w:fill="FAE2D5" w:themeFill="accent2" w:themeFillTint="33"/>
        </w:rPr>
        <w:t>無效率是否會隨時間系統性變化</w:t>
      </w:r>
      <w:r w:rsidR="00066271" w:rsidRPr="00CC5D0E">
        <w:rPr>
          <w:rFonts w:eastAsia="新細明體" w:hint="eastAsia"/>
          <w:sz w:val="20"/>
          <w:szCs w:val="20"/>
          <w:shd w:val="clear" w:color="auto" w:fill="FAE2D5" w:themeFill="accent2" w:themeFillTint="33"/>
        </w:rPr>
        <w:t>；</w:t>
      </w:r>
      <m:oMath>
        <m:sSubSup>
          <m:sSubSupPr>
            <m:ctrlPr>
              <w:rPr>
                <w:rFonts w:ascii="Cambria Math" w:eastAsia="新細明體" w:hAnsi="Cambria Math"/>
                <w:i/>
                <w:sz w:val="20"/>
                <w:szCs w:val="20"/>
                <w:shd w:val="clear" w:color="auto" w:fill="FAE2D5" w:themeFill="accent2" w:themeFillTint="33"/>
              </w:rPr>
            </m:ctrlPr>
          </m:sSubSupPr>
          <m:e>
            <m:r>
              <w:rPr>
                <w:rFonts w:ascii="Cambria Math" w:eastAsia="新細明體" w:hAnsi="Cambria Math"/>
                <w:sz w:val="20"/>
                <w:szCs w:val="20"/>
                <w:shd w:val="clear" w:color="auto" w:fill="FAE2D5" w:themeFill="accent2" w:themeFillTint="33"/>
              </w:rPr>
              <m:t>σ</m:t>
            </m:r>
          </m:e>
          <m:sub/>
          <m:sup>
            <m:r>
              <w:rPr>
                <w:rFonts w:ascii="Cambria Math" w:eastAsia="新細明體" w:hAnsi="Cambria Math"/>
                <w:sz w:val="20"/>
                <w:szCs w:val="20"/>
                <w:shd w:val="clear" w:color="auto" w:fill="FAE2D5" w:themeFill="accent2" w:themeFillTint="33"/>
              </w:rPr>
              <m:t>2</m:t>
            </m:r>
          </m:sup>
        </m:sSubSup>
        <m:r>
          <m:rPr>
            <m:sty m:val="p"/>
          </m:rPr>
          <w:rPr>
            <w:rFonts w:ascii="Cambria Math" w:eastAsia="新細明體" w:hAnsi="Cambria Math" w:hint="eastAsia"/>
            <w:sz w:val="20"/>
            <w:szCs w:val="20"/>
            <w:shd w:val="clear" w:color="auto" w:fill="FAE2D5" w:themeFill="accent2" w:themeFillTint="33"/>
          </w:rPr>
          <m:t>=</m:t>
        </m:r>
        <m:sSubSup>
          <m:sSubSupPr>
            <m:ctrlPr>
              <w:rPr>
                <w:rFonts w:ascii="Cambria Math" w:eastAsia="新細明體" w:hAnsi="Cambria Math"/>
                <w:i/>
                <w:sz w:val="20"/>
                <w:szCs w:val="20"/>
                <w:shd w:val="clear" w:color="auto" w:fill="FAE2D5" w:themeFill="accent2" w:themeFillTint="33"/>
              </w:rPr>
            </m:ctrlPr>
          </m:sSubSupPr>
          <m:e>
            <m:r>
              <w:rPr>
                <w:rFonts w:ascii="Cambria Math" w:eastAsia="新細明體" w:hAnsi="Cambria Math"/>
                <w:sz w:val="20"/>
                <w:szCs w:val="20"/>
                <w:shd w:val="clear" w:color="auto" w:fill="FAE2D5" w:themeFill="accent2" w:themeFillTint="33"/>
              </w:rPr>
              <m:t>σ</m:t>
            </m:r>
          </m:e>
          <m:sub>
            <m:r>
              <w:rPr>
                <w:rFonts w:ascii="Cambria Math" w:eastAsia="新細明體" w:hAnsi="Cambria Math"/>
                <w:sz w:val="20"/>
                <w:szCs w:val="20"/>
                <w:shd w:val="clear" w:color="auto" w:fill="FAE2D5" w:themeFill="accent2" w:themeFillTint="33"/>
              </w:rPr>
              <m:t>u</m:t>
            </m:r>
          </m:sub>
          <m:sup>
            <m:r>
              <w:rPr>
                <w:rFonts w:ascii="Cambria Math" w:eastAsia="新細明體" w:hAnsi="Cambria Math"/>
                <w:sz w:val="20"/>
                <w:szCs w:val="20"/>
                <w:shd w:val="clear" w:color="auto" w:fill="FAE2D5" w:themeFill="accent2" w:themeFillTint="33"/>
              </w:rPr>
              <m:t>2</m:t>
            </m:r>
          </m:sup>
        </m:sSubSup>
        <m:r>
          <w:rPr>
            <w:rFonts w:ascii="Cambria Math" w:eastAsia="新細明體" w:hAnsi="Cambria Math"/>
            <w:sz w:val="20"/>
            <w:szCs w:val="20"/>
            <w:shd w:val="clear" w:color="auto" w:fill="FAE2D5" w:themeFill="accent2" w:themeFillTint="33"/>
          </w:rPr>
          <m:t>+</m:t>
        </m:r>
        <m:sSubSup>
          <m:sSubSupPr>
            <m:ctrlPr>
              <w:rPr>
                <w:rFonts w:ascii="Cambria Math" w:eastAsia="新細明體" w:hAnsi="Cambria Math"/>
                <w:i/>
                <w:sz w:val="20"/>
                <w:szCs w:val="20"/>
                <w:shd w:val="clear" w:color="auto" w:fill="FAE2D5" w:themeFill="accent2" w:themeFillTint="33"/>
              </w:rPr>
            </m:ctrlPr>
          </m:sSubSupPr>
          <m:e>
            <m:r>
              <w:rPr>
                <w:rFonts w:ascii="Cambria Math" w:eastAsia="新細明體" w:hAnsi="Cambria Math"/>
                <w:sz w:val="20"/>
                <w:szCs w:val="20"/>
                <w:shd w:val="clear" w:color="auto" w:fill="FAE2D5" w:themeFill="accent2" w:themeFillTint="33"/>
              </w:rPr>
              <m:t>σ</m:t>
            </m:r>
          </m:e>
          <m:sub>
            <m:r>
              <w:rPr>
                <w:rFonts w:ascii="Cambria Math" w:eastAsia="新細明體" w:hAnsi="Cambria Math"/>
                <w:sz w:val="20"/>
                <w:szCs w:val="20"/>
                <w:shd w:val="clear" w:color="auto" w:fill="FAE2D5" w:themeFill="accent2" w:themeFillTint="33"/>
              </w:rPr>
              <m:t>v</m:t>
            </m:r>
          </m:sub>
          <m:sup>
            <m:r>
              <w:rPr>
                <w:rFonts w:ascii="Cambria Math" w:eastAsia="新細明體" w:hAnsi="Cambria Math"/>
                <w:sz w:val="20"/>
                <w:szCs w:val="20"/>
                <w:shd w:val="clear" w:color="auto" w:fill="FAE2D5" w:themeFill="accent2" w:themeFillTint="33"/>
              </w:rPr>
              <m:t>2</m:t>
            </m:r>
          </m:sup>
        </m:sSubSup>
      </m:oMath>
      <w:r w:rsidR="007D02C0" w:rsidRPr="00CC5D0E">
        <w:rPr>
          <w:rFonts w:eastAsia="新細明體" w:hint="eastAsia"/>
          <w:sz w:val="20"/>
          <w:szCs w:val="20"/>
          <w:shd w:val="clear" w:color="auto" w:fill="FAE2D5" w:themeFill="accent2" w:themeFillTint="33"/>
        </w:rPr>
        <w:t xml:space="preserve"> </w:t>
      </w:r>
      <w:r w:rsidR="00C9767A" w:rsidRPr="00CC5D0E">
        <w:rPr>
          <w:rFonts w:eastAsia="新細明體" w:hint="eastAsia"/>
          <w:sz w:val="20"/>
          <w:szCs w:val="20"/>
          <w:shd w:val="clear" w:color="auto" w:fill="FAE2D5" w:themeFill="accent2" w:themeFillTint="33"/>
        </w:rPr>
        <w:t>、</w:t>
      </w:r>
      <m:oMath>
        <m:r>
          <m:rPr>
            <m:sty m:val="p"/>
          </m:rPr>
          <w:rPr>
            <w:rFonts w:ascii="Cambria Math" w:eastAsia="新細明體" w:hAnsi="Cambria Math"/>
            <w:sz w:val="20"/>
            <w:szCs w:val="20"/>
            <w:shd w:val="clear" w:color="auto" w:fill="FAE2D5" w:themeFill="accent2" w:themeFillTint="33"/>
          </w:rPr>
          <m:t>γ</m:t>
        </m:r>
      </m:oMath>
      <w:r w:rsidR="007D02C0" w:rsidRPr="00CC5D0E">
        <w:rPr>
          <w:rFonts w:eastAsia="新細明體" w:hint="eastAsia"/>
          <w:sz w:val="20"/>
          <w:szCs w:val="20"/>
          <w:shd w:val="clear" w:color="auto" w:fill="FAE2D5" w:themeFill="accent2" w:themeFillTint="33"/>
        </w:rPr>
        <w:t>的定義</w:t>
      </w:r>
      <w:r w:rsidR="00066271" w:rsidRPr="00CC5D0E">
        <w:rPr>
          <w:rFonts w:eastAsia="新細明體" w:hint="eastAsia"/>
          <w:sz w:val="20"/>
          <w:szCs w:val="20"/>
          <w:shd w:val="clear" w:color="auto" w:fill="FAE2D5" w:themeFill="accent2" w:themeFillTint="33"/>
        </w:rPr>
        <w:t>為</w:t>
      </w:r>
      <m:oMath>
        <m:f>
          <m:fPr>
            <m:type m:val="lin"/>
            <m:ctrlPr>
              <w:rPr>
                <w:rFonts w:ascii="Cambria Math" w:eastAsia="新細明體" w:hAnsi="Cambria Math"/>
                <w:i/>
                <w:sz w:val="20"/>
                <w:szCs w:val="20"/>
                <w:shd w:val="clear" w:color="auto" w:fill="FAE2D5" w:themeFill="accent2" w:themeFillTint="33"/>
              </w:rPr>
            </m:ctrlPr>
          </m:fPr>
          <m:num>
            <m:sSubSup>
              <m:sSubSupPr>
                <m:ctrlPr>
                  <w:rPr>
                    <w:rFonts w:ascii="Cambria Math" w:eastAsia="新細明體" w:hAnsi="Cambria Math"/>
                    <w:i/>
                    <w:sz w:val="20"/>
                    <w:szCs w:val="20"/>
                    <w:shd w:val="clear" w:color="auto" w:fill="FAE2D5" w:themeFill="accent2" w:themeFillTint="33"/>
                  </w:rPr>
                </m:ctrlPr>
              </m:sSubSupPr>
              <m:e>
                <m:r>
                  <w:rPr>
                    <w:rFonts w:ascii="Cambria Math" w:eastAsia="新細明體" w:hAnsi="Cambria Math"/>
                    <w:sz w:val="20"/>
                    <w:szCs w:val="20"/>
                    <w:shd w:val="clear" w:color="auto" w:fill="FAE2D5" w:themeFill="accent2" w:themeFillTint="33"/>
                  </w:rPr>
                  <m:t>σ</m:t>
                </m:r>
              </m:e>
              <m:sub>
                <m:r>
                  <w:rPr>
                    <w:rFonts w:ascii="Cambria Math" w:eastAsia="新細明體" w:hAnsi="Cambria Math"/>
                    <w:sz w:val="20"/>
                    <w:szCs w:val="20"/>
                    <w:shd w:val="clear" w:color="auto" w:fill="FAE2D5" w:themeFill="accent2" w:themeFillTint="33"/>
                  </w:rPr>
                  <m:t>u</m:t>
                </m:r>
              </m:sub>
              <m:sup>
                <m:r>
                  <w:rPr>
                    <w:rFonts w:ascii="Cambria Math" w:eastAsia="新細明體" w:hAnsi="Cambria Math"/>
                    <w:sz w:val="20"/>
                    <w:szCs w:val="20"/>
                    <w:shd w:val="clear" w:color="auto" w:fill="FAE2D5" w:themeFill="accent2" w:themeFillTint="33"/>
                  </w:rPr>
                  <m:t>2</m:t>
                </m:r>
              </m:sup>
            </m:sSubSup>
          </m:num>
          <m:den>
            <m:sSubSup>
              <m:sSubSupPr>
                <m:ctrlPr>
                  <w:rPr>
                    <w:rFonts w:ascii="Cambria Math" w:eastAsia="新細明體" w:hAnsi="Cambria Math"/>
                    <w:i/>
                    <w:sz w:val="20"/>
                    <w:szCs w:val="20"/>
                    <w:shd w:val="clear" w:color="auto" w:fill="FAE2D5" w:themeFill="accent2" w:themeFillTint="33"/>
                  </w:rPr>
                </m:ctrlPr>
              </m:sSubSupPr>
              <m:e>
                <m:r>
                  <w:rPr>
                    <w:rFonts w:ascii="Cambria Math" w:eastAsia="新細明體" w:hAnsi="Cambria Math"/>
                    <w:sz w:val="20"/>
                    <w:szCs w:val="20"/>
                    <w:shd w:val="clear" w:color="auto" w:fill="FAE2D5" w:themeFill="accent2" w:themeFillTint="33"/>
                  </w:rPr>
                  <m:t>σ</m:t>
                </m:r>
              </m:e>
              <m:sub/>
              <m:sup>
                <m:r>
                  <w:rPr>
                    <w:rFonts w:ascii="Cambria Math" w:eastAsia="新細明體" w:hAnsi="Cambria Math"/>
                    <w:sz w:val="20"/>
                    <w:szCs w:val="20"/>
                    <w:shd w:val="clear" w:color="auto" w:fill="FAE2D5" w:themeFill="accent2" w:themeFillTint="33"/>
                  </w:rPr>
                  <m:t>2</m:t>
                </m:r>
              </m:sup>
            </m:sSubSup>
          </m:den>
        </m:f>
      </m:oMath>
      <w:r w:rsidR="00214A14" w:rsidRPr="00CC5D0E">
        <w:rPr>
          <w:rFonts w:eastAsia="新細明體" w:hint="eastAsia"/>
          <w:sz w:val="20"/>
          <w:szCs w:val="20"/>
          <w:shd w:val="clear" w:color="auto" w:fill="FAE2D5" w:themeFill="accent2" w:themeFillTint="33"/>
        </w:rPr>
        <w:t>。</w:t>
      </w:r>
    </w:p>
    <w:p w14:paraId="5E05BF9F" w14:textId="64E89A51" w:rsidR="00214A14" w:rsidRDefault="0063711F" w:rsidP="00214A14">
      <w:pPr>
        <w:pStyle w:val="af2"/>
        <w:spacing w:beforeLines="50" w:before="180" w:afterLines="50" w:after="180"/>
        <w:ind w:firstLineChars="200" w:firstLine="480"/>
        <w:rPr>
          <w:rFonts w:eastAsia="新細明體"/>
        </w:rPr>
      </w:pPr>
      <w:r>
        <w:rPr>
          <w:rFonts w:eastAsia="新細明體" w:hint="eastAsia"/>
        </w:rPr>
        <w:t>當</w:t>
      </w:r>
      <w:r w:rsidR="00B14945">
        <w:rPr>
          <w:rFonts w:eastAsia="新細明體" w:hint="eastAsia"/>
        </w:rPr>
        <w:t>完成本研究所設定之</w:t>
      </w:r>
      <w:r>
        <w:rPr>
          <w:rFonts w:eastAsia="新細明體" w:hint="eastAsia"/>
        </w:rPr>
        <w:t>成本</w:t>
      </w:r>
      <w:r w:rsidR="00B14945">
        <w:rPr>
          <w:rFonts w:eastAsia="新細明體" w:hint="eastAsia"/>
        </w:rPr>
        <w:t>函</w:t>
      </w:r>
      <w:r>
        <w:rPr>
          <w:rFonts w:eastAsia="新細明體" w:hint="eastAsia"/>
        </w:rPr>
        <w:t>數後，除了可以用其迴歸係數計算邊際成本外，也可以衍伸計算勒納指數。而</w:t>
      </w:r>
      <w:r w:rsidR="00214A14">
        <w:rPr>
          <w:rFonts w:eastAsia="新細明體" w:hint="eastAsia"/>
        </w:rPr>
        <w:t>本研究的產出價格</w:t>
      </w:r>
      <w:r w:rsidR="0099243B">
        <w:rPr>
          <w:rFonts w:eastAsia="新細明體" w:hint="eastAsia"/>
        </w:rPr>
        <w:t>（</w:t>
      </w:r>
      <w:r w:rsidR="00214A14" w:rsidRPr="00362E3C">
        <w:rPr>
          <w:rFonts w:eastAsia="新細明體"/>
          <w:i/>
        </w:rPr>
        <w:t>P</w:t>
      </w:r>
      <w:r w:rsidR="0099243B">
        <w:rPr>
          <w:rFonts w:eastAsia="新細明體" w:hint="eastAsia"/>
        </w:rPr>
        <w:t>）</w:t>
      </w:r>
      <w:r w:rsidR="00214A14">
        <w:rPr>
          <w:rFonts w:eastAsia="新細明體" w:hint="eastAsia"/>
        </w:rPr>
        <w:t>與邊際成本</w:t>
      </w:r>
      <w:r w:rsidR="0099243B">
        <w:rPr>
          <w:rFonts w:eastAsia="新細明體" w:hint="eastAsia"/>
        </w:rPr>
        <w:t>（</w:t>
      </w:r>
      <w:r w:rsidR="00214A14" w:rsidRPr="00362E3C">
        <w:rPr>
          <w:rFonts w:eastAsia="新細明體"/>
          <w:i/>
        </w:rPr>
        <w:t>MC</w:t>
      </w:r>
      <w:r w:rsidR="0099243B">
        <w:rPr>
          <w:rFonts w:eastAsia="新細明體" w:hint="eastAsia"/>
        </w:rPr>
        <w:t>）</w:t>
      </w:r>
      <w:r w:rsidR="00B14945">
        <w:rPr>
          <w:rFonts w:eastAsia="新細明體" w:hint="eastAsia"/>
        </w:rPr>
        <w:t xml:space="preserve"> </w:t>
      </w:r>
      <w:r w:rsidR="00214A14">
        <w:rPr>
          <w:rFonts w:eastAsia="新細明體" w:hint="eastAsia"/>
        </w:rPr>
        <w:t>的敘述統計量結果如下表</w:t>
      </w:r>
      <w:r w:rsidR="009F437C">
        <w:rPr>
          <w:rFonts w:eastAsia="新細明體" w:hint="eastAsia"/>
        </w:rPr>
        <w:t>10</w:t>
      </w:r>
      <w:r w:rsidR="00214A14">
        <w:rPr>
          <w:rFonts w:eastAsia="新細明體" w:hint="eastAsia"/>
        </w:rPr>
        <w:t>，不難發現產出價格與邊際成本的值域範圍高度重疊，甚至邊際成本的最小值還高於產出單價</w:t>
      </w:r>
      <w:r w:rsidR="00214A14" w:rsidRPr="008A28D0">
        <w:rPr>
          <w:rFonts w:eastAsia="新細明體"/>
        </w:rPr>
        <w:t>，</w:t>
      </w:r>
      <w:r w:rsidR="00214A14">
        <w:rPr>
          <w:rFonts w:eastAsia="新細明體" w:hint="eastAsia"/>
        </w:rPr>
        <w:t>故</w:t>
      </w:r>
      <w:r w:rsidR="00214A14" w:rsidRPr="008A28D0">
        <w:rPr>
          <w:rFonts w:eastAsia="新細明體"/>
        </w:rPr>
        <w:t>在</w:t>
      </w:r>
      <w:r w:rsidR="00214A14">
        <w:rPr>
          <w:rFonts w:eastAsia="新細明體" w:hint="eastAsia"/>
        </w:rPr>
        <w:t>本研究採用</w:t>
      </w:r>
      <w:r w:rsidR="00214A14" w:rsidRPr="008A28D0">
        <w:rPr>
          <w:rFonts w:eastAsia="新細明體"/>
        </w:rPr>
        <w:t>傳統</w:t>
      </w:r>
      <w:r w:rsidR="00214A14">
        <w:rPr>
          <w:rFonts w:eastAsia="新細明體" w:hint="eastAsia"/>
        </w:rPr>
        <w:t>邊際成本</w:t>
      </w:r>
      <w:r w:rsidR="00214A14" w:rsidRPr="008A28D0">
        <w:rPr>
          <w:rFonts w:eastAsia="新細明體"/>
        </w:rPr>
        <w:t>估計</w:t>
      </w:r>
      <w:r w:rsidR="00214A14">
        <w:rPr>
          <w:rFonts w:eastAsia="新細明體" w:hint="eastAsia"/>
        </w:rPr>
        <w:t>的</w:t>
      </w:r>
      <w:r w:rsidR="00214A14" w:rsidRPr="008A28D0">
        <w:rPr>
          <w:rFonts w:eastAsia="新細明體"/>
        </w:rPr>
        <w:t>方式下，勒納指數可能出現不符經濟理論的估計值，例如小於零的情況。鑑於此，本文參考</w:t>
      </w:r>
      <w:r w:rsidR="00214A14" w:rsidRPr="008A28D0">
        <w:rPr>
          <w:rFonts w:eastAsia="新細明體"/>
        </w:rPr>
        <w:t xml:space="preserve"> Cuestas et al.</w:t>
      </w:r>
      <w:r w:rsidR="0099243B">
        <w:rPr>
          <w:rFonts w:eastAsia="新細明體" w:hint="eastAsia"/>
        </w:rPr>
        <w:t>（</w:t>
      </w:r>
      <w:r w:rsidR="00214A14" w:rsidRPr="008A28D0">
        <w:rPr>
          <w:rFonts w:eastAsia="新細明體"/>
        </w:rPr>
        <w:t>2020</w:t>
      </w:r>
      <w:r w:rsidR="0099243B">
        <w:rPr>
          <w:rFonts w:eastAsia="新細明體" w:hint="eastAsia"/>
        </w:rPr>
        <w:t>）</w:t>
      </w:r>
      <w:r w:rsidR="00214A14" w:rsidRPr="008A28D0">
        <w:rPr>
          <w:rFonts w:eastAsia="新細明體"/>
        </w:rPr>
        <w:t>的作法，將所有小於零的勒納指數值截斷為零，以確保估計結果具備合理的經濟意涵。另由於勒納指數中的價格項係以總收入衡量，僅在總收入為正的情況下方具備經濟解釋意義，因此本文進一步剔除總收入為負之觀測值，以避免因價格定義失效而影響實證結果的可靠性。</w:t>
      </w:r>
    </w:p>
    <w:p w14:paraId="1D950D9B" w14:textId="5ECA9F88" w:rsidR="00214A14" w:rsidRPr="004E1C34" w:rsidRDefault="00214A14" w:rsidP="00214A14">
      <w:pPr>
        <w:pStyle w:val="af6"/>
        <w:jc w:val="center"/>
        <w:rPr>
          <w:rFonts w:eastAsia="新細明體"/>
          <w:sz w:val="24"/>
          <w:szCs w:val="24"/>
          <w:shd w:val="clear" w:color="auto" w:fill="FAE2D5" w:themeFill="accent2" w:themeFillTint="33"/>
        </w:rPr>
      </w:pPr>
      <w:r w:rsidRPr="004E1C34">
        <w:rPr>
          <w:rFonts w:eastAsia="新細明體" w:hint="eastAsia"/>
          <w:sz w:val="24"/>
          <w:szCs w:val="24"/>
          <w:shd w:val="clear" w:color="auto" w:fill="FAE2D5" w:themeFill="accent2" w:themeFillTint="33"/>
        </w:rPr>
        <w:t>表</w:t>
      </w:r>
      <w:r w:rsidR="009F437C">
        <w:rPr>
          <w:rFonts w:eastAsia="新細明體" w:hint="eastAsia"/>
          <w:sz w:val="24"/>
          <w:szCs w:val="24"/>
          <w:shd w:val="clear" w:color="auto" w:fill="FAE2D5" w:themeFill="accent2" w:themeFillTint="33"/>
        </w:rPr>
        <w:t>10</w:t>
      </w:r>
      <w:r w:rsidRPr="004E1C34">
        <w:rPr>
          <w:rFonts w:eastAsia="新細明體" w:hint="eastAsia"/>
          <w:sz w:val="24"/>
          <w:szCs w:val="24"/>
          <w:shd w:val="clear" w:color="auto" w:fill="FAE2D5" w:themeFill="accent2" w:themeFillTint="33"/>
        </w:rPr>
        <w:t xml:space="preserve"> </w:t>
      </w:r>
      <w:r w:rsidRPr="004E1C34">
        <w:rPr>
          <w:rFonts w:eastAsia="新細明體" w:hint="eastAsia"/>
          <w:sz w:val="24"/>
          <w:szCs w:val="24"/>
          <w:shd w:val="clear" w:color="auto" w:fill="FAE2D5" w:themeFill="accent2" w:themeFillTint="33"/>
        </w:rPr>
        <w:t>產出價格與邊際成本計算敘述統計量</w:t>
      </w:r>
    </w:p>
    <w:tbl>
      <w:tblPr>
        <w:tblStyle w:val="61"/>
        <w:tblW w:w="5684" w:type="pct"/>
        <w:jc w:val="center"/>
        <w:shd w:val="clear" w:color="auto" w:fill="FFFFFF" w:themeFill="background1"/>
        <w:tblLook w:val="04A0" w:firstRow="1" w:lastRow="0" w:firstColumn="1" w:lastColumn="0" w:noHBand="0" w:noVBand="1"/>
      </w:tblPr>
      <w:tblGrid>
        <w:gridCol w:w="1140"/>
        <w:gridCol w:w="2617"/>
        <w:gridCol w:w="1176"/>
        <w:gridCol w:w="1106"/>
        <w:gridCol w:w="985"/>
        <w:gridCol w:w="1106"/>
        <w:gridCol w:w="1312"/>
      </w:tblGrid>
      <w:tr w:rsidR="00214A14" w:rsidRPr="00620A99" w14:paraId="34388045" w14:textId="77777777" w:rsidTr="00E241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9" w:type="pct"/>
            <w:tcBorders>
              <w:top w:val="single" w:sz="12" w:space="0" w:color="000000" w:themeColor="text1"/>
            </w:tcBorders>
            <w:shd w:val="clear" w:color="auto" w:fill="FFFFFF" w:themeFill="background1"/>
          </w:tcPr>
          <w:p w14:paraId="7A37BAC9" w14:textId="77777777" w:rsidR="00214A14" w:rsidRPr="00620A99" w:rsidRDefault="00214A14" w:rsidP="00362E3C">
            <w:pPr>
              <w:pStyle w:val="af2"/>
              <w:jc w:val="center"/>
              <w:rPr>
                <w:rFonts w:eastAsia="新細明體"/>
                <w:b w:val="0"/>
                <w:iCs/>
              </w:rPr>
            </w:pPr>
            <w:r w:rsidRPr="00620A99">
              <w:rPr>
                <w:rFonts w:eastAsia="新細明體" w:hint="eastAsia"/>
                <w:b w:val="0"/>
                <w:iCs/>
              </w:rPr>
              <w:t>變數</w:t>
            </w:r>
          </w:p>
        </w:tc>
        <w:tc>
          <w:tcPr>
            <w:tcW w:w="1391" w:type="pct"/>
            <w:tcBorders>
              <w:top w:val="single" w:sz="12" w:space="0" w:color="000000" w:themeColor="text1"/>
            </w:tcBorders>
            <w:shd w:val="clear" w:color="auto" w:fill="FFFFFF" w:themeFill="background1"/>
          </w:tcPr>
          <w:p w14:paraId="4705BC29" w14:textId="77777777" w:rsidR="00214A14" w:rsidRPr="00620A99" w:rsidRDefault="00214A14" w:rsidP="00362E3C">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620A99">
              <w:rPr>
                <w:rFonts w:eastAsia="新細明體" w:hint="eastAsia"/>
                <w:b w:val="0"/>
                <w:iCs/>
              </w:rPr>
              <w:t>說明</w:t>
            </w:r>
          </w:p>
        </w:tc>
        <w:tc>
          <w:tcPr>
            <w:tcW w:w="591" w:type="pct"/>
            <w:tcBorders>
              <w:top w:val="single" w:sz="12" w:space="0" w:color="000000" w:themeColor="text1"/>
            </w:tcBorders>
            <w:shd w:val="clear" w:color="auto" w:fill="FFFFFF" w:themeFill="background1"/>
          </w:tcPr>
          <w:p w14:paraId="42105693" w14:textId="77777777" w:rsidR="00214A14" w:rsidRPr="00620A99" w:rsidRDefault="00214A14" w:rsidP="00362E3C">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620A99">
              <w:rPr>
                <w:rFonts w:eastAsia="新細明體" w:hint="eastAsia"/>
                <w:b w:val="0"/>
                <w:iCs/>
              </w:rPr>
              <w:t>平均數</w:t>
            </w:r>
          </w:p>
        </w:tc>
        <w:tc>
          <w:tcPr>
            <w:tcW w:w="591" w:type="pct"/>
            <w:tcBorders>
              <w:top w:val="single" w:sz="12" w:space="0" w:color="000000" w:themeColor="text1"/>
            </w:tcBorders>
            <w:shd w:val="clear" w:color="auto" w:fill="FFFFFF" w:themeFill="background1"/>
          </w:tcPr>
          <w:p w14:paraId="07D60B8A" w14:textId="77777777" w:rsidR="00214A14" w:rsidRPr="00620A99" w:rsidRDefault="00214A14" w:rsidP="00362E3C">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620A99">
              <w:rPr>
                <w:rFonts w:eastAsia="新細明體" w:hint="eastAsia"/>
                <w:b w:val="0"/>
                <w:iCs/>
              </w:rPr>
              <w:t>標準差</w:t>
            </w:r>
          </w:p>
        </w:tc>
        <w:tc>
          <w:tcPr>
            <w:tcW w:w="527" w:type="pct"/>
            <w:tcBorders>
              <w:top w:val="single" w:sz="12" w:space="0" w:color="000000" w:themeColor="text1"/>
            </w:tcBorders>
            <w:shd w:val="clear" w:color="auto" w:fill="FFFFFF" w:themeFill="background1"/>
          </w:tcPr>
          <w:p w14:paraId="39856135" w14:textId="77777777" w:rsidR="00214A14" w:rsidRPr="00620A99" w:rsidRDefault="00214A14" w:rsidP="00362E3C">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620A99">
              <w:rPr>
                <w:rFonts w:eastAsia="新細明體" w:hint="eastAsia"/>
                <w:b w:val="0"/>
                <w:iCs/>
              </w:rPr>
              <w:t>最小值</w:t>
            </w:r>
          </w:p>
        </w:tc>
        <w:tc>
          <w:tcPr>
            <w:tcW w:w="591" w:type="pct"/>
            <w:tcBorders>
              <w:top w:val="single" w:sz="12" w:space="0" w:color="000000" w:themeColor="text1"/>
            </w:tcBorders>
            <w:shd w:val="clear" w:color="auto" w:fill="FFFFFF" w:themeFill="background1"/>
          </w:tcPr>
          <w:p w14:paraId="4CEF114F" w14:textId="77777777" w:rsidR="00214A14" w:rsidRPr="00620A99" w:rsidRDefault="00214A14" w:rsidP="00362E3C">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iCs/>
              </w:rPr>
            </w:pPr>
            <w:r w:rsidRPr="00620A99">
              <w:rPr>
                <w:rFonts w:eastAsia="新細明體" w:hint="eastAsia"/>
                <w:b w:val="0"/>
                <w:iCs/>
              </w:rPr>
              <w:t>最大值</w:t>
            </w:r>
          </w:p>
        </w:tc>
        <w:tc>
          <w:tcPr>
            <w:tcW w:w="700" w:type="pct"/>
            <w:tcBorders>
              <w:top w:val="single" w:sz="12" w:space="0" w:color="000000" w:themeColor="text1"/>
            </w:tcBorders>
            <w:shd w:val="clear" w:color="auto" w:fill="FFFFFF" w:themeFill="background1"/>
          </w:tcPr>
          <w:p w14:paraId="0A77E27D" w14:textId="77777777" w:rsidR="00214A14" w:rsidRPr="00620A99" w:rsidRDefault="00214A14" w:rsidP="00362E3C">
            <w:pPr>
              <w:pStyle w:val="af2"/>
              <w:jc w:val="center"/>
              <w:cnfStyle w:val="100000000000" w:firstRow="1" w:lastRow="0" w:firstColumn="0" w:lastColumn="0" w:oddVBand="0" w:evenVBand="0" w:oddHBand="0" w:evenHBand="0" w:firstRowFirstColumn="0" w:firstRowLastColumn="0" w:lastRowFirstColumn="0" w:lastRowLastColumn="0"/>
              <w:rPr>
                <w:rFonts w:eastAsia="新細明體"/>
                <w:b w:val="0"/>
                <w:bCs w:val="0"/>
                <w:iCs/>
              </w:rPr>
            </w:pPr>
            <w:r w:rsidRPr="00620A99">
              <w:rPr>
                <w:rFonts w:eastAsia="新細明體" w:hint="eastAsia"/>
                <w:b w:val="0"/>
                <w:bCs w:val="0"/>
                <w:iCs/>
              </w:rPr>
              <w:t>單位</w:t>
            </w:r>
          </w:p>
        </w:tc>
      </w:tr>
      <w:tr w:rsidR="001A42F9" w:rsidRPr="00620A99" w14:paraId="6A85AAD4" w14:textId="77777777" w:rsidTr="00E241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9" w:type="pct"/>
            <w:tcBorders>
              <w:top w:val="single" w:sz="4" w:space="0" w:color="000000" w:themeColor="text1"/>
              <w:bottom w:val="nil"/>
            </w:tcBorders>
            <w:shd w:val="clear" w:color="auto" w:fill="FFFFFF" w:themeFill="background1"/>
          </w:tcPr>
          <w:p w14:paraId="769DAD02" w14:textId="77777777" w:rsidR="001A42F9" w:rsidRPr="00E241BA" w:rsidRDefault="001A42F9" w:rsidP="001A42F9">
            <w:pPr>
              <w:pStyle w:val="af2"/>
              <w:jc w:val="center"/>
              <w:rPr>
                <w:rFonts w:eastAsia="新細明體"/>
                <w:b w:val="0"/>
                <w:bCs w:val="0"/>
                <w:i/>
              </w:rPr>
            </w:pPr>
            <w:r w:rsidRPr="00E241BA">
              <w:rPr>
                <w:rFonts w:eastAsia="新細明體"/>
                <w:b w:val="0"/>
                <w:bCs w:val="0"/>
                <w:i/>
              </w:rPr>
              <w:t>TR</w:t>
            </w:r>
          </w:p>
        </w:tc>
        <w:tc>
          <w:tcPr>
            <w:tcW w:w="1391" w:type="pct"/>
            <w:tcBorders>
              <w:top w:val="single" w:sz="4" w:space="0" w:color="000000" w:themeColor="text1"/>
              <w:bottom w:val="nil"/>
            </w:tcBorders>
            <w:shd w:val="clear" w:color="auto" w:fill="FFFFFF" w:themeFill="background1"/>
          </w:tcPr>
          <w:p w14:paraId="1A030CAE" w14:textId="77777777" w:rsidR="001A42F9" w:rsidRPr="00620A99" w:rsidRDefault="001A42F9" w:rsidP="001A42F9">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總收入</w:t>
            </w:r>
          </w:p>
        </w:tc>
        <w:tc>
          <w:tcPr>
            <w:tcW w:w="591" w:type="pct"/>
            <w:tcBorders>
              <w:top w:val="single" w:sz="4" w:space="0" w:color="000000" w:themeColor="text1"/>
              <w:bottom w:val="nil"/>
            </w:tcBorders>
            <w:shd w:val="clear" w:color="auto" w:fill="FFFFFF" w:themeFill="background1"/>
          </w:tcPr>
          <w:p w14:paraId="020A38DF" w14:textId="52D566E2" w:rsidR="001A42F9" w:rsidRPr="00620A99" w:rsidRDefault="001A42F9" w:rsidP="001A42F9">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8C56C8">
              <w:rPr>
                <w:rFonts w:eastAsia="新細明體"/>
              </w:rPr>
              <w:t>55,951.13</w:t>
            </w:r>
          </w:p>
        </w:tc>
        <w:tc>
          <w:tcPr>
            <w:tcW w:w="591" w:type="pct"/>
            <w:tcBorders>
              <w:top w:val="single" w:sz="4" w:space="0" w:color="000000" w:themeColor="text1"/>
              <w:bottom w:val="nil"/>
            </w:tcBorders>
            <w:shd w:val="clear" w:color="auto" w:fill="FFFFFF" w:themeFill="background1"/>
          </w:tcPr>
          <w:p w14:paraId="5D346554" w14:textId="5FD8DFB7" w:rsidR="001A42F9" w:rsidRPr="00620A99" w:rsidRDefault="001A42F9" w:rsidP="001A42F9">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8C56C8">
              <w:rPr>
                <w:rFonts w:eastAsia="新細明體"/>
              </w:rPr>
              <w:t>80.75</w:t>
            </w:r>
          </w:p>
        </w:tc>
        <w:tc>
          <w:tcPr>
            <w:tcW w:w="527" w:type="pct"/>
            <w:tcBorders>
              <w:top w:val="single" w:sz="4" w:space="0" w:color="000000" w:themeColor="text1"/>
              <w:bottom w:val="nil"/>
            </w:tcBorders>
            <w:shd w:val="clear" w:color="auto" w:fill="FFFFFF" w:themeFill="background1"/>
          </w:tcPr>
          <w:p w14:paraId="3E2028B3" w14:textId="1E0B53BD" w:rsidR="001A42F9" w:rsidRPr="00620A99" w:rsidRDefault="001A42F9" w:rsidP="001A42F9">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8C56C8">
              <w:rPr>
                <w:rFonts w:eastAsia="新細明體"/>
              </w:rPr>
              <w:t>2.26</w:t>
            </w:r>
          </w:p>
        </w:tc>
        <w:tc>
          <w:tcPr>
            <w:tcW w:w="591" w:type="pct"/>
            <w:tcBorders>
              <w:top w:val="single" w:sz="4" w:space="0" w:color="000000" w:themeColor="text1"/>
              <w:bottom w:val="nil"/>
            </w:tcBorders>
            <w:shd w:val="clear" w:color="auto" w:fill="FFFFFF" w:themeFill="background1"/>
          </w:tcPr>
          <w:p w14:paraId="72C63C0F" w14:textId="33982E7C" w:rsidR="001A42F9" w:rsidRPr="00620A99" w:rsidRDefault="001A42F9" w:rsidP="001A42F9">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8C56C8">
              <w:rPr>
                <w:rFonts w:eastAsia="新細明體"/>
              </w:rPr>
              <w:t>498</w:t>
            </w:r>
          </w:p>
        </w:tc>
        <w:tc>
          <w:tcPr>
            <w:tcW w:w="700" w:type="pct"/>
            <w:tcBorders>
              <w:top w:val="single" w:sz="4" w:space="0" w:color="000000" w:themeColor="text1"/>
              <w:bottom w:val="nil"/>
            </w:tcBorders>
            <w:shd w:val="clear" w:color="auto" w:fill="FFFFFF" w:themeFill="background1"/>
          </w:tcPr>
          <w:p w14:paraId="39FAEDE8" w14:textId="77777777" w:rsidR="001A42F9" w:rsidRPr="00620A99" w:rsidRDefault="001A42F9" w:rsidP="001A42F9">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sidRPr="00B623BB">
              <w:rPr>
                <w:rFonts w:eastAsia="新細明體"/>
              </w:rPr>
              <w:t>億新台幣</w:t>
            </w:r>
          </w:p>
        </w:tc>
      </w:tr>
      <w:tr w:rsidR="00214A14" w:rsidRPr="00620A99" w14:paraId="0FA21C31" w14:textId="77777777" w:rsidTr="00E241BA">
        <w:trPr>
          <w:jc w:val="center"/>
        </w:trPr>
        <w:tc>
          <w:tcPr>
            <w:cnfStyle w:val="001000000000" w:firstRow="0" w:lastRow="0" w:firstColumn="1" w:lastColumn="0" w:oddVBand="0" w:evenVBand="0" w:oddHBand="0" w:evenHBand="0" w:firstRowFirstColumn="0" w:firstRowLastColumn="0" w:lastRowFirstColumn="0" w:lastRowLastColumn="0"/>
            <w:tcW w:w="609" w:type="pct"/>
            <w:tcBorders>
              <w:top w:val="nil"/>
              <w:bottom w:val="nil"/>
            </w:tcBorders>
            <w:shd w:val="clear" w:color="auto" w:fill="FFFFFF" w:themeFill="background1"/>
          </w:tcPr>
          <w:p w14:paraId="24F78725" w14:textId="77777777" w:rsidR="00214A14" w:rsidRPr="00E241BA" w:rsidRDefault="00214A14" w:rsidP="00362E3C">
            <w:pPr>
              <w:pStyle w:val="af2"/>
              <w:jc w:val="center"/>
              <w:rPr>
                <w:rFonts w:eastAsia="新細明體"/>
                <w:i/>
              </w:rPr>
            </w:pPr>
            <w:r w:rsidRPr="00E241BA">
              <w:rPr>
                <w:rFonts w:eastAsia="新細明體"/>
                <w:b w:val="0"/>
                <w:i/>
              </w:rPr>
              <w:t>P</w:t>
            </w:r>
          </w:p>
        </w:tc>
        <w:tc>
          <w:tcPr>
            <w:tcW w:w="1391" w:type="pct"/>
            <w:tcBorders>
              <w:top w:val="nil"/>
              <w:bottom w:val="nil"/>
            </w:tcBorders>
            <w:shd w:val="clear" w:color="auto" w:fill="FFFFFF" w:themeFill="background1"/>
          </w:tcPr>
          <w:p w14:paraId="47086125" w14:textId="77777777" w:rsidR="00214A14" w:rsidRPr="00620A99" w:rsidRDefault="00214A14" w:rsidP="00362E3C">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產出價格</w:t>
            </w:r>
          </w:p>
        </w:tc>
        <w:tc>
          <w:tcPr>
            <w:tcW w:w="591" w:type="pct"/>
            <w:tcBorders>
              <w:top w:val="nil"/>
              <w:bottom w:val="nil"/>
            </w:tcBorders>
            <w:shd w:val="clear" w:color="auto" w:fill="FFFFFF" w:themeFill="background1"/>
          </w:tcPr>
          <w:p w14:paraId="2783A5F4" w14:textId="7CA4EBDA" w:rsidR="00214A14" w:rsidRDefault="001A42F9" w:rsidP="00362E3C">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0</w:t>
            </w:r>
            <w:r w:rsidRPr="001A42F9">
              <w:rPr>
                <w:rFonts w:eastAsia="新細明體"/>
                <w:bCs/>
                <w:iCs/>
              </w:rPr>
              <w:t>.0787</w:t>
            </w:r>
          </w:p>
        </w:tc>
        <w:tc>
          <w:tcPr>
            <w:tcW w:w="591" w:type="pct"/>
            <w:tcBorders>
              <w:top w:val="nil"/>
              <w:bottom w:val="nil"/>
            </w:tcBorders>
            <w:shd w:val="clear" w:color="auto" w:fill="FFFFFF" w:themeFill="background1"/>
          </w:tcPr>
          <w:p w14:paraId="00824F7F" w14:textId="36BA553F" w:rsidR="00214A14" w:rsidRPr="00620A99" w:rsidRDefault="001A42F9" w:rsidP="00362E3C">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0</w:t>
            </w:r>
            <w:r w:rsidRPr="001A42F9">
              <w:rPr>
                <w:rFonts w:eastAsia="新細明體"/>
                <w:bCs/>
                <w:iCs/>
              </w:rPr>
              <w:t>.0275</w:t>
            </w:r>
          </w:p>
        </w:tc>
        <w:tc>
          <w:tcPr>
            <w:tcW w:w="527" w:type="pct"/>
            <w:tcBorders>
              <w:top w:val="nil"/>
              <w:bottom w:val="nil"/>
            </w:tcBorders>
            <w:shd w:val="clear" w:color="auto" w:fill="FFFFFF" w:themeFill="background1"/>
          </w:tcPr>
          <w:p w14:paraId="2230640D" w14:textId="355F6F56" w:rsidR="00214A14" w:rsidRPr="00620A99" w:rsidRDefault="001A42F9" w:rsidP="00362E3C">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0</w:t>
            </w:r>
            <w:r w:rsidRPr="001A42F9">
              <w:rPr>
                <w:rFonts w:eastAsia="新細明體"/>
                <w:bCs/>
                <w:iCs/>
              </w:rPr>
              <w:t>.0132</w:t>
            </w:r>
          </w:p>
        </w:tc>
        <w:tc>
          <w:tcPr>
            <w:tcW w:w="591" w:type="pct"/>
            <w:tcBorders>
              <w:top w:val="nil"/>
              <w:bottom w:val="nil"/>
            </w:tcBorders>
            <w:shd w:val="clear" w:color="auto" w:fill="FFFFFF" w:themeFill="background1"/>
          </w:tcPr>
          <w:p w14:paraId="357B00F2" w14:textId="74B497A6" w:rsidR="00214A14" w:rsidRPr="00620A99" w:rsidRDefault="001A42F9" w:rsidP="00362E3C">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r>
              <w:rPr>
                <w:rFonts w:eastAsia="新細明體" w:hint="eastAsia"/>
                <w:bCs/>
                <w:iCs/>
              </w:rPr>
              <w:t>0</w:t>
            </w:r>
            <w:r w:rsidRPr="001A42F9">
              <w:rPr>
                <w:rFonts w:eastAsia="新細明體"/>
                <w:bCs/>
                <w:iCs/>
              </w:rPr>
              <w:t>.1797</w:t>
            </w:r>
          </w:p>
        </w:tc>
        <w:tc>
          <w:tcPr>
            <w:tcW w:w="700" w:type="pct"/>
            <w:tcBorders>
              <w:top w:val="nil"/>
              <w:bottom w:val="nil"/>
            </w:tcBorders>
            <w:shd w:val="clear" w:color="auto" w:fill="FFFFFF" w:themeFill="background1"/>
          </w:tcPr>
          <w:p w14:paraId="4AE00810" w14:textId="77777777" w:rsidR="00214A14" w:rsidRPr="00620A99" w:rsidRDefault="00214A14" w:rsidP="00362E3C">
            <w:pPr>
              <w:pStyle w:val="af2"/>
              <w:jc w:val="center"/>
              <w:cnfStyle w:val="000000000000" w:firstRow="0" w:lastRow="0" w:firstColumn="0" w:lastColumn="0" w:oddVBand="0" w:evenVBand="0" w:oddHBand="0" w:evenHBand="0" w:firstRowFirstColumn="0" w:firstRowLastColumn="0" w:lastRowFirstColumn="0" w:lastRowLastColumn="0"/>
              <w:rPr>
                <w:rFonts w:eastAsia="新細明體"/>
                <w:bCs/>
                <w:iCs/>
              </w:rPr>
            </w:pPr>
          </w:p>
        </w:tc>
      </w:tr>
      <w:tr w:rsidR="00214A14" w:rsidRPr="00620A99" w14:paraId="070450E4" w14:textId="77777777" w:rsidTr="00E241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9" w:type="pct"/>
            <w:tcBorders>
              <w:top w:val="nil"/>
              <w:bottom w:val="single" w:sz="12" w:space="0" w:color="000000" w:themeColor="text1"/>
            </w:tcBorders>
            <w:shd w:val="clear" w:color="auto" w:fill="FFFFFF" w:themeFill="background1"/>
          </w:tcPr>
          <w:p w14:paraId="59203720" w14:textId="77777777" w:rsidR="00214A14" w:rsidRPr="00E241BA" w:rsidRDefault="00214A14" w:rsidP="00362E3C">
            <w:pPr>
              <w:pStyle w:val="af2"/>
              <w:jc w:val="center"/>
              <w:rPr>
                <w:rFonts w:eastAsia="新細明體"/>
                <w:b w:val="0"/>
                <w:i/>
              </w:rPr>
            </w:pPr>
            <w:r w:rsidRPr="00E241BA">
              <w:rPr>
                <w:rFonts w:eastAsia="新細明體"/>
                <w:b w:val="0"/>
                <w:i/>
              </w:rPr>
              <w:t>MC</w:t>
            </w:r>
          </w:p>
        </w:tc>
        <w:tc>
          <w:tcPr>
            <w:tcW w:w="1391" w:type="pct"/>
            <w:tcBorders>
              <w:top w:val="nil"/>
              <w:bottom w:val="single" w:sz="12" w:space="0" w:color="000000" w:themeColor="text1"/>
            </w:tcBorders>
            <w:shd w:val="clear" w:color="auto" w:fill="FFFFFF" w:themeFill="background1"/>
          </w:tcPr>
          <w:p w14:paraId="43EFB0B9" w14:textId="77777777" w:rsidR="00214A14" w:rsidRPr="00620A99" w:rsidRDefault="00214A14" w:rsidP="00362E3C">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邊際成本</w:t>
            </w:r>
          </w:p>
        </w:tc>
        <w:tc>
          <w:tcPr>
            <w:tcW w:w="591" w:type="pct"/>
            <w:tcBorders>
              <w:top w:val="nil"/>
              <w:bottom w:val="single" w:sz="12" w:space="0" w:color="000000" w:themeColor="text1"/>
            </w:tcBorders>
            <w:shd w:val="clear" w:color="auto" w:fill="FFFFFF" w:themeFill="background1"/>
          </w:tcPr>
          <w:p w14:paraId="5D5B8AD6" w14:textId="5DF90ED1" w:rsidR="00214A14" w:rsidRDefault="001A42F9" w:rsidP="00362E3C">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r w:rsidRPr="001A42F9">
              <w:rPr>
                <w:rFonts w:eastAsia="新細明體"/>
                <w:bCs/>
                <w:iCs/>
              </w:rPr>
              <w:t>.0760</w:t>
            </w:r>
          </w:p>
        </w:tc>
        <w:tc>
          <w:tcPr>
            <w:tcW w:w="591" w:type="pct"/>
            <w:tcBorders>
              <w:top w:val="nil"/>
              <w:bottom w:val="single" w:sz="12" w:space="0" w:color="000000" w:themeColor="text1"/>
            </w:tcBorders>
            <w:shd w:val="clear" w:color="auto" w:fill="FFFFFF" w:themeFill="background1"/>
          </w:tcPr>
          <w:p w14:paraId="1BEA2795" w14:textId="25652C41" w:rsidR="00214A14" w:rsidRDefault="001A42F9" w:rsidP="00362E3C">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r w:rsidRPr="001A42F9">
              <w:rPr>
                <w:rFonts w:eastAsia="新細明體"/>
                <w:bCs/>
                <w:iCs/>
              </w:rPr>
              <w:t>.0317</w:t>
            </w:r>
          </w:p>
        </w:tc>
        <w:tc>
          <w:tcPr>
            <w:tcW w:w="527" w:type="pct"/>
            <w:tcBorders>
              <w:top w:val="nil"/>
              <w:bottom w:val="single" w:sz="12" w:space="0" w:color="000000" w:themeColor="text1"/>
            </w:tcBorders>
            <w:shd w:val="clear" w:color="auto" w:fill="FFFFFF" w:themeFill="background1"/>
          </w:tcPr>
          <w:p w14:paraId="00FD51EE" w14:textId="293F1926" w:rsidR="00214A14" w:rsidRPr="00620A99" w:rsidRDefault="001A42F9" w:rsidP="00362E3C">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r w:rsidRPr="001A42F9">
              <w:rPr>
                <w:rFonts w:eastAsia="新細明體"/>
                <w:bCs/>
                <w:iCs/>
              </w:rPr>
              <w:t>.0215</w:t>
            </w:r>
          </w:p>
        </w:tc>
        <w:tc>
          <w:tcPr>
            <w:tcW w:w="591" w:type="pct"/>
            <w:tcBorders>
              <w:top w:val="nil"/>
              <w:bottom w:val="single" w:sz="12" w:space="0" w:color="000000" w:themeColor="text1"/>
            </w:tcBorders>
            <w:shd w:val="clear" w:color="auto" w:fill="FFFFFF" w:themeFill="background1"/>
          </w:tcPr>
          <w:p w14:paraId="113CBFED" w14:textId="4F2ABB22" w:rsidR="00214A14" w:rsidRDefault="001A42F9" w:rsidP="00362E3C">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r>
              <w:rPr>
                <w:rFonts w:eastAsia="新細明體" w:hint="eastAsia"/>
                <w:bCs/>
                <w:iCs/>
              </w:rPr>
              <w:t>0</w:t>
            </w:r>
            <w:r w:rsidRPr="001A42F9">
              <w:rPr>
                <w:rFonts w:eastAsia="新細明體"/>
                <w:bCs/>
                <w:iCs/>
              </w:rPr>
              <w:t>.2193</w:t>
            </w:r>
          </w:p>
        </w:tc>
        <w:tc>
          <w:tcPr>
            <w:tcW w:w="700" w:type="pct"/>
            <w:tcBorders>
              <w:top w:val="nil"/>
              <w:bottom w:val="single" w:sz="12" w:space="0" w:color="000000" w:themeColor="text1"/>
            </w:tcBorders>
            <w:shd w:val="clear" w:color="auto" w:fill="FFFFFF" w:themeFill="background1"/>
          </w:tcPr>
          <w:p w14:paraId="629B9DDF" w14:textId="77777777" w:rsidR="00214A14" w:rsidRPr="00620A99" w:rsidRDefault="00214A14" w:rsidP="00362E3C">
            <w:pPr>
              <w:pStyle w:val="af2"/>
              <w:jc w:val="center"/>
              <w:cnfStyle w:val="000000100000" w:firstRow="0" w:lastRow="0" w:firstColumn="0" w:lastColumn="0" w:oddVBand="0" w:evenVBand="0" w:oddHBand="1" w:evenHBand="0" w:firstRowFirstColumn="0" w:firstRowLastColumn="0" w:lastRowFirstColumn="0" w:lastRowLastColumn="0"/>
              <w:rPr>
                <w:rFonts w:eastAsia="新細明體"/>
                <w:bCs/>
                <w:iCs/>
              </w:rPr>
            </w:pPr>
          </w:p>
        </w:tc>
      </w:tr>
    </w:tbl>
    <w:p w14:paraId="4B9FE097" w14:textId="77777777" w:rsidR="0007732A" w:rsidRPr="00620A99" w:rsidRDefault="00066271" w:rsidP="00E51AF7">
      <w:pPr>
        <w:pStyle w:val="af2"/>
        <w:ind w:firstLine="0"/>
        <w:rPr>
          <w:rFonts w:eastAsia="新細明體"/>
          <w:szCs w:val="24"/>
        </w:rPr>
      </w:pPr>
      <w:r w:rsidRPr="00674B05">
        <w:rPr>
          <w:rFonts w:eastAsia="新細明體" w:hint="eastAsia"/>
          <w:b/>
          <w:bCs/>
          <w:szCs w:val="24"/>
        </w:rPr>
        <w:t>4.2</w:t>
      </w:r>
      <w:r w:rsidRPr="00620A99">
        <w:rPr>
          <w:rFonts w:eastAsia="新細明體" w:hint="eastAsia"/>
          <w:b/>
          <w:bCs/>
          <w:sz w:val="28"/>
          <w:szCs w:val="28"/>
        </w:rPr>
        <w:t xml:space="preserve"> </w:t>
      </w:r>
      <w:r w:rsidR="00354D7E">
        <w:rPr>
          <w:rFonts w:eastAsia="新細明體" w:hint="eastAsia"/>
          <w:b/>
          <w:bCs/>
          <w:szCs w:val="24"/>
        </w:rPr>
        <w:t>聯立</w:t>
      </w:r>
      <w:r w:rsidR="00354D7E" w:rsidRPr="00620A99">
        <w:rPr>
          <w:rFonts w:eastAsia="新細明體" w:hint="eastAsia"/>
          <w:b/>
          <w:bCs/>
          <w:szCs w:val="24"/>
        </w:rPr>
        <w:t>迴</w:t>
      </w:r>
      <w:r w:rsidR="006D3786" w:rsidRPr="00620A99">
        <w:rPr>
          <w:rFonts w:eastAsia="新細明體" w:hint="eastAsia"/>
          <w:b/>
          <w:bCs/>
          <w:szCs w:val="24"/>
        </w:rPr>
        <w:t>歸</w:t>
      </w:r>
      <w:r w:rsidR="00354D7E">
        <w:rPr>
          <w:rFonts w:eastAsia="新細明體" w:hint="eastAsia"/>
          <w:b/>
          <w:bCs/>
          <w:szCs w:val="24"/>
        </w:rPr>
        <w:t>式結果</w:t>
      </w:r>
      <w:bookmarkEnd w:id="10"/>
      <w:bookmarkEnd w:id="11"/>
    </w:p>
    <w:p w14:paraId="4F77EFAC" w14:textId="77777777" w:rsidR="0007732A" w:rsidRPr="00620A99" w:rsidRDefault="00214A14" w:rsidP="00E51AF7">
      <w:pPr>
        <w:pStyle w:val="af2"/>
        <w:spacing w:beforeLines="50" w:before="180" w:afterLines="50" w:after="180"/>
        <w:ind w:firstLineChars="200" w:firstLine="480"/>
        <w:rPr>
          <w:rFonts w:eastAsia="新細明體"/>
        </w:rPr>
      </w:pPr>
      <w:bookmarkStart w:id="12" w:name="_Ref202052866"/>
      <w:bookmarkStart w:id="13" w:name="_Ref202469367"/>
      <w:bookmarkStart w:id="14" w:name="_Ref202917582"/>
      <w:r>
        <w:rPr>
          <w:rFonts w:eastAsia="新細明體" w:hint="eastAsia"/>
        </w:rPr>
        <w:t>在估計完</w:t>
      </w:r>
      <w:r w:rsidR="002C1EC2">
        <w:rPr>
          <w:rFonts w:eastAsia="新細明體" w:hint="eastAsia"/>
        </w:rPr>
        <w:t>本小節</w:t>
      </w:r>
      <w:r w:rsidR="0007732A" w:rsidRPr="00620A99">
        <w:rPr>
          <w:rFonts w:eastAsia="新細明體"/>
        </w:rPr>
        <w:t>將檢視效率、創新與市場力量三者之間的關聯性。本文採用聯立迴歸方程式作為主要方法</w:t>
      </w:r>
      <w:r w:rsidR="00E51AF7" w:rsidRPr="00620A99">
        <w:rPr>
          <w:rFonts w:eastAsia="新細明體" w:hint="eastAsia"/>
        </w:rPr>
        <w:t>，</w:t>
      </w:r>
      <w:r w:rsidR="0007732A" w:rsidRPr="00620A99">
        <w:rPr>
          <w:rFonts w:eastAsia="新細明體"/>
        </w:rPr>
        <w:t>探討三者間的互動關係。創新部分除以專利</w:t>
      </w:r>
      <w:r w:rsidR="0007732A" w:rsidRPr="00620A99">
        <w:rPr>
          <w:rFonts w:eastAsia="新細明體" w:hint="eastAsia"/>
        </w:rPr>
        <w:lastRenderedPageBreak/>
        <w:t>權</w:t>
      </w:r>
      <w:r w:rsidR="0007732A" w:rsidRPr="00620A99">
        <w:rPr>
          <w:rFonts w:eastAsia="新細明體"/>
        </w:rPr>
        <w:t>總數進行分析外，亦進一步分別檢視發明、新型與設計專利之實證結果，以比較不同專利類型的差異。</w:t>
      </w:r>
    </w:p>
    <w:p w14:paraId="7EA2C660" w14:textId="6179EC2C" w:rsidR="00C967C5" w:rsidRPr="00BD4A24" w:rsidRDefault="00362E3C" w:rsidP="00C967C5">
      <w:pPr>
        <w:pStyle w:val="af2"/>
        <w:spacing w:beforeLines="50" w:before="180" w:afterLines="50" w:after="180"/>
        <w:ind w:firstLineChars="200" w:firstLine="480"/>
        <w:rPr>
          <w:rFonts w:eastAsia="新細明體"/>
          <w:shd w:val="clear" w:color="auto" w:fill="C1E4F5" w:themeFill="accent1" w:themeFillTint="33"/>
        </w:rPr>
      </w:pPr>
      <w:bookmarkStart w:id="15" w:name="_Ref209397000"/>
      <w:bookmarkStart w:id="16" w:name="_Ref209428493"/>
      <w:r>
        <w:rPr>
          <w:rFonts w:eastAsia="新細明體" w:hint="eastAsia"/>
        </w:rPr>
        <w:t>表</w:t>
      </w:r>
      <w:r w:rsidR="00CC5D0E" w:rsidRPr="00CC5D0E">
        <w:rPr>
          <w:rFonts w:eastAsia="新細明體" w:hint="eastAsia"/>
          <w:shd w:val="clear" w:color="auto" w:fill="FAE2D5" w:themeFill="accent2" w:themeFillTint="33"/>
        </w:rPr>
        <w:t>1</w:t>
      </w:r>
      <w:r w:rsidR="00E12159">
        <w:rPr>
          <w:rFonts w:eastAsia="新細明體" w:hint="eastAsia"/>
          <w:shd w:val="clear" w:color="auto" w:fill="FAE2D5" w:themeFill="accent2" w:themeFillTint="33"/>
        </w:rPr>
        <w:t>1</w:t>
      </w:r>
      <w:r w:rsidR="0007732A" w:rsidRPr="00620A99">
        <w:rPr>
          <w:rFonts w:eastAsia="新細明體"/>
        </w:rPr>
        <w:t>呈</w:t>
      </w:r>
      <w:r w:rsidR="00003187" w:rsidRPr="00620A99">
        <w:rPr>
          <w:rFonts w:eastAsia="新細明體" w:hint="eastAsia"/>
        </w:rPr>
        <w:t>現</w:t>
      </w:r>
      <w:r w:rsidR="0007732A" w:rsidRPr="00620A99">
        <w:rPr>
          <w:rFonts w:eastAsia="新細明體" w:hint="eastAsia"/>
        </w:rPr>
        <w:t>專利權總數、</w:t>
      </w:r>
      <w:r w:rsidR="00003187" w:rsidRPr="00620A99">
        <w:rPr>
          <w:rFonts w:eastAsia="新細明體" w:hint="eastAsia"/>
        </w:rPr>
        <w:t>勒納指數</w:t>
      </w:r>
      <w:r w:rsidR="0007732A" w:rsidRPr="00620A99">
        <w:rPr>
          <w:rFonts w:eastAsia="新細明體" w:hint="eastAsia"/>
        </w:rPr>
        <w:t>一次項聯立迴歸結果</w:t>
      </w:r>
      <w:r w:rsidR="0007732A" w:rsidRPr="00620A99">
        <w:rPr>
          <w:rFonts w:eastAsia="新細明體"/>
        </w:rPr>
        <w:t>。</w:t>
      </w:r>
      <w:r w:rsidR="00C967C5" w:rsidRPr="00BD4A24">
        <w:rPr>
          <w:rFonts w:eastAsia="新細明體" w:hint="eastAsia"/>
          <w:shd w:val="clear" w:color="auto" w:fill="C1E4F5" w:themeFill="accent1" w:themeFillTint="33"/>
        </w:rPr>
        <w:t>實證結果顯示，專利數量的增加，未必代表證券商能透過創新持續強化成本效率。其原因在於，證券業本身屬於高固定成本、低邊際成本之產業型態，在完成系統數位化與核心技術建置後，後續創新多半集中於流程優化、參數調整與內部管理改善，此類創新通常以內部化方式進行，未必透過正式專利申請加以反映</w:t>
      </w:r>
      <w:r w:rsidR="002C6B8D" w:rsidRPr="00BD4A24">
        <w:rPr>
          <w:rFonts w:eastAsia="新細明體" w:hint="eastAsia"/>
          <w:shd w:val="clear" w:color="auto" w:fill="C1E4F5" w:themeFill="accent1" w:themeFillTint="33"/>
        </w:rPr>
        <w:t>(</w:t>
      </w:r>
      <w:r w:rsidR="002C6B8D" w:rsidRPr="00BD4A24">
        <w:rPr>
          <w:rFonts w:eastAsia="新細明體"/>
          <w:shd w:val="clear" w:color="auto" w:fill="C1E4F5" w:themeFill="accent1" w:themeFillTint="33"/>
        </w:rPr>
        <w:t>Harhoff</w:t>
      </w:r>
      <w:r w:rsidR="002C6B8D" w:rsidRPr="00BD4A24">
        <w:rPr>
          <w:rFonts w:eastAsia="新細明體" w:hint="eastAsia"/>
          <w:shd w:val="clear" w:color="auto" w:fill="C1E4F5" w:themeFill="accent1" w:themeFillTint="33"/>
        </w:rPr>
        <w:t xml:space="preserve"> et al. </w:t>
      </w:r>
      <w:r w:rsidR="002C6B8D" w:rsidRPr="00BD4A24">
        <w:rPr>
          <w:rFonts w:eastAsia="新細明體"/>
          <w:shd w:val="clear" w:color="auto" w:fill="C1E4F5" w:themeFill="accent1" w:themeFillTint="33"/>
        </w:rPr>
        <w:t>2009)</w:t>
      </w:r>
      <w:r w:rsidR="00C967C5" w:rsidRPr="00BD4A24">
        <w:rPr>
          <w:rFonts w:eastAsia="新細明體" w:hint="eastAsia"/>
          <w:shd w:val="clear" w:color="auto" w:fill="C1E4F5" w:themeFill="accent1" w:themeFillTint="33"/>
        </w:rPr>
        <w:t>。相對地，正式申請並取得之專利，其後續維護所須負擔的年費、法務與跨部門整合成本，將隨專利存量的累積而遞增，故專利數量增加，反而可能使成本效率呈現下降趨勢。</w:t>
      </w:r>
    </w:p>
    <w:p w14:paraId="5A344CA1" w14:textId="563CD36A" w:rsidR="00C967C5" w:rsidRPr="00BD4A24" w:rsidRDefault="00C967C5" w:rsidP="00C967C5">
      <w:pPr>
        <w:pStyle w:val="af2"/>
        <w:spacing w:beforeLines="50" w:before="180" w:afterLines="50" w:after="180"/>
        <w:ind w:firstLineChars="200" w:firstLine="480"/>
        <w:rPr>
          <w:rFonts w:eastAsia="新細明體"/>
          <w:shd w:val="clear" w:color="auto" w:fill="C1E4F5" w:themeFill="accent1" w:themeFillTint="33"/>
        </w:rPr>
      </w:pPr>
      <w:r w:rsidRPr="00BD4A24">
        <w:rPr>
          <w:rFonts w:eastAsia="新細明體" w:hint="eastAsia"/>
          <w:shd w:val="clear" w:color="auto" w:fill="C1E4F5" w:themeFill="accent1" w:themeFillTint="33"/>
        </w:rPr>
        <w:t>成本效率的下降，將進一步影響市場力量。由於證券商主要以手續費折扣吸引客戶，各證券商間之價格差異本就有限，成本效率一旦下降，將壓縮價格與邊際成本之間的差距，使市場力量隨之減弱。</w:t>
      </w:r>
    </w:p>
    <w:p w14:paraId="16F29026" w14:textId="06D8435F" w:rsidR="00C967C5" w:rsidRPr="00BD4A24" w:rsidRDefault="00C967C5" w:rsidP="00C967C5">
      <w:pPr>
        <w:pStyle w:val="af2"/>
        <w:spacing w:beforeLines="50" w:before="180" w:afterLines="50" w:after="180"/>
        <w:ind w:firstLineChars="200" w:firstLine="480"/>
        <w:rPr>
          <w:rFonts w:eastAsia="新細明體"/>
          <w:shd w:val="clear" w:color="auto" w:fill="C1E4F5" w:themeFill="accent1" w:themeFillTint="33"/>
        </w:rPr>
      </w:pPr>
      <w:r w:rsidRPr="00BD4A24">
        <w:rPr>
          <w:rFonts w:eastAsia="新細明體" w:hint="eastAsia"/>
          <w:shd w:val="clear" w:color="auto" w:fill="C1E4F5" w:themeFill="accent1" w:themeFillTint="33"/>
        </w:rPr>
        <w:t>除了專利活動可能降低成本效率之外，成本效率本身亦可能</w:t>
      </w:r>
      <w:r w:rsidR="001C595E" w:rsidRPr="00BD4A24">
        <w:rPr>
          <w:rFonts w:eastAsia="新細明體" w:hint="eastAsia"/>
          <w:shd w:val="clear" w:color="auto" w:fill="C1E4F5" w:themeFill="accent1" w:themeFillTint="33"/>
        </w:rPr>
        <w:t>減少證券商</w:t>
      </w:r>
      <w:r w:rsidRPr="00BD4A24">
        <w:rPr>
          <w:rFonts w:eastAsia="新細明體" w:hint="eastAsia"/>
          <w:shd w:val="clear" w:color="auto" w:fill="C1E4F5" w:themeFill="accent1" w:themeFillTint="33"/>
        </w:rPr>
        <w:t>繼續投入專利活動的誘因。成本效率較高的證券商，本身成本結構已相對精簡，缺乏再透過專利</w:t>
      </w:r>
      <w:r w:rsidR="0054775D" w:rsidRPr="00BD4A24">
        <w:rPr>
          <w:rFonts w:eastAsia="新細明體" w:hint="eastAsia"/>
          <w:shd w:val="clear" w:color="auto" w:fill="C1E4F5" w:themeFill="accent1" w:themeFillTint="33"/>
        </w:rPr>
        <w:t>權</w:t>
      </w:r>
      <w:r w:rsidRPr="00BD4A24">
        <w:rPr>
          <w:rFonts w:eastAsia="新細明體" w:hint="eastAsia"/>
          <w:shd w:val="clear" w:color="auto" w:fill="C1E4F5" w:themeFill="accent1" w:themeFillTint="33"/>
        </w:rPr>
        <w:t>進一步降低成本的誘因，反而降低專利權的的意願；然而，成本效率較低的證券商，因自身成本結構仍有改善空間，傾向透過專利研發降低成本。</w:t>
      </w:r>
    </w:p>
    <w:p w14:paraId="3605ABA1" w14:textId="588D31F0" w:rsidR="00C967C5" w:rsidRPr="00BD4A24" w:rsidRDefault="00C967C5" w:rsidP="00C967C5">
      <w:pPr>
        <w:pStyle w:val="af2"/>
        <w:spacing w:beforeLines="50" w:before="180" w:afterLines="50" w:after="180"/>
        <w:ind w:firstLineChars="200" w:firstLine="480"/>
        <w:rPr>
          <w:rFonts w:eastAsia="新細明體"/>
          <w:shd w:val="clear" w:color="auto" w:fill="C1E4F5" w:themeFill="accent1" w:themeFillTint="33"/>
        </w:rPr>
      </w:pPr>
      <w:r w:rsidRPr="00BD4A24">
        <w:rPr>
          <w:rFonts w:eastAsia="新細明體" w:hint="eastAsia"/>
          <w:shd w:val="clear" w:color="auto" w:fill="C1E4F5" w:themeFill="accent1" w:themeFillTint="33"/>
        </w:rPr>
        <w:t>真正持續驅動專利活動成長的，是廠商所具備的市場力量。市場力量與成本效率之間，存在穩定的雙向因果關係。市場力量較強的證券商，相對有能力將資源投入流程改善與成本管控，成本效率因此提升；而效率提升後，邊際成本隨之下降，市場力量又進一步上升，證券商也更傾向投入專利權的研發。</w:t>
      </w:r>
    </w:p>
    <w:p w14:paraId="79367E04" w14:textId="214872CF" w:rsidR="0007732A" w:rsidRPr="00620A99" w:rsidRDefault="00C967C5" w:rsidP="00944A66">
      <w:pPr>
        <w:pStyle w:val="af2"/>
        <w:spacing w:beforeLines="50" w:before="180" w:afterLines="50" w:after="180"/>
        <w:ind w:firstLineChars="200" w:firstLine="480"/>
        <w:rPr>
          <w:rFonts w:eastAsia="新細明體"/>
        </w:rPr>
      </w:pPr>
      <w:r w:rsidRPr="00BD4A24">
        <w:rPr>
          <w:rFonts w:eastAsia="新細明體" w:hint="eastAsia"/>
          <w:shd w:val="clear" w:color="auto" w:fill="C1E4F5" w:themeFill="accent1" w:themeFillTint="33"/>
        </w:rPr>
        <w:t>整體而言，即使受到申請專利權所需費用影響，專利權數量與市場力量間接呈現負相關；且成本效率較高的證券商，反而不傾向申請專利</w:t>
      </w:r>
      <w:r w:rsidR="00944A66" w:rsidRPr="00BD4A24">
        <w:rPr>
          <w:rFonts w:eastAsia="新細明體" w:hint="eastAsia"/>
          <w:shd w:val="clear" w:color="auto" w:fill="C1E4F5" w:themeFill="accent1" w:themeFillTint="33"/>
        </w:rPr>
        <w:t>。然而，</w:t>
      </w:r>
      <w:r w:rsidR="00944A66" w:rsidRPr="00BD4A24">
        <w:rPr>
          <w:rFonts w:eastAsia="新細明體"/>
          <w:shd w:val="clear" w:color="auto" w:fill="C1E4F5" w:themeFill="accent1" w:themeFillTint="33"/>
        </w:rPr>
        <w:t>市場力量愈強之</w:t>
      </w:r>
      <w:r w:rsidR="001C595E" w:rsidRPr="00BD4A24">
        <w:rPr>
          <w:rFonts w:eastAsia="新細明體" w:hint="eastAsia"/>
          <w:shd w:val="clear" w:color="auto" w:fill="C1E4F5" w:themeFill="accent1" w:themeFillTint="33"/>
        </w:rPr>
        <w:t>證券商</w:t>
      </w:r>
      <w:r w:rsidR="00944A66" w:rsidRPr="00BD4A24">
        <w:rPr>
          <w:rFonts w:eastAsia="新細明體"/>
          <w:shd w:val="clear" w:color="auto" w:fill="C1E4F5" w:themeFill="accent1" w:themeFillTint="33"/>
        </w:rPr>
        <w:t>，愈有餘裕投入流程改善、提升成本效率，而效率提升又進一步墊高市場力量，也因此愈傾向持續投入專利研發</w:t>
      </w:r>
      <w:r w:rsidR="00944A66" w:rsidRPr="00BD4A24">
        <w:rPr>
          <w:rFonts w:eastAsia="新細明體" w:hint="eastAsia"/>
          <w:shd w:val="clear" w:color="auto" w:fill="C1E4F5" w:themeFill="accent1" w:themeFillTint="33"/>
        </w:rPr>
        <w:t>，因而</w:t>
      </w:r>
      <w:r w:rsidR="00944A66" w:rsidRPr="00BD4A24">
        <w:rPr>
          <w:rFonts w:eastAsia="新細明體"/>
          <w:shd w:val="clear" w:color="auto" w:fill="C1E4F5" w:themeFill="accent1" w:themeFillTint="33"/>
        </w:rPr>
        <w:t>專利權</w:t>
      </w:r>
      <w:r w:rsidR="001C595E" w:rsidRPr="00BD4A24">
        <w:rPr>
          <w:rFonts w:eastAsia="新細明體" w:hint="eastAsia"/>
          <w:shd w:val="clear" w:color="auto" w:fill="C1E4F5" w:themeFill="accent1" w:themeFillTint="33"/>
        </w:rPr>
        <w:t>數量</w:t>
      </w:r>
      <w:r w:rsidR="00366127" w:rsidRPr="00BD4A24">
        <w:rPr>
          <w:rFonts w:eastAsia="新細明體" w:hint="eastAsia"/>
          <w:shd w:val="clear" w:color="auto" w:fill="C1E4F5" w:themeFill="accent1" w:themeFillTint="33"/>
        </w:rPr>
        <w:t>得</w:t>
      </w:r>
      <w:r w:rsidR="00944A66" w:rsidRPr="00BD4A24">
        <w:rPr>
          <w:rFonts w:eastAsia="新細明體"/>
          <w:shd w:val="clear" w:color="auto" w:fill="C1E4F5" w:themeFill="accent1" w:themeFillTint="33"/>
        </w:rPr>
        <w:t>以持續</w:t>
      </w:r>
      <w:r w:rsidR="001C595E" w:rsidRPr="00BD4A24">
        <w:rPr>
          <w:rFonts w:eastAsia="新細明體" w:hint="eastAsia"/>
          <w:shd w:val="clear" w:color="auto" w:fill="C1E4F5" w:themeFill="accent1" w:themeFillTint="33"/>
        </w:rPr>
        <w:t>增加</w:t>
      </w:r>
      <w:r w:rsidR="00944A66" w:rsidRPr="00BD4A24">
        <w:rPr>
          <w:rFonts w:eastAsia="新細明體" w:hint="eastAsia"/>
          <w:shd w:val="clear" w:color="auto" w:fill="C1E4F5" w:themeFill="accent1" w:themeFillTint="33"/>
        </w:rPr>
        <w:t>。</w:t>
      </w:r>
      <w:r w:rsidR="00BE5CF7" w:rsidRPr="00620A99">
        <w:rPr>
          <w:rFonts w:eastAsia="新細明體"/>
        </w:rPr>
        <w:br w:type="page"/>
      </w:r>
    </w:p>
    <w:p w14:paraId="1E94109A" w14:textId="06C34A92" w:rsidR="00CC5358" w:rsidRPr="00CC5358" w:rsidRDefault="00CC5358" w:rsidP="001E32C4">
      <w:pPr>
        <w:pStyle w:val="af2"/>
        <w:spacing w:beforeLines="50" w:before="180" w:afterLines="50" w:after="180"/>
        <w:ind w:firstLine="0"/>
        <w:jc w:val="center"/>
        <w:rPr>
          <w:rFonts w:eastAsia="新細明體"/>
          <w:shd w:val="clear" w:color="auto" w:fill="FAE2D5" w:themeFill="accent2" w:themeFillTint="33"/>
        </w:rPr>
      </w:pPr>
      <w:bookmarkStart w:id="17" w:name="_Ref202052916"/>
      <w:bookmarkEnd w:id="12"/>
      <w:bookmarkEnd w:id="13"/>
      <w:bookmarkEnd w:id="14"/>
      <w:bookmarkEnd w:id="15"/>
      <w:bookmarkEnd w:id="16"/>
      <w:r w:rsidRPr="00CC5358">
        <w:rPr>
          <w:rFonts w:eastAsia="新細明體" w:hint="eastAsia"/>
          <w:shd w:val="clear" w:color="auto" w:fill="FAE2D5" w:themeFill="accent2" w:themeFillTint="33"/>
        </w:rPr>
        <w:lastRenderedPageBreak/>
        <w:t>表</w:t>
      </w:r>
      <w:r w:rsidRPr="00CC5358">
        <w:rPr>
          <w:rFonts w:eastAsia="新細明體" w:hint="eastAsia"/>
          <w:shd w:val="clear" w:color="auto" w:fill="FAE2D5" w:themeFill="accent2" w:themeFillTint="33"/>
        </w:rPr>
        <w:t>1</w:t>
      </w:r>
      <w:r w:rsidR="009F437C">
        <w:rPr>
          <w:rFonts w:eastAsia="新細明體" w:hint="eastAsia"/>
          <w:shd w:val="clear" w:color="auto" w:fill="FAE2D5" w:themeFill="accent2" w:themeFillTint="33"/>
        </w:rPr>
        <w:t>1</w:t>
      </w:r>
      <w:r w:rsidRPr="00CC5358">
        <w:rPr>
          <w:rFonts w:eastAsia="新細明體" w:hint="eastAsia"/>
          <w:shd w:val="clear" w:color="auto" w:fill="FAE2D5" w:themeFill="accent2" w:themeFillTint="33"/>
        </w:rPr>
        <w:t xml:space="preserve"> </w:t>
      </w:r>
      <w:r w:rsidRPr="00CC5358">
        <w:rPr>
          <w:rFonts w:eastAsia="新細明體" w:hint="eastAsia"/>
          <w:shd w:val="clear" w:color="auto" w:fill="FAE2D5" w:themeFill="accent2" w:themeFillTint="33"/>
        </w:rPr>
        <w:t>主要迴歸式聯立迴歸結果</w:t>
      </w:r>
      <w:r w:rsidRPr="00CC5358">
        <w:rPr>
          <w:rFonts w:eastAsia="新細明體" w:hint="eastAsia"/>
          <w:shd w:val="clear" w:color="auto" w:fill="FAE2D5" w:themeFill="accent2" w:themeFillTint="33"/>
        </w:rPr>
        <w:t xml:space="preserve"> (</w:t>
      </w:r>
      <w:r w:rsidRPr="00CC5358">
        <w:rPr>
          <w:rFonts w:eastAsia="新細明體" w:hint="eastAsia"/>
          <w:shd w:val="clear" w:color="auto" w:fill="FAE2D5" w:themeFill="accent2" w:themeFillTint="33"/>
        </w:rPr>
        <w:t>累積專利權總數</w:t>
      </w:r>
      <w:r w:rsidRPr="00CC5358">
        <w:rPr>
          <w:rFonts w:eastAsia="新細明體" w:hint="eastAsia"/>
          <w:shd w:val="clear" w:color="auto" w:fill="FAE2D5" w:themeFill="accent2" w:themeFillTint="33"/>
        </w:rPr>
        <w:t>)</w:t>
      </w:r>
    </w:p>
    <w:tbl>
      <w:tblPr>
        <w:tblW w:w="8427" w:type="dxa"/>
        <w:jc w:val="center"/>
        <w:tblLayout w:type="fixed"/>
        <w:tblCellMar>
          <w:left w:w="75" w:type="dxa"/>
          <w:right w:w="75" w:type="dxa"/>
        </w:tblCellMar>
        <w:tblLook w:val="0000" w:firstRow="0" w:lastRow="0" w:firstColumn="0" w:lastColumn="0" w:noHBand="0" w:noVBand="0"/>
      </w:tblPr>
      <w:tblGrid>
        <w:gridCol w:w="2379"/>
        <w:gridCol w:w="2304"/>
        <w:gridCol w:w="1980"/>
        <w:gridCol w:w="1764"/>
      </w:tblGrid>
      <w:tr w:rsidR="004E1C34" w14:paraId="00B3DDD1" w14:textId="77777777" w:rsidTr="004E1C34">
        <w:trPr>
          <w:jc w:val="center"/>
        </w:trPr>
        <w:tc>
          <w:tcPr>
            <w:tcW w:w="2379" w:type="dxa"/>
            <w:tcBorders>
              <w:top w:val="single" w:sz="6" w:space="0" w:color="auto"/>
              <w:left w:val="nil"/>
              <w:bottom w:val="nil"/>
              <w:right w:val="nil"/>
            </w:tcBorders>
          </w:tcPr>
          <w:p w14:paraId="529FC304" w14:textId="77777777" w:rsidR="004E1C34" w:rsidRDefault="004E1C34" w:rsidP="00453865">
            <w:pPr>
              <w:autoSpaceDE w:val="0"/>
              <w:autoSpaceDN w:val="0"/>
              <w:adjustRightInd w:val="0"/>
              <w:spacing w:line="240" w:lineRule="auto"/>
              <w:rPr>
                <w:rFonts w:cs="Times New Roman"/>
              </w:rPr>
            </w:pPr>
          </w:p>
        </w:tc>
        <w:tc>
          <w:tcPr>
            <w:tcW w:w="2304" w:type="dxa"/>
            <w:tcBorders>
              <w:top w:val="single" w:sz="6" w:space="0" w:color="auto"/>
              <w:left w:val="nil"/>
              <w:bottom w:val="nil"/>
              <w:right w:val="nil"/>
            </w:tcBorders>
          </w:tcPr>
          <w:p w14:paraId="56095E86" w14:textId="77777777" w:rsidR="004E1C34" w:rsidRDefault="004E1C34" w:rsidP="00453865">
            <w:pPr>
              <w:autoSpaceDE w:val="0"/>
              <w:autoSpaceDN w:val="0"/>
              <w:adjustRightInd w:val="0"/>
              <w:spacing w:line="240" w:lineRule="auto"/>
              <w:jc w:val="center"/>
              <w:rPr>
                <w:rFonts w:cs="Times New Roman"/>
              </w:rPr>
            </w:pPr>
            <w:r>
              <w:rPr>
                <w:rFonts w:cs="Times New Roman"/>
              </w:rPr>
              <w:t>(1)</w:t>
            </w:r>
          </w:p>
        </w:tc>
        <w:tc>
          <w:tcPr>
            <w:tcW w:w="1980" w:type="dxa"/>
            <w:tcBorders>
              <w:top w:val="single" w:sz="6" w:space="0" w:color="auto"/>
              <w:left w:val="nil"/>
              <w:bottom w:val="nil"/>
              <w:right w:val="nil"/>
            </w:tcBorders>
          </w:tcPr>
          <w:p w14:paraId="407C0E00" w14:textId="77777777" w:rsidR="004E1C34" w:rsidRDefault="004E1C34" w:rsidP="00453865">
            <w:pPr>
              <w:autoSpaceDE w:val="0"/>
              <w:autoSpaceDN w:val="0"/>
              <w:adjustRightInd w:val="0"/>
              <w:spacing w:line="240" w:lineRule="auto"/>
              <w:jc w:val="center"/>
              <w:rPr>
                <w:rFonts w:cs="Times New Roman"/>
              </w:rPr>
            </w:pPr>
            <w:r>
              <w:rPr>
                <w:rFonts w:cs="Times New Roman"/>
              </w:rPr>
              <w:t>(2)</w:t>
            </w:r>
          </w:p>
        </w:tc>
        <w:tc>
          <w:tcPr>
            <w:tcW w:w="1764" w:type="dxa"/>
            <w:tcBorders>
              <w:top w:val="single" w:sz="6" w:space="0" w:color="auto"/>
              <w:left w:val="nil"/>
              <w:bottom w:val="nil"/>
              <w:right w:val="nil"/>
            </w:tcBorders>
          </w:tcPr>
          <w:p w14:paraId="7231EF3D" w14:textId="77777777" w:rsidR="004E1C34" w:rsidRDefault="004E1C34" w:rsidP="00453865">
            <w:pPr>
              <w:autoSpaceDE w:val="0"/>
              <w:autoSpaceDN w:val="0"/>
              <w:adjustRightInd w:val="0"/>
              <w:spacing w:line="240" w:lineRule="auto"/>
              <w:jc w:val="center"/>
              <w:rPr>
                <w:rFonts w:cs="Times New Roman"/>
              </w:rPr>
            </w:pPr>
            <w:r>
              <w:rPr>
                <w:rFonts w:cs="Times New Roman"/>
              </w:rPr>
              <w:t>(3)</w:t>
            </w:r>
          </w:p>
        </w:tc>
      </w:tr>
      <w:tr w:rsidR="004E1C34" w14:paraId="281ABFE6" w14:textId="77777777" w:rsidTr="004E1C34">
        <w:trPr>
          <w:jc w:val="center"/>
        </w:trPr>
        <w:tc>
          <w:tcPr>
            <w:tcW w:w="2379" w:type="dxa"/>
            <w:tcBorders>
              <w:top w:val="nil"/>
              <w:left w:val="nil"/>
              <w:bottom w:val="single" w:sz="6" w:space="0" w:color="auto"/>
              <w:right w:val="nil"/>
            </w:tcBorders>
          </w:tcPr>
          <w:p w14:paraId="0F5148B6" w14:textId="17F8D7F9" w:rsidR="004E1C34" w:rsidRDefault="004E1C34" w:rsidP="00453865">
            <w:pPr>
              <w:autoSpaceDE w:val="0"/>
              <w:autoSpaceDN w:val="0"/>
              <w:adjustRightInd w:val="0"/>
              <w:spacing w:line="240" w:lineRule="auto"/>
              <w:rPr>
                <w:rFonts w:cs="Times New Roman"/>
              </w:rPr>
            </w:pPr>
            <w:r>
              <w:rPr>
                <w:rFonts w:eastAsia="新細明體" w:hint="eastAsia"/>
              </w:rPr>
              <w:t>被解釋變數</w:t>
            </w:r>
          </w:p>
        </w:tc>
        <w:tc>
          <w:tcPr>
            <w:tcW w:w="2304" w:type="dxa"/>
            <w:tcBorders>
              <w:top w:val="nil"/>
              <w:left w:val="nil"/>
              <w:bottom w:val="single" w:sz="6" w:space="0" w:color="auto"/>
              <w:right w:val="nil"/>
            </w:tcBorders>
          </w:tcPr>
          <w:p w14:paraId="3C5F20EC" w14:textId="3B925CBC" w:rsidR="004E1C34" w:rsidRDefault="004E1C34" w:rsidP="00453865">
            <w:pPr>
              <w:autoSpaceDE w:val="0"/>
              <w:autoSpaceDN w:val="0"/>
              <w:adjustRightInd w:val="0"/>
              <w:spacing w:line="240" w:lineRule="auto"/>
              <w:jc w:val="center"/>
              <w:rPr>
                <w:rFonts w:cs="Times New Roman"/>
              </w:rPr>
            </w:pPr>
            <w:r>
              <w:rPr>
                <w:rFonts w:cs="Times New Roman" w:hint="eastAsia"/>
              </w:rPr>
              <w:t>EFF</w:t>
            </w:r>
          </w:p>
        </w:tc>
        <w:tc>
          <w:tcPr>
            <w:tcW w:w="1980" w:type="dxa"/>
            <w:tcBorders>
              <w:top w:val="nil"/>
              <w:left w:val="nil"/>
              <w:bottom w:val="single" w:sz="6" w:space="0" w:color="auto"/>
              <w:right w:val="nil"/>
            </w:tcBorders>
          </w:tcPr>
          <w:p w14:paraId="287EC28F" w14:textId="47D61B2F" w:rsidR="004E1C34" w:rsidRDefault="004E1C34" w:rsidP="00453865">
            <w:pPr>
              <w:autoSpaceDE w:val="0"/>
              <w:autoSpaceDN w:val="0"/>
              <w:adjustRightInd w:val="0"/>
              <w:spacing w:line="240" w:lineRule="auto"/>
              <w:jc w:val="center"/>
              <w:rPr>
                <w:rFonts w:cs="Times New Roman"/>
              </w:rPr>
            </w:pPr>
            <w:r>
              <w:rPr>
                <w:rFonts w:cs="Times New Roman"/>
              </w:rPr>
              <w:t>L</w:t>
            </w:r>
            <w:r>
              <w:rPr>
                <w:rFonts w:cs="Times New Roman" w:hint="eastAsia"/>
              </w:rPr>
              <w:t>ERNER</w:t>
            </w:r>
          </w:p>
        </w:tc>
        <w:tc>
          <w:tcPr>
            <w:tcW w:w="1764" w:type="dxa"/>
            <w:tcBorders>
              <w:top w:val="nil"/>
              <w:left w:val="nil"/>
              <w:bottom w:val="single" w:sz="6" w:space="0" w:color="auto"/>
              <w:right w:val="nil"/>
            </w:tcBorders>
          </w:tcPr>
          <w:p w14:paraId="21FAA864" w14:textId="62B1306F" w:rsidR="004E1C34" w:rsidRDefault="004E1C34" w:rsidP="00453865">
            <w:pPr>
              <w:autoSpaceDE w:val="0"/>
              <w:autoSpaceDN w:val="0"/>
              <w:adjustRightInd w:val="0"/>
              <w:spacing w:line="240" w:lineRule="auto"/>
              <w:jc w:val="center"/>
              <w:rPr>
                <w:rFonts w:cs="Times New Roman"/>
              </w:rPr>
            </w:pPr>
            <w:r>
              <w:rPr>
                <w:rFonts w:cs="Times New Roman" w:hint="eastAsia"/>
              </w:rPr>
              <w:t>TOT</w:t>
            </w:r>
          </w:p>
        </w:tc>
      </w:tr>
      <w:tr w:rsidR="004E1C34" w14:paraId="643BA09C" w14:textId="77777777" w:rsidTr="004E1C34">
        <w:trPr>
          <w:jc w:val="center"/>
        </w:trPr>
        <w:tc>
          <w:tcPr>
            <w:tcW w:w="2379" w:type="dxa"/>
            <w:tcBorders>
              <w:top w:val="nil"/>
              <w:left w:val="nil"/>
              <w:bottom w:val="nil"/>
              <w:right w:val="nil"/>
            </w:tcBorders>
          </w:tcPr>
          <w:p w14:paraId="25409D8B" w14:textId="71F82193" w:rsidR="004E1C34" w:rsidRPr="004E1C34" w:rsidRDefault="004E1C34" w:rsidP="00453865">
            <w:pPr>
              <w:autoSpaceDE w:val="0"/>
              <w:autoSpaceDN w:val="0"/>
              <w:adjustRightInd w:val="0"/>
              <w:spacing w:line="240" w:lineRule="auto"/>
              <w:rPr>
                <w:rFonts w:asciiTheme="minorEastAsia" w:eastAsiaTheme="minorEastAsia" w:hAnsiTheme="minorEastAsia" w:cs="Times New Roman"/>
              </w:rPr>
            </w:pPr>
            <w:r w:rsidRPr="004E1C34">
              <w:rPr>
                <w:rFonts w:asciiTheme="minorEastAsia" w:eastAsiaTheme="minorEastAsia" w:hAnsiTheme="minorEastAsia" w:cs="Times New Roman" w:hint="eastAsia"/>
              </w:rPr>
              <w:t>解釋變數</w:t>
            </w:r>
          </w:p>
        </w:tc>
        <w:tc>
          <w:tcPr>
            <w:tcW w:w="2304" w:type="dxa"/>
            <w:tcBorders>
              <w:top w:val="nil"/>
              <w:left w:val="nil"/>
              <w:bottom w:val="nil"/>
              <w:right w:val="nil"/>
            </w:tcBorders>
          </w:tcPr>
          <w:p w14:paraId="3AE89FCF" w14:textId="77777777" w:rsidR="004E1C34" w:rsidRDefault="004E1C34" w:rsidP="00453865">
            <w:pPr>
              <w:autoSpaceDE w:val="0"/>
              <w:autoSpaceDN w:val="0"/>
              <w:adjustRightInd w:val="0"/>
              <w:spacing w:line="240" w:lineRule="auto"/>
              <w:jc w:val="center"/>
              <w:rPr>
                <w:rFonts w:cs="Times New Roman"/>
              </w:rPr>
            </w:pPr>
          </w:p>
        </w:tc>
        <w:tc>
          <w:tcPr>
            <w:tcW w:w="1980" w:type="dxa"/>
            <w:tcBorders>
              <w:top w:val="nil"/>
              <w:left w:val="nil"/>
              <w:bottom w:val="nil"/>
              <w:right w:val="nil"/>
            </w:tcBorders>
          </w:tcPr>
          <w:p w14:paraId="09479887" w14:textId="77777777" w:rsidR="004E1C34" w:rsidRDefault="004E1C34" w:rsidP="00453865">
            <w:pPr>
              <w:autoSpaceDE w:val="0"/>
              <w:autoSpaceDN w:val="0"/>
              <w:adjustRightInd w:val="0"/>
              <w:spacing w:line="240" w:lineRule="auto"/>
              <w:jc w:val="center"/>
              <w:rPr>
                <w:rFonts w:cs="Times New Roman"/>
              </w:rPr>
            </w:pPr>
          </w:p>
        </w:tc>
        <w:tc>
          <w:tcPr>
            <w:tcW w:w="1764" w:type="dxa"/>
            <w:tcBorders>
              <w:top w:val="nil"/>
              <w:left w:val="nil"/>
              <w:bottom w:val="nil"/>
              <w:right w:val="nil"/>
            </w:tcBorders>
          </w:tcPr>
          <w:p w14:paraId="1AB31BBB" w14:textId="77777777" w:rsidR="004E1C34" w:rsidRDefault="004E1C34" w:rsidP="00453865">
            <w:pPr>
              <w:autoSpaceDE w:val="0"/>
              <w:autoSpaceDN w:val="0"/>
              <w:adjustRightInd w:val="0"/>
              <w:spacing w:line="240" w:lineRule="auto"/>
              <w:jc w:val="center"/>
              <w:rPr>
                <w:rFonts w:cs="Times New Roman"/>
              </w:rPr>
            </w:pPr>
          </w:p>
        </w:tc>
      </w:tr>
      <w:tr w:rsidR="004E1C34" w14:paraId="1A0DA4DE" w14:textId="77777777" w:rsidTr="004E1C34">
        <w:trPr>
          <w:jc w:val="center"/>
        </w:trPr>
        <w:tc>
          <w:tcPr>
            <w:tcW w:w="2379" w:type="dxa"/>
            <w:tcBorders>
              <w:top w:val="nil"/>
              <w:left w:val="nil"/>
              <w:bottom w:val="nil"/>
              <w:right w:val="nil"/>
            </w:tcBorders>
          </w:tcPr>
          <w:p w14:paraId="5E8D6C0B" w14:textId="3F1862DB" w:rsidR="004E1C34" w:rsidRDefault="004E1C34" w:rsidP="00453865">
            <w:pPr>
              <w:autoSpaceDE w:val="0"/>
              <w:autoSpaceDN w:val="0"/>
              <w:adjustRightInd w:val="0"/>
              <w:spacing w:line="240" w:lineRule="auto"/>
              <w:rPr>
                <w:rFonts w:cs="Times New Roman"/>
              </w:rPr>
            </w:pPr>
            <w:r>
              <w:rPr>
                <w:rFonts w:cs="Times New Roman" w:hint="eastAsia"/>
              </w:rPr>
              <w:t>EFF</w:t>
            </w:r>
          </w:p>
        </w:tc>
        <w:tc>
          <w:tcPr>
            <w:tcW w:w="2304" w:type="dxa"/>
            <w:tcBorders>
              <w:top w:val="nil"/>
              <w:left w:val="nil"/>
              <w:bottom w:val="nil"/>
              <w:right w:val="nil"/>
            </w:tcBorders>
          </w:tcPr>
          <w:p w14:paraId="7276C6FF" w14:textId="77777777" w:rsidR="004E1C34" w:rsidRDefault="004E1C34" w:rsidP="00453865">
            <w:pPr>
              <w:autoSpaceDE w:val="0"/>
              <w:autoSpaceDN w:val="0"/>
              <w:adjustRightInd w:val="0"/>
              <w:spacing w:line="240" w:lineRule="auto"/>
              <w:jc w:val="center"/>
              <w:rPr>
                <w:rFonts w:cs="Times New Roman"/>
              </w:rPr>
            </w:pPr>
          </w:p>
        </w:tc>
        <w:tc>
          <w:tcPr>
            <w:tcW w:w="1980" w:type="dxa"/>
            <w:tcBorders>
              <w:top w:val="nil"/>
              <w:left w:val="nil"/>
              <w:bottom w:val="nil"/>
              <w:right w:val="nil"/>
            </w:tcBorders>
          </w:tcPr>
          <w:p w14:paraId="51BD1F25" w14:textId="77777777" w:rsidR="004E1C34" w:rsidRDefault="004E1C34" w:rsidP="00453865">
            <w:pPr>
              <w:autoSpaceDE w:val="0"/>
              <w:autoSpaceDN w:val="0"/>
              <w:adjustRightInd w:val="0"/>
              <w:spacing w:line="240" w:lineRule="auto"/>
              <w:jc w:val="center"/>
              <w:rPr>
                <w:rFonts w:cs="Times New Roman"/>
              </w:rPr>
            </w:pPr>
            <w:r>
              <w:rPr>
                <w:rFonts w:cs="Times New Roman"/>
              </w:rPr>
              <w:t>0.513***</w:t>
            </w:r>
          </w:p>
        </w:tc>
        <w:tc>
          <w:tcPr>
            <w:tcW w:w="1764" w:type="dxa"/>
            <w:tcBorders>
              <w:top w:val="nil"/>
              <w:left w:val="nil"/>
              <w:bottom w:val="nil"/>
              <w:right w:val="nil"/>
            </w:tcBorders>
          </w:tcPr>
          <w:p w14:paraId="5F60A7AE" w14:textId="77777777" w:rsidR="004E1C34" w:rsidRDefault="004E1C34" w:rsidP="00453865">
            <w:pPr>
              <w:autoSpaceDE w:val="0"/>
              <w:autoSpaceDN w:val="0"/>
              <w:adjustRightInd w:val="0"/>
              <w:spacing w:line="240" w:lineRule="auto"/>
              <w:jc w:val="center"/>
              <w:rPr>
                <w:rFonts w:cs="Times New Roman"/>
              </w:rPr>
            </w:pPr>
            <w:r>
              <w:rPr>
                <w:rFonts w:cs="Times New Roman"/>
              </w:rPr>
              <w:t>-50.15***</w:t>
            </w:r>
          </w:p>
        </w:tc>
      </w:tr>
      <w:tr w:rsidR="004E1C34" w14:paraId="79BFF60A" w14:textId="77777777" w:rsidTr="004E1C34">
        <w:trPr>
          <w:jc w:val="center"/>
        </w:trPr>
        <w:tc>
          <w:tcPr>
            <w:tcW w:w="2379" w:type="dxa"/>
            <w:tcBorders>
              <w:top w:val="nil"/>
              <w:left w:val="nil"/>
              <w:bottom w:val="nil"/>
              <w:right w:val="nil"/>
            </w:tcBorders>
          </w:tcPr>
          <w:p w14:paraId="187A8648" w14:textId="77777777" w:rsidR="004E1C34" w:rsidRDefault="004E1C34" w:rsidP="00453865">
            <w:pPr>
              <w:autoSpaceDE w:val="0"/>
              <w:autoSpaceDN w:val="0"/>
              <w:adjustRightInd w:val="0"/>
              <w:spacing w:line="240" w:lineRule="auto"/>
              <w:rPr>
                <w:rFonts w:cs="Times New Roman"/>
              </w:rPr>
            </w:pPr>
          </w:p>
        </w:tc>
        <w:tc>
          <w:tcPr>
            <w:tcW w:w="2304" w:type="dxa"/>
            <w:tcBorders>
              <w:top w:val="nil"/>
              <w:left w:val="nil"/>
              <w:bottom w:val="nil"/>
              <w:right w:val="nil"/>
            </w:tcBorders>
          </w:tcPr>
          <w:p w14:paraId="2F7E4363" w14:textId="77777777" w:rsidR="004E1C34" w:rsidRDefault="004E1C34" w:rsidP="00453865">
            <w:pPr>
              <w:autoSpaceDE w:val="0"/>
              <w:autoSpaceDN w:val="0"/>
              <w:adjustRightInd w:val="0"/>
              <w:spacing w:line="240" w:lineRule="auto"/>
              <w:jc w:val="center"/>
              <w:rPr>
                <w:rFonts w:cs="Times New Roman"/>
              </w:rPr>
            </w:pPr>
          </w:p>
        </w:tc>
        <w:tc>
          <w:tcPr>
            <w:tcW w:w="1980" w:type="dxa"/>
            <w:tcBorders>
              <w:top w:val="nil"/>
              <w:left w:val="nil"/>
              <w:bottom w:val="nil"/>
              <w:right w:val="nil"/>
            </w:tcBorders>
          </w:tcPr>
          <w:p w14:paraId="19EBEE88" w14:textId="77777777" w:rsidR="004E1C34" w:rsidRDefault="004E1C34" w:rsidP="00453865">
            <w:pPr>
              <w:autoSpaceDE w:val="0"/>
              <w:autoSpaceDN w:val="0"/>
              <w:adjustRightInd w:val="0"/>
              <w:spacing w:line="240" w:lineRule="auto"/>
              <w:jc w:val="center"/>
              <w:rPr>
                <w:rFonts w:cs="Times New Roman"/>
              </w:rPr>
            </w:pPr>
            <w:r>
              <w:rPr>
                <w:rFonts w:cs="Times New Roman"/>
              </w:rPr>
              <w:t>(0.114)</w:t>
            </w:r>
          </w:p>
        </w:tc>
        <w:tc>
          <w:tcPr>
            <w:tcW w:w="1764" w:type="dxa"/>
            <w:tcBorders>
              <w:top w:val="nil"/>
              <w:left w:val="nil"/>
              <w:bottom w:val="nil"/>
              <w:right w:val="nil"/>
            </w:tcBorders>
          </w:tcPr>
          <w:p w14:paraId="0B2A886A" w14:textId="77777777" w:rsidR="004E1C34" w:rsidRDefault="004E1C34" w:rsidP="00453865">
            <w:pPr>
              <w:autoSpaceDE w:val="0"/>
              <w:autoSpaceDN w:val="0"/>
              <w:adjustRightInd w:val="0"/>
              <w:spacing w:line="240" w:lineRule="auto"/>
              <w:jc w:val="center"/>
              <w:rPr>
                <w:rFonts w:cs="Times New Roman"/>
              </w:rPr>
            </w:pPr>
            <w:r>
              <w:rPr>
                <w:rFonts w:cs="Times New Roman"/>
              </w:rPr>
              <w:t>(12.89)</w:t>
            </w:r>
          </w:p>
        </w:tc>
      </w:tr>
      <w:tr w:rsidR="00303BBB" w14:paraId="466FE979" w14:textId="77777777" w:rsidTr="004E1C34">
        <w:trPr>
          <w:jc w:val="center"/>
        </w:trPr>
        <w:tc>
          <w:tcPr>
            <w:tcW w:w="2379" w:type="dxa"/>
            <w:tcBorders>
              <w:top w:val="nil"/>
              <w:left w:val="nil"/>
              <w:bottom w:val="nil"/>
              <w:right w:val="nil"/>
            </w:tcBorders>
          </w:tcPr>
          <w:p w14:paraId="68A39E97" w14:textId="6174734D" w:rsidR="00303BBB" w:rsidRDefault="00303BBB" w:rsidP="00303BBB">
            <w:pPr>
              <w:autoSpaceDE w:val="0"/>
              <w:autoSpaceDN w:val="0"/>
              <w:adjustRightInd w:val="0"/>
              <w:spacing w:line="240" w:lineRule="auto"/>
              <w:rPr>
                <w:rFonts w:cs="Times New Roman"/>
              </w:rPr>
            </w:pPr>
            <w:r>
              <w:rPr>
                <w:rFonts w:cs="Times New Roman"/>
              </w:rPr>
              <w:t>L</w:t>
            </w:r>
            <w:r>
              <w:rPr>
                <w:rFonts w:cs="Times New Roman" w:hint="eastAsia"/>
              </w:rPr>
              <w:t>ERNER</w:t>
            </w:r>
          </w:p>
        </w:tc>
        <w:tc>
          <w:tcPr>
            <w:tcW w:w="2304" w:type="dxa"/>
            <w:tcBorders>
              <w:top w:val="nil"/>
              <w:left w:val="nil"/>
              <w:bottom w:val="nil"/>
              <w:right w:val="nil"/>
            </w:tcBorders>
          </w:tcPr>
          <w:p w14:paraId="6807F646" w14:textId="4B7847E2" w:rsidR="00303BBB" w:rsidRDefault="00303BBB" w:rsidP="00303BBB">
            <w:pPr>
              <w:autoSpaceDE w:val="0"/>
              <w:autoSpaceDN w:val="0"/>
              <w:adjustRightInd w:val="0"/>
              <w:spacing w:line="240" w:lineRule="auto"/>
              <w:jc w:val="center"/>
              <w:rPr>
                <w:rFonts w:cs="Times New Roman"/>
              </w:rPr>
            </w:pPr>
            <w:r>
              <w:rPr>
                <w:rFonts w:cs="Times New Roman"/>
              </w:rPr>
              <w:t>1.042***</w:t>
            </w:r>
          </w:p>
        </w:tc>
        <w:tc>
          <w:tcPr>
            <w:tcW w:w="1980" w:type="dxa"/>
            <w:tcBorders>
              <w:top w:val="nil"/>
              <w:left w:val="nil"/>
              <w:bottom w:val="nil"/>
              <w:right w:val="nil"/>
            </w:tcBorders>
          </w:tcPr>
          <w:p w14:paraId="147FB918" w14:textId="77777777" w:rsidR="00303BBB" w:rsidRDefault="00303BBB" w:rsidP="00303BBB">
            <w:pPr>
              <w:autoSpaceDE w:val="0"/>
              <w:autoSpaceDN w:val="0"/>
              <w:adjustRightInd w:val="0"/>
              <w:spacing w:line="240" w:lineRule="auto"/>
              <w:jc w:val="center"/>
              <w:rPr>
                <w:rFonts w:cs="Times New Roman"/>
              </w:rPr>
            </w:pPr>
          </w:p>
        </w:tc>
        <w:tc>
          <w:tcPr>
            <w:tcW w:w="1764" w:type="dxa"/>
            <w:tcBorders>
              <w:top w:val="nil"/>
              <w:left w:val="nil"/>
              <w:bottom w:val="nil"/>
              <w:right w:val="nil"/>
            </w:tcBorders>
          </w:tcPr>
          <w:p w14:paraId="02EC8326" w14:textId="606A8D0E" w:rsidR="00303BBB" w:rsidRDefault="00303BBB" w:rsidP="00303BBB">
            <w:pPr>
              <w:autoSpaceDE w:val="0"/>
              <w:autoSpaceDN w:val="0"/>
              <w:adjustRightInd w:val="0"/>
              <w:spacing w:line="240" w:lineRule="auto"/>
              <w:jc w:val="center"/>
              <w:rPr>
                <w:rFonts w:cs="Times New Roman"/>
              </w:rPr>
            </w:pPr>
            <w:r>
              <w:rPr>
                <w:rFonts w:cs="Times New Roman"/>
              </w:rPr>
              <w:t>50.31***</w:t>
            </w:r>
          </w:p>
        </w:tc>
      </w:tr>
      <w:tr w:rsidR="00303BBB" w14:paraId="097DF866" w14:textId="77777777" w:rsidTr="004E1C34">
        <w:trPr>
          <w:jc w:val="center"/>
        </w:trPr>
        <w:tc>
          <w:tcPr>
            <w:tcW w:w="2379" w:type="dxa"/>
            <w:tcBorders>
              <w:top w:val="nil"/>
              <w:left w:val="nil"/>
              <w:bottom w:val="nil"/>
              <w:right w:val="nil"/>
            </w:tcBorders>
          </w:tcPr>
          <w:p w14:paraId="4E5CA84A" w14:textId="77777777" w:rsidR="00303BBB" w:rsidRDefault="00303BBB" w:rsidP="00303BBB">
            <w:pPr>
              <w:autoSpaceDE w:val="0"/>
              <w:autoSpaceDN w:val="0"/>
              <w:adjustRightInd w:val="0"/>
              <w:spacing w:line="240" w:lineRule="auto"/>
              <w:rPr>
                <w:rFonts w:cs="Times New Roman"/>
              </w:rPr>
            </w:pPr>
          </w:p>
        </w:tc>
        <w:tc>
          <w:tcPr>
            <w:tcW w:w="2304" w:type="dxa"/>
            <w:tcBorders>
              <w:top w:val="nil"/>
              <w:left w:val="nil"/>
              <w:bottom w:val="nil"/>
              <w:right w:val="nil"/>
            </w:tcBorders>
          </w:tcPr>
          <w:p w14:paraId="53B10DDA" w14:textId="72B237C3" w:rsidR="00303BBB" w:rsidRDefault="00303BBB" w:rsidP="00303BBB">
            <w:pPr>
              <w:autoSpaceDE w:val="0"/>
              <w:autoSpaceDN w:val="0"/>
              <w:adjustRightInd w:val="0"/>
              <w:spacing w:line="240" w:lineRule="auto"/>
              <w:jc w:val="center"/>
              <w:rPr>
                <w:rFonts w:cs="Times New Roman"/>
              </w:rPr>
            </w:pPr>
            <w:r>
              <w:rPr>
                <w:rFonts w:cs="Times New Roman"/>
              </w:rPr>
              <w:t>(0.193)</w:t>
            </w:r>
          </w:p>
        </w:tc>
        <w:tc>
          <w:tcPr>
            <w:tcW w:w="1980" w:type="dxa"/>
            <w:tcBorders>
              <w:top w:val="nil"/>
              <w:left w:val="nil"/>
              <w:bottom w:val="nil"/>
              <w:right w:val="nil"/>
            </w:tcBorders>
          </w:tcPr>
          <w:p w14:paraId="4A6D3E69" w14:textId="77777777" w:rsidR="00303BBB" w:rsidRDefault="00303BBB" w:rsidP="00303BBB">
            <w:pPr>
              <w:autoSpaceDE w:val="0"/>
              <w:autoSpaceDN w:val="0"/>
              <w:adjustRightInd w:val="0"/>
              <w:spacing w:line="240" w:lineRule="auto"/>
              <w:jc w:val="center"/>
              <w:rPr>
                <w:rFonts w:cs="Times New Roman"/>
              </w:rPr>
            </w:pPr>
          </w:p>
        </w:tc>
        <w:tc>
          <w:tcPr>
            <w:tcW w:w="1764" w:type="dxa"/>
            <w:tcBorders>
              <w:top w:val="nil"/>
              <w:left w:val="nil"/>
              <w:bottom w:val="nil"/>
              <w:right w:val="nil"/>
            </w:tcBorders>
          </w:tcPr>
          <w:p w14:paraId="5C00104B" w14:textId="3A122056" w:rsidR="00303BBB" w:rsidRDefault="00303BBB" w:rsidP="00303BBB">
            <w:pPr>
              <w:autoSpaceDE w:val="0"/>
              <w:autoSpaceDN w:val="0"/>
              <w:adjustRightInd w:val="0"/>
              <w:spacing w:line="240" w:lineRule="auto"/>
              <w:jc w:val="center"/>
              <w:rPr>
                <w:rFonts w:cs="Times New Roman"/>
              </w:rPr>
            </w:pPr>
            <w:r>
              <w:rPr>
                <w:rFonts w:cs="Times New Roman"/>
              </w:rPr>
              <w:t>(13.20)</w:t>
            </w:r>
          </w:p>
        </w:tc>
      </w:tr>
      <w:tr w:rsidR="004E1C34" w14:paraId="35953309" w14:textId="77777777" w:rsidTr="004E1C34">
        <w:trPr>
          <w:jc w:val="center"/>
        </w:trPr>
        <w:tc>
          <w:tcPr>
            <w:tcW w:w="2379" w:type="dxa"/>
            <w:tcBorders>
              <w:top w:val="nil"/>
              <w:left w:val="nil"/>
              <w:bottom w:val="nil"/>
              <w:right w:val="nil"/>
            </w:tcBorders>
          </w:tcPr>
          <w:p w14:paraId="544ECBED" w14:textId="62322A39" w:rsidR="004E1C34" w:rsidRDefault="004E1C34" w:rsidP="00453865">
            <w:pPr>
              <w:autoSpaceDE w:val="0"/>
              <w:autoSpaceDN w:val="0"/>
              <w:adjustRightInd w:val="0"/>
              <w:spacing w:line="240" w:lineRule="auto"/>
              <w:rPr>
                <w:rFonts w:cs="Times New Roman"/>
              </w:rPr>
            </w:pPr>
            <w:r>
              <w:rPr>
                <w:rFonts w:cs="Times New Roman" w:hint="eastAsia"/>
              </w:rPr>
              <w:t>TOT</w:t>
            </w:r>
          </w:p>
        </w:tc>
        <w:tc>
          <w:tcPr>
            <w:tcW w:w="2304" w:type="dxa"/>
            <w:tcBorders>
              <w:top w:val="nil"/>
              <w:left w:val="nil"/>
              <w:bottom w:val="nil"/>
              <w:right w:val="nil"/>
            </w:tcBorders>
          </w:tcPr>
          <w:p w14:paraId="6DF22B52" w14:textId="77777777" w:rsidR="004E1C34" w:rsidRDefault="004E1C34" w:rsidP="00453865">
            <w:pPr>
              <w:autoSpaceDE w:val="0"/>
              <w:autoSpaceDN w:val="0"/>
              <w:adjustRightInd w:val="0"/>
              <w:spacing w:line="240" w:lineRule="auto"/>
              <w:jc w:val="center"/>
              <w:rPr>
                <w:rFonts w:cs="Times New Roman"/>
              </w:rPr>
            </w:pPr>
            <w:r>
              <w:rPr>
                <w:rFonts w:cs="Times New Roman"/>
              </w:rPr>
              <w:t>-0.0187***</w:t>
            </w:r>
          </w:p>
        </w:tc>
        <w:tc>
          <w:tcPr>
            <w:tcW w:w="1980" w:type="dxa"/>
            <w:tcBorders>
              <w:top w:val="nil"/>
              <w:left w:val="nil"/>
              <w:bottom w:val="nil"/>
              <w:right w:val="nil"/>
            </w:tcBorders>
          </w:tcPr>
          <w:p w14:paraId="7E74DC06" w14:textId="77777777" w:rsidR="004E1C34" w:rsidRDefault="004E1C34" w:rsidP="00453865">
            <w:pPr>
              <w:autoSpaceDE w:val="0"/>
              <w:autoSpaceDN w:val="0"/>
              <w:adjustRightInd w:val="0"/>
              <w:spacing w:line="240" w:lineRule="auto"/>
              <w:jc w:val="center"/>
              <w:rPr>
                <w:rFonts w:cs="Times New Roman"/>
              </w:rPr>
            </w:pPr>
            <w:r>
              <w:rPr>
                <w:rFonts w:cs="Times New Roman"/>
              </w:rPr>
              <w:t>-0.00871</w:t>
            </w:r>
          </w:p>
        </w:tc>
        <w:tc>
          <w:tcPr>
            <w:tcW w:w="1764" w:type="dxa"/>
            <w:tcBorders>
              <w:top w:val="nil"/>
              <w:left w:val="nil"/>
              <w:bottom w:val="nil"/>
              <w:right w:val="nil"/>
            </w:tcBorders>
          </w:tcPr>
          <w:p w14:paraId="6429E077" w14:textId="77777777" w:rsidR="004E1C34" w:rsidRDefault="004E1C34" w:rsidP="00453865">
            <w:pPr>
              <w:autoSpaceDE w:val="0"/>
              <w:autoSpaceDN w:val="0"/>
              <w:adjustRightInd w:val="0"/>
              <w:spacing w:line="240" w:lineRule="auto"/>
              <w:jc w:val="center"/>
              <w:rPr>
                <w:rFonts w:cs="Times New Roman"/>
              </w:rPr>
            </w:pPr>
          </w:p>
        </w:tc>
      </w:tr>
      <w:tr w:rsidR="004E1C34" w14:paraId="7F6593C2" w14:textId="77777777" w:rsidTr="004E1C34">
        <w:trPr>
          <w:jc w:val="center"/>
        </w:trPr>
        <w:tc>
          <w:tcPr>
            <w:tcW w:w="2379" w:type="dxa"/>
            <w:tcBorders>
              <w:top w:val="nil"/>
              <w:left w:val="nil"/>
              <w:bottom w:val="nil"/>
              <w:right w:val="nil"/>
            </w:tcBorders>
          </w:tcPr>
          <w:p w14:paraId="37D3B923" w14:textId="77777777" w:rsidR="004E1C34" w:rsidRDefault="004E1C34" w:rsidP="00453865">
            <w:pPr>
              <w:autoSpaceDE w:val="0"/>
              <w:autoSpaceDN w:val="0"/>
              <w:adjustRightInd w:val="0"/>
              <w:spacing w:line="240" w:lineRule="auto"/>
              <w:rPr>
                <w:rFonts w:cs="Times New Roman"/>
              </w:rPr>
            </w:pPr>
          </w:p>
        </w:tc>
        <w:tc>
          <w:tcPr>
            <w:tcW w:w="2304" w:type="dxa"/>
            <w:tcBorders>
              <w:top w:val="nil"/>
              <w:left w:val="nil"/>
              <w:bottom w:val="nil"/>
              <w:right w:val="nil"/>
            </w:tcBorders>
          </w:tcPr>
          <w:p w14:paraId="50723786" w14:textId="67752C78" w:rsidR="004E1C34" w:rsidRDefault="004E1C34" w:rsidP="00453865">
            <w:pPr>
              <w:autoSpaceDE w:val="0"/>
              <w:autoSpaceDN w:val="0"/>
              <w:adjustRightInd w:val="0"/>
              <w:spacing w:line="240" w:lineRule="auto"/>
              <w:jc w:val="center"/>
              <w:rPr>
                <w:rFonts w:cs="Times New Roman"/>
              </w:rPr>
            </w:pPr>
            <w:r>
              <w:rPr>
                <w:rFonts w:cs="Times New Roman"/>
              </w:rPr>
              <w:t>(0.0042)</w:t>
            </w:r>
          </w:p>
        </w:tc>
        <w:tc>
          <w:tcPr>
            <w:tcW w:w="1980" w:type="dxa"/>
            <w:tcBorders>
              <w:top w:val="nil"/>
              <w:left w:val="nil"/>
              <w:bottom w:val="nil"/>
              <w:right w:val="nil"/>
            </w:tcBorders>
          </w:tcPr>
          <w:p w14:paraId="48C8F848" w14:textId="5CD3DD1D" w:rsidR="004E1C34" w:rsidRDefault="004E1C34" w:rsidP="00453865">
            <w:pPr>
              <w:autoSpaceDE w:val="0"/>
              <w:autoSpaceDN w:val="0"/>
              <w:adjustRightInd w:val="0"/>
              <w:spacing w:line="240" w:lineRule="auto"/>
              <w:jc w:val="center"/>
              <w:rPr>
                <w:rFonts w:cs="Times New Roman"/>
              </w:rPr>
            </w:pPr>
            <w:r>
              <w:rPr>
                <w:rFonts w:cs="Times New Roman"/>
              </w:rPr>
              <w:t>(0.0081)</w:t>
            </w:r>
          </w:p>
        </w:tc>
        <w:tc>
          <w:tcPr>
            <w:tcW w:w="1764" w:type="dxa"/>
            <w:tcBorders>
              <w:top w:val="nil"/>
              <w:left w:val="nil"/>
              <w:bottom w:val="nil"/>
              <w:right w:val="nil"/>
            </w:tcBorders>
          </w:tcPr>
          <w:p w14:paraId="60E9AB82" w14:textId="77777777" w:rsidR="004E1C34" w:rsidRDefault="004E1C34" w:rsidP="00453865">
            <w:pPr>
              <w:autoSpaceDE w:val="0"/>
              <w:autoSpaceDN w:val="0"/>
              <w:adjustRightInd w:val="0"/>
              <w:spacing w:line="240" w:lineRule="auto"/>
              <w:jc w:val="center"/>
              <w:rPr>
                <w:rFonts w:cs="Times New Roman"/>
              </w:rPr>
            </w:pPr>
          </w:p>
        </w:tc>
      </w:tr>
      <w:tr w:rsidR="004E1C34" w14:paraId="169E2C43" w14:textId="77777777" w:rsidTr="004E1C34">
        <w:trPr>
          <w:jc w:val="center"/>
        </w:trPr>
        <w:tc>
          <w:tcPr>
            <w:tcW w:w="2379" w:type="dxa"/>
            <w:tcBorders>
              <w:top w:val="nil"/>
              <w:left w:val="nil"/>
              <w:bottom w:val="nil"/>
              <w:right w:val="nil"/>
            </w:tcBorders>
          </w:tcPr>
          <w:p w14:paraId="76E26B24" w14:textId="1A319A47" w:rsidR="004E1C34" w:rsidRDefault="004E1C34" w:rsidP="00453865">
            <w:pPr>
              <w:autoSpaceDE w:val="0"/>
              <w:autoSpaceDN w:val="0"/>
              <w:adjustRightInd w:val="0"/>
              <w:spacing w:line="240" w:lineRule="auto"/>
              <w:rPr>
                <w:rFonts w:cs="Times New Roman"/>
              </w:rPr>
            </w:pPr>
            <w:r>
              <w:rPr>
                <w:rFonts w:cs="Times New Roman" w:hint="eastAsia"/>
              </w:rPr>
              <w:t>SIZE</w:t>
            </w:r>
          </w:p>
        </w:tc>
        <w:tc>
          <w:tcPr>
            <w:tcW w:w="2304" w:type="dxa"/>
            <w:tcBorders>
              <w:top w:val="nil"/>
              <w:left w:val="nil"/>
              <w:bottom w:val="nil"/>
              <w:right w:val="nil"/>
            </w:tcBorders>
          </w:tcPr>
          <w:p w14:paraId="6735330B" w14:textId="77777777" w:rsidR="004E1C34" w:rsidRDefault="004E1C34" w:rsidP="00453865">
            <w:pPr>
              <w:autoSpaceDE w:val="0"/>
              <w:autoSpaceDN w:val="0"/>
              <w:adjustRightInd w:val="0"/>
              <w:spacing w:line="240" w:lineRule="auto"/>
              <w:jc w:val="center"/>
              <w:rPr>
                <w:rFonts w:cs="Times New Roman"/>
              </w:rPr>
            </w:pPr>
          </w:p>
        </w:tc>
        <w:tc>
          <w:tcPr>
            <w:tcW w:w="1980" w:type="dxa"/>
            <w:tcBorders>
              <w:top w:val="nil"/>
              <w:left w:val="nil"/>
              <w:bottom w:val="nil"/>
              <w:right w:val="nil"/>
            </w:tcBorders>
          </w:tcPr>
          <w:p w14:paraId="7EF42DA5" w14:textId="77777777" w:rsidR="004E1C34" w:rsidRDefault="004E1C34" w:rsidP="00453865">
            <w:pPr>
              <w:autoSpaceDE w:val="0"/>
              <w:autoSpaceDN w:val="0"/>
              <w:adjustRightInd w:val="0"/>
              <w:spacing w:line="240" w:lineRule="auto"/>
              <w:jc w:val="center"/>
              <w:rPr>
                <w:rFonts w:cs="Times New Roman"/>
              </w:rPr>
            </w:pPr>
            <w:r>
              <w:rPr>
                <w:rFonts w:cs="Times New Roman"/>
              </w:rPr>
              <w:t>0.0784**</w:t>
            </w:r>
          </w:p>
        </w:tc>
        <w:tc>
          <w:tcPr>
            <w:tcW w:w="1764" w:type="dxa"/>
            <w:tcBorders>
              <w:top w:val="nil"/>
              <w:left w:val="nil"/>
              <w:bottom w:val="nil"/>
              <w:right w:val="nil"/>
            </w:tcBorders>
          </w:tcPr>
          <w:p w14:paraId="78880E6C" w14:textId="77777777" w:rsidR="004E1C34" w:rsidRDefault="004E1C34" w:rsidP="00453865">
            <w:pPr>
              <w:autoSpaceDE w:val="0"/>
              <w:autoSpaceDN w:val="0"/>
              <w:adjustRightInd w:val="0"/>
              <w:spacing w:line="240" w:lineRule="auto"/>
              <w:jc w:val="center"/>
              <w:rPr>
                <w:rFonts w:cs="Times New Roman"/>
              </w:rPr>
            </w:pPr>
            <w:r>
              <w:rPr>
                <w:rFonts w:cs="Times New Roman"/>
              </w:rPr>
              <w:t>0.157</w:t>
            </w:r>
          </w:p>
        </w:tc>
      </w:tr>
      <w:tr w:rsidR="004E1C34" w14:paraId="2B698480" w14:textId="77777777" w:rsidTr="004E1C34">
        <w:trPr>
          <w:jc w:val="center"/>
        </w:trPr>
        <w:tc>
          <w:tcPr>
            <w:tcW w:w="2379" w:type="dxa"/>
            <w:tcBorders>
              <w:top w:val="nil"/>
              <w:left w:val="nil"/>
              <w:bottom w:val="nil"/>
              <w:right w:val="nil"/>
            </w:tcBorders>
          </w:tcPr>
          <w:p w14:paraId="4D14D6E3" w14:textId="77777777" w:rsidR="004E1C34" w:rsidRDefault="004E1C34" w:rsidP="00453865">
            <w:pPr>
              <w:autoSpaceDE w:val="0"/>
              <w:autoSpaceDN w:val="0"/>
              <w:adjustRightInd w:val="0"/>
              <w:spacing w:line="240" w:lineRule="auto"/>
              <w:rPr>
                <w:rFonts w:cs="Times New Roman"/>
              </w:rPr>
            </w:pPr>
          </w:p>
        </w:tc>
        <w:tc>
          <w:tcPr>
            <w:tcW w:w="2304" w:type="dxa"/>
            <w:tcBorders>
              <w:top w:val="nil"/>
              <w:left w:val="nil"/>
              <w:bottom w:val="nil"/>
              <w:right w:val="nil"/>
            </w:tcBorders>
          </w:tcPr>
          <w:p w14:paraId="3384A66C" w14:textId="77777777" w:rsidR="004E1C34" w:rsidRDefault="004E1C34" w:rsidP="00453865">
            <w:pPr>
              <w:autoSpaceDE w:val="0"/>
              <w:autoSpaceDN w:val="0"/>
              <w:adjustRightInd w:val="0"/>
              <w:spacing w:line="240" w:lineRule="auto"/>
              <w:jc w:val="center"/>
              <w:rPr>
                <w:rFonts w:cs="Times New Roman"/>
              </w:rPr>
            </w:pPr>
          </w:p>
        </w:tc>
        <w:tc>
          <w:tcPr>
            <w:tcW w:w="1980" w:type="dxa"/>
            <w:tcBorders>
              <w:top w:val="nil"/>
              <w:left w:val="nil"/>
              <w:bottom w:val="nil"/>
              <w:right w:val="nil"/>
            </w:tcBorders>
          </w:tcPr>
          <w:p w14:paraId="02F13C8E" w14:textId="77777777" w:rsidR="004E1C34" w:rsidRDefault="004E1C34" w:rsidP="00453865">
            <w:pPr>
              <w:autoSpaceDE w:val="0"/>
              <w:autoSpaceDN w:val="0"/>
              <w:adjustRightInd w:val="0"/>
              <w:spacing w:line="240" w:lineRule="auto"/>
              <w:jc w:val="center"/>
              <w:rPr>
                <w:rFonts w:cs="Times New Roman"/>
              </w:rPr>
            </w:pPr>
            <w:r>
              <w:rPr>
                <w:rFonts w:cs="Times New Roman"/>
              </w:rPr>
              <w:t>(0.0398)</w:t>
            </w:r>
          </w:p>
        </w:tc>
        <w:tc>
          <w:tcPr>
            <w:tcW w:w="1764" w:type="dxa"/>
            <w:tcBorders>
              <w:top w:val="nil"/>
              <w:left w:val="nil"/>
              <w:bottom w:val="nil"/>
              <w:right w:val="nil"/>
            </w:tcBorders>
          </w:tcPr>
          <w:p w14:paraId="7BACB35A" w14:textId="77777777" w:rsidR="004E1C34" w:rsidRDefault="004E1C34" w:rsidP="00453865">
            <w:pPr>
              <w:autoSpaceDE w:val="0"/>
              <w:autoSpaceDN w:val="0"/>
              <w:adjustRightInd w:val="0"/>
              <w:spacing w:line="240" w:lineRule="auto"/>
              <w:jc w:val="center"/>
              <w:rPr>
                <w:rFonts w:cs="Times New Roman"/>
              </w:rPr>
            </w:pPr>
            <w:r>
              <w:rPr>
                <w:rFonts w:cs="Times New Roman"/>
              </w:rPr>
              <w:t>(1.105)</w:t>
            </w:r>
          </w:p>
        </w:tc>
      </w:tr>
      <w:tr w:rsidR="004E1C34" w14:paraId="4D50569E" w14:textId="77777777" w:rsidTr="004E1C34">
        <w:trPr>
          <w:jc w:val="center"/>
        </w:trPr>
        <w:tc>
          <w:tcPr>
            <w:tcW w:w="2379" w:type="dxa"/>
            <w:tcBorders>
              <w:top w:val="nil"/>
              <w:left w:val="nil"/>
              <w:bottom w:val="nil"/>
              <w:right w:val="nil"/>
            </w:tcBorders>
          </w:tcPr>
          <w:p w14:paraId="0A0CF633" w14:textId="77777777" w:rsidR="004E1C34" w:rsidRDefault="004E1C34" w:rsidP="00453865">
            <w:pPr>
              <w:autoSpaceDE w:val="0"/>
              <w:autoSpaceDN w:val="0"/>
              <w:adjustRightInd w:val="0"/>
              <w:spacing w:line="240" w:lineRule="auto"/>
              <w:rPr>
                <w:rFonts w:cs="Times New Roman"/>
              </w:rPr>
            </w:pPr>
            <w:r>
              <w:rPr>
                <w:rFonts w:cs="Times New Roman"/>
              </w:rPr>
              <w:t>MSO</w:t>
            </w:r>
          </w:p>
        </w:tc>
        <w:tc>
          <w:tcPr>
            <w:tcW w:w="2304" w:type="dxa"/>
            <w:tcBorders>
              <w:top w:val="nil"/>
              <w:left w:val="nil"/>
              <w:bottom w:val="nil"/>
              <w:right w:val="nil"/>
            </w:tcBorders>
          </w:tcPr>
          <w:p w14:paraId="2E4DB1E2" w14:textId="77777777" w:rsidR="004E1C34" w:rsidRDefault="004E1C34" w:rsidP="00453865">
            <w:pPr>
              <w:autoSpaceDE w:val="0"/>
              <w:autoSpaceDN w:val="0"/>
              <w:adjustRightInd w:val="0"/>
              <w:spacing w:line="240" w:lineRule="auto"/>
              <w:jc w:val="center"/>
              <w:rPr>
                <w:rFonts w:cs="Times New Roman"/>
              </w:rPr>
            </w:pPr>
          </w:p>
        </w:tc>
        <w:tc>
          <w:tcPr>
            <w:tcW w:w="1980" w:type="dxa"/>
            <w:tcBorders>
              <w:top w:val="nil"/>
              <w:left w:val="nil"/>
              <w:bottom w:val="nil"/>
              <w:right w:val="nil"/>
            </w:tcBorders>
          </w:tcPr>
          <w:p w14:paraId="75ADFD25" w14:textId="77777777" w:rsidR="004E1C34" w:rsidRDefault="004E1C34" w:rsidP="00453865">
            <w:pPr>
              <w:autoSpaceDE w:val="0"/>
              <w:autoSpaceDN w:val="0"/>
              <w:adjustRightInd w:val="0"/>
              <w:spacing w:line="240" w:lineRule="auto"/>
              <w:jc w:val="center"/>
              <w:rPr>
                <w:rFonts w:cs="Times New Roman"/>
              </w:rPr>
            </w:pPr>
            <w:r>
              <w:rPr>
                <w:rFonts w:cs="Times New Roman"/>
              </w:rPr>
              <w:t>-0.000646</w:t>
            </w:r>
          </w:p>
        </w:tc>
        <w:tc>
          <w:tcPr>
            <w:tcW w:w="1764" w:type="dxa"/>
            <w:tcBorders>
              <w:top w:val="nil"/>
              <w:left w:val="nil"/>
              <w:bottom w:val="nil"/>
              <w:right w:val="nil"/>
            </w:tcBorders>
          </w:tcPr>
          <w:p w14:paraId="2ED570AD" w14:textId="1537F879" w:rsidR="004E1C34" w:rsidRDefault="004E1C34" w:rsidP="00453865">
            <w:pPr>
              <w:autoSpaceDE w:val="0"/>
              <w:autoSpaceDN w:val="0"/>
              <w:adjustRightInd w:val="0"/>
              <w:spacing w:line="240" w:lineRule="auto"/>
              <w:jc w:val="center"/>
              <w:rPr>
                <w:rFonts w:cs="Times New Roman"/>
              </w:rPr>
            </w:pPr>
            <w:r>
              <w:rPr>
                <w:rFonts w:cs="Times New Roman"/>
              </w:rPr>
              <w:t>-0.0051</w:t>
            </w:r>
          </w:p>
        </w:tc>
      </w:tr>
      <w:tr w:rsidR="004E1C34" w14:paraId="58AB39FC" w14:textId="77777777" w:rsidTr="004E1C34">
        <w:trPr>
          <w:jc w:val="center"/>
        </w:trPr>
        <w:tc>
          <w:tcPr>
            <w:tcW w:w="2379" w:type="dxa"/>
            <w:tcBorders>
              <w:top w:val="nil"/>
              <w:left w:val="nil"/>
              <w:bottom w:val="nil"/>
              <w:right w:val="nil"/>
            </w:tcBorders>
          </w:tcPr>
          <w:p w14:paraId="1E17C6F7" w14:textId="77777777" w:rsidR="004E1C34" w:rsidRDefault="004E1C34" w:rsidP="00453865">
            <w:pPr>
              <w:autoSpaceDE w:val="0"/>
              <w:autoSpaceDN w:val="0"/>
              <w:adjustRightInd w:val="0"/>
              <w:spacing w:line="240" w:lineRule="auto"/>
              <w:rPr>
                <w:rFonts w:cs="Times New Roman"/>
              </w:rPr>
            </w:pPr>
          </w:p>
        </w:tc>
        <w:tc>
          <w:tcPr>
            <w:tcW w:w="2304" w:type="dxa"/>
            <w:tcBorders>
              <w:top w:val="nil"/>
              <w:left w:val="nil"/>
              <w:bottom w:val="nil"/>
              <w:right w:val="nil"/>
            </w:tcBorders>
          </w:tcPr>
          <w:p w14:paraId="1138A3DC" w14:textId="77777777" w:rsidR="004E1C34" w:rsidRDefault="004E1C34" w:rsidP="00453865">
            <w:pPr>
              <w:autoSpaceDE w:val="0"/>
              <w:autoSpaceDN w:val="0"/>
              <w:adjustRightInd w:val="0"/>
              <w:spacing w:line="240" w:lineRule="auto"/>
              <w:jc w:val="center"/>
              <w:rPr>
                <w:rFonts w:cs="Times New Roman"/>
              </w:rPr>
            </w:pPr>
          </w:p>
        </w:tc>
        <w:tc>
          <w:tcPr>
            <w:tcW w:w="1980" w:type="dxa"/>
            <w:tcBorders>
              <w:top w:val="nil"/>
              <w:left w:val="nil"/>
              <w:bottom w:val="nil"/>
              <w:right w:val="nil"/>
            </w:tcBorders>
          </w:tcPr>
          <w:p w14:paraId="44F2F641" w14:textId="2CA6EACA" w:rsidR="004E1C34" w:rsidRDefault="004E1C34" w:rsidP="00453865">
            <w:pPr>
              <w:autoSpaceDE w:val="0"/>
              <w:autoSpaceDN w:val="0"/>
              <w:adjustRightInd w:val="0"/>
              <w:spacing w:line="240" w:lineRule="auto"/>
              <w:jc w:val="center"/>
              <w:rPr>
                <w:rFonts w:cs="Times New Roman"/>
              </w:rPr>
            </w:pPr>
            <w:r>
              <w:rPr>
                <w:rFonts w:cs="Times New Roman"/>
              </w:rPr>
              <w:t>(0.0003)</w:t>
            </w:r>
          </w:p>
        </w:tc>
        <w:tc>
          <w:tcPr>
            <w:tcW w:w="1764" w:type="dxa"/>
            <w:tcBorders>
              <w:top w:val="nil"/>
              <w:left w:val="nil"/>
              <w:bottom w:val="nil"/>
              <w:right w:val="nil"/>
            </w:tcBorders>
          </w:tcPr>
          <w:p w14:paraId="37DDF275" w14:textId="77777777" w:rsidR="004E1C34" w:rsidRDefault="004E1C34" w:rsidP="00453865">
            <w:pPr>
              <w:autoSpaceDE w:val="0"/>
              <w:autoSpaceDN w:val="0"/>
              <w:adjustRightInd w:val="0"/>
              <w:spacing w:line="240" w:lineRule="auto"/>
              <w:jc w:val="center"/>
              <w:rPr>
                <w:rFonts w:cs="Times New Roman"/>
              </w:rPr>
            </w:pPr>
            <w:r>
              <w:rPr>
                <w:rFonts w:cs="Times New Roman"/>
              </w:rPr>
              <w:t>(0.0146)</w:t>
            </w:r>
          </w:p>
        </w:tc>
      </w:tr>
      <w:tr w:rsidR="004E1C34" w14:paraId="31F43A66" w14:textId="77777777" w:rsidTr="004E1C34">
        <w:trPr>
          <w:jc w:val="center"/>
        </w:trPr>
        <w:tc>
          <w:tcPr>
            <w:tcW w:w="2379" w:type="dxa"/>
            <w:tcBorders>
              <w:top w:val="nil"/>
              <w:left w:val="nil"/>
              <w:bottom w:val="nil"/>
              <w:right w:val="nil"/>
            </w:tcBorders>
          </w:tcPr>
          <w:p w14:paraId="3BDC5D53" w14:textId="4C9847E2" w:rsidR="004E1C34" w:rsidRDefault="004E1C34" w:rsidP="00453865">
            <w:pPr>
              <w:autoSpaceDE w:val="0"/>
              <w:autoSpaceDN w:val="0"/>
              <w:adjustRightInd w:val="0"/>
              <w:spacing w:line="240" w:lineRule="auto"/>
              <w:rPr>
                <w:rFonts w:cs="Times New Roman"/>
              </w:rPr>
            </w:pPr>
            <w:r>
              <w:rPr>
                <w:rFonts w:cs="Times New Roman" w:hint="eastAsia"/>
              </w:rPr>
              <w:t>AGE</w:t>
            </w:r>
          </w:p>
        </w:tc>
        <w:tc>
          <w:tcPr>
            <w:tcW w:w="2304" w:type="dxa"/>
            <w:tcBorders>
              <w:top w:val="nil"/>
              <w:left w:val="nil"/>
              <w:bottom w:val="nil"/>
              <w:right w:val="nil"/>
            </w:tcBorders>
          </w:tcPr>
          <w:p w14:paraId="0FF51EC2" w14:textId="77777777" w:rsidR="004E1C34" w:rsidRDefault="004E1C34" w:rsidP="00453865">
            <w:pPr>
              <w:autoSpaceDE w:val="0"/>
              <w:autoSpaceDN w:val="0"/>
              <w:adjustRightInd w:val="0"/>
              <w:spacing w:line="240" w:lineRule="auto"/>
              <w:jc w:val="center"/>
              <w:rPr>
                <w:rFonts w:cs="Times New Roman"/>
              </w:rPr>
            </w:pPr>
          </w:p>
        </w:tc>
        <w:tc>
          <w:tcPr>
            <w:tcW w:w="1980" w:type="dxa"/>
            <w:tcBorders>
              <w:top w:val="nil"/>
              <w:left w:val="nil"/>
              <w:bottom w:val="nil"/>
              <w:right w:val="nil"/>
            </w:tcBorders>
          </w:tcPr>
          <w:p w14:paraId="49A9B7A4" w14:textId="77777777" w:rsidR="004E1C34" w:rsidRDefault="004E1C34" w:rsidP="00453865">
            <w:pPr>
              <w:autoSpaceDE w:val="0"/>
              <w:autoSpaceDN w:val="0"/>
              <w:adjustRightInd w:val="0"/>
              <w:spacing w:line="240" w:lineRule="auto"/>
              <w:jc w:val="center"/>
              <w:rPr>
                <w:rFonts w:cs="Times New Roman"/>
              </w:rPr>
            </w:pPr>
            <w:r>
              <w:rPr>
                <w:rFonts w:cs="Times New Roman"/>
              </w:rPr>
              <w:t>-0.00119</w:t>
            </w:r>
          </w:p>
        </w:tc>
        <w:tc>
          <w:tcPr>
            <w:tcW w:w="1764" w:type="dxa"/>
            <w:tcBorders>
              <w:top w:val="nil"/>
              <w:left w:val="nil"/>
              <w:bottom w:val="nil"/>
              <w:right w:val="nil"/>
            </w:tcBorders>
          </w:tcPr>
          <w:p w14:paraId="0EF6ED24" w14:textId="77777777" w:rsidR="004E1C34" w:rsidRDefault="004E1C34" w:rsidP="00453865">
            <w:pPr>
              <w:autoSpaceDE w:val="0"/>
              <w:autoSpaceDN w:val="0"/>
              <w:adjustRightInd w:val="0"/>
              <w:spacing w:line="240" w:lineRule="auto"/>
              <w:jc w:val="center"/>
              <w:rPr>
                <w:rFonts w:cs="Times New Roman"/>
              </w:rPr>
            </w:pPr>
          </w:p>
        </w:tc>
      </w:tr>
      <w:tr w:rsidR="004E1C34" w14:paraId="0E30C0A4" w14:textId="77777777" w:rsidTr="004E1C34">
        <w:trPr>
          <w:jc w:val="center"/>
        </w:trPr>
        <w:tc>
          <w:tcPr>
            <w:tcW w:w="2379" w:type="dxa"/>
            <w:tcBorders>
              <w:top w:val="nil"/>
              <w:left w:val="nil"/>
              <w:bottom w:val="nil"/>
              <w:right w:val="nil"/>
            </w:tcBorders>
          </w:tcPr>
          <w:p w14:paraId="01711700" w14:textId="77777777" w:rsidR="004E1C34" w:rsidRDefault="004E1C34" w:rsidP="00453865">
            <w:pPr>
              <w:autoSpaceDE w:val="0"/>
              <w:autoSpaceDN w:val="0"/>
              <w:adjustRightInd w:val="0"/>
              <w:spacing w:line="240" w:lineRule="auto"/>
              <w:rPr>
                <w:rFonts w:cs="Times New Roman"/>
              </w:rPr>
            </w:pPr>
          </w:p>
        </w:tc>
        <w:tc>
          <w:tcPr>
            <w:tcW w:w="2304" w:type="dxa"/>
            <w:tcBorders>
              <w:top w:val="nil"/>
              <w:left w:val="nil"/>
              <w:bottom w:val="nil"/>
              <w:right w:val="nil"/>
            </w:tcBorders>
          </w:tcPr>
          <w:p w14:paraId="6A8C1A76" w14:textId="77777777" w:rsidR="004E1C34" w:rsidRDefault="004E1C34" w:rsidP="00453865">
            <w:pPr>
              <w:autoSpaceDE w:val="0"/>
              <w:autoSpaceDN w:val="0"/>
              <w:adjustRightInd w:val="0"/>
              <w:spacing w:line="240" w:lineRule="auto"/>
              <w:jc w:val="center"/>
              <w:rPr>
                <w:rFonts w:cs="Times New Roman"/>
              </w:rPr>
            </w:pPr>
          </w:p>
        </w:tc>
        <w:tc>
          <w:tcPr>
            <w:tcW w:w="1980" w:type="dxa"/>
            <w:tcBorders>
              <w:top w:val="nil"/>
              <w:left w:val="nil"/>
              <w:bottom w:val="nil"/>
              <w:right w:val="nil"/>
            </w:tcBorders>
          </w:tcPr>
          <w:p w14:paraId="1BE01B4E" w14:textId="1A8A2160" w:rsidR="004E1C34" w:rsidRDefault="004E1C34" w:rsidP="00453865">
            <w:pPr>
              <w:autoSpaceDE w:val="0"/>
              <w:autoSpaceDN w:val="0"/>
              <w:adjustRightInd w:val="0"/>
              <w:spacing w:line="240" w:lineRule="auto"/>
              <w:jc w:val="center"/>
              <w:rPr>
                <w:rFonts w:cs="Times New Roman"/>
              </w:rPr>
            </w:pPr>
            <w:r>
              <w:rPr>
                <w:rFonts w:cs="Times New Roman"/>
              </w:rPr>
              <w:t>(0.0011)</w:t>
            </w:r>
          </w:p>
        </w:tc>
        <w:tc>
          <w:tcPr>
            <w:tcW w:w="1764" w:type="dxa"/>
            <w:tcBorders>
              <w:top w:val="nil"/>
              <w:left w:val="nil"/>
              <w:bottom w:val="nil"/>
              <w:right w:val="nil"/>
            </w:tcBorders>
          </w:tcPr>
          <w:p w14:paraId="7F8436A1" w14:textId="77777777" w:rsidR="004E1C34" w:rsidRDefault="004E1C34" w:rsidP="00453865">
            <w:pPr>
              <w:autoSpaceDE w:val="0"/>
              <w:autoSpaceDN w:val="0"/>
              <w:adjustRightInd w:val="0"/>
              <w:spacing w:line="240" w:lineRule="auto"/>
              <w:jc w:val="center"/>
              <w:rPr>
                <w:rFonts w:cs="Times New Roman"/>
              </w:rPr>
            </w:pPr>
          </w:p>
        </w:tc>
      </w:tr>
      <w:tr w:rsidR="004E1C34" w14:paraId="3AD81DF4" w14:textId="77777777" w:rsidTr="004E1C34">
        <w:trPr>
          <w:jc w:val="center"/>
        </w:trPr>
        <w:tc>
          <w:tcPr>
            <w:tcW w:w="2379" w:type="dxa"/>
            <w:tcBorders>
              <w:top w:val="nil"/>
              <w:left w:val="nil"/>
              <w:bottom w:val="nil"/>
              <w:right w:val="nil"/>
            </w:tcBorders>
          </w:tcPr>
          <w:p w14:paraId="7F5B1AAE" w14:textId="77777777" w:rsidR="004E1C34" w:rsidRDefault="004E1C34" w:rsidP="00453865">
            <w:pPr>
              <w:autoSpaceDE w:val="0"/>
              <w:autoSpaceDN w:val="0"/>
              <w:adjustRightInd w:val="0"/>
              <w:spacing w:line="240" w:lineRule="auto"/>
              <w:rPr>
                <w:rFonts w:cs="Times New Roman"/>
              </w:rPr>
            </w:pPr>
            <w:r>
              <w:rPr>
                <w:rFonts w:cs="Times New Roman"/>
              </w:rPr>
              <w:t>CAR</w:t>
            </w:r>
          </w:p>
        </w:tc>
        <w:tc>
          <w:tcPr>
            <w:tcW w:w="2304" w:type="dxa"/>
            <w:tcBorders>
              <w:top w:val="nil"/>
              <w:left w:val="nil"/>
              <w:bottom w:val="nil"/>
              <w:right w:val="nil"/>
            </w:tcBorders>
          </w:tcPr>
          <w:p w14:paraId="651B93DF" w14:textId="77777777" w:rsidR="004E1C34" w:rsidRDefault="004E1C34" w:rsidP="00453865">
            <w:pPr>
              <w:autoSpaceDE w:val="0"/>
              <w:autoSpaceDN w:val="0"/>
              <w:adjustRightInd w:val="0"/>
              <w:spacing w:line="240" w:lineRule="auto"/>
              <w:jc w:val="center"/>
              <w:rPr>
                <w:rFonts w:cs="Times New Roman"/>
              </w:rPr>
            </w:pPr>
          </w:p>
        </w:tc>
        <w:tc>
          <w:tcPr>
            <w:tcW w:w="1980" w:type="dxa"/>
            <w:tcBorders>
              <w:top w:val="nil"/>
              <w:left w:val="nil"/>
              <w:bottom w:val="nil"/>
              <w:right w:val="nil"/>
            </w:tcBorders>
          </w:tcPr>
          <w:p w14:paraId="6E04CC38" w14:textId="77777777" w:rsidR="004E1C34" w:rsidRDefault="004E1C34" w:rsidP="00453865">
            <w:pPr>
              <w:autoSpaceDE w:val="0"/>
              <w:autoSpaceDN w:val="0"/>
              <w:adjustRightInd w:val="0"/>
              <w:spacing w:line="240" w:lineRule="auto"/>
              <w:jc w:val="center"/>
              <w:rPr>
                <w:rFonts w:cs="Times New Roman"/>
              </w:rPr>
            </w:pPr>
            <w:r>
              <w:rPr>
                <w:rFonts w:cs="Times New Roman"/>
              </w:rPr>
              <w:t>-4.66e-05**</w:t>
            </w:r>
          </w:p>
        </w:tc>
        <w:tc>
          <w:tcPr>
            <w:tcW w:w="1764" w:type="dxa"/>
            <w:tcBorders>
              <w:top w:val="nil"/>
              <w:left w:val="nil"/>
              <w:bottom w:val="nil"/>
              <w:right w:val="nil"/>
            </w:tcBorders>
          </w:tcPr>
          <w:p w14:paraId="491B6400" w14:textId="77777777" w:rsidR="004E1C34" w:rsidRDefault="004E1C34" w:rsidP="00453865">
            <w:pPr>
              <w:autoSpaceDE w:val="0"/>
              <w:autoSpaceDN w:val="0"/>
              <w:adjustRightInd w:val="0"/>
              <w:spacing w:line="240" w:lineRule="auto"/>
              <w:jc w:val="center"/>
              <w:rPr>
                <w:rFonts w:cs="Times New Roman"/>
              </w:rPr>
            </w:pPr>
          </w:p>
        </w:tc>
      </w:tr>
      <w:tr w:rsidR="004E1C34" w14:paraId="639AE0E2" w14:textId="77777777" w:rsidTr="004E1C34">
        <w:trPr>
          <w:jc w:val="center"/>
        </w:trPr>
        <w:tc>
          <w:tcPr>
            <w:tcW w:w="2379" w:type="dxa"/>
            <w:tcBorders>
              <w:top w:val="nil"/>
              <w:left w:val="nil"/>
              <w:bottom w:val="nil"/>
              <w:right w:val="nil"/>
            </w:tcBorders>
          </w:tcPr>
          <w:p w14:paraId="1001FE33" w14:textId="77777777" w:rsidR="004E1C34" w:rsidRDefault="004E1C34" w:rsidP="00453865">
            <w:pPr>
              <w:autoSpaceDE w:val="0"/>
              <w:autoSpaceDN w:val="0"/>
              <w:adjustRightInd w:val="0"/>
              <w:spacing w:line="240" w:lineRule="auto"/>
              <w:rPr>
                <w:rFonts w:cs="Times New Roman"/>
              </w:rPr>
            </w:pPr>
          </w:p>
        </w:tc>
        <w:tc>
          <w:tcPr>
            <w:tcW w:w="2304" w:type="dxa"/>
            <w:tcBorders>
              <w:top w:val="nil"/>
              <w:left w:val="nil"/>
              <w:bottom w:val="nil"/>
              <w:right w:val="nil"/>
            </w:tcBorders>
          </w:tcPr>
          <w:p w14:paraId="378194DD" w14:textId="77777777" w:rsidR="004E1C34" w:rsidRDefault="004E1C34" w:rsidP="00453865">
            <w:pPr>
              <w:autoSpaceDE w:val="0"/>
              <w:autoSpaceDN w:val="0"/>
              <w:adjustRightInd w:val="0"/>
              <w:spacing w:line="240" w:lineRule="auto"/>
              <w:jc w:val="center"/>
              <w:rPr>
                <w:rFonts w:cs="Times New Roman"/>
              </w:rPr>
            </w:pPr>
          </w:p>
        </w:tc>
        <w:tc>
          <w:tcPr>
            <w:tcW w:w="1980" w:type="dxa"/>
            <w:tcBorders>
              <w:top w:val="nil"/>
              <w:left w:val="nil"/>
              <w:bottom w:val="nil"/>
              <w:right w:val="nil"/>
            </w:tcBorders>
          </w:tcPr>
          <w:p w14:paraId="0138ADD1" w14:textId="77777777" w:rsidR="004E1C34" w:rsidRDefault="004E1C34" w:rsidP="00453865">
            <w:pPr>
              <w:autoSpaceDE w:val="0"/>
              <w:autoSpaceDN w:val="0"/>
              <w:adjustRightInd w:val="0"/>
              <w:spacing w:line="240" w:lineRule="auto"/>
              <w:jc w:val="center"/>
              <w:rPr>
                <w:rFonts w:cs="Times New Roman"/>
              </w:rPr>
            </w:pPr>
            <w:r>
              <w:rPr>
                <w:rFonts w:cs="Times New Roman"/>
              </w:rPr>
              <w:t>(2.37e-05)</w:t>
            </w:r>
          </w:p>
        </w:tc>
        <w:tc>
          <w:tcPr>
            <w:tcW w:w="1764" w:type="dxa"/>
            <w:tcBorders>
              <w:top w:val="nil"/>
              <w:left w:val="nil"/>
              <w:bottom w:val="nil"/>
              <w:right w:val="nil"/>
            </w:tcBorders>
          </w:tcPr>
          <w:p w14:paraId="7670E1FF" w14:textId="77777777" w:rsidR="004E1C34" w:rsidRDefault="004E1C34" w:rsidP="00453865">
            <w:pPr>
              <w:autoSpaceDE w:val="0"/>
              <w:autoSpaceDN w:val="0"/>
              <w:adjustRightInd w:val="0"/>
              <w:spacing w:line="240" w:lineRule="auto"/>
              <w:jc w:val="center"/>
              <w:rPr>
                <w:rFonts w:cs="Times New Roman"/>
              </w:rPr>
            </w:pPr>
          </w:p>
        </w:tc>
      </w:tr>
      <w:tr w:rsidR="004E1C34" w14:paraId="21B5068C" w14:textId="77777777" w:rsidTr="004E1C34">
        <w:trPr>
          <w:jc w:val="center"/>
        </w:trPr>
        <w:tc>
          <w:tcPr>
            <w:tcW w:w="2379" w:type="dxa"/>
            <w:tcBorders>
              <w:top w:val="nil"/>
              <w:left w:val="nil"/>
              <w:bottom w:val="nil"/>
              <w:right w:val="nil"/>
            </w:tcBorders>
          </w:tcPr>
          <w:p w14:paraId="47B21D09" w14:textId="1220EE44" w:rsidR="004E1C34" w:rsidRDefault="004E1C34" w:rsidP="00453865">
            <w:pPr>
              <w:autoSpaceDE w:val="0"/>
              <w:autoSpaceDN w:val="0"/>
              <w:adjustRightInd w:val="0"/>
              <w:spacing w:line="240" w:lineRule="auto"/>
              <w:rPr>
                <w:rFonts w:cs="Times New Roman"/>
              </w:rPr>
            </w:pPr>
            <w:r>
              <w:rPr>
                <w:rFonts w:cs="Times New Roman" w:hint="eastAsia"/>
              </w:rPr>
              <w:t>SP</w:t>
            </w:r>
          </w:p>
        </w:tc>
        <w:tc>
          <w:tcPr>
            <w:tcW w:w="2304" w:type="dxa"/>
            <w:tcBorders>
              <w:top w:val="nil"/>
              <w:left w:val="nil"/>
              <w:bottom w:val="nil"/>
              <w:right w:val="nil"/>
            </w:tcBorders>
          </w:tcPr>
          <w:p w14:paraId="1710C16E" w14:textId="77777777" w:rsidR="004E1C34" w:rsidRDefault="004E1C34" w:rsidP="00453865">
            <w:pPr>
              <w:autoSpaceDE w:val="0"/>
              <w:autoSpaceDN w:val="0"/>
              <w:adjustRightInd w:val="0"/>
              <w:spacing w:line="240" w:lineRule="auto"/>
              <w:jc w:val="center"/>
              <w:rPr>
                <w:rFonts w:cs="Times New Roman"/>
              </w:rPr>
            </w:pPr>
          </w:p>
        </w:tc>
        <w:tc>
          <w:tcPr>
            <w:tcW w:w="1980" w:type="dxa"/>
            <w:tcBorders>
              <w:top w:val="nil"/>
              <w:left w:val="nil"/>
              <w:bottom w:val="nil"/>
              <w:right w:val="nil"/>
            </w:tcBorders>
          </w:tcPr>
          <w:p w14:paraId="78D966A9" w14:textId="77777777" w:rsidR="004E1C34" w:rsidRDefault="004E1C34" w:rsidP="00453865">
            <w:pPr>
              <w:autoSpaceDE w:val="0"/>
              <w:autoSpaceDN w:val="0"/>
              <w:adjustRightInd w:val="0"/>
              <w:spacing w:line="240" w:lineRule="auto"/>
              <w:jc w:val="center"/>
              <w:rPr>
                <w:rFonts w:cs="Times New Roman"/>
              </w:rPr>
            </w:pPr>
            <w:r>
              <w:rPr>
                <w:rFonts w:cs="Times New Roman"/>
              </w:rPr>
              <w:t>-0.00100**</w:t>
            </w:r>
          </w:p>
        </w:tc>
        <w:tc>
          <w:tcPr>
            <w:tcW w:w="1764" w:type="dxa"/>
            <w:tcBorders>
              <w:top w:val="nil"/>
              <w:left w:val="nil"/>
              <w:bottom w:val="nil"/>
              <w:right w:val="nil"/>
            </w:tcBorders>
          </w:tcPr>
          <w:p w14:paraId="47444918" w14:textId="77777777" w:rsidR="004E1C34" w:rsidRDefault="004E1C34" w:rsidP="00453865">
            <w:pPr>
              <w:autoSpaceDE w:val="0"/>
              <w:autoSpaceDN w:val="0"/>
              <w:adjustRightInd w:val="0"/>
              <w:spacing w:line="240" w:lineRule="auto"/>
              <w:jc w:val="center"/>
              <w:rPr>
                <w:rFonts w:cs="Times New Roman"/>
              </w:rPr>
            </w:pPr>
          </w:p>
        </w:tc>
      </w:tr>
      <w:tr w:rsidR="004E1C34" w14:paraId="19C86DAF" w14:textId="77777777" w:rsidTr="004E1C34">
        <w:trPr>
          <w:jc w:val="center"/>
        </w:trPr>
        <w:tc>
          <w:tcPr>
            <w:tcW w:w="2379" w:type="dxa"/>
            <w:tcBorders>
              <w:top w:val="nil"/>
              <w:left w:val="nil"/>
              <w:bottom w:val="nil"/>
              <w:right w:val="nil"/>
            </w:tcBorders>
          </w:tcPr>
          <w:p w14:paraId="38C8E0C2" w14:textId="77777777" w:rsidR="004E1C34" w:rsidRDefault="004E1C34" w:rsidP="00453865">
            <w:pPr>
              <w:autoSpaceDE w:val="0"/>
              <w:autoSpaceDN w:val="0"/>
              <w:adjustRightInd w:val="0"/>
              <w:spacing w:line="240" w:lineRule="auto"/>
              <w:rPr>
                <w:rFonts w:cs="Times New Roman"/>
              </w:rPr>
            </w:pPr>
          </w:p>
        </w:tc>
        <w:tc>
          <w:tcPr>
            <w:tcW w:w="2304" w:type="dxa"/>
            <w:tcBorders>
              <w:top w:val="nil"/>
              <w:left w:val="nil"/>
              <w:bottom w:val="nil"/>
              <w:right w:val="nil"/>
            </w:tcBorders>
          </w:tcPr>
          <w:p w14:paraId="0D63394A" w14:textId="77777777" w:rsidR="004E1C34" w:rsidRDefault="004E1C34" w:rsidP="00453865">
            <w:pPr>
              <w:autoSpaceDE w:val="0"/>
              <w:autoSpaceDN w:val="0"/>
              <w:adjustRightInd w:val="0"/>
              <w:spacing w:line="240" w:lineRule="auto"/>
              <w:jc w:val="center"/>
              <w:rPr>
                <w:rFonts w:cs="Times New Roman"/>
              </w:rPr>
            </w:pPr>
          </w:p>
        </w:tc>
        <w:tc>
          <w:tcPr>
            <w:tcW w:w="1980" w:type="dxa"/>
            <w:tcBorders>
              <w:top w:val="nil"/>
              <w:left w:val="nil"/>
              <w:bottom w:val="nil"/>
              <w:right w:val="nil"/>
            </w:tcBorders>
          </w:tcPr>
          <w:p w14:paraId="329971F3" w14:textId="69E38B68" w:rsidR="004E1C34" w:rsidRDefault="004E1C34" w:rsidP="00453865">
            <w:pPr>
              <w:autoSpaceDE w:val="0"/>
              <w:autoSpaceDN w:val="0"/>
              <w:adjustRightInd w:val="0"/>
              <w:spacing w:line="240" w:lineRule="auto"/>
              <w:jc w:val="center"/>
              <w:rPr>
                <w:rFonts w:cs="Times New Roman"/>
              </w:rPr>
            </w:pPr>
            <w:r>
              <w:rPr>
                <w:rFonts w:cs="Times New Roman"/>
              </w:rPr>
              <w:t>(0.0004)</w:t>
            </w:r>
          </w:p>
        </w:tc>
        <w:tc>
          <w:tcPr>
            <w:tcW w:w="1764" w:type="dxa"/>
            <w:tcBorders>
              <w:top w:val="nil"/>
              <w:left w:val="nil"/>
              <w:bottom w:val="nil"/>
              <w:right w:val="nil"/>
            </w:tcBorders>
          </w:tcPr>
          <w:p w14:paraId="43B5353E" w14:textId="77777777" w:rsidR="004E1C34" w:rsidRDefault="004E1C34" w:rsidP="00453865">
            <w:pPr>
              <w:autoSpaceDE w:val="0"/>
              <w:autoSpaceDN w:val="0"/>
              <w:adjustRightInd w:val="0"/>
              <w:spacing w:line="240" w:lineRule="auto"/>
              <w:jc w:val="center"/>
              <w:rPr>
                <w:rFonts w:cs="Times New Roman"/>
              </w:rPr>
            </w:pPr>
          </w:p>
        </w:tc>
      </w:tr>
      <w:tr w:rsidR="004E1C34" w14:paraId="4CDF1AB7" w14:textId="77777777" w:rsidTr="004E1C34">
        <w:trPr>
          <w:jc w:val="center"/>
        </w:trPr>
        <w:tc>
          <w:tcPr>
            <w:tcW w:w="2379" w:type="dxa"/>
            <w:tcBorders>
              <w:top w:val="nil"/>
              <w:left w:val="nil"/>
              <w:bottom w:val="nil"/>
              <w:right w:val="nil"/>
            </w:tcBorders>
          </w:tcPr>
          <w:p w14:paraId="3924841A" w14:textId="439A9D9E" w:rsidR="004E1C34" w:rsidRDefault="004E1C34" w:rsidP="00453865">
            <w:pPr>
              <w:autoSpaceDE w:val="0"/>
              <w:autoSpaceDN w:val="0"/>
              <w:adjustRightInd w:val="0"/>
              <w:spacing w:line="240" w:lineRule="auto"/>
              <w:rPr>
                <w:rFonts w:cs="Times New Roman"/>
              </w:rPr>
            </w:pPr>
            <w:r>
              <w:rPr>
                <w:rFonts w:cs="Times New Roman" w:hint="eastAsia"/>
              </w:rPr>
              <w:t>LBR</w:t>
            </w:r>
          </w:p>
        </w:tc>
        <w:tc>
          <w:tcPr>
            <w:tcW w:w="2304" w:type="dxa"/>
            <w:tcBorders>
              <w:top w:val="nil"/>
              <w:left w:val="nil"/>
              <w:bottom w:val="nil"/>
              <w:right w:val="nil"/>
            </w:tcBorders>
          </w:tcPr>
          <w:p w14:paraId="48ECB5C2" w14:textId="77777777" w:rsidR="004E1C34" w:rsidRDefault="004E1C34" w:rsidP="00453865">
            <w:pPr>
              <w:autoSpaceDE w:val="0"/>
              <w:autoSpaceDN w:val="0"/>
              <w:adjustRightInd w:val="0"/>
              <w:spacing w:line="240" w:lineRule="auto"/>
              <w:jc w:val="center"/>
              <w:rPr>
                <w:rFonts w:cs="Times New Roman"/>
              </w:rPr>
            </w:pPr>
            <w:r>
              <w:rPr>
                <w:rFonts w:cs="Times New Roman"/>
              </w:rPr>
              <w:t>-0.0132</w:t>
            </w:r>
          </w:p>
        </w:tc>
        <w:tc>
          <w:tcPr>
            <w:tcW w:w="1980" w:type="dxa"/>
            <w:tcBorders>
              <w:top w:val="nil"/>
              <w:left w:val="nil"/>
              <w:bottom w:val="nil"/>
              <w:right w:val="nil"/>
            </w:tcBorders>
          </w:tcPr>
          <w:p w14:paraId="3C05A4ED" w14:textId="77777777" w:rsidR="004E1C34" w:rsidRDefault="004E1C34" w:rsidP="00453865">
            <w:pPr>
              <w:autoSpaceDE w:val="0"/>
              <w:autoSpaceDN w:val="0"/>
              <w:adjustRightInd w:val="0"/>
              <w:spacing w:line="240" w:lineRule="auto"/>
              <w:jc w:val="center"/>
              <w:rPr>
                <w:rFonts w:cs="Times New Roman"/>
              </w:rPr>
            </w:pPr>
            <w:r>
              <w:rPr>
                <w:rFonts w:cs="Times New Roman"/>
              </w:rPr>
              <w:t>0.154***</w:t>
            </w:r>
          </w:p>
        </w:tc>
        <w:tc>
          <w:tcPr>
            <w:tcW w:w="1764" w:type="dxa"/>
            <w:tcBorders>
              <w:top w:val="nil"/>
              <w:left w:val="nil"/>
              <w:bottom w:val="nil"/>
              <w:right w:val="nil"/>
            </w:tcBorders>
          </w:tcPr>
          <w:p w14:paraId="3F94DC95" w14:textId="77777777" w:rsidR="004E1C34" w:rsidRDefault="004E1C34" w:rsidP="00453865">
            <w:pPr>
              <w:autoSpaceDE w:val="0"/>
              <w:autoSpaceDN w:val="0"/>
              <w:adjustRightInd w:val="0"/>
              <w:spacing w:line="240" w:lineRule="auto"/>
              <w:jc w:val="center"/>
              <w:rPr>
                <w:rFonts w:cs="Times New Roman"/>
              </w:rPr>
            </w:pPr>
          </w:p>
        </w:tc>
      </w:tr>
      <w:tr w:rsidR="004E1C34" w14:paraId="518D7C67" w14:textId="77777777" w:rsidTr="004E1C34">
        <w:trPr>
          <w:jc w:val="center"/>
        </w:trPr>
        <w:tc>
          <w:tcPr>
            <w:tcW w:w="2379" w:type="dxa"/>
            <w:tcBorders>
              <w:top w:val="nil"/>
              <w:left w:val="nil"/>
              <w:bottom w:val="nil"/>
              <w:right w:val="nil"/>
            </w:tcBorders>
          </w:tcPr>
          <w:p w14:paraId="2610CF79" w14:textId="77777777" w:rsidR="004E1C34" w:rsidRDefault="004E1C34" w:rsidP="00453865">
            <w:pPr>
              <w:autoSpaceDE w:val="0"/>
              <w:autoSpaceDN w:val="0"/>
              <w:adjustRightInd w:val="0"/>
              <w:spacing w:line="240" w:lineRule="auto"/>
              <w:rPr>
                <w:rFonts w:cs="Times New Roman"/>
              </w:rPr>
            </w:pPr>
          </w:p>
        </w:tc>
        <w:tc>
          <w:tcPr>
            <w:tcW w:w="2304" w:type="dxa"/>
            <w:tcBorders>
              <w:top w:val="nil"/>
              <w:left w:val="nil"/>
              <w:bottom w:val="nil"/>
              <w:right w:val="nil"/>
            </w:tcBorders>
          </w:tcPr>
          <w:p w14:paraId="6DF42B7F" w14:textId="77777777" w:rsidR="004E1C34" w:rsidRDefault="004E1C34" w:rsidP="00453865">
            <w:pPr>
              <w:autoSpaceDE w:val="0"/>
              <w:autoSpaceDN w:val="0"/>
              <w:adjustRightInd w:val="0"/>
              <w:spacing w:line="240" w:lineRule="auto"/>
              <w:jc w:val="center"/>
              <w:rPr>
                <w:rFonts w:cs="Times New Roman"/>
              </w:rPr>
            </w:pPr>
            <w:r>
              <w:rPr>
                <w:rFonts w:cs="Times New Roman"/>
              </w:rPr>
              <w:t>(0.0318)</w:t>
            </w:r>
          </w:p>
        </w:tc>
        <w:tc>
          <w:tcPr>
            <w:tcW w:w="1980" w:type="dxa"/>
            <w:tcBorders>
              <w:top w:val="nil"/>
              <w:left w:val="nil"/>
              <w:bottom w:val="nil"/>
              <w:right w:val="nil"/>
            </w:tcBorders>
          </w:tcPr>
          <w:p w14:paraId="4B359F79" w14:textId="77777777" w:rsidR="004E1C34" w:rsidRDefault="004E1C34" w:rsidP="00453865">
            <w:pPr>
              <w:autoSpaceDE w:val="0"/>
              <w:autoSpaceDN w:val="0"/>
              <w:adjustRightInd w:val="0"/>
              <w:spacing w:line="240" w:lineRule="auto"/>
              <w:jc w:val="center"/>
              <w:rPr>
                <w:rFonts w:cs="Times New Roman"/>
              </w:rPr>
            </w:pPr>
            <w:r>
              <w:rPr>
                <w:rFonts w:cs="Times New Roman"/>
              </w:rPr>
              <w:t>(0.0295)</w:t>
            </w:r>
          </w:p>
        </w:tc>
        <w:tc>
          <w:tcPr>
            <w:tcW w:w="1764" w:type="dxa"/>
            <w:tcBorders>
              <w:top w:val="nil"/>
              <w:left w:val="nil"/>
              <w:bottom w:val="nil"/>
              <w:right w:val="nil"/>
            </w:tcBorders>
          </w:tcPr>
          <w:p w14:paraId="6333B401" w14:textId="77777777" w:rsidR="004E1C34" w:rsidRDefault="004E1C34" w:rsidP="00453865">
            <w:pPr>
              <w:autoSpaceDE w:val="0"/>
              <w:autoSpaceDN w:val="0"/>
              <w:adjustRightInd w:val="0"/>
              <w:spacing w:line="240" w:lineRule="auto"/>
              <w:jc w:val="center"/>
              <w:rPr>
                <w:rFonts w:cs="Times New Roman"/>
              </w:rPr>
            </w:pPr>
          </w:p>
        </w:tc>
      </w:tr>
      <w:tr w:rsidR="004E1C34" w14:paraId="5B3653ED" w14:textId="77777777" w:rsidTr="004E1C34">
        <w:trPr>
          <w:jc w:val="center"/>
        </w:trPr>
        <w:tc>
          <w:tcPr>
            <w:tcW w:w="2379" w:type="dxa"/>
            <w:tcBorders>
              <w:top w:val="nil"/>
              <w:left w:val="nil"/>
              <w:bottom w:val="nil"/>
              <w:right w:val="nil"/>
            </w:tcBorders>
          </w:tcPr>
          <w:p w14:paraId="3BEA66CA" w14:textId="77777777" w:rsidR="004E1C34" w:rsidRDefault="004E1C34" w:rsidP="00453865">
            <w:pPr>
              <w:autoSpaceDE w:val="0"/>
              <w:autoSpaceDN w:val="0"/>
              <w:adjustRightInd w:val="0"/>
              <w:spacing w:line="240" w:lineRule="auto"/>
              <w:rPr>
                <w:rFonts w:cs="Times New Roman"/>
              </w:rPr>
            </w:pPr>
            <w:r>
              <w:rPr>
                <w:rFonts w:cs="Times New Roman"/>
              </w:rPr>
              <w:t>LLB</w:t>
            </w:r>
          </w:p>
        </w:tc>
        <w:tc>
          <w:tcPr>
            <w:tcW w:w="2304" w:type="dxa"/>
            <w:tcBorders>
              <w:top w:val="nil"/>
              <w:left w:val="nil"/>
              <w:bottom w:val="nil"/>
              <w:right w:val="nil"/>
            </w:tcBorders>
          </w:tcPr>
          <w:p w14:paraId="2A763863" w14:textId="77777777" w:rsidR="004E1C34" w:rsidRDefault="004E1C34" w:rsidP="00453865">
            <w:pPr>
              <w:autoSpaceDE w:val="0"/>
              <w:autoSpaceDN w:val="0"/>
              <w:adjustRightInd w:val="0"/>
              <w:spacing w:line="240" w:lineRule="auto"/>
              <w:jc w:val="center"/>
              <w:rPr>
                <w:rFonts w:cs="Times New Roman"/>
              </w:rPr>
            </w:pPr>
            <w:r>
              <w:rPr>
                <w:rFonts w:cs="Times New Roman"/>
              </w:rPr>
              <w:t>0.0155</w:t>
            </w:r>
          </w:p>
        </w:tc>
        <w:tc>
          <w:tcPr>
            <w:tcW w:w="1980" w:type="dxa"/>
            <w:tcBorders>
              <w:top w:val="nil"/>
              <w:left w:val="nil"/>
              <w:bottom w:val="nil"/>
              <w:right w:val="nil"/>
            </w:tcBorders>
          </w:tcPr>
          <w:p w14:paraId="145E021D" w14:textId="77777777" w:rsidR="004E1C34" w:rsidRDefault="004E1C34" w:rsidP="00453865">
            <w:pPr>
              <w:autoSpaceDE w:val="0"/>
              <w:autoSpaceDN w:val="0"/>
              <w:adjustRightInd w:val="0"/>
              <w:spacing w:line="240" w:lineRule="auto"/>
              <w:jc w:val="center"/>
              <w:rPr>
                <w:rFonts w:cs="Times New Roman"/>
              </w:rPr>
            </w:pPr>
            <w:r>
              <w:rPr>
                <w:rFonts w:cs="Times New Roman"/>
              </w:rPr>
              <w:t>-0.175***</w:t>
            </w:r>
          </w:p>
        </w:tc>
        <w:tc>
          <w:tcPr>
            <w:tcW w:w="1764" w:type="dxa"/>
            <w:tcBorders>
              <w:top w:val="nil"/>
              <w:left w:val="nil"/>
              <w:bottom w:val="nil"/>
              <w:right w:val="nil"/>
            </w:tcBorders>
          </w:tcPr>
          <w:p w14:paraId="7583C555" w14:textId="77777777" w:rsidR="004E1C34" w:rsidRDefault="004E1C34" w:rsidP="00453865">
            <w:pPr>
              <w:autoSpaceDE w:val="0"/>
              <w:autoSpaceDN w:val="0"/>
              <w:adjustRightInd w:val="0"/>
              <w:spacing w:line="240" w:lineRule="auto"/>
              <w:jc w:val="center"/>
              <w:rPr>
                <w:rFonts w:cs="Times New Roman"/>
              </w:rPr>
            </w:pPr>
          </w:p>
        </w:tc>
      </w:tr>
      <w:tr w:rsidR="004E1C34" w14:paraId="2D08E485" w14:textId="77777777" w:rsidTr="004E1C34">
        <w:trPr>
          <w:jc w:val="center"/>
        </w:trPr>
        <w:tc>
          <w:tcPr>
            <w:tcW w:w="2379" w:type="dxa"/>
            <w:tcBorders>
              <w:top w:val="nil"/>
              <w:left w:val="nil"/>
              <w:bottom w:val="nil"/>
              <w:right w:val="nil"/>
            </w:tcBorders>
          </w:tcPr>
          <w:p w14:paraId="4E3E834A" w14:textId="77777777" w:rsidR="004E1C34" w:rsidRDefault="004E1C34" w:rsidP="00453865">
            <w:pPr>
              <w:autoSpaceDE w:val="0"/>
              <w:autoSpaceDN w:val="0"/>
              <w:adjustRightInd w:val="0"/>
              <w:spacing w:line="240" w:lineRule="auto"/>
              <w:rPr>
                <w:rFonts w:cs="Times New Roman"/>
              </w:rPr>
            </w:pPr>
          </w:p>
        </w:tc>
        <w:tc>
          <w:tcPr>
            <w:tcW w:w="2304" w:type="dxa"/>
            <w:tcBorders>
              <w:top w:val="nil"/>
              <w:left w:val="nil"/>
              <w:bottom w:val="nil"/>
              <w:right w:val="nil"/>
            </w:tcBorders>
          </w:tcPr>
          <w:p w14:paraId="4F3F7FB4" w14:textId="77777777" w:rsidR="004E1C34" w:rsidRDefault="004E1C34" w:rsidP="00453865">
            <w:pPr>
              <w:autoSpaceDE w:val="0"/>
              <w:autoSpaceDN w:val="0"/>
              <w:adjustRightInd w:val="0"/>
              <w:spacing w:line="240" w:lineRule="auto"/>
              <w:jc w:val="center"/>
              <w:rPr>
                <w:rFonts w:cs="Times New Roman"/>
              </w:rPr>
            </w:pPr>
            <w:r>
              <w:rPr>
                <w:rFonts w:cs="Times New Roman"/>
              </w:rPr>
              <w:t>(0.0472)</w:t>
            </w:r>
          </w:p>
        </w:tc>
        <w:tc>
          <w:tcPr>
            <w:tcW w:w="1980" w:type="dxa"/>
            <w:tcBorders>
              <w:top w:val="nil"/>
              <w:left w:val="nil"/>
              <w:bottom w:val="nil"/>
              <w:right w:val="nil"/>
            </w:tcBorders>
          </w:tcPr>
          <w:p w14:paraId="521303B7" w14:textId="77777777" w:rsidR="004E1C34" w:rsidRDefault="004E1C34" w:rsidP="00453865">
            <w:pPr>
              <w:autoSpaceDE w:val="0"/>
              <w:autoSpaceDN w:val="0"/>
              <w:adjustRightInd w:val="0"/>
              <w:spacing w:line="240" w:lineRule="auto"/>
              <w:jc w:val="center"/>
              <w:rPr>
                <w:rFonts w:cs="Times New Roman"/>
              </w:rPr>
            </w:pPr>
            <w:r>
              <w:rPr>
                <w:rFonts w:cs="Times New Roman"/>
              </w:rPr>
              <w:t>(0.0365)</w:t>
            </w:r>
          </w:p>
        </w:tc>
        <w:tc>
          <w:tcPr>
            <w:tcW w:w="1764" w:type="dxa"/>
            <w:tcBorders>
              <w:top w:val="nil"/>
              <w:left w:val="nil"/>
              <w:bottom w:val="nil"/>
              <w:right w:val="nil"/>
            </w:tcBorders>
          </w:tcPr>
          <w:p w14:paraId="3E826FD4" w14:textId="77777777" w:rsidR="004E1C34" w:rsidRDefault="004E1C34" w:rsidP="00453865">
            <w:pPr>
              <w:autoSpaceDE w:val="0"/>
              <w:autoSpaceDN w:val="0"/>
              <w:adjustRightInd w:val="0"/>
              <w:spacing w:line="240" w:lineRule="auto"/>
              <w:jc w:val="center"/>
              <w:rPr>
                <w:rFonts w:cs="Times New Roman"/>
              </w:rPr>
            </w:pPr>
          </w:p>
        </w:tc>
      </w:tr>
      <w:tr w:rsidR="004E1C34" w14:paraId="47002B67" w14:textId="77777777" w:rsidTr="004E1C34">
        <w:trPr>
          <w:jc w:val="center"/>
        </w:trPr>
        <w:tc>
          <w:tcPr>
            <w:tcW w:w="2379" w:type="dxa"/>
            <w:tcBorders>
              <w:top w:val="nil"/>
              <w:left w:val="nil"/>
              <w:bottom w:val="nil"/>
              <w:right w:val="nil"/>
            </w:tcBorders>
          </w:tcPr>
          <w:p w14:paraId="49338740" w14:textId="1D9D7DBC" w:rsidR="004E1C34" w:rsidRDefault="004E1C34" w:rsidP="00453865">
            <w:pPr>
              <w:autoSpaceDE w:val="0"/>
              <w:autoSpaceDN w:val="0"/>
              <w:adjustRightInd w:val="0"/>
              <w:spacing w:line="240" w:lineRule="auto"/>
              <w:rPr>
                <w:rFonts w:cs="Times New Roman"/>
              </w:rPr>
            </w:pPr>
            <w:r>
              <w:rPr>
                <w:rFonts w:cs="Times New Roman"/>
              </w:rPr>
              <w:t>FHC</w:t>
            </w:r>
          </w:p>
        </w:tc>
        <w:tc>
          <w:tcPr>
            <w:tcW w:w="2304" w:type="dxa"/>
            <w:tcBorders>
              <w:top w:val="nil"/>
              <w:left w:val="nil"/>
              <w:bottom w:val="nil"/>
              <w:right w:val="nil"/>
            </w:tcBorders>
          </w:tcPr>
          <w:p w14:paraId="58D88049" w14:textId="77777777" w:rsidR="004E1C34" w:rsidRDefault="004E1C34" w:rsidP="00453865">
            <w:pPr>
              <w:autoSpaceDE w:val="0"/>
              <w:autoSpaceDN w:val="0"/>
              <w:adjustRightInd w:val="0"/>
              <w:spacing w:line="240" w:lineRule="auto"/>
              <w:jc w:val="center"/>
              <w:rPr>
                <w:rFonts w:cs="Times New Roman"/>
              </w:rPr>
            </w:pPr>
          </w:p>
        </w:tc>
        <w:tc>
          <w:tcPr>
            <w:tcW w:w="1980" w:type="dxa"/>
            <w:tcBorders>
              <w:top w:val="nil"/>
              <w:left w:val="nil"/>
              <w:bottom w:val="nil"/>
              <w:right w:val="nil"/>
            </w:tcBorders>
          </w:tcPr>
          <w:p w14:paraId="04BE48CA" w14:textId="77777777" w:rsidR="004E1C34" w:rsidRDefault="004E1C34" w:rsidP="00453865">
            <w:pPr>
              <w:autoSpaceDE w:val="0"/>
              <w:autoSpaceDN w:val="0"/>
              <w:adjustRightInd w:val="0"/>
              <w:spacing w:line="240" w:lineRule="auto"/>
              <w:jc w:val="center"/>
              <w:rPr>
                <w:rFonts w:cs="Times New Roman"/>
              </w:rPr>
            </w:pPr>
            <w:r>
              <w:rPr>
                <w:rFonts w:cs="Times New Roman"/>
              </w:rPr>
              <w:t>0.0148</w:t>
            </w:r>
          </w:p>
        </w:tc>
        <w:tc>
          <w:tcPr>
            <w:tcW w:w="1764" w:type="dxa"/>
            <w:tcBorders>
              <w:top w:val="nil"/>
              <w:left w:val="nil"/>
              <w:bottom w:val="nil"/>
              <w:right w:val="nil"/>
            </w:tcBorders>
          </w:tcPr>
          <w:p w14:paraId="12FB1FD0" w14:textId="77777777" w:rsidR="004E1C34" w:rsidRDefault="004E1C34" w:rsidP="00453865">
            <w:pPr>
              <w:autoSpaceDE w:val="0"/>
              <w:autoSpaceDN w:val="0"/>
              <w:adjustRightInd w:val="0"/>
              <w:spacing w:line="240" w:lineRule="auto"/>
              <w:jc w:val="center"/>
              <w:rPr>
                <w:rFonts w:cs="Times New Roman"/>
              </w:rPr>
            </w:pPr>
            <w:r>
              <w:rPr>
                <w:rFonts w:cs="Times New Roman"/>
              </w:rPr>
              <w:t>0.287</w:t>
            </w:r>
          </w:p>
        </w:tc>
      </w:tr>
      <w:tr w:rsidR="004E1C34" w14:paraId="14C24F80" w14:textId="77777777" w:rsidTr="004E1C34">
        <w:trPr>
          <w:jc w:val="center"/>
        </w:trPr>
        <w:tc>
          <w:tcPr>
            <w:tcW w:w="2379" w:type="dxa"/>
            <w:tcBorders>
              <w:top w:val="nil"/>
              <w:left w:val="nil"/>
              <w:bottom w:val="nil"/>
              <w:right w:val="nil"/>
            </w:tcBorders>
          </w:tcPr>
          <w:p w14:paraId="6C8DFB23" w14:textId="77777777" w:rsidR="004E1C34" w:rsidRDefault="004E1C34" w:rsidP="00453865">
            <w:pPr>
              <w:autoSpaceDE w:val="0"/>
              <w:autoSpaceDN w:val="0"/>
              <w:adjustRightInd w:val="0"/>
              <w:spacing w:line="240" w:lineRule="auto"/>
              <w:rPr>
                <w:rFonts w:cs="Times New Roman"/>
              </w:rPr>
            </w:pPr>
          </w:p>
        </w:tc>
        <w:tc>
          <w:tcPr>
            <w:tcW w:w="2304" w:type="dxa"/>
            <w:tcBorders>
              <w:top w:val="nil"/>
              <w:left w:val="nil"/>
              <w:bottom w:val="nil"/>
              <w:right w:val="nil"/>
            </w:tcBorders>
          </w:tcPr>
          <w:p w14:paraId="1DE85D10" w14:textId="77777777" w:rsidR="004E1C34" w:rsidRDefault="004E1C34" w:rsidP="00453865">
            <w:pPr>
              <w:autoSpaceDE w:val="0"/>
              <w:autoSpaceDN w:val="0"/>
              <w:adjustRightInd w:val="0"/>
              <w:spacing w:line="240" w:lineRule="auto"/>
              <w:jc w:val="center"/>
              <w:rPr>
                <w:rFonts w:cs="Times New Roman"/>
              </w:rPr>
            </w:pPr>
          </w:p>
        </w:tc>
        <w:tc>
          <w:tcPr>
            <w:tcW w:w="1980" w:type="dxa"/>
            <w:tcBorders>
              <w:top w:val="nil"/>
              <w:left w:val="nil"/>
              <w:bottom w:val="nil"/>
              <w:right w:val="nil"/>
            </w:tcBorders>
          </w:tcPr>
          <w:p w14:paraId="7646DF4A" w14:textId="77777777" w:rsidR="004E1C34" w:rsidRDefault="004E1C34" w:rsidP="00453865">
            <w:pPr>
              <w:autoSpaceDE w:val="0"/>
              <w:autoSpaceDN w:val="0"/>
              <w:adjustRightInd w:val="0"/>
              <w:spacing w:line="240" w:lineRule="auto"/>
              <w:jc w:val="center"/>
              <w:rPr>
                <w:rFonts w:cs="Times New Roman"/>
              </w:rPr>
            </w:pPr>
            <w:r>
              <w:rPr>
                <w:rFonts w:cs="Times New Roman"/>
              </w:rPr>
              <w:t>(0.0325)</w:t>
            </w:r>
          </w:p>
        </w:tc>
        <w:tc>
          <w:tcPr>
            <w:tcW w:w="1764" w:type="dxa"/>
            <w:tcBorders>
              <w:top w:val="nil"/>
              <w:left w:val="nil"/>
              <w:bottom w:val="nil"/>
              <w:right w:val="nil"/>
            </w:tcBorders>
          </w:tcPr>
          <w:p w14:paraId="17F107BB" w14:textId="77777777" w:rsidR="004E1C34" w:rsidRDefault="004E1C34" w:rsidP="00453865">
            <w:pPr>
              <w:autoSpaceDE w:val="0"/>
              <w:autoSpaceDN w:val="0"/>
              <w:adjustRightInd w:val="0"/>
              <w:spacing w:line="240" w:lineRule="auto"/>
              <w:jc w:val="center"/>
              <w:rPr>
                <w:rFonts w:cs="Times New Roman"/>
              </w:rPr>
            </w:pPr>
            <w:r>
              <w:rPr>
                <w:rFonts w:cs="Times New Roman"/>
              </w:rPr>
              <w:t>(1.067)</w:t>
            </w:r>
          </w:p>
        </w:tc>
      </w:tr>
      <w:tr w:rsidR="004E1C34" w14:paraId="31357E42" w14:textId="77777777" w:rsidTr="004E1C34">
        <w:trPr>
          <w:jc w:val="center"/>
        </w:trPr>
        <w:tc>
          <w:tcPr>
            <w:tcW w:w="2379" w:type="dxa"/>
            <w:tcBorders>
              <w:top w:val="nil"/>
              <w:left w:val="nil"/>
              <w:bottom w:val="nil"/>
              <w:right w:val="nil"/>
            </w:tcBorders>
          </w:tcPr>
          <w:p w14:paraId="7D70AEAC" w14:textId="2BEFCF5C" w:rsidR="004E1C34" w:rsidRDefault="004E1C34" w:rsidP="00453865">
            <w:pPr>
              <w:autoSpaceDE w:val="0"/>
              <w:autoSpaceDN w:val="0"/>
              <w:adjustRightInd w:val="0"/>
              <w:spacing w:line="240" w:lineRule="auto"/>
              <w:rPr>
                <w:rFonts w:cs="Times New Roman"/>
              </w:rPr>
            </w:pPr>
            <w:r>
              <w:rPr>
                <w:rFonts w:cs="Times New Roman"/>
              </w:rPr>
              <w:t>L</w:t>
            </w:r>
            <w:r>
              <w:rPr>
                <w:rFonts w:cs="Times New Roman" w:hint="eastAsia"/>
              </w:rPr>
              <w:t>EV</w:t>
            </w:r>
          </w:p>
        </w:tc>
        <w:tc>
          <w:tcPr>
            <w:tcW w:w="2304" w:type="dxa"/>
            <w:tcBorders>
              <w:top w:val="nil"/>
              <w:left w:val="nil"/>
              <w:bottom w:val="nil"/>
              <w:right w:val="nil"/>
            </w:tcBorders>
          </w:tcPr>
          <w:p w14:paraId="66EA0022" w14:textId="77777777" w:rsidR="004E1C34" w:rsidRDefault="004E1C34" w:rsidP="00453865">
            <w:pPr>
              <w:autoSpaceDE w:val="0"/>
              <w:autoSpaceDN w:val="0"/>
              <w:adjustRightInd w:val="0"/>
              <w:spacing w:line="240" w:lineRule="auto"/>
              <w:jc w:val="center"/>
              <w:rPr>
                <w:rFonts w:cs="Times New Roman"/>
              </w:rPr>
            </w:pPr>
            <w:r>
              <w:rPr>
                <w:rFonts w:cs="Times New Roman"/>
              </w:rPr>
              <w:t>7.51e-05</w:t>
            </w:r>
          </w:p>
        </w:tc>
        <w:tc>
          <w:tcPr>
            <w:tcW w:w="1980" w:type="dxa"/>
            <w:tcBorders>
              <w:top w:val="nil"/>
              <w:left w:val="nil"/>
              <w:bottom w:val="nil"/>
              <w:right w:val="nil"/>
            </w:tcBorders>
          </w:tcPr>
          <w:p w14:paraId="3A13F7BC" w14:textId="77777777" w:rsidR="004E1C34" w:rsidRDefault="004E1C34" w:rsidP="00453865">
            <w:pPr>
              <w:autoSpaceDE w:val="0"/>
              <w:autoSpaceDN w:val="0"/>
              <w:adjustRightInd w:val="0"/>
              <w:spacing w:line="240" w:lineRule="auto"/>
              <w:jc w:val="center"/>
              <w:rPr>
                <w:rFonts w:cs="Times New Roman"/>
              </w:rPr>
            </w:pPr>
            <w:r>
              <w:rPr>
                <w:rFonts w:cs="Times New Roman"/>
              </w:rPr>
              <w:t>-0.0436</w:t>
            </w:r>
          </w:p>
        </w:tc>
        <w:tc>
          <w:tcPr>
            <w:tcW w:w="1764" w:type="dxa"/>
            <w:tcBorders>
              <w:top w:val="nil"/>
              <w:left w:val="nil"/>
              <w:bottom w:val="nil"/>
              <w:right w:val="nil"/>
            </w:tcBorders>
          </w:tcPr>
          <w:p w14:paraId="2B13C9E7" w14:textId="77777777" w:rsidR="004E1C34" w:rsidRDefault="004E1C34" w:rsidP="00453865">
            <w:pPr>
              <w:autoSpaceDE w:val="0"/>
              <w:autoSpaceDN w:val="0"/>
              <w:adjustRightInd w:val="0"/>
              <w:spacing w:line="240" w:lineRule="auto"/>
              <w:jc w:val="center"/>
              <w:rPr>
                <w:rFonts w:cs="Times New Roman"/>
              </w:rPr>
            </w:pPr>
          </w:p>
        </w:tc>
      </w:tr>
      <w:tr w:rsidR="004E1C34" w14:paraId="57A1707F" w14:textId="77777777" w:rsidTr="004E1C34">
        <w:trPr>
          <w:jc w:val="center"/>
        </w:trPr>
        <w:tc>
          <w:tcPr>
            <w:tcW w:w="2379" w:type="dxa"/>
            <w:tcBorders>
              <w:top w:val="nil"/>
              <w:left w:val="nil"/>
              <w:bottom w:val="nil"/>
              <w:right w:val="nil"/>
            </w:tcBorders>
          </w:tcPr>
          <w:p w14:paraId="6C396D8F" w14:textId="77777777" w:rsidR="004E1C34" w:rsidRDefault="004E1C34" w:rsidP="00453865">
            <w:pPr>
              <w:autoSpaceDE w:val="0"/>
              <w:autoSpaceDN w:val="0"/>
              <w:adjustRightInd w:val="0"/>
              <w:spacing w:line="240" w:lineRule="auto"/>
              <w:rPr>
                <w:rFonts w:cs="Times New Roman"/>
              </w:rPr>
            </w:pPr>
          </w:p>
        </w:tc>
        <w:tc>
          <w:tcPr>
            <w:tcW w:w="2304" w:type="dxa"/>
            <w:tcBorders>
              <w:top w:val="nil"/>
              <w:left w:val="nil"/>
              <w:bottom w:val="nil"/>
              <w:right w:val="nil"/>
            </w:tcBorders>
          </w:tcPr>
          <w:p w14:paraId="722D0101" w14:textId="77777777" w:rsidR="004E1C34" w:rsidRDefault="004E1C34" w:rsidP="00453865">
            <w:pPr>
              <w:autoSpaceDE w:val="0"/>
              <w:autoSpaceDN w:val="0"/>
              <w:adjustRightInd w:val="0"/>
              <w:spacing w:line="240" w:lineRule="auto"/>
              <w:jc w:val="center"/>
              <w:rPr>
                <w:rFonts w:cs="Times New Roman"/>
              </w:rPr>
            </w:pPr>
            <w:r>
              <w:rPr>
                <w:rFonts w:cs="Times New Roman"/>
              </w:rPr>
              <w:t>(0.0150)</w:t>
            </w:r>
          </w:p>
        </w:tc>
        <w:tc>
          <w:tcPr>
            <w:tcW w:w="1980" w:type="dxa"/>
            <w:tcBorders>
              <w:top w:val="nil"/>
              <w:left w:val="nil"/>
              <w:bottom w:val="nil"/>
              <w:right w:val="nil"/>
            </w:tcBorders>
          </w:tcPr>
          <w:p w14:paraId="438C7F85" w14:textId="77777777" w:rsidR="004E1C34" w:rsidRDefault="004E1C34" w:rsidP="00453865">
            <w:pPr>
              <w:autoSpaceDE w:val="0"/>
              <w:autoSpaceDN w:val="0"/>
              <w:adjustRightInd w:val="0"/>
              <w:spacing w:line="240" w:lineRule="auto"/>
              <w:jc w:val="center"/>
              <w:rPr>
                <w:rFonts w:cs="Times New Roman"/>
              </w:rPr>
            </w:pPr>
            <w:r>
              <w:rPr>
                <w:rFonts w:cs="Times New Roman"/>
              </w:rPr>
              <w:t>(0.0320)</w:t>
            </w:r>
          </w:p>
        </w:tc>
        <w:tc>
          <w:tcPr>
            <w:tcW w:w="1764" w:type="dxa"/>
            <w:tcBorders>
              <w:top w:val="nil"/>
              <w:left w:val="nil"/>
              <w:bottom w:val="nil"/>
              <w:right w:val="nil"/>
            </w:tcBorders>
          </w:tcPr>
          <w:p w14:paraId="0004EA69" w14:textId="77777777" w:rsidR="004E1C34" w:rsidRDefault="004E1C34" w:rsidP="00453865">
            <w:pPr>
              <w:autoSpaceDE w:val="0"/>
              <w:autoSpaceDN w:val="0"/>
              <w:adjustRightInd w:val="0"/>
              <w:spacing w:line="240" w:lineRule="auto"/>
              <w:jc w:val="center"/>
              <w:rPr>
                <w:rFonts w:cs="Times New Roman"/>
              </w:rPr>
            </w:pPr>
          </w:p>
        </w:tc>
      </w:tr>
      <w:tr w:rsidR="004E1C34" w14:paraId="33ECA4F2" w14:textId="77777777" w:rsidTr="004E1C34">
        <w:trPr>
          <w:jc w:val="center"/>
        </w:trPr>
        <w:tc>
          <w:tcPr>
            <w:tcW w:w="2379" w:type="dxa"/>
            <w:tcBorders>
              <w:top w:val="nil"/>
              <w:left w:val="nil"/>
              <w:bottom w:val="nil"/>
              <w:right w:val="nil"/>
            </w:tcBorders>
          </w:tcPr>
          <w:p w14:paraId="54F3DB2A" w14:textId="5EBFFD67" w:rsidR="004E1C34" w:rsidRDefault="004E1C34" w:rsidP="00453865">
            <w:pPr>
              <w:autoSpaceDE w:val="0"/>
              <w:autoSpaceDN w:val="0"/>
              <w:adjustRightInd w:val="0"/>
              <w:spacing w:line="240" w:lineRule="auto"/>
              <w:rPr>
                <w:rFonts w:cs="Times New Roman"/>
              </w:rPr>
            </w:pPr>
            <w:r>
              <w:rPr>
                <w:rFonts w:cs="Times New Roman"/>
              </w:rPr>
              <w:t>B</w:t>
            </w:r>
            <w:r>
              <w:rPr>
                <w:rFonts w:cs="Times New Roman" w:hint="eastAsia"/>
              </w:rPr>
              <w:t>O</w:t>
            </w:r>
            <w:r>
              <w:rPr>
                <w:rFonts w:cs="Times New Roman"/>
              </w:rPr>
              <w:t>S</w:t>
            </w:r>
          </w:p>
        </w:tc>
        <w:tc>
          <w:tcPr>
            <w:tcW w:w="2304" w:type="dxa"/>
            <w:tcBorders>
              <w:top w:val="nil"/>
              <w:left w:val="nil"/>
              <w:bottom w:val="nil"/>
              <w:right w:val="nil"/>
            </w:tcBorders>
          </w:tcPr>
          <w:p w14:paraId="2A2BBA2C" w14:textId="77777777" w:rsidR="004E1C34" w:rsidRDefault="004E1C34" w:rsidP="00453865">
            <w:pPr>
              <w:autoSpaceDE w:val="0"/>
              <w:autoSpaceDN w:val="0"/>
              <w:adjustRightInd w:val="0"/>
              <w:spacing w:line="240" w:lineRule="auto"/>
              <w:jc w:val="center"/>
              <w:rPr>
                <w:rFonts w:cs="Times New Roman"/>
              </w:rPr>
            </w:pPr>
            <w:r>
              <w:rPr>
                <w:rFonts w:cs="Times New Roman"/>
              </w:rPr>
              <w:t>-0.0245***</w:t>
            </w:r>
          </w:p>
        </w:tc>
        <w:tc>
          <w:tcPr>
            <w:tcW w:w="1980" w:type="dxa"/>
            <w:tcBorders>
              <w:top w:val="nil"/>
              <w:left w:val="nil"/>
              <w:bottom w:val="nil"/>
              <w:right w:val="nil"/>
            </w:tcBorders>
          </w:tcPr>
          <w:p w14:paraId="6A91E147" w14:textId="77777777" w:rsidR="004E1C34" w:rsidRDefault="004E1C34" w:rsidP="00453865">
            <w:pPr>
              <w:autoSpaceDE w:val="0"/>
              <w:autoSpaceDN w:val="0"/>
              <w:adjustRightInd w:val="0"/>
              <w:spacing w:line="240" w:lineRule="auto"/>
              <w:jc w:val="center"/>
              <w:rPr>
                <w:rFonts w:cs="Times New Roman"/>
              </w:rPr>
            </w:pPr>
          </w:p>
        </w:tc>
        <w:tc>
          <w:tcPr>
            <w:tcW w:w="1764" w:type="dxa"/>
            <w:tcBorders>
              <w:top w:val="nil"/>
              <w:left w:val="nil"/>
              <w:bottom w:val="nil"/>
              <w:right w:val="nil"/>
            </w:tcBorders>
          </w:tcPr>
          <w:p w14:paraId="797C62F1" w14:textId="77777777" w:rsidR="004E1C34" w:rsidRDefault="004E1C34" w:rsidP="00453865">
            <w:pPr>
              <w:autoSpaceDE w:val="0"/>
              <w:autoSpaceDN w:val="0"/>
              <w:adjustRightInd w:val="0"/>
              <w:spacing w:line="240" w:lineRule="auto"/>
              <w:jc w:val="center"/>
              <w:rPr>
                <w:rFonts w:cs="Times New Roman"/>
              </w:rPr>
            </w:pPr>
            <w:r>
              <w:rPr>
                <w:rFonts w:cs="Times New Roman"/>
              </w:rPr>
              <w:t>-1.286***</w:t>
            </w:r>
          </w:p>
        </w:tc>
      </w:tr>
      <w:tr w:rsidR="004E1C34" w14:paraId="305E352A" w14:textId="77777777" w:rsidTr="004E1C34">
        <w:trPr>
          <w:jc w:val="center"/>
        </w:trPr>
        <w:tc>
          <w:tcPr>
            <w:tcW w:w="2379" w:type="dxa"/>
            <w:tcBorders>
              <w:top w:val="nil"/>
              <w:left w:val="nil"/>
              <w:bottom w:val="nil"/>
              <w:right w:val="nil"/>
            </w:tcBorders>
          </w:tcPr>
          <w:p w14:paraId="1880B940" w14:textId="77777777" w:rsidR="004E1C34" w:rsidRDefault="004E1C34" w:rsidP="00453865">
            <w:pPr>
              <w:autoSpaceDE w:val="0"/>
              <w:autoSpaceDN w:val="0"/>
              <w:adjustRightInd w:val="0"/>
              <w:spacing w:line="240" w:lineRule="auto"/>
              <w:rPr>
                <w:rFonts w:cs="Times New Roman"/>
              </w:rPr>
            </w:pPr>
          </w:p>
        </w:tc>
        <w:tc>
          <w:tcPr>
            <w:tcW w:w="2304" w:type="dxa"/>
            <w:tcBorders>
              <w:top w:val="nil"/>
              <w:left w:val="nil"/>
              <w:bottom w:val="nil"/>
              <w:right w:val="nil"/>
            </w:tcBorders>
          </w:tcPr>
          <w:p w14:paraId="1D4F7DDB" w14:textId="55D1E84B" w:rsidR="004E1C34" w:rsidRDefault="004E1C34" w:rsidP="00453865">
            <w:pPr>
              <w:autoSpaceDE w:val="0"/>
              <w:autoSpaceDN w:val="0"/>
              <w:adjustRightInd w:val="0"/>
              <w:spacing w:line="240" w:lineRule="auto"/>
              <w:jc w:val="center"/>
              <w:rPr>
                <w:rFonts w:cs="Times New Roman"/>
              </w:rPr>
            </w:pPr>
            <w:r>
              <w:rPr>
                <w:rFonts w:cs="Times New Roman"/>
              </w:rPr>
              <w:t>(0.0044)</w:t>
            </w:r>
          </w:p>
        </w:tc>
        <w:tc>
          <w:tcPr>
            <w:tcW w:w="1980" w:type="dxa"/>
            <w:tcBorders>
              <w:top w:val="nil"/>
              <w:left w:val="nil"/>
              <w:bottom w:val="nil"/>
              <w:right w:val="nil"/>
            </w:tcBorders>
          </w:tcPr>
          <w:p w14:paraId="0D9BF77B" w14:textId="77777777" w:rsidR="004E1C34" w:rsidRDefault="004E1C34" w:rsidP="00453865">
            <w:pPr>
              <w:autoSpaceDE w:val="0"/>
              <w:autoSpaceDN w:val="0"/>
              <w:adjustRightInd w:val="0"/>
              <w:spacing w:line="240" w:lineRule="auto"/>
              <w:jc w:val="center"/>
              <w:rPr>
                <w:rFonts w:cs="Times New Roman"/>
              </w:rPr>
            </w:pPr>
          </w:p>
        </w:tc>
        <w:tc>
          <w:tcPr>
            <w:tcW w:w="1764" w:type="dxa"/>
            <w:tcBorders>
              <w:top w:val="nil"/>
              <w:left w:val="nil"/>
              <w:bottom w:val="nil"/>
              <w:right w:val="nil"/>
            </w:tcBorders>
          </w:tcPr>
          <w:p w14:paraId="3371D0A6" w14:textId="77777777" w:rsidR="004E1C34" w:rsidRDefault="004E1C34" w:rsidP="00453865">
            <w:pPr>
              <w:autoSpaceDE w:val="0"/>
              <w:autoSpaceDN w:val="0"/>
              <w:adjustRightInd w:val="0"/>
              <w:spacing w:line="240" w:lineRule="auto"/>
              <w:jc w:val="center"/>
              <w:rPr>
                <w:rFonts w:cs="Times New Roman"/>
              </w:rPr>
            </w:pPr>
            <w:r>
              <w:rPr>
                <w:rFonts w:cs="Times New Roman"/>
              </w:rPr>
              <w:t>(0.321)</w:t>
            </w:r>
          </w:p>
        </w:tc>
      </w:tr>
      <w:tr w:rsidR="004E1C34" w14:paraId="7D669774" w14:textId="77777777" w:rsidTr="004E1C34">
        <w:trPr>
          <w:jc w:val="center"/>
        </w:trPr>
        <w:tc>
          <w:tcPr>
            <w:tcW w:w="2379" w:type="dxa"/>
            <w:tcBorders>
              <w:top w:val="nil"/>
              <w:left w:val="nil"/>
              <w:bottom w:val="nil"/>
              <w:right w:val="nil"/>
            </w:tcBorders>
          </w:tcPr>
          <w:p w14:paraId="292A6354" w14:textId="45BCFF22" w:rsidR="004E1C34" w:rsidRDefault="004E1C34" w:rsidP="00453865">
            <w:pPr>
              <w:autoSpaceDE w:val="0"/>
              <w:autoSpaceDN w:val="0"/>
              <w:adjustRightInd w:val="0"/>
              <w:spacing w:line="240" w:lineRule="auto"/>
              <w:rPr>
                <w:rFonts w:cs="Times New Roman"/>
              </w:rPr>
            </w:pPr>
            <w:r>
              <w:rPr>
                <w:rFonts w:cs="Times New Roman" w:hint="eastAsia"/>
              </w:rPr>
              <w:t>CUR</w:t>
            </w:r>
          </w:p>
        </w:tc>
        <w:tc>
          <w:tcPr>
            <w:tcW w:w="2304" w:type="dxa"/>
            <w:tcBorders>
              <w:top w:val="nil"/>
              <w:left w:val="nil"/>
              <w:bottom w:val="nil"/>
              <w:right w:val="nil"/>
            </w:tcBorders>
          </w:tcPr>
          <w:p w14:paraId="5A31438A" w14:textId="77777777" w:rsidR="004E1C34" w:rsidRDefault="004E1C34" w:rsidP="00453865">
            <w:pPr>
              <w:autoSpaceDE w:val="0"/>
              <w:autoSpaceDN w:val="0"/>
              <w:adjustRightInd w:val="0"/>
              <w:spacing w:line="240" w:lineRule="auto"/>
              <w:jc w:val="center"/>
              <w:rPr>
                <w:rFonts w:cs="Times New Roman"/>
              </w:rPr>
            </w:pPr>
            <w:r>
              <w:rPr>
                <w:rFonts w:cs="Times New Roman"/>
              </w:rPr>
              <w:t>3.79e-05</w:t>
            </w:r>
          </w:p>
        </w:tc>
        <w:tc>
          <w:tcPr>
            <w:tcW w:w="1980" w:type="dxa"/>
            <w:tcBorders>
              <w:top w:val="nil"/>
              <w:left w:val="nil"/>
              <w:bottom w:val="nil"/>
              <w:right w:val="nil"/>
            </w:tcBorders>
          </w:tcPr>
          <w:p w14:paraId="2EF8DD8D" w14:textId="77777777" w:rsidR="004E1C34" w:rsidRDefault="004E1C34" w:rsidP="00453865">
            <w:pPr>
              <w:autoSpaceDE w:val="0"/>
              <w:autoSpaceDN w:val="0"/>
              <w:adjustRightInd w:val="0"/>
              <w:spacing w:line="240" w:lineRule="auto"/>
              <w:jc w:val="center"/>
              <w:rPr>
                <w:rFonts w:cs="Times New Roman"/>
              </w:rPr>
            </w:pPr>
          </w:p>
        </w:tc>
        <w:tc>
          <w:tcPr>
            <w:tcW w:w="1764" w:type="dxa"/>
            <w:tcBorders>
              <w:top w:val="nil"/>
              <w:left w:val="nil"/>
              <w:bottom w:val="nil"/>
              <w:right w:val="nil"/>
            </w:tcBorders>
          </w:tcPr>
          <w:p w14:paraId="1C582A97" w14:textId="77777777" w:rsidR="004E1C34" w:rsidRDefault="004E1C34" w:rsidP="00453865">
            <w:pPr>
              <w:autoSpaceDE w:val="0"/>
              <w:autoSpaceDN w:val="0"/>
              <w:adjustRightInd w:val="0"/>
              <w:spacing w:line="240" w:lineRule="auto"/>
              <w:jc w:val="center"/>
              <w:rPr>
                <w:rFonts w:cs="Times New Roman"/>
              </w:rPr>
            </w:pPr>
          </w:p>
        </w:tc>
      </w:tr>
      <w:tr w:rsidR="004E1C34" w14:paraId="4FCBC97F" w14:textId="77777777" w:rsidTr="004E1C34">
        <w:trPr>
          <w:jc w:val="center"/>
        </w:trPr>
        <w:tc>
          <w:tcPr>
            <w:tcW w:w="2379" w:type="dxa"/>
            <w:tcBorders>
              <w:top w:val="nil"/>
              <w:left w:val="nil"/>
              <w:bottom w:val="nil"/>
              <w:right w:val="nil"/>
            </w:tcBorders>
          </w:tcPr>
          <w:p w14:paraId="63CD2A9C" w14:textId="77777777" w:rsidR="004E1C34" w:rsidRDefault="004E1C34" w:rsidP="00453865">
            <w:pPr>
              <w:autoSpaceDE w:val="0"/>
              <w:autoSpaceDN w:val="0"/>
              <w:adjustRightInd w:val="0"/>
              <w:spacing w:line="240" w:lineRule="auto"/>
              <w:rPr>
                <w:rFonts w:cs="Times New Roman"/>
              </w:rPr>
            </w:pPr>
          </w:p>
        </w:tc>
        <w:tc>
          <w:tcPr>
            <w:tcW w:w="2304" w:type="dxa"/>
            <w:tcBorders>
              <w:top w:val="nil"/>
              <w:left w:val="nil"/>
              <w:bottom w:val="nil"/>
              <w:right w:val="nil"/>
            </w:tcBorders>
          </w:tcPr>
          <w:p w14:paraId="50E88B0C" w14:textId="78548088" w:rsidR="004E1C34" w:rsidRDefault="004E1C34" w:rsidP="00453865">
            <w:pPr>
              <w:autoSpaceDE w:val="0"/>
              <w:autoSpaceDN w:val="0"/>
              <w:adjustRightInd w:val="0"/>
              <w:spacing w:line="240" w:lineRule="auto"/>
              <w:jc w:val="center"/>
              <w:rPr>
                <w:rFonts w:cs="Times New Roman"/>
              </w:rPr>
            </w:pPr>
            <w:r>
              <w:rPr>
                <w:rFonts w:cs="Times New Roman"/>
              </w:rPr>
              <w:t>(0.0001)</w:t>
            </w:r>
          </w:p>
        </w:tc>
        <w:tc>
          <w:tcPr>
            <w:tcW w:w="1980" w:type="dxa"/>
            <w:tcBorders>
              <w:top w:val="nil"/>
              <w:left w:val="nil"/>
              <w:bottom w:val="nil"/>
              <w:right w:val="nil"/>
            </w:tcBorders>
          </w:tcPr>
          <w:p w14:paraId="042B262D" w14:textId="77777777" w:rsidR="004E1C34" w:rsidRDefault="004E1C34" w:rsidP="00453865">
            <w:pPr>
              <w:autoSpaceDE w:val="0"/>
              <w:autoSpaceDN w:val="0"/>
              <w:adjustRightInd w:val="0"/>
              <w:spacing w:line="240" w:lineRule="auto"/>
              <w:jc w:val="center"/>
              <w:rPr>
                <w:rFonts w:cs="Times New Roman"/>
              </w:rPr>
            </w:pPr>
          </w:p>
        </w:tc>
        <w:tc>
          <w:tcPr>
            <w:tcW w:w="1764" w:type="dxa"/>
            <w:tcBorders>
              <w:top w:val="nil"/>
              <w:left w:val="nil"/>
              <w:bottom w:val="nil"/>
              <w:right w:val="nil"/>
            </w:tcBorders>
          </w:tcPr>
          <w:p w14:paraId="06644586" w14:textId="77777777" w:rsidR="004E1C34" w:rsidRDefault="004E1C34" w:rsidP="00453865">
            <w:pPr>
              <w:autoSpaceDE w:val="0"/>
              <w:autoSpaceDN w:val="0"/>
              <w:adjustRightInd w:val="0"/>
              <w:spacing w:line="240" w:lineRule="auto"/>
              <w:jc w:val="center"/>
              <w:rPr>
                <w:rFonts w:cs="Times New Roman"/>
              </w:rPr>
            </w:pPr>
          </w:p>
        </w:tc>
      </w:tr>
      <w:tr w:rsidR="004E1C34" w14:paraId="1640BF98" w14:textId="77777777" w:rsidTr="004E1C34">
        <w:trPr>
          <w:jc w:val="center"/>
        </w:trPr>
        <w:tc>
          <w:tcPr>
            <w:tcW w:w="2379" w:type="dxa"/>
            <w:tcBorders>
              <w:top w:val="nil"/>
              <w:left w:val="nil"/>
              <w:bottom w:val="nil"/>
              <w:right w:val="nil"/>
            </w:tcBorders>
          </w:tcPr>
          <w:p w14:paraId="57FDE03B" w14:textId="77777777" w:rsidR="004E1C34" w:rsidRDefault="004E1C34" w:rsidP="00453865">
            <w:pPr>
              <w:autoSpaceDE w:val="0"/>
              <w:autoSpaceDN w:val="0"/>
              <w:adjustRightInd w:val="0"/>
              <w:spacing w:line="240" w:lineRule="auto"/>
              <w:rPr>
                <w:rFonts w:cs="Times New Roman"/>
              </w:rPr>
            </w:pPr>
            <w:r>
              <w:rPr>
                <w:rFonts w:cs="Times New Roman"/>
              </w:rPr>
              <w:t>FATA</w:t>
            </w:r>
          </w:p>
        </w:tc>
        <w:tc>
          <w:tcPr>
            <w:tcW w:w="2304" w:type="dxa"/>
            <w:tcBorders>
              <w:top w:val="nil"/>
              <w:left w:val="nil"/>
              <w:bottom w:val="nil"/>
              <w:right w:val="nil"/>
            </w:tcBorders>
          </w:tcPr>
          <w:p w14:paraId="41902222" w14:textId="77777777" w:rsidR="004E1C34" w:rsidRDefault="004E1C34" w:rsidP="00453865">
            <w:pPr>
              <w:autoSpaceDE w:val="0"/>
              <w:autoSpaceDN w:val="0"/>
              <w:adjustRightInd w:val="0"/>
              <w:spacing w:line="240" w:lineRule="auto"/>
              <w:jc w:val="center"/>
              <w:rPr>
                <w:rFonts w:cs="Times New Roman"/>
              </w:rPr>
            </w:pPr>
            <w:r>
              <w:rPr>
                <w:rFonts w:cs="Times New Roman"/>
              </w:rPr>
              <w:t>-0.515*</w:t>
            </w:r>
          </w:p>
        </w:tc>
        <w:tc>
          <w:tcPr>
            <w:tcW w:w="1980" w:type="dxa"/>
            <w:tcBorders>
              <w:top w:val="nil"/>
              <w:left w:val="nil"/>
              <w:bottom w:val="nil"/>
              <w:right w:val="nil"/>
            </w:tcBorders>
          </w:tcPr>
          <w:p w14:paraId="517A3F01" w14:textId="77777777" w:rsidR="004E1C34" w:rsidRDefault="004E1C34" w:rsidP="00453865">
            <w:pPr>
              <w:autoSpaceDE w:val="0"/>
              <w:autoSpaceDN w:val="0"/>
              <w:adjustRightInd w:val="0"/>
              <w:spacing w:line="240" w:lineRule="auto"/>
              <w:jc w:val="center"/>
              <w:rPr>
                <w:rFonts w:cs="Times New Roman"/>
              </w:rPr>
            </w:pPr>
          </w:p>
        </w:tc>
        <w:tc>
          <w:tcPr>
            <w:tcW w:w="1764" w:type="dxa"/>
            <w:tcBorders>
              <w:top w:val="nil"/>
              <w:left w:val="nil"/>
              <w:bottom w:val="nil"/>
              <w:right w:val="nil"/>
            </w:tcBorders>
          </w:tcPr>
          <w:p w14:paraId="59CFDC3C" w14:textId="77777777" w:rsidR="004E1C34" w:rsidRDefault="004E1C34" w:rsidP="00453865">
            <w:pPr>
              <w:autoSpaceDE w:val="0"/>
              <w:autoSpaceDN w:val="0"/>
              <w:adjustRightInd w:val="0"/>
              <w:spacing w:line="240" w:lineRule="auto"/>
              <w:jc w:val="center"/>
              <w:rPr>
                <w:rFonts w:cs="Times New Roman"/>
              </w:rPr>
            </w:pPr>
            <w:r>
              <w:rPr>
                <w:rFonts w:cs="Times New Roman"/>
              </w:rPr>
              <w:t>-25.98</w:t>
            </w:r>
          </w:p>
        </w:tc>
      </w:tr>
      <w:tr w:rsidR="004E1C34" w14:paraId="1D34C0F7" w14:textId="77777777" w:rsidTr="004E1C34">
        <w:trPr>
          <w:jc w:val="center"/>
        </w:trPr>
        <w:tc>
          <w:tcPr>
            <w:tcW w:w="2379" w:type="dxa"/>
            <w:tcBorders>
              <w:top w:val="nil"/>
              <w:left w:val="nil"/>
              <w:bottom w:val="nil"/>
              <w:right w:val="nil"/>
            </w:tcBorders>
          </w:tcPr>
          <w:p w14:paraId="4D02DCDF" w14:textId="77777777" w:rsidR="004E1C34" w:rsidRDefault="004E1C34" w:rsidP="00453865">
            <w:pPr>
              <w:autoSpaceDE w:val="0"/>
              <w:autoSpaceDN w:val="0"/>
              <w:adjustRightInd w:val="0"/>
              <w:spacing w:line="240" w:lineRule="auto"/>
              <w:rPr>
                <w:rFonts w:cs="Times New Roman"/>
              </w:rPr>
            </w:pPr>
          </w:p>
        </w:tc>
        <w:tc>
          <w:tcPr>
            <w:tcW w:w="2304" w:type="dxa"/>
            <w:tcBorders>
              <w:top w:val="nil"/>
              <w:left w:val="nil"/>
              <w:bottom w:val="nil"/>
              <w:right w:val="nil"/>
            </w:tcBorders>
          </w:tcPr>
          <w:p w14:paraId="01E028C3" w14:textId="77777777" w:rsidR="004E1C34" w:rsidRDefault="004E1C34" w:rsidP="00453865">
            <w:pPr>
              <w:autoSpaceDE w:val="0"/>
              <w:autoSpaceDN w:val="0"/>
              <w:adjustRightInd w:val="0"/>
              <w:spacing w:line="240" w:lineRule="auto"/>
              <w:jc w:val="center"/>
              <w:rPr>
                <w:rFonts w:cs="Times New Roman"/>
              </w:rPr>
            </w:pPr>
            <w:r>
              <w:rPr>
                <w:rFonts w:cs="Times New Roman"/>
              </w:rPr>
              <w:t>(0.309)</w:t>
            </w:r>
          </w:p>
        </w:tc>
        <w:tc>
          <w:tcPr>
            <w:tcW w:w="1980" w:type="dxa"/>
            <w:tcBorders>
              <w:top w:val="nil"/>
              <w:left w:val="nil"/>
              <w:bottom w:val="nil"/>
              <w:right w:val="nil"/>
            </w:tcBorders>
          </w:tcPr>
          <w:p w14:paraId="0F887AD6" w14:textId="77777777" w:rsidR="004E1C34" w:rsidRDefault="004E1C34" w:rsidP="00453865">
            <w:pPr>
              <w:autoSpaceDE w:val="0"/>
              <w:autoSpaceDN w:val="0"/>
              <w:adjustRightInd w:val="0"/>
              <w:spacing w:line="240" w:lineRule="auto"/>
              <w:jc w:val="center"/>
              <w:rPr>
                <w:rFonts w:cs="Times New Roman"/>
              </w:rPr>
            </w:pPr>
          </w:p>
        </w:tc>
        <w:tc>
          <w:tcPr>
            <w:tcW w:w="1764" w:type="dxa"/>
            <w:tcBorders>
              <w:top w:val="nil"/>
              <w:left w:val="nil"/>
              <w:bottom w:val="nil"/>
              <w:right w:val="nil"/>
            </w:tcBorders>
          </w:tcPr>
          <w:p w14:paraId="01DD2DDA" w14:textId="77777777" w:rsidR="004E1C34" w:rsidRDefault="004E1C34" w:rsidP="00453865">
            <w:pPr>
              <w:autoSpaceDE w:val="0"/>
              <w:autoSpaceDN w:val="0"/>
              <w:adjustRightInd w:val="0"/>
              <w:spacing w:line="240" w:lineRule="auto"/>
              <w:jc w:val="center"/>
              <w:rPr>
                <w:rFonts w:cs="Times New Roman"/>
              </w:rPr>
            </w:pPr>
            <w:r>
              <w:rPr>
                <w:rFonts w:cs="Times New Roman"/>
              </w:rPr>
              <w:t>(21.25)</w:t>
            </w:r>
          </w:p>
        </w:tc>
      </w:tr>
      <w:tr w:rsidR="004E1C34" w14:paraId="2703C5C2" w14:textId="77777777" w:rsidTr="004E1C34">
        <w:trPr>
          <w:jc w:val="center"/>
        </w:trPr>
        <w:tc>
          <w:tcPr>
            <w:tcW w:w="2379" w:type="dxa"/>
            <w:tcBorders>
              <w:top w:val="nil"/>
              <w:left w:val="nil"/>
              <w:bottom w:val="nil"/>
              <w:right w:val="nil"/>
            </w:tcBorders>
          </w:tcPr>
          <w:p w14:paraId="0BDB8320" w14:textId="77777777" w:rsidR="004E1C34" w:rsidRDefault="004E1C34" w:rsidP="00453865">
            <w:pPr>
              <w:autoSpaceDE w:val="0"/>
              <w:autoSpaceDN w:val="0"/>
              <w:adjustRightInd w:val="0"/>
              <w:spacing w:line="240" w:lineRule="auto"/>
              <w:rPr>
                <w:rFonts w:cs="Times New Roman"/>
              </w:rPr>
            </w:pPr>
            <w:r>
              <w:rPr>
                <w:rFonts w:cs="Times New Roman"/>
              </w:rPr>
              <w:t>Constant</w:t>
            </w:r>
          </w:p>
        </w:tc>
        <w:tc>
          <w:tcPr>
            <w:tcW w:w="2304" w:type="dxa"/>
            <w:tcBorders>
              <w:top w:val="nil"/>
              <w:left w:val="nil"/>
              <w:bottom w:val="nil"/>
              <w:right w:val="nil"/>
            </w:tcBorders>
          </w:tcPr>
          <w:p w14:paraId="7F42205D" w14:textId="77777777" w:rsidR="004E1C34" w:rsidRDefault="004E1C34" w:rsidP="00453865">
            <w:pPr>
              <w:autoSpaceDE w:val="0"/>
              <w:autoSpaceDN w:val="0"/>
              <w:adjustRightInd w:val="0"/>
              <w:spacing w:line="240" w:lineRule="auto"/>
              <w:jc w:val="center"/>
              <w:rPr>
                <w:rFonts w:cs="Times New Roman"/>
              </w:rPr>
            </w:pPr>
            <w:r>
              <w:rPr>
                <w:rFonts w:cs="Times New Roman"/>
              </w:rPr>
              <w:t>0.755***</w:t>
            </w:r>
          </w:p>
        </w:tc>
        <w:tc>
          <w:tcPr>
            <w:tcW w:w="1980" w:type="dxa"/>
            <w:tcBorders>
              <w:top w:val="nil"/>
              <w:left w:val="nil"/>
              <w:bottom w:val="nil"/>
              <w:right w:val="nil"/>
            </w:tcBorders>
          </w:tcPr>
          <w:p w14:paraId="26E08367" w14:textId="77777777" w:rsidR="004E1C34" w:rsidRDefault="004E1C34" w:rsidP="00453865">
            <w:pPr>
              <w:autoSpaceDE w:val="0"/>
              <w:autoSpaceDN w:val="0"/>
              <w:adjustRightInd w:val="0"/>
              <w:spacing w:line="240" w:lineRule="auto"/>
              <w:jc w:val="center"/>
              <w:rPr>
                <w:rFonts w:cs="Times New Roman"/>
              </w:rPr>
            </w:pPr>
            <w:r>
              <w:rPr>
                <w:rFonts w:cs="Times New Roman"/>
              </w:rPr>
              <w:t>-2.177***</w:t>
            </w:r>
          </w:p>
        </w:tc>
        <w:tc>
          <w:tcPr>
            <w:tcW w:w="1764" w:type="dxa"/>
            <w:tcBorders>
              <w:top w:val="nil"/>
              <w:left w:val="nil"/>
              <w:bottom w:val="nil"/>
              <w:right w:val="nil"/>
            </w:tcBorders>
          </w:tcPr>
          <w:p w14:paraId="0E1DC463" w14:textId="77777777" w:rsidR="004E1C34" w:rsidRDefault="004E1C34" w:rsidP="00453865">
            <w:pPr>
              <w:autoSpaceDE w:val="0"/>
              <w:autoSpaceDN w:val="0"/>
              <w:adjustRightInd w:val="0"/>
              <w:spacing w:line="240" w:lineRule="auto"/>
              <w:jc w:val="center"/>
              <w:rPr>
                <w:rFonts w:cs="Times New Roman"/>
              </w:rPr>
            </w:pPr>
            <w:r>
              <w:rPr>
                <w:rFonts w:cs="Times New Roman"/>
              </w:rPr>
              <w:t>32.72</w:t>
            </w:r>
          </w:p>
        </w:tc>
      </w:tr>
      <w:tr w:rsidR="004E1C34" w14:paraId="1316553C" w14:textId="77777777" w:rsidTr="004E1C34">
        <w:trPr>
          <w:jc w:val="center"/>
        </w:trPr>
        <w:tc>
          <w:tcPr>
            <w:tcW w:w="2379" w:type="dxa"/>
            <w:tcBorders>
              <w:top w:val="nil"/>
              <w:left w:val="nil"/>
              <w:bottom w:val="nil"/>
              <w:right w:val="nil"/>
            </w:tcBorders>
          </w:tcPr>
          <w:p w14:paraId="56C67B5E" w14:textId="77777777" w:rsidR="004E1C34" w:rsidRDefault="004E1C34" w:rsidP="00453865">
            <w:pPr>
              <w:autoSpaceDE w:val="0"/>
              <w:autoSpaceDN w:val="0"/>
              <w:adjustRightInd w:val="0"/>
              <w:spacing w:line="240" w:lineRule="auto"/>
              <w:rPr>
                <w:rFonts w:cs="Times New Roman"/>
              </w:rPr>
            </w:pPr>
          </w:p>
        </w:tc>
        <w:tc>
          <w:tcPr>
            <w:tcW w:w="2304" w:type="dxa"/>
            <w:tcBorders>
              <w:top w:val="nil"/>
              <w:left w:val="nil"/>
              <w:bottom w:val="nil"/>
              <w:right w:val="nil"/>
            </w:tcBorders>
          </w:tcPr>
          <w:p w14:paraId="1777A177" w14:textId="77777777" w:rsidR="004E1C34" w:rsidRDefault="004E1C34" w:rsidP="00453865">
            <w:pPr>
              <w:autoSpaceDE w:val="0"/>
              <w:autoSpaceDN w:val="0"/>
              <w:adjustRightInd w:val="0"/>
              <w:spacing w:line="240" w:lineRule="auto"/>
              <w:jc w:val="center"/>
              <w:rPr>
                <w:rFonts w:cs="Times New Roman"/>
              </w:rPr>
            </w:pPr>
            <w:r>
              <w:rPr>
                <w:rFonts w:cs="Times New Roman"/>
              </w:rPr>
              <w:t>(0.229)</w:t>
            </w:r>
          </w:p>
        </w:tc>
        <w:tc>
          <w:tcPr>
            <w:tcW w:w="1980" w:type="dxa"/>
            <w:tcBorders>
              <w:top w:val="nil"/>
              <w:left w:val="nil"/>
              <w:bottom w:val="nil"/>
              <w:right w:val="nil"/>
            </w:tcBorders>
          </w:tcPr>
          <w:p w14:paraId="6379FD50" w14:textId="77777777" w:rsidR="004E1C34" w:rsidRDefault="004E1C34" w:rsidP="00453865">
            <w:pPr>
              <w:autoSpaceDE w:val="0"/>
              <w:autoSpaceDN w:val="0"/>
              <w:adjustRightInd w:val="0"/>
              <w:spacing w:line="240" w:lineRule="auto"/>
              <w:jc w:val="center"/>
              <w:rPr>
                <w:rFonts w:cs="Times New Roman"/>
              </w:rPr>
            </w:pPr>
            <w:r>
              <w:rPr>
                <w:rFonts w:cs="Times New Roman"/>
              </w:rPr>
              <w:t>(0.820)</w:t>
            </w:r>
          </w:p>
        </w:tc>
        <w:tc>
          <w:tcPr>
            <w:tcW w:w="1764" w:type="dxa"/>
            <w:tcBorders>
              <w:top w:val="nil"/>
              <w:left w:val="nil"/>
              <w:bottom w:val="nil"/>
              <w:right w:val="nil"/>
            </w:tcBorders>
          </w:tcPr>
          <w:p w14:paraId="59F7D0E9" w14:textId="77777777" w:rsidR="004E1C34" w:rsidRDefault="004E1C34" w:rsidP="00453865">
            <w:pPr>
              <w:autoSpaceDE w:val="0"/>
              <w:autoSpaceDN w:val="0"/>
              <w:adjustRightInd w:val="0"/>
              <w:spacing w:line="240" w:lineRule="auto"/>
              <w:jc w:val="center"/>
              <w:rPr>
                <w:rFonts w:cs="Times New Roman"/>
              </w:rPr>
            </w:pPr>
            <w:r>
              <w:rPr>
                <w:rFonts w:cs="Times New Roman"/>
              </w:rPr>
              <w:t>(26.78)</w:t>
            </w:r>
          </w:p>
        </w:tc>
      </w:tr>
      <w:tr w:rsidR="004E1C34" w14:paraId="389F1FC2" w14:textId="77777777" w:rsidTr="004E1C34">
        <w:trPr>
          <w:jc w:val="center"/>
        </w:trPr>
        <w:tc>
          <w:tcPr>
            <w:tcW w:w="2379" w:type="dxa"/>
            <w:tcBorders>
              <w:top w:val="nil"/>
              <w:left w:val="nil"/>
              <w:bottom w:val="nil"/>
              <w:right w:val="nil"/>
            </w:tcBorders>
          </w:tcPr>
          <w:p w14:paraId="30E189E7" w14:textId="77777777" w:rsidR="004E1C34" w:rsidRDefault="004E1C34" w:rsidP="00453865">
            <w:pPr>
              <w:autoSpaceDE w:val="0"/>
              <w:autoSpaceDN w:val="0"/>
              <w:adjustRightInd w:val="0"/>
              <w:spacing w:line="240" w:lineRule="auto"/>
              <w:rPr>
                <w:rFonts w:cs="Times New Roman"/>
              </w:rPr>
            </w:pPr>
            <w:r>
              <w:rPr>
                <w:rFonts w:cs="Times New Roman"/>
              </w:rPr>
              <w:t>Observations</w:t>
            </w:r>
          </w:p>
        </w:tc>
        <w:tc>
          <w:tcPr>
            <w:tcW w:w="2304" w:type="dxa"/>
            <w:tcBorders>
              <w:top w:val="nil"/>
              <w:left w:val="nil"/>
              <w:bottom w:val="nil"/>
              <w:right w:val="nil"/>
            </w:tcBorders>
          </w:tcPr>
          <w:p w14:paraId="577420CF" w14:textId="77777777" w:rsidR="004E1C34" w:rsidRDefault="004E1C34" w:rsidP="00453865">
            <w:pPr>
              <w:autoSpaceDE w:val="0"/>
              <w:autoSpaceDN w:val="0"/>
              <w:adjustRightInd w:val="0"/>
              <w:spacing w:line="240" w:lineRule="auto"/>
              <w:jc w:val="center"/>
              <w:rPr>
                <w:rFonts w:cs="Times New Roman"/>
              </w:rPr>
            </w:pPr>
            <w:r>
              <w:rPr>
                <w:rFonts w:cs="Times New Roman"/>
              </w:rPr>
              <w:t>193</w:t>
            </w:r>
          </w:p>
        </w:tc>
        <w:tc>
          <w:tcPr>
            <w:tcW w:w="1980" w:type="dxa"/>
            <w:tcBorders>
              <w:top w:val="nil"/>
              <w:left w:val="nil"/>
              <w:bottom w:val="nil"/>
              <w:right w:val="nil"/>
            </w:tcBorders>
          </w:tcPr>
          <w:p w14:paraId="1D1B8064" w14:textId="77777777" w:rsidR="004E1C34" w:rsidRDefault="004E1C34" w:rsidP="00453865">
            <w:pPr>
              <w:autoSpaceDE w:val="0"/>
              <w:autoSpaceDN w:val="0"/>
              <w:adjustRightInd w:val="0"/>
              <w:spacing w:line="240" w:lineRule="auto"/>
              <w:jc w:val="center"/>
              <w:rPr>
                <w:rFonts w:cs="Times New Roman"/>
              </w:rPr>
            </w:pPr>
            <w:r>
              <w:rPr>
                <w:rFonts w:cs="Times New Roman"/>
              </w:rPr>
              <w:t>193</w:t>
            </w:r>
          </w:p>
        </w:tc>
        <w:tc>
          <w:tcPr>
            <w:tcW w:w="1764" w:type="dxa"/>
            <w:tcBorders>
              <w:top w:val="nil"/>
              <w:left w:val="nil"/>
              <w:bottom w:val="nil"/>
              <w:right w:val="nil"/>
            </w:tcBorders>
          </w:tcPr>
          <w:p w14:paraId="431931FA" w14:textId="77777777" w:rsidR="004E1C34" w:rsidRDefault="004E1C34" w:rsidP="00453865">
            <w:pPr>
              <w:autoSpaceDE w:val="0"/>
              <w:autoSpaceDN w:val="0"/>
              <w:adjustRightInd w:val="0"/>
              <w:spacing w:line="240" w:lineRule="auto"/>
              <w:jc w:val="center"/>
              <w:rPr>
                <w:rFonts w:cs="Times New Roman"/>
              </w:rPr>
            </w:pPr>
            <w:r>
              <w:rPr>
                <w:rFonts w:cs="Times New Roman"/>
              </w:rPr>
              <w:t>193</w:t>
            </w:r>
          </w:p>
        </w:tc>
      </w:tr>
      <w:tr w:rsidR="004E1C34" w14:paraId="1F7FD7EB" w14:textId="77777777" w:rsidTr="00303BBB">
        <w:tblPrEx>
          <w:tblBorders>
            <w:bottom w:val="single" w:sz="6" w:space="0" w:color="auto"/>
          </w:tblBorders>
        </w:tblPrEx>
        <w:trPr>
          <w:jc w:val="center"/>
        </w:trPr>
        <w:tc>
          <w:tcPr>
            <w:tcW w:w="2379" w:type="dxa"/>
            <w:tcBorders>
              <w:top w:val="nil"/>
              <w:left w:val="nil"/>
              <w:bottom w:val="nil"/>
              <w:right w:val="nil"/>
            </w:tcBorders>
          </w:tcPr>
          <w:p w14:paraId="4B922A72" w14:textId="77777777" w:rsidR="004E1C34" w:rsidRDefault="004E1C34" w:rsidP="00453865">
            <w:pPr>
              <w:autoSpaceDE w:val="0"/>
              <w:autoSpaceDN w:val="0"/>
              <w:adjustRightInd w:val="0"/>
              <w:spacing w:line="240" w:lineRule="auto"/>
              <w:rPr>
                <w:rFonts w:cs="Times New Roman"/>
              </w:rPr>
            </w:pPr>
            <w:r>
              <w:rPr>
                <w:rFonts w:cs="Times New Roman"/>
              </w:rPr>
              <w:t>R-squared</w:t>
            </w:r>
          </w:p>
        </w:tc>
        <w:tc>
          <w:tcPr>
            <w:tcW w:w="2304" w:type="dxa"/>
            <w:tcBorders>
              <w:top w:val="nil"/>
              <w:left w:val="nil"/>
              <w:bottom w:val="nil"/>
              <w:right w:val="nil"/>
            </w:tcBorders>
          </w:tcPr>
          <w:p w14:paraId="41733081" w14:textId="77777777" w:rsidR="004E1C34" w:rsidRDefault="004E1C34" w:rsidP="00453865">
            <w:pPr>
              <w:autoSpaceDE w:val="0"/>
              <w:autoSpaceDN w:val="0"/>
              <w:adjustRightInd w:val="0"/>
              <w:spacing w:line="240" w:lineRule="auto"/>
              <w:jc w:val="center"/>
              <w:rPr>
                <w:rFonts w:cs="Times New Roman"/>
              </w:rPr>
            </w:pPr>
            <w:r>
              <w:rPr>
                <w:rFonts w:cs="Times New Roman"/>
              </w:rPr>
              <w:t>0.511</w:t>
            </w:r>
          </w:p>
        </w:tc>
        <w:tc>
          <w:tcPr>
            <w:tcW w:w="1980" w:type="dxa"/>
            <w:tcBorders>
              <w:top w:val="nil"/>
              <w:left w:val="nil"/>
              <w:bottom w:val="nil"/>
              <w:right w:val="nil"/>
            </w:tcBorders>
          </w:tcPr>
          <w:p w14:paraId="7B189D93" w14:textId="77777777" w:rsidR="004E1C34" w:rsidRDefault="004E1C34" w:rsidP="00453865">
            <w:pPr>
              <w:autoSpaceDE w:val="0"/>
              <w:autoSpaceDN w:val="0"/>
              <w:adjustRightInd w:val="0"/>
              <w:spacing w:line="240" w:lineRule="auto"/>
              <w:jc w:val="center"/>
              <w:rPr>
                <w:rFonts w:cs="Times New Roman"/>
              </w:rPr>
            </w:pPr>
            <w:r>
              <w:rPr>
                <w:rFonts w:cs="Times New Roman"/>
              </w:rPr>
              <w:t>0.665</w:t>
            </w:r>
          </w:p>
        </w:tc>
        <w:tc>
          <w:tcPr>
            <w:tcW w:w="1764" w:type="dxa"/>
            <w:tcBorders>
              <w:top w:val="nil"/>
              <w:left w:val="nil"/>
              <w:bottom w:val="nil"/>
              <w:right w:val="nil"/>
            </w:tcBorders>
          </w:tcPr>
          <w:p w14:paraId="7A621300" w14:textId="77777777" w:rsidR="004E1C34" w:rsidRDefault="004E1C34" w:rsidP="00453865">
            <w:pPr>
              <w:autoSpaceDE w:val="0"/>
              <w:autoSpaceDN w:val="0"/>
              <w:adjustRightInd w:val="0"/>
              <w:spacing w:line="240" w:lineRule="auto"/>
              <w:jc w:val="center"/>
              <w:rPr>
                <w:rFonts w:cs="Times New Roman"/>
              </w:rPr>
            </w:pPr>
            <w:r>
              <w:rPr>
                <w:rFonts w:cs="Times New Roman"/>
              </w:rPr>
              <w:t>-0.181</w:t>
            </w:r>
          </w:p>
        </w:tc>
      </w:tr>
      <w:tr w:rsidR="00303BBB" w14:paraId="701573E5" w14:textId="77777777" w:rsidTr="00303BBB">
        <w:tblPrEx>
          <w:tblBorders>
            <w:bottom w:val="single" w:sz="6" w:space="0" w:color="auto"/>
          </w:tblBorders>
        </w:tblPrEx>
        <w:trPr>
          <w:jc w:val="center"/>
        </w:trPr>
        <w:tc>
          <w:tcPr>
            <w:tcW w:w="2379" w:type="dxa"/>
            <w:tcBorders>
              <w:top w:val="nil"/>
              <w:left w:val="nil"/>
              <w:bottom w:val="nil"/>
              <w:right w:val="nil"/>
            </w:tcBorders>
          </w:tcPr>
          <w:p w14:paraId="728F95E8" w14:textId="096E886C" w:rsidR="00303BBB" w:rsidRDefault="00303BBB" w:rsidP="00453865">
            <w:pPr>
              <w:autoSpaceDE w:val="0"/>
              <w:autoSpaceDN w:val="0"/>
              <w:adjustRightInd w:val="0"/>
              <w:spacing w:line="240" w:lineRule="auto"/>
              <w:rPr>
                <w:rFonts w:cs="Times New Roman"/>
              </w:rPr>
            </w:pPr>
            <w:r>
              <w:rPr>
                <w:rFonts w:cs="Times New Roman" w:hint="eastAsia"/>
              </w:rPr>
              <w:lastRenderedPageBreak/>
              <w:t>YEAR FE</w:t>
            </w:r>
          </w:p>
        </w:tc>
        <w:tc>
          <w:tcPr>
            <w:tcW w:w="2304" w:type="dxa"/>
            <w:tcBorders>
              <w:top w:val="nil"/>
              <w:left w:val="nil"/>
              <w:bottom w:val="nil"/>
              <w:right w:val="nil"/>
            </w:tcBorders>
          </w:tcPr>
          <w:p w14:paraId="0976D4DA" w14:textId="57A15B10" w:rsidR="00303BBB" w:rsidRPr="00303BBB" w:rsidRDefault="00303BBB" w:rsidP="00453865">
            <w:pPr>
              <w:autoSpaceDE w:val="0"/>
              <w:autoSpaceDN w:val="0"/>
              <w:adjustRightInd w:val="0"/>
              <w:spacing w:line="240" w:lineRule="auto"/>
              <w:jc w:val="center"/>
              <w:rPr>
                <w:rFonts w:asciiTheme="minorEastAsia" w:eastAsiaTheme="minorEastAsia" w:hAnsiTheme="minorEastAsia" w:cs="Times New Roman"/>
              </w:rPr>
            </w:pPr>
            <w:r w:rsidRPr="00303BBB">
              <w:rPr>
                <w:rFonts w:asciiTheme="minorEastAsia" w:eastAsiaTheme="minorEastAsia" w:hAnsiTheme="minorEastAsia" w:cs="Times New Roman" w:hint="eastAsia"/>
              </w:rPr>
              <w:t>是</w:t>
            </w:r>
          </w:p>
        </w:tc>
        <w:tc>
          <w:tcPr>
            <w:tcW w:w="1980" w:type="dxa"/>
            <w:tcBorders>
              <w:top w:val="nil"/>
              <w:left w:val="nil"/>
              <w:bottom w:val="nil"/>
              <w:right w:val="nil"/>
            </w:tcBorders>
          </w:tcPr>
          <w:p w14:paraId="2ED07481" w14:textId="045510E9" w:rsidR="00303BBB" w:rsidRPr="00303BBB" w:rsidRDefault="00303BBB" w:rsidP="00453865">
            <w:pPr>
              <w:autoSpaceDE w:val="0"/>
              <w:autoSpaceDN w:val="0"/>
              <w:adjustRightInd w:val="0"/>
              <w:spacing w:line="240" w:lineRule="auto"/>
              <w:jc w:val="center"/>
              <w:rPr>
                <w:rFonts w:asciiTheme="minorEastAsia" w:eastAsiaTheme="minorEastAsia" w:hAnsiTheme="minorEastAsia" w:cs="Times New Roman"/>
              </w:rPr>
            </w:pPr>
            <w:r w:rsidRPr="00303BBB">
              <w:rPr>
                <w:rFonts w:asciiTheme="minorEastAsia" w:eastAsiaTheme="minorEastAsia" w:hAnsiTheme="minorEastAsia" w:cs="Times New Roman" w:hint="eastAsia"/>
              </w:rPr>
              <w:t>是</w:t>
            </w:r>
          </w:p>
        </w:tc>
        <w:tc>
          <w:tcPr>
            <w:tcW w:w="1764" w:type="dxa"/>
            <w:tcBorders>
              <w:top w:val="nil"/>
              <w:left w:val="nil"/>
              <w:bottom w:val="nil"/>
              <w:right w:val="nil"/>
            </w:tcBorders>
          </w:tcPr>
          <w:p w14:paraId="0E125361" w14:textId="265862B9" w:rsidR="00303BBB" w:rsidRPr="00303BBB" w:rsidRDefault="00303BBB" w:rsidP="00453865">
            <w:pPr>
              <w:autoSpaceDE w:val="0"/>
              <w:autoSpaceDN w:val="0"/>
              <w:adjustRightInd w:val="0"/>
              <w:spacing w:line="240" w:lineRule="auto"/>
              <w:jc w:val="center"/>
              <w:rPr>
                <w:rFonts w:asciiTheme="minorEastAsia" w:eastAsiaTheme="minorEastAsia" w:hAnsiTheme="minorEastAsia" w:cs="Times New Roman"/>
              </w:rPr>
            </w:pPr>
            <w:r w:rsidRPr="00303BBB">
              <w:rPr>
                <w:rFonts w:asciiTheme="minorEastAsia" w:eastAsiaTheme="minorEastAsia" w:hAnsiTheme="minorEastAsia" w:cs="Times New Roman" w:hint="eastAsia"/>
              </w:rPr>
              <w:t>是</w:t>
            </w:r>
          </w:p>
        </w:tc>
      </w:tr>
      <w:tr w:rsidR="00303BBB" w14:paraId="6060195F" w14:textId="77777777" w:rsidTr="00303BBB">
        <w:tblPrEx>
          <w:tblBorders>
            <w:bottom w:val="single" w:sz="6" w:space="0" w:color="auto"/>
          </w:tblBorders>
        </w:tblPrEx>
        <w:trPr>
          <w:jc w:val="center"/>
        </w:trPr>
        <w:tc>
          <w:tcPr>
            <w:tcW w:w="2379" w:type="dxa"/>
            <w:tcBorders>
              <w:top w:val="nil"/>
              <w:left w:val="nil"/>
              <w:bottom w:val="nil"/>
              <w:right w:val="nil"/>
            </w:tcBorders>
          </w:tcPr>
          <w:p w14:paraId="7B24D800" w14:textId="5040D89F" w:rsidR="00303BBB" w:rsidRDefault="00303BBB" w:rsidP="00453865">
            <w:pPr>
              <w:autoSpaceDE w:val="0"/>
              <w:autoSpaceDN w:val="0"/>
              <w:adjustRightInd w:val="0"/>
              <w:spacing w:line="240" w:lineRule="auto"/>
              <w:rPr>
                <w:rFonts w:cs="Times New Roman"/>
              </w:rPr>
            </w:pPr>
            <w:proofErr w:type="spellStart"/>
            <w:r w:rsidRPr="00620A99">
              <w:rPr>
                <w:rFonts w:eastAsia="新細明體"/>
              </w:rPr>
              <w:t>Sargan</w:t>
            </w:r>
            <w:proofErr w:type="spellEnd"/>
            <w:r w:rsidRPr="00620A99">
              <w:rPr>
                <w:rFonts w:eastAsia="新細明體"/>
              </w:rPr>
              <w:t xml:space="preserve"> test</w:t>
            </w:r>
          </w:p>
        </w:tc>
        <w:tc>
          <w:tcPr>
            <w:tcW w:w="2304" w:type="dxa"/>
            <w:tcBorders>
              <w:top w:val="nil"/>
              <w:left w:val="nil"/>
              <w:bottom w:val="nil"/>
              <w:right w:val="nil"/>
            </w:tcBorders>
          </w:tcPr>
          <w:p w14:paraId="4F7F6CBD" w14:textId="77777777" w:rsidR="00303BBB" w:rsidRPr="00303BBB" w:rsidRDefault="00303BBB" w:rsidP="00453865">
            <w:pPr>
              <w:autoSpaceDE w:val="0"/>
              <w:autoSpaceDN w:val="0"/>
              <w:adjustRightInd w:val="0"/>
              <w:spacing w:line="240" w:lineRule="auto"/>
              <w:jc w:val="center"/>
              <w:rPr>
                <w:rFonts w:asciiTheme="minorEastAsia" w:eastAsiaTheme="minorEastAsia" w:hAnsiTheme="minorEastAsia" w:cs="Times New Roman"/>
              </w:rPr>
            </w:pPr>
          </w:p>
        </w:tc>
        <w:tc>
          <w:tcPr>
            <w:tcW w:w="1980" w:type="dxa"/>
            <w:tcBorders>
              <w:top w:val="nil"/>
              <w:left w:val="nil"/>
              <w:bottom w:val="nil"/>
              <w:right w:val="nil"/>
            </w:tcBorders>
          </w:tcPr>
          <w:p w14:paraId="667B687F" w14:textId="435E6767" w:rsidR="00303BBB" w:rsidRPr="00303BBB" w:rsidRDefault="00303BBB" w:rsidP="00453865">
            <w:pPr>
              <w:autoSpaceDE w:val="0"/>
              <w:autoSpaceDN w:val="0"/>
              <w:adjustRightInd w:val="0"/>
              <w:spacing w:line="240" w:lineRule="auto"/>
              <w:jc w:val="center"/>
              <w:rPr>
                <w:rFonts w:eastAsiaTheme="minorEastAsia" w:cs="Times New Roman"/>
              </w:rPr>
            </w:pPr>
            <w:r w:rsidRPr="00303BBB">
              <w:rPr>
                <w:rFonts w:eastAsiaTheme="minorEastAsia" w:cs="Times New Roman"/>
              </w:rPr>
              <w:t>9.5843</w:t>
            </w:r>
          </w:p>
        </w:tc>
        <w:tc>
          <w:tcPr>
            <w:tcW w:w="1764" w:type="dxa"/>
            <w:tcBorders>
              <w:top w:val="nil"/>
              <w:left w:val="nil"/>
              <w:bottom w:val="nil"/>
              <w:right w:val="nil"/>
            </w:tcBorders>
          </w:tcPr>
          <w:p w14:paraId="2764C82C" w14:textId="77777777" w:rsidR="00303BBB" w:rsidRPr="00303BBB" w:rsidRDefault="00303BBB" w:rsidP="00453865">
            <w:pPr>
              <w:autoSpaceDE w:val="0"/>
              <w:autoSpaceDN w:val="0"/>
              <w:adjustRightInd w:val="0"/>
              <w:spacing w:line="240" w:lineRule="auto"/>
              <w:jc w:val="center"/>
              <w:rPr>
                <w:rFonts w:asciiTheme="minorEastAsia" w:eastAsiaTheme="minorEastAsia" w:hAnsiTheme="minorEastAsia" w:cs="Times New Roman"/>
              </w:rPr>
            </w:pPr>
          </w:p>
        </w:tc>
      </w:tr>
      <w:tr w:rsidR="00303BBB" w14:paraId="6A8A6DD9" w14:textId="77777777" w:rsidTr="004E1C34">
        <w:tblPrEx>
          <w:tblBorders>
            <w:bottom w:val="single" w:sz="6" w:space="0" w:color="auto"/>
          </w:tblBorders>
        </w:tblPrEx>
        <w:trPr>
          <w:jc w:val="center"/>
        </w:trPr>
        <w:tc>
          <w:tcPr>
            <w:tcW w:w="2379" w:type="dxa"/>
            <w:tcBorders>
              <w:top w:val="nil"/>
              <w:left w:val="nil"/>
              <w:bottom w:val="single" w:sz="6" w:space="0" w:color="auto"/>
              <w:right w:val="nil"/>
            </w:tcBorders>
          </w:tcPr>
          <w:p w14:paraId="174F3FE9" w14:textId="77777777" w:rsidR="00303BBB" w:rsidRDefault="00303BBB" w:rsidP="00453865">
            <w:pPr>
              <w:autoSpaceDE w:val="0"/>
              <w:autoSpaceDN w:val="0"/>
              <w:adjustRightInd w:val="0"/>
              <w:spacing w:line="240" w:lineRule="auto"/>
              <w:rPr>
                <w:rFonts w:cs="Times New Roman"/>
              </w:rPr>
            </w:pPr>
          </w:p>
        </w:tc>
        <w:tc>
          <w:tcPr>
            <w:tcW w:w="2304" w:type="dxa"/>
            <w:tcBorders>
              <w:top w:val="nil"/>
              <w:left w:val="nil"/>
              <w:bottom w:val="single" w:sz="6" w:space="0" w:color="auto"/>
              <w:right w:val="nil"/>
            </w:tcBorders>
          </w:tcPr>
          <w:p w14:paraId="56537CEC" w14:textId="77777777" w:rsidR="00303BBB" w:rsidRPr="00303BBB" w:rsidRDefault="00303BBB" w:rsidP="00453865">
            <w:pPr>
              <w:autoSpaceDE w:val="0"/>
              <w:autoSpaceDN w:val="0"/>
              <w:adjustRightInd w:val="0"/>
              <w:spacing w:line="240" w:lineRule="auto"/>
              <w:jc w:val="center"/>
              <w:rPr>
                <w:rFonts w:asciiTheme="minorEastAsia" w:eastAsiaTheme="minorEastAsia" w:hAnsiTheme="minorEastAsia" w:cs="Times New Roman"/>
              </w:rPr>
            </w:pPr>
          </w:p>
        </w:tc>
        <w:tc>
          <w:tcPr>
            <w:tcW w:w="1980" w:type="dxa"/>
            <w:tcBorders>
              <w:top w:val="nil"/>
              <w:left w:val="nil"/>
              <w:bottom w:val="single" w:sz="6" w:space="0" w:color="auto"/>
              <w:right w:val="nil"/>
            </w:tcBorders>
          </w:tcPr>
          <w:p w14:paraId="5BEC5B2D" w14:textId="2BE6D6C3" w:rsidR="00303BBB" w:rsidRPr="00303BBB" w:rsidRDefault="00303BBB" w:rsidP="00453865">
            <w:pPr>
              <w:autoSpaceDE w:val="0"/>
              <w:autoSpaceDN w:val="0"/>
              <w:adjustRightInd w:val="0"/>
              <w:spacing w:line="240" w:lineRule="auto"/>
              <w:jc w:val="center"/>
              <w:rPr>
                <w:rFonts w:eastAsiaTheme="minorEastAsia" w:cs="Times New Roman"/>
              </w:rPr>
            </w:pPr>
            <w:r w:rsidRPr="00303BBB">
              <w:rPr>
                <w:rFonts w:eastAsiaTheme="minorEastAsia" w:cs="Times New Roman"/>
              </w:rPr>
              <w:t>(0.4776)</w:t>
            </w:r>
          </w:p>
        </w:tc>
        <w:tc>
          <w:tcPr>
            <w:tcW w:w="1764" w:type="dxa"/>
            <w:tcBorders>
              <w:top w:val="nil"/>
              <w:left w:val="nil"/>
              <w:bottom w:val="single" w:sz="6" w:space="0" w:color="auto"/>
              <w:right w:val="nil"/>
            </w:tcBorders>
          </w:tcPr>
          <w:p w14:paraId="1572A757" w14:textId="77777777" w:rsidR="00303BBB" w:rsidRPr="00303BBB" w:rsidRDefault="00303BBB" w:rsidP="00453865">
            <w:pPr>
              <w:autoSpaceDE w:val="0"/>
              <w:autoSpaceDN w:val="0"/>
              <w:adjustRightInd w:val="0"/>
              <w:spacing w:line="240" w:lineRule="auto"/>
              <w:jc w:val="center"/>
              <w:rPr>
                <w:rFonts w:asciiTheme="minorEastAsia" w:eastAsiaTheme="minorEastAsia" w:hAnsiTheme="minorEastAsia" w:cs="Times New Roman"/>
              </w:rPr>
            </w:pPr>
          </w:p>
        </w:tc>
      </w:tr>
    </w:tbl>
    <w:p w14:paraId="0B7173AE" w14:textId="77777777" w:rsidR="00303BBB" w:rsidRDefault="00303BBB" w:rsidP="00303BBB">
      <w:pPr>
        <w:pStyle w:val="af2"/>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p>
    <w:p w14:paraId="74503554" w14:textId="0CBBE1F1" w:rsidR="00303BBB" w:rsidRDefault="00303BBB" w:rsidP="00303BBB">
      <w:pPr>
        <w:pStyle w:val="af2"/>
        <w:ind w:firstLine="0"/>
        <w:rPr>
          <w:rFonts w:eastAsia="新細明體"/>
          <w:sz w:val="20"/>
          <w:szCs w:val="20"/>
        </w:rPr>
      </w:pPr>
      <w:r>
        <w:rPr>
          <w:rFonts w:eastAsia="新細明體" w:hint="eastAsia"/>
          <w:sz w:val="20"/>
          <w:szCs w:val="20"/>
        </w:rPr>
        <w:t>註</w:t>
      </w:r>
      <w:r>
        <w:rPr>
          <w:rFonts w:eastAsia="新細明體" w:hint="eastAsia"/>
          <w:sz w:val="20"/>
          <w:szCs w:val="20"/>
        </w:rPr>
        <w:t>:</w:t>
      </w:r>
      <w:proofErr w:type="spellStart"/>
      <w:r w:rsidRPr="003C383C">
        <w:rPr>
          <w:rFonts w:eastAsia="新細明體"/>
          <w:sz w:val="20"/>
          <w:szCs w:val="20"/>
        </w:rPr>
        <w:t>Sargan</w:t>
      </w:r>
      <w:proofErr w:type="spellEnd"/>
      <w:r w:rsidRPr="003C383C">
        <w:rPr>
          <w:rFonts w:eastAsia="新細明體"/>
          <w:sz w:val="20"/>
          <w:szCs w:val="20"/>
        </w:rPr>
        <w:t xml:space="preserve"> test</w:t>
      </w:r>
      <w:r>
        <w:rPr>
          <w:rFonts w:eastAsia="新細明體" w:hint="eastAsia"/>
          <w:sz w:val="20"/>
          <w:szCs w:val="20"/>
        </w:rPr>
        <w:t>括號內數字為</w:t>
      </w:r>
      <w:r>
        <w:rPr>
          <w:rFonts w:eastAsia="新細明體" w:hint="eastAsia"/>
          <w:sz w:val="20"/>
          <w:szCs w:val="20"/>
        </w:rPr>
        <w:t>P</w:t>
      </w:r>
      <w:r>
        <w:rPr>
          <w:rFonts w:eastAsia="新細明體" w:hint="eastAsia"/>
          <w:sz w:val="20"/>
          <w:szCs w:val="20"/>
        </w:rPr>
        <w:t>值，迴歸係數則為估計標準誤</w:t>
      </w:r>
    </w:p>
    <w:p w14:paraId="7679CC7B" w14:textId="1C4E8E75" w:rsidR="00E12159" w:rsidRPr="00303BBB" w:rsidRDefault="00E12159" w:rsidP="00303BBB">
      <w:pPr>
        <w:pStyle w:val="af2"/>
        <w:ind w:firstLine="0"/>
        <w:rPr>
          <w:rFonts w:eastAsia="新細明體"/>
          <w:sz w:val="20"/>
          <w:szCs w:val="20"/>
        </w:rPr>
      </w:pPr>
      <w:r>
        <w:rPr>
          <w:rFonts w:eastAsia="新細明體" w:hint="eastAsia"/>
          <w:sz w:val="20"/>
          <w:szCs w:val="20"/>
        </w:rPr>
        <w:t>註</w:t>
      </w:r>
      <w:r>
        <w:rPr>
          <w:rFonts w:eastAsia="新細明體" w:hint="eastAsia"/>
          <w:sz w:val="20"/>
          <w:szCs w:val="20"/>
        </w:rPr>
        <w:t>:</w:t>
      </w:r>
      <w:r w:rsidRPr="00E12159">
        <w:rPr>
          <w:rFonts w:eastAsia="新細明體" w:hint="eastAsia"/>
          <w:sz w:val="20"/>
          <w:szCs w:val="20"/>
          <w:highlight w:val="yellow"/>
        </w:rPr>
        <w:t>第一條等式的控制變數</w:t>
      </w:r>
      <w:r w:rsidRPr="00E12159">
        <w:rPr>
          <w:rFonts w:eastAsia="新細明體"/>
          <w:sz w:val="20"/>
          <w:szCs w:val="20"/>
          <w:highlight w:val="yellow"/>
        </w:rPr>
        <w:t>包含</w:t>
      </w:r>
      <w:r w:rsidRPr="00E12159">
        <w:rPr>
          <w:rFonts w:eastAsia="新細明體"/>
          <w:sz w:val="20"/>
          <w:szCs w:val="20"/>
          <w:highlight w:val="yellow"/>
        </w:rPr>
        <w:t>BOS</w:t>
      </w:r>
      <w:r w:rsidRPr="00E12159">
        <w:rPr>
          <w:rFonts w:eastAsia="新細明體"/>
          <w:sz w:val="20"/>
          <w:szCs w:val="20"/>
          <w:highlight w:val="yellow"/>
        </w:rPr>
        <w:t>、</w:t>
      </w:r>
      <w:r w:rsidRPr="00E12159">
        <w:rPr>
          <w:rFonts w:eastAsia="新細明體"/>
          <w:sz w:val="20"/>
          <w:szCs w:val="20"/>
          <w:highlight w:val="yellow"/>
        </w:rPr>
        <w:t>LBR</w:t>
      </w:r>
      <w:r w:rsidRPr="00E12159">
        <w:rPr>
          <w:rFonts w:eastAsia="新細明體"/>
          <w:sz w:val="20"/>
          <w:szCs w:val="20"/>
          <w:highlight w:val="yellow"/>
        </w:rPr>
        <w:t>、</w:t>
      </w:r>
      <w:r w:rsidRPr="00E12159">
        <w:rPr>
          <w:rFonts w:eastAsia="新細明體"/>
          <w:sz w:val="20"/>
          <w:szCs w:val="20"/>
          <w:highlight w:val="yellow"/>
        </w:rPr>
        <w:t>LEV</w:t>
      </w:r>
      <w:r w:rsidRPr="00E12159">
        <w:rPr>
          <w:rFonts w:eastAsia="新細明體"/>
          <w:sz w:val="20"/>
          <w:szCs w:val="20"/>
          <w:highlight w:val="yellow"/>
        </w:rPr>
        <w:t>、</w:t>
      </w:r>
      <w:r w:rsidRPr="00E12159">
        <w:rPr>
          <w:rFonts w:eastAsia="新細明體"/>
          <w:sz w:val="20"/>
          <w:szCs w:val="20"/>
          <w:highlight w:val="yellow"/>
        </w:rPr>
        <w:t>CUR</w:t>
      </w:r>
      <w:r w:rsidRPr="00E12159">
        <w:rPr>
          <w:rFonts w:eastAsia="新細明體"/>
          <w:sz w:val="20"/>
          <w:szCs w:val="20"/>
          <w:highlight w:val="yellow"/>
        </w:rPr>
        <w:t>、</w:t>
      </w:r>
      <w:r w:rsidRPr="00E12159">
        <w:rPr>
          <w:rFonts w:eastAsia="新細明體"/>
          <w:sz w:val="20"/>
          <w:szCs w:val="20"/>
          <w:highlight w:val="yellow"/>
        </w:rPr>
        <w:t>FATA</w:t>
      </w:r>
      <w:r w:rsidRPr="00E12159">
        <w:rPr>
          <w:rFonts w:eastAsia="新細明體"/>
          <w:sz w:val="20"/>
          <w:szCs w:val="20"/>
          <w:highlight w:val="yellow"/>
        </w:rPr>
        <w:t>、</w:t>
      </w:r>
      <w:r w:rsidRPr="00E12159">
        <w:rPr>
          <w:rFonts w:eastAsia="新細明體"/>
          <w:sz w:val="20"/>
          <w:szCs w:val="20"/>
          <w:highlight w:val="yellow"/>
        </w:rPr>
        <w:t>LLB</w:t>
      </w:r>
      <w:r w:rsidRPr="00E12159">
        <w:rPr>
          <w:rFonts w:eastAsia="新細明體"/>
          <w:sz w:val="20"/>
          <w:szCs w:val="20"/>
          <w:highlight w:val="yellow"/>
        </w:rPr>
        <w:t>；</w:t>
      </w:r>
      <w:r w:rsidRPr="00E12159">
        <w:rPr>
          <w:rFonts w:eastAsia="新細明體" w:hint="eastAsia"/>
          <w:sz w:val="20"/>
          <w:szCs w:val="20"/>
          <w:highlight w:val="yellow"/>
        </w:rPr>
        <w:t>第二條等式的控制變數</w:t>
      </w:r>
      <w:r w:rsidRPr="00E12159">
        <w:rPr>
          <w:rFonts w:eastAsia="新細明體"/>
          <w:sz w:val="20"/>
          <w:szCs w:val="20"/>
          <w:highlight w:val="yellow"/>
        </w:rPr>
        <w:t>包含</w:t>
      </w:r>
      <w:r w:rsidRPr="00E12159">
        <w:rPr>
          <w:rFonts w:eastAsia="新細明體"/>
          <w:sz w:val="20"/>
          <w:szCs w:val="20"/>
          <w:highlight w:val="yellow"/>
        </w:rPr>
        <w:t>SIZE</w:t>
      </w:r>
      <w:r w:rsidRPr="00E12159">
        <w:rPr>
          <w:rFonts w:eastAsia="新細明體"/>
          <w:sz w:val="20"/>
          <w:szCs w:val="20"/>
          <w:highlight w:val="yellow"/>
        </w:rPr>
        <w:t>、</w:t>
      </w:r>
      <w:r w:rsidRPr="00E12159">
        <w:rPr>
          <w:rFonts w:eastAsia="新細明體"/>
          <w:sz w:val="20"/>
          <w:szCs w:val="20"/>
          <w:highlight w:val="yellow"/>
        </w:rPr>
        <w:t>MSO</w:t>
      </w:r>
      <w:r w:rsidRPr="00E12159">
        <w:rPr>
          <w:rFonts w:eastAsia="新細明體"/>
          <w:sz w:val="20"/>
          <w:szCs w:val="20"/>
          <w:highlight w:val="yellow"/>
        </w:rPr>
        <w:t>、</w:t>
      </w:r>
      <w:r w:rsidRPr="00E12159">
        <w:rPr>
          <w:rFonts w:eastAsia="新細明體"/>
          <w:sz w:val="20"/>
          <w:szCs w:val="20"/>
          <w:highlight w:val="yellow"/>
        </w:rPr>
        <w:t>AGE</w:t>
      </w:r>
      <w:r w:rsidRPr="00E12159">
        <w:rPr>
          <w:rFonts w:eastAsia="新細明體"/>
          <w:sz w:val="20"/>
          <w:szCs w:val="20"/>
          <w:highlight w:val="yellow"/>
        </w:rPr>
        <w:t>、</w:t>
      </w:r>
      <w:r w:rsidRPr="00E12159">
        <w:rPr>
          <w:rFonts w:eastAsia="新細明體"/>
          <w:sz w:val="20"/>
          <w:szCs w:val="20"/>
          <w:highlight w:val="yellow"/>
        </w:rPr>
        <w:t>CAR</w:t>
      </w:r>
      <w:r w:rsidRPr="00E12159">
        <w:rPr>
          <w:rFonts w:eastAsia="新細明體"/>
          <w:sz w:val="20"/>
          <w:szCs w:val="20"/>
          <w:highlight w:val="yellow"/>
        </w:rPr>
        <w:t>、</w:t>
      </w:r>
      <w:r w:rsidRPr="00E12159">
        <w:rPr>
          <w:rFonts w:eastAsia="新細明體"/>
          <w:sz w:val="20"/>
          <w:szCs w:val="20"/>
          <w:highlight w:val="yellow"/>
        </w:rPr>
        <w:t>SP</w:t>
      </w:r>
      <w:r w:rsidRPr="00E12159">
        <w:rPr>
          <w:rFonts w:eastAsia="新細明體"/>
          <w:sz w:val="20"/>
          <w:szCs w:val="20"/>
          <w:highlight w:val="yellow"/>
        </w:rPr>
        <w:t>、</w:t>
      </w:r>
      <w:r w:rsidRPr="00E12159">
        <w:rPr>
          <w:rFonts w:eastAsia="新細明體"/>
          <w:sz w:val="20"/>
          <w:szCs w:val="20"/>
          <w:highlight w:val="yellow"/>
        </w:rPr>
        <w:t>LBR</w:t>
      </w:r>
      <w:r w:rsidRPr="00E12159">
        <w:rPr>
          <w:rFonts w:eastAsia="新細明體"/>
          <w:sz w:val="20"/>
          <w:szCs w:val="20"/>
          <w:highlight w:val="yellow"/>
        </w:rPr>
        <w:t>、</w:t>
      </w:r>
      <w:r w:rsidRPr="00E12159">
        <w:rPr>
          <w:rFonts w:eastAsia="新細明體"/>
          <w:sz w:val="20"/>
          <w:szCs w:val="20"/>
          <w:highlight w:val="yellow"/>
        </w:rPr>
        <w:t>LLB</w:t>
      </w:r>
      <w:r w:rsidRPr="00E12159">
        <w:rPr>
          <w:rFonts w:eastAsia="新細明體"/>
          <w:sz w:val="20"/>
          <w:szCs w:val="20"/>
          <w:highlight w:val="yellow"/>
        </w:rPr>
        <w:t>、</w:t>
      </w:r>
      <w:r w:rsidRPr="00E12159">
        <w:rPr>
          <w:rFonts w:eastAsia="新細明體"/>
          <w:sz w:val="20"/>
          <w:szCs w:val="20"/>
          <w:highlight w:val="yellow"/>
        </w:rPr>
        <w:t>FHC</w:t>
      </w:r>
      <w:r w:rsidRPr="00E12159">
        <w:rPr>
          <w:rFonts w:eastAsia="新細明體"/>
          <w:sz w:val="20"/>
          <w:szCs w:val="20"/>
          <w:highlight w:val="yellow"/>
        </w:rPr>
        <w:t>、</w:t>
      </w:r>
      <w:r w:rsidRPr="00E12159">
        <w:rPr>
          <w:rFonts w:eastAsia="新細明體"/>
          <w:sz w:val="20"/>
          <w:szCs w:val="20"/>
          <w:highlight w:val="yellow"/>
        </w:rPr>
        <w:t>LEV</w:t>
      </w:r>
      <w:r w:rsidRPr="00E12159">
        <w:rPr>
          <w:rFonts w:eastAsia="新細明體"/>
          <w:sz w:val="20"/>
          <w:szCs w:val="20"/>
          <w:highlight w:val="yellow"/>
        </w:rPr>
        <w:t>；</w:t>
      </w:r>
      <w:r w:rsidRPr="00E12159">
        <w:rPr>
          <w:rFonts w:eastAsia="新細明體" w:hint="eastAsia"/>
          <w:sz w:val="20"/>
          <w:szCs w:val="20"/>
          <w:highlight w:val="yellow"/>
        </w:rPr>
        <w:t>第三條等式的控制變數</w:t>
      </w:r>
      <w:r w:rsidRPr="00E12159">
        <w:rPr>
          <w:rFonts w:eastAsia="新細明體"/>
          <w:sz w:val="20"/>
          <w:szCs w:val="20"/>
          <w:highlight w:val="yellow"/>
        </w:rPr>
        <w:t>包含</w:t>
      </w:r>
      <w:r w:rsidRPr="00E12159">
        <w:rPr>
          <w:rFonts w:eastAsia="新細明體"/>
          <w:sz w:val="20"/>
          <w:szCs w:val="20"/>
          <w:highlight w:val="yellow"/>
        </w:rPr>
        <w:t>SIZE</w:t>
      </w:r>
      <w:r w:rsidRPr="00E12159">
        <w:rPr>
          <w:rFonts w:eastAsia="新細明體"/>
          <w:sz w:val="20"/>
          <w:szCs w:val="20"/>
          <w:highlight w:val="yellow"/>
        </w:rPr>
        <w:t>、</w:t>
      </w:r>
      <w:r w:rsidRPr="00E12159">
        <w:rPr>
          <w:rFonts w:eastAsia="新細明體"/>
          <w:sz w:val="20"/>
          <w:szCs w:val="20"/>
          <w:highlight w:val="yellow"/>
        </w:rPr>
        <w:t>BOS</w:t>
      </w:r>
      <w:r w:rsidRPr="00E12159">
        <w:rPr>
          <w:rFonts w:eastAsia="新細明體"/>
          <w:sz w:val="20"/>
          <w:szCs w:val="20"/>
          <w:highlight w:val="yellow"/>
        </w:rPr>
        <w:t>、</w:t>
      </w:r>
      <w:r w:rsidRPr="00E12159">
        <w:rPr>
          <w:rFonts w:eastAsia="新細明體"/>
          <w:sz w:val="20"/>
          <w:szCs w:val="20"/>
          <w:highlight w:val="yellow"/>
        </w:rPr>
        <w:t>FATA</w:t>
      </w:r>
      <w:r w:rsidRPr="00E12159">
        <w:rPr>
          <w:rFonts w:eastAsia="新細明體"/>
          <w:sz w:val="20"/>
          <w:szCs w:val="20"/>
          <w:highlight w:val="yellow"/>
        </w:rPr>
        <w:t>、</w:t>
      </w:r>
      <w:r w:rsidRPr="00E12159">
        <w:rPr>
          <w:rFonts w:eastAsia="新細明體"/>
          <w:sz w:val="20"/>
          <w:szCs w:val="20"/>
          <w:highlight w:val="yellow"/>
        </w:rPr>
        <w:t>FHC</w:t>
      </w:r>
      <w:r w:rsidRPr="00E12159">
        <w:rPr>
          <w:rFonts w:eastAsia="新細明體"/>
          <w:sz w:val="20"/>
          <w:szCs w:val="20"/>
          <w:highlight w:val="yellow"/>
        </w:rPr>
        <w:t>。</w:t>
      </w:r>
    </w:p>
    <w:p w14:paraId="609A3FB9" w14:textId="52E4CEB9" w:rsidR="003D6F7D" w:rsidRPr="003D6F7D" w:rsidRDefault="00B57FD1" w:rsidP="003D6F7D">
      <w:pPr>
        <w:pStyle w:val="af2"/>
        <w:spacing w:beforeLines="50" w:before="180" w:afterLines="50" w:after="180"/>
        <w:ind w:firstLineChars="200" w:firstLine="480"/>
        <w:rPr>
          <w:rFonts w:eastAsia="新細明體"/>
        </w:rPr>
      </w:pPr>
      <w:r>
        <w:rPr>
          <w:rFonts w:eastAsia="新細明體" w:hint="eastAsia"/>
        </w:rPr>
        <w:t>表</w:t>
      </w:r>
      <w:r w:rsidR="00E15DE1">
        <w:rPr>
          <w:rFonts w:eastAsia="新細明體" w:hint="eastAsia"/>
        </w:rPr>
        <w:t>1</w:t>
      </w:r>
      <w:r w:rsidR="002D11D0">
        <w:rPr>
          <w:rFonts w:eastAsia="新細明體" w:hint="eastAsia"/>
        </w:rPr>
        <w:t>3</w:t>
      </w:r>
      <w:r>
        <w:rPr>
          <w:rFonts w:eastAsia="新細明體" w:hint="eastAsia"/>
        </w:rPr>
        <w:t>為綜整三個不同類型專利聯立迴歸式的內生變數迴歸結果，完整表格可參考</w:t>
      </w:r>
      <w:r w:rsidRPr="005C0AE3">
        <w:rPr>
          <w:rFonts w:eastAsia="新細明體" w:hint="eastAsia"/>
          <w:shd w:val="clear" w:color="auto" w:fill="FAE2D5" w:themeFill="accent2" w:themeFillTint="33"/>
        </w:rPr>
        <w:t>附表</w:t>
      </w:r>
      <w:r w:rsidR="005C0AE3" w:rsidRPr="005C0AE3">
        <w:rPr>
          <w:rFonts w:eastAsia="新細明體" w:hint="eastAsia"/>
          <w:shd w:val="clear" w:color="auto" w:fill="FAE2D5" w:themeFill="accent2" w:themeFillTint="33"/>
        </w:rPr>
        <w:t>2</w:t>
      </w:r>
      <w:r w:rsidR="008E4B5A" w:rsidRPr="005C0AE3">
        <w:rPr>
          <w:rFonts w:eastAsia="新細明體" w:hint="eastAsia"/>
          <w:shd w:val="clear" w:color="auto" w:fill="FAE2D5" w:themeFill="accent2" w:themeFillTint="33"/>
        </w:rPr>
        <w:t>-</w:t>
      </w:r>
      <w:r w:rsidRPr="005C0AE3">
        <w:rPr>
          <w:rFonts w:eastAsia="新細明體" w:hint="eastAsia"/>
          <w:shd w:val="clear" w:color="auto" w:fill="FAE2D5" w:themeFill="accent2" w:themeFillTint="33"/>
        </w:rPr>
        <w:t>1</w:t>
      </w:r>
      <w:r w:rsidRPr="005C0AE3">
        <w:rPr>
          <w:rFonts w:eastAsia="新細明體" w:hint="eastAsia"/>
          <w:shd w:val="clear" w:color="auto" w:fill="FAE2D5" w:themeFill="accent2" w:themeFillTint="33"/>
        </w:rPr>
        <w:t>至附表</w:t>
      </w:r>
      <w:r w:rsidR="005C0AE3" w:rsidRPr="005C0AE3">
        <w:rPr>
          <w:rFonts w:eastAsia="新細明體" w:hint="eastAsia"/>
          <w:shd w:val="clear" w:color="auto" w:fill="FAE2D5" w:themeFill="accent2" w:themeFillTint="33"/>
        </w:rPr>
        <w:t>2</w:t>
      </w:r>
      <w:r w:rsidR="008E4B5A" w:rsidRPr="005C0AE3">
        <w:rPr>
          <w:rFonts w:eastAsia="新細明體" w:hint="eastAsia"/>
          <w:shd w:val="clear" w:color="auto" w:fill="FAE2D5" w:themeFill="accent2" w:themeFillTint="33"/>
        </w:rPr>
        <w:t>-</w:t>
      </w:r>
      <w:r w:rsidRPr="005C0AE3">
        <w:rPr>
          <w:rFonts w:eastAsia="新細明體" w:hint="eastAsia"/>
          <w:shd w:val="clear" w:color="auto" w:fill="FAE2D5" w:themeFill="accent2" w:themeFillTint="33"/>
        </w:rPr>
        <w:t>3</w:t>
      </w:r>
      <w:r>
        <w:rPr>
          <w:rFonts w:eastAsia="新細明體" w:hint="eastAsia"/>
        </w:rPr>
        <w:t>。其中，表</w:t>
      </w:r>
      <w:r w:rsidR="00E15DE1">
        <w:rPr>
          <w:rFonts w:eastAsia="新細明體" w:hint="eastAsia"/>
        </w:rPr>
        <w:t>11</w:t>
      </w:r>
      <w:r w:rsidR="008E4B5A">
        <w:rPr>
          <w:rFonts w:eastAsia="新細明體" w:hint="eastAsia"/>
        </w:rPr>
        <w:t>內的</w:t>
      </w:r>
      <w:r w:rsidR="00C37F99">
        <w:rPr>
          <w:rFonts w:eastAsia="新細明體" w:hint="eastAsia"/>
        </w:rPr>
        <w:t xml:space="preserve"> </w:t>
      </w:r>
      <w:r w:rsidR="008E4B5A">
        <w:rPr>
          <w:rFonts w:eastAsia="新細明體" w:hint="eastAsia"/>
        </w:rPr>
        <w:t>(</w:t>
      </w:r>
      <w:r w:rsidR="00E15DE1">
        <w:rPr>
          <w:rFonts w:eastAsia="新細明體" w:hint="eastAsia"/>
        </w:rPr>
        <w:t>11</w:t>
      </w:r>
      <w:r>
        <w:rPr>
          <w:rFonts w:eastAsia="新細明體" w:hint="eastAsia"/>
        </w:rPr>
        <w:t>-1</w:t>
      </w:r>
      <w:r w:rsidR="008E4B5A">
        <w:rPr>
          <w:rFonts w:eastAsia="新細明體" w:hint="eastAsia"/>
        </w:rPr>
        <w:t>)</w:t>
      </w:r>
      <w:r w:rsidR="00C37F99">
        <w:rPr>
          <w:rFonts w:eastAsia="新細明體" w:hint="eastAsia"/>
        </w:rPr>
        <w:t xml:space="preserve"> </w:t>
      </w:r>
      <w:r w:rsidR="00C37F99">
        <w:rPr>
          <w:rFonts w:eastAsia="新細明體" w:hint="eastAsia"/>
        </w:rPr>
        <w:t>探討</w:t>
      </w:r>
      <w:r w:rsidR="00862D67" w:rsidRPr="00620A99">
        <w:rPr>
          <w:rFonts w:eastAsia="新細明體" w:hint="eastAsia"/>
        </w:rPr>
        <w:t>發明專利數量、</w:t>
      </w:r>
      <w:r w:rsidR="00862D67" w:rsidRPr="00620A99">
        <w:rPr>
          <w:rFonts w:eastAsia="新細明體"/>
        </w:rPr>
        <w:t>勒納指數</w:t>
      </w:r>
      <w:r w:rsidR="00862D67" w:rsidRPr="00620A99">
        <w:rPr>
          <w:rFonts w:eastAsia="新細明體" w:hint="eastAsia"/>
        </w:rPr>
        <w:t>一次項聯立迴歸結果</w:t>
      </w:r>
      <w:r w:rsidR="00487F9A">
        <w:rPr>
          <w:rFonts w:eastAsia="新細明體" w:hint="eastAsia"/>
        </w:rPr>
        <w:t>，</w:t>
      </w:r>
      <w:r w:rsidR="001F6661" w:rsidRPr="003D1493">
        <w:rPr>
          <w:rFonts w:eastAsia="新細明體" w:hint="eastAsia"/>
          <w:shd w:val="clear" w:color="auto" w:fill="CAEDFB" w:themeFill="accent4" w:themeFillTint="33"/>
        </w:rPr>
        <w:t xml:space="preserve"> </w:t>
      </w:r>
      <w:r w:rsidR="00487F9A" w:rsidRPr="003D1493">
        <w:rPr>
          <w:rFonts w:eastAsia="新細明體" w:hint="eastAsia"/>
          <w:shd w:val="clear" w:color="auto" w:fill="CAEDFB" w:themeFill="accent4" w:themeFillTint="33"/>
        </w:rPr>
        <w:t>(11-2)</w:t>
      </w:r>
      <w:r w:rsidR="001F6661" w:rsidRPr="003D1493">
        <w:rPr>
          <w:rFonts w:eastAsia="新細明體" w:hint="eastAsia"/>
          <w:shd w:val="clear" w:color="auto" w:fill="CAEDFB" w:themeFill="accent4" w:themeFillTint="33"/>
        </w:rPr>
        <w:t xml:space="preserve"> </w:t>
      </w:r>
      <w:r w:rsidR="00487F9A" w:rsidRPr="003D1493">
        <w:rPr>
          <w:rFonts w:eastAsia="新細明體" w:hint="eastAsia"/>
          <w:shd w:val="clear" w:color="auto" w:fill="CAEDFB" w:themeFill="accent4" w:themeFillTint="33"/>
        </w:rPr>
        <w:t>與</w:t>
      </w:r>
      <w:r w:rsidR="001F6661" w:rsidRPr="003D1493">
        <w:rPr>
          <w:rFonts w:eastAsia="新細明體" w:hint="eastAsia"/>
          <w:shd w:val="clear" w:color="auto" w:fill="CAEDFB" w:themeFill="accent4" w:themeFillTint="33"/>
        </w:rPr>
        <w:t xml:space="preserve"> </w:t>
      </w:r>
      <w:r w:rsidR="00487F9A" w:rsidRPr="003D1493">
        <w:rPr>
          <w:rFonts w:eastAsia="新細明體" w:hint="eastAsia"/>
          <w:shd w:val="clear" w:color="auto" w:fill="CAEDFB" w:themeFill="accent4" w:themeFillTint="33"/>
        </w:rPr>
        <w:t>(11-3)</w:t>
      </w:r>
      <w:r w:rsidR="001F6661" w:rsidRPr="003D1493">
        <w:rPr>
          <w:rFonts w:eastAsia="新細明體" w:hint="eastAsia"/>
          <w:shd w:val="clear" w:color="auto" w:fill="CAEDFB" w:themeFill="accent4" w:themeFillTint="33"/>
        </w:rPr>
        <w:t xml:space="preserve"> </w:t>
      </w:r>
      <w:r w:rsidR="00487F9A" w:rsidRPr="003D1493">
        <w:rPr>
          <w:rFonts w:eastAsia="新細明體" w:hint="eastAsia"/>
          <w:shd w:val="clear" w:color="auto" w:fill="CAEDFB" w:themeFill="accent4" w:themeFillTint="33"/>
        </w:rPr>
        <w:t>則呈現新型專利、設計專利的</w:t>
      </w:r>
      <w:r w:rsidR="001F6661" w:rsidRPr="003D1493">
        <w:rPr>
          <w:rFonts w:eastAsia="新細明體" w:hint="eastAsia"/>
          <w:shd w:val="clear" w:color="auto" w:fill="CAEDFB" w:themeFill="accent4" w:themeFillTint="33"/>
        </w:rPr>
        <w:t>實證結果</w:t>
      </w:r>
      <w:r w:rsidR="00862D67" w:rsidRPr="003D1493">
        <w:rPr>
          <w:rFonts w:eastAsia="新細明體"/>
          <w:shd w:val="clear" w:color="auto" w:fill="CAEDFB" w:themeFill="accent4" w:themeFillTint="33"/>
        </w:rPr>
        <w:t>。</w:t>
      </w:r>
      <w:bookmarkEnd w:id="17"/>
    </w:p>
    <w:p w14:paraId="3E38C29C" w14:textId="3EF0B295" w:rsidR="003D6F7D" w:rsidRPr="003D1493" w:rsidRDefault="003D6F7D" w:rsidP="003D6F7D">
      <w:pPr>
        <w:pStyle w:val="af2"/>
        <w:spacing w:beforeLines="50" w:before="180" w:afterLines="50" w:after="180"/>
        <w:ind w:firstLineChars="200" w:firstLine="480"/>
        <w:rPr>
          <w:rFonts w:eastAsia="新細明體"/>
          <w:shd w:val="clear" w:color="auto" w:fill="CAEDFB" w:themeFill="accent4" w:themeFillTint="33"/>
        </w:rPr>
      </w:pPr>
      <w:r w:rsidRPr="003D1493">
        <w:rPr>
          <w:rFonts w:eastAsia="新細明體" w:hint="eastAsia"/>
          <w:shd w:val="clear" w:color="auto" w:fill="CAEDFB" w:themeFill="accent4" w:themeFillTint="33"/>
        </w:rPr>
        <w:t>由於本研究樣本共計</w:t>
      </w:r>
      <w:r w:rsidRPr="003D1493">
        <w:rPr>
          <w:rFonts w:eastAsia="新細明體" w:hint="eastAsia"/>
          <w:shd w:val="clear" w:color="auto" w:fill="CAEDFB" w:themeFill="accent4" w:themeFillTint="33"/>
        </w:rPr>
        <w:t>274</w:t>
      </w:r>
      <w:r w:rsidRPr="003D1493">
        <w:rPr>
          <w:rFonts w:eastAsia="新細明體" w:hint="eastAsia"/>
          <w:shd w:val="clear" w:color="auto" w:fill="CAEDFB" w:themeFill="accent4" w:themeFillTint="33"/>
        </w:rPr>
        <w:t>件專利，其中</w:t>
      </w:r>
      <w:r w:rsidRPr="003D1493">
        <w:rPr>
          <w:rFonts w:eastAsia="新細明體" w:hint="eastAsia"/>
          <w:shd w:val="clear" w:color="auto" w:fill="CAEDFB" w:themeFill="accent4" w:themeFillTint="33"/>
        </w:rPr>
        <w:t>207</w:t>
      </w:r>
      <w:r w:rsidRPr="003D1493">
        <w:rPr>
          <w:rFonts w:eastAsia="新細明體" w:hint="eastAsia"/>
          <w:shd w:val="clear" w:color="auto" w:fill="CAEDFB" w:themeFill="accent4" w:themeFillTint="33"/>
        </w:rPr>
        <w:t>件屬於發明專利與新型專利，占比逾七成，故專利總數之迴歸結果與發明、新型專利之結果高度一致。</w:t>
      </w:r>
      <w:r w:rsidRPr="003D1493">
        <w:rPr>
          <w:rFonts w:eastAsia="新細明體" w:hint="eastAsia"/>
          <w:shd w:val="clear" w:color="auto" w:fill="CAEDFB" w:themeFill="accent4" w:themeFillTint="33"/>
        </w:rPr>
        <w:t xml:space="preserve"> </w:t>
      </w:r>
    </w:p>
    <w:p w14:paraId="5F4B05FA" w14:textId="07AD07BC" w:rsidR="003D6F7D" w:rsidRPr="003D1493" w:rsidRDefault="003D6F7D" w:rsidP="003D6F7D">
      <w:pPr>
        <w:pStyle w:val="af2"/>
        <w:spacing w:beforeLines="50" w:before="180" w:afterLines="50" w:after="180"/>
        <w:ind w:firstLineChars="200" w:firstLine="480"/>
        <w:rPr>
          <w:rFonts w:eastAsia="新細明體"/>
          <w:shd w:val="clear" w:color="auto" w:fill="CAEDFB" w:themeFill="accent4" w:themeFillTint="33"/>
        </w:rPr>
      </w:pPr>
      <w:r w:rsidRPr="003D1493">
        <w:rPr>
          <w:rFonts w:eastAsia="新細明體" w:hint="eastAsia"/>
          <w:shd w:val="clear" w:color="auto" w:fill="CAEDFB" w:themeFill="accent4" w:themeFillTint="33"/>
        </w:rPr>
        <w:t>進一步從專利性質觀察，發明專利與新型專利之所以呈現相近之迴歸結果，主要係因兩者多屬服務品質之創新，例如智能服務、快速下單、機器人客服等應用；於文字雲關鍵字分析上，兩者亦顯示出高度相似之特徵，故迴歸結果自然趨於一致。具體而言，兩者之主要差異在於審查方式與保護力度：發明專利須經實體審查，新型專利僅需形式審查，故新型專利之核准速度較快，但保護效力相對有限；發明專利之保護期間為</w:t>
      </w:r>
      <w:r w:rsidRPr="003D1493">
        <w:rPr>
          <w:rFonts w:eastAsia="新細明體" w:hint="eastAsia"/>
          <w:shd w:val="clear" w:color="auto" w:fill="CAEDFB" w:themeFill="accent4" w:themeFillTint="33"/>
        </w:rPr>
        <w:t>20</w:t>
      </w:r>
      <w:r w:rsidRPr="003D1493">
        <w:rPr>
          <w:rFonts w:eastAsia="新細明體" w:hint="eastAsia"/>
          <w:shd w:val="clear" w:color="auto" w:fill="CAEDFB" w:themeFill="accent4" w:themeFillTint="33"/>
        </w:rPr>
        <w:t>年，較新型專利之</w:t>
      </w:r>
      <w:r w:rsidRPr="003D1493">
        <w:rPr>
          <w:rFonts w:eastAsia="新細明體" w:hint="eastAsia"/>
          <w:shd w:val="clear" w:color="auto" w:fill="CAEDFB" w:themeFill="accent4" w:themeFillTint="33"/>
        </w:rPr>
        <w:t>10</w:t>
      </w:r>
      <w:r w:rsidRPr="003D1493">
        <w:rPr>
          <w:rFonts w:eastAsia="新細明體" w:hint="eastAsia"/>
          <w:shd w:val="clear" w:color="auto" w:fill="CAEDFB" w:themeFill="accent4" w:themeFillTint="33"/>
        </w:rPr>
        <w:t>年</w:t>
      </w:r>
      <w:r w:rsidR="003D1493" w:rsidRPr="003D1493">
        <w:rPr>
          <w:rFonts w:eastAsia="新細明體" w:hint="eastAsia"/>
          <w:shd w:val="clear" w:color="auto" w:fill="CAEDFB" w:themeFill="accent4" w:themeFillTint="33"/>
        </w:rPr>
        <w:t>保護期</w:t>
      </w:r>
      <w:r w:rsidRPr="003D1493">
        <w:rPr>
          <w:rFonts w:eastAsia="新細明體" w:hint="eastAsia"/>
          <w:shd w:val="clear" w:color="auto" w:fill="CAEDFB" w:themeFill="accent4" w:themeFillTint="33"/>
        </w:rPr>
        <w:t>，保護力度更強。</w:t>
      </w:r>
      <w:r w:rsidR="003D1493" w:rsidRPr="003D1493">
        <w:rPr>
          <w:rFonts w:eastAsia="新細明體" w:hint="eastAsia"/>
          <w:shd w:val="clear" w:color="auto" w:fill="CAEDFB" w:themeFill="accent4" w:themeFillTint="33"/>
        </w:rPr>
        <w:t>因此</w:t>
      </w:r>
      <w:r w:rsidRPr="003D1493">
        <w:rPr>
          <w:rFonts w:eastAsia="新細明體" w:hint="eastAsia"/>
          <w:shd w:val="clear" w:color="auto" w:fill="CAEDFB" w:themeFill="accent4" w:themeFillTint="33"/>
        </w:rPr>
        <w:t>，市場力量同樣增加一單位時，發明專利數量之增幅高於新型專利，顯示整體而言，相較於申請新型專利，發明專利更具優勢。</w:t>
      </w:r>
    </w:p>
    <w:p w14:paraId="79176514" w14:textId="4E7ED95B" w:rsidR="003D1493" w:rsidRPr="003D1493" w:rsidRDefault="003D6F7D" w:rsidP="003D6F7D">
      <w:pPr>
        <w:pStyle w:val="af2"/>
        <w:spacing w:beforeLines="50" w:before="180" w:afterLines="50" w:after="180"/>
        <w:ind w:firstLineChars="200" w:firstLine="480"/>
        <w:rPr>
          <w:rFonts w:eastAsia="新細明體"/>
          <w:shd w:val="clear" w:color="auto" w:fill="CAEDFB" w:themeFill="accent4" w:themeFillTint="33"/>
        </w:rPr>
      </w:pPr>
      <w:r w:rsidRPr="003D1493">
        <w:rPr>
          <w:rFonts w:eastAsia="新細明體" w:hint="eastAsia"/>
          <w:shd w:val="clear" w:color="auto" w:fill="CAEDFB" w:themeFill="accent4" w:themeFillTint="33"/>
        </w:rPr>
        <w:t>值得注意的是，市場力量對專利數量之</w:t>
      </w:r>
      <w:r w:rsidR="003D1493" w:rsidRPr="003D1493">
        <w:rPr>
          <w:rFonts w:eastAsia="新細明體" w:hint="eastAsia"/>
          <w:shd w:val="clear" w:color="auto" w:fill="CAEDFB" w:themeFill="accent4" w:themeFillTint="33"/>
        </w:rPr>
        <w:t>正向關係</w:t>
      </w:r>
      <w:r w:rsidRPr="003D1493">
        <w:rPr>
          <w:rFonts w:eastAsia="新細明體" w:hint="eastAsia"/>
          <w:shd w:val="clear" w:color="auto" w:fill="CAEDFB" w:themeFill="accent4" w:themeFillTint="33"/>
        </w:rPr>
        <w:t>，於發明專利、新型專利與總專利之迴歸結果中均達顯著水準，惟對設計專利則未達顯著。此一結果進一步印證，證券商在資金相對充裕之情況下，傾向聚焦於服務品質與使用者體驗導向之專利，而非以設計專利作為主要佈局方向，</w:t>
      </w:r>
      <w:r w:rsidR="003D1493" w:rsidRPr="003D1493">
        <w:rPr>
          <w:rFonts w:eastAsia="新細明體" w:hint="eastAsia"/>
          <w:shd w:val="clear" w:color="auto" w:fill="CAEDFB" w:themeFill="accent4" w:themeFillTint="33"/>
        </w:rPr>
        <w:t>顯示</w:t>
      </w:r>
      <w:r w:rsidRPr="003D1493">
        <w:rPr>
          <w:rFonts w:eastAsia="新細明體" w:hint="eastAsia"/>
          <w:shd w:val="clear" w:color="auto" w:fill="CAEDFB" w:themeFill="accent4" w:themeFillTint="33"/>
        </w:rPr>
        <w:t>當前證券業專利佈局之主要趨勢。</w:t>
      </w:r>
    </w:p>
    <w:p w14:paraId="4B3987BA" w14:textId="201EE606" w:rsidR="006A2B3D" w:rsidRPr="003D1493" w:rsidRDefault="003D6F7D" w:rsidP="003D6F7D">
      <w:pPr>
        <w:pStyle w:val="af2"/>
        <w:spacing w:beforeLines="50" w:before="180" w:afterLines="50" w:after="180"/>
        <w:ind w:firstLineChars="200" w:firstLine="480"/>
        <w:rPr>
          <w:rFonts w:eastAsia="新細明體"/>
          <w:szCs w:val="24"/>
          <w:shd w:val="clear" w:color="auto" w:fill="CAEDFB" w:themeFill="accent4" w:themeFillTint="33"/>
        </w:rPr>
      </w:pPr>
      <w:r w:rsidRPr="003D1493">
        <w:rPr>
          <w:rFonts w:eastAsia="新細明體" w:hint="eastAsia"/>
          <w:shd w:val="clear" w:color="auto" w:fill="CAEDFB" w:themeFill="accent4" w:themeFillTint="33"/>
        </w:rPr>
        <w:t>至於設計專利，其性質與發明、新型專利明顯不同，故實證結果亦</w:t>
      </w:r>
      <w:r w:rsidR="003D1493" w:rsidRPr="003D1493">
        <w:rPr>
          <w:rFonts w:eastAsia="新細明體" w:hint="eastAsia"/>
          <w:shd w:val="clear" w:color="auto" w:fill="CAEDFB" w:themeFill="accent4" w:themeFillTint="33"/>
        </w:rPr>
        <w:t>不盡相同</w:t>
      </w:r>
      <w:r w:rsidRPr="003D1493">
        <w:rPr>
          <w:rFonts w:eastAsia="新細明體" w:hint="eastAsia"/>
          <w:shd w:val="clear" w:color="auto" w:fill="CAEDFB" w:themeFill="accent4" w:themeFillTint="33"/>
        </w:rPr>
        <w:t>。就專利對成本效率之影響而言，由於設計專利多聚焦於使用者介面（</w:t>
      </w:r>
      <w:r w:rsidRPr="003D1493">
        <w:rPr>
          <w:rFonts w:eastAsia="新細明體" w:hint="eastAsia"/>
          <w:shd w:val="clear" w:color="auto" w:fill="CAEDFB" w:themeFill="accent4" w:themeFillTint="33"/>
        </w:rPr>
        <w:t>UI</w:t>
      </w:r>
      <w:r w:rsidRPr="003D1493">
        <w:rPr>
          <w:rFonts w:eastAsia="新細明體" w:hint="eastAsia"/>
          <w:shd w:val="clear" w:color="auto" w:fill="CAEDFB" w:themeFill="accent4" w:themeFillTint="33"/>
        </w:rPr>
        <w:t>）與使用者體驗（</w:t>
      </w:r>
      <w:r w:rsidRPr="003D1493">
        <w:rPr>
          <w:rFonts w:eastAsia="新細明體" w:hint="eastAsia"/>
          <w:shd w:val="clear" w:color="auto" w:fill="CAEDFB" w:themeFill="accent4" w:themeFillTint="33"/>
        </w:rPr>
        <w:t>UX</w:t>
      </w:r>
      <w:r w:rsidRPr="003D1493">
        <w:rPr>
          <w:rFonts w:eastAsia="新細明體" w:hint="eastAsia"/>
          <w:shd w:val="clear" w:color="auto" w:fill="CAEDFB" w:themeFill="accent4" w:themeFillTint="33"/>
        </w:rPr>
        <w:t>）之改善，此類投入並未直接轉化為營業收入，卻仍須投入人力與行銷資源，故設計專利對成本效率呈現負向關係。然而，</w:t>
      </w:r>
      <w:r w:rsidR="003D1493" w:rsidRPr="003D1493">
        <w:rPr>
          <w:rFonts w:eastAsia="新細明體" w:hint="eastAsia"/>
          <w:shd w:val="clear" w:color="auto" w:fill="CAEDFB" w:themeFill="accent4" w:themeFillTint="33"/>
        </w:rPr>
        <w:t>針對</w:t>
      </w:r>
      <w:r w:rsidRPr="003D1493">
        <w:rPr>
          <w:rFonts w:eastAsia="新細明體" w:hint="eastAsia"/>
          <w:shd w:val="clear" w:color="auto" w:fill="CAEDFB" w:themeFill="accent4" w:themeFillTint="33"/>
        </w:rPr>
        <w:t>專利</w:t>
      </w:r>
      <w:r w:rsidR="003D1493" w:rsidRPr="003D1493">
        <w:rPr>
          <w:rFonts w:eastAsia="新細明體" w:hint="eastAsia"/>
          <w:shd w:val="clear" w:color="auto" w:fill="CAEDFB" w:themeFill="accent4" w:themeFillTint="33"/>
        </w:rPr>
        <w:t>權</w:t>
      </w:r>
      <w:r w:rsidRPr="003D1493">
        <w:rPr>
          <w:rFonts w:eastAsia="新細明體" w:hint="eastAsia"/>
          <w:shd w:val="clear" w:color="auto" w:fill="CAEDFB" w:themeFill="accent4" w:themeFillTint="33"/>
        </w:rPr>
        <w:t>對市場力量之影響，</w:t>
      </w:r>
      <w:r w:rsidRPr="003D1493">
        <w:rPr>
          <w:rFonts w:eastAsia="新細明體" w:hint="eastAsia"/>
          <w:shd w:val="clear" w:color="auto" w:fill="CAEDFB" w:themeFill="accent4" w:themeFillTint="33"/>
        </w:rPr>
        <w:t>UI/UX</w:t>
      </w:r>
      <w:r w:rsidRPr="003D1493">
        <w:rPr>
          <w:rFonts w:eastAsia="新細明體" w:hint="eastAsia"/>
          <w:shd w:val="clear" w:color="auto" w:fill="CAEDFB" w:themeFill="accent4" w:themeFillTint="33"/>
        </w:rPr>
        <w:t>能直接強化使用者體驗，使客戶得以直接感受服務之差異化，進而提升客戶黏著度</w:t>
      </w:r>
      <w:r w:rsidR="003D1493" w:rsidRPr="003D1493">
        <w:rPr>
          <w:rFonts w:eastAsia="新細明體" w:hint="eastAsia"/>
          <w:shd w:val="clear" w:color="auto" w:fill="CAEDFB" w:themeFill="accent4" w:themeFillTint="33"/>
        </w:rPr>
        <w:t>，</w:t>
      </w:r>
      <w:r w:rsidRPr="003D1493">
        <w:rPr>
          <w:rFonts w:eastAsia="新細明體" w:hint="eastAsia"/>
          <w:shd w:val="clear" w:color="auto" w:fill="CAEDFB" w:themeFill="accent4" w:themeFillTint="33"/>
        </w:rPr>
        <w:t>故即使設計專利因維護費用而對成本效率產生負向影響，仍可直接使其對市場力量呈現正向關係。</w:t>
      </w:r>
    </w:p>
    <w:p w14:paraId="1E8F3BC6" w14:textId="5CBFD5D5" w:rsidR="00CC5358" w:rsidRPr="001E32C4" w:rsidRDefault="005B1802" w:rsidP="001E32C4">
      <w:pPr>
        <w:pStyle w:val="af2"/>
        <w:spacing w:beforeLines="50" w:before="180" w:afterLines="50" w:after="180"/>
        <w:ind w:firstLineChars="200" w:firstLine="480"/>
        <w:rPr>
          <w:rFonts w:eastAsia="新細明體"/>
          <w:szCs w:val="24"/>
        </w:rPr>
      </w:pPr>
      <w:r>
        <w:rPr>
          <w:rFonts w:eastAsia="新細明體"/>
          <w:szCs w:val="24"/>
        </w:rPr>
        <w:br w:type="page"/>
      </w:r>
      <w:bookmarkStart w:id="18" w:name="_Toc209429498"/>
      <w:bookmarkStart w:id="19" w:name="_Toc209640865"/>
    </w:p>
    <w:p w14:paraId="586DD483" w14:textId="2BC3E8FE" w:rsidR="00CC5358" w:rsidRPr="00533918" w:rsidRDefault="00CC5358" w:rsidP="00CC5358">
      <w:pPr>
        <w:pStyle w:val="af2"/>
        <w:spacing w:beforeLines="50" w:before="180" w:afterLines="50" w:after="180"/>
        <w:jc w:val="center"/>
        <w:rPr>
          <w:rFonts w:eastAsia="新細明體"/>
          <w:shd w:val="clear" w:color="auto" w:fill="FAE2D5" w:themeFill="accent2" w:themeFillTint="33"/>
        </w:rPr>
      </w:pPr>
      <w:r w:rsidRPr="00533918">
        <w:rPr>
          <w:rFonts w:eastAsia="新細明體" w:hint="eastAsia"/>
          <w:shd w:val="clear" w:color="auto" w:fill="FAE2D5" w:themeFill="accent2" w:themeFillTint="33"/>
        </w:rPr>
        <w:lastRenderedPageBreak/>
        <w:t>表</w:t>
      </w:r>
      <w:r w:rsidRPr="00533918">
        <w:rPr>
          <w:rFonts w:eastAsia="新細明體" w:hint="eastAsia"/>
          <w:shd w:val="clear" w:color="auto" w:fill="FAE2D5" w:themeFill="accent2" w:themeFillTint="33"/>
        </w:rPr>
        <w:t>1</w:t>
      </w:r>
      <w:r w:rsidR="009F437C">
        <w:rPr>
          <w:rFonts w:eastAsia="新細明體" w:hint="eastAsia"/>
          <w:shd w:val="clear" w:color="auto" w:fill="FAE2D5" w:themeFill="accent2" w:themeFillTint="33"/>
        </w:rPr>
        <w:t>2</w:t>
      </w:r>
      <w:r w:rsidRPr="00533918">
        <w:rPr>
          <w:rFonts w:eastAsia="新細明體" w:hint="eastAsia"/>
          <w:shd w:val="clear" w:color="auto" w:fill="FAE2D5" w:themeFill="accent2" w:themeFillTint="33"/>
        </w:rPr>
        <w:t xml:space="preserve"> </w:t>
      </w:r>
      <w:r w:rsidRPr="00533918">
        <w:rPr>
          <w:rFonts w:eastAsia="新細明體" w:hint="eastAsia"/>
          <w:shd w:val="clear" w:color="auto" w:fill="FAE2D5" w:themeFill="accent2" w:themeFillTint="33"/>
        </w:rPr>
        <w:t>主要迴歸式聯立迴歸結果</w:t>
      </w:r>
      <w:r w:rsidRPr="00533918">
        <w:rPr>
          <w:rFonts w:eastAsia="新細明體" w:hint="eastAsia"/>
          <w:shd w:val="clear" w:color="auto" w:fill="FAE2D5" w:themeFill="accent2" w:themeFillTint="33"/>
        </w:rPr>
        <w:t xml:space="preserve"> (</w:t>
      </w:r>
      <w:r w:rsidRPr="00533918">
        <w:rPr>
          <w:rFonts w:eastAsia="新細明體" w:hint="eastAsia"/>
          <w:shd w:val="clear" w:color="auto" w:fill="FAE2D5" w:themeFill="accent2" w:themeFillTint="33"/>
        </w:rPr>
        <w:t>各類型累積專利權數</w:t>
      </w:r>
      <w:r w:rsidRPr="00533918">
        <w:rPr>
          <w:rFonts w:eastAsia="新細明體" w:hint="eastAsia"/>
          <w:shd w:val="clear" w:color="auto" w:fill="FAE2D5" w:themeFill="accent2" w:themeFillTint="33"/>
        </w:rPr>
        <w:t>)</w:t>
      </w:r>
    </w:p>
    <w:tbl>
      <w:tblPr>
        <w:tblW w:w="8647" w:type="dxa"/>
        <w:jc w:val="center"/>
        <w:tblLayout w:type="fixed"/>
        <w:tblCellMar>
          <w:left w:w="75" w:type="dxa"/>
          <w:right w:w="75" w:type="dxa"/>
        </w:tblCellMar>
        <w:tblLook w:val="0000" w:firstRow="0" w:lastRow="0" w:firstColumn="0" w:lastColumn="0" w:noHBand="0" w:noVBand="0"/>
      </w:tblPr>
      <w:tblGrid>
        <w:gridCol w:w="2161"/>
        <w:gridCol w:w="2162"/>
        <w:gridCol w:w="2162"/>
        <w:gridCol w:w="2162"/>
      </w:tblGrid>
      <w:tr w:rsidR="00CC5358" w:rsidRPr="00620A99" w14:paraId="0659CFDD" w14:textId="77777777" w:rsidTr="00453865">
        <w:trPr>
          <w:jc w:val="center"/>
        </w:trPr>
        <w:tc>
          <w:tcPr>
            <w:tcW w:w="2161" w:type="dxa"/>
            <w:tcBorders>
              <w:top w:val="single" w:sz="6" w:space="0" w:color="auto"/>
              <w:left w:val="nil"/>
              <w:bottom w:val="nil"/>
              <w:right w:val="nil"/>
            </w:tcBorders>
          </w:tcPr>
          <w:p w14:paraId="087E9576" w14:textId="77777777" w:rsidR="00CC5358" w:rsidRPr="005B1802" w:rsidRDefault="00CC5358" w:rsidP="00453865">
            <w:pPr>
              <w:autoSpaceDE w:val="0"/>
              <w:autoSpaceDN w:val="0"/>
              <w:adjustRightInd w:val="0"/>
              <w:spacing w:line="240" w:lineRule="auto"/>
              <w:rPr>
                <w:rFonts w:eastAsia="新細明體" w:cs="Times New Roman"/>
              </w:rPr>
            </w:pPr>
          </w:p>
        </w:tc>
        <w:tc>
          <w:tcPr>
            <w:tcW w:w="2162" w:type="dxa"/>
            <w:tcBorders>
              <w:top w:val="single" w:sz="6" w:space="0" w:color="auto"/>
              <w:left w:val="nil"/>
              <w:bottom w:val="nil"/>
              <w:right w:val="nil"/>
            </w:tcBorders>
          </w:tcPr>
          <w:p w14:paraId="7B388A9C" w14:textId="77777777" w:rsidR="00CC5358" w:rsidRPr="00620A99" w:rsidRDefault="00CC5358" w:rsidP="00453865">
            <w:pPr>
              <w:autoSpaceDE w:val="0"/>
              <w:autoSpaceDN w:val="0"/>
              <w:adjustRightInd w:val="0"/>
              <w:spacing w:line="240" w:lineRule="auto"/>
              <w:jc w:val="center"/>
              <w:rPr>
                <w:rFonts w:eastAsia="新細明體" w:cs="Times New Roman"/>
              </w:rPr>
            </w:pPr>
            <w:r w:rsidRPr="00620A99">
              <w:rPr>
                <w:rFonts w:eastAsia="新細明體"/>
              </w:rPr>
              <w:t>(1)</w:t>
            </w:r>
          </w:p>
        </w:tc>
        <w:tc>
          <w:tcPr>
            <w:tcW w:w="2162" w:type="dxa"/>
            <w:tcBorders>
              <w:top w:val="single" w:sz="6" w:space="0" w:color="auto"/>
              <w:left w:val="nil"/>
              <w:bottom w:val="nil"/>
              <w:right w:val="nil"/>
            </w:tcBorders>
          </w:tcPr>
          <w:p w14:paraId="432A6C19" w14:textId="77777777" w:rsidR="00CC5358" w:rsidRPr="00620A99" w:rsidRDefault="00CC5358" w:rsidP="00453865">
            <w:pPr>
              <w:autoSpaceDE w:val="0"/>
              <w:autoSpaceDN w:val="0"/>
              <w:adjustRightInd w:val="0"/>
              <w:spacing w:line="240" w:lineRule="auto"/>
              <w:jc w:val="center"/>
              <w:rPr>
                <w:rFonts w:eastAsia="新細明體" w:cs="Times New Roman"/>
              </w:rPr>
            </w:pPr>
            <w:r w:rsidRPr="00620A99">
              <w:rPr>
                <w:rFonts w:eastAsia="新細明體"/>
              </w:rPr>
              <w:t>(2)</w:t>
            </w:r>
          </w:p>
        </w:tc>
        <w:tc>
          <w:tcPr>
            <w:tcW w:w="2162" w:type="dxa"/>
            <w:tcBorders>
              <w:top w:val="single" w:sz="6" w:space="0" w:color="auto"/>
              <w:left w:val="nil"/>
              <w:bottom w:val="nil"/>
              <w:right w:val="nil"/>
            </w:tcBorders>
          </w:tcPr>
          <w:p w14:paraId="4D81C470" w14:textId="77777777" w:rsidR="00CC5358" w:rsidRPr="00620A99" w:rsidRDefault="00CC5358" w:rsidP="00453865">
            <w:pPr>
              <w:autoSpaceDE w:val="0"/>
              <w:autoSpaceDN w:val="0"/>
              <w:adjustRightInd w:val="0"/>
              <w:spacing w:line="240" w:lineRule="auto"/>
              <w:jc w:val="center"/>
              <w:rPr>
                <w:rFonts w:eastAsia="新細明體" w:cs="Times New Roman"/>
              </w:rPr>
            </w:pPr>
            <w:r w:rsidRPr="00620A99">
              <w:rPr>
                <w:rFonts w:eastAsia="新細明體"/>
              </w:rPr>
              <w:t>(3)</w:t>
            </w:r>
          </w:p>
        </w:tc>
      </w:tr>
      <w:tr w:rsidR="00CC5358" w:rsidRPr="00620A99" w14:paraId="23477CD1" w14:textId="77777777" w:rsidTr="00453865">
        <w:trPr>
          <w:jc w:val="center"/>
        </w:trPr>
        <w:tc>
          <w:tcPr>
            <w:tcW w:w="2161" w:type="dxa"/>
            <w:tcBorders>
              <w:top w:val="nil"/>
              <w:left w:val="nil"/>
              <w:bottom w:val="single" w:sz="6" w:space="0" w:color="auto"/>
              <w:right w:val="nil"/>
            </w:tcBorders>
          </w:tcPr>
          <w:p w14:paraId="3E87F63A" w14:textId="4B236830" w:rsidR="00CC5358" w:rsidRPr="00620A99" w:rsidRDefault="00CC5358" w:rsidP="00453865">
            <w:pPr>
              <w:autoSpaceDE w:val="0"/>
              <w:autoSpaceDN w:val="0"/>
              <w:adjustRightInd w:val="0"/>
              <w:spacing w:line="240" w:lineRule="auto"/>
              <w:rPr>
                <w:rFonts w:eastAsia="新細明體" w:cs="Times New Roman"/>
              </w:rPr>
            </w:pPr>
          </w:p>
        </w:tc>
        <w:tc>
          <w:tcPr>
            <w:tcW w:w="2162" w:type="dxa"/>
            <w:tcBorders>
              <w:top w:val="nil"/>
              <w:left w:val="nil"/>
              <w:bottom w:val="single" w:sz="6" w:space="0" w:color="auto"/>
              <w:right w:val="nil"/>
            </w:tcBorders>
          </w:tcPr>
          <w:p w14:paraId="00FDD79B" w14:textId="77777777" w:rsidR="00CC5358" w:rsidRPr="00362E3C" w:rsidRDefault="00CC5358" w:rsidP="00453865">
            <w:pPr>
              <w:autoSpaceDE w:val="0"/>
              <w:autoSpaceDN w:val="0"/>
              <w:adjustRightInd w:val="0"/>
              <w:spacing w:line="240" w:lineRule="auto"/>
              <w:jc w:val="center"/>
              <w:rPr>
                <w:rFonts w:eastAsia="新細明體" w:cs="Times New Roman"/>
                <w:i/>
              </w:rPr>
            </w:pPr>
            <w:r w:rsidRPr="00362E3C">
              <w:rPr>
                <w:rFonts w:eastAsia="新細明體"/>
                <w:i/>
              </w:rPr>
              <w:t>EFF</w:t>
            </w:r>
          </w:p>
        </w:tc>
        <w:tc>
          <w:tcPr>
            <w:tcW w:w="2162" w:type="dxa"/>
            <w:tcBorders>
              <w:top w:val="nil"/>
              <w:left w:val="nil"/>
              <w:bottom w:val="single" w:sz="6" w:space="0" w:color="auto"/>
              <w:right w:val="nil"/>
            </w:tcBorders>
          </w:tcPr>
          <w:p w14:paraId="25450231" w14:textId="77777777" w:rsidR="00CC5358" w:rsidRPr="00362E3C" w:rsidRDefault="00CC5358" w:rsidP="00453865">
            <w:pPr>
              <w:autoSpaceDE w:val="0"/>
              <w:autoSpaceDN w:val="0"/>
              <w:adjustRightInd w:val="0"/>
              <w:spacing w:line="240" w:lineRule="auto"/>
              <w:jc w:val="center"/>
              <w:rPr>
                <w:rFonts w:eastAsia="新細明體" w:cs="Times New Roman"/>
                <w:i/>
              </w:rPr>
            </w:pPr>
            <w:r w:rsidRPr="00362E3C">
              <w:rPr>
                <w:rFonts w:eastAsia="新細明體"/>
                <w:i/>
              </w:rPr>
              <w:t>LERNER</w:t>
            </w:r>
          </w:p>
        </w:tc>
        <w:tc>
          <w:tcPr>
            <w:tcW w:w="2162" w:type="dxa"/>
            <w:tcBorders>
              <w:top w:val="nil"/>
              <w:left w:val="nil"/>
              <w:bottom w:val="single" w:sz="6" w:space="0" w:color="auto"/>
              <w:right w:val="nil"/>
            </w:tcBorders>
          </w:tcPr>
          <w:p w14:paraId="6371E412" w14:textId="77777777" w:rsidR="00CC5358" w:rsidRPr="00362E3C" w:rsidRDefault="00CC5358" w:rsidP="00453865">
            <w:pPr>
              <w:autoSpaceDE w:val="0"/>
              <w:autoSpaceDN w:val="0"/>
              <w:adjustRightInd w:val="0"/>
              <w:spacing w:line="240" w:lineRule="auto"/>
              <w:jc w:val="center"/>
              <w:rPr>
                <w:rFonts w:eastAsia="新細明體" w:cs="Times New Roman"/>
                <w:i/>
              </w:rPr>
            </w:pPr>
            <w:r w:rsidRPr="00362E3C">
              <w:rPr>
                <w:rFonts w:eastAsia="新細明體" w:hint="eastAsia"/>
                <w:i/>
              </w:rPr>
              <w:t>P</w:t>
            </w:r>
            <w:r w:rsidRPr="00362E3C">
              <w:rPr>
                <w:rFonts w:eastAsia="新細明體"/>
                <w:i/>
              </w:rPr>
              <w:t>atent</w:t>
            </w:r>
          </w:p>
        </w:tc>
      </w:tr>
      <w:tr w:rsidR="00CC5358" w:rsidRPr="00620A99" w14:paraId="01C93F7B" w14:textId="77777777" w:rsidTr="00453865">
        <w:trPr>
          <w:jc w:val="center"/>
        </w:trPr>
        <w:tc>
          <w:tcPr>
            <w:tcW w:w="8647" w:type="dxa"/>
            <w:gridSpan w:val="4"/>
            <w:tcBorders>
              <w:top w:val="nil"/>
              <w:left w:val="nil"/>
              <w:bottom w:val="nil"/>
              <w:right w:val="nil"/>
            </w:tcBorders>
            <w:vAlign w:val="center"/>
          </w:tcPr>
          <w:p w14:paraId="088C19DF" w14:textId="145442D5" w:rsidR="00CC5358" w:rsidRPr="00620A99" w:rsidRDefault="00CC5358" w:rsidP="00453865">
            <w:pPr>
              <w:autoSpaceDE w:val="0"/>
              <w:autoSpaceDN w:val="0"/>
              <w:adjustRightInd w:val="0"/>
              <w:spacing w:line="240" w:lineRule="auto"/>
              <w:jc w:val="both"/>
              <w:rPr>
                <w:rFonts w:eastAsia="新細明體" w:cs="Times New Roman"/>
              </w:rPr>
            </w:pPr>
            <w:r w:rsidRPr="00153A55">
              <w:rPr>
                <w:rFonts w:eastAsia="新細明體" w:hint="eastAsia"/>
                <w:highlight w:val="yellow"/>
              </w:rPr>
              <w:t>1</w:t>
            </w:r>
            <w:r w:rsidR="009B2C0D">
              <w:rPr>
                <w:rFonts w:eastAsia="新細明體" w:hint="eastAsia"/>
                <w:highlight w:val="yellow"/>
              </w:rPr>
              <w:t>2</w:t>
            </w:r>
            <w:r w:rsidRPr="00153A55">
              <w:rPr>
                <w:rFonts w:eastAsia="新細明體"/>
                <w:highlight w:val="yellow"/>
              </w:rPr>
              <w:t>-1</w:t>
            </w:r>
            <w:r w:rsidR="00153A55" w:rsidRPr="00153A55">
              <w:rPr>
                <w:rFonts w:eastAsia="新細明體" w:cs="Times New Roman" w:hint="eastAsia"/>
                <w:highlight w:val="yellow"/>
              </w:rPr>
              <w:t>式</w:t>
            </w:r>
          </w:p>
        </w:tc>
      </w:tr>
      <w:tr w:rsidR="00533918" w:rsidRPr="00620A99" w14:paraId="00C13958" w14:textId="77777777" w:rsidTr="00453865">
        <w:trPr>
          <w:jc w:val="center"/>
        </w:trPr>
        <w:tc>
          <w:tcPr>
            <w:tcW w:w="2161" w:type="dxa"/>
            <w:tcBorders>
              <w:top w:val="nil"/>
              <w:left w:val="nil"/>
              <w:bottom w:val="nil"/>
              <w:right w:val="nil"/>
            </w:tcBorders>
          </w:tcPr>
          <w:p w14:paraId="2094FF64" w14:textId="77777777" w:rsidR="00533918" w:rsidRPr="00F809AA" w:rsidRDefault="00533918" w:rsidP="00533918">
            <w:pPr>
              <w:autoSpaceDE w:val="0"/>
              <w:autoSpaceDN w:val="0"/>
              <w:adjustRightInd w:val="0"/>
              <w:spacing w:line="240" w:lineRule="auto"/>
              <w:rPr>
                <w:rFonts w:eastAsia="新細明體" w:cs="Times New Roman"/>
                <w:i/>
              </w:rPr>
            </w:pPr>
            <w:r w:rsidRPr="00F809AA">
              <w:rPr>
                <w:rFonts w:eastAsia="新細明體"/>
                <w:i/>
              </w:rPr>
              <w:t>LERNER</w:t>
            </w:r>
          </w:p>
        </w:tc>
        <w:tc>
          <w:tcPr>
            <w:tcW w:w="2162" w:type="dxa"/>
            <w:tcBorders>
              <w:top w:val="nil"/>
              <w:left w:val="nil"/>
              <w:bottom w:val="nil"/>
              <w:right w:val="nil"/>
            </w:tcBorders>
          </w:tcPr>
          <w:p w14:paraId="0F167188" w14:textId="75798B5D" w:rsidR="00533918" w:rsidRPr="00620A99" w:rsidRDefault="00533918" w:rsidP="00533918">
            <w:pPr>
              <w:autoSpaceDE w:val="0"/>
              <w:autoSpaceDN w:val="0"/>
              <w:adjustRightInd w:val="0"/>
              <w:spacing w:line="240" w:lineRule="auto"/>
              <w:jc w:val="center"/>
              <w:rPr>
                <w:rFonts w:eastAsia="新細明體" w:cs="Times New Roman"/>
              </w:rPr>
            </w:pPr>
            <w:r>
              <w:rPr>
                <w:rFonts w:cs="Times New Roman"/>
              </w:rPr>
              <w:t>1.099***</w:t>
            </w:r>
          </w:p>
        </w:tc>
        <w:tc>
          <w:tcPr>
            <w:tcW w:w="2162" w:type="dxa"/>
            <w:tcBorders>
              <w:top w:val="nil"/>
              <w:left w:val="nil"/>
              <w:bottom w:val="nil"/>
              <w:right w:val="nil"/>
            </w:tcBorders>
          </w:tcPr>
          <w:p w14:paraId="6B0E1C7C" w14:textId="77777777" w:rsidR="00533918" w:rsidRPr="00620A99" w:rsidRDefault="00533918" w:rsidP="00533918">
            <w:pPr>
              <w:autoSpaceDE w:val="0"/>
              <w:autoSpaceDN w:val="0"/>
              <w:adjustRightInd w:val="0"/>
              <w:spacing w:line="240" w:lineRule="auto"/>
              <w:jc w:val="center"/>
              <w:rPr>
                <w:rFonts w:eastAsia="新細明體" w:cs="Times New Roman"/>
              </w:rPr>
            </w:pPr>
          </w:p>
        </w:tc>
        <w:tc>
          <w:tcPr>
            <w:tcW w:w="2162" w:type="dxa"/>
            <w:tcBorders>
              <w:top w:val="nil"/>
              <w:left w:val="nil"/>
              <w:bottom w:val="nil"/>
              <w:right w:val="nil"/>
            </w:tcBorders>
          </w:tcPr>
          <w:p w14:paraId="1767B616" w14:textId="68CCAA79" w:rsidR="00533918" w:rsidRPr="00620A99" w:rsidRDefault="00533918" w:rsidP="00533918">
            <w:pPr>
              <w:autoSpaceDE w:val="0"/>
              <w:autoSpaceDN w:val="0"/>
              <w:adjustRightInd w:val="0"/>
              <w:spacing w:line="240" w:lineRule="auto"/>
              <w:jc w:val="center"/>
              <w:rPr>
                <w:rFonts w:eastAsia="新細明體" w:cs="Times New Roman"/>
              </w:rPr>
            </w:pPr>
            <w:r>
              <w:rPr>
                <w:rFonts w:cs="Times New Roman"/>
              </w:rPr>
              <w:t>36.12***</w:t>
            </w:r>
          </w:p>
        </w:tc>
      </w:tr>
      <w:tr w:rsidR="00533918" w:rsidRPr="00620A99" w14:paraId="352A14A0" w14:textId="77777777" w:rsidTr="00453865">
        <w:trPr>
          <w:jc w:val="center"/>
        </w:trPr>
        <w:tc>
          <w:tcPr>
            <w:tcW w:w="2161" w:type="dxa"/>
            <w:tcBorders>
              <w:top w:val="nil"/>
              <w:left w:val="nil"/>
              <w:bottom w:val="nil"/>
              <w:right w:val="nil"/>
            </w:tcBorders>
          </w:tcPr>
          <w:p w14:paraId="0FC1A629" w14:textId="77777777" w:rsidR="00533918" w:rsidRPr="00F809AA" w:rsidRDefault="00533918" w:rsidP="00533918">
            <w:pPr>
              <w:autoSpaceDE w:val="0"/>
              <w:autoSpaceDN w:val="0"/>
              <w:adjustRightInd w:val="0"/>
              <w:spacing w:line="240" w:lineRule="auto"/>
              <w:rPr>
                <w:rFonts w:eastAsia="新細明體" w:cs="Times New Roman"/>
                <w:i/>
              </w:rPr>
            </w:pPr>
          </w:p>
        </w:tc>
        <w:tc>
          <w:tcPr>
            <w:tcW w:w="2162" w:type="dxa"/>
            <w:tcBorders>
              <w:top w:val="nil"/>
              <w:left w:val="nil"/>
              <w:bottom w:val="nil"/>
              <w:right w:val="nil"/>
            </w:tcBorders>
          </w:tcPr>
          <w:p w14:paraId="1310276C" w14:textId="52E46B64" w:rsidR="00533918" w:rsidRPr="00620A99" w:rsidRDefault="00533918" w:rsidP="00533918">
            <w:pPr>
              <w:autoSpaceDE w:val="0"/>
              <w:autoSpaceDN w:val="0"/>
              <w:adjustRightInd w:val="0"/>
              <w:spacing w:line="240" w:lineRule="auto"/>
              <w:jc w:val="center"/>
              <w:rPr>
                <w:rFonts w:eastAsia="新細明體" w:cs="Times New Roman"/>
              </w:rPr>
            </w:pPr>
            <w:r>
              <w:rPr>
                <w:rFonts w:cs="Times New Roman"/>
              </w:rPr>
              <w:t>(0.211)</w:t>
            </w:r>
          </w:p>
        </w:tc>
        <w:tc>
          <w:tcPr>
            <w:tcW w:w="2162" w:type="dxa"/>
            <w:tcBorders>
              <w:top w:val="nil"/>
              <w:left w:val="nil"/>
              <w:bottom w:val="nil"/>
              <w:right w:val="nil"/>
            </w:tcBorders>
          </w:tcPr>
          <w:p w14:paraId="6DC525DF" w14:textId="77777777" w:rsidR="00533918" w:rsidRPr="00620A99" w:rsidRDefault="00533918" w:rsidP="00533918">
            <w:pPr>
              <w:autoSpaceDE w:val="0"/>
              <w:autoSpaceDN w:val="0"/>
              <w:adjustRightInd w:val="0"/>
              <w:spacing w:line="240" w:lineRule="auto"/>
              <w:jc w:val="center"/>
              <w:rPr>
                <w:rFonts w:eastAsia="新細明體" w:cs="Times New Roman"/>
              </w:rPr>
            </w:pPr>
          </w:p>
        </w:tc>
        <w:tc>
          <w:tcPr>
            <w:tcW w:w="2162" w:type="dxa"/>
            <w:tcBorders>
              <w:top w:val="nil"/>
              <w:left w:val="nil"/>
              <w:bottom w:val="nil"/>
              <w:right w:val="nil"/>
            </w:tcBorders>
          </w:tcPr>
          <w:p w14:paraId="3F4AD715" w14:textId="0EB4DDCB" w:rsidR="00533918" w:rsidRPr="00620A99" w:rsidRDefault="00533918" w:rsidP="00533918">
            <w:pPr>
              <w:autoSpaceDE w:val="0"/>
              <w:autoSpaceDN w:val="0"/>
              <w:adjustRightInd w:val="0"/>
              <w:spacing w:line="240" w:lineRule="auto"/>
              <w:jc w:val="center"/>
              <w:rPr>
                <w:rFonts w:eastAsia="新細明體" w:cs="Times New Roman"/>
              </w:rPr>
            </w:pPr>
            <w:r>
              <w:rPr>
                <w:rFonts w:cs="Times New Roman"/>
              </w:rPr>
              <w:t>(9.613)</w:t>
            </w:r>
          </w:p>
        </w:tc>
      </w:tr>
      <w:tr w:rsidR="00533918" w:rsidRPr="00620A99" w14:paraId="672E3365" w14:textId="77777777" w:rsidTr="00453865">
        <w:trPr>
          <w:jc w:val="center"/>
        </w:trPr>
        <w:tc>
          <w:tcPr>
            <w:tcW w:w="2161" w:type="dxa"/>
            <w:tcBorders>
              <w:top w:val="nil"/>
              <w:left w:val="nil"/>
              <w:bottom w:val="nil"/>
              <w:right w:val="nil"/>
            </w:tcBorders>
          </w:tcPr>
          <w:p w14:paraId="2A66095B" w14:textId="77777777" w:rsidR="00533918" w:rsidRPr="00F809AA" w:rsidRDefault="00533918" w:rsidP="00533918">
            <w:pPr>
              <w:autoSpaceDE w:val="0"/>
              <w:autoSpaceDN w:val="0"/>
              <w:adjustRightInd w:val="0"/>
              <w:spacing w:line="240" w:lineRule="auto"/>
              <w:rPr>
                <w:rFonts w:eastAsia="新細明體" w:cs="Times New Roman"/>
                <w:i/>
              </w:rPr>
            </w:pPr>
            <w:r w:rsidRPr="00F809AA">
              <w:rPr>
                <w:rFonts w:eastAsia="新細明體"/>
                <w:i/>
              </w:rPr>
              <w:t>Patent: INV</w:t>
            </w:r>
          </w:p>
        </w:tc>
        <w:tc>
          <w:tcPr>
            <w:tcW w:w="2162" w:type="dxa"/>
            <w:tcBorders>
              <w:top w:val="nil"/>
              <w:left w:val="nil"/>
              <w:bottom w:val="nil"/>
              <w:right w:val="nil"/>
            </w:tcBorders>
          </w:tcPr>
          <w:p w14:paraId="2781A99F" w14:textId="56F479C1" w:rsidR="00533918" w:rsidRPr="00620A99" w:rsidRDefault="00533918" w:rsidP="00533918">
            <w:pPr>
              <w:autoSpaceDE w:val="0"/>
              <w:autoSpaceDN w:val="0"/>
              <w:adjustRightInd w:val="0"/>
              <w:spacing w:line="240" w:lineRule="auto"/>
              <w:jc w:val="center"/>
              <w:rPr>
                <w:rFonts w:eastAsia="新細明體" w:cs="Times New Roman"/>
              </w:rPr>
            </w:pPr>
            <w:r>
              <w:rPr>
                <w:rFonts w:cs="Times New Roman"/>
              </w:rPr>
              <w:t>-0.0183***</w:t>
            </w:r>
          </w:p>
        </w:tc>
        <w:tc>
          <w:tcPr>
            <w:tcW w:w="2162" w:type="dxa"/>
            <w:tcBorders>
              <w:top w:val="nil"/>
              <w:left w:val="nil"/>
              <w:bottom w:val="nil"/>
              <w:right w:val="nil"/>
            </w:tcBorders>
          </w:tcPr>
          <w:p w14:paraId="34551021" w14:textId="65583D37" w:rsidR="00533918" w:rsidRPr="00620A99" w:rsidRDefault="00533918" w:rsidP="00533918">
            <w:pPr>
              <w:autoSpaceDE w:val="0"/>
              <w:autoSpaceDN w:val="0"/>
              <w:adjustRightInd w:val="0"/>
              <w:spacing w:line="240" w:lineRule="auto"/>
              <w:jc w:val="center"/>
              <w:rPr>
                <w:rFonts w:eastAsia="新細明體" w:cs="Times New Roman"/>
              </w:rPr>
            </w:pPr>
            <w:r>
              <w:rPr>
                <w:rFonts w:cs="Times New Roman"/>
              </w:rPr>
              <w:t>-0.0093</w:t>
            </w:r>
          </w:p>
        </w:tc>
        <w:tc>
          <w:tcPr>
            <w:tcW w:w="2162" w:type="dxa"/>
            <w:tcBorders>
              <w:top w:val="nil"/>
              <w:left w:val="nil"/>
              <w:bottom w:val="nil"/>
              <w:right w:val="nil"/>
            </w:tcBorders>
          </w:tcPr>
          <w:p w14:paraId="3E5893E3" w14:textId="77777777" w:rsidR="00533918" w:rsidRPr="00620A99" w:rsidRDefault="00533918" w:rsidP="00533918">
            <w:pPr>
              <w:autoSpaceDE w:val="0"/>
              <w:autoSpaceDN w:val="0"/>
              <w:adjustRightInd w:val="0"/>
              <w:spacing w:line="240" w:lineRule="auto"/>
              <w:jc w:val="center"/>
              <w:rPr>
                <w:rFonts w:eastAsia="新細明體" w:cs="Times New Roman"/>
              </w:rPr>
            </w:pPr>
          </w:p>
        </w:tc>
      </w:tr>
      <w:tr w:rsidR="00533918" w:rsidRPr="00620A99" w14:paraId="0C2FC35C" w14:textId="77777777" w:rsidTr="00453865">
        <w:trPr>
          <w:jc w:val="center"/>
        </w:trPr>
        <w:tc>
          <w:tcPr>
            <w:tcW w:w="2161" w:type="dxa"/>
            <w:tcBorders>
              <w:top w:val="nil"/>
              <w:left w:val="nil"/>
              <w:right w:val="nil"/>
            </w:tcBorders>
          </w:tcPr>
          <w:p w14:paraId="727691EA" w14:textId="77777777" w:rsidR="00533918" w:rsidRPr="00F809AA" w:rsidRDefault="00533918" w:rsidP="00533918">
            <w:pPr>
              <w:autoSpaceDE w:val="0"/>
              <w:autoSpaceDN w:val="0"/>
              <w:adjustRightInd w:val="0"/>
              <w:spacing w:line="240" w:lineRule="auto"/>
              <w:rPr>
                <w:rFonts w:eastAsia="新細明體" w:cs="Times New Roman"/>
                <w:i/>
              </w:rPr>
            </w:pPr>
          </w:p>
        </w:tc>
        <w:tc>
          <w:tcPr>
            <w:tcW w:w="2162" w:type="dxa"/>
            <w:tcBorders>
              <w:top w:val="nil"/>
              <w:left w:val="nil"/>
              <w:right w:val="nil"/>
            </w:tcBorders>
          </w:tcPr>
          <w:p w14:paraId="49C8B13F" w14:textId="053140D3" w:rsidR="00533918" w:rsidRPr="00620A99" w:rsidRDefault="00533918" w:rsidP="00533918">
            <w:pPr>
              <w:autoSpaceDE w:val="0"/>
              <w:autoSpaceDN w:val="0"/>
              <w:adjustRightInd w:val="0"/>
              <w:spacing w:line="240" w:lineRule="auto"/>
              <w:jc w:val="center"/>
              <w:rPr>
                <w:rFonts w:eastAsia="新細明體" w:cs="Times New Roman"/>
              </w:rPr>
            </w:pPr>
            <w:r>
              <w:rPr>
                <w:rFonts w:cs="Times New Roman"/>
              </w:rPr>
              <w:t>(0.0058)</w:t>
            </w:r>
          </w:p>
        </w:tc>
        <w:tc>
          <w:tcPr>
            <w:tcW w:w="2162" w:type="dxa"/>
            <w:tcBorders>
              <w:top w:val="nil"/>
              <w:left w:val="nil"/>
              <w:right w:val="nil"/>
            </w:tcBorders>
          </w:tcPr>
          <w:p w14:paraId="3344A5D0" w14:textId="7C019FB1" w:rsidR="00533918" w:rsidRPr="00620A99" w:rsidRDefault="00533918" w:rsidP="00533918">
            <w:pPr>
              <w:autoSpaceDE w:val="0"/>
              <w:autoSpaceDN w:val="0"/>
              <w:adjustRightInd w:val="0"/>
              <w:spacing w:line="240" w:lineRule="auto"/>
              <w:jc w:val="center"/>
              <w:rPr>
                <w:rFonts w:eastAsia="新細明體" w:cs="Times New Roman"/>
              </w:rPr>
            </w:pPr>
            <w:r>
              <w:rPr>
                <w:rFonts w:cs="Times New Roman"/>
              </w:rPr>
              <w:t>(0.0069)</w:t>
            </w:r>
          </w:p>
        </w:tc>
        <w:tc>
          <w:tcPr>
            <w:tcW w:w="2162" w:type="dxa"/>
            <w:tcBorders>
              <w:top w:val="nil"/>
              <w:left w:val="nil"/>
              <w:right w:val="nil"/>
            </w:tcBorders>
          </w:tcPr>
          <w:p w14:paraId="6B99F3ED" w14:textId="77777777" w:rsidR="00533918" w:rsidRPr="00620A99" w:rsidRDefault="00533918" w:rsidP="00533918">
            <w:pPr>
              <w:autoSpaceDE w:val="0"/>
              <w:autoSpaceDN w:val="0"/>
              <w:adjustRightInd w:val="0"/>
              <w:spacing w:line="240" w:lineRule="auto"/>
              <w:jc w:val="center"/>
              <w:rPr>
                <w:rFonts w:eastAsia="新細明體" w:cs="Times New Roman"/>
              </w:rPr>
            </w:pPr>
          </w:p>
        </w:tc>
      </w:tr>
      <w:tr w:rsidR="00533918" w:rsidRPr="00620A99" w14:paraId="0686DA94" w14:textId="77777777" w:rsidTr="00453865">
        <w:trPr>
          <w:jc w:val="center"/>
        </w:trPr>
        <w:tc>
          <w:tcPr>
            <w:tcW w:w="2161" w:type="dxa"/>
            <w:tcBorders>
              <w:top w:val="nil"/>
              <w:left w:val="nil"/>
              <w:bottom w:val="nil"/>
              <w:right w:val="nil"/>
            </w:tcBorders>
          </w:tcPr>
          <w:p w14:paraId="1F66686E" w14:textId="77777777" w:rsidR="00533918" w:rsidRPr="00F809AA" w:rsidRDefault="00533918" w:rsidP="00533918">
            <w:pPr>
              <w:autoSpaceDE w:val="0"/>
              <w:autoSpaceDN w:val="0"/>
              <w:adjustRightInd w:val="0"/>
              <w:spacing w:line="240" w:lineRule="auto"/>
              <w:rPr>
                <w:rFonts w:eastAsia="新細明體" w:cs="Times New Roman"/>
                <w:i/>
              </w:rPr>
            </w:pPr>
            <w:r w:rsidRPr="00F809AA">
              <w:rPr>
                <w:rFonts w:eastAsia="新細明體"/>
                <w:i/>
              </w:rPr>
              <w:t>EFF</w:t>
            </w:r>
          </w:p>
        </w:tc>
        <w:tc>
          <w:tcPr>
            <w:tcW w:w="2162" w:type="dxa"/>
            <w:tcBorders>
              <w:top w:val="nil"/>
              <w:left w:val="nil"/>
              <w:bottom w:val="nil"/>
              <w:right w:val="nil"/>
            </w:tcBorders>
          </w:tcPr>
          <w:p w14:paraId="36C10CCB" w14:textId="77777777" w:rsidR="00533918" w:rsidRPr="00620A99" w:rsidRDefault="00533918" w:rsidP="00533918">
            <w:pPr>
              <w:autoSpaceDE w:val="0"/>
              <w:autoSpaceDN w:val="0"/>
              <w:adjustRightInd w:val="0"/>
              <w:spacing w:line="240" w:lineRule="auto"/>
              <w:jc w:val="center"/>
              <w:rPr>
                <w:rFonts w:eastAsia="新細明體" w:cs="Times New Roman"/>
              </w:rPr>
            </w:pPr>
          </w:p>
        </w:tc>
        <w:tc>
          <w:tcPr>
            <w:tcW w:w="2162" w:type="dxa"/>
            <w:tcBorders>
              <w:top w:val="nil"/>
              <w:left w:val="nil"/>
              <w:bottom w:val="nil"/>
              <w:right w:val="nil"/>
            </w:tcBorders>
          </w:tcPr>
          <w:p w14:paraId="27149081" w14:textId="39FF0265" w:rsidR="00533918" w:rsidRPr="00620A99" w:rsidRDefault="00533918" w:rsidP="00533918">
            <w:pPr>
              <w:autoSpaceDE w:val="0"/>
              <w:autoSpaceDN w:val="0"/>
              <w:adjustRightInd w:val="0"/>
              <w:spacing w:line="240" w:lineRule="auto"/>
              <w:jc w:val="center"/>
              <w:rPr>
                <w:rFonts w:eastAsia="新細明體" w:cs="Times New Roman"/>
              </w:rPr>
            </w:pPr>
            <w:r>
              <w:rPr>
                <w:rFonts w:cs="Times New Roman"/>
              </w:rPr>
              <w:t>0.584***</w:t>
            </w:r>
          </w:p>
        </w:tc>
        <w:tc>
          <w:tcPr>
            <w:tcW w:w="2162" w:type="dxa"/>
            <w:tcBorders>
              <w:top w:val="nil"/>
              <w:left w:val="nil"/>
              <w:bottom w:val="nil"/>
              <w:right w:val="nil"/>
            </w:tcBorders>
          </w:tcPr>
          <w:p w14:paraId="5AF866A6" w14:textId="647B8419" w:rsidR="00533918" w:rsidRPr="00620A99" w:rsidRDefault="00533918" w:rsidP="00533918">
            <w:pPr>
              <w:autoSpaceDE w:val="0"/>
              <w:autoSpaceDN w:val="0"/>
              <w:adjustRightInd w:val="0"/>
              <w:spacing w:line="240" w:lineRule="auto"/>
              <w:jc w:val="center"/>
              <w:rPr>
                <w:rFonts w:eastAsia="新細明體" w:cs="Times New Roman"/>
              </w:rPr>
            </w:pPr>
            <w:r>
              <w:rPr>
                <w:rFonts w:cs="Times New Roman"/>
              </w:rPr>
              <w:t>-32.06***</w:t>
            </w:r>
          </w:p>
        </w:tc>
      </w:tr>
      <w:tr w:rsidR="00533918" w:rsidRPr="00620A99" w14:paraId="51D20001" w14:textId="77777777" w:rsidTr="00453865">
        <w:trPr>
          <w:jc w:val="center"/>
        </w:trPr>
        <w:tc>
          <w:tcPr>
            <w:tcW w:w="2161" w:type="dxa"/>
            <w:tcBorders>
              <w:top w:val="nil"/>
              <w:left w:val="nil"/>
              <w:bottom w:val="double" w:sz="4" w:space="0" w:color="auto"/>
              <w:right w:val="nil"/>
            </w:tcBorders>
          </w:tcPr>
          <w:p w14:paraId="7E7C254C" w14:textId="77777777" w:rsidR="00533918" w:rsidRPr="00362E3C" w:rsidRDefault="00533918" w:rsidP="00533918">
            <w:pPr>
              <w:autoSpaceDE w:val="0"/>
              <w:autoSpaceDN w:val="0"/>
              <w:adjustRightInd w:val="0"/>
              <w:spacing w:line="240" w:lineRule="auto"/>
              <w:rPr>
                <w:rFonts w:eastAsia="新細明體"/>
              </w:rPr>
            </w:pPr>
          </w:p>
        </w:tc>
        <w:tc>
          <w:tcPr>
            <w:tcW w:w="2162" w:type="dxa"/>
            <w:tcBorders>
              <w:top w:val="nil"/>
              <w:left w:val="nil"/>
              <w:bottom w:val="double" w:sz="4" w:space="0" w:color="auto"/>
              <w:right w:val="nil"/>
            </w:tcBorders>
          </w:tcPr>
          <w:p w14:paraId="7BAFC406" w14:textId="77777777" w:rsidR="00533918" w:rsidRPr="00620A99" w:rsidRDefault="00533918" w:rsidP="00533918">
            <w:pPr>
              <w:autoSpaceDE w:val="0"/>
              <w:autoSpaceDN w:val="0"/>
              <w:adjustRightInd w:val="0"/>
              <w:spacing w:line="240" w:lineRule="auto"/>
              <w:jc w:val="center"/>
              <w:rPr>
                <w:rFonts w:eastAsia="新細明體" w:cs="Times New Roman"/>
              </w:rPr>
            </w:pPr>
          </w:p>
        </w:tc>
        <w:tc>
          <w:tcPr>
            <w:tcW w:w="2162" w:type="dxa"/>
            <w:tcBorders>
              <w:top w:val="nil"/>
              <w:left w:val="nil"/>
              <w:bottom w:val="double" w:sz="4" w:space="0" w:color="auto"/>
              <w:right w:val="nil"/>
            </w:tcBorders>
          </w:tcPr>
          <w:p w14:paraId="21001E48" w14:textId="070BBA95" w:rsidR="00533918" w:rsidRPr="00362E3C" w:rsidRDefault="00533918" w:rsidP="00533918">
            <w:pPr>
              <w:autoSpaceDE w:val="0"/>
              <w:autoSpaceDN w:val="0"/>
              <w:adjustRightInd w:val="0"/>
              <w:spacing w:line="240" w:lineRule="auto"/>
              <w:jc w:val="center"/>
              <w:rPr>
                <w:rFonts w:eastAsia="新細明體"/>
              </w:rPr>
            </w:pPr>
            <w:r>
              <w:rPr>
                <w:rFonts w:cs="Times New Roman"/>
              </w:rPr>
              <w:t>(0.0954)</w:t>
            </w:r>
          </w:p>
        </w:tc>
        <w:tc>
          <w:tcPr>
            <w:tcW w:w="2162" w:type="dxa"/>
            <w:tcBorders>
              <w:top w:val="nil"/>
              <w:left w:val="nil"/>
              <w:bottom w:val="double" w:sz="4" w:space="0" w:color="auto"/>
              <w:right w:val="nil"/>
            </w:tcBorders>
          </w:tcPr>
          <w:p w14:paraId="1C966CA0" w14:textId="7187A63E" w:rsidR="00533918" w:rsidRPr="00362E3C" w:rsidRDefault="00533918" w:rsidP="00533918">
            <w:pPr>
              <w:autoSpaceDE w:val="0"/>
              <w:autoSpaceDN w:val="0"/>
              <w:adjustRightInd w:val="0"/>
              <w:spacing w:line="240" w:lineRule="auto"/>
              <w:jc w:val="center"/>
              <w:rPr>
                <w:rFonts w:eastAsia="新細明體"/>
              </w:rPr>
            </w:pPr>
            <w:r>
              <w:rPr>
                <w:rFonts w:cs="Times New Roman"/>
              </w:rPr>
              <w:t>(9.850)</w:t>
            </w:r>
          </w:p>
        </w:tc>
      </w:tr>
      <w:tr w:rsidR="00533918" w:rsidRPr="00620A99" w14:paraId="253F5619" w14:textId="77777777" w:rsidTr="00453865">
        <w:trPr>
          <w:jc w:val="center"/>
        </w:trPr>
        <w:tc>
          <w:tcPr>
            <w:tcW w:w="8647" w:type="dxa"/>
            <w:gridSpan w:val="4"/>
            <w:tcBorders>
              <w:top w:val="double" w:sz="4" w:space="0" w:color="auto"/>
              <w:left w:val="nil"/>
              <w:bottom w:val="nil"/>
              <w:right w:val="nil"/>
            </w:tcBorders>
            <w:vAlign w:val="center"/>
          </w:tcPr>
          <w:p w14:paraId="005703F4" w14:textId="28B6DF8D" w:rsidR="00533918" w:rsidRPr="00362E3C" w:rsidRDefault="00533918" w:rsidP="00533918">
            <w:pPr>
              <w:autoSpaceDE w:val="0"/>
              <w:autoSpaceDN w:val="0"/>
              <w:adjustRightInd w:val="0"/>
              <w:spacing w:line="240" w:lineRule="auto"/>
              <w:jc w:val="both"/>
              <w:rPr>
                <w:rFonts w:eastAsia="新細明體"/>
              </w:rPr>
            </w:pPr>
            <w:r w:rsidRPr="00153A55">
              <w:rPr>
                <w:rFonts w:eastAsia="新細明體" w:hint="eastAsia"/>
                <w:highlight w:val="yellow"/>
              </w:rPr>
              <w:t>1</w:t>
            </w:r>
            <w:r w:rsidR="009B2C0D">
              <w:rPr>
                <w:rFonts w:eastAsia="新細明體" w:hint="eastAsia"/>
                <w:highlight w:val="yellow"/>
              </w:rPr>
              <w:t>2</w:t>
            </w:r>
            <w:r w:rsidRPr="00153A55">
              <w:rPr>
                <w:rFonts w:eastAsia="新細明體"/>
                <w:highlight w:val="yellow"/>
              </w:rPr>
              <w:t>-2</w:t>
            </w:r>
            <w:r w:rsidR="00153A55" w:rsidRPr="00153A55">
              <w:rPr>
                <w:rFonts w:eastAsia="新細明體" w:cs="Times New Roman" w:hint="eastAsia"/>
                <w:highlight w:val="yellow"/>
              </w:rPr>
              <w:t>式</w:t>
            </w:r>
          </w:p>
        </w:tc>
      </w:tr>
      <w:tr w:rsidR="00533918" w:rsidRPr="00620A99" w14:paraId="72C9FBFA" w14:textId="77777777" w:rsidTr="00453865">
        <w:trPr>
          <w:jc w:val="center"/>
        </w:trPr>
        <w:tc>
          <w:tcPr>
            <w:tcW w:w="2161" w:type="dxa"/>
            <w:tcBorders>
              <w:top w:val="nil"/>
              <w:left w:val="nil"/>
              <w:bottom w:val="nil"/>
              <w:right w:val="nil"/>
            </w:tcBorders>
          </w:tcPr>
          <w:p w14:paraId="09D6C83D" w14:textId="77777777" w:rsidR="00533918" w:rsidRPr="00F809AA" w:rsidRDefault="00533918" w:rsidP="00533918">
            <w:pPr>
              <w:autoSpaceDE w:val="0"/>
              <w:autoSpaceDN w:val="0"/>
              <w:adjustRightInd w:val="0"/>
              <w:spacing w:line="240" w:lineRule="auto"/>
              <w:rPr>
                <w:rFonts w:eastAsia="新細明體"/>
                <w:i/>
              </w:rPr>
            </w:pPr>
            <w:r w:rsidRPr="00F809AA">
              <w:rPr>
                <w:rFonts w:eastAsia="新細明體"/>
                <w:i/>
              </w:rPr>
              <w:t>LERNER</w:t>
            </w:r>
          </w:p>
        </w:tc>
        <w:tc>
          <w:tcPr>
            <w:tcW w:w="2162" w:type="dxa"/>
            <w:tcBorders>
              <w:top w:val="nil"/>
              <w:left w:val="nil"/>
              <w:bottom w:val="nil"/>
              <w:right w:val="nil"/>
            </w:tcBorders>
          </w:tcPr>
          <w:p w14:paraId="0FCC9525" w14:textId="3DA44764" w:rsidR="00533918" w:rsidRPr="00620A99" w:rsidRDefault="00533918" w:rsidP="00533918">
            <w:pPr>
              <w:autoSpaceDE w:val="0"/>
              <w:autoSpaceDN w:val="0"/>
              <w:adjustRightInd w:val="0"/>
              <w:spacing w:line="240" w:lineRule="auto"/>
              <w:jc w:val="center"/>
              <w:rPr>
                <w:rFonts w:eastAsia="新細明體" w:cs="Times New Roman"/>
              </w:rPr>
            </w:pPr>
            <w:r>
              <w:rPr>
                <w:rFonts w:cs="Times New Roman"/>
              </w:rPr>
              <w:t>0.962***</w:t>
            </w:r>
          </w:p>
        </w:tc>
        <w:tc>
          <w:tcPr>
            <w:tcW w:w="2162" w:type="dxa"/>
            <w:tcBorders>
              <w:top w:val="nil"/>
              <w:left w:val="nil"/>
              <w:bottom w:val="nil"/>
              <w:right w:val="nil"/>
            </w:tcBorders>
          </w:tcPr>
          <w:p w14:paraId="36825CC5" w14:textId="77777777" w:rsidR="00533918" w:rsidRPr="00362E3C" w:rsidRDefault="00533918" w:rsidP="00533918">
            <w:pPr>
              <w:autoSpaceDE w:val="0"/>
              <w:autoSpaceDN w:val="0"/>
              <w:adjustRightInd w:val="0"/>
              <w:spacing w:line="240" w:lineRule="auto"/>
              <w:jc w:val="center"/>
              <w:rPr>
                <w:rFonts w:eastAsia="新細明體"/>
              </w:rPr>
            </w:pPr>
          </w:p>
        </w:tc>
        <w:tc>
          <w:tcPr>
            <w:tcW w:w="2162" w:type="dxa"/>
            <w:tcBorders>
              <w:top w:val="nil"/>
              <w:left w:val="nil"/>
              <w:bottom w:val="nil"/>
              <w:right w:val="nil"/>
            </w:tcBorders>
          </w:tcPr>
          <w:p w14:paraId="422DD17A" w14:textId="73B90816" w:rsidR="00533918" w:rsidRPr="00362E3C" w:rsidRDefault="00533918" w:rsidP="00533918">
            <w:pPr>
              <w:autoSpaceDE w:val="0"/>
              <w:autoSpaceDN w:val="0"/>
              <w:adjustRightInd w:val="0"/>
              <w:spacing w:line="240" w:lineRule="auto"/>
              <w:jc w:val="center"/>
              <w:rPr>
                <w:rFonts w:eastAsia="新細明體"/>
              </w:rPr>
            </w:pPr>
            <w:r>
              <w:rPr>
                <w:rFonts w:cs="Times New Roman"/>
              </w:rPr>
              <w:t>15.41***</w:t>
            </w:r>
          </w:p>
        </w:tc>
      </w:tr>
      <w:tr w:rsidR="00533918" w:rsidRPr="00620A99" w14:paraId="5CC7920F" w14:textId="77777777" w:rsidTr="00453865">
        <w:trPr>
          <w:jc w:val="center"/>
        </w:trPr>
        <w:tc>
          <w:tcPr>
            <w:tcW w:w="2161" w:type="dxa"/>
            <w:tcBorders>
              <w:top w:val="nil"/>
              <w:left w:val="nil"/>
              <w:bottom w:val="nil"/>
              <w:right w:val="nil"/>
            </w:tcBorders>
          </w:tcPr>
          <w:p w14:paraId="49D48AAC" w14:textId="77777777" w:rsidR="00533918" w:rsidRPr="00F809AA" w:rsidRDefault="00533918" w:rsidP="00533918">
            <w:pPr>
              <w:autoSpaceDE w:val="0"/>
              <w:autoSpaceDN w:val="0"/>
              <w:adjustRightInd w:val="0"/>
              <w:spacing w:line="240" w:lineRule="auto"/>
              <w:rPr>
                <w:rFonts w:eastAsia="新細明體"/>
                <w:i/>
              </w:rPr>
            </w:pPr>
          </w:p>
        </w:tc>
        <w:tc>
          <w:tcPr>
            <w:tcW w:w="2162" w:type="dxa"/>
            <w:tcBorders>
              <w:top w:val="nil"/>
              <w:left w:val="nil"/>
              <w:bottom w:val="nil"/>
              <w:right w:val="nil"/>
            </w:tcBorders>
          </w:tcPr>
          <w:p w14:paraId="79D8D534" w14:textId="6253A570" w:rsidR="00533918" w:rsidRPr="00620A99" w:rsidRDefault="00533918" w:rsidP="00533918">
            <w:pPr>
              <w:autoSpaceDE w:val="0"/>
              <w:autoSpaceDN w:val="0"/>
              <w:adjustRightInd w:val="0"/>
              <w:spacing w:line="240" w:lineRule="auto"/>
              <w:jc w:val="center"/>
              <w:rPr>
                <w:rFonts w:eastAsia="新細明體" w:cs="Times New Roman"/>
              </w:rPr>
            </w:pPr>
            <w:r>
              <w:rPr>
                <w:rFonts w:cs="Times New Roman"/>
              </w:rPr>
              <w:t>(0.200)</w:t>
            </w:r>
          </w:p>
        </w:tc>
        <w:tc>
          <w:tcPr>
            <w:tcW w:w="2162" w:type="dxa"/>
            <w:tcBorders>
              <w:top w:val="nil"/>
              <w:left w:val="nil"/>
              <w:bottom w:val="nil"/>
              <w:right w:val="nil"/>
            </w:tcBorders>
          </w:tcPr>
          <w:p w14:paraId="0E781B3D" w14:textId="77777777" w:rsidR="00533918" w:rsidRPr="00362E3C" w:rsidRDefault="00533918" w:rsidP="00533918">
            <w:pPr>
              <w:autoSpaceDE w:val="0"/>
              <w:autoSpaceDN w:val="0"/>
              <w:adjustRightInd w:val="0"/>
              <w:spacing w:line="240" w:lineRule="auto"/>
              <w:jc w:val="center"/>
              <w:rPr>
                <w:rFonts w:eastAsia="新細明體"/>
              </w:rPr>
            </w:pPr>
          </w:p>
        </w:tc>
        <w:tc>
          <w:tcPr>
            <w:tcW w:w="2162" w:type="dxa"/>
            <w:tcBorders>
              <w:top w:val="nil"/>
              <w:left w:val="nil"/>
              <w:bottom w:val="nil"/>
              <w:right w:val="nil"/>
            </w:tcBorders>
          </w:tcPr>
          <w:p w14:paraId="30B9A3A4" w14:textId="1C781C12" w:rsidR="00533918" w:rsidRPr="00362E3C" w:rsidRDefault="00533918" w:rsidP="00533918">
            <w:pPr>
              <w:autoSpaceDE w:val="0"/>
              <w:autoSpaceDN w:val="0"/>
              <w:adjustRightInd w:val="0"/>
              <w:spacing w:line="240" w:lineRule="auto"/>
              <w:jc w:val="center"/>
              <w:rPr>
                <w:rFonts w:eastAsia="新細明體"/>
              </w:rPr>
            </w:pPr>
            <w:r>
              <w:rPr>
                <w:rFonts w:cs="Times New Roman"/>
              </w:rPr>
              <w:t>(4.368)</w:t>
            </w:r>
          </w:p>
        </w:tc>
      </w:tr>
      <w:tr w:rsidR="00533918" w:rsidRPr="00620A99" w14:paraId="00C9B824" w14:textId="77777777" w:rsidTr="00453865">
        <w:trPr>
          <w:jc w:val="center"/>
        </w:trPr>
        <w:tc>
          <w:tcPr>
            <w:tcW w:w="2161" w:type="dxa"/>
            <w:tcBorders>
              <w:top w:val="nil"/>
              <w:left w:val="nil"/>
              <w:bottom w:val="nil"/>
              <w:right w:val="nil"/>
            </w:tcBorders>
          </w:tcPr>
          <w:p w14:paraId="6F3B2E3A" w14:textId="77777777" w:rsidR="00533918" w:rsidRPr="00F809AA" w:rsidRDefault="00533918" w:rsidP="00533918">
            <w:pPr>
              <w:autoSpaceDE w:val="0"/>
              <w:autoSpaceDN w:val="0"/>
              <w:adjustRightInd w:val="0"/>
              <w:spacing w:line="240" w:lineRule="auto"/>
              <w:rPr>
                <w:rFonts w:eastAsia="新細明體"/>
                <w:i/>
              </w:rPr>
            </w:pPr>
            <w:r w:rsidRPr="00F809AA">
              <w:rPr>
                <w:rFonts w:eastAsia="新細明體"/>
                <w:i/>
              </w:rPr>
              <w:t>Patent: UTL</w:t>
            </w:r>
          </w:p>
        </w:tc>
        <w:tc>
          <w:tcPr>
            <w:tcW w:w="2162" w:type="dxa"/>
            <w:tcBorders>
              <w:top w:val="nil"/>
              <w:left w:val="nil"/>
              <w:bottom w:val="nil"/>
              <w:right w:val="nil"/>
            </w:tcBorders>
          </w:tcPr>
          <w:p w14:paraId="4C694CAC" w14:textId="7911B61F" w:rsidR="00533918" w:rsidRPr="00620A99" w:rsidRDefault="00533918" w:rsidP="00533918">
            <w:pPr>
              <w:autoSpaceDE w:val="0"/>
              <w:autoSpaceDN w:val="0"/>
              <w:adjustRightInd w:val="0"/>
              <w:spacing w:line="240" w:lineRule="auto"/>
              <w:jc w:val="center"/>
              <w:rPr>
                <w:rFonts w:eastAsia="新細明體" w:cs="Times New Roman"/>
              </w:rPr>
            </w:pPr>
            <w:r>
              <w:rPr>
                <w:rFonts w:cs="Times New Roman"/>
              </w:rPr>
              <w:t>-0.0563**</w:t>
            </w:r>
          </w:p>
        </w:tc>
        <w:tc>
          <w:tcPr>
            <w:tcW w:w="2162" w:type="dxa"/>
            <w:tcBorders>
              <w:top w:val="nil"/>
              <w:left w:val="nil"/>
              <w:bottom w:val="nil"/>
              <w:right w:val="nil"/>
            </w:tcBorders>
          </w:tcPr>
          <w:p w14:paraId="7EAF4802" w14:textId="137379D5" w:rsidR="00533918" w:rsidRPr="00362E3C" w:rsidRDefault="00533918" w:rsidP="00533918">
            <w:pPr>
              <w:autoSpaceDE w:val="0"/>
              <w:autoSpaceDN w:val="0"/>
              <w:adjustRightInd w:val="0"/>
              <w:spacing w:line="240" w:lineRule="auto"/>
              <w:jc w:val="center"/>
              <w:rPr>
                <w:rFonts w:eastAsia="新細明體"/>
              </w:rPr>
            </w:pPr>
            <w:r>
              <w:rPr>
                <w:rFonts w:cs="Times New Roman"/>
              </w:rPr>
              <w:t>-0.0182</w:t>
            </w:r>
          </w:p>
        </w:tc>
        <w:tc>
          <w:tcPr>
            <w:tcW w:w="2162" w:type="dxa"/>
            <w:tcBorders>
              <w:top w:val="nil"/>
              <w:left w:val="nil"/>
              <w:bottom w:val="nil"/>
              <w:right w:val="nil"/>
            </w:tcBorders>
          </w:tcPr>
          <w:p w14:paraId="256A79A7" w14:textId="77777777" w:rsidR="00533918" w:rsidRPr="00362E3C" w:rsidRDefault="00533918" w:rsidP="00533918">
            <w:pPr>
              <w:autoSpaceDE w:val="0"/>
              <w:autoSpaceDN w:val="0"/>
              <w:adjustRightInd w:val="0"/>
              <w:spacing w:line="240" w:lineRule="auto"/>
              <w:jc w:val="center"/>
              <w:rPr>
                <w:rFonts w:eastAsia="新細明體"/>
              </w:rPr>
            </w:pPr>
          </w:p>
        </w:tc>
      </w:tr>
      <w:tr w:rsidR="00533918" w:rsidRPr="00620A99" w14:paraId="7CDFCC2C" w14:textId="77777777" w:rsidTr="00453865">
        <w:trPr>
          <w:jc w:val="center"/>
        </w:trPr>
        <w:tc>
          <w:tcPr>
            <w:tcW w:w="2161" w:type="dxa"/>
            <w:tcBorders>
              <w:top w:val="nil"/>
              <w:left w:val="nil"/>
              <w:right w:val="nil"/>
            </w:tcBorders>
          </w:tcPr>
          <w:p w14:paraId="55A9E098" w14:textId="77777777" w:rsidR="00533918" w:rsidRPr="00F809AA" w:rsidRDefault="00533918" w:rsidP="00533918">
            <w:pPr>
              <w:autoSpaceDE w:val="0"/>
              <w:autoSpaceDN w:val="0"/>
              <w:adjustRightInd w:val="0"/>
              <w:spacing w:line="240" w:lineRule="auto"/>
              <w:rPr>
                <w:rFonts w:eastAsia="新細明體"/>
                <w:i/>
              </w:rPr>
            </w:pPr>
          </w:p>
        </w:tc>
        <w:tc>
          <w:tcPr>
            <w:tcW w:w="2162" w:type="dxa"/>
            <w:tcBorders>
              <w:top w:val="nil"/>
              <w:left w:val="nil"/>
              <w:right w:val="nil"/>
            </w:tcBorders>
          </w:tcPr>
          <w:p w14:paraId="711A04CD" w14:textId="3784BC7F" w:rsidR="00533918" w:rsidRPr="00620A99" w:rsidRDefault="00533918" w:rsidP="00533918">
            <w:pPr>
              <w:autoSpaceDE w:val="0"/>
              <w:autoSpaceDN w:val="0"/>
              <w:adjustRightInd w:val="0"/>
              <w:spacing w:line="240" w:lineRule="auto"/>
              <w:jc w:val="center"/>
              <w:rPr>
                <w:rFonts w:eastAsia="新細明體" w:cs="Times New Roman"/>
              </w:rPr>
            </w:pPr>
            <w:r>
              <w:rPr>
                <w:rFonts w:cs="Times New Roman"/>
              </w:rPr>
              <w:t>(0.0263)</w:t>
            </w:r>
          </w:p>
        </w:tc>
        <w:tc>
          <w:tcPr>
            <w:tcW w:w="2162" w:type="dxa"/>
            <w:tcBorders>
              <w:top w:val="nil"/>
              <w:left w:val="nil"/>
              <w:right w:val="nil"/>
            </w:tcBorders>
          </w:tcPr>
          <w:p w14:paraId="0E37331F" w14:textId="50159FB1" w:rsidR="00533918" w:rsidRPr="00362E3C" w:rsidRDefault="00533918" w:rsidP="00533918">
            <w:pPr>
              <w:autoSpaceDE w:val="0"/>
              <w:autoSpaceDN w:val="0"/>
              <w:adjustRightInd w:val="0"/>
              <w:spacing w:line="240" w:lineRule="auto"/>
              <w:jc w:val="center"/>
              <w:rPr>
                <w:rFonts w:eastAsia="新細明體"/>
              </w:rPr>
            </w:pPr>
            <w:r>
              <w:rPr>
                <w:rFonts w:cs="Times New Roman"/>
              </w:rPr>
              <w:t>(0.0164)</w:t>
            </w:r>
          </w:p>
        </w:tc>
        <w:tc>
          <w:tcPr>
            <w:tcW w:w="2162" w:type="dxa"/>
            <w:tcBorders>
              <w:top w:val="nil"/>
              <w:left w:val="nil"/>
              <w:right w:val="nil"/>
            </w:tcBorders>
          </w:tcPr>
          <w:p w14:paraId="76B0EF78" w14:textId="77777777" w:rsidR="00533918" w:rsidRPr="00362E3C" w:rsidRDefault="00533918" w:rsidP="00533918">
            <w:pPr>
              <w:autoSpaceDE w:val="0"/>
              <w:autoSpaceDN w:val="0"/>
              <w:adjustRightInd w:val="0"/>
              <w:spacing w:line="240" w:lineRule="auto"/>
              <w:jc w:val="center"/>
              <w:rPr>
                <w:rFonts w:eastAsia="新細明體"/>
              </w:rPr>
            </w:pPr>
          </w:p>
        </w:tc>
      </w:tr>
      <w:tr w:rsidR="00533918" w:rsidRPr="00620A99" w14:paraId="4C656257" w14:textId="77777777" w:rsidTr="00453865">
        <w:trPr>
          <w:jc w:val="center"/>
        </w:trPr>
        <w:tc>
          <w:tcPr>
            <w:tcW w:w="2161" w:type="dxa"/>
            <w:tcBorders>
              <w:top w:val="nil"/>
              <w:left w:val="nil"/>
              <w:right w:val="nil"/>
            </w:tcBorders>
          </w:tcPr>
          <w:p w14:paraId="30A89E4F" w14:textId="77777777" w:rsidR="00533918" w:rsidRPr="00F809AA" w:rsidRDefault="00533918" w:rsidP="00533918">
            <w:pPr>
              <w:autoSpaceDE w:val="0"/>
              <w:autoSpaceDN w:val="0"/>
              <w:adjustRightInd w:val="0"/>
              <w:spacing w:line="240" w:lineRule="auto"/>
              <w:rPr>
                <w:rFonts w:eastAsia="新細明體"/>
                <w:i/>
              </w:rPr>
            </w:pPr>
            <w:r>
              <w:rPr>
                <w:rFonts w:eastAsia="新細明體"/>
              </w:rPr>
              <w:t>EFF</w:t>
            </w:r>
          </w:p>
        </w:tc>
        <w:tc>
          <w:tcPr>
            <w:tcW w:w="2162" w:type="dxa"/>
            <w:tcBorders>
              <w:top w:val="nil"/>
              <w:left w:val="nil"/>
              <w:right w:val="nil"/>
            </w:tcBorders>
          </w:tcPr>
          <w:p w14:paraId="4FCE0CF2" w14:textId="77777777" w:rsidR="00533918" w:rsidRPr="00362E3C" w:rsidRDefault="00533918" w:rsidP="00533918">
            <w:pPr>
              <w:autoSpaceDE w:val="0"/>
              <w:autoSpaceDN w:val="0"/>
              <w:adjustRightInd w:val="0"/>
              <w:spacing w:line="240" w:lineRule="auto"/>
              <w:jc w:val="center"/>
              <w:rPr>
                <w:rFonts w:eastAsia="新細明體" w:cs="Times New Roman"/>
              </w:rPr>
            </w:pPr>
          </w:p>
        </w:tc>
        <w:tc>
          <w:tcPr>
            <w:tcW w:w="2162" w:type="dxa"/>
            <w:tcBorders>
              <w:top w:val="nil"/>
              <w:left w:val="nil"/>
              <w:right w:val="nil"/>
            </w:tcBorders>
          </w:tcPr>
          <w:p w14:paraId="2ED38E5C" w14:textId="78422464" w:rsidR="00533918" w:rsidRPr="00620A99" w:rsidRDefault="00533918" w:rsidP="00533918">
            <w:pPr>
              <w:autoSpaceDE w:val="0"/>
              <w:autoSpaceDN w:val="0"/>
              <w:adjustRightInd w:val="0"/>
              <w:spacing w:line="240" w:lineRule="auto"/>
              <w:jc w:val="center"/>
              <w:rPr>
                <w:rFonts w:eastAsia="新細明體"/>
              </w:rPr>
            </w:pPr>
            <w:r>
              <w:rPr>
                <w:rFonts w:cs="Times New Roman"/>
              </w:rPr>
              <w:t>0.451***</w:t>
            </w:r>
          </w:p>
        </w:tc>
        <w:tc>
          <w:tcPr>
            <w:tcW w:w="2162" w:type="dxa"/>
            <w:tcBorders>
              <w:top w:val="nil"/>
              <w:left w:val="nil"/>
              <w:right w:val="nil"/>
            </w:tcBorders>
          </w:tcPr>
          <w:p w14:paraId="05092F39" w14:textId="05D2387A" w:rsidR="00533918" w:rsidRPr="00362E3C" w:rsidRDefault="00533918" w:rsidP="00533918">
            <w:pPr>
              <w:autoSpaceDE w:val="0"/>
              <w:autoSpaceDN w:val="0"/>
              <w:adjustRightInd w:val="0"/>
              <w:spacing w:line="240" w:lineRule="auto"/>
              <w:jc w:val="center"/>
              <w:rPr>
                <w:rFonts w:eastAsia="新細明體"/>
              </w:rPr>
            </w:pPr>
            <w:r>
              <w:rPr>
                <w:rFonts w:cs="Times New Roman"/>
              </w:rPr>
              <w:t>-15.88***</w:t>
            </w:r>
          </w:p>
        </w:tc>
      </w:tr>
      <w:tr w:rsidR="00533918" w:rsidRPr="00620A99" w14:paraId="5F327B17" w14:textId="77777777" w:rsidTr="00453865">
        <w:trPr>
          <w:jc w:val="center"/>
        </w:trPr>
        <w:tc>
          <w:tcPr>
            <w:tcW w:w="2161" w:type="dxa"/>
            <w:tcBorders>
              <w:top w:val="nil"/>
              <w:left w:val="nil"/>
              <w:right w:val="nil"/>
            </w:tcBorders>
          </w:tcPr>
          <w:p w14:paraId="687A8C21" w14:textId="77777777" w:rsidR="00533918" w:rsidRPr="00F809AA" w:rsidRDefault="00533918" w:rsidP="00533918">
            <w:pPr>
              <w:autoSpaceDE w:val="0"/>
              <w:autoSpaceDN w:val="0"/>
              <w:adjustRightInd w:val="0"/>
              <w:spacing w:line="240" w:lineRule="auto"/>
              <w:rPr>
                <w:rFonts w:eastAsia="新細明體"/>
                <w:i/>
              </w:rPr>
            </w:pPr>
          </w:p>
        </w:tc>
        <w:tc>
          <w:tcPr>
            <w:tcW w:w="2162" w:type="dxa"/>
            <w:tcBorders>
              <w:top w:val="nil"/>
              <w:left w:val="nil"/>
              <w:right w:val="nil"/>
            </w:tcBorders>
          </w:tcPr>
          <w:p w14:paraId="405EB6BD" w14:textId="77777777" w:rsidR="00533918" w:rsidRPr="00362E3C" w:rsidRDefault="00533918" w:rsidP="00533918">
            <w:pPr>
              <w:autoSpaceDE w:val="0"/>
              <w:autoSpaceDN w:val="0"/>
              <w:adjustRightInd w:val="0"/>
              <w:spacing w:line="240" w:lineRule="auto"/>
              <w:jc w:val="center"/>
              <w:rPr>
                <w:rFonts w:eastAsia="新細明體" w:cs="Times New Roman"/>
              </w:rPr>
            </w:pPr>
          </w:p>
        </w:tc>
        <w:tc>
          <w:tcPr>
            <w:tcW w:w="2162" w:type="dxa"/>
            <w:tcBorders>
              <w:top w:val="nil"/>
              <w:left w:val="nil"/>
              <w:right w:val="nil"/>
            </w:tcBorders>
          </w:tcPr>
          <w:p w14:paraId="0C9547F5" w14:textId="1C7B14F4" w:rsidR="00533918" w:rsidRPr="00620A99" w:rsidRDefault="00533918" w:rsidP="00533918">
            <w:pPr>
              <w:autoSpaceDE w:val="0"/>
              <w:autoSpaceDN w:val="0"/>
              <w:adjustRightInd w:val="0"/>
              <w:spacing w:line="240" w:lineRule="auto"/>
              <w:jc w:val="center"/>
              <w:rPr>
                <w:rFonts w:eastAsia="新細明體"/>
              </w:rPr>
            </w:pPr>
            <w:r>
              <w:rPr>
                <w:rFonts w:cs="Times New Roman"/>
              </w:rPr>
              <w:t>(0.0854)</w:t>
            </w:r>
          </w:p>
        </w:tc>
        <w:tc>
          <w:tcPr>
            <w:tcW w:w="2162" w:type="dxa"/>
            <w:tcBorders>
              <w:top w:val="nil"/>
              <w:left w:val="nil"/>
              <w:right w:val="nil"/>
            </w:tcBorders>
          </w:tcPr>
          <w:p w14:paraId="55F62691" w14:textId="6CCD57D7" w:rsidR="00533918" w:rsidRPr="00362E3C" w:rsidRDefault="00533918" w:rsidP="00533918">
            <w:pPr>
              <w:autoSpaceDE w:val="0"/>
              <w:autoSpaceDN w:val="0"/>
              <w:adjustRightInd w:val="0"/>
              <w:spacing w:line="240" w:lineRule="auto"/>
              <w:jc w:val="center"/>
              <w:rPr>
                <w:rFonts w:eastAsia="新細明體"/>
              </w:rPr>
            </w:pPr>
            <w:r>
              <w:rPr>
                <w:rFonts w:cs="Times New Roman"/>
              </w:rPr>
              <w:t>(4.008)</w:t>
            </w:r>
          </w:p>
        </w:tc>
      </w:tr>
      <w:tr w:rsidR="00533918" w:rsidRPr="00620A99" w14:paraId="25D306A7" w14:textId="77777777" w:rsidTr="00453865">
        <w:trPr>
          <w:jc w:val="center"/>
        </w:trPr>
        <w:tc>
          <w:tcPr>
            <w:tcW w:w="8647" w:type="dxa"/>
            <w:gridSpan w:val="4"/>
            <w:tcBorders>
              <w:top w:val="single" w:sz="4" w:space="0" w:color="auto"/>
              <w:left w:val="nil"/>
              <w:bottom w:val="nil"/>
              <w:right w:val="nil"/>
            </w:tcBorders>
            <w:vAlign w:val="center"/>
          </w:tcPr>
          <w:p w14:paraId="2EA90935" w14:textId="1EA7109B" w:rsidR="00533918" w:rsidRPr="00362E3C" w:rsidRDefault="00533918" w:rsidP="00533918">
            <w:pPr>
              <w:autoSpaceDE w:val="0"/>
              <w:autoSpaceDN w:val="0"/>
              <w:adjustRightInd w:val="0"/>
              <w:spacing w:line="240" w:lineRule="auto"/>
              <w:jc w:val="both"/>
              <w:rPr>
                <w:rFonts w:eastAsia="新細明體"/>
              </w:rPr>
            </w:pPr>
            <w:r w:rsidRPr="00153A55">
              <w:rPr>
                <w:rFonts w:eastAsia="新細明體" w:hint="eastAsia"/>
                <w:highlight w:val="yellow"/>
              </w:rPr>
              <w:t>1</w:t>
            </w:r>
            <w:r w:rsidR="009B2C0D">
              <w:rPr>
                <w:rFonts w:eastAsia="新細明體" w:hint="eastAsia"/>
                <w:highlight w:val="yellow"/>
              </w:rPr>
              <w:t>2</w:t>
            </w:r>
            <w:r w:rsidRPr="00153A55">
              <w:rPr>
                <w:rFonts w:eastAsia="新細明體"/>
                <w:highlight w:val="yellow"/>
              </w:rPr>
              <w:t>-3</w:t>
            </w:r>
            <w:r w:rsidR="00153A55" w:rsidRPr="00153A55">
              <w:rPr>
                <w:rFonts w:eastAsia="新細明體" w:cs="Times New Roman" w:hint="eastAsia"/>
                <w:highlight w:val="yellow"/>
              </w:rPr>
              <w:t>式</w:t>
            </w:r>
          </w:p>
        </w:tc>
      </w:tr>
      <w:tr w:rsidR="00533918" w:rsidRPr="00620A99" w14:paraId="478E8D03" w14:textId="77777777" w:rsidTr="00453865">
        <w:trPr>
          <w:jc w:val="center"/>
        </w:trPr>
        <w:tc>
          <w:tcPr>
            <w:tcW w:w="2161" w:type="dxa"/>
            <w:tcBorders>
              <w:top w:val="nil"/>
              <w:left w:val="nil"/>
              <w:bottom w:val="nil"/>
              <w:right w:val="nil"/>
            </w:tcBorders>
          </w:tcPr>
          <w:p w14:paraId="2BB30AB0" w14:textId="77777777" w:rsidR="00533918" w:rsidRPr="00F809AA" w:rsidRDefault="00533918" w:rsidP="00533918">
            <w:pPr>
              <w:autoSpaceDE w:val="0"/>
              <w:autoSpaceDN w:val="0"/>
              <w:adjustRightInd w:val="0"/>
              <w:spacing w:line="240" w:lineRule="auto"/>
              <w:rPr>
                <w:rFonts w:eastAsia="新細明體"/>
                <w:i/>
              </w:rPr>
            </w:pPr>
            <w:r w:rsidRPr="00F809AA">
              <w:rPr>
                <w:rFonts w:eastAsia="新細明體"/>
                <w:i/>
              </w:rPr>
              <w:t>LERNER</w:t>
            </w:r>
          </w:p>
        </w:tc>
        <w:tc>
          <w:tcPr>
            <w:tcW w:w="2162" w:type="dxa"/>
            <w:tcBorders>
              <w:top w:val="nil"/>
              <w:left w:val="nil"/>
              <w:bottom w:val="nil"/>
              <w:right w:val="nil"/>
            </w:tcBorders>
          </w:tcPr>
          <w:p w14:paraId="0EADC97F" w14:textId="7815EFA0" w:rsidR="00533918" w:rsidRPr="00620A99" w:rsidRDefault="00533918" w:rsidP="00533918">
            <w:pPr>
              <w:autoSpaceDE w:val="0"/>
              <w:autoSpaceDN w:val="0"/>
              <w:adjustRightInd w:val="0"/>
              <w:spacing w:line="240" w:lineRule="auto"/>
              <w:jc w:val="center"/>
              <w:rPr>
                <w:rFonts w:eastAsia="新細明體" w:cs="Times New Roman"/>
              </w:rPr>
            </w:pPr>
            <w:r>
              <w:rPr>
                <w:rFonts w:cs="Times New Roman"/>
              </w:rPr>
              <w:t>0.871***</w:t>
            </w:r>
          </w:p>
        </w:tc>
        <w:tc>
          <w:tcPr>
            <w:tcW w:w="2162" w:type="dxa"/>
            <w:tcBorders>
              <w:top w:val="nil"/>
              <w:left w:val="nil"/>
              <w:bottom w:val="nil"/>
              <w:right w:val="nil"/>
            </w:tcBorders>
          </w:tcPr>
          <w:p w14:paraId="3C17D285" w14:textId="77777777" w:rsidR="00533918" w:rsidRPr="00362E3C" w:rsidRDefault="00533918" w:rsidP="00533918">
            <w:pPr>
              <w:autoSpaceDE w:val="0"/>
              <w:autoSpaceDN w:val="0"/>
              <w:adjustRightInd w:val="0"/>
              <w:spacing w:line="240" w:lineRule="auto"/>
              <w:jc w:val="center"/>
              <w:rPr>
                <w:rFonts w:eastAsia="新細明體"/>
              </w:rPr>
            </w:pPr>
          </w:p>
        </w:tc>
        <w:tc>
          <w:tcPr>
            <w:tcW w:w="2162" w:type="dxa"/>
            <w:tcBorders>
              <w:top w:val="nil"/>
              <w:left w:val="nil"/>
              <w:bottom w:val="nil"/>
              <w:right w:val="nil"/>
            </w:tcBorders>
          </w:tcPr>
          <w:p w14:paraId="78F419CC" w14:textId="1CC1B410" w:rsidR="00533918" w:rsidRPr="00362E3C" w:rsidRDefault="00533918" w:rsidP="00533918">
            <w:pPr>
              <w:autoSpaceDE w:val="0"/>
              <w:autoSpaceDN w:val="0"/>
              <w:adjustRightInd w:val="0"/>
              <w:spacing w:line="240" w:lineRule="auto"/>
              <w:jc w:val="center"/>
              <w:rPr>
                <w:rFonts w:eastAsia="新細明體"/>
              </w:rPr>
            </w:pPr>
            <w:r>
              <w:rPr>
                <w:rFonts w:cs="Times New Roman"/>
              </w:rPr>
              <w:t>-0.916</w:t>
            </w:r>
          </w:p>
        </w:tc>
      </w:tr>
      <w:tr w:rsidR="00533918" w:rsidRPr="00620A99" w14:paraId="2375DDE9" w14:textId="77777777" w:rsidTr="00453865">
        <w:trPr>
          <w:jc w:val="center"/>
        </w:trPr>
        <w:tc>
          <w:tcPr>
            <w:tcW w:w="2161" w:type="dxa"/>
            <w:tcBorders>
              <w:top w:val="nil"/>
              <w:left w:val="nil"/>
              <w:bottom w:val="nil"/>
              <w:right w:val="nil"/>
            </w:tcBorders>
          </w:tcPr>
          <w:p w14:paraId="42C48721" w14:textId="77777777" w:rsidR="00533918" w:rsidRPr="00F809AA" w:rsidRDefault="00533918" w:rsidP="00533918">
            <w:pPr>
              <w:autoSpaceDE w:val="0"/>
              <w:autoSpaceDN w:val="0"/>
              <w:adjustRightInd w:val="0"/>
              <w:spacing w:line="240" w:lineRule="auto"/>
              <w:rPr>
                <w:rFonts w:eastAsia="新細明體"/>
                <w:i/>
              </w:rPr>
            </w:pPr>
          </w:p>
        </w:tc>
        <w:tc>
          <w:tcPr>
            <w:tcW w:w="2162" w:type="dxa"/>
            <w:tcBorders>
              <w:top w:val="nil"/>
              <w:left w:val="nil"/>
              <w:bottom w:val="nil"/>
              <w:right w:val="nil"/>
            </w:tcBorders>
          </w:tcPr>
          <w:p w14:paraId="0880CB11" w14:textId="7C96D02C" w:rsidR="00533918" w:rsidRPr="00620A99" w:rsidRDefault="00533918" w:rsidP="00533918">
            <w:pPr>
              <w:autoSpaceDE w:val="0"/>
              <w:autoSpaceDN w:val="0"/>
              <w:adjustRightInd w:val="0"/>
              <w:spacing w:line="240" w:lineRule="auto"/>
              <w:jc w:val="center"/>
              <w:rPr>
                <w:rFonts w:eastAsia="新細明體" w:cs="Times New Roman"/>
              </w:rPr>
            </w:pPr>
            <w:r>
              <w:rPr>
                <w:rFonts w:cs="Times New Roman"/>
              </w:rPr>
              <w:t>(0.242)</w:t>
            </w:r>
          </w:p>
        </w:tc>
        <w:tc>
          <w:tcPr>
            <w:tcW w:w="2162" w:type="dxa"/>
            <w:tcBorders>
              <w:top w:val="nil"/>
              <w:left w:val="nil"/>
              <w:bottom w:val="nil"/>
              <w:right w:val="nil"/>
            </w:tcBorders>
          </w:tcPr>
          <w:p w14:paraId="4FFB08FE" w14:textId="77777777" w:rsidR="00533918" w:rsidRPr="00362E3C" w:rsidRDefault="00533918" w:rsidP="00533918">
            <w:pPr>
              <w:autoSpaceDE w:val="0"/>
              <w:autoSpaceDN w:val="0"/>
              <w:adjustRightInd w:val="0"/>
              <w:spacing w:line="240" w:lineRule="auto"/>
              <w:jc w:val="center"/>
              <w:rPr>
                <w:rFonts w:eastAsia="新細明體"/>
              </w:rPr>
            </w:pPr>
          </w:p>
        </w:tc>
        <w:tc>
          <w:tcPr>
            <w:tcW w:w="2162" w:type="dxa"/>
            <w:tcBorders>
              <w:top w:val="nil"/>
              <w:left w:val="nil"/>
              <w:bottom w:val="nil"/>
              <w:right w:val="nil"/>
            </w:tcBorders>
          </w:tcPr>
          <w:p w14:paraId="6C94CC7E" w14:textId="4E258F45" w:rsidR="00533918" w:rsidRPr="00362E3C" w:rsidRDefault="00533918" w:rsidP="00533918">
            <w:pPr>
              <w:autoSpaceDE w:val="0"/>
              <w:autoSpaceDN w:val="0"/>
              <w:adjustRightInd w:val="0"/>
              <w:spacing w:line="240" w:lineRule="auto"/>
              <w:jc w:val="center"/>
              <w:rPr>
                <w:rFonts w:eastAsia="新細明體"/>
              </w:rPr>
            </w:pPr>
            <w:r>
              <w:rPr>
                <w:rFonts w:cs="Times New Roman"/>
              </w:rPr>
              <w:t>(4.729)</w:t>
            </w:r>
          </w:p>
        </w:tc>
      </w:tr>
      <w:tr w:rsidR="00533918" w:rsidRPr="00620A99" w14:paraId="4A3D7CA5" w14:textId="77777777" w:rsidTr="00453865">
        <w:trPr>
          <w:jc w:val="center"/>
        </w:trPr>
        <w:tc>
          <w:tcPr>
            <w:tcW w:w="2161" w:type="dxa"/>
            <w:tcBorders>
              <w:top w:val="nil"/>
              <w:left w:val="nil"/>
              <w:bottom w:val="nil"/>
              <w:right w:val="nil"/>
            </w:tcBorders>
          </w:tcPr>
          <w:p w14:paraId="7BCEE8EA" w14:textId="77777777" w:rsidR="00533918" w:rsidRPr="00F809AA" w:rsidRDefault="00533918" w:rsidP="00533918">
            <w:pPr>
              <w:autoSpaceDE w:val="0"/>
              <w:autoSpaceDN w:val="0"/>
              <w:adjustRightInd w:val="0"/>
              <w:spacing w:line="240" w:lineRule="auto"/>
              <w:rPr>
                <w:rFonts w:eastAsia="新細明體"/>
                <w:i/>
              </w:rPr>
            </w:pPr>
            <w:r w:rsidRPr="00F809AA">
              <w:rPr>
                <w:rFonts w:eastAsia="新細明體"/>
                <w:i/>
              </w:rPr>
              <w:t>Patent: DES</w:t>
            </w:r>
          </w:p>
        </w:tc>
        <w:tc>
          <w:tcPr>
            <w:tcW w:w="2162" w:type="dxa"/>
            <w:tcBorders>
              <w:top w:val="nil"/>
              <w:left w:val="nil"/>
              <w:bottom w:val="nil"/>
              <w:right w:val="nil"/>
            </w:tcBorders>
          </w:tcPr>
          <w:p w14:paraId="4BCA5ED4" w14:textId="7E2BB838" w:rsidR="00533918" w:rsidRPr="00620A99" w:rsidRDefault="00533918" w:rsidP="00533918">
            <w:pPr>
              <w:autoSpaceDE w:val="0"/>
              <w:autoSpaceDN w:val="0"/>
              <w:adjustRightInd w:val="0"/>
              <w:spacing w:line="240" w:lineRule="auto"/>
              <w:jc w:val="center"/>
              <w:rPr>
                <w:rFonts w:eastAsia="新細明體" w:cs="Times New Roman"/>
              </w:rPr>
            </w:pPr>
            <w:r>
              <w:rPr>
                <w:rFonts w:cs="Times New Roman"/>
              </w:rPr>
              <w:t>-0.0378**</w:t>
            </w:r>
          </w:p>
        </w:tc>
        <w:tc>
          <w:tcPr>
            <w:tcW w:w="2162" w:type="dxa"/>
            <w:tcBorders>
              <w:top w:val="nil"/>
              <w:left w:val="nil"/>
              <w:bottom w:val="nil"/>
              <w:right w:val="nil"/>
            </w:tcBorders>
          </w:tcPr>
          <w:p w14:paraId="2DA4D4BE" w14:textId="42F4432A" w:rsidR="00533918" w:rsidRPr="00362E3C" w:rsidRDefault="00533918" w:rsidP="00533918">
            <w:pPr>
              <w:autoSpaceDE w:val="0"/>
              <w:autoSpaceDN w:val="0"/>
              <w:adjustRightInd w:val="0"/>
              <w:spacing w:line="240" w:lineRule="auto"/>
              <w:jc w:val="center"/>
              <w:rPr>
                <w:rFonts w:eastAsia="新細明體"/>
              </w:rPr>
            </w:pPr>
            <w:r>
              <w:rPr>
                <w:rFonts w:cs="Times New Roman"/>
              </w:rPr>
              <w:t>0.0272**</w:t>
            </w:r>
          </w:p>
        </w:tc>
        <w:tc>
          <w:tcPr>
            <w:tcW w:w="2162" w:type="dxa"/>
            <w:tcBorders>
              <w:top w:val="nil"/>
              <w:left w:val="nil"/>
              <w:bottom w:val="nil"/>
              <w:right w:val="nil"/>
            </w:tcBorders>
          </w:tcPr>
          <w:p w14:paraId="27823BD1" w14:textId="77777777" w:rsidR="00533918" w:rsidRPr="00362E3C" w:rsidRDefault="00533918" w:rsidP="00533918">
            <w:pPr>
              <w:autoSpaceDE w:val="0"/>
              <w:autoSpaceDN w:val="0"/>
              <w:adjustRightInd w:val="0"/>
              <w:spacing w:line="240" w:lineRule="auto"/>
              <w:jc w:val="center"/>
              <w:rPr>
                <w:rFonts w:eastAsia="新細明體"/>
              </w:rPr>
            </w:pPr>
          </w:p>
        </w:tc>
      </w:tr>
      <w:tr w:rsidR="00533918" w:rsidRPr="00620A99" w14:paraId="1AAF1C25" w14:textId="77777777" w:rsidTr="00453865">
        <w:trPr>
          <w:jc w:val="center"/>
        </w:trPr>
        <w:tc>
          <w:tcPr>
            <w:tcW w:w="2161" w:type="dxa"/>
            <w:tcBorders>
              <w:top w:val="nil"/>
              <w:left w:val="nil"/>
              <w:right w:val="nil"/>
            </w:tcBorders>
          </w:tcPr>
          <w:p w14:paraId="33E396DD" w14:textId="77777777" w:rsidR="00533918" w:rsidRPr="00F809AA" w:rsidRDefault="00533918" w:rsidP="00533918">
            <w:pPr>
              <w:autoSpaceDE w:val="0"/>
              <w:autoSpaceDN w:val="0"/>
              <w:adjustRightInd w:val="0"/>
              <w:spacing w:line="240" w:lineRule="auto"/>
              <w:rPr>
                <w:rFonts w:eastAsia="新細明體"/>
                <w:i/>
              </w:rPr>
            </w:pPr>
          </w:p>
        </w:tc>
        <w:tc>
          <w:tcPr>
            <w:tcW w:w="2162" w:type="dxa"/>
            <w:tcBorders>
              <w:top w:val="nil"/>
              <w:left w:val="nil"/>
              <w:right w:val="nil"/>
            </w:tcBorders>
          </w:tcPr>
          <w:p w14:paraId="3D1F7CB8" w14:textId="6E4735A6" w:rsidR="00533918" w:rsidRPr="00620A99" w:rsidRDefault="00533918" w:rsidP="00533918">
            <w:pPr>
              <w:autoSpaceDE w:val="0"/>
              <w:autoSpaceDN w:val="0"/>
              <w:adjustRightInd w:val="0"/>
              <w:spacing w:line="240" w:lineRule="auto"/>
              <w:jc w:val="center"/>
              <w:rPr>
                <w:rFonts w:eastAsia="新細明體" w:cs="Times New Roman"/>
              </w:rPr>
            </w:pPr>
            <w:r>
              <w:rPr>
                <w:rFonts w:cs="Times New Roman"/>
              </w:rPr>
              <w:t>(0.0166)</w:t>
            </w:r>
          </w:p>
        </w:tc>
        <w:tc>
          <w:tcPr>
            <w:tcW w:w="2162" w:type="dxa"/>
            <w:tcBorders>
              <w:top w:val="nil"/>
              <w:left w:val="nil"/>
              <w:right w:val="nil"/>
            </w:tcBorders>
          </w:tcPr>
          <w:p w14:paraId="7C006FEA" w14:textId="2FC167B8" w:rsidR="00533918" w:rsidRPr="00362E3C" w:rsidRDefault="00533918" w:rsidP="00533918">
            <w:pPr>
              <w:autoSpaceDE w:val="0"/>
              <w:autoSpaceDN w:val="0"/>
              <w:adjustRightInd w:val="0"/>
              <w:spacing w:line="240" w:lineRule="auto"/>
              <w:jc w:val="center"/>
              <w:rPr>
                <w:rFonts w:eastAsia="新細明體"/>
              </w:rPr>
            </w:pPr>
            <w:r>
              <w:rPr>
                <w:rFonts w:cs="Times New Roman"/>
              </w:rPr>
              <w:t>(0.0138)</w:t>
            </w:r>
          </w:p>
        </w:tc>
        <w:tc>
          <w:tcPr>
            <w:tcW w:w="2162" w:type="dxa"/>
            <w:tcBorders>
              <w:top w:val="nil"/>
              <w:left w:val="nil"/>
              <w:right w:val="nil"/>
            </w:tcBorders>
          </w:tcPr>
          <w:p w14:paraId="37D25261" w14:textId="77777777" w:rsidR="00533918" w:rsidRPr="00362E3C" w:rsidRDefault="00533918" w:rsidP="00533918">
            <w:pPr>
              <w:autoSpaceDE w:val="0"/>
              <w:autoSpaceDN w:val="0"/>
              <w:adjustRightInd w:val="0"/>
              <w:spacing w:line="240" w:lineRule="auto"/>
              <w:jc w:val="center"/>
              <w:rPr>
                <w:rFonts w:eastAsia="新細明體"/>
              </w:rPr>
            </w:pPr>
          </w:p>
        </w:tc>
      </w:tr>
      <w:tr w:rsidR="00AC7404" w:rsidRPr="00620A99" w14:paraId="03F44FAB" w14:textId="77777777" w:rsidTr="00453865">
        <w:trPr>
          <w:jc w:val="center"/>
        </w:trPr>
        <w:tc>
          <w:tcPr>
            <w:tcW w:w="2161" w:type="dxa"/>
            <w:tcBorders>
              <w:top w:val="nil"/>
              <w:left w:val="nil"/>
              <w:bottom w:val="nil"/>
              <w:right w:val="nil"/>
            </w:tcBorders>
          </w:tcPr>
          <w:p w14:paraId="4AD7872A" w14:textId="77777777" w:rsidR="00AC7404" w:rsidRPr="00F809AA" w:rsidRDefault="00AC7404" w:rsidP="00AC7404">
            <w:pPr>
              <w:autoSpaceDE w:val="0"/>
              <w:autoSpaceDN w:val="0"/>
              <w:adjustRightInd w:val="0"/>
              <w:spacing w:line="240" w:lineRule="auto"/>
              <w:rPr>
                <w:rFonts w:eastAsia="新細明體"/>
                <w:i/>
              </w:rPr>
            </w:pPr>
            <w:r w:rsidRPr="00F809AA">
              <w:rPr>
                <w:rFonts w:eastAsia="新細明體"/>
                <w:i/>
              </w:rPr>
              <w:t>EFF</w:t>
            </w:r>
          </w:p>
        </w:tc>
        <w:tc>
          <w:tcPr>
            <w:tcW w:w="2162" w:type="dxa"/>
            <w:tcBorders>
              <w:top w:val="nil"/>
              <w:left w:val="nil"/>
              <w:bottom w:val="nil"/>
              <w:right w:val="nil"/>
            </w:tcBorders>
          </w:tcPr>
          <w:p w14:paraId="49693A49" w14:textId="77777777" w:rsidR="00AC7404" w:rsidRPr="00620A99" w:rsidRDefault="00AC7404" w:rsidP="00AC7404">
            <w:pPr>
              <w:autoSpaceDE w:val="0"/>
              <w:autoSpaceDN w:val="0"/>
              <w:adjustRightInd w:val="0"/>
              <w:spacing w:line="240" w:lineRule="auto"/>
              <w:jc w:val="center"/>
              <w:rPr>
                <w:rFonts w:eastAsia="新細明體" w:cs="Times New Roman"/>
              </w:rPr>
            </w:pPr>
          </w:p>
        </w:tc>
        <w:tc>
          <w:tcPr>
            <w:tcW w:w="2162" w:type="dxa"/>
            <w:tcBorders>
              <w:top w:val="nil"/>
              <w:left w:val="nil"/>
              <w:bottom w:val="nil"/>
              <w:right w:val="nil"/>
            </w:tcBorders>
          </w:tcPr>
          <w:p w14:paraId="64EDEF2A" w14:textId="3A0863AF" w:rsidR="00AC7404" w:rsidRPr="00362E3C" w:rsidRDefault="00AC7404" w:rsidP="00AC7404">
            <w:pPr>
              <w:autoSpaceDE w:val="0"/>
              <w:autoSpaceDN w:val="0"/>
              <w:adjustRightInd w:val="0"/>
              <w:spacing w:line="240" w:lineRule="auto"/>
              <w:jc w:val="center"/>
              <w:rPr>
                <w:rFonts w:eastAsia="新細明體"/>
              </w:rPr>
            </w:pPr>
            <w:r>
              <w:rPr>
                <w:rFonts w:cs="Times New Roman"/>
              </w:rPr>
              <w:t>0.458***</w:t>
            </w:r>
          </w:p>
        </w:tc>
        <w:tc>
          <w:tcPr>
            <w:tcW w:w="2162" w:type="dxa"/>
            <w:tcBorders>
              <w:top w:val="nil"/>
              <w:left w:val="nil"/>
              <w:bottom w:val="nil"/>
              <w:right w:val="nil"/>
            </w:tcBorders>
          </w:tcPr>
          <w:p w14:paraId="16FD06A3" w14:textId="7B2041F5" w:rsidR="00AC7404" w:rsidRPr="00362E3C" w:rsidRDefault="00AC7404" w:rsidP="00AC7404">
            <w:pPr>
              <w:autoSpaceDE w:val="0"/>
              <w:autoSpaceDN w:val="0"/>
              <w:adjustRightInd w:val="0"/>
              <w:spacing w:line="240" w:lineRule="auto"/>
              <w:jc w:val="center"/>
              <w:rPr>
                <w:rFonts w:eastAsia="新細明體"/>
              </w:rPr>
            </w:pPr>
            <w:r>
              <w:rPr>
                <w:rFonts w:cs="Times New Roman"/>
              </w:rPr>
              <w:t>-1.612</w:t>
            </w:r>
          </w:p>
        </w:tc>
      </w:tr>
      <w:tr w:rsidR="00AC7404" w:rsidRPr="00620A99" w14:paraId="0AD230A8" w14:textId="77777777" w:rsidTr="00453865">
        <w:trPr>
          <w:jc w:val="center"/>
        </w:trPr>
        <w:tc>
          <w:tcPr>
            <w:tcW w:w="2161" w:type="dxa"/>
            <w:tcBorders>
              <w:top w:val="nil"/>
              <w:left w:val="nil"/>
              <w:bottom w:val="single" w:sz="12" w:space="0" w:color="auto"/>
              <w:right w:val="nil"/>
            </w:tcBorders>
          </w:tcPr>
          <w:p w14:paraId="4EA10C4A" w14:textId="77777777" w:rsidR="00AC7404" w:rsidRPr="00F809AA" w:rsidRDefault="00AC7404" w:rsidP="00AC7404">
            <w:pPr>
              <w:autoSpaceDE w:val="0"/>
              <w:autoSpaceDN w:val="0"/>
              <w:adjustRightInd w:val="0"/>
              <w:spacing w:line="240" w:lineRule="auto"/>
              <w:rPr>
                <w:rFonts w:eastAsia="新細明體"/>
                <w:i/>
              </w:rPr>
            </w:pPr>
          </w:p>
        </w:tc>
        <w:tc>
          <w:tcPr>
            <w:tcW w:w="2162" w:type="dxa"/>
            <w:tcBorders>
              <w:top w:val="nil"/>
              <w:left w:val="nil"/>
              <w:bottom w:val="single" w:sz="12" w:space="0" w:color="auto"/>
              <w:right w:val="nil"/>
            </w:tcBorders>
          </w:tcPr>
          <w:p w14:paraId="1361636E" w14:textId="77777777" w:rsidR="00AC7404" w:rsidRPr="00620A99" w:rsidRDefault="00AC7404" w:rsidP="00AC7404">
            <w:pPr>
              <w:autoSpaceDE w:val="0"/>
              <w:autoSpaceDN w:val="0"/>
              <w:adjustRightInd w:val="0"/>
              <w:spacing w:line="240" w:lineRule="auto"/>
              <w:jc w:val="center"/>
              <w:rPr>
                <w:rFonts w:eastAsia="新細明體" w:cs="Times New Roman"/>
              </w:rPr>
            </w:pPr>
          </w:p>
        </w:tc>
        <w:tc>
          <w:tcPr>
            <w:tcW w:w="2162" w:type="dxa"/>
            <w:tcBorders>
              <w:top w:val="nil"/>
              <w:left w:val="nil"/>
              <w:bottom w:val="single" w:sz="12" w:space="0" w:color="auto"/>
              <w:right w:val="nil"/>
            </w:tcBorders>
          </w:tcPr>
          <w:p w14:paraId="1A301FB2" w14:textId="6EE4F8A7" w:rsidR="00AC7404" w:rsidRPr="00362E3C" w:rsidRDefault="00AC7404" w:rsidP="00AC7404">
            <w:pPr>
              <w:autoSpaceDE w:val="0"/>
              <w:autoSpaceDN w:val="0"/>
              <w:adjustRightInd w:val="0"/>
              <w:spacing w:line="240" w:lineRule="auto"/>
              <w:jc w:val="center"/>
              <w:rPr>
                <w:rFonts w:eastAsia="新細明體"/>
              </w:rPr>
            </w:pPr>
            <w:r>
              <w:rPr>
                <w:rFonts w:cs="Times New Roman"/>
              </w:rPr>
              <w:t>(0.0769)</w:t>
            </w:r>
          </w:p>
        </w:tc>
        <w:tc>
          <w:tcPr>
            <w:tcW w:w="2162" w:type="dxa"/>
            <w:tcBorders>
              <w:top w:val="nil"/>
              <w:left w:val="nil"/>
              <w:bottom w:val="single" w:sz="12" w:space="0" w:color="auto"/>
              <w:right w:val="nil"/>
            </w:tcBorders>
          </w:tcPr>
          <w:p w14:paraId="433CB400" w14:textId="1F8F55C8" w:rsidR="00AC7404" w:rsidRPr="00362E3C" w:rsidRDefault="00AC7404" w:rsidP="00AC7404">
            <w:pPr>
              <w:autoSpaceDE w:val="0"/>
              <w:autoSpaceDN w:val="0"/>
              <w:adjustRightInd w:val="0"/>
              <w:spacing w:line="240" w:lineRule="auto"/>
              <w:jc w:val="center"/>
              <w:rPr>
                <w:rFonts w:eastAsia="新細明體"/>
              </w:rPr>
            </w:pPr>
            <w:r>
              <w:rPr>
                <w:rFonts w:cs="Times New Roman"/>
              </w:rPr>
              <w:t>(5.031)</w:t>
            </w:r>
          </w:p>
        </w:tc>
      </w:tr>
    </w:tbl>
    <w:p w14:paraId="7275F32B" w14:textId="77777777" w:rsidR="00533918" w:rsidRDefault="00533918" w:rsidP="00533918">
      <w:pPr>
        <w:pStyle w:val="af2"/>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p>
    <w:p w14:paraId="32743356" w14:textId="743256C1" w:rsidR="007C3A13" w:rsidRPr="007C3A13" w:rsidRDefault="007C3A13" w:rsidP="00533918">
      <w:pPr>
        <w:pStyle w:val="af2"/>
        <w:ind w:firstLine="0"/>
        <w:rPr>
          <w:rFonts w:eastAsia="新細明體"/>
          <w:sz w:val="20"/>
          <w:szCs w:val="20"/>
        </w:rPr>
      </w:pPr>
      <w:r>
        <w:rPr>
          <w:rFonts w:eastAsia="新細明體" w:hint="eastAsia"/>
          <w:sz w:val="20"/>
          <w:szCs w:val="20"/>
        </w:rPr>
        <w:t>註</w:t>
      </w:r>
      <w:r>
        <w:rPr>
          <w:rFonts w:eastAsia="新細明體" w:hint="eastAsia"/>
          <w:sz w:val="20"/>
          <w:szCs w:val="20"/>
        </w:rPr>
        <w:t>:</w:t>
      </w:r>
      <w:r w:rsidRPr="00E12159">
        <w:rPr>
          <w:rFonts w:eastAsia="新細明體" w:hint="eastAsia"/>
          <w:sz w:val="20"/>
          <w:szCs w:val="20"/>
          <w:highlight w:val="yellow"/>
        </w:rPr>
        <w:t>第一條等式的控制變數</w:t>
      </w:r>
      <w:r w:rsidRPr="00E12159">
        <w:rPr>
          <w:rFonts w:eastAsia="新細明體"/>
          <w:sz w:val="20"/>
          <w:szCs w:val="20"/>
          <w:highlight w:val="yellow"/>
        </w:rPr>
        <w:t>包含</w:t>
      </w:r>
      <w:r w:rsidRPr="00E12159">
        <w:rPr>
          <w:rFonts w:eastAsia="新細明體"/>
          <w:sz w:val="20"/>
          <w:szCs w:val="20"/>
          <w:highlight w:val="yellow"/>
        </w:rPr>
        <w:t>BOS</w:t>
      </w:r>
      <w:r w:rsidRPr="00E12159">
        <w:rPr>
          <w:rFonts w:eastAsia="新細明體"/>
          <w:sz w:val="20"/>
          <w:szCs w:val="20"/>
          <w:highlight w:val="yellow"/>
        </w:rPr>
        <w:t>、</w:t>
      </w:r>
      <w:r w:rsidRPr="00E12159">
        <w:rPr>
          <w:rFonts w:eastAsia="新細明體"/>
          <w:sz w:val="20"/>
          <w:szCs w:val="20"/>
          <w:highlight w:val="yellow"/>
        </w:rPr>
        <w:t>LBR</w:t>
      </w:r>
      <w:r w:rsidRPr="00E12159">
        <w:rPr>
          <w:rFonts w:eastAsia="新細明體"/>
          <w:sz w:val="20"/>
          <w:szCs w:val="20"/>
          <w:highlight w:val="yellow"/>
        </w:rPr>
        <w:t>、</w:t>
      </w:r>
      <w:r w:rsidRPr="00E12159">
        <w:rPr>
          <w:rFonts w:eastAsia="新細明體"/>
          <w:sz w:val="20"/>
          <w:szCs w:val="20"/>
          <w:highlight w:val="yellow"/>
        </w:rPr>
        <w:t>LEV</w:t>
      </w:r>
      <w:r w:rsidRPr="00E12159">
        <w:rPr>
          <w:rFonts w:eastAsia="新細明體"/>
          <w:sz w:val="20"/>
          <w:szCs w:val="20"/>
          <w:highlight w:val="yellow"/>
        </w:rPr>
        <w:t>、</w:t>
      </w:r>
      <w:r w:rsidRPr="00E12159">
        <w:rPr>
          <w:rFonts w:eastAsia="新細明體"/>
          <w:sz w:val="20"/>
          <w:szCs w:val="20"/>
          <w:highlight w:val="yellow"/>
        </w:rPr>
        <w:t>CUR</w:t>
      </w:r>
      <w:r w:rsidRPr="00E12159">
        <w:rPr>
          <w:rFonts w:eastAsia="新細明體"/>
          <w:sz w:val="20"/>
          <w:szCs w:val="20"/>
          <w:highlight w:val="yellow"/>
        </w:rPr>
        <w:t>、</w:t>
      </w:r>
      <w:r w:rsidRPr="00E12159">
        <w:rPr>
          <w:rFonts w:eastAsia="新細明體"/>
          <w:sz w:val="20"/>
          <w:szCs w:val="20"/>
          <w:highlight w:val="yellow"/>
        </w:rPr>
        <w:t>FATA</w:t>
      </w:r>
      <w:r w:rsidRPr="00E12159">
        <w:rPr>
          <w:rFonts w:eastAsia="新細明體"/>
          <w:sz w:val="20"/>
          <w:szCs w:val="20"/>
          <w:highlight w:val="yellow"/>
        </w:rPr>
        <w:t>、</w:t>
      </w:r>
      <w:r w:rsidRPr="00E12159">
        <w:rPr>
          <w:rFonts w:eastAsia="新細明體"/>
          <w:sz w:val="20"/>
          <w:szCs w:val="20"/>
          <w:highlight w:val="yellow"/>
        </w:rPr>
        <w:t>LLB</w:t>
      </w:r>
      <w:r w:rsidRPr="00E12159">
        <w:rPr>
          <w:rFonts w:eastAsia="新細明體"/>
          <w:sz w:val="20"/>
          <w:szCs w:val="20"/>
          <w:highlight w:val="yellow"/>
        </w:rPr>
        <w:t>；</w:t>
      </w:r>
      <w:r w:rsidRPr="00E12159">
        <w:rPr>
          <w:rFonts w:eastAsia="新細明體" w:hint="eastAsia"/>
          <w:sz w:val="20"/>
          <w:szCs w:val="20"/>
          <w:highlight w:val="yellow"/>
        </w:rPr>
        <w:t>第二條等式的控制變數</w:t>
      </w:r>
      <w:r w:rsidRPr="00E12159">
        <w:rPr>
          <w:rFonts w:eastAsia="新細明體"/>
          <w:sz w:val="20"/>
          <w:szCs w:val="20"/>
          <w:highlight w:val="yellow"/>
        </w:rPr>
        <w:t>包含</w:t>
      </w:r>
      <w:r w:rsidRPr="00E12159">
        <w:rPr>
          <w:rFonts w:eastAsia="新細明體"/>
          <w:sz w:val="20"/>
          <w:szCs w:val="20"/>
          <w:highlight w:val="yellow"/>
        </w:rPr>
        <w:t>SIZE</w:t>
      </w:r>
      <w:r w:rsidRPr="00E12159">
        <w:rPr>
          <w:rFonts w:eastAsia="新細明體"/>
          <w:sz w:val="20"/>
          <w:szCs w:val="20"/>
          <w:highlight w:val="yellow"/>
        </w:rPr>
        <w:t>、</w:t>
      </w:r>
      <w:r w:rsidRPr="00E12159">
        <w:rPr>
          <w:rFonts w:eastAsia="新細明體"/>
          <w:sz w:val="20"/>
          <w:szCs w:val="20"/>
          <w:highlight w:val="yellow"/>
        </w:rPr>
        <w:t>MSO</w:t>
      </w:r>
      <w:r w:rsidRPr="00E12159">
        <w:rPr>
          <w:rFonts w:eastAsia="新細明體"/>
          <w:sz w:val="20"/>
          <w:szCs w:val="20"/>
          <w:highlight w:val="yellow"/>
        </w:rPr>
        <w:t>、</w:t>
      </w:r>
      <w:r w:rsidRPr="00E12159">
        <w:rPr>
          <w:rFonts w:eastAsia="新細明體"/>
          <w:sz w:val="20"/>
          <w:szCs w:val="20"/>
          <w:highlight w:val="yellow"/>
        </w:rPr>
        <w:t>AGE</w:t>
      </w:r>
      <w:r w:rsidRPr="00E12159">
        <w:rPr>
          <w:rFonts w:eastAsia="新細明體"/>
          <w:sz w:val="20"/>
          <w:szCs w:val="20"/>
          <w:highlight w:val="yellow"/>
        </w:rPr>
        <w:t>、</w:t>
      </w:r>
      <w:r w:rsidRPr="00E12159">
        <w:rPr>
          <w:rFonts w:eastAsia="新細明體"/>
          <w:sz w:val="20"/>
          <w:szCs w:val="20"/>
          <w:highlight w:val="yellow"/>
        </w:rPr>
        <w:t>CAR</w:t>
      </w:r>
      <w:r w:rsidRPr="00E12159">
        <w:rPr>
          <w:rFonts w:eastAsia="新細明體"/>
          <w:sz w:val="20"/>
          <w:szCs w:val="20"/>
          <w:highlight w:val="yellow"/>
        </w:rPr>
        <w:t>、</w:t>
      </w:r>
      <w:r w:rsidRPr="00E12159">
        <w:rPr>
          <w:rFonts w:eastAsia="新細明體"/>
          <w:sz w:val="20"/>
          <w:szCs w:val="20"/>
          <w:highlight w:val="yellow"/>
        </w:rPr>
        <w:t>SP</w:t>
      </w:r>
      <w:r w:rsidRPr="00E12159">
        <w:rPr>
          <w:rFonts w:eastAsia="新細明體"/>
          <w:sz w:val="20"/>
          <w:szCs w:val="20"/>
          <w:highlight w:val="yellow"/>
        </w:rPr>
        <w:t>、</w:t>
      </w:r>
      <w:r w:rsidRPr="00E12159">
        <w:rPr>
          <w:rFonts w:eastAsia="新細明體"/>
          <w:sz w:val="20"/>
          <w:szCs w:val="20"/>
          <w:highlight w:val="yellow"/>
        </w:rPr>
        <w:t>LBR</w:t>
      </w:r>
      <w:r w:rsidRPr="00E12159">
        <w:rPr>
          <w:rFonts w:eastAsia="新細明體"/>
          <w:sz w:val="20"/>
          <w:szCs w:val="20"/>
          <w:highlight w:val="yellow"/>
        </w:rPr>
        <w:t>、</w:t>
      </w:r>
      <w:r w:rsidRPr="00E12159">
        <w:rPr>
          <w:rFonts w:eastAsia="新細明體"/>
          <w:sz w:val="20"/>
          <w:szCs w:val="20"/>
          <w:highlight w:val="yellow"/>
        </w:rPr>
        <w:t>LLB</w:t>
      </w:r>
      <w:r w:rsidRPr="00E12159">
        <w:rPr>
          <w:rFonts w:eastAsia="新細明體"/>
          <w:sz w:val="20"/>
          <w:szCs w:val="20"/>
          <w:highlight w:val="yellow"/>
        </w:rPr>
        <w:t>、</w:t>
      </w:r>
      <w:r w:rsidRPr="00E12159">
        <w:rPr>
          <w:rFonts w:eastAsia="新細明體"/>
          <w:sz w:val="20"/>
          <w:szCs w:val="20"/>
          <w:highlight w:val="yellow"/>
        </w:rPr>
        <w:t>FHC</w:t>
      </w:r>
      <w:r w:rsidRPr="00E12159">
        <w:rPr>
          <w:rFonts w:eastAsia="新細明體"/>
          <w:sz w:val="20"/>
          <w:szCs w:val="20"/>
          <w:highlight w:val="yellow"/>
        </w:rPr>
        <w:t>、</w:t>
      </w:r>
      <w:r w:rsidRPr="00E12159">
        <w:rPr>
          <w:rFonts w:eastAsia="新細明體"/>
          <w:sz w:val="20"/>
          <w:szCs w:val="20"/>
          <w:highlight w:val="yellow"/>
        </w:rPr>
        <w:t>LEV</w:t>
      </w:r>
      <w:r w:rsidRPr="00E12159">
        <w:rPr>
          <w:rFonts w:eastAsia="新細明體"/>
          <w:sz w:val="20"/>
          <w:szCs w:val="20"/>
          <w:highlight w:val="yellow"/>
        </w:rPr>
        <w:t>；</w:t>
      </w:r>
      <w:r w:rsidRPr="00E12159">
        <w:rPr>
          <w:rFonts w:eastAsia="新細明體" w:hint="eastAsia"/>
          <w:sz w:val="20"/>
          <w:szCs w:val="20"/>
          <w:highlight w:val="yellow"/>
        </w:rPr>
        <w:t>第三條等式的控制變數</w:t>
      </w:r>
      <w:r w:rsidRPr="00E12159">
        <w:rPr>
          <w:rFonts w:eastAsia="新細明體"/>
          <w:sz w:val="20"/>
          <w:szCs w:val="20"/>
          <w:highlight w:val="yellow"/>
        </w:rPr>
        <w:t>包含</w:t>
      </w:r>
      <w:r w:rsidRPr="00E12159">
        <w:rPr>
          <w:rFonts w:eastAsia="新細明體"/>
          <w:sz w:val="20"/>
          <w:szCs w:val="20"/>
          <w:highlight w:val="yellow"/>
        </w:rPr>
        <w:t>SIZE</w:t>
      </w:r>
      <w:r w:rsidRPr="00E12159">
        <w:rPr>
          <w:rFonts w:eastAsia="新細明體"/>
          <w:sz w:val="20"/>
          <w:szCs w:val="20"/>
          <w:highlight w:val="yellow"/>
        </w:rPr>
        <w:t>、</w:t>
      </w:r>
      <w:r w:rsidRPr="00E12159">
        <w:rPr>
          <w:rFonts w:eastAsia="新細明體"/>
          <w:sz w:val="20"/>
          <w:szCs w:val="20"/>
          <w:highlight w:val="yellow"/>
        </w:rPr>
        <w:t>BOS</w:t>
      </w:r>
      <w:r w:rsidRPr="00E12159">
        <w:rPr>
          <w:rFonts w:eastAsia="新細明體"/>
          <w:sz w:val="20"/>
          <w:szCs w:val="20"/>
          <w:highlight w:val="yellow"/>
        </w:rPr>
        <w:t>、</w:t>
      </w:r>
      <w:r w:rsidRPr="00E12159">
        <w:rPr>
          <w:rFonts w:eastAsia="新細明體"/>
          <w:sz w:val="20"/>
          <w:szCs w:val="20"/>
          <w:highlight w:val="yellow"/>
        </w:rPr>
        <w:t>FATA</w:t>
      </w:r>
      <w:r w:rsidRPr="00E12159">
        <w:rPr>
          <w:rFonts w:eastAsia="新細明體"/>
          <w:sz w:val="20"/>
          <w:szCs w:val="20"/>
          <w:highlight w:val="yellow"/>
        </w:rPr>
        <w:t>、</w:t>
      </w:r>
      <w:r w:rsidRPr="00E12159">
        <w:rPr>
          <w:rFonts w:eastAsia="新細明體"/>
          <w:sz w:val="20"/>
          <w:szCs w:val="20"/>
          <w:highlight w:val="yellow"/>
        </w:rPr>
        <w:t>FHC</w:t>
      </w:r>
      <w:r w:rsidRPr="00E12159">
        <w:rPr>
          <w:rFonts w:eastAsia="新細明體"/>
          <w:sz w:val="20"/>
          <w:szCs w:val="20"/>
          <w:highlight w:val="yellow"/>
        </w:rPr>
        <w:t>。</w:t>
      </w:r>
    </w:p>
    <w:p w14:paraId="53A71158" w14:textId="77F4ED59" w:rsidR="0007732A" w:rsidRPr="00620A99" w:rsidRDefault="004A6B6F" w:rsidP="00055CCA">
      <w:pPr>
        <w:pStyle w:val="af2"/>
        <w:spacing w:beforeLines="50" w:before="180" w:afterLines="50" w:after="180"/>
        <w:ind w:firstLine="0"/>
        <w:rPr>
          <w:rFonts w:eastAsia="新細明體"/>
          <w:b/>
          <w:bCs/>
          <w:szCs w:val="24"/>
        </w:rPr>
      </w:pPr>
      <w:r w:rsidRPr="00620A99">
        <w:rPr>
          <w:rFonts w:eastAsia="新細明體" w:hint="eastAsia"/>
          <w:b/>
          <w:bCs/>
          <w:szCs w:val="24"/>
        </w:rPr>
        <w:t>4.</w:t>
      </w:r>
      <w:r w:rsidR="00095F50">
        <w:rPr>
          <w:rFonts w:eastAsia="新細明體" w:hint="eastAsia"/>
          <w:b/>
          <w:bCs/>
          <w:szCs w:val="24"/>
        </w:rPr>
        <w:t>3</w:t>
      </w:r>
      <w:r w:rsidRPr="00620A99">
        <w:rPr>
          <w:rFonts w:eastAsia="新細明體" w:hint="eastAsia"/>
          <w:b/>
          <w:bCs/>
          <w:szCs w:val="24"/>
        </w:rPr>
        <w:t xml:space="preserve"> </w:t>
      </w:r>
      <w:r w:rsidR="0007732A" w:rsidRPr="00620A99">
        <w:rPr>
          <w:rFonts w:eastAsia="新細明體" w:hint="eastAsia"/>
          <w:b/>
          <w:bCs/>
          <w:szCs w:val="24"/>
        </w:rPr>
        <w:t>穩健性測試</w:t>
      </w:r>
      <w:bookmarkEnd w:id="18"/>
      <w:bookmarkEnd w:id="19"/>
    </w:p>
    <w:p w14:paraId="6F29AC5B" w14:textId="2B91FEC9" w:rsidR="004D4DB3" w:rsidRDefault="004D4DB3" w:rsidP="001164A1">
      <w:pPr>
        <w:pStyle w:val="af2"/>
        <w:spacing w:beforeLines="50" w:before="180" w:afterLines="50" w:after="180"/>
        <w:rPr>
          <w:rFonts w:eastAsia="新細明體"/>
        </w:rPr>
      </w:pPr>
      <w:bookmarkStart w:id="20" w:name="_Toc209429499"/>
      <w:bookmarkStart w:id="21" w:name="_Toc209640866"/>
      <w:r w:rsidRPr="004D4DB3">
        <w:rPr>
          <w:rFonts w:eastAsia="新細明體"/>
        </w:rPr>
        <w:t>為檢驗本文實證結論的穩健性，進一步納入勒納指數的二次項進行聯立迴歸分析。此舉旨在檢視效率、市場力量與創新三者之間的關係，在納入平方項後是否仍維持一致，以確保主要結果不受模型設定、創新變數定義及時間結構差異的影響。下表</w:t>
      </w:r>
      <w:r w:rsidRPr="004D4DB3">
        <w:rPr>
          <w:rFonts w:eastAsia="新細明體"/>
        </w:rPr>
        <w:t>13</w:t>
      </w:r>
      <w:r w:rsidRPr="004D4DB3">
        <w:rPr>
          <w:rFonts w:eastAsia="新細明體"/>
        </w:rPr>
        <w:t>彙整聯立迴歸模型加入勒納指數二次項後，不同專利代理變數模型下之估計結果，詳細迴歸結果可參考附表</w:t>
      </w:r>
      <w:r w:rsidRPr="004D4DB3">
        <w:rPr>
          <w:rFonts w:eastAsia="新細明體"/>
        </w:rPr>
        <w:t>3-1</w:t>
      </w:r>
      <w:r w:rsidRPr="004D4DB3">
        <w:rPr>
          <w:rFonts w:eastAsia="新細明體"/>
        </w:rPr>
        <w:t>至附表</w:t>
      </w:r>
      <w:r w:rsidRPr="004D4DB3">
        <w:rPr>
          <w:rFonts w:eastAsia="新細明體"/>
        </w:rPr>
        <w:t>3-4</w:t>
      </w:r>
      <w:r w:rsidRPr="004D4DB3">
        <w:rPr>
          <w:rFonts w:eastAsia="新細明體"/>
        </w:rPr>
        <w:t>。在納入勒納指數之二次項後，不論發明、新型與設計專利，實證結果皆與僅納入一次項時的結論一致。</w:t>
      </w:r>
      <w:r w:rsidRPr="004D4DB3">
        <w:rPr>
          <w:rFonts w:eastAsia="新細明體"/>
          <w:highlight w:val="yellow"/>
        </w:rPr>
        <w:t>此外，考量累積專利數對同一公司而言具高度序列相關，其變動</w:t>
      </w:r>
      <w:r w:rsidRPr="004D4DB3">
        <w:rPr>
          <w:rFonts w:eastAsia="新細明體"/>
          <w:highlight w:val="yellow"/>
        </w:rPr>
        <w:lastRenderedPageBreak/>
        <w:t>可能主要來自時間趨勢，而非策略性創新行為之改變，且創新轉化為效率須經一定時間，本文亦改以當年度專利權數（流量）搭配落後一期之資料進行迴歸，</w:t>
      </w:r>
      <w:r w:rsidR="001164A1">
        <w:rPr>
          <w:rFonts w:eastAsia="新細明體" w:hint="eastAsia"/>
          <w:highlight w:val="yellow"/>
        </w:rPr>
        <w:t>並彙整於表</w:t>
      </w:r>
      <w:r w:rsidR="001164A1">
        <w:rPr>
          <w:rFonts w:eastAsia="新細明體" w:hint="eastAsia"/>
          <w:highlight w:val="yellow"/>
        </w:rPr>
        <w:t>14</w:t>
      </w:r>
      <w:r w:rsidR="001164A1">
        <w:rPr>
          <w:rFonts w:eastAsia="新細明體" w:hint="eastAsia"/>
          <w:highlight w:val="yellow"/>
        </w:rPr>
        <w:t>。實證</w:t>
      </w:r>
      <w:r w:rsidRPr="004D4DB3">
        <w:rPr>
          <w:rFonts w:eastAsia="新細明體"/>
          <w:highlight w:val="yellow"/>
        </w:rPr>
        <w:t>結果與採用累積專利權之結果</w:t>
      </w:r>
      <w:r w:rsidRPr="004D4DB3">
        <w:rPr>
          <w:rFonts w:eastAsia="新細明體" w:hint="eastAsia"/>
          <w:highlight w:val="yellow"/>
        </w:rPr>
        <w:t>大致一致</w:t>
      </w:r>
      <w:r w:rsidRPr="004D4DB3">
        <w:rPr>
          <w:rFonts w:eastAsia="新細明體"/>
          <w:highlight w:val="yellow"/>
        </w:rPr>
        <w:t>，顯示模型具備良好之穩健性。</w:t>
      </w:r>
    </w:p>
    <w:p w14:paraId="5F7F43C3" w14:textId="35F4107F" w:rsidR="001B69D0" w:rsidRPr="001B69D0" w:rsidRDefault="001B69D0" w:rsidP="001B69D0">
      <w:pPr>
        <w:pStyle w:val="af2"/>
        <w:spacing w:beforeLines="50" w:before="180" w:afterLines="50" w:after="180"/>
        <w:jc w:val="center"/>
        <w:rPr>
          <w:rFonts w:eastAsia="新細明體"/>
          <w:shd w:val="clear" w:color="auto" w:fill="FAE2D5" w:themeFill="accent2" w:themeFillTint="33"/>
        </w:rPr>
      </w:pPr>
      <w:r w:rsidRPr="001B69D0">
        <w:rPr>
          <w:rFonts w:eastAsia="新細明體" w:hint="eastAsia"/>
          <w:shd w:val="clear" w:color="auto" w:fill="FAE2D5" w:themeFill="accent2" w:themeFillTint="33"/>
        </w:rPr>
        <w:t>表</w:t>
      </w:r>
      <w:r w:rsidRPr="001B69D0">
        <w:rPr>
          <w:rFonts w:eastAsia="新細明體" w:hint="eastAsia"/>
          <w:shd w:val="clear" w:color="auto" w:fill="FAE2D5" w:themeFill="accent2" w:themeFillTint="33"/>
        </w:rPr>
        <w:t>1</w:t>
      </w:r>
      <w:r w:rsidR="009F437C">
        <w:rPr>
          <w:rFonts w:eastAsia="新細明體" w:hint="eastAsia"/>
          <w:shd w:val="clear" w:color="auto" w:fill="FAE2D5" w:themeFill="accent2" w:themeFillTint="33"/>
        </w:rPr>
        <w:t>3</w:t>
      </w:r>
      <w:r w:rsidRPr="001B69D0">
        <w:rPr>
          <w:rFonts w:eastAsia="新細明體" w:hint="eastAsia"/>
          <w:shd w:val="clear" w:color="auto" w:fill="FAE2D5" w:themeFill="accent2" w:themeFillTint="33"/>
        </w:rPr>
        <w:t xml:space="preserve"> </w:t>
      </w:r>
      <w:r w:rsidRPr="001B69D0">
        <w:rPr>
          <w:rFonts w:eastAsia="新細明體" w:hint="eastAsia"/>
          <w:shd w:val="clear" w:color="auto" w:fill="FAE2D5" w:themeFill="accent2" w:themeFillTint="33"/>
        </w:rPr>
        <w:t>主要迴歸式聯立迴歸結果</w:t>
      </w:r>
      <w:r w:rsidRPr="001B69D0">
        <w:rPr>
          <w:rFonts w:eastAsia="新細明體" w:hint="eastAsia"/>
          <w:shd w:val="clear" w:color="auto" w:fill="FAE2D5" w:themeFill="accent2" w:themeFillTint="33"/>
        </w:rPr>
        <w:t xml:space="preserve"> (</w:t>
      </w:r>
      <w:r w:rsidRPr="001B69D0">
        <w:rPr>
          <w:rFonts w:eastAsia="新細明體" w:hint="eastAsia"/>
          <w:shd w:val="clear" w:color="auto" w:fill="FAE2D5" w:themeFill="accent2" w:themeFillTint="33"/>
        </w:rPr>
        <w:t>加入</w:t>
      </w:r>
      <w:r w:rsidRPr="001B69D0">
        <w:rPr>
          <w:rFonts w:eastAsia="新細明體"/>
          <w:i/>
          <w:iCs/>
          <w:shd w:val="clear" w:color="auto" w:fill="FAE2D5" w:themeFill="accent2" w:themeFillTint="33"/>
        </w:rPr>
        <w:t>LERNER2</w:t>
      </w:r>
      <w:r w:rsidRPr="001B69D0">
        <w:rPr>
          <w:rFonts w:eastAsia="新細明體" w:hint="eastAsia"/>
          <w:shd w:val="clear" w:color="auto" w:fill="FAE2D5" w:themeFill="accent2" w:themeFillTint="33"/>
        </w:rPr>
        <w:t>)</w:t>
      </w:r>
    </w:p>
    <w:tbl>
      <w:tblPr>
        <w:tblW w:w="8647" w:type="dxa"/>
        <w:jc w:val="center"/>
        <w:tblLayout w:type="fixed"/>
        <w:tblCellMar>
          <w:left w:w="75" w:type="dxa"/>
          <w:right w:w="75" w:type="dxa"/>
        </w:tblCellMar>
        <w:tblLook w:val="0000" w:firstRow="0" w:lastRow="0" w:firstColumn="0" w:lastColumn="0" w:noHBand="0" w:noVBand="0"/>
      </w:tblPr>
      <w:tblGrid>
        <w:gridCol w:w="2161"/>
        <w:gridCol w:w="2162"/>
        <w:gridCol w:w="2162"/>
        <w:gridCol w:w="2162"/>
      </w:tblGrid>
      <w:tr w:rsidR="001B69D0" w:rsidRPr="00620A99" w14:paraId="564FB50F" w14:textId="77777777" w:rsidTr="00453865">
        <w:trPr>
          <w:jc w:val="center"/>
        </w:trPr>
        <w:tc>
          <w:tcPr>
            <w:tcW w:w="2161" w:type="dxa"/>
            <w:tcBorders>
              <w:top w:val="single" w:sz="6" w:space="0" w:color="auto"/>
              <w:left w:val="nil"/>
              <w:bottom w:val="nil"/>
              <w:right w:val="nil"/>
            </w:tcBorders>
          </w:tcPr>
          <w:p w14:paraId="30577751" w14:textId="77777777" w:rsidR="001B69D0" w:rsidRPr="005B1802" w:rsidRDefault="001B69D0" w:rsidP="00453865">
            <w:pPr>
              <w:autoSpaceDE w:val="0"/>
              <w:autoSpaceDN w:val="0"/>
              <w:adjustRightInd w:val="0"/>
              <w:spacing w:line="300" w:lineRule="exact"/>
              <w:rPr>
                <w:rFonts w:eastAsia="新細明體" w:cs="Times New Roman"/>
              </w:rPr>
            </w:pPr>
          </w:p>
        </w:tc>
        <w:tc>
          <w:tcPr>
            <w:tcW w:w="2162" w:type="dxa"/>
            <w:tcBorders>
              <w:top w:val="single" w:sz="6" w:space="0" w:color="auto"/>
              <w:left w:val="nil"/>
              <w:bottom w:val="nil"/>
              <w:right w:val="nil"/>
            </w:tcBorders>
          </w:tcPr>
          <w:p w14:paraId="26893259" w14:textId="77777777" w:rsidR="001B69D0" w:rsidRPr="00620A99" w:rsidRDefault="001B69D0" w:rsidP="00453865">
            <w:pPr>
              <w:autoSpaceDE w:val="0"/>
              <w:autoSpaceDN w:val="0"/>
              <w:adjustRightInd w:val="0"/>
              <w:spacing w:line="300" w:lineRule="exact"/>
              <w:jc w:val="center"/>
              <w:rPr>
                <w:rFonts w:eastAsia="新細明體" w:cs="Times New Roman"/>
              </w:rPr>
            </w:pPr>
            <w:r w:rsidRPr="00620A99">
              <w:rPr>
                <w:rFonts w:eastAsia="新細明體"/>
              </w:rPr>
              <w:t>(1)</w:t>
            </w:r>
          </w:p>
        </w:tc>
        <w:tc>
          <w:tcPr>
            <w:tcW w:w="2162" w:type="dxa"/>
            <w:tcBorders>
              <w:top w:val="single" w:sz="6" w:space="0" w:color="auto"/>
              <w:left w:val="nil"/>
              <w:bottom w:val="nil"/>
              <w:right w:val="nil"/>
            </w:tcBorders>
          </w:tcPr>
          <w:p w14:paraId="785D4497" w14:textId="77777777" w:rsidR="001B69D0" w:rsidRPr="00620A99" w:rsidRDefault="001B69D0" w:rsidP="00453865">
            <w:pPr>
              <w:autoSpaceDE w:val="0"/>
              <w:autoSpaceDN w:val="0"/>
              <w:adjustRightInd w:val="0"/>
              <w:spacing w:line="300" w:lineRule="exact"/>
              <w:jc w:val="center"/>
              <w:rPr>
                <w:rFonts w:eastAsia="新細明體" w:cs="Times New Roman"/>
              </w:rPr>
            </w:pPr>
            <w:r w:rsidRPr="00620A99">
              <w:rPr>
                <w:rFonts w:eastAsia="新細明體"/>
              </w:rPr>
              <w:t>(2)</w:t>
            </w:r>
          </w:p>
        </w:tc>
        <w:tc>
          <w:tcPr>
            <w:tcW w:w="2162" w:type="dxa"/>
            <w:tcBorders>
              <w:top w:val="single" w:sz="6" w:space="0" w:color="auto"/>
              <w:left w:val="nil"/>
              <w:bottom w:val="nil"/>
              <w:right w:val="nil"/>
            </w:tcBorders>
          </w:tcPr>
          <w:p w14:paraId="2D1D40E7" w14:textId="77777777" w:rsidR="001B69D0" w:rsidRPr="00620A99" w:rsidRDefault="001B69D0" w:rsidP="00453865">
            <w:pPr>
              <w:autoSpaceDE w:val="0"/>
              <w:autoSpaceDN w:val="0"/>
              <w:adjustRightInd w:val="0"/>
              <w:spacing w:line="300" w:lineRule="exact"/>
              <w:jc w:val="center"/>
              <w:rPr>
                <w:rFonts w:eastAsia="新細明體" w:cs="Times New Roman"/>
              </w:rPr>
            </w:pPr>
            <w:r w:rsidRPr="00620A99">
              <w:rPr>
                <w:rFonts w:eastAsia="新細明體"/>
              </w:rPr>
              <w:t>(3)</w:t>
            </w:r>
          </w:p>
        </w:tc>
      </w:tr>
      <w:tr w:rsidR="001B69D0" w:rsidRPr="00620A99" w14:paraId="499622F9" w14:textId="77777777" w:rsidTr="00453865">
        <w:trPr>
          <w:jc w:val="center"/>
        </w:trPr>
        <w:tc>
          <w:tcPr>
            <w:tcW w:w="2161" w:type="dxa"/>
            <w:tcBorders>
              <w:top w:val="nil"/>
              <w:left w:val="nil"/>
              <w:bottom w:val="single" w:sz="6" w:space="0" w:color="auto"/>
              <w:right w:val="nil"/>
            </w:tcBorders>
          </w:tcPr>
          <w:p w14:paraId="4AE1E3CE" w14:textId="4216D31D" w:rsidR="001B69D0" w:rsidRPr="00620A99" w:rsidRDefault="001B69D0" w:rsidP="00453865">
            <w:pPr>
              <w:autoSpaceDE w:val="0"/>
              <w:autoSpaceDN w:val="0"/>
              <w:adjustRightInd w:val="0"/>
              <w:spacing w:line="300" w:lineRule="exact"/>
              <w:rPr>
                <w:rFonts w:eastAsia="新細明體" w:cs="Times New Roman"/>
              </w:rPr>
            </w:pPr>
          </w:p>
        </w:tc>
        <w:tc>
          <w:tcPr>
            <w:tcW w:w="2162" w:type="dxa"/>
            <w:tcBorders>
              <w:top w:val="nil"/>
              <w:left w:val="nil"/>
              <w:bottom w:val="single" w:sz="6" w:space="0" w:color="auto"/>
              <w:right w:val="nil"/>
            </w:tcBorders>
          </w:tcPr>
          <w:p w14:paraId="56ED2A21" w14:textId="77777777" w:rsidR="001B69D0" w:rsidRPr="00362E3C" w:rsidRDefault="001B69D0" w:rsidP="00453865">
            <w:pPr>
              <w:autoSpaceDE w:val="0"/>
              <w:autoSpaceDN w:val="0"/>
              <w:adjustRightInd w:val="0"/>
              <w:spacing w:line="300" w:lineRule="exact"/>
              <w:jc w:val="center"/>
              <w:rPr>
                <w:rFonts w:eastAsia="新細明體" w:cs="Times New Roman"/>
                <w:i/>
              </w:rPr>
            </w:pPr>
            <w:r w:rsidRPr="00362E3C">
              <w:rPr>
                <w:rFonts w:eastAsia="新細明體"/>
                <w:i/>
              </w:rPr>
              <w:t>EFF</w:t>
            </w:r>
          </w:p>
        </w:tc>
        <w:tc>
          <w:tcPr>
            <w:tcW w:w="2162" w:type="dxa"/>
            <w:tcBorders>
              <w:top w:val="nil"/>
              <w:left w:val="nil"/>
              <w:bottom w:val="single" w:sz="6" w:space="0" w:color="auto"/>
              <w:right w:val="nil"/>
            </w:tcBorders>
          </w:tcPr>
          <w:p w14:paraId="63761B16" w14:textId="77777777" w:rsidR="001B69D0" w:rsidRPr="00362E3C" w:rsidRDefault="001B69D0" w:rsidP="00453865">
            <w:pPr>
              <w:autoSpaceDE w:val="0"/>
              <w:autoSpaceDN w:val="0"/>
              <w:adjustRightInd w:val="0"/>
              <w:spacing w:line="300" w:lineRule="exact"/>
              <w:jc w:val="center"/>
              <w:rPr>
                <w:rFonts w:eastAsia="新細明體" w:cs="Times New Roman"/>
                <w:i/>
              </w:rPr>
            </w:pPr>
            <w:r w:rsidRPr="00362E3C">
              <w:rPr>
                <w:rFonts w:eastAsia="新細明體"/>
                <w:i/>
              </w:rPr>
              <w:t>LERNER</w:t>
            </w:r>
          </w:p>
        </w:tc>
        <w:tc>
          <w:tcPr>
            <w:tcW w:w="2162" w:type="dxa"/>
            <w:tcBorders>
              <w:top w:val="nil"/>
              <w:left w:val="nil"/>
              <w:bottom w:val="single" w:sz="6" w:space="0" w:color="auto"/>
              <w:right w:val="nil"/>
            </w:tcBorders>
          </w:tcPr>
          <w:p w14:paraId="44FA18CC" w14:textId="77777777" w:rsidR="001B69D0" w:rsidRPr="00362E3C" w:rsidRDefault="001B69D0" w:rsidP="00453865">
            <w:pPr>
              <w:autoSpaceDE w:val="0"/>
              <w:autoSpaceDN w:val="0"/>
              <w:adjustRightInd w:val="0"/>
              <w:spacing w:line="300" w:lineRule="exact"/>
              <w:jc w:val="center"/>
              <w:rPr>
                <w:rFonts w:eastAsia="新細明體" w:cs="Times New Roman"/>
                <w:i/>
              </w:rPr>
            </w:pPr>
            <w:r w:rsidRPr="00362E3C">
              <w:rPr>
                <w:rFonts w:eastAsia="新細明體" w:hint="eastAsia"/>
                <w:i/>
              </w:rPr>
              <w:t>P</w:t>
            </w:r>
            <w:r w:rsidRPr="00362E3C">
              <w:rPr>
                <w:rFonts w:eastAsia="新細明體"/>
                <w:i/>
              </w:rPr>
              <w:t>atent</w:t>
            </w:r>
          </w:p>
        </w:tc>
      </w:tr>
      <w:tr w:rsidR="001B69D0" w:rsidRPr="00620A99" w14:paraId="6CFACD16" w14:textId="77777777" w:rsidTr="00453865">
        <w:trPr>
          <w:jc w:val="center"/>
        </w:trPr>
        <w:tc>
          <w:tcPr>
            <w:tcW w:w="8647" w:type="dxa"/>
            <w:gridSpan w:val="4"/>
            <w:tcBorders>
              <w:top w:val="nil"/>
              <w:left w:val="nil"/>
              <w:bottom w:val="nil"/>
              <w:right w:val="nil"/>
            </w:tcBorders>
            <w:vAlign w:val="center"/>
          </w:tcPr>
          <w:p w14:paraId="1FC894A2" w14:textId="23B18B3B" w:rsidR="001B69D0" w:rsidRDefault="001B69D0" w:rsidP="00453865">
            <w:pPr>
              <w:autoSpaceDE w:val="0"/>
              <w:autoSpaceDN w:val="0"/>
              <w:adjustRightInd w:val="0"/>
              <w:spacing w:line="300" w:lineRule="exact"/>
              <w:jc w:val="both"/>
              <w:rPr>
                <w:rFonts w:eastAsia="新細明體" w:cs="Times New Roman"/>
              </w:rPr>
            </w:pPr>
            <w:r w:rsidRPr="00153A55">
              <w:rPr>
                <w:rFonts w:eastAsia="新細明體"/>
                <w:highlight w:val="yellow"/>
              </w:rPr>
              <w:t>1</w:t>
            </w:r>
            <w:r w:rsidR="00D04BC3">
              <w:rPr>
                <w:rFonts w:eastAsia="新細明體" w:hint="eastAsia"/>
                <w:highlight w:val="yellow"/>
              </w:rPr>
              <w:t>3</w:t>
            </w:r>
            <w:r w:rsidRPr="00153A55">
              <w:rPr>
                <w:rFonts w:eastAsia="新細明體"/>
                <w:highlight w:val="yellow"/>
              </w:rPr>
              <w:t>-</w:t>
            </w:r>
            <w:r w:rsidRPr="00153A55">
              <w:rPr>
                <w:rFonts w:eastAsia="新細明體" w:hint="eastAsia"/>
                <w:highlight w:val="yellow"/>
              </w:rPr>
              <w:t>1</w:t>
            </w:r>
            <w:r w:rsidR="00153A55" w:rsidRPr="00153A55">
              <w:rPr>
                <w:rFonts w:eastAsia="新細明體" w:hint="eastAsia"/>
                <w:highlight w:val="yellow"/>
              </w:rPr>
              <w:t>式</w:t>
            </w:r>
          </w:p>
        </w:tc>
      </w:tr>
      <w:tr w:rsidR="001B69D0" w:rsidRPr="00620A99" w14:paraId="3EA00F6F" w14:textId="77777777" w:rsidTr="00453865">
        <w:trPr>
          <w:jc w:val="center"/>
        </w:trPr>
        <w:tc>
          <w:tcPr>
            <w:tcW w:w="2161" w:type="dxa"/>
            <w:tcBorders>
              <w:top w:val="nil"/>
              <w:left w:val="nil"/>
              <w:bottom w:val="nil"/>
              <w:right w:val="nil"/>
            </w:tcBorders>
          </w:tcPr>
          <w:p w14:paraId="6C9AB4B5" w14:textId="77777777" w:rsidR="001B69D0" w:rsidRPr="00F809AA" w:rsidRDefault="001B69D0" w:rsidP="001B69D0">
            <w:pPr>
              <w:autoSpaceDE w:val="0"/>
              <w:autoSpaceDN w:val="0"/>
              <w:adjustRightInd w:val="0"/>
              <w:spacing w:line="300" w:lineRule="exact"/>
              <w:rPr>
                <w:rFonts w:eastAsia="新細明體"/>
                <w:i/>
              </w:rPr>
            </w:pPr>
            <w:r w:rsidRPr="00402BEC">
              <w:rPr>
                <w:rFonts w:eastAsia="新細明體"/>
                <w:i/>
              </w:rPr>
              <w:t>LERNER</w:t>
            </w:r>
          </w:p>
        </w:tc>
        <w:tc>
          <w:tcPr>
            <w:tcW w:w="2162" w:type="dxa"/>
            <w:tcBorders>
              <w:top w:val="nil"/>
              <w:left w:val="nil"/>
              <w:bottom w:val="nil"/>
              <w:right w:val="nil"/>
            </w:tcBorders>
          </w:tcPr>
          <w:p w14:paraId="06137D5E" w14:textId="0B6EA723" w:rsidR="001B69D0" w:rsidRPr="00362E3C" w:rsidRDefault="001B69D0" w:rsidP="001B69D0">
            <w:pPr>
              <w:autoSpaceDE w:val="0"/>
              <w:autoSpaceDN w:val="0"/>
              <w:adjustRightInd w:val="0"/>
              <w:spacing w:line="300" w:lineRule="exact"/>
              <w:jc w:val="center"/>
              <w:rPr>
                <w:rFonts w:eastAsia="新細明體" w:cs="Times New Roman"/>
              </w:rPr>
            </w:pPr>
            <w:r>
              <w:rPr>
                <w:rFonts w:cs="Times New Roman"/>
              </w:rPr>
              <w:t>1.051***</w:t>
            </w:r>
          </w:p>
        </w:tc>
        <w:tc>
          <w:tcPr>
            <w:tcW w:w="2162" w:type="dxa"/>
            <w:tcBorders>
              <w:top w:val="nil"/>
              <w:left w:val="nil"/>
              <w:bottom w:val="nil"/>
              <w:right w:val="nil"/>
            </w:tcBorders>
          </w:tcPr>
          <w:p w14:paraId="34BD2B22" w14:textId="77777777" w:rsidR="001B69D0" w:rsidRPr="00620A99" w:rsidRDefault="001B69D0" w:rsidP="001B69D0">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582C82BA" w14:textId="484CE842" w:rsidR="001B69D0" w:rsidRPr="00620A99" w:rsidRDefault="001B69D0" w:rsidP="001B69D0">
            <w:pPr>
              <w:autoSpaceDE w:val="0"/>
              <w:autoSpaceDN w:val="0"/>
              <w:adjustRightInd w:val="0"/>
              <w:spacing w:line="300" w:lineRule="exact"/>
              <w:jc w:val="center"/>
              <w:rPr>
                <w:rFonts w:eastAsia="新細明體"/>
              </w:rPr>
            </w:pPr>
            <w:r>
              <w:rPr>
                <w:rFonts w:cs="Times New Roman"/>
              </w:rPr>
              <w:t>54.34***</w:t>
            </w:r>
          </w:p>
        </w:tc>
      </w:tr>
      <w:tr w:rsidR="001B69D0" w:rsidRPr="00620A99" w14:paraId="2DF52839" w14:textId="77777777" w:rsidTr="00453865">
        <w:trPr>
          <w:jc w:val="center"/>
        </w:trPr>
        <w:tc>
          <w:tcPr>
            <w:tcW w:w="2161" w:type="dxa"/>
            <w:tcBorders>
              <w:top w:val="nil"/>
              <w:left w:val="nil"/>
              <w:bottom w:val="nil"/>
              <w:right w:val="nil"/>
            </w:tcBorders>
          </w:tcPr>
          <w:p w14:paraId="1D7CE473" w14:textId="77777777" w:rsidR="001B69D0" w:rsidRPr="00F809AA" w:rsidRDefault="001B69D0" w:rsidP="001B69D0">
            <w:pPr>
              <w:autoSpaceDE w:val="0"/>
              <w:autoSpaceDN w:val="0"/>
              <w:adjustRightInd w:val="0"/>
              <w:spacing w:line="300" w:lineRule="exact"/>
              <w:rPr>
                <w:rFonts w:eastAsia="新細明體"/>
                <w:i/>
              </w:rPr>
            </w:pPr>
          </w:p>
        </w:tc>
        <w:tc>
          <w:tcPr>
            <w:tcW w:w="2162" w:type="dxa"/>
            <w:tcBorders>
              <w:top w:val="nil"/>
              <w:left w:val="nil"/>
              <w:bottom w:val="nil"/>
              <w:right w:val="nil"/>
            </w:tcBorders>
          </w:tcPr>
          <w:p w14:paraId="5B54E26C" w14:textId="2F0E93D3" w:rsidR="001B69D0" w:rsidRPr="00362E3C" w:rsidRDefault="001B69D0" w:rsidP="001B69D0">
            <w:pPr>
              <w:autoSpaceDE w:val="0"/>
              <w:autoSpaceDN w:val="0"/>
              <w:adjustRightInd w:val="0"/>
              <w:spacing w:line="300" w:lineRule="exact"/>
              <w:jc w:val="center"/>
              <w:rPr>
                <w:rFonts w:eastAsia="新細明體" w:cs="Times New Roman"/>
              </w:rPr>
            </w:pPr>
            <w:r>
              <w:rPr>
                <w:rFonts w:cs="Times New Roman"/>
              </w:rPr>
              <w:t>(0.201)</w:t>
            </w:r>
          </w:p>
        </w:tc>
        <w:tc>
          <w:tcPr>
            <w:tcW w:w="2162" w:type="dxa"/>
            <w:tcBorders>
              <w:top w:val="nil"/>
              <w:left w:val="nil"/>
              <w:bottom w:val="nil"/>
              <w:right w:val="nil"/>
            </w:tcBorders>
          </w:tcPr>
          <w:p w14:paraId="627F307C" w14:textId="77777777" w:rsidR="001B69D0" w:rsidRPr="00620A99" w:rsidRDefault="001B69D0" w:rsidP="001B69D0">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4473EA6D" w14:textId="49770FB5" w:rsidR="001B69D0" w:rsidRPr="00620A99" w:rsidRDefault="001B69D0" w:rsidP="001B69D0">
            <w:pPr>
              <w:autoSpaceDE w:val="0"/>
              <w:autoSpaceDN w:val="0"/>
              <w:adjustRightInd w:val="0"/>
              <w:spacing w:line="300" w:lineRule="exact"/>
              <w:jc w:val="center"/>
              <w:rPr>
                <w:rFonts w:eastAsia="新細明體"/>
              </w:rPr>
            </w:pPr>
            <w:r>
              <w:rPr>
                <w:rFonts w:cs="Times New Roman"/>
              </w:rPr>
              <w:t>(14.61)</w:t>
            </w:r>
          </w:p>
        </w:tc>
      </w:tr>
      <w:tr w:rsidR="001B69D0" w:rsidRPr="00620A99" w14:paraId="3AA6D433" w14:textId="77777777" w:rsidTr="00453865">
        <w:trPr>
          <w:jc w:val="center"/>
        </w:trPr>
        <w:tc>
          <w:tcPr>
            <w:tcW w:w="2161" w:type="dxa"/>
            <w:tcBorders>
              <w:top w:val="nil"/>
              <w:left w:val="nil"/>
              <w:bottom w:val="nil"/>
              <w:right w:val="nil"/>
            </w:tcBorders>
          </w:tcPr>
          <w:p w14:paraId="3114D745" w14:textId="77777777" w:rsidR="001B69D0" w:rsidRPr="00F809AA" w:rsidRDefault="001B69D0" w:rsidP="001B69D0">
            <w:pPr>
              <w:autoSpaceDE w:val="0"/>
              <w:autoSpaceDN w:val="0"/>
              <w:adjustRightInd w:val="0"/>
              <w:spacing w:line="300" w:lineRule="exact"/>
              <w:rPr>
                <w:rFonts w:eastAsia="新細明體"/>
                <w:i/>
              </w:rPr>
            </w:pPr>
            <w:r w:rsidRPr="00402BEC">
              <w:rPr>
                <w:rFonts w:eastAsia="新細明體"/>
                <w:i/>
              </w:rPr>
              <w:t>LERNER2</w:t>
            </w:r>
          </w:p>
        </w:tc>
        <w:tc>
          <w:tcPr>
            <w:tcW w:w="2162" w:type="dxa"/>
            <w:tcBorders>
              <w:top w:val="nil"/>
              <w:left w:val="nil"/>
              <w:bottom w:val="nil"/>
              <w:right w:val="nil"/>
            </w:tcBorders>
          </w:tcPr>
          <w:p w14:paraId="07932D43" w14:textId="77777777" w:rsidR="001B69D0" w:rsidRPr="00362E3C" w:rsidRDefault="001B69D0" w:rsidP="001B69D0">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343C29D9" w14:textId="77777777" w:rsidR="001B69D0" w:rsidRPr="00620A99" w:rsidRDefault="001B69D0" w:rsidP="001B69D0">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031E40C1" w14:textId="0006FB30" w:rsidR="001B69D0" w:rsidRPr="00620A99" w:rsidRDefault="001B69D0" w:rsidP="001B69D0">
            <w:pPr>
              <w:autoSpaceDE w:val="0"/>
              <w:autoSpaceDN w:val="0"/>
              <w:adjustRightInd w:val="0"/>
              <w:spacing w:line="300" w:lineRule="exact"/>
              <w:jc w:val="center"/>
              <w:rPr>
                <w:rFonts w:eastAsia="新細明體"/>
              </w:rPr>
            </w:pPr>
            <w:r>
              <w:rPr>
                <w:rFonts w:cs="Times New Roman"/>
              </w:rPr>
              <w:t>-9.442</w:t>
            </w:r>
          </w:p>
        </w:tc>
      </w:tr>
      <w:tr w:rsidR="001B69D0" w:rsidRPr="00620A99" w14:paraId="7D7A4C44" w14:textId="77777777" w:rsidTr="00453865">
        <w:trPr>
          <w:jc w:val="center"/>
        </w:trPr>
        <w:tc>
          <w:tcPr>
            <w:tcW w:w="2161" w:type="dxa"/>
            <w:tcBorders>
              <w:top w:val="nil"/>
              <w:left w:val="nil"/>
              <w:bottom w:val="nil"/>
              <w:right w:val="nil"/>
            </w:tcBorders>
          </w:tcPr>
          <w:p w14:paraId="2D278930" w14:textId="77777777" w:rsidR="001B69D0" w:rsidRPr="00F809AA" w:rsidRDefault="001B69D0" w:rsidP="001B69D0">
            <w:pPr>
              <w:autoSpaceDE w:val="0"/>
              <w:autoSpaceDN w:val="0"/>
              <w:adjustRightInd w:val="0"/>
              <w:spacing w:line="300" w:lineRule="exact"/>
              <w:rPr>
                <w:rFonts w:eastAsia="新細明體"/>
                <w:i/>
              </w:rPr>
            </w:pPr>
          </w:p>
        </w:tc>
        <w:tc>
          <w:tcPr>
            <w:tcW w:w="2162" w:type="dxa"/>
            <w:tcBorders>
              <w:top w:val="nil"/>
              <w:left w:val="nil"/>
              <w:bottom w:val="nil"/>
              <w:right w:val="nil"/>
            </w:tcBorders>
          </w:tcPr>
          <w:p w14:paraId="60C6CD0E" w14:textId="77777777" w:rsidR="001B69D0" w:rsidRPr="00362E3C" w:rsidRDefault="001B69D0" w:rsidP="001B69D0">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45B56B07" w14:textId="77777777" w:rsidR="001B69D0" w:rsidRPr="00620A99" w:rsidRDefault="001B69D0" w:rsidP="001B69D0">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5BD7B652" w14:textId="26DF0142" w:rsidR="001B69D0" w:rsidRPr="00620A99" w:rsidRDefault="001B69D0" w:rsidP="001B69D0">
            <w:pPr>
              <w:autoSpaceDE w:val="0"/>
              <w:autoSpaceDN w:val="0"/>
              <w:adjustRightInd w:val="0"/>
              <w:spacing w:line="300" w:lineRule="exact"/>
              <w:jc w:val="center"/>
              <w:rPr>
                <w:rFonts w:eastAsia="新細明體"/>
              </w:rPr>
            </w:pPr>
            <w:r>
              <w:rPr>
                <w:rFonts w:cs="Times New Roman"/>
              </w:rPr>
              <w:t>(15.59)</w:t>
            </w:r>
          </w:p>
        </w:tc>
      </w:tr>
      <w:tr w:rsidR="001B69D0" w:rsidRPr="00620A99" w14:paraId="74E40FC4" w14:textId="77777777" w:rsidTr="00453865">
        <w:trPr>
          <w:jc w:val="center"/>
        </w:trPr>
        <w:tc>
          <w:tcPr>
            <w:tcW w:w="2161" w:type="dxa"/>
            <w:tcBorders>
              <w:top w:val="nil"/>
              <w:left w:val="nil"/>
              <w:bottom w:val="nil"/>
              <w:right w:val="nil"/>
            </w:tcBorders>
          </w:tcPr>
          <w:p w14:paraId="57CCBCCB" w14:textId="77777777" w:rsidR="001B69D0" w:rsidRPr="00F809AA" w:rsidRDefault="001B69D0" w:rsidP="001B69D0">
            <w:pPr>
              <w:autoSpaceDE w:val="0"/>
              <w:autoSpaceDN w:val="0"/>
              <w:adjustRightInd w:val="0"/>
              <w:spacing w:line="300" w:lineRule="exact"/>
              <w:rPr>
                <w:rFonts w:eastAsia="新細明體"/>
                <w:i/>
              </w:rPr>
            </w:pPr>
            <w:r w:rsidRPr="00402BEC">
              <w:rPr>
                <w:rFonts w:eastAsia="新細明體"/>
                <w:i/>
              </w:rPr>
              <w:t>TOT</w:t>
            </w:r>
          </w:p>
        </w:tc>
        <w:tc>
          <w:tcPr>
            <w:tcW w:w="2162" w:type="dxa"/>
            <w:tcBorders>
              <w:top w:val="nil"/>
              <w:left w:val="nil"/>
              <w:bottom w:val="nil"/>
              <w:right w:val="nil"/>
            </w:tcBorders>
          </w:tcPr>
          <w:p w14:paraId="6473ADC2" w14:textId="2715CE49" w:rsidR="001B69D0" w:rsidRPr="00362E3C" w:rsidRDefault="001B69D0" w:rsidP="001B69D0">
            <w:pPr>
              <w:autoSpaceDE w:val="0"/>
              <w:autoSpaceDN w:val="0"/>
              <w:adjustRightInd w:val="0"/>
              <w:spacing w:line="300" w:lineRule="exact"/>
              <w:jc w:val="center"/>
              <w:rPr>
                <w:rFonts w:eastAsia="新細明體" w:cs="Times New Roman"/>
              </w:rPr>
            </w:pPr>
            <w:r>
              <w:rPr>
                <w:rFonts w:cs="Times New Roman"/>
              </w:rPr>
              <w:t>-0.0181***</w:t>
            </w:r>
          </w:p>
        </w:tc>
        <w:tc>
          <w:tcPr>
            <w:tcW w:w="2162" w:type="dxa"/>
            <w:tcBorders>
              <w:top w:val="nil"/>
              <w:left w:val="nil"/>
              <w:bottom w:val="nil"/>
              <w:right w:val="nil"/>
            </w:tcBorders>
          </w:tcPr>
          <w:p w14:paraId="44DDC88A" w14:textId="1D359138" w:rsidR="001B69D0" w:rsidRPr="00620A99" w:rsidRDefault="001B69D0" w:rsidP="001B69D0">
            <w:pPr>
              <w:autoSpaceDE w:val="0"/>
              <w:autoSpaceDN w:val="0"/>
              <w:adjustRightInd w:val="0"/>
              <w:spacing w:line="300" w:lineRule="exact"/>
              <w:jc w:val="center"/>
              <w:rPr>
                <w:rFonts w:eastAsia="新細明體" w:cs="Times New Roman"/>
              </w:rPr>
            </w:pPr>
            <w:r>
              <w:rPr>
                <w:rFonts w:cs="Times New Roman"/>
              </w:rPr>
              <w:t>-0.00874</w:t>
            </w:r>
          </w:p>
        </w:tc>
        <w:tc>
          <w:tcPr>
            <w:tcW w:w="2162" w:type="dxa"/>
            <w:tcBorders>
              <w:top w:val="nil"/>
              <w:left w:val="nil"/>
              <w:bottom w:val="nil"/>
              <w:right w:val="nil"/>
            </w:tcBorders>
          </w:tcPr>
          <w:p w14:paraId="0B63208A" w14:textId="77777777" w:rsidR="001B69D0" w:rsidRPr="00620A99" w:rsidRDefault="001B69D0" w:rsidP="001B69D0">
            <w:pPr>
              <w:autoSpaceDE w:val="0"/>
              <w:autoSpaceDN w:val="0"/>
              <w:adjustRightInd w:val="0"/>
              <w:spacing w:line="300" w:lineRule="exact"/>
              <w:jc w:val="center"/>
              <w:rPr>
                <w:rFonts w:eastAsia="新細明體"/>
              </w:rPr>
            </w:pPr>
          </w:p>
        </w:tc>
      </w:tr>
      <w:tr w:rsidR="001B69D0" w:rsidRPr="00620A99" w14:paraId="1EBA21D7" w14:textId="77777777" w:rsidTr="00453865">
        <w:trPr>
          <w:jc w:val="center"/>
        </w:trPr>
        <w:tc>
          <w:tcPr>
            <w:tcW w:w="2161" w:type="dxa"/>
            <w:tcBorders>
              <w:top w:val="nil"/>
              <w:left w:val="nil"/>
              <w:right w:val="nil"/>
            </w:tcBorders>
          </w:tcPr>
          <w:p w14:paraId="6C3DD6E6" w14:textId="77777777" w:rsidR="001B69D0" w:rsidRPr="00F809AA" w:rsidRDefault="001B69D0" w:rsidP="001B69D0">
            <w:pPr>
              <w:autoSpaceDE w:val="0"/>
              <w:autoSpaceDN w:val="0"/>
              <w:adjustRightInd w:val="0"/>
              <w:spacing w:line="300" w:lineRule="exact"/>
              <w:rPr>
                <w:rFonts w:eastAsia="新細明體"/>
                <w:i/>
              </w:rPr>
            </w:pPr>
          </w:p>
        </w:tc>
        <w:tc>
          <w:tcPr>
            <w:tcW w:w="2162" w:type="dxa"/>
            <w:tcBorders>
              <w:top w:val="nil"/>
              <w:left w:val="nil"/>
              <w:right w:val="nil"/>
            </w:tcBorders>
          </w:tcPr>
          <w:p w14:paraId="1B6A29C5" w14:textId="0A979174" w:rsidR="001B69D0" w:rsidRPr="00362E3C" w:rsidRDefault="001B69D0" w:rsidP="001B69D0">
            <w:pPr>
              <w:autoSpaceDE w:val="0"/>
              <w:autoSpaceDN w:val="0"/>
              <w:adjustRightInd w:val="0"/>
              <w:spacing w:line="300" w:lineRule="exact"/>
              <w:jc w:val="center"/>
              <w:rPr>
                <w:rFonts w:eastAsia="新細明體" w:cs="Times New Roman"/>
              </w:rPr>
            </w:pPr>
            <w:r>
              <w:rPr>
                <w:rFonts w:cs="Times New Roman"/>
              </w:rPr>
              <w:t>(0.00451)</w:t>
            </w:r>
          </w:p>
        </w:tc>
        <w:tc>
          <w:tcPr>
            <w:tcW w:w="2162" w:type="dxa"/>
            <w:tcBorders>
              <w:top w:val="nil"/>
              <w:left w:val="nil"/>
              <w:right w:val="nil"/>
            </w:tcBorders>
          </w:tcPr>
          <w:p w14:paraId="52D139EA" w14:textId="2B10D1DC" w:rsidR="001B69D0" w:rsidRPr="00620A99" w:rsidRDefault="001B69D0" w:rsidP="001B69D0">
            <w:pPr>
              <w:autoSpaceDE w:val="0"/>
              <w:autoSpaceDN w:val="0"/>
              <w:adjustRightInd w:val="0"/>
              <w:spacing w:line="300" w:lineRule="exact"/>
              <w:jc w:val="center"/>
              <w:rPr>
                <w:rFonts w:eastAsia="新細明體" w:cs="Times New Roman"/>
              </w:rPr>
            </w:pPr>
            <w:r>
              <w:rPr>
                <w:rFonts w:cs="Times New Roman"/>
              </w:rPr>
              <w:t>(0.00811)</w:t>
            </w:r>
          </w:p>
        </w:tc>
        <w:tc>
          <w:tcPr>
            <w:tcW w:w="2162" w:type="dxa"/>
            <w:tcBorders>
              <w:top w:val="nil"/>
              <w:left w:val="nil"/>
              <w:right w:val="nil"/>
            </w:tcBorders>
          </w:tcPr>
          <w:p w14:paraId="3FA7AD8F" w14:textId="77777777" w:rsidR="001B69D0" w:rsidRPr="00620A99" w:rsidRDefault="001B69D0" w:rsidP="001B69D0">
            <w:pPr>
              <w:autoSpaceDE w:val="0"/>
              <w:autoSpaceDN w:val="0"/>
              <w:adjustRightInd w:val="0"/>
              <w:spacing w:line="300" w:lineRule="exact"/>
              <w:jc w:val="center"/>
              <w:rPr>
                <w:rFonts w:eastAsia="新細明體"/>
              </w:rPr>
            </w:pPr>
          </w:p>
        </w:tc>
      </w:tr>
      <w:tr w:rsidR="001B69D0" w:rsidRPr="00620A99" w14:paraId="08A450B5" w14:textId="77777777" w:rsidTr="00453865">
        <w:trPr>
          <w:jc w:val="center"/>
        </w:trPr>
        <w:tc>
          <w:tcPr>
            <w:tcW w:w="2161" w:type="dxa"/>
            <w:tcBorders>
              <w:top w:val="nil"/>
              <w:left w:val="nil"/>
              <w:bottom w:val="nil"/>
              <w:right w:val="nil"/>
            </w:tcBorders>
          </w:tcPr>
          <w:p w14:paraId="65B0F53E" w14:textId="77777777" w:rsidR="001B69D0" w:rsidRPr="00F809AA" w:rsidRDefault="001B69D0" w:rsidP="001B69D0">
            <w:pPr>
              <w:autoSpaceDE w:val="0"/>
              <w:autoSpaceDN w:val="0"/>
              <w:adjustRightInd w:val="0"/>
              <w:spacing w:line="300" w:lineRule="exact"/>
              <w:rPr>
                <w:rFonts w:eastAsia="新細明體"/>
                <w:i/>
              </w:rPr>
            </w:pPr>
            <w:r w:rsidRPr="00402BEC">
              <w:rPr>
                <w:rFonts w:eastAsia="新細明體"/>
                <w:i/>
              </w:rPr>
              <w:t>EFF</w:t>
            </w:r>
          </w:p>
        </w:tc>
        <w:tc>
          <w:tcPr>
            <w:tcW w:w="2162" w:type="dxa"/>
            <w:tcBorders>
              <w:top w:val="nil"/>
              <w:left w:val="nil"/>
              <w:bottom w:val="nil"/>
              <w:right w:val="nil"/>
            </w:tcBorders>
          </w:tcPr>
          <w:p w14:paraId="50BD37F2" w14:textId="77777777" w:rsidR="001B69D0" w:rsidRPr="00362E3C" w:rsidRDefault="001B69D0" w:rsidP="001B69D0">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06181263" w14:textId="250E5DEB" w:rsidR="001B69D0" w:rsidRPr="00620A99" w:rsidRDefault="001B69D0" w:rsidP="001B69D0">
            <w:pPr>
              <w:autoSpaceDE w:val="0"/>
              <w:autoSpaceDN w:val="0"/>
              <w:adjustRightInd w:val="0"/>
              <w:spacing w:line="300" w:lineRule="exact"/>
              <w:jc w:val="center"/>
              <w:rPr>
                <w:rFonts w:eastAsia="新細明體" w:cs="Times New Roman"/>
              </w:rPr>
            </w:pPr>
            <w:r>
              <w:rPr>
                <w:rFonts w:cs="Times New Roman"/>
              </w:rPr>
              <w:t>0.519***</w:t>
            </w:r>
          </w:p>
        </w:tc>
        <w:tc>
          <w:tcPr>
            <w:tcW w:w="2162" w:type="dxa"/>
            <w:tcBorders>
              <w:top w:val="nil"/>
              <w:left w:val="nil"/>
              <w:bottom w:val="nil"/>
              <w:right w:val="nil"/>
            </w:tcBorders>
          </w:tcPr>
          <w:p w14:paraId="648620C7" w14:textId="0510F4A6" w:rsidR="001B69D0" w:rsidRPr="00620A99" w:rsidRDefault="001B69D0" w:rsidP="001B69D0">
            <w:pPr>
              <w:autoSpaceDE w:val="0"/>
              <w:autoSpaceDN w:val="0"/>
              <w:adjustRightInd w:val="0"/>
              <w:spacing w:line="300" w:lineRule="exact"/>
              <w:jc w:val="center"/>
              <w:rPr>
                <w:rFonts w:eastAsia="新細明體"/>
              </w:rPr>
            </w:pPr>
            <w:r>
              <w:rPr>
                <w:rFonts w:cs="Times New Roman"/>
              </w:rPr>
              <w:t>-47.55***</w:t>
            </w:r>
          </w:p>
        </w:tc>
      </w:tr>
      <w:tr w:rsidR="001B69D0" w:rsidRPr="00620A99" w14:paraId="26D959C7" w14:textId="77777777" w:rsidTr="00453865">
        <w:trPr>
          <w:jc w:val="center"/>
        </w:trPr>
        <w:tc>
          <w:tcPr>
            <w:tcW w:w="2161" w:type="dxa"/>
            <w:tcBorders>
              <w:top w:val="nil"/>
              <w:left w:val="nil"/>
              <w:bottom w:val="double" w:sz="4" w:space="0" w:color="auto"/>
              <w:right w:val="nil"/>
            </w:tcBorders>
          </w:tcPr>
          <w:p w14:paraId="22B8DE23" w14:textId="77777777" w:rsidR="001B69D0" w:rsidRPr="00F809AA" w:rsidRDefault="001B69D0" w:rsidP="001B69D0">
            <w:pPr>
              <w:autoSpaceDE w:val="0"/>
              <w:autoSpaceDN w:val="0"/>
              <w:adjustRightInd w:val="0"/>
              <w:spacing w:line="300" w:lineRule="exact"/>
              <w:rPr>
                <w:rFonts w:eastAsia="新細明體"/>
                <w:i/>
              </w:rPr>
            </w:pPr>
          </w:p>
        </w:tc>
        <w:tc>
          <w:tcPr>
            <w:tcW w:w="2162" w:type="dxa"/>
            <w:tcBorders>
              <w:top w:val="nil"/>
              <w:left w:val="nil"/>
              <w:bottom w:val="double" w:sz="4" w:space="0" w:color="auto"/>
              <w:right w:val="nil"/>
            </w:tcBorders>
          </w:tcPr>
          <w:p w14:paraId="292EA8E7" w14:textId="77777777" w:rsidR="001B69D0" w:rsidRPr="00362E3C" w:rsidRDefault="001B69D0" w:rsidP="001B69D0">
            <w:pPr>
              <w:autoSpaceDE w:val="0"/>
              <w:autoSpaceDN w:val="0"/>
              <w:adjustRightInd w:val="0"/>
              <w:spacing w:line="300" w:lineRule="exact"/>
              <w:jc w:val="center"/>
              <w:rPr>
                <w:rFonts w:eastAsia="新細明體" w:cs="Times New Roman"/>
              </w:rPr>
            </w:pPr>
          </w:p>
        </w:tc>
        <w:tc>
          <w:tcPr>
            <w:tcW w:w="2162" w:type="dxa"/>
            <w:tcBorders>
              <w:top w:val="nil"/>
              <w:left w:val="nil"/>
              <w:bottom w:val="double" w:sz="4" w:space="0" w:color="auto"/>
              <w:right w:val="nil"/>
            </w:tcBorders>
          </w:tcPr>
          <w:p w14:paraId="7E1264A1" w14:textId="3335B57F" w:rsidR="001B69D0" w:rsidRPr="00620A99" w:rsidRDefault="001B69D0" w:rsidP="001B69D0">
            <w:pPr>
              <w:autoSpaceDE w:val="0"/>
              <w:autoSpaceDN w:val="0"/>
              <w:adjustRightInd w:val="0"/>
              <w:spacing w:line="300" w:lineRule="exact"/>
              <w:jc w:val="center"/>
              <w:rPr>
                <w:rFonts w:eastAsia="新細明體"/>
              </w:rPr>
            </w:pPr>
            <w:r>
              <w:rPr>
                <w:rFonts w:cs="Times New Roman"/>
              </w:rPr>
              <w:t>(0.114)</w:t>
            </w:r>
          </w:p>
        </w:tc>
        <w:tc>
          <w:tcPr>
            <w:tcW w:w="2162" w:type="dxa"/>
            <w:tcBorders>
              <w:top w:val="nil"/>
              <w:left w:val="nil"/>
              <w:bottom w:val="double" w:sz="4" w:space="0" w:color="auto"/>
              <w:right w:val="nil"/>
            </w:tcBorders>
          </w:tcPr>
          <w:p w14:paraId="22AB75F7" w14:textId="76864497" w:rsidR="001B69D0" w:rsidRPr="00620A99" w:rsidRDefault="001B69D0" w:rsidP="001B69D0">
            <w:pPr>
              <w:autoSpaceDE w:val="0"/>
              <w:autoSpaceDN w:val="0"/>
              <w:adjustRightInd w:val="0"/>
              <w:spacing w:line="300" w:lineRule="exact"/>
              <w:jc w:val="center"/>
              <w:rPr>
                <w:rFonts w:eastAsia="新細明體"/>
              </w:rPr>
            </w:pPr>
            <w:r>
              <w:rPr>
                <w:rFonts w:cs="Times New Roman"/>
              </w:rPr>
              <w:t>(13.20)</w:t>
            </w:r>
          </w:p>
        </w:tc>
      </w:tr>
      <w:tr w:rsidR="001B69D0" w:rsidRPr="00620A99" w14:paraId="28A51E82" w14:textId="77777777" w:rsidTr="00453865">
        <w:trPr>
          <w:jc w:val="center"/>
        </w:trPr>
        <w:tc>
          <w:tcPr>
            <w:tcW w:w="8647" w:type="dxa"/>
            <w:gridSpan w:val="4"/>
            <w:tcBorders>
              <w:top w:val="double" w:sz="4" w:space="0" w:color="auto"/>
              <w:left w:val="nil"/>
              <w:bottom w:val="nil"/>
              <w:right w:val="nil"/>
            </w:tcBorders>
          </w:tcPr>
          <w:p w14:paraId="7B55E0FC" w14:textId="7832AB62" w:rsidR="001B69D0" w:rsidRPr="00620A99" w:rsidRDefault="00D04BC3" w:rsidP="001B69D0">
            <w:pPr>
              <w:autoSpaceDE w:val="0"/>
              <w:autoSpaceDN w:val="0"/>
              <w:adjustRightInd w:val="0"/>
              <w:spacing w:line="300" w:lineRule="exact"/>
              <w:rPr>
                <w:rFonts w:eastAsia="新細明體"/>
              </w:rPr>
            </w:pPr>
            <w:r>
              <w:rPr>
                <w:rFonts w:eastAsia="新細明體" w:hint="eastAsia"/>
                <w:highlight w:val="yellow"/>
              </w:rPr>
              <w:t>13</w:t>
            </w:r>
            <w:r w:rsidR="001B69D0" w:rsidRPr="00153A55">
              <w:rPr>
                <w:rFonts w:eastAsia="新細明體"/>
                <w:highlight w:val="yellow"/>
              </w:rPr>
              <w:t>-</w:t>
            </w:r>
            <w:r w:rsidR="001B69D0" w:rsidRPr="00153A55">
              <w:rPr>
                <w:rFonts w:eastAsia="新細明體" w:hint="eastAsia"/>
                <w:highlight w:val="yellow"/>
              </w:rPr>
              <w:t>2</w:t>
            </w:r>
            <w:r w:rsidR="00153A55" w:rsidRPr="00153A55">
              <w:rPr>
                <w:rFonts w:eastAsia="新細明體" w:hint="eastAsia"/>
                <w:highlight w:val="yellow"/>
              </w:rPr>
              <w:t>式</w:t>
            </w:r>
          </w:p>
        </w:tc>
      </w:tr>
      <w:tr w:rsidR="001B69D0" w:rsidRPr="00620A99" w14:paraId="0BAC798C" w14:textId="77777777" w:rsidTr="00453865">
        <w:trPr>
          <w:jc w:val="center"/>
        </w:trPr>
        <w:tc>
          <w:tcPr>
            <w:tcW w:w="2161" w:type="dxa"/>
            <w:tcBorders>
              <w:top w:val="nil"/>
              <w:left w:val="nil"/>
              <w:bottom w:val="nil"/>
              <w:right w:val="nil"/>
            </w:tcBorders>
          </w:tcPr>
          <w:p w14:paraId="6190178C" w14:textId="77777777" w:rsidR="001B69D0" w:rsidRPr="00F809AA" w:rsidRDefault="001B69D0" w:rsidP="001B69D0">
            <w:pPr>
              <w:autoSpaceDE w:val="0"/>
              <w:autoSpaceDN w:val="0"/>
              <w:adjustRightInd w:val="0"/>
              <w:spacing w:line="300" w:lineRule="exact"/>
              <w:rPr>
                <w:rFonts w:eastAsia="新細明體" w:cs="Times New Roman"/>
                <w:i/>
              </w:rPr>
            </w:pPr>
            <w:r w:rsidRPr="004A1748">
              <w:rPr>
                <w:rFonts w:eastAsia="新細明體"/>
                <w:i/>
              </w:rPr>
              <w:t>LERNER</w:t>
            </w:r>
          </w:p>
        </w:tc>
        <w:tc>
          <w:tcPr>
            <w:tcW w:w="2162" w:type="dxa"/>
            <w:tcBorders>
              <w:top w:val="nil"/>
              <w:left w:val="nil"/>
              <w:bottom w:val="nil"/>
              <w:right w:val="nil"/>
            </w:tcBorders>
          </w:tcPr>
          <w:p w14:paraId="6FE44A25" w14:textId="1813914F" w:rsidR="001B69D0" w:rsidRPr="00620A99" w:rsidRDefault="001B69D0" w:rsidP="001B69D0">
            <w:pPr>
              <w:autoSpaceDE w:val="0"/>
              <w:autoSpaceDN w:val="0"/>
              <w:adjustRightInd w:val="0"/>
              <w:spacing w:line="300" w:lineRule="exact"/>
              <w:jc w:val="center"/>
              <w:rPr>
                <w:rFonts w:eastAsia="新細明體" w:cs="Times New Roman"/>
              </w:rPr>
            </w:pPr>
            <w:r>
              <w:rPr>
                <w:rFonts w:cs="Times New Roman"/>
              </w:rPr>
              <w:t>1.103***</w:t>
            </w:r>
          </w:p>
        </w:tc>
        <w:tc>
          <w:tcPr>
            <w:tcW w:w="2162" w:type="dxa"/>
            <w:tcBorders>
              <w:top w:val="nil"/>
              <w:left w:val="nil"/>
              <w:bottom w:val="nil"/>
              <w:right w:val="nil"/>
            </w:tcBorders>
          </w:tcPr>
          <w:p w14:paraId="23FD6A0D" w14:textId="77777777" w:rsidR="001B69D0" w:rsidRPr="00620A99" w:rsidRDefault="001B69D0" w:rsidP="001B69D0">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4BDA2AE5" w14:textId="402DEF3C" w:rsidR="001B69D0" w:rsidRPr="00620A99" w:rsidRDefault="001B69D0" w:rsidP="001B69D0">
            <w:pPr>
              <w:autoSpaceDE w:val="0"/>
              <w:autoSpaceDN w:val="0"/>
              <w:adjustRightInd w:val="0"/>
              <w:spacing w:line="300" w:lineRule="exact"/>
              <w:jc w:val="center"/>
              <w:rPr>
                <w:rFonts w:eastAsia="新細明體" w:cs="Times New Roman"/>
              </w:rPr>
            </w:pPr>
            <w:r>
              <w:rPr>
                <w:rFonts w:cs="Times New Roman"/>
              </w:rPr>
              <w:t>42.52***</w:t>
            </w:r>
          </w:p>
        </w:tc>
      </w:tr>
      <w:tr w:rsidR="001B69D0" w:rsidRPr="00620A99" w14:paraId="2A346ACA" w14:textId="77777777" w:rsidTr="00453865">
        <w:trPr>
          <w:jc w:val="center"/>
        </w:trPr>
        <w:tc>
          <w:tcPr>
            <w:tcW w:w="2161" w:type="dxa"/>
            <w:tcBorders>
              <w:top w:val="nil"/>
              <w:left w:val="nil"/>
              <w:bottom w:val="nil"/>
              <w:right w:val="nil"/>
            </w:tcBorders>
          </w:tcPr>
          <w:p w14:paraId="72BFA7FA" w14:textId="77777777" w:rsidR="001B69D0" w:rsidRPr="00F809AA" w:rsidRDefault="001B69D0" w:rsidP="001B69D0">
            <w:pPr>
              <w:autoSpaceDE w:val="0"/>
              <w:autoSpaceDN w:val="0"/>
              <w:adjustRightInd w:val="0"/>
              <w:spacing w:line="300" w:lineRule="exact"/>
              <w:rPr>
                <w:rFonts w:eastAsia="新細明體" w:cs="Times New Roman"/>
                <w:i/>
              </w:rPr>
            </w:pPr>
          </w:p>
        </w:tc>
        <w:tc>
          <w:tcPr>
            <w:tcW w:w="2162" w:type="dxa"/>
            <w:tcBorders>
              <w:top w:val="nil"/>
              <w:left w:val="nil"/>
              <w:bottom w:val="nil"/>
              <w:right w:val="nil"/>
            </w:tcBorders>
          </w:tcPr>
          <w:p w14:paraId="3D9C23E5" w14:textId="41BA51DA" w:rsidR="001B69D0" w:rsidRPr="00620A99" w:rsidRDefault="001B69D0" w:rsidP="001B69D0">
            <w:pPr>
              <w:autoSpaceDE w:val="0"/>
              <w:autoSpaceDN w:val="0"/>
              <w:adjustRightInd w:val="0"/>
              <w:spacing w:line="300" w:lineRule="exact"/>
              <w:jc w:val="center"/>
              <w:rPr>
                <w:rFonts w:eastAsia="新細明體" w:cs="Times New Roman"/>
              </w:rPr>
            </w:pPr>
            <w:r>
              <w:rPr>
                <w:rFonts w:cs="Times New Roman"/>
              </w:rPr>
              <w:t>(0.219)</w:t>
            </w:r>
          </w:p>
        </w:tc>
        <w:tc>
          <w:tcPr>
            <w:tcW w:w="2162" w:type="dxa"/>
            <w:tcBorders>
              <w:top w:val="nil"/>
              <w:left w:val="nil"/>
              <w:bottom w:val="nil"/>
              <w:right w:val="nil"/>
            </w:tcBorders>
          </w:tcPr>
          <w:p w14:paraId="2A19EE9F" w14:textId="77777777" w:rsidR="001B69D0" w:rsidRPr="00620A99" w:rsidRDefault="001B69D0" w:rsidP="001B69D0">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3FE408DA" w14:textId="3D3FAC5C" w:rsidR="001B69D0" w:rsidRPr="00620A99" w:rsidRDefault="001B69D0" w:rsidP="001B69D0">
            <w:pPr>
              <w:autoSpaceDE w:val="0"/>
              <w:autoSpaceDN w:val="0"/>
              <w:adjustRightInd w:val="0"/>
              <w:spacing w:line="300" w:lineRule="exact"/>
              <w:jc w:val="center"/>
              <w:rPr>
                <w:rFonts w:eastAsia="新細明體" w:cs="Times New Roman"/>
              </w:rPr>
            </w:pPr>
            <w:r>
              <w:rPr>
                <w:rFonts w:cs="Times New Roman"/>
              </w:rPr>
              <w:t>(12.51)</w:t>
            </w:r>
          </w:p>
        </w:tc>
      </w:tr>
      <w:tr w:rsidR="001B69D0" w:rsidRPr="00620A99" w14:paraId="5919AB24" w14:textId="77777777" w:rsidTr="00453865">
        <w:trPr>
          <w:jc w:val="center"/>
        </w:trPr>
        <w:tc>
          <w:tcPr>
            <w:tcW w:w="2161" w:type="dxa"/>
            <w:tcBorders>
              <w:top w:val="nil"/>
              <w:left w:val="nil"/>
              <w:bottom w:val="nil"/>
              <w:right w:val="nil"/>
            </w:tcBorders>
          </w:tcPr>
          <w:p w14:paraId="37F187D2" w14:textId="77777777" w:rsidR="001B69D0" w:rsidRPr="00F809AA" w:rsidRDefault="001B69D0" w:rsidP="001B69D0">
            <w:pPr>
              <w:autoSpaceDE w:val="0"/>
              <w:autoSpaceDN w:val="0"/>
              <w:adjustRightInd w:val="0"/>
              <w:spacing w:line="300" w:lineRule="exact"/>
              <w:rPr>
                <w:rFonts w:eastAsia="新細明體" w:cs="Times New Roman"/>
                <w:i/>
              </w:rPr>
            </w:pPr>
            <w:r w:rsidRPr="004A1748">
              <w:rPr>
                <w:rFonts w:eastAsia="新細明體"/>
                <w:i/>
              </w:rPr>
              <w:t>LERNER2</w:t>
            </w:r>
          </w:p>
        </w:tc>
        <w:tc>
          <w:tcPr>
            <w:tcW w:w="2162" w:type="dxa"/>
            <w:tcBorders>
              <w:top w:val="nil"/>
              <w:left w:val="nil"/>
              <w:bottom w:val="nil"/>
              <w:right w:val="nil"/>
            </w:tcBorders>
          </w:tcPr>
          <w:p w14:paraId="47F46538" w14:textId="77777777" w:rsidR="001B69D0" w:rsidRPr="00362E3C" w:rsidRDefault="001B69D0" w:rsidP="001B69D0">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05DBFEB2" w14:textId="77777777" w:rsidR="001B69D0" w:rsidRPr="00620A99" w:rsidRDefault="001B69D0" w:rsidP="001B69D0">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63C6B4F9" w14:textId="67814559" w:rsidR="001B69D0" w:rsidRPr="00620A99" w:rsidRDefault="001B69D0" w:rsidP="001B69D0">
            <w:pPr>
              <w:autoSpaceDE w:val="0"/>
              <w:autoSpaceDN w:val="0"/>
              <w:adjustRightInd w:val="0"/>
              <w:spacing w:line="300" w:lineRule="exact"/>
              <w:jc w:val="center"/>
              <w:rPr>
                <w:rFonts w:eastAsia="新細明體"/>
              </w:rPr>
            </w:pPr>
            <w:r>
              <w:rPr>
                <w:rFonts w:cs="Times New Roman"/>
              </w:rPr>
              <w:t>-11.71</w:t>
            </w:r>
          </w:p>
        </w:tc>
      </w:tr>
      <w:tr w:rsidR="001B69D0" w:rsidRPr="00620A99" w14:paraId="03F72059" w14:textId="77777777" w:rsidTr="00453865">
        <w:trPr>
          <w:jc w:val="center"/>
        </w:trPr>
        <w:tc>
          <w:tcPr>
            <w:tcW w:w="2161" w:type="dxa"/>
            <w:tcBorders>
              <w:top w:val="nil"/>
              <w:left w:val="nil"/>
              <w:bottom w:val="nil"/>
              <w:right w:val="nil"/>
            </w:tcBorders>
          </w:tcPr>
          <w:p w14:paraId="48C7797E" w14:textId="77777777" w:rsidR="001B69D0" w:rsidRPr="00F809AA" w:rsidRDefault="001B69D0" w:rsidP="001B69D0">
            <w:pPr>
              <w:autoSpaceDE w:val="0"/>
              <w:autoSpaceDN w:val="0"/>
              <w:adjustRightInd w:val="0"/>
              <w:spacing w:line="300" w:lineRule="exact"/>
              <w:rPr>
                <w:rFonts w:eastAsia="新細明體" w:cs="Times New Roman"/>
                <w:i/>
              </w:rPr>
            </w:pPr>
          </w:p>
        </w:tc>
        <w:tc>
          <w:tcPr>
            <w:tcW w:w="2162" w:type="dxa"/>
            <w:tcBorders>
              <w:top w:val="nil"/>
              <w:left w:val="nil"/>
              <w:bottom w:val="nil"/>
              <w:right w:val="nil"/>
            </w:tcBorders>
          </w:tcPr>
          <w:p w14:paraId="278CA274" w14:textId="77777777" w:rsidR="001B69D0" w:rsidRPr="00362E3C" w:rsidRDefault="001B69D0" w:rsidP="001B69D0">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59410126" w14:textId="77777777" w:rsidR="001B69D0" w:rsidRPr="00620A99" w:rsidRDefault="001B69D0" w:rsidP="001B69D0">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2DD5F3CF" w14:textId="654E497C" w:rsidR="001B69D0" w:rsidRPr="00620A99" w:rsidRDefault="001B69D0" w:rsidP="001B69D0">
            <w:pPr>
              <w:autoSpaceDE w:val="0"/>
              <w:autoSpaceDN w:val="0"/>
              <w:adjustRightInd w:val="0"/>
              <w:spacing w:line="300" w:lineRule="exact"/>
              <w:jc w:val="center"/>
              <w:rPr>
                <w:rFonts w:eastAsia="新細明體"/>
              </w:rPr>
            </w:pPr>
            <w:r>
              <w:rPr>
                <w:rFonts w:cs="Times New Roman"/>
              </w:rPr>
              <w:t>(15.16)</w:t>
            </w:r>
          </w:p>
        </w:tc>
      </w:tr>
      <w:tr w:rsidR="001B69D0" w:rsidRPr="00620A99" w14:paraId="6F89A75F" w14:textId="77777777" w:rsidTr="00453865">
        <w:trPr>
          <w:jc w:val="center"/>
        </w:trPr>
        <w:tc>
          <w:tcPr>
            <w:tcW w:w="2161" w:type="dxa"/>
            <w:tcBorders>
              <w:top w:val="nil"/>
              <w:left w:val="nil"/>
              <w:bottom w:val="nil"/>
              <w:right w:val="nil"/>
            </w:tcBorders>
          </w:tcPr>
          <w:p w14:paraId="3AA0A922" w14:textId="77777777" w:rsidR="001B69D0" w:rsidRPr="00F809AA" w:rsidRDefault="001B69D0" w:rsidP="001B69D0">
            <w:pPr>
              <w:autoSpaceDE w:val="0"/>
              <w:autoSpaceDN w:val="0"/>
              <w:adjustRightInd w:val="0"/>
              <w:spacing w:line="300" w:lineRule="exact"/>
              <w:rPr>
                <w:rFonts w:eastAsia="新細明體" w:cs="Times New Roman"/>
                <w:i/>
              </w:rPr>
            </w:pPr>
            <w:r w:rsidRPr="004A1748">
              <w:rPr>
                <w:rFonts w:eastAsia="新細明體"/>
                <w:i/>
              </w:rPr>
              <w:t>INV</w:t>
            </w:r>
          </w:p>
        </w:tc>
        <w:tc>
          <w:tcPr>
            <w:tcW w:w="2162" w:type="dxa"/>
            <w:tcBorders>
              <w:top w:val="nil"/>
              <w:left w:val="nil"/>
              <w:bottom w:val="nil"/>
              <w:right w:val="nil"/>
            </w:tcBorders>
          </w:tcPr>
          <w:p w14:paraId="40855D09" w14:textId="494AC446" w:rsidR="001B69D0" w:rsidRPr="00620A99" w:rsidRDefault="001B69D0" w:rsidP="001B69D0">
            <w:pPr>
              <w:autoSpaceDE w:val="0"/>
              <w:autoSpaceDN w:val="0"/>
              <w:adjustRightInd w:val="0"/>
              <w:spacing w:line="300" w:lineRule="exact"/>
              <w:jc w:val="center"/>
              <w:rPr>
                <w:rFonts w:eastAsia="新細明體" w:cs="Times New Roman"/>
              </w:rPr>
            </w:pPr>
            <w:r>
              <w:rPr>
                <w:rFonts w:cs="Times New Roman"/>
              </w:rPr>
              <w:t>-0.0172***</w:t>
            </w:r>
          </w:p>
        </w:tc>
        <w:tc>
          <w:tcPr>
            <w:tcW w:w="2162" w:type="dxa"/>
            <w:tcBorders>
              <w:top w:val="nil"/>
              <w:left w:val="nil"/>
              <w:bottom w:val="nil"/>
              <w:right w:val="nil"/>
            </w:tcBorders>
          </w:tcPr>
          <w:p w14:paraId="574EFA62" w14:textId="4953BFEA" w:rsidR="001B69D0" w:rsidRPr="00620A99" w:rsidRDefault="001B69D0" w:rsidP="001B69D0">
            <w:pPr>
              <w:autoSpaceDE w:val="0"/>
              <w:autoSpaceDN w:val="0"/>
              <w:adjustRightInd w:val="0"/>
              <w:spacing w:line="300" w:lineRule="exact"/>
              <w:jc w:val="center"/>
              <w:rPr>
                <w:rFonts w:eastAsia="新細明體" w:cs="Times New Roman"/>
              </w:rPr>
            </w:pPr>
            <w:r>
              <w:rPr>
                <w:rFonts w:cs="Times New Roman"/>
              </w:rPr>
              <w:t>-0.00932</w:t>
            </w:r>
          </w:p>
        </w:tc>
        <w:tc>
          <w:tcPr>
            <w:tcW w:w="2162" w:type="dxa"/>
            <w:tcBorders>
              <w:top w:val="nil"/>
              <w:left w:val="nil"/>
              <w:bottom w:val="nil"/>
              <w:right w:val="nil"/>
            </w:tcBorders>
          </w:tcPr>
          <w:p w14:paraId="0BE872D2" w14:textId="77777777" w:rsidR="001B69D0" w:rsidRPr="00620A99" w:rsidRDefault="001B69D0" w:rsidP="001B69D0">
            <w:pPr>
              <w:autoSpaceDE w:val="0"/>
              <w:autoSpaceDN w:val="0"/>
              <w:adjustRightInd w:val="0"/>
              <w:spacing w:line="300" w:lineRule="exact"/>
              <w:jc w:val="center"/>
              <w:rPr>
                <w:rFonts w:eastAsia="新細明體" w:cs="Times New Roman"/>
              </w:rPr>
            </w:pPr>
          </w:p>
        </w:tc>
      </w:tr>
      <w:tr w:rsidR="001B69D0" w:rsidRPr="00620A99" w14:paraId="321B46AD" w14:textId="77777777" w:rsidTr="00453865">
        <w:trPr>
          <w:jc w:val="center"/>
        </w:trPr>
        <w:tc>
          <w:tcPr>
            <w:tcW w:w="2161" w:type="dxa"/>
            <w:tcBorders>
              <w:top w:val="nil"/>
              <w:left w:val="nil"/>
              <w:right w:val="nil"/>
            </w:tcBorders>
          </w:tcPr>
          <w:p w14:paraId="0EE6D37D" w14:textId="77777777" w:rsidR="001B69D0" w:rsidRPr="00F809AA" w:rsidRDefault="001B69D0" w:rsidP="001B69D0">
            <w:pPr>
              <w:autoSpaceDE w:val="0"/>
              <w:autoSpaceDN w:val="0"/>
              <w:adjustRightInd w:val="0"/>
              <w:spacing w:line="300" w:lineRule="exact"/>
              <w:rPr>
                <w:rFonts w:eastAsia="新細明體" w:cs="Times New Roman"/>
                <w:i/>
              </w:rPr>
            </w:pPr>
          </w:p>
        </w:tc>
        <w:tc>
          <w:tcPr>
            <w:tcW w:w="2162" w:type="dxa"/>
            <w:tcBorders>
              <w:top w:val="nil"/>
              <w:left w:val="nil"/>
              <w:right w:val="nil"/>
            </w:tcBorders>
          </w:tcPr>
          <w:p w14:paraId="484C0C25" w14:textId="545891DD" w:rsidR="001B69D0" w:rsidRPr="00620A99" w:rsidRDefault="001B69D0" w:rsidP="001B69D0">
            <w:pPr>
              <w:autoSpaceDE w:val="0"/>
              <w:autoSpaceDN w:val="0"/>
              <w:adjustRightInd w:val="0"/>
              <w:spacing w:line="300" w:lineRule="exact"/>
              <w:jc w:val="center"/>
              <w:rPr>
                <w:rFonts w:eastAsia="新細明體" w:cs="Times New Roman"/>
              </w:rPr>
            </w:pPr>
            <w:r>
              <w:rPr>
                <w:rFonts w:cs="Times New Roman"/>
              </w:rPr>
              <w:t>(0.00607)</w:t>
            </w:r>
          </w:p>
        </w:tc>
        <w:tc>
          <w:tcPr>
            <w:tcW w:w="2162" w:type="dxa"/>
            <w:tcBorders>
              <w:top w:val="nil"/>
              <w:left w:val="nil"/>
              <w:right w:val="nil"/>
            </w:tcBorders>
          </w:tcPr>
          <w:p w14:paraId="287AC7F3" w14:textId="2CF65258" w:rsidR="001B69D0" w:rsidRPr="00620A99" w:rsidRDefault="001B69D0" w:rsidP="001B69D0">
            <w:pPr>
              <w:autoSpaceDE w:val="0"/>
              <w:autoSpaceDN w:val="0"/>
              <w:adjustRightInd w:val="0"/>
              <w:spacing w:line="300" w:lineRule="exact"/>
              <w:jc w:val="center"/>
              <w:rPr>
                <w:rFonts w:eastAsia="新細明體" w:cs="Times New Roman"/>
              </w:rPr>
            </w:pPr>
            <w:r>
              <w:rPr>
                <w:rFonts w:cs="Times New Roman"/>
              </w:rPr>
              <w:t>(0.00691)</w:t>
            </w:r>
          </w:p>
        </w:tc>
        <w:tc>
          <w:tcPr>
            <w:tcW w:w="2162" w:type="dxa"/>
            <w:tcBorders>
              <w:top w:val="nil"/>
              <w:left w:val="nil"/>
              <w:right w:val="nil"/>
            </w:tcBorders>
          </w:tcPr>
          <w:p w14:paraId="09558D52" w14:textId="77777777" w:rsidR="001B69D0" w:rsidRPr="00620A99" w:rsidRDefault="001B69D0" w:rsidP="001B69D0">
            <w:pPr>
              <w:autoSpaceDE w:val="0"/>
              <w:autoSpaceDN w:val="0"/>
              <w:adjustRightInd w:val="0"/>
              <w:spacing w:line="300" w:lineRule="exact"/>
              <w:jc w:val="center"/>
              <w:rPr>
                <w:rFonts w:eastAsia="新細明體" w:cs="Times New Roman"/>
              </w:rPr>
            </w:pPr>
          </w:p>
        </w:tc>
      </w:tr>
      <w:tr w:rsidR="001B69D0" w:rsidRPr="00620A99" w14:paraId="521D3E57" w14:textId="77777777" w:rsidTr="00453865">
        <w:trPr>
          <w:jc w:val="center"/>
        </w:trPr>
        <w:tc>
          <w:tcPr>
            <w:tcW w:w="2161" w:type="dxa"/>
            <w:tcBorders>
              <w:top w:val="nil"/>
              <w:left w:val="nil"/>
              <w:bottom w:val="nil"/>
              <w:right w:val="nil"/>
            </w:tcBorders>
          </w:tcPr>
          <w:p w14:paraId="5B73240D" w14:textId="77777777" w:rsidR="001B69D0" w:rsidRPr="00F809AA" w:rsidRDefault="001B69D0" w:rsidP="001B69D0">
            <w:pPr>
              <w:autoSpaceDE w:val="0"/>
              <w:autoSpaceDN w:val="0"/>
              <w:adjustRightInd w:val="0"/>
              <w:spacing w:line="300" w:lineRule="exact"/>
              <w:rPr>
                <w:rFonts w:eastAsia="新細明體" w:cs="Times New Roman"/>
                <w:i/>
              </w:rPr>
            </w:pPr>
            <w:r w:rsidRPr="004A1748">
              <w:rPr>
                <w:rFonts w:eastAsia="新細明體"/>
                <w:i/>
              </w:rPr>
              <w:t>EFF</w:t>
            </w:r>
          </w:p>
        </w:tc>
        <w:tc>
          <w:tcPr>
            <w:tcW w:w="2162" w:type="dxa"/>
            <w:tcBorders>
              <w:top w:val="nil"/>
              <w:left w:val="nil"/>
              <w:bottom w:val="nil"/>
              <w:right w:val="nil"/>
            </w:tcBorders>
          </w:tcPr>
          <w:p w14:paraId="6B3AF251" w14:textId="77777777" w:rsidR="001B69D0" w:rsidRPr="00620A99" w:rsidRDefault="001B69D0" w:rsidP="001B69D0">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4F6F0755" w14:textId="66AD0E1A" w:rsidR="001B69D0" w:rsidRPr="00620A99" w:rsidRDefault="001B69D0" w:rsidP="001B69D0">
            <w:pPr>
              <w:autoSpaceDE w:val="0"/>
              <w:autoSpaceDN w:val="0"/>
              <w:adjustRightInd w:val="0"/>
              <w:spacing w:line="300" w:lineRule="exact"/>
              <w:jc w:val="center"/>
              <w:rPr>
                <w:rFonts w:eastAsia="新細明體" w:cs="Times New Roman"/>
              </w:rPr>
            </w:pPr>
            <w:r>
              <w:rPr>
                <w:rFonts w:cs="Times New Roman"/>
              </w:rPr>
              <w:t>0.586***</w:t>
            </w:r>
          </w:p>
        </w:tc>
        <w:tc>
          <w:tcPr>
            <w:tcW w:w="2162" w:type="dxa"/>
            <w:tcBorders>
              <w:top w:val="nil"/>
              <w:left w:val="nil"/>
              <w:bottom w:val="nil"/>
              <w:right w:val="nil"/>
            </w:tcBorders>
          </w:tcPr>
          <w:p w14:paraId="71793619" w14:textId="577037EA" w:rsidR="001B69D0" w:rsidRPr="00620A99" w:rsidRDefault="001B69D0" w:rsidP="001B69D0">
            <w:pPr>
              <w:autoSpaceDE w:val="0"/>
              <w:autoSpaceDN w:val="0"/>
              <w:adjustRightInd w:val="0"/>
              <w:spacing w:line="300" w:lineRule="exact"/>
              <w:jc w:val="center"/>
              <w:rPr>
                <w:rFonts w:eastAsia="新細明體" w:cs="Times New Roman"/>
              </w:rPr>
            </w:pPr>
            <w:r>
              <w:rPr>
                <w:rFonts w:cs="Times New Roman"/>
              </w:rPr>
              <w:t>-30.75***</w:t>
            </w:r>
          </w:p>
        </w:tc>
      </w:tr>
      <w:tr w:rsidR="001B69D0" w:rsidRPr="00620A99" w14:paraId="23F2ABF7" w14:textId="77777777" w:rsidTr="00453865">
        <w:trPr>
          <w:jc w:val="center"/>
        </w:trPr>
        <w:tc>
          <w:tcPr>
            <w:tcW w:w="2161" w:type="dxa"/>
            <w:tcBorders>
              <w:top w:val="nil"/>
              <w:left w:val="nil"/>
              <w:bottom w:val="double" w:sz="4" w:space="0" w:color="auto"/>
              <w:right w:val="nil"/>
            </w:tcBorders>
          </w:tcPr>
          <w:p w14:paraId="46ED60C1" w14:textId="77777777" w:rsidR="001B69D0" w:rsidRPr="00362E3C" w:rsidRDefault="001B69D0" w:rsidP="001B69D0">
            <w:pPr>
              <w:autoSpaceDE w:val="0"/>
              <w:autoSpaceDN w:val="0"/>
              <w:adjustRightInd w:val="0"/>
              <w:spacing w:line="300" w:lineRule="exact"/>
              <w:rPr>
                <w:rFonts w:eastAsia="新細明體"/>
              </w:rPr>
            </w:pPr>
          </w:p>
        </w:tc>
        <w:tc>
          <w:tcPr>
            <w:tcW w:w="2162" w:type="dxa"/>
            <w:tcBorders>
              <w:top w:val="nil"/>
              <w:left w:val="nil"/>
              <w:bottom w:val="double" w:sz="4" w:space="0" w:color="auto"/>
              <w:right w:val="nil"/>
            </w:tcBorders>
          </w:tcPr>
          <w:p w14:paraId="1BA59B17" w14:textId="77777777" w:rsidR="001B69D0" w:rsidRPr="00620A99" w:rsidRDefault="001B69D0" w:rsidP="001B69D0">
            <w:pPr>
              <w:autoSpaceDE w:val="0"/>
              <w:autoSpaceDN w:val="0"/>
              <w:adjustRightInd w:val="0"/>
              <w:spacing w:line="300" w:lineRule="exact"/>
              <w:jc w:val="center"/>
              <w:rPr>
                <w:rFonts w:eastAsia="新細明體" w:cs="Times New Roman"/>
              </w:rPr>
            </w:pPr>
          </w:p>
        </w:tc>
        <w:tc>
          <w:tcPr>
            <w:tcW w:w="2162" w:type="dxa"/>
            <w:tcBorders>
              <w:top w:val="nil"/>
              <w:left w:val="nil"/>
              <w:bottom w:val="double" w:sz="4" w:space="0" w:color="auto"/>
              <w:right w:val="nil"/>
            </w:tcBorders>
          </w:tcPr>
          <w:p w14:paraId="3B3B8611" w14:textId="1802D8F5" w:rsidR="001B69D0" w:rsidRPr="00362E3C" w:rsidRDefault="001B69D0" w:rsidP="001B69D0">
            <w:pPr>
              <w:autoSpaceDE w:val="0"/>
              <w:autoSpaceDN w:val="0"/>
              <w:adjustRightInd w:val="0"/>
              <w:spacing w:line="300" w:lineRule="exact"/>
              <w:jc w:val="center"/>
              <w:rPr>
                <w:rFonts w:eastAsia="新細明體"/>
              </w:rPr>
            </w:pPr>
            <w:r>
              <w:rPr>
                <w:rFonts w:cs="Times New Roman"/>
              </w:rPr>
              <w:t>(0.0955)</w:t>
            </w:r>
          </w:p>
        </w:tc>
        <w:tc>
          <w:tcPr>
            <w:tcW w:w="2162" w:type="dxa"/>
            <w:tcBorders>
              <w:top w:val="nil"/>
              <w:left w:val="nil"/>
              <w:bottom w:val="double" w:sz="4" w:space="0" w:color="auto"/>
              <w:right w:val="nil"/>
            </w:tcBorders>
          </w:tcPr>
          <w:p w14:paraId="7593034E" w14:textId="071E016D" w:rsidR="001B69D0" w:rsidRPr="00362E3C" w:rsidRDefault="001B69D0" w:rsidP="001B69D0">
            <w:pPr>
              <w:autoSpaceDE w:val="0"/>
              <w:autoSpaceDN w:val="0"/>
              <w:adjustRightInd w:val="0"/>
              <w:spacing w:line="300" w:lineRule="exact"/>
              <w:jc w:val="center"/>
              <w:rPr>
                <w:rFonts w:eastAsia="新細明體"/>
              </w:rPr>
            </w:pPr>
            <w:r>
              <w:rPr>
                <w:rFonts w:cs="Times New Roman"/>
              </w:rPr>
              <w:t>(9.840)</w:t>
            </w:r>
          </w:p>
        </w:tc>
      </w:tr>
      <w:tr w:rsidR="001B69D0" w:rsidRPr="00620A99" w14:paraId="5984C255" w14:textId="77777777" w:rsidTr="00453865">
        <w:trPr>
          <w:jc w:val="center"/>
        </w:trPr>
        <w:tc>
          <w:tcPr>
            <w:tcW w:w="8647" w:type="dxa"/>
            <w:gridSpan w:val="4"/>
            <w:tcBorders>
              <w:top w:val="double" w:sz="4" w:space="0" w:color="auto"/>
              <w:left w:val="nil"/>
              <w:bottom w:val="nil"/>
              <w:right w:val="nil"/>
            </w:tcBorders>
            <w:vAlign w:val="center"/>
          </w:tcPr>
          <w:p w14:paraId="2FBBFA79" w14:textId="6E5AF9A6" w:rsidR="001B69D0" w:rsidRPr="00362E3C" w:rsidRDefault="001B69D0" w:rsidP="001B69D0">
            <w:pPr>
              <w:autoSpaceDE w:val="0"/>
              <w:autoSpaceDN w:val="0"/>
              <w:adjustRightInd w:val="0"/>
              <w:spacing w:line="300" w:lineRule="exact"/>
              <w:jc w:val="both"/>
              <w:rPr>
                <w:rFonts w:eastAsia="新細明體"/>
              </w:rPr>
            </w:pPr>
            <w:r w:rsidRPr="00153A55">
              <w:rPr>
                <w:rFonts w:eastAsia="新細明體"/>
                <w:highlight w:val="yellow"/>
              </w:rPr>
              <w:t>1</w:t>
            </w:r>
            <w:r w:rsidR="00D04BC3">
              <w:rPr>
                <w:rFonts w:eastAsia="新細明體" w:hint="eastAsia"/>
                <w:highlight w:val="yellow"/>
              </w:rPr>
              <w:t>3</w:t>
            </w:r>
            <w:r w:rsidRPr="00153A55">
              <w:rPr>
                <w:rFonts w:eastAsia="新細明體"/>
                <w:highlight w:val="yellow"/>
              </w:rPr>
              <w:t>-</w:t>
            </w:r>
            <w:r w:rsidRPr="00153A55">
              <w:rPr>
                <w:rFonts w:eastAsia="新細明體" w:hint="eastAsia"/>
                <w:highlight w:val="yellow"/>
              </w:rPr>
              <w:t>3</w:t>
            </w:r>
            <w:r w:rsidR="00153A55" w:rsidRPr="00153A55">
              <w:rPr>
                <w:rFonts w:eastAsia="新細明體" w:hint="eastAsia"/>
                <w:highlight w:val="yellow"/>
              </w:rPr>
              <w:t>式</w:t>
            </w:r>
          </w:p>
        </w:tc>
      </w:tr>
      <w:tr w:rsidR="001B69D0" w:rsidRPr="00620A99" w14:paraId="2BFA4E2E" w14:textId="77777777" w:rsidTr="00453865">
        <w:trPr>
          <w:jc w:val="center"/>
        </w:trPr>
        <w:tc>
          <w:tcPr>
            <w:tcW w:w="2161" w:type="dxa"/>
            <w:tcBorders>
              <w:top w:val="nil"/>
              <w:left w:val="nil"/>
              <w:bottom w:val="nil"/>
              <w:right w:val="nil"/>
            </w:tcBorders>
          </w:tcPr>
          <w:p w14:paraId="55201091" w14:textId="77777777" w:rsidR="001B69D0" w:rsidRPr="00F809AA" w:rsidRDefault="001B69D0" w:rsidP="001B69D0">
            <w:pPr>
              <w:autoSpaceDE w:val="0"/>
              <w:autoSpaceDN w:val="0"/>
              <w:adjustRightInd w:val="0"/>
              <w:spacing w:line="300" w:lineRule="exact"/>
              <w:rPr>
                <w:rFonts w:eastAsia="新細明體"/>
                <w:i/>
              </w:rPr>
            </w:pPr>
            <w:r w:rsidRPr="00CC00F8">
              <w:rPr>
                <w:rFonts w:eastAsia="新細明體"/>
                <w:i/>
              </w:rPr>
              <w:t>LERNER</w:t>
            </w:r>
          </w:p>
        </w:tc>
        <w:tc>
          <w:tcPr>
            <w:tcW w:w="2162" w:type="dxa"/>
            <w:tcBorders>
              <w:top w:val="nil"/>
              <w:left w:val="nil"/>
              <w:bottom w:val="nil"/>
              <w:right w:val="nil"/>
            </w:tcBorders>
          </w:tcPr>
          <w:p w14:paraId="4A2874C6" w14:textId="5AD9A450" w:rsidR="001B69D0" w:rsidRPr="00620A99" w:rsidRDefault="001B69D0" w:rsidP="001B69D0">
            <w:pPr>
              <w:autoSpaceDE w:val="0"/>
              <w:autoSpaceDN w:val="0"/>
              <w:adjustRightInd w:val="0"/>
              <w:spacing w:line="300" w:lineRule="exact"/>
              <w:jc w:val="center"/>
              <w:rPr>
                <w:rFonts w:eastAsia="新細明體" w:cs="Times New Roman"/>
              </w:rPr>
            </w:pPr>
            <w:r>
              <w:rPr>
                <w:rFonts w:cs="Times New Roman"/>
              </w:rPr>
              <w:t>1.013***</w:t>
            </w:r>
          </w:p>
        </w:tc>
        <w:tc>
          <w:tcPr>
            <w:tcW w:w="2162" w:type="dxa"/>
            <w:tcBorders>
              <w:top w:val="nil"/>
              <w:left w:val="nil"/>
              <w:bottom w:val="nil"/>
              <w:right w:val="nil"/>
            </w:tcBorders>
          </w:tcPr>
          <w:p w14:paraId="0D14B191" w14:textId="77777777" w:rsidR="001B69D0" w:rsidRPr="00362E3C" w:rsidRDefault="001B69D0" w:rsidP="001B69D0">
            <w:pPr>
              <w:autoSpaceDE w:val="0"/>
              <w:autoSpaceDN w:val="0"/>
              <w:adjustRightInd w:val="0"/>
              <w:spacing w:line="300" w:lineRule="exact"/>
              <w:jc w:val="center"/>
              <w:rPr>
                <w:rFonts w:eastAsia="新細明體"/>
              </w:rPr>
            </w:pPr>
          </w:p>
        </w:tc>
        <w:tc>
          <w:tcPr>
            <w:tcW w:w="2162" w:type="dxa"/>
            <w:tcBorders>
              <w:top w:val="nil"/>
              <w:left w:val="nil"/>
              <w:bottom w:val="nil"/>
              <w:right w:val="nil"/>
            </w:tcBorders>
          </w:tcPr>
          <w:p w14:paraId="6DECAEC9" w14:textId="6A817CE2" w:rsidR="001B69D0" w:rsidRPr="00362E3C" w:rsidRDefault="001B69D0" w:rsidP="001B69D0">
            <w:pPr>
              <w:autoSpaceDE w:val="0"/>
              <w:autoSpaceDN w:val="0"/>
              <w:adjustRightInd w:val="0"/>
              <w:spacing w:line="300" w:lineRule="exact"/>
              <w:jc w:val="center"/>
              <w:rPr>
                <w:rFonts w:eastAsia="新細明體"/>
              </w:rPr>
            </w:pPr>
            <w:r>
              <w:rPr>
                <w:rFonts w:cs="Times New Roman"/>
              </w:rPr>
              <w:t>16.26***</w:t>
            </w:r>
          </w:p>
        </w:tc>
      </w:tr>
      <w:tr w:rsidR="001B69D0" w:rsidRPr="00620A99" w14:paraId="4184FCF0" w14:textId="77777777" w:rsidTr="00453865">
        <w:trPr>
          <w:jc w:val="center"/>
        </w:trPr>
        <w:tc>
          <w:tcPr>
            <w:tcW w:w="2161" w:type="dxa"/>
            <w:tcBorders>
              <w:top w:val="nil"/>
              <w:left w:val="nil"/>
              <w:bottom w:val="nil"/>
              <w:right w:val="nil"/>
            </w:tcBorders>
          </w:tcPr>
          <w:p w14:paraId="3C96099C" w14:textId="77777777" w:rsidR="001B69D0" w:rsidRPr="00F809AA" w:rsidRDefault="001B69D0" w:rsidP="001B69D0">
            <w:pPr>
              <w:autoSpaceDE w:val="0"/>
              <w:autoSpaceDN w:val="0"/>
              <w:adjustRightInd w:val="0"/>
              <w:spacing w:line="300" w:lineRule="exact"/>
              <w:rPr>
                <w:rFonts w:eastAsia="新細明體"/>
                <w:i/>
              </w:rPr>
            </w:pPr>
          </w:p>
        </w:tc>
        <w:tc>
          <w:tcPr>
            <w:tcW w:w="2162" w:type="dxa"/>
            <w:tcBorders>
              <w:top w:val="nil"/>
              <w:left w:val="nil"/>
              <w:bottom w:val="nil"/>
              <w:right w:val="nil"/>
            </w:tcBorders>
          </w:tcPr>
          <w:p w14:paraId="62FB89C6" w14:textId="04A0D28E" w:rsidR="001B69D0" w:rsidRPr="00620A99" w:rsidRDefault="001B69D0" w:rsidP="001B69D0">
            <w:pPr>
              <w:autoSpaceDE w:val="0"/>
              <w:autoSpaceDN w:val="0"/>
              <w:adjustRightInd w:val="0"/>
              <w:spacing w:line="300" w:lineRule="exact"/>
              <w:jc w:val="center"/>
              <w:rPr>
                <w:rFonts w:eastAsia="新細明體" w:cs="Times New Roman"/>
              </w:rPr>
            </w:pPr>
            <w:r>
              <w:rPr>
                <w:rFonts w:cs="Times New Roman"/>
              </w:rPr>
              <w:t>(0.265)</w:t>
            </w:r>
          </w:p>
        </w:tc>
        <w:tc>
          <w:tcPr>
            <w:tcW w:w="2162" w:type="dxa"/>
            <w:tcBorders>
              <w:top w:val="nil"/>
              <w:left w:val="nil"/>
              <w:bottom w:val="nil"/>
              <w:right w:val="nil"/>
            </w:tcBorders>
          </w:tcPr>
          <w:p w14:paraId="66E1648B" w14:textId="77777777" w:rsidR="001B69D0" w:rsidRPr="00362E3C" w:rsidRDefault="001B69D0" w:rsidP="001B69D0">
            <w:pPr>
              <w:autoSpaceDE w:val="0"/>
              <w:autoSpaceDN w:val="0"/>
              <w:adjustRightInd w:val="0"/>
              <w:spacing w:line="300" w:lineRule="exact"/>
              <w:jc w:val="center"/>
              <w:rPr>
                <w:rFonts w:eastAsia="新細明體"/>
              </w:rPr>
            </w:pPr>
          </w:p>
        </w:tc>
        <w:tc>
          <w:tcPr>
            <w:tcW w:w="2162" w:type="dxa"/>
            <w:tcBorders>
              <w:top w:val="nil"/>
              <w:left w:val="nil"/>
              <w:bottom w:val="nil"/>
              <w:right w:val="nil"/>
            </w:tcBorders>
          </w:tcPr>
          <w:p w14:paraId="6FDB0CBF" w14:textId="28BA4D01" w:rsidR="001B69D0" w:rsidRPr="00362E3C" w:rsidRDefault="001B69D0" w:rsidP="001B69D0">
            <w:pPr>
              <w:autoSpaceDE w:val="0"/>
              <w:autoSpaceDN w:val="0"/>
              <w:adjustRightInd w:val="0"/>
              <w:spacing w:line="300" w:lineRule="exact"/>
              <w:jc w:val="center"/>
              <w:rPr>
                <w:rFonts w:eastAsia="新細明體"/>
              </w:rPr>
            </w:pPr>
            <w:r>
              <w:rPr>
                <w:rFonts w:cs="Times New Roman"/>
              </w:rPr>
              <w:t>(5.334)</w:t>
            </w:r>
          </w:p>
        </w:tc>
      </w:tr>
      <w:tr w:rsidR="001B69D0" w:rsidRPr="00620A99" w14:paraId="23AF4F7C" w14:textId="77777777" w:rsidTr="00453865">
        <w:trPr>
          <w:jc w:val="center"/>
        </w:trPr>
        <w:tc>
          <w:tcPr>
            <w:tcW w:w="2161" w:type="dxa"/>
            <w:tcBorders>
              <w:top w:val="nil"/>
              <w:left w:val="nil"/>
              <w:bottom w:val="nil"/>
              <w:right w:val="nil"/>
            </w:tcBorders>
          </w:tcPr>
          <w:p w14:paraId="25E85F47" w14:textId="77777777" w:rsidR="001B69D0" w:rsidRPr="00F809AA" w:rsidRDefault="001B69D0" w:rsidP="001B69D0">
            <w:pPr>
              <w:autoSpaceDE w:val="0"/>
              <w:autoSpaceDN w:val="0"/>
              <w:adjustRightInd w:val="0"/>
              <w:spacing w:line="300" w:lineRule="exact"/>
              <w:rPr>
                <w:rFonts w:eastAsia="新細明體"/>
                <w:i/>
              </w:rPr>
            </w:pPr>
            <w:r w:rsidRPr="00CC00F8">
              <w:rPr>
                <w:rFonts w:eastAsia="新細明體"/>
                <w:i/>
              </w:rPr>
              <w:t>LERNER2</w:t>
            </w:r>
          </w:p>
        </w:tc>
        <w:tc>
          <w:tcPr>
            <w:tcW w:w="2162" w:type="dxa"/>
            <w:tcBorders>
              <w:top w:val="nil"/>
              <w:left w:val="nil"/>
              <w:bottom w:val="nil"/>
              <w:right w:val="nil"/>
            </w:tcBorders>
          </w:tcPr>
          <w:p w14:paraId="5E9BE355" w14:textId="77777777" w:rsidR="001B69D0" w:rsidRPr="00362E3C" w:rsidRDefault="001B69D0" w:rsidP="001B69D0">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1D6D2B18" w14:textId="77777777" w:rsidR="001B69D0" w:rsidRPr="00362E3C" w:rsidRDefault="001B69D0" w:rsidP="001B69D0">
            <w:pPr>
              <w:autoSpaceDE w:val="0"/>
              <w:autoSpaceDN w:val="0"/>
              <w:adjustRightInd w:val="0"/>
              <w:spacing w:line="300" w:lineRule="exact"/>
              <w:jc w:val="center"/>
              <w:rPr>
                <w:rFonts w:eastAsia="新細明體"/>
              </w:rPr>
            </w:pPr>
          </w:p>
        </w:tc>
        <w:tc>
          <w:tcPr>
            <w:tcW w:w="2162" w:type="dxa"/>
            <w:tcBorders>
              <w:top w:val="nil"/>
              <w:left w:val="nil"/>
              <w:bottom w:val="nil"/>
              <w:right w:val="nil"/>
            </w:tcBorders>
          </w:tcPr>
          <w:p w14:paraId="001AEAD3" w14:textId="0E28FAC7" w:rsidR="001B69D0" w:rsidRPr="00620A99" w:rsidRDefault="001B69D0" w:rsidP="001B69D0">
            <w:pPr>
              <w:autoSpaceDE w:val="0"/>
              <w:autoSpaceDN w:val="0"/>
              <w:adjustRightInd w:val="0"/>
              <w:spacing w:line="300" w:lineRule="exact"/>
              <w:jc w:val="center"/>
              <w:rPr>
                <w:rFonts w:eastAsia="新細明體"/>
              </w:rPr>
            </w:pPr>
            <w:r>
              <w:rPr>
                <w:rFonts w:cs="Times New Roman"/>
              </w:rPr>
              <w:t>-1.327</w:t>
            </w:r>
          </w:p>
        </w:tc>
      </w:tr>
      <w:tr w:rsidR="001B69D0" w:rsidRPr="00620A99" w14:paraId="285B14AD" w14:textId="77777777" w:rsidTr="00453865">
        <w:trPr>
          <w:jc w:val="center"/>
        </w:trPr>
        <w:tc>
          <w:tcPr>
            <w:tcW w:w="2161" w:type="dxa"/>
            <w:tcBorders>
              <w:top w:val="nil"/>
              <w:left w:val="nil"/>
              <w:bottom w:val="nil"/>
              <w:right w:val="nil"/>
            </w:tcBorders>
          </w:tcPr>
          <w:p w14:paraId="17890FAF" w14:textId="77777777" w:rsidR="001B69D0" w:rsidRPr="00F809AA" w:rsidRDefault="001B69D0" w:rsidP="001B69D0">
            <w:pPr>
              <w:autoSpaceDE w:val="0"/>
              <w:autoSpaceDN w:val="0"/>
              <w:adjustRightInd w:val="0"/>
              <w:spacing w:line="300" w:lineRule="exact"/>
              <w:rPr>
                <w:rFonts w:eastAsia="新細明體"/>
                <w:i/>
              </w:rPr>
            </w:pPr>
          </w:p>
        </w:tc>
        <w:tc>
          <w:tcPr>
            <w:tcW w:w="2162" w:type="dxa"/>
            <w:tcBorders>
              <w:top w:val="nil"/>
              <w:left w:val="nil"/>
              <w:bottom w:val="nil"/>
              <w:right w:val="nil"/>
            </w:tcBorders>
          </w:tcPr>
          <w:p w14:paraId="002B60F4" w14:textId="77777777" w:rsidR="001B69D0" w:rsidRPr="00362E3C" w:rsidRDefault="001B69D0" w:rsidP="001B69D0">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1B3322D8" w14:textId="77777777" w:rsidR="001B69D0" w:rsidRPr="00362E3C" w:rsidRDefault="001B69D0" w:rsidP="001B69D0">
            <w:pPr>
              <w:autoSpaceDE w:val="0"/>
              <w:autoSpaceDN w:val="0"/>
              <w:adjustRightInd w:val="0"/>
              <w:spacing w:line="300" w:lineRule="exact"/>
              <w:jc w:val="center"/>
              <w:rPr>
                <w:rFonts w:eastAsia="新細明體"/>
              </w:rPr>
            </w:pPr>
          </w:p>
        </w:tc>
        <w:tc>
          <w:tcPr>
            <w:tcW w:w="2162" w:type="dxa"/>
            <w:tcBorders>
              <w:top w:val="nil"/>
              <w:left w:val="nil"/>
              <w:bottom w:val="nil"/>
              <w:right w:val="nil"/>
            </w:tcBorders>
          </w:tcPr>
          <w:p w14:paraId="13CC86C6" w14:textId="55296ED8" w:rsidR="001B69D0" w:rsidRPr="00620A99" w:rsidRDefault="001B69D0" w:rsidP="001B69D0">
            <w:pPr>
              <w:autoSpaceDE w:val="0"/>
              <w:autoSpaceDN w:val="0"/>
              <w:adjustRightInd w:val="0"/>
              <w:spacing w:line="300" w:lineRule="exact"/>
              <w:jc w:val="center"/>
              <w:rPr>
                <w:rFonts w:eastAsia="新細明體"/>
              </w:rPr>
            </w:pPr>
            <w:r>
              <w:rPr>
                <w:rFonts w:cs="Times New Roman"/>
              </w:rPr>
              <w:t>(4.416)</w:t>
            </w:r>
          </w:p>
        </w:tc>
      </w:tr>
      <w:tr w:rsidR="001B69D0" w:rsidRPr="00620A99" w14:paraId="0AEF1837" w14:textId="77777777" w:rsidTr="00453865">
        <w:trPr>
          <w:jc w:val="center"/>
        </w:trPr>
        <w:tc>
          <w:tcPr>
            <w:tcW w:w="2161" w:type="dxa"/>
            <w:tcBorders>
              <w:top w:val="nil"/>
              <w:left w:val="nil"/>
              <w:bottom w:val="nil"/>
              <w:right w:val="nil"/>
            </w:tcBorders>
          </w:tcPr>
          <w:p w14:paraId="4934F3E9" w14:textId="77777777" w:rsidR="001B69D0" w:rsidRPr="00F809AA" w:rsidRDefault="001B69D0" w:rsidP="001B69D0">
            <w:pPr>
              <w:autoSpaceDE w:val="0"/>
              <w:autoSpaceDN w:val="0"/>
              <w:adjustRightInd w:val="0"/>
              <w:spacing w:line="300" w:lineRule="exact"/>
              <w:rPr>
                <w:rFonts w:eastAsia="新細明體"/>
                <w:i/>
              </w:rPr>
            </w:pPr>
            <w:r>
              <w:rPr>
                <w:rFonts w:eastAsia="新細明體" w:hint="eastAsia"/>
                <w:i/>
              </w:rPr>
              <w:t>U</w:t>
            </w:r>
            <w:r>
              <w:rPr>
                <w:rFonts w:eastAsia="新細明體"/>
                <w:i/>
              </w:rPr>
              <w:t>TL</w:t>
            </w:r>
          </w:p>
        </w:tc>
        <w:tc>
          <w:tcPr>
            <w:tcW w:w="2162" w:type="dxa"/>
            <w:tcBorders>
              <w:top w:val="nil"/>
              <w:left w:val="nil"/>
              <w:bottom w:val="nil"/>
              <w:right w:val="nil"/>
            </w:tcBorders>
          </w:tcPr>
          <w:p w14:paraId="0F7DFAED" w14:textId="318E4A68" w:rsidR="001B69D0" w:rsidRPr="00620A99" w:rsidRDefault="001B69D0" w:rsidP="001B69D0">
            <w:pPr>
              <w:autoSpaceDE w:val="0"/>
              <w:autoSpaceDN w:val="0"/>
              <w:adjustRightInd w:val="0"/>
              <w:spacing w:line="300" w:lineRule="exact"/>
              <w:jc w:val="center"/>
              <w:rPr>
                <w:rFonts w:eastAsia="新細明體" w:cs="Times New Roman"/>
              </w:rPr>
            </w:pPr>
            <w:r>
              <w:rPr>
                <w:rFonts w:cs="Times New Roman"/>
              </w:rPr>
              <w:t>-0.0644*</w:t>
            </w:r>
          </w:p>
        </w:tc>
        <w:tc>
          <w:tcPr>
            <w:tcW w:w="2162" w:type="dxa"/>
            <w:tcBorders>
              <w:top w:val="nil"/>
              <w:left w:val="nil"/>
              <w:bottom w:val="nil"/>
              <w:right w:val="nil"/>
            </w:tcBorders>
          </w:tcPr>
          <w:p w14:paraId="6F10224C" w14:textId="3AC94DE0" w:rsidR="001B69D0" w:rsidRPr="00362E3C" w:rsidRDefault="001B69D0" w:rsidP="001B69D0">
            <w:pPr>
              <w:autoSpaceDE w:val="0"/>
              <w:autoSpaceDN w:val="0"/>
              <w:adjustRightInd w:val="0"/>
              <w:spacing w:line="300" w:lineRule="exact"/>
              <w:jc w:val="center"/>
              <w:rPr>
                <w:rFonts w:eastAsia="新細明體"/>
              </w:rPr>
            </w:pPr>
            <w:r>
              <w:rPr>
                <w:rFonts w:cs="Times New Roman"/>
              </w:rPr>
              <w:t>-0.0186</w:t>
            </w:r>
          </w:p>
        </w:tc>
        <w:tc>
          <w:tcPr>
            <w:tcW w:w="2162" w:type="dxa"/>
            <w:tcBorders>
              <w:top w:val="nil"/>
              <w:left w:val="nil"/>
              <w:bottom w:val="nil"/>
              <w:right w:val="nil"/>
            </w:tcBorders>
          </w:tcPr>
          <w:p w14:paraId="5900B365" w14:textId="77777777" w:rsidR="001B69D0" w:rsidRPr="00362E3C" w:rsidRDefault="001B69D0" w:rsidP="001B69D0">
            <w:pPr>
              <w:autoSpaceDE w:val="0"/>
              <w:autoSpaceDN w:val="0"/>
              <w:adjustRightInd w:val="0"/>
              <w:spacing w:line="300" w:lineRule="exact"/>
              <w:jc w:val="center"/>
              <w:rPr>
                <w:rFonts w:eastAsia="新細明體"/>
              </w:rPr>
            </w:pPr>
          </w:p>
        </w:tc>
      </w:tr>
      <w:tr w:rsidR="001B69D0" w:rsidRPr="00620A99" w14:paraId="7FEA3C16" w14:textId="77777777" w:rsidTr="00453865">
        <w:trPr>
          <w:jc w:val="center"/>
        </w:trPr>
        <w:tc>
          <w:tcPr>
            <w:tcW w:w="2161" w:type="dxa"/>
            <w:tcBorders>
              <w:top w:val="nil"/>
              <w:left w:val="nil"/>
              <w:right w:val="nil"/>
            </w:tcBorders>
          </w:tcPr>
          <w:p w14:paraId="1180A663" w14:textId="77777777" w:rsidR="001B69D0" w:rsidRPr="00F809AA" w:rsidRDefault="001B69D0" w:rsidP="001B69D0">
            <w:pPr>
              <w:autoSpaceDE w:val="0"/>
              <w:autoSpaceDN w:val="0"/>
              <w:adjustRightInd w:val="0"/>
              <w:spacing w:line="300" w:lineRule="exact"/>
              <w:rPr>
                <w:rFonts w:eastAsia="新細明體"/>
                <w:i/>
              </w:rPr>
            </w:pPr>
          </w:p>
        </w:tc>
        <w:tc>
          <w:tcPr>
            <w:tcW w:w="2162" w:type="dxa"/>
            <w:tcBorders>
              <w:top w:val="nil"/>
              <w:left w:val="nil"/>
              <w:right w:val="nil"/>
            </w:tcBorders>
          </w:tcPr>
          <w:p w14:paraId="0F7BE47B" w14:textId="57BD58E6" w:rsidR="001B69D0" w:rsidRPr="00620A99" w:rsidRDefault="001B69D0" w:rsidP="001B69D0">
            <w:pPr>
              <w:autoSpaceDE w:val="0"/>
              <w:autoSpaceDN w:val="0"/>
              <w:adjustRightInd w:val="0"/>
              <w:spacing w:line="300" w:lineRule="exact"/>
              <w:jc w:val="center"/>
              <w:rPr>
                <w:rFonts w:eastAsia="新細明體" w:cs="Times New Roman"/>
              </w:rPr>
            </w:pPr>
            <w:r>
              <w:rPr>
                <w:rFonts w:cs="Times New Roman"/>
              </w:rPr>
              <w:t>(0.0367)</w:t>
            </w:r>
          </w:p>
        </w:tc>
        <w:tc>
          <w:tcPr>
            <w:tcW w:w="2162" w:type="dxa"/>
            <w:tcBorders>
              <w:top w:val="nil"/>
              <w:left w:val="nil"/>
              <w:right w:val="nil"/>
            </w:tcBorders>
          </w:tcPr>
          <w:p w14:paraId="1EF90539" w14:textId="1608572F" w:rsidR="001B69D0" w:rsidRPr="00362E3C" w:rsidRDefault="001B69D0" w:rsidP="001B69D0">
            <w:pPr>
              <w:autoSpaceDE w:val="0"/>
              <w:autoSpaceDN w:val="0"/>
              <w:adjustRightInd w:val="0"/>
              <w:spacing w:line="300" w:lineRule="exact"/>
              <w:jc w:val="center"/>
              <w:rPr>
                <w:rFonts w:eastAsia="新細明體"/>
              </w:rPr>
            </w:pPr>
            <w:r>
              <w:rPr>
                <w:rFonts w:cs="Times New Roman"/>
              </w:rPr>
              <w:t>(0.0165)</w:t>
            </w:r>
          </w:p>
        </w:tc>
        <w:tc>
          <w:tcPr>
            <w:tcW w:w="2162" w:type="dxa"/>
            <w:tcBorders>
              <w:top w:val="nil"/>
              <w:left w:val="nil"/>
              <w:right w:val="nil"/>
            </w:tcBorders>
          </w:tcPr>
          <w:p w14:paraId="524A1A92" w14:textId="77777777" w:rsidR="001B69D0" w:rsidRPr="00362E3C" w:rsidRDefault="001B69D0" w:rsidP="001B69D0">
            <w:pPr>
              <w:autoSpaceDE w:val="0"/>
              <w:autoSpaceDN w:val="0"/>
              <w:adjustRightInd w:val="0"/>
              <w:spacing w:line="300" w:lineRule="exact"/>
              <w:jc w:val="center"/>
              <w:rPr>
                <w:rFonts w:eastAsia="新細明體"/>
              </w:rPr>
            </w:pPr>
          </w:p>
        </w:tc>
      </w:tr>
      <w:tr w:rsidR="001B69D0" w:rsidRPr="00620A99" w14:paraId="506E1B97" w14:textId="77777777" w:rsidTr="00453865">
        <w:trPr>
          <w:jc w:val="center"/>
        </w:trPr>
        <w:tc>
          <w:tcPr>
            <w:tcW w:w="2161" w:type="dxa"/>
            <w:tcBorders>
              <w:top w:val="nil"/>
              <w:left w:val="nil"/>
              <w:right w:val="nil"/>
            </w:tcBorders>
          </w:tcPr>
          <w:p w14:paraId="58100B28" w14:textId="77777777" w:rsidR="001B69D0" w:rsidRPr="00F809AA" w:rsidRDefault="001B69D0" w:rsidP="001B69D0">
            <w:pPr>
              <w:autoSpaceDE w:val="0"/>
              <w:autoSpaceDN w:val="0"/>
              <w:adjustRightInd w:val="0"/>
              <w:spacing w:line="300" w:lineRule="exact"/>
              <w:rPr>
                <w:rFonts w:eastAsia="新細明體"/>
                <w:i/>
              </w:rPr>
            </w:pPr>
            <w:r w:rsidRPr="00CC00F8">
              <w:rPr>
                <w:rFonts w:eastAsia="新細明體" w:hint="eastAsia"/>
                <w:i/>
              </w:rPr>
              <w:t>E</w:t>
            </w:r>
            <w:r w:rsidRPr="00CC00F8">
              <w:rPr>
                <w:rFonts w:eastAsia="新細明體"/>
                <w:i/>
              </w:rPr>
              <w:t>FF</w:t>
            </w:r>
          </w:p>
        </w:tc>
        <w:tc>
          <w:tcPr>
            <w:tcW w:w="2162" w:type="dxa"/>
            <w:tcBorders>
              <w:top w:val="nil"/>
              <w:left w:val="nil"/>
              <w:right w:val="nil"/>
            </w:tcBorders>
          </w:tcPr>
          <w:p w14:paraId="7A88DE69" w14:textId="77777777" w:rsidR="001B69D0" w:rsidRPr="00362E3C" w:rsidRDefault="001B69D0" w:rsidP="001B69D0">
            <w:pPr>
              <w:autoSpaceDE w:val="0"/>
              <w:autoSpaceDN w:val="0"/>
              <w:adjustRightInd w:val="0"/>
              <w:spacing w:line="300" w:lineRule="exact"/>
              <w:jc w:val="center"/>
              <w:rPr>
                <w:rFonts w:eastAsia="新細明體" w:cs="Times New Roman"/>
              </w:rPr>
            </w:pPr>
          </w:p>
        </w:tc>
        <w:tc>
          <w:tcPr>
            <w:tcW w:w="2162" w:type="dxa"/>
            <w:tcBorders>
              <w:top w:val="nil"/>
              <w:left w:val="nil"/>
              <w:right w:val="nil"/>
            </w:tcBorders>
          </w:tcPr>
          <w:p w14:paraId="6FC95D06" w14:textId="59056191" w:rsidR="001B69D0" w:rsidRPr="00620A99" w:rsidRDefault="001B69D0" w:rsidP="001B69D0">
            <w:pPr>
              <w:autoSpaceDE w:val="0"/>
              <w:autoSpaceDN w:val="0"/>
              <w:adjustRightInd w:val="0"/>
              <w:spacing w:line="300" w:lineRule="exact"/>
              <w:jc w:val="center"/>
              <w:rPr>
                <w:rFonts w:eastAsia="新細明體"/>
              </w:rPr>
            </w:pPr>
            <w:r>
              <w:rPr>
                <w:rFonts w:cs="Times New Roman"/>
              </w:rPr>
              <w:t>0.452***</w:t>
            </w:r>
          </w:p>
        </w:tc>
        <w:tc>
          <w:tcPr>
            <w:tcW w:w="2162" w:type="dxa"/>
            <w:tcBorders>
              <w:top w:val="nil"/>
              <w:left w:val="nil"/>
              <w:right w:val="nil"/>
            </w:tcBorders>
          </w:tcPr>
          <w:p w14:paraId="1B02AB30" w14:textId="3E7CDA0F" w:rsidR="001B69D0" w:rsidRPr="00362E3C" w:rsidRDefault="001B69D0" w:rsidP="001B69D0">
            <w:pPr>
              <w:autoSpaceDE w:val="0"/>
              <w:autoSpaceDN w:val="0"/>
              <w:adjustRightInd w:val="0"/>
              <w:spacing w:line="300" w:lineRule="exact"/>
              <w:jc w:val="center"/>
              <w:rPr>
                <w:rFonts w:eastAsia="新細明體"/>
              </w:rPr>
            </w:pPr>
            <w:r>
              <w:rPr>
                <w:rFonts w:cs="Times New Roman"/>
              </w:rPr>
              <w:t>-15.85***</w:t>
            </w:r>
          </w:p>
        </w:tc>
      </w:tr>
      <w:tr w:rsidR="001B69D0" w:rsidRPr="00620A99" w14:paraId="0F5C0313" w14:textId="77777777" w:rsidTr="00453865">
        <w:trPr>
          <w:jc w:val="center"/>
        </w:trPr>
        <w:tc>
          <w:tcPr>
            <w:tcW w:w="2161" w:type="dxa"/>
            <w:tcBorders>
              <w:top w:val="nil"/>
              <w:left w:val="nil"/>
              <w:right w:val="nil"/>
            </w:tcBorders>
          </w:tcPr>
          <w:p w14:paraId="2B2550D0" w14:textId="77777777" w:rsidR="001B69D0" w:rsidRPr="00F809AA" w:rsidRDefault="001B69D0" w:rsidP="001B69D0">
            <w:pPr>
              <w:autoSpaceDE w:val="0"/>
              <w:autoSpaceDN w:val="0"/>
              <w:adjustRightInd w:val="0"/>
              <w:spacing w:line="300" w:lineRule="exact"/>
              <w:rPr>
                <w:rFonts w:eastAsia="新細明體"/>
                <w:i/>
              </w:rPr>
            </w:pPr>
          </w:p>
        </w:tc>
        <w:tc>
          <w:tcPr>
            <w:tcW w:w="2162" w:type="dxa"/>
            <w:tcBorders>
              <w:top w:val="nil"/>
              <w:left w:val="nil"/>
              <w:right w:val="nil"/>
            </w:tcBorders>
          </w:tcPr>
          <w:p w14:paraId="519A170D" w14:textId="77777777" w:rsidR="001B69D0" w:rsidRPr="00362E3C" w:rsidRDefault="001B69D0" w:rsidP="001B69D0">
            <w:pPr>
              <w:autoSpaceDE w:val="0"/>
              <w:autoSpaceDN w:val="0"/>
              <w:adjustRightInd w:val="0"/>
              <w:spacing w:line="300" w:lineRule="exact"/>
              <w:jc w:val="center"/>
              <w:rPr>
                <w:rFonts w:eastAsia="新細明體" w:cs="Times New Roman"/>
              </w:rPr>
            </w:pPr>
          </w:p>
        </w:tc>
        <w:tc>
          <w:tcPr>
            <w:tcW w:w="2162" w:type="dxa"/>
            <w:tcBorders>
              <w:top w:val="nil"/>
              <w:left w:val="nil"/>
              <w:right w:val="nil"/>
            </w:tcBorders>
          </w:tcPr>
          <w:p w14:paraId="1F731F3F" w14:textId="56C637E1" w:rsidR="001B69D0" w:rsidRPr="00620A99" w:rsidRDefault="001B69D0" w:rsidP="001B69D0">
            <w:pPr>
              <w:autoSpaceDE w:val="0"/>
              <w:autoSpaceDN w:val="0"/>
              <w:adjustRightInd w:val="0"/>
              <w:spacing w:line="300" w:lineRule="exact"/>
              <w:jc w:val="center"/>
              <w:rPr>
                <w:rFonts w:eastAsia="新細明體"/>
              </w:rPr>
            </w:pPr>
            <w:r>
              <w:rPr>
                <w:rFonts w:cs="Times New Roman"/>
              </w:rPr>
              <w:t>(0.0854)</w:t>
            </w:r>
          </w:p>
        </w:tc>
        <w:tc>
          <w:tcPr>
            <w:tcW w:w="2162" w:type="dxa"/>
            <w:tcBorders>
              <w:top w:val="nil"/>
              <w:left w:val="nil"/>
              <w:right w:val="nil"/>
            </w:tcBorders>
          </w:tcPr>
          <w:p w14:paraId="1E827F58" w14:textId="0D5AA90E" w:rsidR="001B69D0" w:rsidRPr="00362E3C" w:rsidRDefault="001B69D0" w:rsidP="001B69D0">
            <w:pPr>
              <w:autoSpaceDE w:val="0"/>
              <w:autoSpaceDN w:val="0"/>
              <w:adjustRightInd w:val="0"/>
              <w:spacing w:line="300" w:lineRule="exact"/>
              <w:jc w:val="center"/>
              <w:rPr>
                <w:rFonts w:eastAsia="新細明體"/>
              </w:rPr>
            </w:pPr>
            <w:r>
              <w:rPr>
                <w:rFonts w:cs="Times New Roman"/>
              </w:rPr>
              <w:t>(3.956)</w:t>
            </w:r>
          </w:p>
        </w:tc>
      </w:tr>
      <w:tr w:rsidR="001B69D0" w:rsidRPr="00620A99" w14:paraId="7C85294C" w14:textId="77777777" w:rsidTr="00453865">
        <w:trPr>
          <w:jc w:val="center"/>
        </w:trPr>
        <w:tc>
          <w:tcPr>
            <w:tcW w:w="8647" w:type="dxa"/>
            <w:gridSpan w:val="4"/>
            <w:tcBorders>
              <w:top w:val="single" w:sz="4" w:space="0" w:color="auto"/>
              <w:left w:val="nil"/>
              <w:bottom w:val="nil"/>
              <w:right w:val="nil"/>
            </w:tcBorders>
            <w:vAlign w:val="center"/>
          </w:tcPr>
          <w:p w14:paraId="57EEBAE8" w14:textId="2A1AF3F1" w:rsidR="001B69D0" w:rsidRPr="00362E3C" w:rsidRDefault="001B69D0" w:rsidP="001B69D0">
            <w:pPr>
              <w:autoSpaceDE w:val="0"/>
              <w:autoSpaceDN w:val="0"/>
              <w:adjustRightInd w:val="0"/>
              <w:spacing w:line="300" w:lineRule="exact"/>
              <w:jc w:val="both"/>
              <w:rPr>
                <w:rFonts w:eastAsia="新細明體"/>
              </w:rPr>
            </w:pPr>
            <w:r w:rsidRPr="00153A55">
              <w:rPr>
                <w:rFonts w:eastAsia="新細明體"/>
                <w:highlight w:val="yellow"/>
              </w:rPr>
              <w:t>1</w:t>
            </w:r>
            <w:r w:rsidR="00D04BC3">
              <w:rPr>
                <w:rFonts w:eastAsia="新細明體" w:hint="eastAsia"/>
                <w:highlight w:val="yellow"/>
              </w:rPr>
              <w:t>3</w:t>
            </w:r>
            <w:r w:rsidRPr="00153A55">
              <w:rPr>
                <w:rFonts w:eastAsia="新細明體"/>
                <w:highlight w:val="yellow"/>
              </w:rPr>
              <w:t>-4</w:t>
            </w:r>
            <w:r w:rsidR="00153A55" w:rsidRPr="00153A55">
              <w:rPr>
                <w:rFonts w:eastAsia="新細明體" w:hint="eastAsia"/>
                <w:highlight w:val="yellow"/>
              </w:rPr>
              <w:t>式</w:t>
            </w:r>
          </w:p>
        </w:tc>
      </w:tr>
      <w:tr w:rsidR="001B69D0" w:rsidRPr="00620A99" w14:paraId="4F04CD6B" w14:textId="77777777" w:rsidTr="00453865">
        <w:trPr>
          <w:jc w:val="center"/>
        </w:trPr>
        <w:tc>
          <w:tcPr>
            <w:tcW w:w="2161" w:type="dxa"/>
            <w:tcBorders>
              <w:top w:val="nil"/>
              <w:left w:val="nil"/>
              <w:bottom w:val="nil"/>
              <w:right w:val="nil"/>
            </w:tcBorders>
          </w:tcPr>
          <w:p w14:paraId="1B8E52B4" w14:textId="77777777" w:rsidR="001B69D0" w:rsidRPr="00F809AA" w:rsidRDefault="001B69D0" w:rsidP="001B69D0">
            <w:pPr>
              <w:autoSpaceDE w:val="0"/>
              <w:autoSpaceDN w:val="0"/>
              <w:adjustRightInd w:val="0"/>
              <w:spacing w:line="300" w:lineRule="exact"/>
              <w:rPr>
                <w:rFonts w:eastAsia="新細明體"/>
                <w:i/>
              </w:rPr>
            </w:pPr>
            <w:r w:rsidRPr="00A720D8">
              <w:rPr>
                <w:rFonts w:eastAsia="新細明體"/>
                <w:i/>
              </w:rPr>
              <w:t>LERNER</w:t>
            </w:r>
          </w:p>
        </w:tc>
        <w:tc>
          <w:tcPr>
            <w:tcW w:w="2162" w:type="dxa"/>
            <w:tcBorders>
              <w:top w:val="nil"/>
              <w:left w:val="nil"/>
              <w:bottom w:val="nil"/>
              <w:right w:val="nil"/>
            </w:tcBorders>
          </w:tcPr>
          <w:p w14:paraId="3E07943D" w14:textId="57C1E183" w:rsidR="001B69D0" w:rsidRPr="00620A99" w:rsidRDefault="001B69D0" w:rsidP="001B69D0">
            <w:pPr>
              <w:autoSpaceDE w:val="0"/>
              <w:autoSpaceDN w:val="0"/>
              <w:adjustRightInd w:val="0"/>
              <w:spacing w:line="300" w:lineRule="exact"/>
              <w:jc w:val="center"/>
              <w:rPr>
                <w:rFonts w:eastAsia="新細明體" w:cs="Times New Roman"/>
              </w:rPr>
            </w:pPr>
            <w:r>
              <w:rPr>
                <w:rFonts w:cs="Times New Roman"/>
              </w:rPr>
              <w:t>0.896***</w:t>
            </w:r>
          </w:p>
        </w:tc>
        <w:tc>
          <w:tcPr>
            <w:tcW w:w="2162" w:type="dxa"/>
            <w:tcBorders>
              <w:top w:val="nil"/>
              <w:left w:val="nil"/>
              <w:bottom w:val="nil"/>
              <w:right w:val="nil"/>
            </w:tcBorders>
          </w:tcPr>
          <w:p w14:paraId="43CEC1A0" w14:textId="77777777" w:rsidR="001B69D0" w:rsidRPr="00362E3C" w:rsidRDefault="001B69D0" w:rsidP="001B69D0">
            <w:pPr>
              <w:autoSpaceDE w:val="0"/>
              <w:autoSpaceDN w:val="0"/>
              <w:adjustRightInd w:val="0"/>
              <w:spacing w:line="300" w:lineRule="exact"/>
              <w:jc w:val="center"/>
              <w:rPr>
                <w:rFonts w:eastAsia="新細明體"/>
              </w:rPr>
            </w:pPr>
          </w:p>
        </w:tc>
        <w:tc>
          <w:tcPr>
            <w:tcW w:w="2162" w:type="dxa"/>
            <w:tcBorders>
              <w:top w:val="nil"/>
              <w:left w:val="nil"/>
              <w:bottom w:val="nil"/>
              <w:right w:val="nil"/>
            </w:tcBorders>
          </w:tcPr>
          <w:p w14:paraId="6DE6EC51" w14:textId="6480854C" w:rsidR="001B69D0" w:rsidRPr="00362E3C" w:rsidRDefault="001B69D0" w:rsidP="001B69D0">
            <w:pPr>
              <w:autoSpaceDE w:val="0"/>
              <w:autoSpaceDN w:val="0"/>
              <w:adjustRightInd w:val="0"/>
              <w:spacing w:line="300" w:lineRule="exact"/>
              <w:jc w:val="center"/>
              <w:rPr>
                <w:rFonts w:eastAsia="新細明體"/>
              </w:rPr>
            </w:pPr>
            <w:r>
              <w:rPr>
                <w:rFonts w:cs="Times New Roman"/>
              </w:rPr>
              <w:t>3.714</w:t>
            </w:r>
          </w:p>
        </w:tc>
      </w:tr>
      <w:tr w:rsidR="001B69D0" w:rsidRPr="00620A99" w14:paraId="4075B6CA" w14:textId="77777777" w:rsidTr="00453865">
        <w:trPr>
          <w:jc w:val="center"/>
        </w:trPr>
        <w:tc>
          <w:tcPr>
            <w:tcW w:w="2161" w:type="dxa"/>
            <w:tcBorders>
              <w:top w:val="nil"/>
              <w:left w:val="nil"/>
              <w:bottom w:val="nil"/>
              <w:right w:val="nil"/>
            </w:tcBorders>
          </w:tcPr>
          <w:p w14:paraId="06497497" w14:textId="77777777" w:rsidR="001B69D0" w:rsidRPr="00F809AA" w:rsidRDefault="001B69D0" w:rsidP="001B69D0">
            <w:pPr>
              <w:autoSpaceDE w:val="0"/>
              <w:autoSpaceDN w:val="0"/>
              <w:adjustRightInd w:val="0"/>
              <w:spacing w:line="300" w:lineRule="exact"/>
              <w:rPr>
                <w:rFonts w:eastAsia="新細明體"/>
                <w:i/>
              </w:rPr>
            </w:pPr>
          </w:p>
        </w:tc>
        <w:tc>
          <w:tcPr>
            <w:tcW w:w="2162" w:type="dxa"/>
            <w:tcBorders>
              <w:top w:val="nil"/>
              <w:left w:val="nil"/>
              <w:bottom w:val="nil"/>
              <w:right w:val="nil"/>
            </w:tcBorders>
          </w:tcPr>
          <w:p w14:paraId="4B0A7BDA" w14:textId="43F547CA" w:rsidR="001B69D0" w:rsidRPr="00620A99" w:rsidRDefault="001B69D0" w:rsidP="001B69D0">
            <w:pPr>
              <w:autoSpaceDE w:val="0"/>
              <w:autoSpaceDN w:val="0"/>
              <w:adjustRightInd w:val="0"/>
              <w:spacing w:line="300" w:lineRule="exact"/>
              <w:jc w:val="center"/>
              <w:rPr>
                <w:rFonts w:eastAsia="新細明體" w:cs="Times New Roman"/>
              </w:rPr>
            </w:pPr>
            <w:r>
              <w:rPr>
                <w:rFonts w:cs="Times New Roman"/>
              </w:rPr>
              <w:t>(0.247)</w:t>
            </w:r>
          </w:p>
        </w:tc>
        <w:tc>
          <w:tcPr>
            <w:tcW w:w="2162" w:type="dxa"/>
            <w:tcBorders>
              <w:top w:val="nil"/>
              <w:left w:val="nil"/>
              <w:bottom w:val="nil"/>
              <w:right w:val="nil"/>
            </w:tcBorders>
          </w:tcPr>
          <w:p w14:paraId="6C3E4078" w14:textId="77777777" w:rsidR="001B69D0" w:rsidRPr="00362E3C" w:rsidRDefault="001B69D0" w:rsidP="001B69D0">
            <w:pPr>
              <w:autoSpaceDE w:val="0"/>
              <w:autoSpaceDN w:val="0"/>
              <w:adjustRightInd w:val="0"/>
              <w:spacing w:line="300" w:lineRule="exact"/>
              <w:jc w:val="center"/>
              <w:rPr>
                <w:rFonts w:eastAsia="新細明體"/>
              </w:rPr>
            </w:pPr>
          </w:p>
        </w:tc>
        <w:tc>
          <w:tcPr>
            <w:tcW w:w="2162" w:type="dxa"/>
            <w:tcBorders>
              <w:top w:val="nil"/>
              <w:left w:val="nil"/>
              <w:bottom w:val="nil"/>
              <w:right w:val="nil"/>
            </w:tcBorders>
          </w:tcPr>
          <w:p w14:paraId="2B3C397A" w14:textId="31869950" w:rsidR="001B69D0" w:rsidRPr="00362E3C" w:rsidRDefault="001B69D0" w:rsidP="001B69D0">
            <w:pPr>
              <w:autoSpaceDE w:val="0"/>
              <w:autoSpaceDN w:val="0"/>
              <w:adjustRightInd w:val="0"/>
              <w:spacing w:line="300" w:lineRule="exact"/>
              <w:jc w:val="center"/>
              <w:rPr>
                <w:rFonts w:eastAsia="新細明體"/>
              </w:rPr>
            </w:pPr>
            <w:r>
              <w:rPr>
                <w:rFonts w:cs="Times New Roman"/>
              </w:rPr>
              <w:t>(7.343)</w:t>
            </w:r>
          </w:p>
        </w:tc>
      </w:tr>
      <w:tr w:rsidR="001B69D0" w:rsidRPr="00620A99" w14:paraId="7D09C444" w14:textId="77777777" w:rsidTr="00453865">
        <w:trPr>
          <w:jc w:val="center"/>
        </w:trPr>
        <w:tc>
          <w:tcPr>
            <w:tcW w:w="2161" w:type="dxa"/>
            <w:tcBorders>
              <w:top w:val="nil"/>
              <w:left w:val="nil"/>
              <w:bottom w:val="nil"/>
              <w:right w:val="nil"/>
            </w:tcBorders>
          </w:tcPr>
          <w:p w14:paraId="7EF2496E" w14:textId="77777777" w:rsidR="001B69D0" w:rsidRPr="00F809AA" w:rsidRDefault="001B69D0" w:rsidP="001B69D0">
            <w:pPr>
              <w:autoSpaceDE w:val="0"/>
              <w:autoSpaceDN w:val="0"/>
              <w:adjustRightInd w:val="0"/>
              <w:spacing w:line="300" w:lineRule="exact"/>
              <w:rPr>
                <w:rFonts w:eastAsia="新細明體"/>
                <w:i/>
              </w:rPr>
            </w:pPr>
            <w:r w:rsidRPr="00A720D8">
              <w:rPr>
                <w:rFonts w:eastAsia="新細明體"/>
                <w:i/>
              </w:rPr>
              <w:t>LERNER2</w:t>
            </w:r>
          </w:p>
        </w:tc>
        <w:tc>
          <w:tcPr>
            <w:tcW w:w="2162" w:type="dxa"/>
            <w:tcBorders>
              <w:top w:val="nil"/>
              <w:left w:val="nil"/>
              <w:bottom w:val="nil"/>
              <w:right w:val="nil"/>
            </w:tcBorders>
          </w:tcPr>
          <w:p w14:paraId="2FF8104D" w14:textId="77777777" w:rsidR="001B69D0" w:rsidRPr="00362E3C" w:rsidRDefault="001B69D0" w:rsidP="001B69D0">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5A961FE1" w14:textId="77777777" w:rsidR="001B69D0" w:rsidRPr="00362E3C" w:rsidRDefault="001B69D0" w:rsidP="001B69D0">
            <w:pPr>
              <w:autoSpaceDE w:val="0"/>
              <w:autoSpaceDN w:val="0"/>
              <w:adjustRightInd w:val="0"/>
              <w:spacing w:line="300" w:lineRule="exact"/>
              <w:jc w:val="center"/>
              <w:rPr>
                <w:rFonts w:eastAsia="新細明體"/>
              </w:rPr>
            </w:pPr>
          </w:p>
        </w:tc>
        <w:tc>
          <w:tcPr>
            <w:tcW w:w="2162" w:type="dxa"/>
            <w:tcBorders>
              <w:top w:val="nil"/>
              <w:left w:val="nil"/>
              <w:bottom w:val="nil"/>
              <w:right w:val="nil"/>
            </w:tcBorders>
          </w:tcPr>
          <w:p w14:paraId="4C51E6A2" w14:textId="09F8FE11" w:rsidR="001B69D0" w:rsidRPr="00620A99" w:rsidRDefault="001B69D0" w:rsidP="001B69D0">
            <w:pPr>
              <w:autoSpaceDE w:val="0"/>
              <w:autoSpaceDN w:val="0"/>
              <w:adjustRightInd w:val="0"/>
              <w:spacing w:line="300" w:lineRule="exact"/>
              <w:jc w:val="center"/>
              <w:rPr>
                <w:rFonts w:eastAsia="新細明體"/>
              </w:rPr>
            </w:pPr>
            <w:r>
              <w:rPr>
                <w:rFonts w:cs="Times New Roman"/>
              </w:rPr>
              <w:t>-8.200</w:t>
            </w:r>
          </w:p>
        </w:tc>
      </w:tr>
      <w:tr w:rsidR="001B69D0" w:rsidRPr="00620A99" w14:paraId="50D51139" w14:textId="77777777" w:rsidTr="00453865">
        <w:trPr>
          <w:jc w:val="center"/>
        </w:trPr>
        <w:tc>
          <w:tcPr>
            <w:tcW w:w="2161" w:type="dxa"/>
            <w:tcBorders>
              <w:top w:val="nil"/>
              <w:left w:val="nil"/>
              <w:bottom w:val="nil"/>
              <w:right w:val="nil"/>
            </w:tcBorders>
          </w:tcPr>
          <w:p w14:paraId="7ABB68B9" w14:textId="77777777" w:rsidR="001B69D0" w:rsidRPr="00F809AA" w:rsidRDefault="001B69D0" w:rsidP="001B69D0">
            <w:pPr>
              <w:autoSpaceDE w:val="0"/>
              <w:autoSpaceDN w:val="0"/>
              <w:adjustRightInd w:val="0"/>
              <w:spacing w:line="300" w:lineRule="exact"/>
              <w:rPr>
                <w:rFonts w:eastAsia="新細明體"/>
                <w:i/>
              </w:rPr>
            </w:pPr>
          </w:p>
        </w:tc>
        <w:tc>
          <w:tcPr>
            <w:tcW w:w="2162" w:type="dxa"/>
            <w:tcBorders>
              <w:top w:val="nil"/>
              <w:left w:val="nil"/>
              <w:bottom w:val="nil"/>
              <w:right w:val="nil"/>
            </w:tcBorders>
          </w:tcPr>
          <w:p w14:paraId="02AD8383" w14:textId="77777777" w:rsidR="001B69D0" w:rsidRPr="00362E3C" w:rsidRDefault="001B69D0" w:rsidP="001B69D0">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559AE745" w14:textId="77777777" w:rsidR="001B69D0" w:rsidRPr="00362E3C" w:rsidRDefault="001B69D0" w:rsidP="001B69D0">
            <w:pPr>
              <w:autoSpaceDE w:val="0"/>
              <w:autoSpaceDN w:val="0"/>
              <w:adjustRightInd w:val="0"/>
              <w:spacing w:line="300" w:lineRule="exact"/>
              <w:jc w:val="center"/>
              <w:rPr>
                <w:rFonts w:eastAsia="新細明體"/>
              </w:rPr>
            </w:pPr>
          </w:p>
        </w:tc>
        <w:tc>
          <w:tcPr>
            <w:tcW w:w="2162" w:type="dxa"/>
            <w:tcBorders>
              <w:top w:val="nil"/>
              <w:left w:val="nil"/>
              <w:bottom w:val="nil"/>
              <w:right w:val="nil"/>
            </w:tcBorders>
          </w:tcPr>
          <w:p w14:paraId="32A72221" w14:textId="30377DDC" w:rsidR="001B69D0" w:rsidRPr="00620A99" w:rsidRDefault="001B69D0" w:rsidP="001B69D0">
            <w:pPr>
              <w:autoSpaceDE w:val="0"/>
              <w:autoSpaceDN w:val="0"/>
              <w:adjustRightInd w:val="0"/>
              <w:spacing w:line="300" w:lineRule="exact"/>
              <w:jc w:val="center"/>
              <w:rPr>
                <w:rFonts w:eastAsia="新細明體"/>
              </w:rPr>
            </w:pPr>
            <w:r>
              <w:rPr>
                <w:rFonts w:cs="Times New Roman"/>
              </w:rPr>
              <w:t>(9.776)</w:t>
            </w:r>
          </w:p>
        </w:tc>
      </w:tr>
      <w:tr w:rsidR="001B69D0" w:rsidRPr="00620A99" w14:paraId="7EB5CAFF" w14:textId="77777777" w:rsidTr="00453865">
        <w:trPr>
          <w:jc w:val="center"/>
        </w:trPr>
        <w:tc>
          <w:tcPr>
            <w:tcW w:w="2161" w:type="dxa"/>
            <w:tcBorders>
              <w:top w:val="nil"/>
              <w:left w:val="nil"/>
              <w:bottom w:val="nil"/>
              <w:right w:val="nil"/>
            </w:tcBorders>
          </w:tcPr>
          <w:p w14:paraId="19028B41" w14:textId="77777777" w:rsidR="001B69D0" w:rsidRPr="00F809AA" w:rsidRDefault="001B69D0" w:rsidP="001B69D0">
            <w:pPr>
              <w:autoSpaceDE w:val="0"/>
              <w:autoSpaceDN w:val="0"/>
              <w:adjustRightInd w:val="0"/>
              <w:spacing w:line="300" w:lineRule="exact"/>
              <w:rPr>
                <w:rFonts w:eastAsia="新細明體"/>
                <w:i/>
              </w:rPr>
            </w:pPr>
            <w:r w:rsidRPr="00A720D8">
              <w:rPr>
                <w:rFonts w:eastAsia="新細明體"/>
                <w:i/>
              </w:rPr>
              <w:t>DES</w:t>
            </w:r>
          </w:p>
        </w:tc>
        <w:tc>
          <w:tcPr>
            <w:tcW w:w="2162" w:type="dxa"/>
            <w:tcBorders>
              <w:top w:val="nil"/>
              <w:left w:val="nil"/>
              <w:bottom w:val="nil"/>
              <w:right w:val="nil"/>
            </w:tcBorders>
          </w:tcPr>
          <w:p w14:paraId="11A50466" w14:textId="6603F28A" w:rsidR="001B69D0" w:rsidRPr="00620A99" w:rsidRDefault="001B69D0" w:rsidP="001B69D0">
            <w:pPr>
              <w:autoSpaceDE w:val="0"/>
              <w:autoSpaceDN w:val="0"/>
              <w:adjustRightInd w:val="0"/>
              <w:spacing w:line="300" w:lineRule="exact"/>
              <w:jc w:val="center"/>
              <w:rPr>
                <w:rFonts w:eastAsia="新細明體" w:cs="Times New Roman"/>
              </w:rPr>
            </w:pPr>
            <w:r>
              <w:rPr>
                <w:rFonts w:cs="Times New Roman"/>
              </w:rPr>
              <w:t>-0.0354**</w:t>
            </w:r>
          </w:p>
        </w:tc>
        <w:tc>
          <w:tcPr>
            <w:tcW w:w="2162" w:type="dxa"/>
            <w:tcBorders>
              <w:top w:val="nil"/>
              <w:left w:val="nil"/>
              <w:bottom w:val="nil"/>
              <w:right w:val="nil"/>
            </w:tcBorders>
          </w:tcPr>
          <w:p w14:paraId="02A670FC" w14:textId="7A51194E" w:rsidR="001B69D0" w:rsidRPr="00362E3C" w:rsidRDefault="001B69D0" w:rsidP="001B69D0">
            <w:pPr>
              <w:autoSpaceDE w:val="0"/>
              <w:autoSpaceDN w:val="0"/>
              <w:adjustRightInd w:val="0"/>
              <w:spacing w:line="300" w:lineRule="exact"/>
              <w:jc w:val="center"/>
              <w:rPr>
                <w:rFonts w:eastAsia="新細明體"/>
              </w:rPr>
            </w:pPr>
            <w:r>
              <w:rPr>
                <w:rFonts w:cs="Times New Roman"/>
              </w:rPr>
              <w:t>0.0267*</w:t>
            </w:r>
          </w:p>
        </w:tc>
        <w:tc>
          <w:tcPr>
            <w:tcW w:w="2162" w:type="dxa"/>
            <w:tcBorders>
              <w:top w:val="nil"/>
              <w:left w:val="nil"/>
              <w:bottom w:val="nil"/>
              <w:right w:val="nil"/>
            </w:tcBorders>
          </w:tcPr>
          <w:p w14:paraId="4649224D" w14:textId="77777777" w:rsidR="001B69D0" w:rsidRPr="00362E3C" w:rsidRDefault="001B69D0" w:rsidP="001B69D0">
            <w:pPr>
              <w:autoSpaceDE w:val="0"/>
              <w:autoSpaceDN w:val="0"/>
              <w:adjustRightInd w:val="0"/>
              <w:spacing w:line="300" w:lineRule="exact"/>
              <w:jc w:val="center"/>
              <w:rPr>
                <w:rFonts w:eastAsia="新細明體"/>
              </w:rPr>
            </w:pPr>
          </w:p>
        </w:tc>
      </w:tr>
      <w:tr w:rsidR="001B69D0" w:rsidRPr="00620A99" w14:paraId="32DE1B95" w14:textId="77777777" w:rsidTr="00453865">
        <w:trPr>
          <w:jc w:val="center"/>
        </w:trPr>
        <w:tc>
          <w:tcPr>
            <w:tcW w:w="2161" w:type="dxa"/>
            <w:tcBorders>
              <w:top w:val="nil"/>
              <w:left w:val="nil"/>
              <w:right w:val="nil"/>
            </w:tcBorders>
          </w:tcPr>
          <w:p w14:paraId="1F39A67A" w14:textId="77777777" w:rsidR="001B69D0" w:rsidRPr="00F809AA" w:rsidRDefault="001B69D0" w:rsidP="001B69D0">
            <w:pPr>
              <w:autoSpaceDE w:val="0"/>
              <w:autoSpaceDN w:val="0"/>
              <w:adjustRightInd w:val="0"/>
              <w:spacing w:line="300" w:lineRule="exact"/>
              <w:rPr>
                <w:rFonts w:eastAsia="新細明體"/>
                <w:i/>
              </w:rPr>
            </w:pPr>
          </w:p>
        </w:tc>
        <w:tc>
          <w:tcPr>
            <w:tcW w:w="2162" w:type="dxa"/>
            <w:tcBorders>
              <w:top w:val="nil"/>
              <w:left w:val="nil"/>
              <w:right w:val="nil"/>
            </w:tcBorders>
          </w:tcPr>
          <w:p w14:paraId="01B46A52" w14:textId="407C8095" w:rsidR="001B69D0" w:rsidRPr="00620A99" w:rsidRDefault="001B69D0" w:rsidP="001B69D0">
            <w:pPr>
              <w:autoSpaceDE w:val="0"/>
              <w:autoSpaceDN w:val="0"/>
              <w:adjustRightInd w:val="0"/>
              <w:spacing w:line="300" w:lineRule="exact"/>
              <w:jc w:val="center"/>
              <w:rPr>
                <w:rFonts w:eastAsia="新細明體" w:cs="Times New Roman"/>
              </w:rPr>
            </w:pPr>
            <w:r>
              <w:rPr>
                <w:rFonts w:cs="Times New Roman"/>
              </w:rPr>
              <w:t>(0.0169)</w:t>
            </w:r>
          </w:p>
        </w:tc>
        <w:tc>
          <w:tcPr>
            <w:tcW w:w="2162" w:type="dxa"/>
            <w:tcBorders>
              <w:top w:val="nil"/>
              <w:left w:val="nil"/>
              <w:right w:val="nil"/>
            </w:tcBorders>
          </w:tcPr>
          <w:p w14:paraId="015F70A8" w14:textId="1444ACAA" w:rsidR="001B69D0" w:rsidRPr="00362E3C" w:rsidRDefault="001B69D0" w:rsidP="001B69D0">
            <w:pPr>
              <w:autoSpaceDE w:val="0"/>
              <w:autoSpaceDN w:val="0"/>
              <w:adjustRightInd w:val="0"/>
              <w:spacing w:line="300" w:lineRule="exact"/>
              <w:jc w:val="center"/>
              <w:rPr>
                <w:rFonts w:eastAsia="新細明體"/>
              </w:rPr>
            </w:pPr>
            <w:r>
              <w:rPr>
                <w:rFonts w:cs="Times New Roman"/>
              </w:rPr>
              <w:t>(0.0138)</w:t>
            </w:r>
          </w:p>
        </w:tc>
        <w:tc>
          <w:tcPr>
            <w:tcW w:w="2162" w:type="dxa"/>
            <w:tcBorders>
              <w:top w:val="nil"/>
              <w:left w:val="nil"/>
              <w:right w:val="nil"/>
            </w:tcBorders>
          </w:tcPr>
          <w:p w14:paraId="45719E99" w14:textId="77777777" w:rsidR="001B69D0" w:rsidRPr="00362E3C" w:rsidRDefault="001B69D0" w:rsidP="001B69D0">
            <w:pPr>
              <w:autoSpaceDE w:val="0"/>
              <w:autoSpaceDN w:val="0"/>
              <w:adjustRightInd w:val="0"/>
              <w:spacing w:line="300" w:lineRule="exact"/>
              <w:jc w:val="center"/>
              <w:rPr>
                <w:rFonts w:eastAsia="新細明體"/>
              </w:rPr>
            </w:pPr>
          </w:p>
        </w:tc>
      </w:tr>
      <w:tr w:rsidR="001B69D0" w:rsidRPr="00620A99" w14:paraId="3ED7DA63" w14:textId="77777777" w:rsidTr="00453865">
        <w:trPr>
          <w:jc w:val="center"/>
        </w:trPr>
        <w:tc>
          <w:tcPr>
            <w:tcW w:w="2161" w:type="dxa"/>
            <w:tcBorders>
              <w:top w:val="nil"/>
              <w:left w:val="nil"/>
              <w:bottom w:val="nil"/>
              <w:right w:val="nil"/>
            </w:tcBorders>
          </w:tcPr>
          <w:p w14:paraId="0DD4FF38" w14:textId="77777777" w:rsidR="001B69D0" w:rsidRPr="00F809AA" w:rsidRDefault="001B69D0" w:rsidP="001B69D0">
            <w:pPr>
              <w:autoSpaceDE w:val="0"/>
              <w:autoSpaceDN w:val="0"/>
              <w:adjustRightInd w:val="0"/>
              <w:spacing w:line="300" w:lineRule="exact"/>
              <w:rPr>
                <w:rFonts w:eastAsia="新細明體"/>
                <w:i/>
              </w:rPr>
            </w:pPr>
            <w:r w:rsidRPr="00A720D8">
              <w:rPr>
                <w:rFonts w:eastAsia="新細明體"/>
                <w:i/>
              </w:rPr>
              <w:t>EFF</w:t>
            </w:r>
          </w:p>
        </w:tc>
        <w:tc>
          <w:tcPr>
            <w:tcW w:w="2162" w:type="dxa"/>
            <w:tcBorders>
              <w:top w:val="nil"/>
              <w:left w:val="nil"/>
              <w:bottom w:val="nil"/>
              <w:right w:val="nil"/>
            </w:tcBorders>
          </w:tcPr>
          <w:p w14:paraId="3F4FC3E3" w14:textId="77777777" w:rsidR="001B69D0" w:rsidRPr="00620A99" w:rsidRDefault="001B69D0" w:rsidP="001B69D0">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721AAC4F" w14:textId="0ADEE08B" w:rsidR="001B69D0" w:rsidRPr="00362E3C" w:rsidRDefault="001B69D0" w:rsidP="001B69D0">
            <w:pPr>
              <w:autoSpaceDE w:val="0"/>
              <w:autoSpaceDN w:val="0"/>
              <w:adjustRightInd w:val="0"/>
              <w:spacing w:line="300" w:lineRule="exact"/>
              <w:jc w:val="center"/>
              <w:rPr>
                <w:rFonts w:eastAsia="新細明體"/>
              </w:rPr>
            </w:pPr>
            <w:r>
              <w:rPr>
                <w:rFonts w:cs="Times New Roman"/>
              </w:rPr>
              <w:t>0.460***</w:t>
            </w:r>
          </w:p>
        </w:tc>
        <w:tc>
          <w:tcPr>
            <w:tcW w:w="2162" w:type="dxa"/>
            <w:tcBorders>
              <w:top w:val="nil"/>
              <w:left w:val="nil"/>
              <w:bottom w:val="nil"/>
              <w:right w:val="nil"/>
            </w:tcBorders>
          </w:tcPr>
          <w:p w14:paraId="04515288" w14:textId="05335B50" w:rsidR="001B69D0" w:rsidRPr="00362E3C" w:rsidRDefault="001B69D0" w:rsidP="001B69D0">
            <w:pPr>
              <w:autoSpaceDE w:val="0"/>
              <w:autoSpaceDN w:val="0"/>
              <w:adjustRightInd w:val="0"/>
              <w:spacing w:line="300" w:lineRule="exact"/>
              <w:jc w:val="center"/>
              <w:rPr>
                <w:rFonts w:eastAsia="新細明體"/>
              </w:rPr>
            </w:pPr>
            <w:r>
              <w:rPr>
                <w:rFonts w:cs="Times New Roman"/>
              </w:rPr>
              <w:t>-1.149</w:t>
            </w:r>
          </w:p>
        </w:tc>
      </w:tr>
      <w:tr w:rsidR="001B69D0" w:rsidRPr="00620A99" w14:paraId="68CDFFBC" w14:textId="77777777" w:rsidTr="00453865">
        <w:trPr>
          <w:jc w:val="center"/>
        </w:trPr>
        <w:tc>
          <w:tcPr>
            <w:tcW w:w="2161" w:type="dxa"/>
            <w:tcBorders>
              <w:top w:val="nil"/>
              <w:left w:val="nil"/>
              <w:bottom w:val="single" w:sz="12" w:space="0" w:color="auto"/>
              <w:right w:val="nil"/>
            </w:tcBorders>
          </w:tcPr>
          <w:p w14:paraId="79E1DD88" w14:textId="77777777" w:rsidR="001B69D0" w:rsidRPr="00F809AA" w:rsidRDefault="001B69D0" w:rsidP="001B69D0">
            <w:pPr>
              <w:autoSpaceDE w:val="0"/>
              <w:autoSpaceDN w:val="0"/>
              <w:adjustRightInd w:val="0"/>
              <w:spacing w:line="300" w:lineRule="exact"/>
              <w:rPr>
                <w:rFonts w:eastAsia="新細明體"/>
                <w:i/>
              </w:rPr>
            </w:pPr>
          </w:p>
        </w:tc>
        <w:tc>
          <w:tcPr>
            <w:tcW w:w="2162" w:type="dxa"/>
            <w:tcBorders>
              <w:top w:val="nil"/>
              <w:left w:val="nil"/>
              <w:bottom w:val="single" w:sz="12" w:space="0" w:color="auto"/>
              <w:right w:val="nil"/>
            </w:tcBorders>
          </w:tcPr>
          <w:p w14:paraId="68FC94E1" w14:textId="77777777" w:rsidR="001B69D0" w:rsidRPr="00620A99" w:rsidRDefault="001B69D0" w:rsidP="001B69D0">
            <w:pPr>
              <w:autoSpaceDE w:val="0"/>
              <w:autoSpaceDN w:val="0"/>
              <w:adjustRightInd w:val="0"/>
              <w:spacing w:line="300" w:lineRule="exact"/>
              <w:jc w:val="center"/>
              <w:rPr>
                <w:rFonts w:eastAsia="新細明體" w:cs="Times New Roman"/>
              </w:rPr>
            </w:pPr>
          </w:p>
        </w:tc>
        <w:tc>
          <w:tcPr>
            <w:tcW w:w="2162" w:type="dxa"/>
            <w:tcBorders>
              <w:top w:val="nil"/>
              <w:left w:val="nil"/>
              <w:bottom w:val="single" w:sz="12" w:space="0" w:color="auto"/>
              <w:right w:val="nil"/>
            </w:tcBorders>
          </w:tcPr>
          <w:p w14:paraId="3CE859EC" w14:textId="2358DB50" w:rsidR="001B69D0" w:rsidRPr="00362E3C" w:rsidRDefault="001B69D0" w:rsidP="001B69D0">
            <w:pPr>
              <w:autoSpaceDE w:val="0"/>
              <w:autoSpaceDN w:val="0"/>
              <w:adjustRightInd w:val="0"/>
              <w:spacing w:line="300" w:lineRule="exact"/>
              <w:jc w:val="center"/>
              <w:rPr>
                <w:rFonts w:eastAsia="新細明體"/>
              </w:rPr>
            </w:pPr>
            <w:r>
              <w:rPr>
                <w:rFonts w:cs="Times New Roman"/>
              </w:rPr>
              <w:t>(0.0770)</w:t>
            </w:r>
          </w:p>
        </w:tc>
        <w:tc>
          <w:tcPr>
            <w:tcW w:w="2162" w:type="dxa"/>
            <w:tcBorders>
              <w:top w:val="nil"/>
              <w:left w:val="nil"/>
              <w:bottom w:val="single" w:sz="12" w:space="0" w:color="auto"/>
              <w:right w:val="nil"/>
            </w:tcBorders>
          </w:tcPr>
          <w:p w14:paraId="38CE98F0" w14:textId="1E42C29D" w:rsidR="001B69D0" w:rsidRPr="00362E3C" w:rsidRDefault="001B69D0" w:rsidP="001B69D0">
            <w:pPr>
              <w:autoSpaceDE w:val="0"/>
              <w:autoSpaceDN w:val="0"/>
              <w:adjustRightInd w:val="0"/>
              <w:spacing w:line="300" w:lineRule="exact"/>
              <w:jc w:val="center"/>
              <w:rPr>
                <w:rFonts w:eastAsia="新細明體"/>
              </w:rPr>
            </w:pPr>
            <w:r>
              <w:rPr>
                <w:rFonts w:cs="Times New Roman"/>
              </w:rPr>
              <w:t>(4.987)</w:t>
            </w:r>
          </w:p>
        </w:tc>
      </w:tr>
    </w:tbl>
    <w:p w14:paraId="458DD653" w14:textId="77777777" w:rsidR="0024447F" w:rsidRDefault="0024447F" w:rsidP="0024447F">
      <w:pPr>
        <w:pStyle w:val="af2"/>
        <w:ind w:firstLine="0"/>
        <w:rPr>
          <w:rFonts w:eastAsia="新細明體"/>
          <w:sz w:val="20"/>
          <w:szCs w:val="20"/>
        </w:rPr>
      </w:pPr>
      <w:r w:rsidRPr="00620A99">
        <w:rPr>
          <w:rFonts w:eastAsia="新細明體" w:hint="eastAsia"/>
          <w:sz w:val="20"/>
          <w:szCs w:val="20"/>
        </w:rPr>
        <w:lastRenderedPageBreak/>
        <w:t>註</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p>
    <w:p w14:paraId="6D640AB0" w14:textId="77777777" w:rsidR="0024447F" w:rsidRPr="007C3A13" w:rsidRDefault="0024447F" w:rsidP="0024447F">
      <w:pPr>
        <w:pStyle w:val="af2"/>
        <w:ind w:firstLine="0"/>
        <w:rPr>
          <w:rFonts w:eastAsia="新細明體"/>
          <w:sz w:val="20"/>
          <w:szCs w:val="20"/>
        </w:rPr>
      </w:pPr>
      <w:r>
        <w:rPr>
          <w:rFonts w:eastAsia="新細明體" w:hint="eastAsia"/>
          <w:sz w:val="20"/>
          <w:szCs w:val="20"/>
        </w:rPr>
        <w:t>註</w:t>
      </w:r>
      <w:r>
        <w:rPr>
          <w:rFonts w:eastAsia="新細明體" w:hint="eastAsia"/>
          <w:sz w:val="20"/>
          <w:szCs w:val="20"/>
        </w:rPr>
        <w:t>:</w:t>
      </w:r>
      <w:r w:rsidRPr="00E12159">
        <w:rPr>
          <w:rFonts w:eastAsia="新細明體" w:hint="eastAsia"/>
          <w:sz w:val="20"/>
          <w:szCs w:val="20"/>
          <w:highlight w:val="yellow"/>
        </w:rPr>
        <w:t>第一條等式的控制變數</w:t>
      </w:r>
      <w:r w:rsidRPr="00E12159">
        <w:rPr>
          <w:rFonts w:eastAsia="新細明體"/>
          <w:sz w:val="20"/>
          <w:szCs w:val="20"/>
          <w:highlight w:val="yellow"/>
        </w:rPr>
        <w:t>包含</w:t>
      </w:r>
      <w:r w:rsidRPr="00E12159">
        <w:rPr>
          <w:rFonts w:eastAsia="新細明體"/>
          <w:sz w:val="20"/>
          <w:szCs w:val="20"/>
          <w:highlight w:val="yellow"/>
        </w:rPr>
        <w:t>BOS</w:t>
      </w:r>
      <w:r w:rsidRPr="00E12159">
        <w:rPr>
          <w:rFonts w:eastAsia="新細明體"/>
          <w:sz w:val="20"/>
          <w:szCs w:val="20"/>
          <w:highlight w:val="yellow"/>
        </w:rPr>
        <w:t>、</w:t>
      </w:r>
      <w:r w:rsidRPr="00E12159">
        <w:rPr>
          <w:rFonts w:eastAsia="新細明體"/>
          <w:sz w:val="20"/>
          <w:szCs w:val="20"/>
          <w:highlight w:val="yellow"/>
        </w:rPr>
        <w:t>LBR</w:t>
      </w:r>
      <w:r w:rsidRPr="00E12159">
        <w:rPr>
          <w:rFonts w:eastAsia="新細明體"/>
          <w:sz w:val="20"/>
          <w:szCs w:val="20"/>
          <w:highlight w:val="yellow"/>
        </w:rPr>
        <w:t>、</w:t>
      </w:r>
      <w:r w:rsidRPr="00E12159">
        <w:rPr>
          <w:rFonts w:eastAsia="新細明體"/>
          <w:sz w:val="20"/>
          <w:szCs w:val="20"/>
          <w:highlight w:val="yellow"/>
        </w:rPr>
        <w:t>LEV</w:t>
      </w:r>
      <w:r w:rsidRPr="00E12159">
        <w:rPr>
          <w:rFonts w:eastAsia="新細明體"/>
          <w:sz w:val="20"/>
          <w:szCs w:val="20"/>
          <w:highlight w:val="yellow"/>
        </w:rPr>
        <w:t>、</w:t>
      </w:r>
      <w:r w:rsidRPr="00E12159">
        <w:rPr>
          <w:rFonts w:eastAsia="新細明體"/>
          <w:sz w:val="20"/>
          <w:szCs w:val="20"/>
          <w:highlight w:val="yellow"/>
        </w:rPr>
        <w:t>CUR</w:t>
      </w:r>
      <w:r w:rsidRPr="00E12159">
        <w:rPr>
          <w:rFonts w:eastAsia="新細明體"/>
          <w:sz w:val="20"/>
          <w:szCs w:val="20"/>
          <w:highlight w:val="yellow"/>
        </w:rPr>
        <w:t>、</w:t>
      </w:r>
      <w:r w:rsidRPr="00E12159">
        <w:rPr>
          <w:rFonts w:eastAsia="新細明體"/>
          <w:sz w:val="20"/>
          <w:szCs w:val="20"/>
          <w:highlight w:val="yellow"/>
        </w:rPr>
        <w:t>FATA</w:t>
      </w:r>
      <w:r w:rsidRPr="00E12159">
        <w:rPr>
          <w:rFonts w:eastAsia="新細明體"/>
          <w:sz w:val="20"/>
          <w:szCs w:val="20"/>
          <w:highlight w:val="yellow"/>
        </w:rPr>
        <w:t>、</w:t>
      </w:r>
      <w:r w:rsidRPr="00E12159">
        <w:rPr>
          <w:rFonts w:eastAsia="新細明體"/>
          <w:sz w:val="20"/>
          <w:szCs w:val="20"/>
          <w:highlight w:val="yellow"/>
        </w:rPr>
        <w:t>LLB</w:t>
      </w:r>
      <w:r w:rsidRPr="00E12159">
        <w:rPr>
          <w:rFonts w:eastAsia="新細明體"/>
          <w:sz w:val="20"/>
          <w:szCs w:val="20"/>
          <w:highlight w:val="yellow"/>
        </w:rPr>
        <w:t>；</w:t>
      </w:r>
      <w:r w:rsidRPr="00E12159">
        <w:rPr>
          <w:rFonts w:eastAsia="新細明體" w:hint="eastAsia"/>
          <w:sz w:val="20"/>
          <w:szCs w:val="20"/>
          <w:highlight w:val="yellow"/>
        </w:rPr>
        <w:t>第二條等式的控制變數</w:t>
      </w:r>
      <w:r w:rsidRPr="00E12159">
        <w:rPr>
          <w:rFonts w:eastAsia="新細明體"/>
          <w:sz w:val="20"/>
          <w:szCs w:val="20"/>
          <w:highlight w:val="yellow"/>
        </w:rPr>
        <w:t>包含</w:t>
      </w:r>
      <w:r w:rsidRPr="00E12159">
        <w:rPr>
          <w:rFonts w:eastAsia="新細明體"/>
          <w:sz w:val="20"/>
          <w:szCs w:val="20"/>
          <w:highlight w:val="yellow"/>
        </w:rPr>
        <w:t>SIZE</w:t>
      </w:r>
      <w:r w:rsidRPr="00E12159">
        <w:rPr>
          <w:rFonts w:eastAsia="新細明體"/>
          <w:sz w:val="20"/>
          <w:szCs w:val="20"/>
          <w:highlight w:val="yellow"/>
        </w:rPr>
        <w:t>、</w:t>
      </w:r>
      <w:r w:rsidRPr="00E12159">
        <w:rPr>
          <w:rFonts w:eastAsia="新細明體"/>
          <w:sz w:val="20"/>
          <w:szCs w:val="20"/>
          <w:highlight w:val="yellow"/>
        </w:rPr>
        <w:t>MSO</w:t>
      </w:r>
      <w:r w:rsidRPr="00E12159">
        <w:rPr>
          <w:rFonts w:eastAsia="新細明體"/>
          <w:sz w:val="20"/>
          <w:szCs w:val="20"/>
          <w:highlight w:val="yellow"/>
        </w:rPr>
        <w:t>、</w:t>
      </w:r>
      <w:r w:rsidRPr="00E12159">
        <w:rPr>
          <w:rFonts w:eastAsia="新細明體"/>
          <w:sz w:val="20"/>
          <w:szCs w:val="20"/>
          <w:highlight w:val="yellow"/>
        </w:rPr>
        <w:t>AGE</w:t>
      </w:r>
      <w:r w:rsidRPr="00E12159">
        <w:rPr>
          <w:rFonts w:eastAsia="新細明體"/>
          <w:sz w:val="20"/>
          <w:szCs w:val="20"/>
          <w:highlight w:val="yellow"/>
        </w:rPr>
        <w:t>、</w:t>
      </w:r>
      <w:r w:rsidRPr="00E12159">
        <w:rPr>
          <w:rFonts w:eastAsia="新細明體"/>
          <w:sz w:val="20"/>
          <w:szCs w:val="20"/>
          <w:highlight w:val="yellow"/>
        </w:rPr>
        <w:t>CAR</w:t>
      </w:r>
      <w:r w:rsidRPr="00E12159">
        <w:rPr>
          <w:rFonts w:eastAsia="新細明體"/>
          <w:sz w:val="20"/>
          <w:szCs w:val="20"/>
          <w:highlight w:val="yellow"/>
        </w:rPr>
        <w:t>、</w:t>
      </w:r>
      <w:r w:rsidRPr="00E12159">
        <w:rPr>
          <w:rFonts w:eastAsia="新細明體"/>
          <w:sz w:val="20"/>
          <w:szCs w:val="20"/>
          <w:highlight w:val="yellow"/>
        </w:rPr>
        <w:t>SP</w:t>
      </w:r>
      <w:r w:rsidRPr="00E12159">
        <w:rPr>
          <w:rFonts w:eastAsia="新細明體"/>
          <w:sz w:val="20"/>
          <w:szCs w:val="20"/>
          <w:highlight w:val="yellow"/>
        </w:rPr>
        <w:t>、</w:t>
      </w:r>
      <w:r w:rsidRPr="00E12159">
        <w:rPr>
          <w:rFonts w:eastAsia="新細明體"/>
          <w:sz w:val="20"/>
          <w:szCs w:val="20"/>
          <w:highlight w:val="yellow"/>
        </w:rPr>
        <w:t>LBR</w:t>
      </w:r>
      <w:r w:rsidRPr="00E12159">
        <w:rPr>
          <w:rFonts w:eastAsia="新細明體"/>
          <w:sz w:val="20"/>
          <w:szCs w:val="20"/>
          <w:highlight w:val="yellow"/>
        </w:rPr>
        <w:t>、</w:t>
      </w:r>
      <w:r w:rsidRPr="00E12159">
        <w:rPr>
          <w:rFonts w:eastAsia="新細明體"/>
          <w:sz w:val="20"/>
          <w:szCs w:val="20"/>
          <w:highlight w:val="yellow"/>
        </w:rPr>
        <w:t>LLB</w:t>
      </w:r>
      <w:r w:rsidRPr="00E12159">
        <w:rPr>
          <w:rFonts w:eastAsia="新細明體"/>
          <w:sz w:val="20"/>
          <w:szCs w:val="20"/>
          <w:highlight w:val="yellow"/>
        </w:rPr>
        <w:t>、</w:t>
      </w:r>
      <w:r w:rsidRPr="00E12159">
        <w:rPr>
          <w:rFonts w:eastAsia="新細明體"/>
          <w:sz w:val="20"/>
          <w:szCs w:val="20"/>
          <w:highlight w:val="yellow"/>
        </w:rPr>
        <w:t>FHC</w:t>
      </w:r>
      <w:r w:rsidRPr="00E12159">
        <w:rPr>
          <w:rFonts w:eastAsia="新細明體"/>
          <w:sz w:val="20"/>
          <w:szCs w:val="20"/>
          <w:highlight w:val="yellow"/>
        </w:rPr>
        <w:t>、</w:t>
      </w:r>
      <w:r w:rsidRPr="00E12159">
        <w:rPr>
          <w:rFonts w:eastAsia="新細明體"/>
          <w:sz w:val="20"/>
          <w:szCs w:val="20"/>
          <w:highlight w:val="yellow"/>
        </w:rPr>
        <w:t>LEV</w:t>
      </w:r>
      <w:r w:rsidRPr="00E12159">
        <w:rPr>
          <w:rFonts w:eastAsia="新細明體"/>
          <w:sz w:val="20"/>
          <w:szCs w:val="20"/>
          <w:highlight w:val="yellow"/>
        </w:rPr>
        <w:t>；</w:t>
      </w:r>
      <w:r w:rsidRPr="00E12159">
        <w:rPr>
          <w:rFonts w:eastAsia="新細明體" w:hint="eastAsia"/>
          <w:sz w:val="20"/>
          <w:szCs w:val="20"/>
          <w:highlight w:val="yellow"/>
        </w:rPr>
        <w:t>第三條等式的控制變數</w:t>
      </w:r>
      <w:r w:rsidRPr="00E12159">
        <w:rPr>
          <w:rFonts w:eastAsia="新細明體"/>
          <w:sz w:val="20"/>
          <w:szCs w:val="20"/>
          <w:highlight w:val="yellow"/>
        </w:rPr>
        <w:t>包含</w:t>
      </w:r>
      <w:r w:rsidRPr="00E12159">
        <w:rPr>
          <w:rFonts w:eastAsia="新細明體"/>
          <w:sz w:val="20"/>
          <w:szCs w:val="20"/>
          <w:highlight w:val="yellow"/>
        </w:rPr>
        <w:t>SIZE</w:t>
      </w:r>
      <w:r w:rsidRPr="00E12159">
        <w:rPr>
          <w:rFonts w:eastAsia="新細明體"/>
          <w:sz w:val="20"/>
          <w:szCs w:val="20"/>
          <w:highlight w:val="yellow"/>
        </w:rPr>
        <w:t>、</w:t>
      </w:r>
      <w:r w:rsidRPr="00E12159">
        <w:rPr>
          <w:rFonts w:eastAsia="新細明體"/>
          <w:sz w:val="20"/>
          <w:szCs w:val="20"/>
          <w:highlight w:val="yellow"/>
        </w:rPr>
        <w:t>BOS</w:t>
      </w:r>
      <w:r w:rsidRPr="00E12159">
        <w:rPr>
          <w:rFonts w:eastAsia="新細明體"/>
          <w:sz w:val="20"/>
          <w:szCs w:val="20"/>
          <w:highlight w:val="yellow"/>
        </w:rPr>
        <w:t>、</w:t>
      </w:r>
      <w:r w:rsidRPr="00E12159">
        <w:rPr>
          <w:rFonts w:eastAsia="新細明體"/>
          <w:sz w:val="20"/>
          <w:szCs w:val="20"/>
          <w:highlight w:val="yellow"/>
        </w:rPr>
        <w:t>FATA</w:t>
      </w:r>
      <w:r w:rsidRPr="00E12159">
        <w:rPr>
          <w:rFonts w:eastAsia="新細明體"/>
          <w:sz w:val="20"/>
          <w:szCs w:val="20"/>
          <w:highlight w:val="yellow"/>
        </w:rPr>
        <w:t>、</w:t>
      </w:r>
      <w:r w:rsidRPr="00E12159">
        <w:rPr>
          <w:rFonts w:eastAsia="新細明體"/>
          <w:sz w:val="20"/>
          <w:szCs w:val="20"/>
          <w:highlight w:val="yellow"/>
        </w:rPr>
        <w:t>FHC</w:t>
      </w:r>
      <w:r w:rsidRPr="00E12159">
        <w:rPr>
          <w:rFonts w:eastAsia="新細明體"/>
          <w:sz w:val="20"/>
          <w:szCs w:val="20"/>
          <w:highlight w:val="yellow"/>
        </w:rPr>
        <w:t>。</w:t>
      </w:r>
    </w:p>
    <w:p w14:paraId="3E9C70F1" w14:textId="28F93CAD" w:rsidR="001164A1" w:rsidRPr="001B69D0" w:rsidRDefault="001164A1" w:rsidP="001164A1">
      <w:pPr>
        <w:pStyle w:val="af2"/>
        <w:spacing w:beforeLines="50" w:before="180" w:afterLines="50" w:after="180"/>
        <w:jc w:val="center"/>
        <w:rPr>
          <w:rFonts w:eastAsia="新細明體"/>
          <w:shd w:val="clear" w:color="auto" w:fill="FAE2D5" w:themeFill="accent2" w:themeFillTint="33"/>
        </w:rPr>
      </w:pPr>
      <w:r w:rsidRPr="001B69D0">
        <w:rPr>
          <w:rFonts w:eastAsia="新細明體" w:hint="eastAsia"/>
          <w:shd w:val="clear" w:color="auto" w:fill="FAE2D5" w:themeFill="accent2" w:themeFillTint="33"/>
        </w:rPr>
        <w:t>表</w:t>
      </w:r>
      <w:r w:rsidRPr="001B69D0">
        <w:rPr>
          <w:rFonts w:eastAsia="新細明體" w:hint="eastAsia"/>
          <w:shd w:val="clear" w:color="auto" w:fill="FAE2D5" w:themeFill="accent2" w:themeFillTint="33"/>
        </w:rPr>
        <w:t>1</w:t>
      </w:r>
      <w:r>
        <w:rPr>
          <w:rFonts w:eastAsia="新細明體" w:hint="eastAsia"/>
          <w:shd w:val="clear" w:color="auto" w:fill="FAE2D5" w:themeFill="accent2" w:themeFillTint="33"/>
        </w:rPr>
        <w:t>4</w:t>
      </w:r>
      <w:r w:rsidRPr="001B69D0">
        <w:rPr>
          <w:rFonts w:eastAsia="新細明體" w:hint="eastAsia"/>
          <w:shd w:val="clear" w:color="auto" w:fill="FAE2D5" w:themeFill="accent2" w:themeFillTint="33"/>
        </w:rPr>
        <w:t xml:space="preserve"> </w:t>
      </w:r>
      <w:r w:rsidRPr="001B69D0">
        <w:rPr>
          <w:rFonts w:eastAsia="新細明體" w:hint="eastAsia"/>
          <w:shd w:val="clear" w:color="auto" w:fill="FAE2D5" w:themeFill="accent2" w:themeFillTint="33"/>
        </w:rPr>
        <w:t>主要迴歸式聯立迴歸結果</w:t>
      </w:r>
      <w:r w:rsidRPr="001B69D0">
        <w:rPr>
          <w:rFonts w:eastAsia="新細明體" w:hint="eastAsia"/>
          <w:shd w:val="clear" w:color="auto" w:fill="FAE2D5" w:themeFill="accent2" w:themeFillTint="33"/>
        </w:rPr>
        <w:t xml:space="preserve"> (</w:t>
      </w:r>
      <w:r>
        <w:rPr>
          <w:rFonts w:eastAsia="新細明體" w:hint="eastAsia"/>
          <w:shd w:val="clear" w:color="auto" w:fill="FAE2D5" w:themeFill="accent2" w:themeFillTint="33"/>
        </w:rPr>
        <w:t>採用當年度專利權流量</w:t>
      </w:r>
      <w:r w:rsidRPr="001B69D0">
        <w:rPr>
          <w:rFonts w:eastAsia="新細明體" w:hint="eastAsia"/>
          <w:shd w:val="clear" w:color="auto" w:fill="FAE2D5" w:themeFill="accent2" w:themeFillTint="33"/>
        </w:rPr>
        <w:t>)</w:t>
      </w:r>
    </w:p>
    <w:tbl>
      <w:tblPr>
        <w:tblW w:w="8647" w:type="dxa"/>
        <w:jc w:val="center"/>
        <w:tblLayout w:type="fixed"/>
        <w:tblCellMar>
          <w:left w:w="75" w:type="dxa"/>
          <w:right w:w="75" w:type="dxa"/>
        </w:tblCellMar>
        <w:tblLook w:val="0000" w:firstRow="0" w:lastRow="0" w:firstColumn="0" w:lastColumn="0" w:noHBand="0" w:noVBand="0"/>
      </w:tblPr>
      <w:tblGrid>
        <w:gridCol w:w="2161"/>
        <w:gridCol w:w="2162"/>
        <w:gridCol w:w="2162"/>
        <w:gridCol w:w="2162"/>
      </w:tblGrid>
      <w:tr w:rsidR="001164A1" w:rsidRPr="00620A99" w14:paraId="49675842" w14:textId="77777777" w:rsidTr="00A4128A">
        <w:trPr>
          <w:jc w:val="center"/>
        </w:trPr>
        <w:tc>
          <w:tcPr>
            <w:tcW w:w="2161" w:type="dxa"/>
            <w:tcBorders>
              <w:top w:val="single" w:sz="6" w:space="0" w:color="auto"/>
              <w:left w:val="nil"/>
              <w:bottom w:val="nil"/>
              <w:right w:val="nil"/>
            </w:tcBorders>
          </w:tcPr>
          <w:p w14:paraId="12A5A6CB" w14:textId="77777777" w:rsidR="001164A1" w:rsidRPr="005B1802" w:rsidRDefault="001164A1" w:rsidP="00A4128A">
            <w:pPr>
              <w:autoSpaceDE w:val="0"/>
              <w:autoSpaceDN w:val="0"/>
              <w:adjustRightInd w:val="0"/>
              <w:spacing w:line="300" w:lineRule="exact"/>
              <w:rPr>
                <w:rFonts w:eastAsia="新細明體" w:cs="Times New Roman"/>
              </w:rPr>
            </w:pPr>
          </w:p>
        </w:tc>
        <w:tc>
          <w:tcPr>
            <w:tcW w:w="2162" w:type="dxa"/>
            <w:tcBorders>
              <w:top w:val="single" w:sz="6" w:space="0" w:color="auto"/>
              <w:left w:val="nil"/>
              <w:bottom w:val="nil"/>
              <w:right w:val="nil"/>
            </w:tcBorders>
          </w:tcPr>
          <w:p w14:paraId="77FC7A08" w14:textId="77777777" w:rsidR="001164A1" w:rsidRPr="00620A99" w:rsidRDefault="001164A1" w:rsidP="00A4128A">
            <w:pPr>
              <w:autoSpaceDE w:val="0"/>
              <w:autoSpaceDN w:val="0"/>
              <w:adjustRightInd w:val="0"/>
              <w:spacing w:line="300" w:lineRule="exact"/>
              <w:jc w:val="center"/>
              <w:rPr>
                <w:rFonts w:eastAsia="新細明體" w:cs="Times New Roman"/>
              </w:rPr>
            </w:pPr>
            <w:r w:rsidRPr="00620A99">
              <w:rPr>
                <w:rFonts w:eastAsia="新細明體"/>
              </w:rPr>
              <w:t>(1)</w:t>
            </w:r>
          </w:p>
        </w:tc>
        <w:tc>
          <w:tcPr>
            <w:tcW w:w="2162" w:type="dxa"/>
            <w:tcBorders>
              <w:top w:val="single" w:sz="6" w:space="0" w:color="auto"/>
              <w:left w:val="nil"/>
              <w:bottom w:val="nil"/>
              <w:right w:val="nil"/>
            </w:tcBorders>
          </w:tcPr>
          <w:p w14:paraId="2BE27F44" w14:textId="77777777" w:rsidR="001164A1" w:rsidRPr="00620A99" w:rsidRDefault="001164A1" w:rsidP="00A4128A">
            <w:pPr>
              <w:autoSpaceDE w:val="0"/>
              <w:autoSpaceDN w:val="0"/>
              <w:adjustRightInd w:val="0"/>
              <w:spacing w:line="300" w:lineRule="exact"/>
              <w:jc w:val="center"/>
              <w:rPr>
                <w:rFonts w:eastAsia="新細明體" w:cs="Times New Roman"/>
              </w:rPr>
            </w:pPr>
            <w:r w:rsidRPr="00620A99">
              <w:rPr>
                <w:rFonts w:eastAsia="新細明體"/>
              </w:rPr>
              <w:t>(2)</w:t>
            </w:r>
          </w:p>
        </w:tc>
        <w:tc>
          <w:tcPr>
            <w:tcW w:w="2162" w:type="dxa"/>
            <w:tcBorders>
              <w:top w:val="single" w:sz="6" w:space="0" w:color="auto"/>
              <w:left w:val="nil"/>
              <w:bottom w:val="nil"/>
              <w:right w:val="nil"/>
            </w:tcBorders>
          </w:tcPr>
          <w:p w14:paraId="2B391F02" w14:textId="77777777" w:rsidR="001164A1" w:rsidRPr="00620A99" w:rsidRDefault="001164A1" w:rsidP="00A4128A">
            <w:pPr>
              <w:autoSpaceDE w:val="0"/>
              <w:autoSpaceDN w:val="0"/>
              <w:adjustRightInd w:val="0"/>
              <w:spacing w:line="300" w:lineRule="exact"/>
              <w:jc w:val="center"/>
              <w:rPr>
                <w:rFonts w:eastAsia="新細明體" w:cs="Times New Roman"/>
              </w:rPr>
            </w:pPr>
            <w:r w:rsidRPr="00620A99">
              <w:rPr>
                <w:rFonts w:eastAsia="新細明體"/>
              </w:rPr>
              <w:t>(3)</w:t>
            </w:r>
          </w:p>
        </w:tc>
      </w:tr>
      <w:tr w:rsidR="001164A1" w:rsidRPr="00620A99" w14:paraId="00E6CCDC" w14:textId="77777777" w:rsidTr="00A4128A">
        <w:trPr>
          <w:jc w:val="center"/>
        </w:trPr>
        <w:tc>
          <w:tcPr>
            <w:tcW w:w="2161" w:type="dxa"/>
            <w:tcBorders>
              <w:top w:val="nil"/>
              <w:left w:val="nil"/>
              <w:bottom w:val="single" w:sz="6" w:space="0" w:color="auto"/>
              <w:right w:val="nil"/>
            </w:tcBorders>
          </w:tcPr>
          <w:p w14:paraId="1CB1AF39" w14:textId="77777777" w:rsidR="001164A1" w:rsidRPr="00620A99" w:rsidRDefault="001164A1" w:rsidP="00A4128A">
            <w:pPr>
              <w:autoSpaceDE w:val="0"/>
              <w:autoSpaceDN w:val="0"/>
              <w:adjustRightInd w:val="0"/>
              <w:spacing w:line="300" w:lineRule="exact"/>
              <w:rPr>
                <w:rFonts w:eastAsia="新細明體" w:cs="Times New Roman"/>
              </w:rPr>
            </w:pPr>
          </w:p>
        </w:tc>
        <w:tc>
          <w:tcPr>
            <w:tcW w:w="2162" w:type="dxa"/>
            <w:tcBorders>
              <w:top w:val="nil"/>
              <w:left w:val="nil"/>
              <w:bottom w:val="single" w:sz="6" w:space="0" w:color="auto"/>
              <w:right w:val="nil"/>
            </w:tcBorders>
          </w:tcPr>
          <w:p w14:paraId="679BEFFA" w14:textId="77777777" w:rsidR="001164A1" w:rsidRPr="00362E3C" w:rsidRDefault="001164A1" w:rsidP="00A4128A">
            <w:pPr>
              <w:autoSpaceDE w:val="0"/>
              <w:autoSpaceDN w:val="0"/>
              <w:adjustRightInd w:val="0"/>
              <w:spacing w:line="300" w:lineRule="exact"/>
              <w:jc w:val="center"/>
              <w:rPr>
                <w:rFonts w:eastAsia="新細明體" w:cs="Times New Roman"/>
                <w:i/>
              </w:rPr>
            </w:pPr>
            <w:r w:rsidRPr="00362E3C">
              <w:rPr>
                <w:rFonts w:eastAsia="新細明體"/>
                <w:i/>
              </w:rPr>
              <w:t>EFF</w:t>
            </w:r>
          </w:p>
        </w:tc>
        <w:tc>
          <w:tcPr>
            <w:tcW w:w="2162" w:type="dxa"/>
            <w:tcBorders>
              <w:top w:val="nil"/>
              <w:left w:val="nil"/>
              <w:bottom w:val="single" w:sz="6" w:space="0" w:color="auto"/>
              <w:right w:val="nil"/>
            </w:tcBorders>
          </w:tcPr>
          <w:p w14:paraId="64523497" w14:textId="77777777" w:rsidR="001164A1" w:rsidRPr="00362E3C" w:rsidRDefault="001164A1" w:rsidP="00A4128A">
            <w:pPr>
              <w:autoSpaceDE w:val="0"/>
              <w:autoSpaceDN w:val="0"/>
              <w:adjustRightInd w:val="0"/>
              <w:spacing w:line="300" w:lineRule="exact"/>
              <w:jc w:val="center"/>
              <w:rPr>
                <w:rFonts w:eastAsia="新細明體" w:cs="Times New Roman"/>
                <w:i/>
              </w:rPr>
            </w:pPr>
            <w:r w:rsidRPr="00362E3C">
              <w:rPr>
                <w:rFonts w:eastAsia="新細明體"/>
                <w:i/>
              </w:rPr>
              <w:t>LERNER</w:t>
            </w:r>
          </w:p>
        </w:tc>
        <w:tc>
          <w:tcPr>
            <w:tcW w:w="2162" w:type="dxa"/>
            <w:tcBorders>
              <w:top w:val="nil"/>
              <w:left w:val="nil"/>
              <w:bottom w:val="single" w:sz="6" w:space="0" w:color="auto"/>
              <w:right w:val="nil"/>
            </w:tcBorders>
          </w:tcPr>
          <w:p w14:paraId="40B87ED7" w14:textId="77777777" w:rsidR="001164A1" w:rsidRPr="00362E3C" w:rsidRDefault="001164A1" w:rsidP="00A4128A">
            <w:pPr>
              <w:autoSpaceDE w:val="0"/>
              <w:autoSpaceDN w:val="0"/>
              <w:adjustRightInd w:val="0"/>
              <w:spacing w:line="300" w:lineRule="exact"/>
              <w:jc w:val="center"/>
              <w:rPr>
                <w:rFonts w:eastAsia="新細明體" w:cs="Times New Roman"/>
                <w:i/>
              </w:rPr>
            </w:pPr>
            <w:r w:rsidRPr="00362E3C">
              <w:rPr>
                <w:rFonts w:eastAsia="新細明體" w:hint="eastAsia"/>
                <w:i/>
              </w:rPr>
              <w:t>P</w:t>
            </w:r>
            <w:r w:rsidRPr="00362E3C">
              <w:rPr>
                <w:rFonts w:eastAsia="新細明體"/>
                <w:i/>
              </w:rPr>
              <w:t>atent</w:t>
            </w:r>
          </w:p>
        </w:tc>
      </w:tr>
      <w:tr w:rsidR="001164A1" w:rsidRPr="00620A99" w14:paraId="0F5A8C11" w14:textId="77777777" w:rsidTr="00A4128A">
        <w:trPr>
          <w:jc w:val="center"/>
        </w:trPr>
        <w:tc>
          <w:tcPr>
            <w:tcW w:w="8647" w:type="dxa"/>
            <w:gridSpan w:val="4"/>
            <w:tcBorders>
              <w:top w:val="nil"/>
              <w:left w:val="nil"/>
              <w:bottom w:val="nil"/>
              <w:right w:val="nil"/>
            </w:tcBorders>
            <w:vAlign w:val="center"/>
          </w:tcPr>
          <w:p w14:paraId="314DC3BA" w14:textId="70AE6F8A" w:rsidR="001164A1" w:rsidRDefault="001164A1" w:rsidP="00A4128A">
            <w:pPr>
              <w:autoSpaceDE w:val="0"/>
              <w:autoSpaceDN w:val="0"/>
              <w:adjustRightInd w:val="0"/>
              <w:spacing w:line="300" w:lineRule="exact"/>
              <w:jc w:val="both"/>
              <w:rPr>
                <w:rFonts w:eastAsia="新細明體" w:cs="Times New Roman"/>
              </w:rPr>
            </w:pPr>
            <w:r w:rsidRPr="00153A55">
              <w:rPr>
                <w:rFonts w:eastAsia="新細明體"/>
                <w:highlight w:val="yellow"/>
              </w:rPr>
              <w:t>1</w:t>
            </w:r>
            <w:r>
              <w:rPr>
                <w:rFonts w:eastAsia="新細明體" w:hint="eastAsia"/>
                <w:highlight w:val="yellow"/>
              </w:rPr>
              <w:t>4</w:t>
            </w:r>
            <w:r w:rsidRPr="00153A55">
              <w:rPr>
                <w:rFonts w:eastAsia="新細明體"/>
                <w:highlight w:val="yellow"/>
              </w:rPr>
              <w:t>-</w:t>
            </w:r>
            <w:r w:rsidRPr="00153A55">
              <w:rPr>
                <w:rFonts w:eastAsia="新細明體" w:hint="eastAsia"/>
                <w:highlight w:val="yellow"/>
              </w:rPr>
              <w:t>1</w:t>
            </w:r>
            <w:r w:rsidRPr="00153A55">
              <w:rPr>
                <w:rFonts w:eastAsia="新細明體" w:hint="eastAsia"/>
                <w:highlight w:val="yellow"/>
              </w:rPr>
              <w:t>式</w:t>
            </w:r>
          </w:p>
        </w:tc>
      </w:tr>
      <w:tr w:rsidR="003960F4" w:rsidRPr="00620A99" w14:paraId="78E4BCD0" w14:textId="77777777" w:rsidTr="00A4128A">
        <w:trPr>
          <w:jc w:val="center"/>
        </w:trPr>
        <w:tc>
          <w:tcPr>
            <w:tcW w:w="2161" w:type="dxa"/>
            <w:tcBorders>
              <w:top w:val="nil"/>
              <w:left w:val="nil"/>
              <w:bottom w:val="nil"/>
              <w:right w:val="nil"/>
            </w:tcBorders>
          </w:tcPr>
          <w:p w14:paraId="1FBC30D2" w14:textId="77777777" w:rsidR="003960F4" w:rsidRPr="00F809AA" w:rsidRDefault="003960F4" w:rsidP="003960F4">
            <w:pPr>
              <w:autoSpaceDE w:val="0"/>
              <w:autoSpaceDN w:val="0"/>
              <w:adjustRightInd w:val="0"/>
              <w:spacing w:line="300" w:lineRule="exact"/>
              <w:rPr>
                <w:rFonts w:eastAsia="新細明體"/>
                <w:i/>
              </w:rPr>
            </w:pPr>
            <w:r w:rsidRPr="00402BEC">
              <w:rPr>
                <w:rFonts w:eastAsia="新細明體"/>
                <w:i/>
              </w:rPr>
              <w:t>LERNER</w:t>
            </w:r>
          </w:p>
        </w:tc>
        <w:tc>
          <w:tcPr>
            <w:tcW w:w="2162" w:type="dxa"/>
            <w:tcBorders>
              <w:top w:val="nil"/>
              <w:left w:val="nil"/>
              <w:bottom w:val="nil"/>
              <w:right w:val="nil"/>
            </w:tcBorders>
          </w:tcPr>
          <w:p w14:paraId="11A9B2CF" w14:textId="38CF5143" w:rsidR="003960F4" w:rsidRPr="00362E3C" w:rsidRDefault="003960F4" w:rsidP="003960F4">
            <w:pPr>
              <w:autoSpaceDE w:val="0"/>
              <w:autoSpaceDN w:val="0"/>
              <w:adjustRightInd w:val="0"/>
              <w:spacing w:line="300" w:lineRule="exact"/>
              <w:jc w:val="center"/>
              <w:rPr>
                <w:rFonts w:eastAsia="新細明體" w:cs="Times New Roman"/>
              </w:rPr>
            </w:pPr>
            <w:r>
              <w:rPr>
                <w:rFonts w:cs="Times New Roman"/>
              </w:rPr>
              <w:t>1.016***</w:t>
            </w:r>
          </w:p>
        </w:tc>
        <w:tc>
          <w:tcPr>
            <w:tcW w:w="2162" w:type="dxa"/>
            <w:tcBorders>
              <w:top w:val="nil"/>
              <w:left w:val="nil"/>
              <w:bottom w:val="nil"/>
              <w:right w:val="nil"/>
            </w:tcBorders>
          </w:tcPr>
          <w:p w14:paraId="363D681C" w14:textId="77777777" w:rsidR="003960F4" w:rsidRPr="00620A99" w:rsidRDefault="003960F4" w:rsidP="003960F4">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6CCFBF24" w14:textId="1BFB2B2D" w:rsidR="003960F4" w:rsidRPr="00620A99" w:rsidRDefault="003960F4" w:rsidP="003960F4">
            <w:pPr>
              <w:autoSpaceDE w:val="0"/>
              <w:autoSpaceDN w:val="0"/>
              <w:adjustRightInd w:val="0"/>
              <w:spacing w:line="300" w:lineRule="exact"/>
              <w:jc w:val="center"/>
              <w:rPr>
                <w:rFonts w:eastAsia="新細明體"/>
              </w:rPr>
            </w:pPr>
            <w:r>
              <w:rPr>
                <w:rFonts w:cs="Times New Roman"/>
              </w:rPr>
              <w:t>8.932**</w:t>
            </w:r>
          </w:p>
        </w:tc>
      </w:tr>
      <w:tr w:rsidR="003960F4" w:rsidRPr="00620A99" w14:paraId="6EE4ABCE" w14:textId="77777777" w:rsidTr="00A4128A">
        <w:trPr>
          <w:jc w:val="center"/>
        </w:trPr>
        <w:tc>
          <w:tcPr>
            <w:tcW w:w="2161" w:type="dxa"/>
            <w:tcBorders>
              <w:top w:val="nil"/>
              <w:left w:val="nil"/>
              <w:bottom w:val="nil"/>
              <w:right w:val="nil"/>
            </w:tcBorders>
          </w:tcPr>
          <w:p w14:paraId="7A2C77C3" w14:textId="77777777" w:rsidR="003960F4" w:rsidRPr="00F809AA" w:rsidRDefault="003960F4" w:rsidP="003960F4">
            <w:pPr>
              <w:autoSpaceDE w:val="0"/>
              <w:autoSpaceDN w:val="0"/>
              <w:adjustRightInd w:val="0"/>
              <w:spacing w:line="300" w:lineRule="exact"/>
              <w:rPr>
                <w:rFonts w:eastAsia="新細明體"/>
                <w:i/>
              </w:rPr>
            </w:pPr>
          </w:p>
        </w:tc>
        <w:tc>
          <w:tcPr>
            <w:tcW w:w="2162" w:type="dxa"/>
            <w:tcBorders>
              <w:top w:val="nil"/>
              <w:left w:val="nil"/>
              <w:bottom w:val="nil"/>
              <w:right w:val="nil"/>
            </w:tcBorders>
          </w:tcPr>
          <w:p w14:paraId="16FB6BF4" w14:textId="70B084CD" w:rsidR="003960F4" w:rsidRPr="00362E3C" w:rsidRDefault="003960F4" w:rsidP="003960F4">
            <w:pPr>
              <w:autoSpaceDE w:val="0"/>
              <w:autoSpaceDN w:val="0"/>
              <w:adjustRightInd w:val="0"/>
              <w:spacing w:line="300" w:lineRule="exact"/>
              <w:jc w:val="center"/>
              <w:rPr>
                <w:rFonts w:eastAsia="新細明體" w:cs="Times New Roman"/>
              </w:rPr>
            </w:pPr>
            <w:r>
              <w:rPr>
                <w:rFonts w:cs="Times New Roman"/>
              </w:rPr>
              <w:t>(0.227)</w:t>
            </w:r>
          </w:p>
        </w:tc>
        <w:tc>
          <w:tcPr>
            <w:tcW w:w="2162" w:type="dxa"/>
            <w:tcBorders>
              <w:top w:val="nil"/>
              <w:left w:val="nil"/>
              <w:bottom w:val="nil"/>
              <w:right w:val="nil"/>
            </w:tcBorders>
          </w:tcPr>
          <w:p w14:paraId="466929B6" w14:textId="77777777" w:rsidR="003960F4" w:rsidRPr="00620A99" w:rsidRDefault="003960F4" w:rsidP="003960F4">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4B71FC30" w14:textId="547F8C13" w:rsidR="003960F4" w:rsidRPr="00620A99" w:rsidRDefault="003960F4" w:rsidP="003960F4">
            <w:pPr>
              <w:autoSpaceDE w:val="0"/>
              <w:autoSpaceDN w:val="0"/>
              <w:adjustRightInd w:val="0"/>
              <w:spacing w:line="300" w:lineRule="exact"/>
              <w:jc w:val="center"/>
              <w:rPr>
                <w:rFonts w:eastAsia="新細明體"/>
              </w:rPr>
            </w:pPr>
            <w:r>
              <w:rPr>
                <w:rFonts w:cs="Times New Roman"/>
              </w:rPr>
              <w:t>(3.492)</w:t>
            </w:r>
          </w:p>
        </w:tc>
      </w:tr>
      <w:tr w:rsidR="003960F4" w:rsidRPr="00620A99" w14:paraId="3CCF81D7" w14:textId="77777777" w:rsidTr="00A4128A">
        <w:trPr>
          <w:jc w:val="center"/>
        </w:trPr>
        <w:tc>
          <w:tcPr>
            <w:tcW w:w="2161" w:type="dxa"/>
            <w:tcBorders>
              <w:top w:val="nil"/>
              <w:left w:val="nil"/>
              <w:bottom w:val="nil"/>
              <w:right w:val="nil"/>
            </w:tcBorders>
          </w:tcPr>
          <w:p w14:paraId="559FED07" w14:textId="77777777" w:rsidR="003960F4" w:rsidRPr="00F809AA" w:rsidRDefault="003960F4" w:rsidP="003960F4">
            <w:pPr>
              <w:autoSpaceDE w:val="0"/>
              <w:autoSpaceDN w:val="0"/>
              <w:adjustRightInd w:val="0"/>
              <w:spacing w:line="300" w:lineRule="exact"/>
              <w:rPr>
                <w:rFonts w:eastAsia="新細明體"/>
                <w:i/>
              </w:rPr>
            </w:pPr>
            <w:r w:rsidRPr="00402BEC">
              <w:rPr>
                <w:rFonts w:eastAsia="新細明體"/>
                <w:i/>
              </w:rPr>
              <w:t>LERNER2</w:t>
            </w:r>
          </w:p>
        </w:tc>
        <w:tc>
          <w:tcPr>
            <w:tcW w:w="2162" w:type="dxa"/>
            <w:tcBorders>
              <w:top w:val="nil"/>
              <w:left w:val="nil"/>
              <w:bottom w:val="nil"/>
              <w:right w:val="nil"/>
            </w:tcBorders>
          </w:tcPr>
          <w:p w14:paraId="735514A9" w14:textId="77777777" w:rsidR="003960F4" w:rsidRPr="00362E3C" w:rsidRDefault="003960F4" w:rsidP="003960F4">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22067F8C" w14:textId="77777777" w:rsidR="003960F4" w:rsidRPr="00620A99" w:rsidRDefault="003960F4" w:rsidP="003960F4">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6E57E3EA" w14:textId="32A620CC" w:rsidR="003960F4" w:rsidRPr="00620A99" w:rsidRDefault="003960F4" w:rsidP="003960F4">
            <w:pPr>
              <w:autoSpaceDE w:val="0"/>
              <w:autoSpaceDN w:val="0"/>
              <w:adjustRightInd w:val="0"/>
              <w:spacing w:line="300" w:lineRule="exact"/>
              <w:jc w:val="center"/>
              <w:rPr>
                <w:rFonts w:eastAsia="新細明體"/>
              </w:rPr>
            </w:pPr>
            <w:r>
              <w:rPr>
                <w:rFonts w:cs="Times New Roman"/>
              </w:rPr>
              <w:t>0.151</w:t>
            </w:r>
          </w:p>
        </w:tc>
      </w:tr>
      <w:tr w:rsidR="003960F4" w:rsidRPr="00620A99" w14:paraId="3C130278" w14:textId="77777777" w:rsidTr="00A4128A">
        <w:trPr>
          <w:jc w:val="center"/>
        </w:trPr>
        <w:tc>
          <w:tcPr>
            <w:tcW w:w="2161" w:type="dxa"/>
            <w:tcBorders>
              <w:top w:val="nil"/>
              <w:left w:val="nil"/>
              <w:bottom w:val="nil"/>
              <w:right w:val="nil"/>
            </w:tcBorders>
          </w:tcPr>
          <w:p w14:paraId="7FB4FC6E" w14:textId="77777777" w:rsidR="003960F4" w:rsidRPr="00F809AA" w:rsidRDefault="003960F4" w:rsidP="003960F4">
            <w:pPr>
              <w:autoSpaceDE w:val="0"/>
              <w:autoSpaceDN w:val="0"/>
              <w:adjustRightInd w:val="0"/>
              <w:spacing w:line="300" w:lineRule="exact"/>
              <w:rPr>
                <w:rFonts w:eastAsia="新細明體"/>
                <w:i/>
              </w:rPr>
            </w:pPr>
          </w:p>
        </w:tc>
        <w:tc>
          <w:tcPr>
            <w:tcW w:w="2162" w:type="dxa"/>
            <w:tcBorders>
              <w:top w:val="nil"/>
              <w:left w:val="nil"/>
              <w:bottom w:val="nil"/>
              <w:right w:val="nil"/>
            </w:tcBorders>
          </w:tcPr>
          <w:p w14:paraId="5D44F44E" w14:textId="77777777" w:rsidR="003960F4" w:rsidRPr="00362E3C" w:rsidRDefault="003960F4" w:rsidP="003960F4">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395D475A" w14:textId="77777777" w:rsidR="003960F4" w:rsidRPr="00620A99" w:rsidRDefault="003960F4" w:rsidP="003960F4">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4A871A91" w14:textId="2A44F818" w:rsidR="003960F4" w:rsidRPr="00620A99" w:rsidRDefault="003960F4" w:rsidP="003960F4">
            <w:pPr>
              <w:autoSpaceDE w:val="0"/>
              <w:autoSpaceDN w:val="0"/>
              <w:adjustRightInd w:val="0"/>
              <w:spacing w:line="300" w:lineRule="exact"/>
              <w:jc w:val="center"/>
              <w:rPr>
                <w:rFonts w:eastAsia="新細明體"/>
              </w:rPr>
            </w:pPr>
            <w:r>
              <w:rPr>
                <w:rFonts w:cs="Times New Roman"/>
              </w:rPr>
              <w:t>(3.593)</w:t>
            </w:r>
          </w:p>
        </w:tc>
      </w:tr>
      <w:tr w:rsidR="003960F4" w:rsidRPr="00620A99" w14:paraId="1FE7D043" w14:textId="77777777" w:rsidTr="00A4128A">
        <w:trPr>
          <w:jc w:val="center"/>
        </w:trPr>
        <w:tc>
          <w:tcPr>
            <w:tcW w:w="2161" w:type="dxa"/>
            <w:tcBorders>
              <w:top w:val="nil"/>
              <w:left w:val="nil"/>
              <w:bottom w:val="nil"/>
              <w:right w:val="nil"/>
            </w:tcBorders>
          </w:tcPr>
          <w:p w14:paraId="40528E9C" w14:textId="77777777" w:rsidR="003960F4" w:rsidRPr="00F809AA" w:rsidRDefault="003960F4" w:rsidP="003960F4">
            <w:pPr>
              <w:autoSpaceDE w:val="0"/>
              <w:autoSpaceDN w:val="0"/>
              <w:adjustRightInd w:val="0"/>
              <w:spacing w:line="300" w:lineRule="exact"/>
              <w:rPr>
                <w:rFonts w:eastAsia="新細明體"/>
                <w:i/>
              </w:rPr>
            </w:pPr>
            <w:r w:rsidRPr="00402BEC">
              <w:rPr>
                <w:rFonts w:eastAsia="新細明體"/>
                <w:i/>
              </w:rPr>
              <w:t>TOT</w:t>
            </w:r>
          </w:p>
        </w:tc>
        <w:tc>
          <w:tcPr>
            <w:tcW w:w="2162" w:type="dxa"/>
            <w:tcBorders>
              <w:top w:val="nil"/>
              <w:left w:val="nil"/>
              <w:bottom w:val="nil"/>
              <w:right w:val="nil"/>
            </w:tcBorders>
          </w:tcPr>
          <w:p w14:paraId="3A35C86B" w14:textId="6650DD63" w:rsidR="003960F4" w:rsidRPr="00362E3C" w:rsidRDefault="003960F4" w:rsidP="003960F4">
            <w:pPr>
              <w:autoSpaceDE w:val="0"/>
              <w:autoSpaceDN w:val="0"/>
              <w:adjustRightInd w:val="0"/>
              <w:spacing w:line="300" w:lineRule="exact"/>
              <w:jc w:val="center"/>
              <w:rPr>
                <w:rFonts w:eastAsia="新細明體" w:cs="Times New Roman"/>
              </w:rPr>
            </w:pPr>
            <w:r>
              <w:rPr>
                <w:rFonts w:cs="Times New Roman"/>
              </w:rPr>
              <w:t>-0.105**</w:t>
            </w:r>
          </w:p>
        </w:tc>
        <w:tc>
          <w:tcPr>
            <w:tcW w:w="2162" w:type="dxa"/>
            <w:tcBorders>
              <w:top w:val="nil"/>
              <w:left w:val="nil"/>
              <w:bottom w:val="nil"/>
              <w:right w:val="nil"/>
            </w:tcBorders>
          </w:tcPr>
          <w:p w14:paraId="3C56913B" w14:textId="4FBCB8CE" w:rsidR="003960F4" w:rsidRPr="00620A99" w:rsidRDefault="003960F4" w:rsidP="003960F4">
            <w:pPr>
              <w:autoSpaceDE w:val="0"/>
              <w:autoSpaceDN w:val="0"/>
              <w:adjustRightInd w:val="0"/>
              <w:spacing w:line="300" w:lineRule="exact"/>
              <w:jc w:val="center"/>
              <w:rPr>
                <w:rFonts w:eastAsia="新細明體" w:cs="Times New Roman"/>
              </w:rPr>
            </w:pPr>
            <w:r>
              <w:rPr>
                <w:rFonts w:cs="Times New Roman"/>
              </w:rPr>
              <w:t>-0.0301</w:t>
            </w:r>
          </w:p>
        </w:tc>
        <w:tc>
          <w:tcPr>
            <w:tcW w:w="2162" w:type="dxa"/>
            <w:tcBorders>
              <w:top w:val="nil"/>
              <w:left w:val="nil"/>
              <w:bottom w:val="nil"/>
              <w:right w:val="nil"/>
            </w:tcBorders>
          </w:tcPr>
          <w:p w14:paraId="600E4E89" w14:textId="77777777" w:rsidR="003960F4" w:rsidRPr="00620A99" w:rsidRDefault="003960F4" w:rsidP="003960F4">
            <w:pPr>
              <w:autoSpaceDE w:val="0"/>
              <w:autoSpaceDN w:val="0"/>
              <w:adjustRightInd w:val="0"/>
              <w:spacing w:line="300" w:lineRule="exact"/>
              <w:jc w:val="center"/>
              <w:rPr>
                <w:rFonts w:eastAsia="新細明體"/>
              </w:rPr>
            </w:pPr>
          </w:p>
        </w:tc>
      </w:tr>
      <w:tr w:rsidR="003960F4" w:rsidRPr="00620A99" w14:paraId="052B7CA6" w14:textId="77777777" w:rsidTr="00A4128A">
        <w:trPr>
          <w:jc w:val="center"/>
        </w:trPr>
        <w:tc>
          <w:tcPr>
            <w:tcW w:w="2161" w:type="dxa"/>
            <w:tcBorders>
              <w:top w:val="nil"/>
              <w:left w:val="nil"/>
              <w:right w:val="nil"/>
            </w:tcBorders>
          </w:tcPr>
          <w:p w14:paraId="1B2D62CC" w14:textId="77777777" w:rsidR="003960F4" w:rsidRPr="00F809AA" w:rsidRDefault="003960F4" w:rsidP="003960F4">
            <w:pPr>
              <w:autoSpaceDE w:val="0"/>
              <w:autoSpaceDN w:val="0"/>
              <w:adjustRightInd w:val="0"/>
              <w:spacing w:line="300" w:lineRule="exact"/>
              <w:rPr>
                <w:rFonts w:eastAsia="新細明體"/>
                <w:i/>
              </w:rPr>
            </w:pPr>
          </w:p>
        </w:tc>
        <w:tc>
          <w:tcPr>
            <w:tcW w:w="2162" w:type="dxa"/>
            <w:tcBorders>
              <w:top w:val="nil"/>
              <w:left w:val="nil"/>
              <w:right w:val="nil"/>
            </w:tcBorders>
          </w:tcPr>
          <w:p w14:paraId="3733F863" w14:textId="7D87153C" w:rsidR="003960F4" w:rsidRPr="00362E3C" w:rsidRDefault="003960F4" w:rsidP="003960F4">
            <w:pPr>
              <w:autoSpaceDE w:val="0"/>
              <w:autoSpaceDN w:val="0"/>
              <w:adjustRightInd w:val="0"/>
              <w:spacing w:line="300" w:lineRule="exact"/>
              <w:jc w:val="center"/>
              <w:rPr>
                <w:rFonts w:eastAsia="新細明體" w:cs="Times New Roman"/>
              </w:rPr>
            </w:pPr>
            <w:r>
              <w:rPr>
                <w:rFonts w:cs="Times New Roman"/>
              </w:rPr>
              <w:t>(0.0424)</w:t>
            </w:r>
          </w:p>
        </w:tc>
        <w:tc>
          <w:tcPr>
            <w:tcW w:w="2162" w:type="dxa"/>
            <w:tcBorders>
              <w:top w:val="nil"/>
              <w:left w:val="nil"/>
              <w:right w:val="nil"/>
            </w:tcBorders>
          </w:tcPr>
          <w:p w14:paraId="5FCCC45B" w14:textId="313CED6A" w:rsidR="003960F4" w:rsidRPr="00620A99" w:rsidRDefault="003960F4" w:rsidP="003960F4">
            <w:pPr>
              <w:autoSpaceDE w:val="0"/>
              <w:autoSpaceDN w:val="0"/>
              <w:adjustRightInd w:val="0"/>
              <w:spacing w:line="300" w:lineRule="exact"/>
              <w:jc w:val="center"/>
              <w:rPr>
                <w:rFonts w:eastAsia="新細明體" w:cs="Times New Roman"/>
              </w:rPr>
            </w:pPr>
            <w:r>
              <w:rPr>
                <w:rFonts w:cs="Times New Roman"/>
              </w:rPr>
              <w:t>(0.0592)</w:t>
            </w:r>
          </w:p>
        </w:tc>
        <w:tc>
          <w:tcPr>
            <w:tcW w:w="2162" w:type="dxa"/>
            <w:tcBorders>
              <w:top w:val="nil"/>
              <w:left w:val="nil"/>
              <w:right w:val="nil"/>
            </w:tcBorders>
          </w:tcPr>
          <w:p w14:paraId="4D95C175" w14:textId="77777777" w:rsidR="003960F4" w:rsidRPr="00620A99" w:rsidRDefault="003960F4" w:rsidP="003960F4">
            <w:pPr>
              <w:autoSpaceDE w:val="0"/>
              <w:autoSpaceDN w:val="0"/>
              <w:adjustRightInd w:val="0"/>
              <w:spacing w:line="300" w:lineRule="exact"/>
              <w:jc w:val="center"/>
              <w:rPr>
                <w:rFonts w:eastAsia="新細明體"/>
              </w:rPr>
            </w:pPr>
          </w:p>
        </w:tc>
      </w:tr>
      <w:tr w:rsidR="003960F4" w:rsidRPr="00620A99" w14:paraId="3DDA7ABC" w14:textId="77777777" w:rsidTr="00A4128A">
        <w:trPr>
          <w:jc w:val="center"/>
        </w:trPr>
        <w:tc>
          <w:tcPr>
            <w:tcW w:w="2161" w:type="dxa"/>
            <w:tcBorders>
              <w:top w:val="nil"/>
              <w:left w:val="nil"/>
              <w:bottom w:val="nil"/>
              <w:right w:val="nil"/>
            </w:tcBorders>
          </w:tcPr>
          <w:p w14:paraId="7059A94B" w14:textId="77777777" w:rsidR="003960F4" w:rsidRPr="00F809AA" w:rsidRDefault="003960F4" w:rsidP="003960F4">
            <w:pPr>
              <w:autoSpaceDE w:val="0"/>
              <w:autoSpaceDN w:val="0"/>
              <w:adjustRightInd w:val="0"/>
              <w:spacing w:line="300" w:lineRule="exact"/>
              <w:rPr>
                <w:rFonts w:eastAsia="新細明體"/>
                <w:i/>
              </w:rPr>
            </w:pPr>
            <w:r w:rsidRPr="00402BEC">
              <w:rPr>
                <w:rFonts w:eastAsia="新細明體"/>
                <w:i/>
              </w:rPr>
              <w:t>EFF</w:t>
            </w:r>
          </w:p>
        </w:tc>
        <w:tc>
          <w:tcPr>
            <w:tcW w:w="2162" w:type="dxa"/>
            <w:tcBorders>
              <w:top w:val="nil"/>
              <w:left w:val="nil"/>
              <w:bottom w:val="nil"/>
              <w:right w:val="nil"/>
            </w:tcBorders>
          </w:tcPr>
          <w:p w14:paraId="3AC09CE8" w14:textId="77777777" w:rsidR="003960F4" w:rsidRPr="00362E3C" w:rsidRDefault="003960F4" w:rsidP="003960F4">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0A503119" w14:textId="6E9E5EDD" w:rsidR="003960F4" w:rsidRPr="00620A99" w:rsidRDefault="003960F4" w:rsidP="003960F4">
            <w:pPr>
              <w:autoSpaceDE w:val="0"/>
              <w:autoSpaceDN w:val="0"/>
              <w:adjustRightInd w:val="0"/>
              <w:spacing w:line="300" w:lineRule="exact"/>
              <w:jc w:val="center"/>
              <w:rPr>
                <w:rFonts w:eastAsia="新細明體" w:cs="Times New Roman"/>
              </w:rPr>
            </w:pPr>
            <w:r>
              <w:rPr>
                <w:rFonts w:cs="Times New Roman"/>
              </w:rPr>
              <w:t>0.431***</w:t>
            </w:r>
          </w:p>
        </w:tc>
        <w:tc>
          <w:tcPr>
            <w:tcW w:w="2162" w:type="dxa"/>
            <w:tcBorders>
              <w:top w:val="nil"/>
              <w:left w:val="nil"/>
              <w:bottom w:val="nil"/>
              <w:right w:val="nil"/>
            </w:tcBorders>
          </w:tcPr>
          <w:p w14:paraId="41784421" w14:textId="2806D2A2" w:rsidR="003960F4" w:rsidRPr="00620A99" w:rsidRDefault="003960F4" w:rsidP="003960F4">
            <w:pPr>
              <w:autoSpaceDE w:val="0"/>
              <w:autoSpaceDN w:val="0"/>
              <w:adjustRightInd w:val="0"/>
              <w:spacing w:line="300" w:lineRule="exact"/>
              <w:jc w:val="center"/>
              <w:rPr>
                <w:rFonts w:eastAsia="新細明體"/>
              </w:rPr>
            </w:pPr>
            <w:r>
              <w:rPr>
                <w:rFonts w:cs="Times New Roman"/>
              </w:rPr>
              <w:t>-9.331***</w:t>
            </w:r>
          </w:p>
        </w:tc>
      </w:tr>
      <w:tr w:rsidR="003960F4" w:rsidRPr="00620A99" w14:paraId="132CE2B8" w14:textId="77777777" w:rsidTr="00A4128A">
        <w:trPr>
          <w:jc w:val="center"/>
        </w:trPr>
        <w:tc>
          <w:tcPr>
            <w:tcW w:w="2161" w:type="dxa"/>
            <w:tcBorders>
              <w:top w:val="nil"/>
              <w:left w:val="nil"/>
              <w:bottom w:val="double" w:sz="4" w:space="0" w:color="auto"/>
              <w:right w:val="nil"/>
            </w:tcBorders>
          </w:tcPr>
          <w:p w14:paraId="01A3427C" w14:textId="77777777" w:rsidR="003960F4" w:rsidRPr="00F809AA" w:rsidRDefault="003960F4" w:rsidP="003960F4">
            <w:pPr>
              <w:autoSpaceDE w:val="0"/>
              <w:autoSpaceDN w:val="0"/>
              <w:adjustRightInd w:val="0"/>
              <w:spacing w:line="300" w:lineRule="exact"/>
              <w:rPr>
                <w:rFonts w:eastAsia="新細明體"/>
                <w:i/>
              </w:rPr>
            </w:pPr>
          </w:p>
        </w:tc>
        <w:tc>
          <w:tcPr>
            <w:tcW w:w="2162" w:type="dxa"/>
            <w:tcBorders>
              <w:top w:val="nil"/>
              <w:left w:val="nil"/>
              <w:bottom w:val="double" w:sz="4" w:space="0" w:color="auto"/>
              <w:right w:val="nil"/>
            </w:tcBorders>
          </w:tcPr>
          <w:p w14:paraId="6F3A4DC2" w14:textId="77777777" w:rsidR="003960F4" w:rsidRPr="00362E3C" w:rsidRDefault="003960F4" w:rsidP="003960F4">
            <w:pPr>
              <w:autoSpaceDE w:val="0"/>
              <w:autoSpaceDN w:val="0"/>
              <w:adjustRightInd w:val="0"/>
              <w:spacing w:line="300" w:lineRule="exact"/>
              <w:jc w:val="center"/>
              <w:rPr>
                <w:rFonts w:eastAsia="新細明體" w:cs="Times New Roman"/>
              </w:rPr>
            </w:pPr>
          </w:p>
        </w:tc>
        <w:tc>
          <w:tcPr>
            <w:tcW w:w="2162" w:type="dxa"/>
            <w:tcBorders>
              <w:top w:val="nil"/>
              <w:left w:val="nil"/>
              <w:bottom w:val="double" w:sz="4" w:space="0" w:color="auto"/>
              <w:right w:val="nil"/>
            </w:tcBorders>
          </w:tcPr>
          <w:p w14:paraId="2AC60CF5" w14:textId="37A87403" w:rsidR="003960F4" w:rsidRPr="00620A99" w:rsidRDefault="003960F4" w:rsidP="003960F4">
            <w:pPr>
              <w:autoSpaceDE w:val="0"/>
              <w:autoSpaceDN w:val="0"/>
              <w:adjustRightInd w:val="0"/>
              <w:spacing w:line="300" w:lineRule="exact"/>
              <w:jc w:val="center"/>
              <w:rPr>
                <w:rFonts w:eastAsia="新細明體"/>
              </w:rPr>
            </w:pPr>
            <w:r>
              <w:rPr>
                <w:rFonts w:cs="Times New Roman"/>
              </w:rPr>
              <w:t>(0.131)</w:t>
            </w:r>
          </w:p>
        </w:tc>
        <w:tc>
          <w:tcPr>
            <w:tcW w:w="2162" w:type="dxa"/>
            <w:tcBorders>
              <w:top w:val="nil"/>
              <w:left w:val="nil"/>
              <w:bottom w:val="double" w:sz="4" w:space="0" w:color="auto"/>
              <w:right w:val="nil"/>
            </w:tcBorders>
          </w:tcPr>
          <w:p w14:paraId="0AEBCD3A" w14:textId="1C6A5543" w:rsidR="003960F4" w:rsidRPr="00620A99" w:rsidRDefault="003960F4" w:rsidP="003960F4">
            <w:pPr>
              <w:autoSpaceDE w:val="0"/>
              <w:autoSpaceDN w:val="0"/>
              <w:adjustRightInd w:val="0"/>
              <w:spacing w:line="300" w:lineRule="exact"/>
              <w:jc w:val="center"/>
              <w:rPr>
                <w:rFonts w:eastAsia="新細明體"/>
              </w:rPr>
            </w:pPr>
            <w:r>
              <w:rPr>
                <w:rFonts w:cs="Times New Roman"/>
              </w:rPr>
              <w:t>(3.535)</w:t>
            </w:r>
          </w:p>
        </w:tc>
      </w:tr>
      <w:tr w:rsidR="001164A1" w:rsidRPr="00620A99" w14:paraId="440D6640" w14:textId="77777777" w:rsidTr="00A4128A">
        <w:trPr>
          <w:jc w:val="center"/>
        </w:trPr>
        <w:tc>
          <w:tcPr>
            <w:tcW w:w="8647" w:type="dxa"/>
            <w:gridSpan w:val="4"/>
            <w:tcBorders>
              <w:top w:val="double" w:sz="4" w:space="0" w:color="auto"/>
              <w:left w:val="nil"/>
              <w:bottom w:val="nil"/>
              <w:right w:val="nil"/>
            </w:tcBorders>
          </w:tcPr>
          <w:p w14:paraId="3C026C9C" w14:textId="08850CD2" w:rsidR="001164A1" w:rsidRPr="00620A99" w:rsidRDefault="001164A1" w:rsidP="00A4128A">
            <w:pPr>
              <w:autoSpaceDE w:val="0"/>
              <w:autoSpaceDN w:val="0"/>
              <w:adjustRightInd w:val="0"/>
              <w:spacing w:line="300" w:lineRule="exact"/>
              <w:rPr>
                <w:rFonts w:eastAsia="新細明體"/>
              </w:rPr>
            </w:pPr>
            <w:r>
              <w:rPr>
                <w:rFonts w:eastAsia="新細明體" w:hint="eastAsia"/>
                <w:highlight w:val="yellow"/>
              </w:rPr>
              <w:t>14</w:t>
            </w:r>
            <w:r w:rsidRPr="00153A55">
              <w:rPr>
                <w:rFonts w:eastAsia="新細明體"/>
                <w:highlight w:val="yellow"/>
              </w:rPr>
              <w:t>-</w:t>
            </w:r>
            <w:r w:rsidRPr="00153A55">
              <w:rPr>
                <w:rFonts w:eastAsia="新細明體" w:hint="eastAsia"/>
                <w:highlight w:val="yellow"/>
              </w:rPr>
              <w:t>2</w:t>
            </w:r>
            <w:r w:rsidRPr="00153A55">
              <w:rPr>
                <w:rFonts w:eastAsia="新細明體" w:hint="eastAsia"/>
                <w:highlight w:val="yellow"/>
              </w:rPr>
              <w:t>式</w:t>
            </w:r>
          </w:p>
        </w:tc>
      </w:tr>
      <w:tr w:rsidR="003960F4" w:rsidRPr="00620A99" w14:paraId="32362996" w14:textId="77777777" w:rsidTr="00A4128A">
        <w:trPr>
          <w:jc w:val="center"/>
        </w:trPr>
        <w:tc>
          <w:tcPr>
            <w:tcW w:w="2161" w:type="dxa"/>
            <w:tcBorders>
              <w:top w:val="nil"/>
              <w:left w:val="nil"/>
              <w:bottom w:val="nil"/>
              <w:right w:val="nil"/>
            </w:tcBorders>
          </w:tcPr>
          <w:p w14:paraId="51188D53" w14:textId="77777777" w:rsidR="003960F4" w:rsidRPr="00F809AA" w:rsidRDefault="003960F4" w:rsidP="003960F4">
            <w:pPr>
              <w:autoSpaceDE w:val="0"/>
              <w:autoSpaceDN w:val="0"/>
              <w:adjustRightInd w:val="0"/>
              <w:spacing w:line="300" w:lineRule="exact"/>
              <w:rPr>
                <w:rFonts w:eastAsia="新細明體" w:cs="Times New Roman"/>
                <w:i/>
              </w:rPr>
            </w:pPr>
            <w:r w:rsidRPr="004A1748">
              <w:rPr>
                <w:rFonts w:eastAsia="新細明體"/>
                <w:i/>
              </w:rPr>
              <w:t>LERNER</w:t>
            </w:r>
          </w:p>
        </w:tc>
        <w:tc>
          <w:tcPr>
            <w:tcW w:w="2162" w:type="dxa"/>
            <w:tcBorders>
              <w:top w:val="nil"/>
              <w:left w:val="nil"/>
              <w:bottom w:val="nil"/>
              <w:right w:val="nil"/>
            </w:tcBorders>
          </w:tcPr>
          <w:p w14:paraId="35F28E75" w14:textId="7A193B39" w:rsidR="003960F4" w:rsidRPr="00620A99" w:rsidRDefault="003960F4" w:rsidP="003960F4">
            <w:pPr>
              <w:autoSpaceDE w:val="0"/>
              <w:autoSpaceDN w:val="0"/>
              <w:adjustRightInd w:val="0"/>
              <w:spacing w:line="300" w:lineRule="exact"/>
              <w:jc w:val="center"/>
              <w:rPr>
                <w:rFonts w:eastAsia="新細明體" w:cs="Times New Roman"/>
              </w:rPr>
            </w:pPr>
            <w:r>
              <w:rPr>
                <w:rFonts w:cs="Times New Roman"/>
              </w:rPr>
              <w:t>0.993***</w:t>
            </w:r>
          </w:p>
        </w:tc>
        <w:tc>
          <w:tcPr>
            <w:tcW w:w="2162" w:type="dxa"/>
            <w:tcBorders>
              <w:top w:val="nil"/>
              <w:left w:val="nil"/>
              <w:bottom w:val="nil"/>
              <w:right w:val="nil"/>
            </w:tcBorders>
          </w:tcPr>
          <w:p w14:paraId="354FE829" w14:textId="77777777" w:rsidR="003960F4" w:rsidRPr="00620A99" w:rsidRDefault="003960F4" w:rsidP="003960F4">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558A3593" w14:textId="4C72803B" w:rsidR="003960F4" w:rsidRPr="00620A99" w:rsidRDefault="003960F4" w:rsidP="003960F4">
            <w:pPr>
              <w:autoSpaceDE w:val="0"/>
              <w:autoSpaceDN w:val="0"/>
              <w:adjustRightInd w:val="0"/>
              <w:spacing w:line="300" w:lineRule="exact"/>
              <w:jc w:val="center"/>
              <w:rPr>
                <w:rFonts w:eastAsia="新細明體" w:cs="Times New Roman"/>
              </w:rPr>
            </w:pPr>
            <w:r>
              <w:rPr>
                <w:rFonts w:cs="Times New Roman"/>
              </w:rPr>
              <w:t>7.971**</w:t>
            </w:r>
          </w:p>
        </w:tc>
      </w:tr>
      <w:tr w:rsidR="003960F4" w:rsidRPr="00620A99" w14:paraId="55E8CD3C" w14:textId="77777777" w:rsidTr="00A4128A">
        <w:trPr>
          <w:jc w:val="center"/>
        </w:trPr>
        <w:tc>
          <w:tcPr>
            <w:tcW w:w="2161" w:type="dxa"/>
            <w:tcBorders>
              <w:top w:val="nil"/>
              <w:left w:val="nil"/>
              <w:bottom w:val="nil"/>
              <w:right w:val="nil"/>
            </w:tcBorders>
          </w:tcPr>
          <w:p w14:paraId="62E62985" w14:textId="77777777" w:rsidR="003960F4" w:rsidRPr="00F809AA" w:rsidRDefault="003960F4" w:rsidP="003960F4">
            <w:pPr>
              <w:autoSpaceDE w:val="0"/>
              <w:autoSpaceDN w:val="0"/>
              <w:adjustRightInd w:val="0"/>
              <w:spacing w:line="300" w:lineRule="exact"/>
              <w:rPr>
                <w:rFonts w:eastAsia="新細明體" w:cs="Times New Roman"/>
                <w:i/>
              </w:rPr>
            </w:pPr>
          </w:p>
        </w:tc>
        <w:tc>
          <w:tcPr>
            <w:tcW w:w="2162" w:type="dxa"/>
            <w:tcBorders>
              <w:top w:val="nil"/>
              <w:left w:val="nil"/>
              <w:bottom w:val="nil"/>
              <w:right w:val="nil"/>
            </w:tcBorders>
          </w:tcPr>
          <w:p w14:paraId="32D3BED7" w14:textId="3502036D" w:rsidR="003960F4" w:rsidRPr="00620A99" w:rsidRDefault="003960F4" w:rsidP="003960F4">
            <w:pPr>
              <w:autoSpaceDE w:val="0"/>
              <w:autoSpaceDN w:val="0"/>
              <w:adjustRightInd w:val="0"/>
              <w:spacing w:line="300" w:lineRule="exact"/>
              <w:jc w:val="center"/>
              <w:rPr>
                <w:rFonts w:eastAsia="新細明體" w:cs="Times New Roman"/>
              </w:rPr>
            </w:pPr>
            <w:r>
              <w:rPr>
                <w:rFonts w:cs="Times New Roman"/>
              </w:rPr>
              <w:t>(0.255)</w:t>
            </w:r>
          </w:p>
        </w:tc>
        <w:tc>
          <w:tcPr>
            <w:tcW w:w="2162" w:type="dxa"/>
            <w:tcBorders>
              <w:top w:val="nil"/>
              <w:left w:val="nil"/>
              <w:bottom w:val="nil"/>
              <w:right w:val="nil"/>
            </w:tcBorders>
          </w:tcPr>
          <w:p w14:paraId="004D0AB0" w14:textId="77777777" w:rsidR="003960F4" w:rsidRPr="00620A99" w:rsidRDefault="003960F4" w:rsidP="003960F4">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269FA77A" w14:textId="5FAE28CE" w:rsidR="003960F4" w:rsidRPr="00620A99" w:rsidRDefault="003960F4" w:rsidP="003960F4">
            <w:pPr>
              <w:autoSpaceDE w:val="0"/>
              <w:autoSpaceDN w:val="0"/>
              <w:adjustRightInd w:val="0"/>
              <w:spacing w:line="300" w:lineRule="exact"/>
              <w:jc w:val="center"/>
              <w:rPr>
                <w:rFonts w:eastAsia="新細明體" w:cs="Times New Roman"/>
              </w:rPr>
            </w:pPr>
            <w:r>
              <w:rPr>
                <w:rFonts w:cs="Times New Roman"/>
              </w:rPr>
              <w:t>(3.950)</w:t>
            </w:r>
          </w:p>
        </w:tc>
      </w:tr>
      <w:tr w:rsidR="003960F4" w:rsidRPr="00620A99" w14:paraId="7874A995" w14:textId="77777777" w:rsidTr="00A4128A">
        <w:trPr>
          <w:jc w:val="center"/>
        </w:trPr>
        <w:tc>
          <w:tcPr>
            <w:tcW w:w="2161" w:type="dxa"/>
            <w:tcBorders>
              <w:top w:val="nil"/>
              <w:left w:val="nil"/>
              <w:bottom w:val="nil"/>
              <w:right w:val="nil"/>
            </w:tcBorders>
          </w:tcPr>
          <w:p w14:paraId="5F165DD2" w14:textId="77777777" w:rsidR="003960F4" w:rsidRPr="00F809AA" w:rsidRDefault="003960F4" w:rsidP="003960F4">
            <w:pPr>
              <w:autoSpaceDE w:val="0"/>
              <w:autoSpaceDN w:val="0"/>
              <w:adjustRightInd w:val="0"/>
              <w:spacing w:line="300" w:lineRule="exact"/>
              <w:rPr>
                <w:rFonts w:eastAsia="新細明體" w:cs="Times New Roman"/>
                <w:i/>
              </w:rPr>
            </w:pPr>
            <w:r w:rsidRPr="004A1748">
              <w:rPr>
                <w:rFonts w:eastAsia="新細明體"/>
                <w:i/>
              </w:rPr>
              <w:t>LERNER2</w:t>
            </w:r>
          </w:p>
        </w:tc>
        <w:tc>
          <w:tcPr>
            <w:tcW w:w="2162" w:type="dxa"/>
            <w:tcBorders>
              <w:top w:val="nil"/>
              <w:left w:val="nil"/>
              <w:bottom w:val="nil"/>
              <w:right w:val="nil"/>
            </w:tcBorders>
          </w:tcPr>
          <w:p w14:paraId="781A381F" w14:textId="77777777" w:rsidR="003960F4" w:rsidRPr="00362E3C" w:rsidRDefault="003960F4" w:rsidP="003960F4">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20E8009D" w14:textId="77777777" w:rsidR="003960F4" w:rsidRPr="00620A99" w:rsidRDefault="003960F4" w:rsidP="003960F4">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7F6C4A8B" w14:textId="187EF4A3" w:rsidR="003960F4" w:rsidRPr="00620A99" w:rsidRDefault="003960F4" w:rsidP="003960F4">
            <w:pPr>
              <w:autoSpaceDE w:val="0"/>
              <w:autoSpaceDN w:val="0"/>
              <w:adjustRightInd w:val="0"/>
              <w:spacing w:line="300" w:lineRule="exact"/>
              <w:jc w:val="center"/>
              <w:rPr>
                <w:rFonts w:eastAsia="新細明體"/>
              </w:rPr>
            </w:pPr>
            <w:r>
              <w:rPr>
                <w:rFonts w:cs="Times New Roman"/>
              </w:rPr>
              <w:t>-2.732</w:t>
            </w:r>
          </w:p>
        </w:tc>
      </w:tr>
      <w:tr w:rsidR="003960F4" w:rsidRPr="00620A99" w14:paraId="3DA32BCC" w14:textId="77777777" w:rsidTr="00A4128A">
        <w:trPr>
          <w:jc w:val="center"/>
        </w:trPr>
        <w:tc>
          <w:tcPr>
            <w:tcW w:w="2161" w:type="dxa"/>
            <w:tcBorders>
              <w:top w:val="nil"/>
              <w:left w:val="nil"/>
              <w:bottom w:val="nil"/>
              <w:right w:val="nil"/>
            </w:tcBorders>
          </w:tcPr>
          <w:p w14:paraId="2E9AB955" w14:textId="77777777" w:rsidR="003960F4" w:rsidRPr="00F809AA" w:rsidRDefault="003960F4" w:rsidP="003960F4">
            <w:pPr>
              <w:autoSpaceDE w:val="0"/>
              <w:autoSpaceDN w:val="0"/>
              <w:adjustRightInd w:val="0"/>
              <w:spacing w:line="300" w:lineRule="exact"/>
              <w:rPr>
                <w:rFonts w:eastAsia="新細明體" w:cs="Times New Roman"/>
                <w:i/>
              </w:rPr>
            </w:pPr>
          </w:p>
        </w:tc>
        <w:tc>
          <w:tcPr>
            <w:tcW w:w="2162" w:type="dxa"/>
            <w:tcBorders>
              <w:top w:val="nil"/>
              <w:left w:val="nil"/>
              <w:bottom w:val="nil"/>
              <w:right w:val="nil"/>
            </w:tcBorders>
          </w:tcPr>
          <w:p w14:paraId="00C4C3A1" w14:textId="77777777" w:rsidR="003960F4" w:rsidRPr="00362E3C" w:rsidRDefault="003960F4" w:rsidP="003960F4">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1791B17C" w14:textId="77777777" w:rsidR="003960F4" w:rsidRPr="00620A99" w:rsidRDefault="003960F4" w:rsidP="003960F4">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4B52AC27" w14:textId="597BBFE5" w:rsidR="003960F4" w:rsidRPr="00620A99" w:rsidRDefault="003960F4" w:rsidP="003960F4">
            <w:pPr>
              <w:autoSpaceDE w:val="0"/>
              <w:autoSpaceDN w:val="0"/>
              <w:adjustRightInd w:val="0"/>
              <w:spacing w:line="300" w:lineRule="exact"/>
              <w:jc w:val="center"/>
              <w:rPr>
                <w:rFonts w:eastAsia="新細明體"/>
              </w:rPr>
            </w:pPr>
            <w:r>
              <w:rPr>
                <w:rFonts w:cs="Times New Roman"/>
              </w:rPr>
              <w:t>(5.094)</w:t>
            </w:r>
          </w:p>
        </w:tc>
      </w:tr>
      <w:tr w:rsidR="003960F4" w:rsidRPr="00620A99" w14:paraId="2F79E36F" w14:textId="77777777" w:rsidTr="00A4128A">
        <w:trPr>
          <w:jc w:val="center"/>
        </w:trPr>
        <w:tc>
          <w:tcPr>
            <w:tcW w:w="2161" w:type="dxa"/>
            <w:tcBorders>
              <w:top w:val="nil"/>
              <w:left w:val="nil"/>
              <w:bottom w:val="nil"/>
              <w:right w:val="nil"/>
            </w:tcBorders>
          </w:tcPr>
          <w:p w14:paraId="37D4082D" w14:textId="77777777" w:rsidR="003960F4" w:rsidRPr="00F809AA" w:rsidRDefault="003960F4" w:rsidP="003960F4">
            <w:pPr>
              <w:autoSpaceDE w:val="0"/>
              <w:autoSpaceDN w:val="0"/>
              <w:adjustRightInd w:val="0"/>
              <w:spacing w:line="300" w:lineRule="exact"/>
              <w:rPr>
                <w:rFonts w:eastAsia="新細明體" w:cs="Times New Roman"/>
                <w:i/>
              </w:rPr>
            </w:pPr>
            <w:r w:rsidRPr="004A1748">
              <w:rPr>
                <w:rFonts w:eastAsia="新細明體"/>
                <w:i/>
              </w:rPr>
              <w:t>INV</w:t>
            </w:r>
          </w:p>
        </w:tc>
        <w:tc>
          <w:tcPr>
            <w:tcW w:w="2162" w:type="dxa"/>
            <w:tcBorders>
              <w:top w:val="nil"/>
              <w:left w:val="nil"/>
              <w:bottom w:val="nil"/>
              <w:right w:val="nil"/>
            </w:tcBorders>
          </w:tcPr>
          <w:p w14:paraId="5C4A82BC" w14:textId="6545659C" w:rsidR="003960F4" w:rsidRPr="00620A99" w:rsidRDefault="003960F4" w:rsidP="003960F4">
            <w:pPr>
              <w:autoSpaceDE w:val="0"/>
              <w:autoSpaceDN w:val="0"/>
              <w:adjustRightInd w:val="0"/>
              <w:spacing w:line="300" w:lineRule="exact"/>
              <w:jc w:val="center"/>
              <w:rPr>
                <w:rFonts w:eastAsia="新細明體" w:cs="Times New Roman"/>
              </w:rPr>
            </w:pPr>
            <w:r>
              <w:rPr>
                <w:rFonts w:cs="Times New Roman"/>
              </w:rPr>
              <w:t>-0.0451</w:t>
            </w:r>
          </w:p>
        </w:tc>
        <w:tc>
          <w:tcPr>
            <w:tcW w:w="2162" w:type="dxa"/>
            <w:tcBorders>
              <w:top w:val="nil"/>
              <w:left w:val="nil"/>
              <w:bottom w:val="nil"/>
              <w:right w:val="nil"/>
            </w:tcBorders>
          </w:tcPr>
          <w:p w14:paraId="31863EB7" w14:textId="029501E5" w:rsidR="003960F4" w:rsidRPr="00620A99" w:rsidRDefault="003960F4" w:rsidP="003960F4">
            <w:pPr>
              <w:autoSpaceDE w:val="0"/>
              <w:autoSpaceDN w:val="0"/>
              <w:adjustRightInd w:val="0"/>
              <w:spacing w:line="300" w:lineRule="exact"/>
              <w:jc w:val="center"/>
              <w:rPr>
                <w:rFonts w:eastAsia="新細明體" w:cs="Times New Roman"/>
              </w:rPr>
            </w:pPr>
            <w:r>
              <w:rPr>
                <w:rFonts w:cs="Times New Roman"/>
              </w:rPr>
              <w:t>-0.0386</w:t>
            </w:r>
          </w:p>
        </w:tc>
        <w:tc>
          <w:tcPr>
            <w:tcW w:w="2162" w:type="dxa"/>
            <w:tcBorders>
              <w:top w:val="nil"/>
              <w:left w:val="nil"/>
              <w:bottom w:val="nil"/>
              <w:right w:val="nil"/>
            </w:tcBorders>
          </w:tcPr>
          <w:p w14:paraId="0620B2D9" w14:textId="77777777" w:rsidR="003960F4" w:rsidRPr="00620A99" w:rsidRDefault="003960F4" w:rsidP="003960F4">
            <w:pPr>
              <w:autoSpaceDE w:val="0"/>
              <w:autoSpaceDN w:val="0"/>
              <w:adjustRightInd w:val="0"/>
              <w:spacing w:line="300" w:lineRule="exact"/>
              <w:jc w:val="center"/>
              <w:rPr>
                <w:rFonts w:eastAsia="新細明體" w:cs="Times New Roman"/>
              </w:rPr>
            </w:pPr>
          </w:p>
        </w:tc>
      </w:tr>
      <w:tr w:rsidR="003960F4" w:rsidRPr="00620A99" w14:paraId="7217479B" w14:textId="77777777" w:rsidTr="00A4128A">
        <w:trPr>
          <w:jc w:val="center"/>
        </w:trPr>
        <w:tc>
          <w:tcPr>
            <w:tcW w:w="2161" w:type="dxa"/>
            <w:tcBorders>
              <w:top w:val="nil"/>
              <w:left w:val="nil"/>
              <w:right w:val="nil"/>
            </w:tcBorders>
          </w:tcPr>
          <w:p w14:paraId="7216E06E" w14:textId="77777777" w:rsidR="003960F4" w:rsidRPr="00F809AA" w:rsidRDefault="003960F4" w:rsidP="003960F4">
            <w:pPr>
              <w:autoSpaceDE w:val="0"/>
              <w:autoSpaceDN w:val="0"/>
              <w:adjustRightInd w:val="0"/>
              <w:spacing w:line="300" w:lineRule="exact"/>
              <w:rPr>
                <w:rFonts w:eastAsia="新細明體" w:cs="Times New Roman"/>
                <w:i/>
              </w:rPr>
            </w:pPr>
          </w:p>
        </w:tc>
        <w:tc>
          <w:tcPr>
            <w:tcW w:w="2162" w:type="dxa"/>
            <w:tcBorders>
              <w:top w:val="nil"/>
              <w:left w:val="nil"/>
              <w:right w:val="nil"/>
            </w:tcBorders>
          </w:tcPr>
          <w:p w14:paraId="72ACC442" w14:textId="3257FBB2" w:rsidR="003960F4" w:rsidRPr="00620A99" w:rsidRDefault="003960F4" w:rsidP="003960F4">
            <w:pPr>
              <w:autoSpaceDE w:val="0"/>
              <w:autoSpaceDN w:val="0"/>
              <w:adjustRightInd w:val="0"/>
              <w:spacing w:line="300" w:lineRule="exact"/>
              <w:jc w:val="center"/>
              <w:rPr>
                <w:rFonts w:eastAsia="新細明體" w:cs="Times New Roman"/>
              </w:rPr>
            </w:pPr>
            <w:r>
              <w:rPr>
                <w:rFonts w:cs="Times New Roman"/>
              </w:rPr>
              <w:t>(0.0483)</w:t>
            </w:r>
          </w:p>
        </w:tc>
        <w:tc>
          <w:tcPr>
            <w:tcW w:w="2162" w:type="dxa"/>
            <w:tcBorders>
              <w:top w:val="nil"/>
              <w:left w:val="nil"/>
              <w:right w:val="nil"/>
            </w:tcBorders>
          </w:tcPr>
          <w:p w14:paraId="68F2122F" w14:textId="297664D1" w:rsidR="003960F4" w:rsidRPr="00620A99" w:rsidRDefault="003960F4" w:rsidP="003960F4">
            <w:pPr>
              <w:autoSpaceDE w:val="0"/>
              <w:autoSpaceDN w:val="0"/>
              <w:adjustRightInd w:val="0"/>
              <w:spacing w:line="300" w:lineRule="exact"/>
              <w:jc w:val="center"/>
              <w:rPr>
                <w:rFonts w:eastAsia="新細明體" w:cs="Times New Roman"/>
              </w:rPr>
            </w:pPr>
            <w:r>
              <w:rPr>
                <w:rFonts w:cs="Times New Roman"/>
              </w:rPr>
              <w:t>(0.0361)</w:t>
            </w:r>
          </w:p>
        </w:tc>
        <w:tc>
          <w:tcPr>
            <w:tcW w:w="2162" w:type="dxa"/>
            <w:tcBorders>
              <w:top w:val="nil"/>
              <w:left w:val="nil"/>
              <w:right w:val="nil"/>
            </w:tcBorders>
          </w:tcPr>
          <w:p w14:paraId="29B078CE" w14:textId="77777777" w:rsidR="003960F4" w:rsidRPr="00620A99" w:rsidRDefault="003960F4" w:rsidP="003960F4">
            <w:pPr>
              <w:autoSpaceDE w:val="0"/>
              <w:autoSpaceDN w:val="0"/>
              <w:adjustRightInd w:val="0"/>
              <w:spacing w:line="300" w:lineRule="exact"/>
              <w:jc w:val="center"/>
              <w:rPr>
                <w:rFonts w:eastAsia="新細明體" w:cs="Times New Roman"/>
              </w:rPr>
            </w:pPr>
          </w:p>
        </w:tc>
      </w:tr>
      <w:tr w:rsidR="003960F4" w:rsidRPr="00620A99" w14:paraId="2D2FD9FD" w14:textId="77777777" w:rsidTr="00A4128A">
        <w:trPr>
          <w:jc w:val="center"/>
        </w:trPr>
        <w:tc>
          <w:tcPr>
            <w:tcW w:w="2161" w:type="dxa"/>
            <w:tcBorders>
              <w:top w:val="nil"/>
              <w:left w:val="nil"/>
              <w:bottom w:val="nil"/>
              <w:right w:val="nil"/>
            </w:tcBorders>
          </w:tcPr>
          <w:p w14:paraId="0222FE2C" w14:textId="77777777" w:rsidR="003960F4" w:rsidRPr="00F809AA" w:rsidRDefault="003960F4" w:rsidP="003960F4">
            <w:pPr>
              <w:autoSpaceDE w:val="0"/>
              <w:autoSpaceDN w:val="0"/>
              <w:adjustRightInd w:val="0"/>
              <w:spacing w:line="300" w:lineRule="exact"/>
              <w:rPr>
                <w:rFonts w:eastAsia="新細明體" w:cs="Times New Roman"/>
                <w:i/>
              </w:rPr>
            </w:pPr>
            <w:r w:rsidRPr="004A1748">
              <w:rPr>
                <w:rFonts w:eastAsia="新細明體"/>
                <w:i/>
              </w:rPr>
              <w:t>EFF</w:t>
            </w:r>
          </w:p>
        </w:tc>
        <w:tc>
          <w:tcPr>
            <w:tcW w:w="2162" w:type="dxa"/>
            <w:tcBorders>
              <w:top w:val="nil"/>
              <w:left w:val="nil"/>
              <w:bottom w:val="nil"/>
              <w:right w:val="nil"/>
            </w:tcBorders>
          </w:tcPr>
          <w:p w14:paraId="137D9103" w14:textId="77777777" w:rsidR="003960F4" w:rsidRPr="00620A99" w:rsidRDefault="003960F4" w:rsidP="003960F4">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5330EE51" w14:textId="3A850293" w:rsidR="003960F4" w:rsidRPr="00620A99" w:rsidRDefault="003960F4" w:rsidP="003960F4">
            <w:pPr>
              <w:autoSpaceDE w:val="0"/>
              <w:autoSpaceDN w:val="0"/>
              <w:adjustRightInd w:val="0"/>
              <w:spacing w:line="300" w:lineRule="exact"/>
              <w:jc w:val="center"/>
              <w:rPr>
                <w:rFonts w:eastAsia="新細明體" w:cs="Times New Roman"/>
              </w:rPr>
            </w:pPr>
            <w:r>
              <w:rPr>
                <w:rFonts w:cs="Times New Roman"/>
              </w:rPr>
              <w:t>0.532***</w:t>
            </w:r>
          </w:p>
        </w:tc>
        <w:tc>
          <w:tcPr>
            <w:tcW w:w="2162" w:type="dxa"/>
            <w:tcBorders>
              <w:top w:val="nil"/>
              <w:left w:val="nil"/>
              <w:bottom w:val="nil"/>
              <w:right w:val="nil"/>
            </w:tcBorders>
          </w:tcPr>
          <w:p w14:paraId="17337C2F" w14:textId="555B0D85" w:rsidR="003960F4" w:rsidRPr="00620A99" w:rsidRDefault="003960F4" w:rsidP="003960F4">
            <w:pPr>
              <w:autoSpaceDE w:val="0"/>
              <w:autoSpaceDN w:val="0"/>
              <w:adjustRightInd w:val="0"/>
              <w:spacing w:line="300" w:lineRule="exact"/>
              <w:jc w:val="center"/>
              <w:rPr>
                <w:rFonts w:eastAsia="新細明體" w:cs="Times New Roman"/>
              </w:rPr>
            </w:pPr>
            <w:r>
              <w:rPr>
                <w:rFonts w:cs="Times New Roman"/>
              </w:rPr>
              <w:t>-5.747**</w:t>
            </w:r>
          </w:p>
        </w:tc>
      </w:tr>
      <w:tr w:rsidR="003960F4" w:rsidRPr="00620A99" w14:paraId="0679DC45" w14:textId="77777777" w:rsidTr="00A4128A">
        <w:trPr>
          <w:jc w:val="center"/>
        </w:trPr>
        <w:tc>
          <w:tcPr>
            <w:tcW w:w="2161" w:type="dxa"/>
            <w:tcBorders>
              <w:top w:val="nil"/>
              <w:left w:val="nil"/>
              <w:bottom w:val="double" w:sz="4" w:space="0" w:color="auto"/>
              <w:right w:val="nil"/>
            </w:tcBorders>
          </w:tcPr>
          <w:p w14:paraId="1FCA7A41" w14:textId="77777777" w:rsidR="003960F4" w:rsidRPr="00362E3C" w:rsidRDefault="003960F4" w:rsidP="003960F4">
            <w:pPr>
              <w:autoSpaceDE w:val="0"/>
              <w:autoSpaceDN w:val="0"/>
              <w:adjustRightInd w:val="0"/>
              <w:spacing w:line="300" w:lineRule="exact"/>
              <w:rPr>
                <w:rFonts w:eastAsia="新細明體"/>
              </w:rPr>
            </w:pPr>
          </w:p>
        </w:tc>
        <w:tc>
          <w:tcPr>
            <w:tcW w:w="2162" w:type="dxa"/>
            <w:tcBorders>
              <w:top w:val="nil"/>
              <w:left w:val="nil"/>
              <w:bottom w:val="double" w:sz="4" w:space="0" w:color="auto"/>
              <w:right w:val="nil"/>
            </w:tcBorders>
          </w:tcPr>
          <w:p w14:paraId="35C0E40F" w14:textId="77777777" w:rsidR="003960F4" w:rsidRPr="00620A99" w:rsidRDefault="003960F4" w:rsidP="003960F4">
            <w:pPr>
              <w:autoSpaceDE w:val="0"/>
              <w:autoSpaceDN w:val="0"/>
              <w:adjustRightInd w:val="0"/>
              <w:spacing w:line="300" w:lineRule="exact"/>
              <w:jc w:val="center"/>
              <w:rPr>
                <w:rFonts w:eastAsia="新細明體" w:cs="Times New Roman"/>
              </w:rPr>
            </w:pPr>
          </w:p>
        </w:tc>
        <w:tc>
          <w:tcPr>
            <w:tcW w:w="2162" w:type="dxa"/>
            <w:tcBorders>
              <w:top w:val="nil"/>
              <w:left w:val="nil"/>
              <w:bottom w:val="double" w:sz="4" w:space="0" w:color="auto"/>
              <w:right w:val="nil"/>
            </w:tcBorders>
          </w:tcPr>
          <w:p w14:paraId="43F9E220" w14:textId="1BC0A43C" w:rsidR="003960F4" w:rsidRPr="00362E3C" w:rsidRDefault="003960F4" w:rsidP="003960F4">
            <w:pPr>
              <w:autoSpaceDE w:val="0"/>
              <w:autoSpaceDN w:val="0"/>
              <w:adjustRightInd w:val="0"/>
              <w:spacing w:line="300" w:lineRule="exact"/>
              <w:jc w:val="center"/>
              <w:rPr>
                <w:rFonts w:eastAsia="新細明體"/>
              </w:rPr>
            </w:pPr>
            <w:r>
              <w:rPr>
                <w:rFonts w:cs="Times New Roman"/>
              </w:rPr>
              <w:t>(0.0972)</w:t>
            </w:r>
          </w:p>
        </w:tc>
        <w:tc>
          <w:tcPr>
            <w:tcW w:w="2162" w:type="dxa"/>
            <w:tcBorders>
              <w:top w:val="nil"/>
              <w:left w:val="nil"/>
              <w:bottom w:val="double" w:sz="4" w:space="0" w:color="auto"/>
              <w:right w:val="nil"/>
            </w:tcBorders>
          </w:tcPr>
          <w:p w14:paraId="6464B4D3" w14:textId="212281D5" w:rsidR="003960F4" w:rsidRPr="00362E3C" w:rsidRDefault="003960F4" w:rsidP="003960F4">
            <w:pPr>
              <w:autoSpaceDE w:val="0"/>
              <w:autoSpaceDN w:val="0"/>
              <w:adjustRightInd w:val="0"/>
              <w:spacing w:line="300" w:lineRule="exact"/>
              <w:jc w:val="center"/>
              <w:rPr>
                <w:rFonts w:eastAsia="新細明體"/>
              </w:rPr>
            </w:pPr>
            <w:r>
              <w:rPr>
                <w:rFonts w:cs="Times New Roman"/>
              </w:rPr>
              <w:t>(2.827)</w:t>
            </w:r>
          </w:p>
        </w:tc>
      </w:tr>
      <w:tr w:rsidR="001164A1" w:rsidRPr="00620A99" w14:paraId="107A7422" w14:textId="77777777" w:rsidTr="00A4128A">
        <w:trPr>
          <w:jc w:val="center"/>
        </w:trPr>
        <w:tc>
          <w:tcPr>
            <w:tcW w:w="8647" w:type="dxa"/>
            <w:gridSpan w:val="4"/>
            <w:tcBorders>
              <w:top w:val="double" w:sz="4" w:space="0" w:color="auto"/>
              <w:left w:val="nil"/>
              <w:bottom w:val="nil"/>
              <w:right w:val="nil"/>
            </w:tcBorders>
            <w:vAlign w:val="center"/>
          </w:tcPr>
          <w:p w14:paraId="0C03FFD6" w14:textId="66324426" w:rsidR="001164A1" w:rsidRPr="00362E3C" w:rsidRDefault="001164A1" w:rsidP="00A4128A">
            <w:pPr>
              <w:autoSpaceDE w:val="0"/>
              <w:autoSpaceDN w:val="0"/>
              <w:adjustRightInd w:val="0"/>
              <w:spacing w:line="300" w:lineRule="exact"/>
              <w:jc w:val="both"/>
              <w:rPr>
                <w:rFonts w:eastAsia="新細明體"/>
              </w:rPr>
            </w:pPr>
            <w:r w:rsidRPr="00153A55">
              <w:rPr>
                <w:rFonts w:eastAsia="新細明體"/>
                <w:highlight w:val="yellow"/>
              </w:rPr>
              <w:t>1</w:t>
            </w:r>
            <w:r>
              <w:rPr>
                <w:rFonts w:eastAsia="新細明體" w:hint="eastAsia"/>
                <w:highlight w:val="yellow"/>
              </w:rPr>
              <w:t>4</w:t>
            </w:r>
            <w:r w:rsidRPr="00153A55">
              <w:rPr>
                <w:rFonts w:eastAsia="新細明體"/>
                <w:highlight w:val="yellow"/>
              </w:rPr>
              <w:t>-</w:t>
            </w:r>
            <w:r w:rsidRPr="00153A55">
              <w:rPr>
                <w:rFonts w:eastAsia="新細明體" w:hint="eastAsia"/>
                <w:highlight w:val="yellow"/>
              </w:rPr>
              <w:t>3</w:t>
            </w:r>
            <w:r w:rsidRPr="00153A55">
              <w:rPr>
                <w:rFonts w:eastAsia="新細明體" w:hint="eastAsia"/>
                <w:highlight w:val="yellow"/>
              </w:rPr>
              <w:t>式</w:t>
            </w:r>
          </w:p>
        </w:tc>
      </w:tr>
      <w:tr w:rsidR="003960F4" w:rsidRPr="00620A99" w14:paraId="08CDFED9" w14:textId="77777777" w:rsidTr="00A4128A">
        <w:trPr>
          <w:jc w:val="center"/>
        </w:trPr>
        <w:tc>
          <w:tcPr>
            <w:tcW w:w="2161" w:type="dxa"/>
            <w:tcBorders>
              <w:top w:val="nil"/>
              <w:left w:val="nil"/>
              <w:bottom w:val="nil"/>
              <w:right w:val="nil"/>
            </w:tcBorders>
          </w:tcPr>
          <w:p w14:paraId="44C60974" w14:textId="77777777" w:rsidR="003960F4" w:rsidRPr="00F809AA" w:rsidRDefault="003960F4" w:rsidP="003960F4">
            <w:pPr>
              <w:autoSpaceDE w:val="0"/>
              <w:autoSpaceDN w:val="0"/>
              <w:adjustRightInd w:val="0"/>
              <w:spacing w:line="300" w:lineRule="exact"/>
              <w:rPr>
                <w:rFonts w:eastAsia="新細明體"/>
                <w:i/>
              </w:rPr>
            </w:pPr>
            <w:r w:rsidRPr="00CC00F8">
              <w:rPr>
                <w:rFonts w:eastAsia="新細明體"/>
                <w:i/>
              </w:rPr>
              <w:t>LERNER</w:t>
            </w:r>
          </w:p>
        </w:tc>
        <w:tc>
          <w:tcPr>
            <w:tcW w:w="2162" w:type="dxa"/>
            <w:tcBorders>
              <w:top w:val="nil"/>
              <w:left w:val="nil"/>
              <w:bottom w:val="nil"/>
              <w:right w:val="nil"/>
            </w:tcBorders>
          </w:tcPr>
          <w:p w14:paraId="7C657D74" w14:textId="4DEE1FE4" w:rsidR="003960F4" w:rsidRPr="00620A99" w:rsidRDefault="003960F4" w:rsidP="003960F4">
            <w:pPr>
              <w:autoSpaceDE w:val="0"/>
              <w:autoSpaceDN w:val="0"/>
              <w:adjustRightInd w:val="0"/>
              <w:spacing w:line="300" w:lineRule="exact"/>
              <w:jc w:val="center"/>
              <w:rPr>
                <w:rFonts w:eastAsia="新細明體" w:cs="Times New Roman"/>
              </w:rPr>
            </w:pPr>
            <w:r>
              <w:rPr>
                <w:rFonts w:cs="Times New Roman"/>
              </w:rPr>
              <w:t>0.973***</w:t>
            </w:r>
          </w:p>
        </w:tc>
        <w:tc>
          <w:tcPr>
            <w:tcW w:w="2162" w:type="dxa"/>
            <w:tcBorders>
              <w:top w:val="nil"/>
              <w:left w:val="nil"/>
              <w:bottom w:val="nil"/>
              <w:right w:val="nil"/>
            </w:tcBorders>
          </w:tcPr>
          <w:p w14:paraId="5C8AD4EF" w14:textId="77777777" w:rsidR="003960F4" w:rsidRPr="00362E3C" w:rsidRDefault="003960F4" w:rsidP="003960F4">
            <w:pPr>
              <w:autoSpaceDE w:val="0"/>
              <w:autoSpaceDN w:val="0"/>
              <w:adjustRightInd w:val="0"/>
              <w:spacing w:line="300" w:lineRule="exact"/>
              <w:jc w:val="center"/>
              <w:rPr>
                <w:rFonts w:eastAsia="新細明體"/>
              </w:rPr>
            </w:pPr>
          </w:p>
        </w:tc>
        <w:tc>
          <w:tcPr>
            <w:tcW w:w="2162" w:type="dxa"/>
            <w:tcBorders>
              <w:top w:val="nil"/>
              <w:left w:val="nil"/>
              <w:bottom w:val="nil"/>
              <w:right w:val="nil"/>
            </w:tcBorders>
          </w:tcPr>
          <w:p w14:paraId="5517B029" w14:textId="4450FD3E" w:rsidR="003960F4" w:rsidRPr="00362E3C" w:rsidRDefault="003960F4" w:rsidP="003960F4">
            <w:pPr>
              <w:autoSpaceDE w:val="0"/>
              <w:autoSpaceDN w:val="0"/>
              <w:adjustRightInd w:val="0"/>
              <w:spacing w:line="300" w:lineRule="exact"/>
              <w:jc w:val="center"/>
              <w:rPr>
                <w:rFonts w:eastAsia="新細明體"/>
              </w:rPr>
            </w:pPr>
            <w:r>
              <w:rPr>
                <w:rFonts w:cs="Times New Roman"/>
              </w:rPr>
              <w:t>1.978</w:t>
            </w:r>
          </w:p>
        </w:tc>
      </w:tr>
      <w:tr w:rsidR="003960F4" w:rsidRPr="00620A99" w14:paraId="0CFE39F1" w14:textId="77777777" w:rsidTr="00A4128A">
        <w:trPr>
          <w:jc w:val="center"/>
        </w:trPr>
        <w:tc>
          <w:tcPr>
            <w:tcW w:w="2161" w:type="dxa"/>
            <w:tcBorders>
              <w:top w:val="nil"/>
              <w:left w:val="nil"/>
              <w:bottom w:val="nil"/>
              <w:right w:val="nil"/>
            </w:tcBorders>
          </w:tcPr>
          <w:p w14:paraId="61B67829" w14:textId="77777777" w:rsidR="003960F4" w:rsidRPr="00F809AA" w:rsidRDefault="003960F4" w:rsidP="003960F4">
            <w:pPr>
              <w:autoSpaceDE w:val="0"/>
              <w:autoSpaceDN w:val="0"/>
              <w:adjustRightInd w:val="0"/>
              <w:spacing w:line="300" w:lineRule="exact"/>
              <w:rPr>
                <w:rFonts w:eastAsia="新細明體"/>
                <w:i/>
              </w:rPr>
            </w:pPr>
          </w:p>
        </w:tc>
        <w:tc>
          <w:tcPr>
            <w:tcW w:w="2162" w:type="dxa"/>
            <w:tcBorders>
              <w:top w:val="nil"/>
              <w:left w:val="nil"/>
              <w:bottom w:val="nil"/>
              <w:right w:val="nil"/>
            </w:tcBorders>
          </w:tcPr>
          <w:p w14:paraId="302CB8FA" w14:textId="434A3F93" w:rsidR="003960F4" w:rsidRPr="00620A99" w:rsidRDefault="003960F4" w:rsidP="003960F4">
            <w:pPr>
              <w:autoSpaceDE w:val="0"/>
              <w:autoSpaceDN w:val="0"/>
              <w:adjustRightInd w:val="0"/>
              <w:spacing w:line="300" w:lineRule="exact"/>
              <w:jc w:val="center"/>
              <w:rPr>
                <w:rFonts w:eastAsia="新細明體" w:cs="Times New Roman"/>
              </w:rPr>
            </w:pPr>
            <w:r>
              <w:rPr>
                <w:rFonts w:cs="Times New Roman"/>
              </w:rPr>
              <w:t>(0.250)</w:t>
            </w:r>
          </w:p>
        </w:tc>
        <w:tc>
          <w:tcPr>
            <w:tcW w:w="2162" w:type="dxa"/>
            <w:tcBorders>
              <w:top w:val="nil"/>
              <w:left w:val="nil"/>
              <w:bottom w:val="nil"/>
              <w:right w:val="nil"/>
            </w:tcBorders>
          </w:tcPr>
          <w:p w14:paraId="3EC120DE" w14:textId="77777777" w:rsidR="003960F4" w:rsidRPr="00362E3C" w:rsidRDefault="003960F4" w:rsidP="003960F4">
            <w:pPr>
              <w:autoSpaceDE w:val="0"/>
              <w:autoSpaceDN w:val="0"/>
              <w:adjustRightInd w:val="0"/>
              <w:spacing w:line="300" w:lineRule="exact"/>
              <w:jc w:val="center"/>
              <w:rPr>
                <w:rFonts w:eastAsia="新細明體"/>
              </w:rPr>
            </w:pPr>
          </w:p>
        </w:tc>
        <w:tc>
          <w:tcPr>
            <w:tcW w:w="2162" w:type="dxa"/>
            <w:tcBorders>
              <w:top w:val="nil"/>
              <w:left w:val="nil"/>
              <w:bottom w:val="nil"/>
              <w:right w:val="nil"/>
            </w:tcBorders>
          </w:tcPr>
          <w:p w14:paraId="1216BA85" w14:textId="72101E25" w:rsidR="003960F4" w:rsidRPr="00362E3C" w:rsidRDefault="003960F4" w:rsidP="003960F4">
            <w:pPr>
              <w:autoSpaceDE w:val="0"/>
              <w:autoSpaceDN w:val="0"/>
              <w:adjustRightInd w:val="0"/>
              <w:spacing w:line="300" w:lineRule="exact"/>
              <w:jc w:val="center"/>
              <w:rPr>
                <w:rFonts w:eastAsia="新細明體"/>
              </w:rPr>
            </w:pPr>
            <w:r>
              <w:rPr>
                <w:rFonts w:cs="Times New Roman"/>
              </w:rPr>
              <w:t>(2.438)</w:t>
            </w:r>
          </w:p>
        </w:tc>
      </w:tr>
      <w:tr w:rsidR="003960F4" w:rsidRPr="00620A99" w14:paraId="02766A58" w14:textId="77777777" w:rsidTr="00A4128A">
        <w:trPr>
          <w:jc w:val="center"/>
        </w:trPr>
        <w:tc>
          <w:tcPr>
            <w:tcW w:w="2161" w:type="dxa"/>
            <w:tcBorders>
              <w:top w:val="nil"/>
              <w:left w:val="nil"/>
              <w:bottom w:val="nil"/>
              <w:right w:val="nil"/>
            </w:tcBorders>
          </w:tcPr>
          <w:p w14:paraId="100179D1" w14:textId="77777777" w:rsidR="003960F4" w:rsidRPr="00F809AA" w:rsidRDefault="003960F4" w:rsidP="003960F4">
            <w:pPr>
              <w:autoSpaceDE w:val="0"/>
              <w:autoSpaceDN w:val="0"/>
              <w:adjustRightInd w:val="0"/>
              <w:spacing w:line="300" w:lineRule="exact"/>
              <w:rPr>
                <w:rFonts w:eastAsia="新細明體"/>
                <w:i/>
              </w:rPr>
            </w:pPr>
            <w:r w:rsidRPr="00CC00F8">
              <w:rPr>
                <w:rFonts w:eastAsia="新細明體"/>
                <w:i/>
              </w:rPr>
              <w:t>LERNER2</w:t>
            </w:r>
          </w:p>
        </w:tc>
        <w:tc>
          <w:tcPr>
            <w:tcW w:w="2162" w:type="dxa"/>
            <w:tcBorders>
              <w:top w:val="nil"/>
              <w:left w:val="nil"/>
              <w:bottom w:val="nil"/>
              <w:right w:val="nil"/>
            </w:tcBorders>
          </w:tcPr>
          <w:p w14:paraId="23AB014C" w14:textId="77777777" w:rsidR="003960F4" w:rsidRPr="00362E3C" w:rsidRDefault="003960F4" w:rsidP="003960F4">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725D8730" w14:textId="77777777" w:rsidR="003960F4" w:rsidRPr="00362E3C" w:rsidRDefault="003960F4" w:rsidP="003960F4">
            <w:pPr>
              <w:autoSpaceDE w:val="0"/>
              <w:autoSpaceDN w:val="0"/>
              <w:adjustRightInd w:val="0"/>
              <w:spacing w:line="300" w:lineRule="exact"/>
              <w:jc w:val="center"/>
              <w:rPr>
                <w:rFonts w:eastAsia="新細明體"/>
              </w:rPr>
            </w:pPr>
          </w:p>
        </w:tc>
        <w:tc>
          <w:tcPr>
            <w:tcW w:w="2162" w:type="dxa"/>
            <w:tcBorders>
              <w:top w:val="nil"/>
              <w:left w:val="nil"/>
              <w:bottom w:val="nil"/>
              <w:right w:val="nil"/>
            </w:tcBorders>
          </w:tcPr>
          <w:p w14:paraId="091840B1" w14:textId="41E470A5" w:rsidR="003960F4" w:rsidRPr="00620A99" w:rsidRDefault="003960F4" w:rsidP="003960F4">
            <w:pPr>
              <w:autoSpaceDE w:val="0"/>
              <w:autoSpaceDN w:val="0"/>
              <w:adjustRightInd w:val="0"/>
              <w:spacing w:line="300" w:lineRule="exact"/>
              <w:jc w:val="center"/>
              <w:rPr>
                <w:rFonts w:eastAsia="新細明體"/>
              </w:rPr>
            </w:pPr>
            <w:r>
              <w:rPr>
                <w:rFonts w:cs="Times New Roman"/>
              </w:rPr>
              <w:t>0.972</w:t>
            </w:r>
          </w:p>
        </w:tc>
      </w:tr>
      <w:tr w:rsidR="003960F4" w:rsidRPr="00620A99" w14:paraId="6EE1FBF0" w14:textId="77777777" w:rsidTr="00A4128A">
        <w:trPr>
          <w:jc w:val="center"/>
        </w:trPr>
        <w:tc>
          <w:tcPr>
            <w:tcW w:w="2161" w:type="dxa"/>
            <w:tcBorders>
              <w:top w:val="nil"/>
              <w:left w:val="nil"/>
              <w:bottom w:val="nil"/>
              <w:right w:val="nil"/>
            </w:tcBorders>
          </w:tcPr>
          <w:p w14:paraId="13DA739C" w14:textId="77777777" w:rsidR="003960F4" w:rsidRPr="00F809AA" w:rsidRDefault="003960F4" w:rsidP="003960F4">
            <w:pPr>
              <w:autoSpaceDE w:val="0"/>
              <w:autoSpaceDN w:val="0"/>
              <w:adjustRightInd w:val="0"/>
              <w:spacing w:line="300" w:lineRule="exact"/>
              <w:rPr>
                <w:rFonts w:eastAsia="新細明體"/>
                <w:i/>
              </w:rPr>
            </w:pPr>
          </w:p>
        </w:tc>
        <w:tc>
          <w:tcPr>
            <w:tcW w:w="2162" w:type="dxa"/>
            <w:tcBorders>
              <w:top w:val="nil"/>
              <w:left w:val="nil"/>
              <w:bottom w:val="nil"/>
              <w:right w:val="nil"/>
            </w:tcBorders>
          </w:tcPr>
          <w:p w14:paraId="3E91DFA5" w14:textId="77777777" w:rsidR="003960F4" w:rsidRPr="00362E3C" w:rsidRDefault="003960F4" w:rsidP="003960F4">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7D3DA1B7" w14:textId="77777777" w:rsidR="003960F4" w:rsidRPr="00362E3C" w:rsidRDefault="003960F4" w:rsidP="003960F4">
            <w:pPr>
              <w:autoSpaceDE w:val="0"/>
              <w:autoSpaceDN w:val="0"/>
              <w:adjustRightInd w:val="0"/>
              <w:spacing w:line="300" w:lineRule="exact"/>
              <w:jc w:val="center"/>
              <w:rPr>
                <w:rFonts w:eastAsia="新細明體"/>
              </w:rPr>
            </w:pPr>
          </w:p>
        </w:tc>
        <w:tc>
          <w:tcPr>
            <w:tcW w:w="2162" w:type="dxa"/>
            <w:tcBorders>
              <w:top w:val="nil"/>
              <w:left w:val="nil"/>
              <w:bottom w:val="nil"/>
              <w:right w:val="nil"/>
            </w:tcBorders>
          </w:tcPr>
          <w:p w14:paraId="4071F572" w14:textId="73C23FCE" w:rsidR="003960F4" w:rsidRPr="00620A99" w:rsidRDefault="003960F4" w:rsidP="003960F4">
            <w:pPr>
              <w:autoSpaceDE w:val="0"/>
              <w:autoSpaceDN w:val="0"/>
              <w:adjustRightInd w:val="0"/>
              <w:spacing w:line="300" w:lineRule="exact"/>
              <w:jc w:val="center"/>
              <w:rPr>
                <w:rFonts w:eastAsia="新細明體"/>
              </w:rPr>
            </w:pPr>
            <w:r>
              <w:rPr>
                <w:rFonts w:cs="Times New Roman"/>
              </w:rPr>
              <w:t>(3.049)</w:t>
            </w:r>
          </w:p>
        </w:tc>
      </w:tr>
      <w:tr w:rsidR="003960F4" w:rsidRPr="00620A99" w14:paraId="5157CCC0" w14:textId="77777777" w:rsidTr="00A4128A">
        <w:trPr>
          <w:jc w:val="center"/>
        </w:trPr>
        <w:tc>
          <w:tcPr>
            <w:tcW w:w="2161" w:type="dxa"/>
            <w:tcBorders>
              <w:top w:val="nil"/>
              <w:left w:val="nil"/>
              <w:bottom w:val="nil"/>
              <w:right w:val="nil"/>
            </w:tcBorders>
          </w:tcPr>
          <w:p w14:paraId="6E8B2B1C" w14:textId="77777777" w:rsidR="003960F4" w:rsidRPr="00F809AA" w:rsidRDefault="003960F4" w:rsidP="003960F4">
            <w:pPr>
              <w:autoSpaceDE w:val="0"/>
              <w:autoSpaceDN w:val="0"/>
              <w:adjustRightInd w:val="0"/>
              <w:spacing w:line="300" w:lineRule="exact"/>
              <w:rPr>
                <w:rFonts w:eastAsia="新細明體"/>
                <w:i/>
              </w:rPr>
            </w:pPr>
            <w:r>
              <w:rPr>
                <w:rFonts w:eastAsia="新細明體" w:hint="eastAsia"/>
                <w:i/>
              </w:rPr>
              <w:t>U</w:t>
            </w:r>
            <w:r>
              <w:rPr>
                <w:rFonts w:eastAsia="新細明體"/>
                <w:i/>
              </w:rPr>
              <w:t>TL</w:t>
            </w:r>
          </w:p>
        </w:tc>
        <w:tc>
          <w:tcPr>
            <w:tcW w:w="2162" w:type="dxa"/>
            <w:tcBorders>
              <w:top w:val="nil"/>
              <w:left w:val="nil"/>
              <w:bottom w:val="nil"/>
              <w:right w:val="nil"/>
            </w:tcBorders>
          </w:tcPr>
          <w:p w14:paraId="6C01B400" w14:textId="52B8E2AC" w:rsidR="003960F4" w:rsidRPr="00620A99" w:rsidRDefault="003960F4" w:rsidP="003960F4">
            <w:pPr>
              <w:autoSpaceDE w:val="0"/>
              <w:autoSpaceDN w:val="0"/>
              <w:adjustRightInd w:val="0"/>
              <w:spacing w:line="300" w:lineRule="exact"/>
              <w:jc w:val="center"/>
              <w:rPr>
                <w:rFonts w:eastAsia="新細明體" w:cs="Times New Roman"/>
              </w:rPr>
            </w:pPr>
            <w:r>
              <w:rPr>
                <w:rFonts w:cs="Times New Roman"/>
              </w:rPr>
              <w:t>-0.0975</w:t>
            </w:r>
          </w:p>
        </w:tc>
        <w:tc>
          <w:tcPr>
            <w:tcW w:w="2162" w:type="dxa"/>
            <w:tcBorders>
              <w:top w:val="nil"/>
              <w:left w:val="nil"/>
              <w:bottom w:val="nil"/>
              <w:right w:val="nil"/>
            </w:tcBorders>
          </w:tcPr>
          <w:p w14:paraId="18635452" w14:textId="2F469ED8" w:rsidR="003960F4" w:rsidRPr="00362E3C" w:rsidRDefault="003960F4" w:rsidP="003960F4">
            <w:pPr>
              <w:autoSpaceDE w:val="0"/>
              <w:autoSpaceDN w:val="0"/>
              <w:adjustRightInd w:val="0"/>
              <w:spacing w:line="300" w:lineRule="exact"/>
              <w:jc w:val="center"/>
              <w:rPr>
                <w:rFonts w:eastAsia="新細明體"/>
              </w:rPr>
            </w:pPr>
            <w:r>
              <w:rPr>
                <w:rFonts w:cs="Times New Roman"/>
              </w:rPr>
              <w:t>-0.0900</w:t>
            </w:r>
          </w:p>
        </w:tc>
        <w:tc>
          <w:tcPr>
            <w:tcW w:w="2162" w:type="dxa"/>
            <w:tcBorders>
              <w:top w:val="nil"/>
              <w:left w:val="nil"/>
              <w:bottom w:val="nil"/>
              <w:right w:val="nil"/>
            </w:tcBorders>
          </w:tcPr>
          <w:p w14:paraId="35A68C0E" w14:textId="77777777" w:rsidR="003960F4" w:rsidRPr="00362E3C" w:rsidRDefault="003960F4" w:rsidP="003960F4">
            <w:pPr>
              <w:autoSpaceDE w:val="0"/>
              <w:autoSpaceDN w:val="0"/>
              <w:adjustRightInd w:val="0"/>
              <w:spacing w:line="300" w:lineRule="exact"/>
              <w:jc w:val="center"/>
              <w:rPr>
                <w:rFonts w:eastAsia="新細明體"/>
              </w:rPr>
            </w:pPr>
          </w:p>
        </w:tc>
      </w:tr>
      <w:tr w:rsidR="003960F4" w:rsidRPr="00620A99" w14:paraId="461CFE21" w14:textId="77777777" w:rsidTr="00A4128A">
        <w:trPr>
          <w:jc w:val="center"/>
        </w:trPr>
        <w:tc>
          <w:tcPr>
            <w:tcW w:w="2161" w:type="dxa"/>
            <w:tcBorders>
              <w:top w:val="nil"/>
              <w:left w:val="nil"/>
              <w:right w:val="nil"/>
            </w:tcBorders>
          </w:tcPr>
          <w:p w14:paraId="3056CF85" w14:textId="77777777" w:rsidR="003960F4" w:rsidRPr="00F809AA" w:rsidRDefault="003960F4" w:rsidP="003960F4">
            <w:pPr>
              <w:autoSpaceDE w:val="0"/>
              <w:autoSpaceDN w:val="0"/>
              <w:adjustRightInd w:val="0"/>
              <w:spacing w:line="300" w:lineRule="exact"/>
              <w:rPr>
                <w:rFonts w:eastAsia="新細明體"/>
                <w:i/>
              </w:rPr>
            </w:pPr>
          </w:p>
        </w:tc>
        <w:tc>
          <w:tcPr>
            <w:tcW w:w="2162" w:type="dxa"/>
            <w:tcBorders>
              <w:top w:val="nil"/>
              <w:left w:val="nil"/>
              <w:right w:val="nil"/>
            </w:tcBorders>
          </w:tcPr>
          <w:p w14:paraId="0D63FF21" w14:textId="19DCD2D4" w:rsidR="003960F4" w:rsidRPr="00620A99" w:rsidRDefault="003960F4" w:rsidP="003960F4">
            <w:pPr>
              <w:autoSpaceDE w:val="0"/>
              <w:autoSpaceDN w:val="0"/>
              <w:adjustRightInd w:val="0"/>
              <w:spacing w:line="300" w:lineRule="exact"/>
              <w:jc w:val="center"/>
              <w:rPr>
                <w:rFonts w:eastAsia="新細明體" w:cs="Times New Roman"/>
              </w:rPr>
            </w:pPr>
            <w:r>
              <w:rPr>
                <w:rFonts w:cs="Times New Roman"/>
              </w:rPr>
              <w:t>(0.0907)</w:t>
            </w:r>
          </w:p>
        </w:tc>
        <w:tc>
          <w:tcPr>
            <w:tcW w:w="2162" w:type="dxa"/>
            <w:tcBorders>
              <w:top w:val="nil"/>
              <w:left w:val="nil"/>
              <w:right w:val="nil"/>
            </w:tcBorders>
          </w:tcPr>
          <w:p w14:paraId="503F5859" w14:textId="434888F4" w:rsidR="003960F4" w:rsidRPr="00362E3C" w:rsidRDefault="003960F4" w:rsidP="003960F4">
            <w:pPr>
              <w:autoSpaceDE w:val="0"/>
              <w:autoSpaceDN w:val="0"/>
              <w:adjustRightInd w:val="0"/>
              <w:spacing w:line="300" w:lineRule="exact"/>
              <w:jc w:val="center"/>
              <w:rPr>
                <w:rFonts w:eastAsia="新細明體"/>
              </w:rPr>
            </w:pPr>
            <w:r>
              <w:rPr>
                <w:rFonts w:cs="Times New Roman"/>
              </w:rPr>
              <w:t>(0.0902)</w:t>
            </w:r>
          </w:p>
        </w:tc>
        <w:tc>
          <w:tcPr>
            <w:tcW w:w="2162" w:type="dxa"/>
            <w:tcBorders>
              <w:top w:val="nil"/>
              <w:left w:val="nil"/>
              <w:right w:val="nil"/>
            </w:tcBorders>
          </w:tcPr>
          <w:p w14:paraId="292D337D" w14:textId="77777777" w:rsidR="003960F4" w:rsidRPr="00362E3C" w:rsidRDefault="003960F4" w:rsidP="003960F4">
            <w:pPr>
              <w:autoSpaceDE w:val="0"/>
              <w:autoSpaceDN w:val="0"/>
              <w:adjustRightInd w:val="0"/>
              <w:spacing w:line="300" w:lineRule="exact"/>
              <w:jc w:val="center"/>
              <w:rPr>
                <w:rFonts w:eastAsia="新細明體"/>
              </w:rPr>
            </w:pPr>
          </w:p>
        </w:tc>
      </w:tr>
      <w:tr w:rsidR="003960F4" w:rsidRPr="00620A99" w14:paraId="69F90BDD" w14:textId="77777777" w:rsidTr="00A4128A">
        <w:trPr>
          <w:jc w:val="center"/>
        </w:trPr>
        <w:tc>
          <w:tcPr>
            <w:tcW w:w="2161" w:type="dxa"/>
            <w:tcBorders>
              <w:top w:val="nil"/>
              <w:left w:val="nil"/>
              <w:right w:val="nil"/>
            </w:tcBorders>
          </w:tcPr>
          <w:p w14:paraId="614E08E9" w14:textId="77777777" w:rsidR="003960F4" w:rsidRPr="00F809AA" w:rsidRDefault="003960F4" w:rsidP="003960F4">
            <w:pPr>
              <w:autoSpaceDE w:val="0"/>
              <w:autoSpaceDN w:val="0"/>
              <w:adjustRightInd w:val="0"/>
              <w:spacing w:line="300" w:lineRule="exact"/>
              <w:rPr>
                <w:rFonts w:eastAsia="新細明體"/>
                <w:i/>
              </w:rPr>
            </w:pPr>
            <w:r w:rsidRPr="00CC00F8">
              <w:rPr>
                <w:rFonts w:eastAsia="新細明體" w:hint="eastAsia"/>
                <w:i/>
              </w:rPr>
              <w:t>E</w:t>
            </w:r>
            <w:r w:rsidRPr="00CC00F8">
              <w:rPr>
                <w:rFonts w:eastAsia="新細明體"/>
                <w:i/>
              </w:rPr>
              <w:t>FF</w:t>
            </w:r>
          </w:p>
        </w:tc>
        <w:tc>
          <w:tcPr>
            <w:tcW w:w="2162" w:type="dxa"/>
            <w:tcBorders>
              <w:top w:val="nil"/>
              <w:left w:val="nil"/>
              <w:right w:val="nil"/>
            </w:tcBorders>
          </w:tcPr>
          <w:p w14:paraId="09B8B315" w14:textId="77777777" w:rsidR="003960F4" w:rsidRPr="00362E3C" w:rsidRDefault="003960F4" w:rsidP="003960F4">
            <w:pPr>
              <w:autoSpaceDE w:val="0"/>
              <w:autoSpaceDN w:val="0"/>
              <w:adjustRightInd w:val="0"/>
              <w:spacing w:line="300" w:lineRule="exact"/>
              <w:jc w:val="center"/>
              <w:rPr>
                <w:rFonts w:eastAsia="新細明體" w:cs="Times New Roman"/>
              </w:rPr>
            </w:pPr>
          </w:p>
        </w:tc>
        <w:tc>
          <w:tcPr>
            <w:tcW w:w="2162" w:type="dxa"/>
            <w:tcBorders>
              <w:top w:val="nil"/>
              <w:left w:val="nil"/>
              <w:right w:val="nil"/>
            </w:tcBorders>
          </w:tcPr>
          <w:p w14:paraId="0DBAD757" w14:textId="3C21A4A4" w:rsidR="003960F4" w:rsidRPr="00620A99" w:rsidRDefault="003960F4" w:rsidP="003960F4">
            <w:pPr>
              <w:autoSpaceDE w:val="0"/>
              <w:autoSpaceDN w:val="0"/>
              <w:adjustRightInd w:val="0"/>
              <w:spacing w:line="300" w:lineRule="exact"/>
              <w:jc w:val="center"/>
              <w:rPr>
                <w:rFonts w:eastAsia="新細明體"/>
              </w:rPr>
            </w:pPr>
            <w:r>
              <w:rPr>
                <w:rFonts w:cs="Times New Roman"/>
              </w:rPr>
              <w:t>0.446***</w:t>
            </w:r>
          </w:p>
        </w:tc>
        <w:tc>
          <w:tcPr>
            <w:tcW w:w="2162" w:type="dxa"/>
            <w:tcBorders>
              <w:top w:val="nil"/>
              <w:left w:val="nil"/>
              <w:right w:val="nil"/>
            </w:tcBorders>
          </w:tcPr>
          <w:p w14:paraId="53E3EC9C" w14:textId="2227466D" w:rsidR="003960F4" w:rsidRPr="00362E3C" w:rsidRDefault="003960F4" w:rsidP="003960F4">
            <w:pPr>
              <w:autoSpaceDE w:val="0"/>
              <w:autoSpaceDN w:val="0"/>
              <w:adjustRightInd w:val="0"/>
              <w:spacing w:line="300" w:lineRule="exact"/>
              <w:jc w:val="center"/>
              <w:rPr>
                <w:rFonts w:eastAsia="新細明體"/>
              </w:rPr>
            </w:pPr>
            <w:r>
              <w:rPr>
                <w:rFonts w:cs="Times New Roman"/>
              </w:rPr>
              <w:t>-2.515</w:t>
            </w:r>
          </w:p>
        </w:tc>
      </w:tr>
      <w:tr w:rsidR="003960F4" w:rsidRPr="00620A99" w14:paraId="37C2DC9E" w14:textId="77777777" w:rsidTr="00A4128A">
        <w:trPr>
          <w:jc w:val="center"/>
        </w:trPr>
        <w:tc>
          <w:tcPr>
            <w:tcW w:w="2161" w:type="dxa"/>
            <w:tcBorders>
              <w:top w:val="nil"/>
              <w:left w:val="nil"/>
              <w:right w:val="nil"/>
            </w:tcBorders>
          </w:tcPr>
          <w:p w14:paraId="12490C68" w14:textId="77777777" w:rsidR="003960F4" w:rsidRPr="00F809AA" w:rsidRDefault="003960F4" w:rsidP="003960F4">
            <w:pPr>
              <w:autoSpaceDE w:val="0"/>
              <w:autoSpaceDN w:val="0"/>
              <w:adjustRightInd w:val="0"/>
              <w:spacing w:line="300" w:lineRule="exact"/>
              <w:rPr>
                <w:rFonts w:eastAsia="新細明體"/>
                <w:i/>
              </w:rPr>
            </w:pPr>
          </w:p>
        </w:tc>
        <w:tc>
          <w:tcPr>
            <w:tcW w:w="2162" w:type="dxa"/>
            <w:tcBorders>
              <w:top w:val="nil"/>
              <w:left w:val="nil"/>
              <w:right w:val="nil"/>
            </w:tcBorders>
          </w:tcPr>
          <w:p w14:paraId="176DB392" w14:textId="77777777" w:rsidR="003960F4" w:rsidRPr="00362E3C" w:rsidRDefault="003960F4" w:rsidP="003960F4">
            <w:pPr>
              <w:autoSpaceDE w:val="0"/>
              <w:autoSpaceDN w:val="0"/>
              <w:adjustRightInd w:val="0"/>
              <w:spacing w:line="300" w:lineRule="exact"/>
              <w:jc w:val="center"/>
              <w:rPr>
                <w:rFonts w:eastAsia="新細明體" w:cs="Times New Roman"/>
              </w:rPr>
            </w:pPr>
          </w:p>
        </w:tc>
        <w:tc>
          <w:tcPr>
            <w:tcW w:w="2162" w:type="dxa"/>
            <w:tcBorders>
              <w:top w:val="nil"/>
              <w:left w:val="nil"/>
              <w:right w:val="nil"/>
            </w:tcBorders>
          </w:tcPr>
          <w:p w14:paraId="668EADF2" w14:textId="71B5F6B3" w:rsidR="003960F4" w:rsidRPr="00620A99" w:rsidRDefault="003960F4" w:rsidP="003960F4">
            <w:pPr>
              <w:autoSpaceDE w:val="0"/>
              <w:autoSpaceDN w:val="0"/>
              <w:adjustRightInd w:val="0"/>
              <w:spacing w:line="300" w:lineRule="exact"/>
              <w:jc w:val="center"/>
              <w:rPr>
                <w:rFonts w:eastAsia="新細明體"/>
              </w:rPr>
            </w:pPr>
            <w:r>
              <w:rPr>
                <w:rFonts w:cs="Times New Roman"/>
              </w:rPr>
              <w:t>(0.0890)</w:t>
            </w:r>
          </w:p>
        </w:tc>
        <w:tc>
          <w:tcPr>
            <w:tcW w:w="2162" w:type="dxa"/>
            <w:tcBorders>
              <w:top w:val="nil"/>
              <w:left w:val="nil"/>
              <w:right w:val="nil"/>
            </w:tcBorders>
          </w:tcPr>
          <w:p w14:paraId="0AB408D0" w14:textId="57C57918" w:rsidR="003960F4" w:rsidRPr="00362E3C" w:rsidRDefault="003960F4" w:rsidP="003960F4">
            <w:pPr>
              <w:autoSpaceDE w:val="0"/>
              <w:autoSpaceDN w:val="0"/>
              <w:adjustRightInd w:val="0"/>
              <w:spacing w:line="300" w:lineRule="exact"/>
              <w:jc w:val="center"/>
              <w:rPr>
                <w:rFonts w:eastAsia="新細明體"/>
              </w:rPr>
            </w:pPr>
            <w:r>
              <w:rPr>
                <w:rFonts w:cs="Times New Roman"/>
              </w:rPr>
              <w:t>(1.648)</w:t>
            </w:r>
          </w:p>
        </w:tc>
      </w:tr>
      <w:tr w:rsidR="001164A1" w:rsidRPr="00620A99" w14:paraId="2C62563D" w14:textId="77777777" w:rsidTr="00A4128A">
        <w:trPr>
          <w:jc w:val="center"/>
        </w:trPr>
        <w:tc>
          <w:tcPr>
            <w:tcW w:w="8647" w:type="dxa"/>
            <w:gridSpan w:val="4"/>
            <w:tcBorders>
              <w:top w:val="single" w:sz="4" w:space="0" w:color="auto"/>
              <w:left w:val="nil"/>
              <w:bottom w:val="nil"/>
              <w:right w:val="nil"/>
            </w:tcBorders>
            <w:vAlign w:val="center"/>
          </w:tcPr>
          <w:p w14:paraId="4996770F" w14:textId="4C2BB531" w:rsidR="001164A1" w:rsidRPr="00362E3C" w:rsidRDefault="001164A1" w:rsidP="00A4128A">
            <w:pPr>
              <w:autoSpaceDE w:val="0"/>
              <w:autoSpaceDN w:val="0"/>
              <w:adjustRightInd w:val="0"/>
              <w:spacing w:line="300" w:lineRule="exact"/>
              <w:jc w:val="both"/>
              <w:rPr>
                <w:rFonts w:eastAsia="新細明體"/>
              </w:rPr>
            </w:pPr>
            <w:r w:rsidRPr="00153A55">
              <w:rPr>
                <w:rFonts w:eastAsia="新細明體"/>
                <w:highlight w:val="yellow"/>
              </w:rPr>
              <w:t>1</w:t>
            </w:r>
            <w:r>
              <w:rPr>
                <w:rFonts w:eastAsia="新細明體" w:hint="eastAsia"/>
                <w:highlight w:val="yellow"/>
              </w:rPr>
              <w:t>4</w:t>
            </w:r>
            <w:r w:rsidRPr="00153A55">
              <w:rPr>
                <w:rFonts w:eastAsia="新細明體"/>
                <w:highlight w:val="yellow"/>
              </w:rPr>
              <w:t>-4</w:t>
            </w:r>
            <w:r w:rsidRPr="00153A55">
              <w:rPr>
                <w:rFonts w:eastAsia="新細明體" w:hint="eastAsia"/>
                <w:highlight w:val="yellow"/>
              </w:rPr>
              <w:t>式</w:t>
            </w:r>
          </w:p>
        </w:tc>
      </w:tr>
      <w:tr w:rsidR="003960F4" w:rsidRPr="00620A99" w14:paraId="18F92115" w14:textId="77777777" w:rsidTr="00A4128A">
        <w:trPr>
          <w:jc w:val="center"/>
        </w:trPr>
        <w:tc>
          <w:tcPr>
            <w:tcW w:w="2161" w:type="dxa"/>
            <w:tcBorders>
              <w:top w:val="nil"/>
              <w:left w:val="nil"/>
              <w:bottom w:val="nil"/>
              <w:right w:val="nil"/>
            </w:tcBorders>
          </w:tcPr>
          <w:p w14:paraId="53932931" w14:textId="77777777" w:rsidR="003960F4" w:rsidRPr="00F809AA" w:rsidRDefault="003960F4" w:rsidP="003960F4">
            <w:pPr>
              <w:autoSpaceDE w:val="0"/>
              <w:autoSpaceDN w:val="0"/>
              <w:adjustRightInd w:val="0"/>
              <w:spacing w:line="300" w:lineRule="exact"/>
              <w:rPr>
                <w:rFonts w:eastAsia="新細明體"/>
                <w:i/>
              </w:rPr>
            </w:pPr>
            <w:r w:rsidRPr="00A720D8">
              <w:rPr>
                <w:rFonts w:eastAsia="新細明體"/>
                <w:i/>
              </w:rPr>
              <w:t>LERNER</w:t>
            </w:r>
          </w:p>
        </w:tc>
        <w:tc>
          <w:tcPr>
            <w:tcW w:w="2162" w:type="dxa"/>
            <w:tcBorders>
              <w:top w:val="nil"/>
              <w:left w:val="nil"/>
              <w:bottom w:val="nil"/>
              <w:right w:val="nil"/>
            </w:tcBorders>
          </w:tcPr>
          <w:p w14:paraId="4FA01E22" w14:textId="2E56812E" w:rsidR="003960F4" w:rsidRPr="00620A99" w:rsidRDefault="003960F4" w:rsidP="003960F4">
            <w:pPr>
              <w:autoSpaceDE w:val="0"/>
              <w:autoSpaceDN w:val="0"/>
              <w:adjustRightInd w:val="0"/>
              <w:spacing w:line="300" w:lineRule="exact"/>
              <w:jc w:val="center"/>
              <w:rPr>
                <w:rFonts w:eastAsia="新細明體" w:cs="Times New Roman"/>
              </w:rPr>
            </w:pPr>
            <w:r>
              <w:rPr>
                <w:rFonts w:cs="Times New Roman"/>
              </w:rPr>
              <w:t>0.924***</w:t>
            </w:r>
          </w:p>
        </w:tc>
        <w:tc>
          <w:tcPr>
            <w:tcW w:w="2162" w:type="dxa"/>
            <w:tcBorders>
              <w:top w:val="nil"/>
              <w:left w:val="nil"/>
              <w:bottom w:val="nil"/>
              <w:right w:val="nil"/>
            </w:tcBorders>
          </w:tcPr>
          <w:p w14:paraId="4CB0D651" w14:textId="77777777" w:rsidR="003960F4" w:rsidRPr="00362E3C" w:rsidRDefault="003960F4" w:rsidP="003960F4">
            <w:pPr>
              <w:autoSpaceDE w:val="0"/>
              <w:autoSpaceDN w:val="0"/>
              <w:adjustRightInd w:val="0"/>
              <w:spacing w:line="300" w:lineRule="exact"/>
              <w:jc w:val="center"/>
              <w:rPr>
                <w:rFonts w:eastAsia="新細明體"/>
              </w:rPr>
            </w:pPr>
          </w:p>
        </w:tc>
        <w:tc>
          <w:tcPr>
            <w:tcW w:w="2162" w:type="dxa"/>
            <w:tcBorders>
              <w:top w:val="nil"/>
              <w:left w:val="nil"/>
              <w:bottom w:val="nil"/>
              <w:right w:val="nil"/>
            </w:tcBorders>
          </w:tcPr>
          <w:p w14:paraId="371AC4B5" w14:textId="2E4BCFEA" w:rsidR="003960F4" w:rsidRPr="00362E3C" w:rsidRDefault="003960F4" w:rsidP="003960F4">
            <w:pPr>
              <w:autoSpaceDE w:val="0"/>
              <w:autoSpaceDN w:val="0"/>
              <w:adjustRightInd w:val="0"/>
              <w:spacing w:line="300" w:lineRule="exact"/>
              <w:jc w:val="center"/>
              <w:rPr>
                <w:rFonts w:eastAsia="新細明體"/>
              </w:rPr>
            </w:pPr>
            <w:r>
              <w:rPr>
                <w:rFonts w:cs="Times New Roman"/>
              </w:rPr>
              <w:t>0.783</w:t>
            </w:r>
          </w:p>
        </w:tc>
      </w:tr>
      <w:tr w:rsidR="003960F4" w:rsidRPr="00620A99" w14:paraId="54240538" w14:textId="77777777" w:rsidTr="00A4128A">
        <w:trPr>
          <w:jc w:val="center"/>
        </w:trPr>
        <w:tc>
          <w:tcPr>
            <w:tcW w:w="2161" w:type="dxa"/>
            <w:tcBorders>
              <w:top w:val="nil"/>
              <w:left w:val="nil"/>
              <w:bottom w:val="nil"/>
              <w:right w:val="nil"/>
            </w:tcBorders>
          </w:tcPr>
          <w:p w14:paraId="2876E77D" w14:textId="77777777" w:rsidR="003960F4" w:rsidRPr="00F809AA" w:rsidRDefault="003960F4" w:rsidP="003960F4">
            <w:pPr>
              <w:autoSpaceDE w:val="0"/>
              <w:autoSpaceDN w:val="0"/>
              <w:adjustRightInd w:val="0"/>
              <w:spacing w:line="300" w:lineRule="exact"/>
              <w:rPr>
                <w:rFonts w:eastAsia="新細明體"/>
                <w:i/>
              </w:rPr>
            </w:pPr>
          </w:p>
        </w:tc>
        <w:tc>
          <w:tcPr>
            <w:tcW w:w="2162" w:type="dxa"/>
            <w:tcBorders>
              <w:top w:val="nil"/>
              <w:left w:val="nil"/>
              <w:bottom w:val="nil"/>
              <w:right w:val="nil"/>
            </w:tcBorders>
          </w:tcPr>
          <w:p w14:paraId="749B7D79" w14:textId="47A69EFF" w:rsidR="003960F4" w:rsidRPr="00620A99" w:rsidRDefault="003960F4" w:rsidP="003960F4">
            <w:pPr>
              <w:autoSpaceDE w:val="0"/>
              <w:autoSpaceDN w:val="0"/>
              <w:adjustRightInd w:val="0"/>
              <w:spacing w:line="300" w:lineRule="exact"/>
              <w:jc w:val="center"/>
              <w:rPr>
                <w:rFonts w:eastAsia="新細明體" w:cs="Times New Roman"/>
              </w:rPr>
            </w:pPr>
            <w:r>
              <w:rPr>
                <w:rFonts w:cs="Times New Roman"/>
              </w:rPr>
              <w:t>(0.240)</w:t>
            </w:r>
          </w:p>
        </w:tc>
        <w:tc>
          <w:tcPr>
            <w:tcW w:w="2162" w:type="dxa"/>
            <w:tcBorders>
              <w:top w:val="nil"/>
              <w:left w:val="nil"/>
              <w:bottom w:val="nil"/>
              <w:right w:val="nil"/>
            </w:tcBorders>
          </w:tcPr>
          <w:p w14:paraId="0C298DB6" w14:textId="77777777" w:rsidR="003960F4" w:rsidRPr="00362E3C" w:rsidRDefault="003960F4" w:rsidP="003960F4">
            <w:pPr>
              <w:autoSpaceDE w:val="0"/>
              <w:autoSpaceDN w:val="0"/>
              <w:adjustRightInd w:val="0"/>
              <w:spacing w:line="300" w:lineRule="exact"/>
              <w:jc w:val="center"/>
              <w:rPr>
                <w:rFonts w:eastAsia="新細明體"/>
              </w:rPr>
            </w:pPr>
          </w:p>
        </w:tc>
        <w:tc>
          <w:tcPr>
            <w:tcW w:w="2162" w:type="dxa"/>
            <w:tcBorders>
              <w:top w:val="nil"/>
              <w:left w:val="nil"/>
              <w:bottom w:val="nil"/>
              <w:right w:val="nil"/>
            </w:tcBorders>
          </w:tcPr>
          <w:p w14:paraId="312E313F" w14:textId="2D740E43" w:rsidR="003960F4" w:rsidRPr="00362E3C" w:rsidRDefault="003960F4" w:rsidP="003960F4">
            <w:pPr>
              <w:autoSpaceDE w:val="0"/>
              <w:autoSpaceDN w:val="0"/>
              <w:adjustRightInd w:val="0"/>
              <w:spacing w:line="300" w:lineRule="exact"/>
              <w:jc w:val="center"/>
              <w:rPr>
                <w:rFonts w:eastAsia="新細明體"/>
              </w:rPr>
            </w:pPr>
            <w:r>
              <w:rPr>
                <w:rFonts w:cs="Times New Roman"/>
              </w:rPr>
              <w:t>(2.141)</w:t>
            </w:r>
          </w:p>
        </w:tc>
      </w:tr>
      <w:tr w:rsidR="003960F4" w:rsidRPr="00620A99" w14:paraId="43F6D62E" w14:textId="77777777" w:rsidTr="00A4128A">
        <w:trPr>
          <w:jc w:val="center"/>
        </w:trPr>
        <w:tc>
          <w:tcPr>
            <w:tcW w:w="2161" w:type="dxa"/>
            <w:tcBorders>
              <w:top w:val="nil"/>
              <w:left w:val="nil"/>
              <w:bottom w:val="nil"/>
              <w:right w:val="nil"/>
            </w:tcBorders>
          </w:tcPr>
          <w:p w14:paraId="04E90C31" w14:textId="77777777" w:rsidR="003960F4" w:rsidRPr="00F809AA" w:rsidRDefault="003960F4" w:rsidP="003960F4">
            <w:pPr>
              <w:autoSpaceDE w:val="0"/>
              <w:autoSpaceDN w:val="0"/>
              <w:adjustRightInd w:val="0"/>
              <w:spacing w:line="300" w:lineRule="exact"/>
              <w:rPr>
                <w:rFonts w:eastAsia="新細明體"/>
                <w:i/>
              </w:rPr>
            </w:pPr>
            <w:r w:rsidRPr="00A720D8">
              <w:rPr>
                <w:rFonts w:eastAsia="新細明體"/>
                <w:i/>
              </w:rPr>
              <w:t>LERNER2</w:t>
            </w:r>
          </w:p>
        </w:tc>
        <w:tc>
          <w:tcPr>
            <w:tcW w:w="2162" w:type="dxa"/>
            <w:tcBorders>
              <w:top w:val="nil"/>
              <w:left w:val="nil"/>
              <w:bottom w:val="nil"/>
              <w:right w:val="nil"/>
            </w:tcBorders>
          </w:tcPr>
          <w:p w14:paraId="7B8554EA" w14:textId="77777777" w:rsidR="003960F4" w:rsidRPr="00362E3C" w:rsidRDefault="003960F4" w:rsidP="003960F4">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4517A026" w14:textId="77777777" w:rsidR="003960F4" w:rsidRPr="00362E3C" w:rsidRDefault="003960F4" w:rsidP="003960F4">
            <w:pPr>
              <w:autoSpaceDE w:val="0"/>
              <w:autoSpaceDN w:val="0"/>
              <w:adjustRightInd w:val="0"/>
              <w:spacing w:line="300" w:lineRule="exact"/>
              <w:jc w:val="center"/>
              <w:rPr>
                <w:rFonts w:eastAsia="新細明體"/>
              </w:rPr>
            </w:pPr>
          </w:p>
        </w:tc>
        <w:tc>
          <w:tcPr>
            <w:tcW w:w="2162" w:type="dxa"/>
            <w:tcBorders>
              <w:top w:val="nil"/>
              <w:left w:val="nil"/>
              <w:bottom w:val="nil"/>
              <w:right w:val="nil"/>
            </w:tcBorders>
          </w:tcPr>
          <w:p w14:paraId="3667B77C" w14:textId="2EDC0AE2" w:rsidR="003960F4" w:rsidRPr="00620A99" w:rsidRDefault="003960F4" w:rsidP="003960F4">
            <w:pPr>
              <w:autoSpaceDE w:val="0"/>
              <w:autoSpaceDN w:val="0"/>
              <w:adjustRightInd w:val="0"/>
              <w:spacing w:line="300" w:lineRule="exact"/>
              <w:jc w:val="center"/>
              <w:rPr>
                <w:rFonts w:eastAsia="新細明體"/>
              </w:rPr>
            </w:pPr>
            <w:r>
              <w:rPr>
                <w:rFonts w:cs="Times New Roman"/>
              </w:rPr>
              <w:t>-2.139</w:t>
            </w:r>
          </w:p>
        </w:tc>
      </w:tr>
      <w:tr w:rsidR="003960F4" w:rsidRPr="00620A99" w14:paraId="337D478C" w14:textId="77777777" w:rsidTr="00A4128A">
        <w:trPr>
          <w:jc w:val="center"/>
        </w:trPr>
        <w:tc>
          <w:tcPr>
            <w:tcW w:w="2161" w:type="dxa"/>
            <w:tcBorders>
              <w:top w:val="nil"/>
              <w:left w:val="nil"/>
              <w:bottom w:val="nil"/>
              <w:right w:val="nil"/>
            </w:tcBorders>
          </w:tcPr>
          <w:p w14:paraId="6F837D26" w14:textId="77777777" w:rsidR="003960F4" w:rsidRPr="00F809AA" w:rsidRDefault="003960F4" w:rsidP="003960F4">
            <w:pPr>
              <w:autoSpaceDE w:val="0"/>
              <w:autoSpaceDN w:val="0"/>
              <w:adjustRightInd w:val="0"/>
              <w:spacing w:line="300" w:lineRule="exact"/>
              <w:rPr>
                <w:rFonts w:eastAsia="新細明體"/>
                <w:i/>
              </w:rPr>
            </w:pPr>
          </w:p>
        </w:tc>
        <w:tc>
          <w:tcPr>
            <w:tcW w:w="2162" w:type="dxa"/>
            <w:tcBorders>
              <w:top w:val="nil"/>
              <w:left w:val="nil"/>
              <w:bottom w:val="nil"/>
              <w:right w:val="nil"/>
            </w:tcBorders>
          </w:tcPr>
          <w:p w14:paraId="2264FDDD" w14:textId="77777777" w:rsidR="003960F4" w:rsidRPr="00362E3C" w:rsidRDefault="003960F4" w:rsidP="003960F4">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176BBFDC" w14:textId="77777777" w:rsidR="003960F4" w:rsidRPr="00362E3C" w:rsidRDefault="003960F4" w:rsidP="003960F4">
            <w:pPr>
              <w:autoSpaceDE w:val="0"/>
              <w:autoSpaceDN w:val="0"/>
              <w:adjustRightInd w:val="0"/>
              <w:spacing w:line="300" w:lineRule="exact"/>
              <w:jc w:val="center"/>
              <w:rPr>
                <w:rFonts w:eastAsia="新細明體"/>
              </w:rPr>
            </w:pPr>
          </w:p>
        </w:tc>
        <w:tc>
          <w:tcPr>
            <w:tcW w:w="2162" w:type="dxa"/>
            <w:tcBorders>
              <w:top w:val="nil"/>
              <w:left w:val="nil"/>
              <w:bottom w:val="nil"/>
              <w:right w:val="nil"/>
            </w:tcBorders>
          </w:tcPr>
          <w:p w14:paraId="1BAC13B8" w14:textId="4A9A4449" w:rsidR="003960F4" w:rsidRPr="00620A99" w:rsidRDefault="003960F4" w:rsidP="003960F4">
            <w:pPr>
              <w:autoSpaceDE w:val="0"/>
              <w:autoSpaceDN w:val="0"/>
              <w:adjustRightInd w:val="0"/>
              <w:spacing w:line="300" w:lineRule="exact"/>
              <w:jc w:val="center"/>
              <w:rPr>
                <w:rFonts w:eastAsia="新細明體"/>
              </w:rPr>
            </w:pPr>
            <w:r>
              <w:rPr>
                <w:rFonts w:cs="Times New Roman"/>
              </w:rPr>
              <w:t>(2.890)</w:t>
            </w:r>
          </w:p>
        </w:tc>
      </w:tr>
      <w:tr w:rsidR="003960F4" w:rsidRPr="00620A99" w14:paraId="11129B2D" w14:textId="77777777" w:rsidTr="00A4128A">
        <w:trPr>
          <w:jc w:val="center"/>
        </w:trPr>
        <w:tc>
          <w:tcPr>
            <w:tcW w:w="2161" w:type="dxa"/>
            <w:tcBorders>
              <w:top w:val="nil"/>
              <w:left w:val="nil"/>
              <w:bottom w:val="nil"/>
              <w:right w:val="nil"/>
            </w:tcBorders>
          </w:tcPr>
          <w:p w14:paraId="682E8732" w14:textId="77777777" w:rsidR="003960F4" w:rsidRPr="00F809AA" w:rsidRDefault="003960F4" w:rsidP="003960F4">
            <w:pPr>
              <w:autoSpaceDE w:val="0"/>
              <w:autoSpaceDN w:val="0"/>
              <w:adjustRightInd w:val="0"/>
              <w:spacing w:line="300" w:lineRule="exact"/>
              <w:rPr>
                <w:rFonts w:eastAsia="新細明體"/>
                <w:i/>
              </w:rPr>
            </w:pPr>
            <w:r w:rsidRPr="00A720D8">
              <w:rPr>
                <w:rFonts w:eastAsia="新細明體"/>
                <w:i/>
              </w:rPr>
              <w:t>DES</w:t>
            </w:r>
          </w:p>
        </w:tc>
        <w:tc>
          <w:tcPr>
            <w:tcW w:w="2162" w:type="dxa"/>
            <w:tcBorders>
              <w:top w:val="nil"/>
              <w:left w:val="nil"/>
              <w:bottom w:val="nil"/>
              <w:right w:val="nil"/>
            </w:tcBorders>
          </w:tcPr>
          <w:p w14:paraId="5C0571FD" w14:textId="0266F923" w:rsidR="003960F4" w:rsidRPr="00620A99" w:rsidRDefault="003960F4" w:rsidP="003960F4">
            <w:pPr>
              <w:autoSpaceDE w:val="0"/>
              <w:autoSpaceDN w:val="0"/>
              <w:adjustRightInd w:val="0"/>
              <w:spacing w:line="300" w:lineRule="exact"/>
              <w:jc w:val="center"/>
              <w:rPr>
                <w:rFonts w:eastAsia="新細明體" w:cs="Times New Roman"/>
              </w:rPr>
            </w:pPr>
            <w:r>
              <w:rPr>
                <w:rFonts w:cs="Times New Roman"/>
              </w:rPr>
              <w:t>-0.0551</w:t>
            </w:r>
          </w:p>
        </w:tc>
        <w:tc>
          <w:tcPr>
            <w:tcW w:w="2162" w:type="dxa"/>
            <w:tcBorders>
              <w:top w:val="nil"/>
              <w:left w:val="nil"/>
              <w:bottom w:val="nil"/>
              <w:right w:val="nil"/>
            </w:tcBorders>
          </w:tcPr>
          <w:p w14:paraId="57F2D52B" w14:textId="61FD2235" w:rsidR="003960F4" w:rsidRPr="00362E3C" w:rsidRDefault="003960F4" w:rsidP="003960F4">
            <w:pPr>
              <w:autoSpaceDE w:val="0"/>
              <w:autoSpaceDN w:val="0"/>
              <w:adjustRightInd w:val="0"/>
              <w:spacing w:line="300" w:lineRule="exact"/>
              <w:jc w:val="center"/>
              <w:rPr>
                <w:rFonts w:eastAsia="新細明體"/>
              </w:rPr>
            </w:pPr>
            <w:r>
              <w:rPr>
                <w:rFonts w:cs="Times New Roman"/>
              </w:rPr>
              <w:t>0.107*</w:t>
            </w:r>
          </w:p>
        </w:tc>
        <w:tc>
          <w:tcPr>
            <w:tcW w:w="2162" w:type="dxa"/>
            <w:tcBorders>
              <w:top w:val="nil"/>
              <w:left w:val="nil"/>
              <w:bottom w:val="nil"/>
              <w:right w:val="nil"/>
            </w:tcBorders>
          </w:tcPr>
          <w:p w14:paraId="19E8BFCB" w14:textId="77777777" w:rsidR="003960F4" w:rsidRPr="00362E3C" w:rsidRDefault="003960F4" w:rsidP="003960F4">
            <w:pPr>
              <w:autoSpaceDE w:val="0"/>
              <w:autoSpaceDN w:val="0"/>
              <w:adjustRightInd w:val="0"/>
              <w:spacing w:line="300" w:lineRule="exact"/>
              <w:jc w:val="center"/>
              <w:rPr>
                <w:rFonts w:eastAsia="新細明體"/>
              </w:rPr>
            </w:pPr>
          </w:p>
        </w:tc>
      </w:tr>
      <w:tr w:rsidR="003960F4" w:rsidRPr="00620A99" w14:paraId="6BE3679E" w14:textId="77777777" w:rsidTr="00A4128A">
        <w:trPr>
          <w:jc w:val="center"/>
        </w:trPr>
        <w:tc>
          <w:tcPr>
            <w:tcW w:w="2161" w:type="dxa"/>
            <w:tcBorders>
              <w:top w:val="nil"/>
              <w:left w:val="nil"/>
              <w:right w:val="nil"/>
            </w:tcBorders>
          </w:tcPr>
          <w:p w14:paraId="11D7CB51" w14:textId="77777777" w:rsidR="003960F4" w:rsidRPr="00F809AA" w:rsidRDefault="003960F4" w:rsidP="003960F4">
            <w:pPr>
              <w:autoSpaceDE w:val="0"/>
              <w:autoSpaceDN w:val="0"/>
              <w:adjustRightInd w:val="0"/>
              <w:spacing w:line="300" w:lineRule="exact"/>
              <w:rPr>
                <w:rFonts w:eastAsia="新細明體"/>
                <w:i/>
              </w:rPr>
            </w:pPr>
          </w:p>
        </w:tc>
        <w:tc>
          <w:tcPr>
            <w:tcW w:w="2162" w:type="dxa"/>
            <w:tcBorders>
              <w:top w:val="nil"/>
              <w:left w:val="nil"/>
              <w:right w:val="nil"/>
            </w:tcBorders>
          </w:tcPr>
          <w:p w14:paraId="1E9F9E39" w14:textId="437064A5" w:rsidR="003960F4" w:rsidRPr="00620A99" w:rsidRDefault="003960F4" w:rsidP="003960F4">
            <w:pPr>
              <w:autoSpaceDE w:val="0"/>
              <w:autoSpaceDN w:val="0"/>
              <w:adjustRightInd w:val="0"/>
              <w:spacing w:line="300" w:lineRule="exact"/>
              <w:jc w:val="center"/>
              <w:rPr>
                <w:rFonts w:eastAsia="新細明體" w:cs="Times New Roman"/>
              </w:rPr>
            </w:pPr>
            <w:r>
              <w:rPr>
                <w:rFonts w:cs="Times New Roman"/>
              </w:rPr>
              <w:t>(0.0639)</w:t>
            </w:r>
          </w:p>
        </w:tc>
        <w:tc>
          <w:tcPr>
            <w:tcW w:w="2162" w:type="dxa"/>
            <w:tcBorders>
              <w:top w:val="nil"/>
              <w:left w:val="nil"/>
              <w:right w:val="nil"/>
            </w:tcBorders>
          </w:tcPr>
          <w:p w14:paraId="6C85A23B" w14:textId="47162731" w:rsidR="003960F4" w:rsidRPr="00362E3C" w:rsidRDefault="003960F4" w:rsidP="003960F4">
            <w:pPr>
              <w:autoSpaceDE w:val="0"/>
              <w:autoSpaceDN w:val="0"/>
              <w:adjustRightInd w:val="0"/>
              <w:spacing w:line="300" w:lineRule="exact"/>
              <w:jc w:val="center"/>
              <w:rPr>
                <w:rFonts w:eastAsia="新細明體"/>
              </w:rPr>
            </w:pPr>
            <w:r>
              <w:rPr>
                <w:rFonts w:cs="Times New Roman"/>
              </w:rPr>
              <w:t>(0.0582)</w:t>
            </w:r>
          </w:p>
        </w:tc>
        <w:tc>
          <w:tcPr>
            <w:tcW w:w="2162" w:type="dxa"/>
            <w:tcBorders>
              <w:top w:val="nil"/>
              <w:left w:val="nil"/>
              <w:right w:val="nil"/>
            </w:tcBorders>
          </w:tcPr>
          <w:p w14:paraId="5DADB41B" w14:textId="77777777" w:rsidR="003960F4" w:rsidRPr="00362E3C" w:rsidRDefault="003960F4" w:rsidP="003960F4">
            <w:pPr>
              <w:autoSpaceDE w:val="0"/>
              <w:autoSpaceDN w:val="0"/>
              <w:adjustRightInd w:val="0"/>
              <w:spacing w:line="300" w:lineRule="exact"/>
              <w:jc w:val="center"/>
              <w:rPr>
                <w:rFonts w:eastAsia="新細明體"/>
              </w:rPr>
            </w:pPr>
          </w:p>
        </w:tc>
      </w:tr>
      <w:tr w:rsidR="003960F4" w:rsidRPr="00620A99" w14:paraId="041236AC" w14:textId="77777777" w:rsidTr="00A4128A">
        <w:trPr>
          <w:jc w:val="center"/>
        </w:trPr>
        <w:tc>
          <w:tcPr>
            <w:tcW w:w="2161" w:type="dxa"/>
            <w:tcBorders>
              <w:top w:val="nil"/>
              <w:left w:val="nil"/>
              <w:bottom w:val="nil"/>
              <w:right w:val="nil"/>
            </w:tcBorders>
          </w:tcPr>
          <w:p w14:paraId="0E0B0340" w14:textId="77777777" w:rsidR="003960F4" w:rsidRPr="00F809AA" w:rsidRDefault="003960F4" w:rsidP="003960F4">
            <w:pPr>
              <w:autoSpaceDE w:val="0"/>
              <w:autoSpaceDN w:val="0"/>
              <w:adjustRightInd w:val="0"/>
              <w:spacing w:line="300" w:lineRule="exact"/>
              <w:rPr>
                <w:rFonts w:eastAsia="新細明體"/>
                <w:i/>
              </w:rPr>
            </w:pPr>
            <w:r w:rsidRPr="00A720D8">
              <w:rPr>
                <w:rFonts w:eastAsia="新細明體"/>
                <w:i/>
              </w:rPr>
              <w:t>EFF</w:t>
            </w:r>
          </w:p>
        </w:tc>
        <w:tc>
          <w:tcPr>
            <w:tcW w:w="2162" w:type="dxa"/>
            <w:tcBorders>
              <w:top w:val="nil"/>
              <w:left w:val="nil"/>
              <w:bottom w:val="nil"/>
              <w:right w:val="nil"/>
            </w:tcBorders>
          </w:tcPr>
          <w:p w14:paraId="578862A0" w14:textId="77777777" w:rsidR="003960F4" w:rsidRPr="00620A99" w:rsidRDefault="003960F4" w:rsidP="003960F4">
            <w:pPr>
              <w:autoSpaceDE w:val="0"/>
              <w:autoSpaceDN w:val="0"/>
              <w:adjustRightInd w:val="0"/>
              <w:spacing w:line="300" w:lineRule="exact"/>
              <w:jc w:val="center"/>
              <w:rPr>
                <w:rFonts w:eastAsia="新細明體" w:cs="Times New Roman"/>
              </w:rPr>
            </w:pPr>
          </w:p>
        </w:tc>
        <w:tc>
          <w:tcPr>
            <w:tcW w:w="2162" w:type="dxa"/>
            <w:tcBorders>
              <w:top w:val="nil"/>
              <w:left w:val="nil"/>
              <w:bottom w:val="nil"/>
              <w:right w:val="nil"/>
            </w:tcBorders>
          </w:tcPr>
          <w:p w14:paraId="263C6CB1" w14:textId="3C086DC4" w:rsidR="003960F4" w:rsidRPr="00362E3C" w:rsidRDefault="003960F4" w:rsidP="003960F4">
            <w:pPr>
              <w:autoSpaceDE w:val="0"/>
              <w:autoSpaceDN w:val="0"/>
              <w:adjustRightInd w:val="0"/>
              <w:spacing w:line="300" w:lineRule="exact"/>
              <w:jc w:val="center"/>
              <w:rPr>
                <w:rFonts w:eastAsia="新細明體"/>
              </w:rPr>
            </w:pPr>
            <w:r>
              <w:rPr>
                <w:rFonts w:cs="Times New Roman"/>
              </w:rPr>
              <w:t>0.487***</w:t>
            </w:r>
          </w:p>
        </w:tc>
        <w:tc>
          <w:tcPr>
            <w:tcW w:w="2162" w:type="dxa"/>
            <w:tcBorders>
              <w:top w:val="nil"/>
              <w:left w:val="nil"/>
              <w:bottom w:val="nil"/>
              <w:right w:val="nil"/>
            </w:tcBorders>
          </w:tcPr>
          <w:p w14:paraId="77229099" w14:textId="7695885D" w:rsidR="003960F4" w:rsidRPr="00362E3C" w:rsidRDefault="003960F4" w:rsidP="003960F4">
            <w:pPr>
              <w:autoSpaceDE w:val="0"/>
              <w:autoSpaceDN w:val="0"/>
              <w:adjustRightInd w:val="0"/>
              <w:spacing w:line="300" w:lineRule="exact"/>
              <w:jc w:val="center"/>
              <w:rPr>
                <w:rFonts w:eastAsia="新細明體"/>
              </w:rPr>
            </w:pPr>
            <w:r>
              <w:rPr>
                <w:rFonts w:cs="Times New Roman"/>
              </w:rPr>
              <w:t>-0.0226</w:t>
            </w:r>
          </w:p>
        </w:tc>
      </w:tr>
      <w:tr w:rsidR="003960F4" w:rsidRPr="00620A99" w14:paraId="3149EFFA" w14:textId="77777777" w:rsidTr="00A4128A">
        <w:trPr>
          <w:jc w:val="center"/>
        </w:trPr>
        <w:tc>
          <w:tcPr>
            <w:tcW w:w="2161" w:type="dxa"/>
            <w:tcBorders>
              <w:top w:val="nil"/>
              <w:left w:val="nil"/>
              <w:bottom w:val="single" w:sz="12" w:space="0" w:color="auto"/>
              <w:right w:val="nil"/>
            </w:tcBorders>
          </w:tcPr>
          <w:p w14:paraId="49C805FA" w14:textId="77777777" w:rsidR="003960F4" w:rsidRPr="00F809AA" w:rsidRDefault="003960F4" w:rsidP="003960F4">
            <w:pPr>
              <w:autoSpaceDE w:val="0"/>
              <w:autoSpaceDN w:val="0"/>
              <w:adjustRightInd w:val="0"/>
              <w:spacing w:line="300" w:lineRule="exact"/>
              <w:rPr>
                <w:rFonts w:eastAsia="新細明體"/>
                <w:i/>
              </w:rPr>
            </w:pPr>
          </w:p>
        </w:tc>
        <w:tc>
          <w:tcPr>
            <w:tcW w:w="2162" w:type="dxa"/>
            <w:tcBorders>
              <w:top w:val="nil"/>
              <w:left w:val="nil"/>
              <w:bottom w:val="single" w:sz="12" w:space="0" w:color="auto"/>
              <w:right w:val="nil"/>
            </w:tcBorders>
          </w:tcPr>
          <w:p w14:paraId="199A2914" w14:textId="77777777" w:rsidR="003960F4" w:rsidRPr="00620A99" w:rsidRDefault="003960F4" w:rsidP="003960F4">
            <w:pPr>
              <w:autoSpaceDE w:val="0"/>
              <w:autoSpaceDN w:val="0"/>
              <w:adjustRightInd w:val="0"/>
              <w:spacing w:line="300" w:lineRule="exact"/>
              <w:jc w:val="center"/>
              <w:rPr>
                <w:rFonts w:eastAsia="新細明體" w:cs="Times New Roman"/>
              </w:rPr>
            </w:pPr>
          </w:p>
        </w:tc>
        <w:tc>
          <w:tcPr>
            <w:tcW w:w="2162" w:type="dxa"/>
            <w:tcBorders>
              <w:top w:val="nil"/>
              <w:left w:val="nil"/>
              <w:bottom w:val="single" w:sz="12" w:space="0" w:color="auto"/>
              <w:right w:val="nil"/>
            </w:tcBorders>
          </w:tcPr>
          <w:p w14:paraId="4A26B543" w14:textId="2A67D27E" w:rsidR="003960F4" w:rsidRPr="00362E3C" w:rsidRDefault="003960F4" w:rsidP="003960F4">
            <w:pPr>
              <w:autoSpaceDE w:val="0"/>
              <w:autoSpaceDN w:val="0"/>
              <w:adjustRightInd w:val="0"/>
              <w:spacing w:line="300" w:lineRule="exact"/>
              <w:jc w:val="center"/>
              <w:rPr>
                <w:rFonts w:eastAsia="新細明體"/>
              </w:rPr>
            </w:pPr>
            <w:r>
              <w:rPr>
                <w:rFonts w:cs="Times New Roman"/>
              </w:rPr>
              <w:t>(0.0791)</w:t>
            </w:r>
          </w:p>
        </w:tc>
        <w:tc>
          <w:tcPr>
            <w:tcW w:w="2162" w:type="dxa"/>
            <w:tcBorders>
              <w:top w:val="nil"/>
              <w:left w:val="nil"/>
              <w:bottom w:val="single" w:sz="12" w:space="0" w:color="auto"/>
              <w:right w:val="nil"/>
            </w:tcBorders>
          </w:tcPr>
          <w:p w14:paraId="4A04B2BE" w14:textId="619D457A" w:rsidR="003960F4" w:rsidRPr="00362E3C" w:rsidRDefault="003960F4" w:rsidP="003960F4">
            <w:pPr>
              <w:autoSpaceDE w:val="0"/>
              <w:autoSpaceDN w:val="0"/>
              <w:adjustRightInd w:val="0"/>
              <w:spacing w:line="300" w:lineRule="exact"/>
              <w:jc w:val="center"/>
              <w:rPr>
                <w:rFonts w:eastAsia="新細明體"/>
              </w:rPr>
            </w:pPr>
            <w:r>
              <w:rPr>
                <w:rFonts w:cs="Times New Roman"/>
              </w:rPr>
              <w:t>(1.379)</w:t>
            </w:r>
          </w:p>
        </w:tc>
      </w:tr>
    </w:tbl>
    <w:p w14:paraId="20ACC321" w14:textId="77777777" w:rsidR="001164A1" w:rsidRDefault="001164A1" w:rsidP="001164A1">
      <w:pPr>
        <w:pStyle w:val="af2"/>
        <w:ind w:firstLine="0"/>
        <w:rPr>
          <w:rFonts w:eastAsia="新細明體"/>
          <w:sz w:val="20"/>
          <w:szCs w:val="20"/>
        </w:rPr>
      </w:pPr>
      <w:r w:rsidRPr="00620A99">
        <w:rPr>
          <w:rFonts w:eastAsia="新細明體" w:hint="eastAsia"/>
          <w:sz w:val="20"/>
          <w:szCs w:val="20"/>
        </w:rPr>
        <w:lastRenderedPageBreak/>
        <w:t>註</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p>
    <w:p w14:paraId="1F82B459" w14:textId="00A4FC3A" w:rsidR="001164A1" w:rsidRPr="001164A1" w:rsidRDefault="001164A1" w:rsidP="001164A1">
      <w:pPr>
        <w:pStyle w:val="af2"/>
        <w:ind w:firstLine="0"/>
        <w:rPr>
          <w:rFonts w:eastAsia="新細明體"/>
          <w:sz w:val="20"/>
          <w:szCs w:val="20"/>
        </w:rPr>
      </w:pPr>
      <w:r>
        <w:rPr>
          <w:rFonts w:eastAsia="新細明體" w:hint="eastAsia"/>
          <w:sz w:val="20"/>
          <w:szCs w:val="20"/>
        </w:rPr>
        <w:t>註</w:t>
      </w:r>
      <w:r>
        <w:rPr>
          <w:rFonts w:eastAsia="新細明體" w:hint="eastAsia"/>
          <w:sz w:val="20"/>
          <w:szCs w:val="20"/>
        </w:rPr>
        <w:t>:</w:t>
      </w:r>
      <w:r w:rsidRPr="00E12159">
        <w:rPr>
          <w:rFonts w:eastAsia="新細明體" w:hint="eastAsia"/>
          <w:sz w:val="20"/>
          <w:szCs w:val="20"/>
          <w:highlight w:val="yellow"/>
        </w:rPr>
        <w:t>第一條等式的控制變數</w:t>
      </w:r>
      <w:r w:rsidRPr="00E12159">
        <w:rPr>
          <w:rFonts w:eastAsia="新細明體"/>
          <w:sz w:val="20"/>
          <w:szCs w:val="20"/>
          <w:highlight w:val="yellow"/>
        </w:rPr>
        <w:t>包含</w:t>
      </w:r>
      <w:r w:rsidRPr="00E12159">
        <w:rPr>
          <w:rFonts w:eastAsia="新細明體"/>
          <w:sz w:val="20"/>
          <w:szCs w:val="20"/>
          <w:highlight w:val="yellow"/>
        </w:rPr>
        <w:t>BOS</w:t>
      </w:r>
      <w:r w:rsidRPr="00E12159">
        <w:rPr>
          <w:rFonts w:eastAsia="新細明體"/>
          <w:sz w:val="20"/>
          <w:szCs w:val="20"/>
          <w:highlight w:val="yellow"/>
        </w:rPr>
        <w:t>、</w:t>
      </w:r>
      <w:r w:rsidRPr="00E12159">
        <w:rPr>
          <w:rFonts w:eastAsia="新細明體"/>
          <w:sz w:val="20"/>
          <w:szCs w:val="20"/>
          <w:highlight w:val="yellow"/>
        </w:rPr>
        <w:t>LBR</w:t>
      </w:r>
      <w:r w:rsidRPr="00E12159">
        <w:rPr>
          <w:rFonts w:eastAsia="新細明體"/>
          <w:sz w:val="20"/>
          <w:szCs w:val="20"/>
          <w:highlight w:val="yellow"/>
        </w:rPr>
        <w:t>、</w:t>
      </w:r>
      <w:r w:rsidRPr="00E12159">
        <w:rPr>
          <w:rFonts w:eastAsia="新細明體"/>
          <w:sz w:val="20"/>
          <w:szCs w:val="20"/>
          <w:highlight w:val="yellow"/>
        </w:rPr>
        <w:t>LEV</w:t>
      </w:r>
      <w:r w:rsidRPr="00E12159">
        <w:rPr>
          <w:rFonts w:eastAsia="新細明體"/>
          <w:sz w:val="20"/>
          <w:szCs w:val="20"/>
          <w:highlight w:val="yellow"/>
        </w:rPr>
        <w:t>、</w:t>
      </w:r>
      <w:r w:rsidRPr="00E12159">
        <w:rPr>
          <w:rFonts w:eastAsia="新細明體"/>
          <w:sz w:val="20"/>
          <w:szCs w:val="20"/>
          <w:highlight w:val="yellow"/>
        </w:rPr>
        <w:t>CUR</w:t>
      </w:r>
      <w:r w:rsidRPr="00E12159">
        <w:rPr>
          <w:rFonts w:eastAsia="新細明體"/>
          <w:sz w:val="20"/>
          <w:szCs w:val="20"/>
          <w:highlight w:val="yellow"/>
        </w:rPr>
        <w:t>、</w:t>
      </w:r>
      <w:r w:rsidRPr="00E12159">
        <w:rPr>
          <w:rFonts w:eastAsia="新細明體"/>
          <w:sz w:val="20"/>
          <w:szCs w:val="20"/>
          <w:highlight w:val="yellow"/>
        </w:rPr>
        <w:t>FATA</w:t>
      </w:r>
      <w:r w:rsidRPr="00E12159">
        <w:rPr>
          <w:rFonts w:eastAsia="新細明體"/>
          <w:sz w:val="20"/>
          <w:szCs w:val="20"/>
          <w:highlight w:val="yellow"/>
        </w:rPr>
        <w:t>、</w:t>
      </w:r>
      <w:r w:rsidRPr="00E12159">
        <w:rPr>
          <w:rFonts w:eastAsia="新細明體"/>
          <w:sz w:val="20"/>
          <w:szCs w:val="20"/>
          <w:highlight w:val="yellow"/>
        </w:rPr>
        <w:t>LLB</w:t>
      </w:r>
      <w:r w:rsidRPr="00E12159">
        <w:rPr>
          <w:rFonts w:eastAsia="新細明體"/>
          <w:sz w:val="20"/>
          <w:szCs w:val="20"/>
          <w:highlight w:val="yellow"/>
        </w:rPr>
        <w:t>；</w:t>
      </w:r>
      <w:r w:rsidRPr="00E12159">
        <w:rPr>
          <w:rFonts w:eastAsia="新細明體" w:hint="eastAsia"/>
          <w:sz w:val="20"/>
          <w:szCs w:val="20"/>
          <w:highlight w:val="yellow"/>
        </w:rPr>
        <w:t>第二條等式的控制變數</w:t>
      </w:r>
      <w:r w:rsidRPr="00E12159">
        <w:rPr>
          <w:rFonts w:eastAsia="新細明體"/>
          <w:sz w:val="20"/>
          <w:szCs w:val="20"/>
          <w:highlight w:val="yellow"/>
        </w:rPr>
        <w:t>包含</w:t>
      </w:r>
      <w:r w:rsidRPr="00E12159">
        <w:rPr>
          <w:rFonts w:eastAsia="新細明體"/>
          <w:sz w:val="20"/>
          <w:szCs w:val="20"/>
          <w:highlight w:val="yellow"/>
        </w:rPr>
        <w:t>SIZE</w:t>
      </w:r>
      <w:r w:rsidRPr="00E12159">
        <w:rPr>
          <w:rFonts w:eastAsia="新細明體"/>
          <w:sz w:val="20"/>
          <w:szCs w:val="20"/>
          <w:highlight w:val="yellow"/>
        </w:rPr>
        <w:t>、</w:t>
      </w:r>
      <w:r w:rsidRPr="00E12159">
        <w:rPr>
          <w:rFonts w:eastAsia="新細明體"/>
          <w:sz w:val="20"/>
          <w:szCs w:val="20"/>
          <w:highlight w:val="yellow"/>
        </w:rPr>
        <w:t>MSO</w:t>
      </w:r>
      <w:r w:rsidRPr="00E12159">
        <w:rPr>
          <w:rFonts w:eastAsia="新細明體"/>
          <w:sz w:val="20"/>
          <w:szCs w:val="20"/>
          <w:highlight w:val="yellow"/>
        </w:rPr>
        <w:t>、</w:t>
      </w:r>
      <w:r w:rsidRPr="00E12159">
        <w:rPr>
          <w:rFonts w:eastAsia="新細明體"/>
          <w:sz w:val="20"/>
          <w:szCs w:val="20"/>
          <w:highlight w:val="yellow"/>
        </w:rPr>
        <w:t>AGE</w:t>
      </w:r>
      <w:r w:rsidRPr="00E12159">
        <w:rPr>
          <w:rFonts w:eastAsia="新細明體"/>
          <w:sz w:val="20"/>
          <w:szCs w:val="20"/>
          <w:highlight w:val="yellow"/>
        </w:rPr>
        <w:t>、</w:t>
      </w:r>
      <w:r w:rsidRPr="00E12159">
        <w:rPr>
          <w:rFonts w:eastAsia="新細明體"/>
          <w:sz w:val="20"/>
          <w:szCs w:val="20"/>
          <w:highlight w:val="yellow"/>
        </w:rPr>
        <w:t>CAR</w:t>
      </w:r>
      <w:r w:rsidRPr="00E12159">
        <w:rPr>
          <w:rFonts w:eastAsia="新細明體"/>
          <w:sz w:val="20"/>
          <w:szCs w:val="20"/>
          <w:highlight w:val="yellow"/>
        </w:rPr>
        <w:t>、</w:t>
      </w:r>
      <w:r w:rsidRPr="00E12159">
        <w:rPr>
          <w:rFonts w:eastAsia="新細明體"/>
          <w:sz w:val="20"/>
          <w:szCs w:val="20"/>
          <w:highlight w:val="yellow"/>
        </w:rPr>
        <w:t>SP</w:t>
      </w:r>
      <w:r w:rsidRPr="00E12159">
        <w:rPr>
          <w:rFonts w:eastAsia="新細明體"/>
          <w:sz w:val="20"/>
          <w:szCs w:val="20"/>
          <w:highlight w:val="yellow"/>
        </w:rPr>
        <w:t>、</w:t>
      </w:r>
      <w:r w:rsidRPr="00E12159">
        <w:rPr>
          <w:rFonts w:eastAsia="新細明體"/>
          <w:sz w:val="20"/>
          <w:szCs w:val="20"/>
          <w:highlight w:val="yellow"/>
        </w:rPr>
        <w:t>LBR</w:t>
      </w:r>
      <w:r w:rsidRPr="00E12159">
        <w:rPr>
          <w:rFonts w:eastAsia="新細明體"/>
          <w:sz w:val="20"/>
          <w:szCs w:val="20"/>
          <w:highlight w:val="yellow"/>
        </w:rPr>
        <w:t>、</w:t>
      </w:r>
      <w:r w:rsidRPr="00E12159">
        <w:rPr>
          <w:rFonts w:eastAsia="新細明體"/>
          <w:sz w:val="20"/>
          <w:szCs w:val="20"/>
          <w:highlight w:val="yellow"/>
        </w:rPr>
        <w:t>LLB</w:t>
      </w:r>
      <w:r w:rsidRPr="00E12159">
        <w:rPr>
          <w:rFonts w:eastAsia="新細明體"/>
          <w:sz w:val="20"/>
          <w:szCs w:val="20"/>
          <w:highlight w:val="yellow"/>
        </w:rPr>
        <w:t>、</w:t>
      </w:r>
      <w:r w:rsidRPr="00E12159">
        <w:rPr>
          <w:rFonts w:eastAsia="新細明體"/>
          <w:sz w:val="20"/>
          <w:szCs w:val="20"/>
          <w:highlight w:val="yellow"/>
        </w:rPr>
        <w:t>FHC</w:t>
      </w:r>
      <w:r w:rsidRPr="00E12159">
        <w:rPr>
          <w:rFonts w:eastAsia="新細明體"/>
          <w:sz w:val="20"/>
          <w:szCs w:val="20"/>
          <w:highlight w:val="yellow"/>
        </w:rPr>
        <w:t>、</w:t>
      </w:r>
      <w:r w:rsidRPr="00E12159">
        <w:rPr>
          <w:rFonts w:eastAsia="新細明體"/>
          <w:sz w:val="20"/>
          <w:szCs w:val="20"/>
          <w:highlight w:val="yellow"/>
        </w:rPr>
        <w:t>LEV</w:t>
      </w:r>
      <w:r w:rsidRPr="00E12159">
        <w:rPr>
          <w:rFonts w:eastAsia="新細明體"/>
          <w:sz w:val="20"/>
          <w:szCs w:val="20"/>
          <w:highlight w:val="yellow"/>
        </w:rPr>
        <w:t>；</w:t>
      </w:r>
      <w:r w:rsidRPr="00E12159">
        <w:rPr>
          <w:rFonts w:eastAsia="新細明體" w:hint="eastAsia"/>
          <w:sz w:val="20"/>
          <w:szCs w:val="20"/>
          <w:highlight w:val="yellow"/>
        </w:rPr>
        <w:t>第三條等式的控制變數</w:t>
      </w:r>
      <w:r w:rsidRPr="00E12159">
        <w:rPr>
          <w:rFonts w:eastAsia="新細明體"/>
          <w:sz w:val="20"/>
          <w:szCs w:val="20"/>
          <w:highlight w:val="yellow"/>
        </w:rPr>
        <w:t>包含</w:t>
      </w:r>
      <w:r w:rsidRPr="00E12159">
        <w:rPr>
          <w:rFonts w:eastAsia="新細明體"/>
          <w:sz w:val="20"/>
          <w:szCs w:val="20"/>
          <w:highlight w:val="yellow"/>
        </w:rPr>
        <w:t>SIZE</w:t>
      </w:r>
      <w:r w:rsidRPr="00E12159">
        <w:rPr>
          <w:rFonts w:eastAsia="新細明體"/>
          <w:sz w:val="20"/>
          <w:szCs w:val="20"/>
          <w:highlight w:val="yellow"/>
        </w:rPr>
        <w:t>、</w:t>
      </w:r>
      <w:r w:rsidRPr="00E12159">
        <w:rPr>
          <w:rFonts w:eastAsia="新細明體"/>
          <w:sz w:val="20"/>
          <w:szCs w:val="20"/>
          <w:highlight w:val="yellow"/>
        </w:rPr>
        <w:t>BOS</w:t>
      </w:r>
      <w:r w:rsidRPr="00E12159">
        <w:rPr>
          <w:rFonts w:eastAsia="新細明體"/>
          <w:sz w:val="20"/>
          <w:szCs w:val="20"/>
          <w:highlight w:val="yellow"/>
        </w:rPr>
        <w:t>、</w:t>
      </w:r>
      <w:r w:rsidRPr="00E12159">
        <w:rPr>
          <w:rFonts w:eastAsia="新細明體"/>
          <w:sz w:val="20"/>
          <w:szCs w:val="20"/>
          <w:highlight w:val="yellow"/>
        </w:rPr>
        <w:t>FATA</w:t>
      </w:r>
      <w:r w:rsidRPr="00E12159">
        <w:rPr>
          <w:rFonts w:eastAsia="新細明體"/>
          <w:sz w:val="20"/>
          <w:szCs w:val="20"/>
          <w:highlight w:val="yellow"/>
        </w:rPr>
        <w:t>、</w:t>
      </w:r>
      <w:r w:rsidRPr="00E12159">
        <w:rPr>
          <w:rFonts w:eastAsia="新細明體"/>
          <w:sz w:val="20"/>
          <w:szCs w:val="20"/>
          <w:highlight w:val="yellow"/>
        </w:rPr>
        <w:t>FHC</w:t>
      </w:r>
      <w:r w:rsidRPr="00E12159">
        <w:rPr>
          <w:rFonts w:eastAsia="新細明體"/>
          <w:sz w:val="20"/>
          <w:szCs w:val="20"/>
          <w:highlight w:val="yellow"/>
        </w:rPr>
        <w:t>。</w:t>
      </w:r>
    </w:p>
    <w:p w14:paraId="1965DB3F" w14:textId="664FD3F1" w:rsidR="001B69D0" w:rsidRPr="001B69D0" w:rsidRDefault="0006413A" w:rsidP="00E719DF">
      <w:pPr>
        <w:pStyle w:val="af2"/>
        <w:spacing w:beforeLines="50" w:before="180" w:afterLines="50" w:after="180"/>
        <w:ind w:firstLine="0"/>
        <w:rPr>
          <w:rFonts w:eastAsia="新細明體"/>
          <w:szCs w:val="24"/>
        </w:rPr>
      </w:pPr>
      <w:r>
        <w:rPr>
          <w:rFonts w:eastAsia="新細明體"/>
          <w:szCs w:val="24"/>
        </w:rPr>
        <w:br w:type="page"/>
      </w:r>
    </w:p>
    <w:p w14:paraId="6B903A1F" w14:textId="0833BCF5" w:rsidR="0007732A" w:rsidRPr="00620A99" w:rsidRDefault="004A6B6F" w:rsidP="00E719DF">
      <w:pPr>
        <w:pStyle w:val="af2"/>
        <w:spacing w:beforeLines="50" w:before="180" w:afterLines="50" w:after="180"/>
        <w:ind w:firstLine="0"/>
        <w:rPr>
          <w:rFonts w:eastAsia="新細明體"/>
          <w:b/>
          <w:bCs/>
          <w:sz w:val="32"/>
          <w:szCs w:val="32"/>
        </w:rPr>
      </w:pPr>
      <w:r w:rsidRPr="00620A99">
        <w:rPr>
          <w:rFonts w:eastAsia="新細明體" w:hint="eastAsia"/>
          <w:b/>
          <w:bCs/>
          <w:sz w:val="32"/>
          <w:szCs w:val="32"/>
        </w:rPr>
        <w:lastRenderedPageBreak/>
        <w:t xml:space="preserve">5. </w:t>
      </w:r>
      <w:r w:rsidR="0007732A" w:rsidRPr="00620A99">
        <w:rPr>
          <w:rFonts w:eastAsia="新細明體" w:hint="eastAsia"/>
          <w:b/>
          <w:bCs/>
          <w:sz w:val="32"/>
          <w:szCs w:val="32"/>
        </w:rPr>
        <w:t>結論與研究建議</w:t>
      </w:r>
      <w:bookmarkEnd w:id="20"/>
      <w:bookmarkEnd w:id="21"/>
    </w:p>
    <w:p w14:paraId="1712B84B" w14:textId="77777777" w:rsidR="0007732A" w:rsidRPr="00620A99" w:rsidRDefault="004A6B6F" w:rsidP="00055CCA">
      <w:pPr>
        <w:pStyle w:val="af2"/>
        <w:spacing w:beforeLines="50" w:before="180" w:afterLines="50" w:after="180"/>
        <w:ind w:firstLine="0"/>
        <w:rPr>
          <w:rFonts w:eastAsia="新細明體"/>
          <w:b/>
          <w:bCs/>
          <w:szCs w:val="24"/>
        </w:rPr>
      </w:pPr>
      <w:bookmarkStart w:id="22" w:name="_Toc209429500"/>
      <w:bookmarkStart w:id="23" w:name="_Toc209640867"/>
      <w:r w:rsidRPr="00620A99">
        <w:rPr>
          <w:rFonts w:eastAsia="新細明體" w:hint="eastAsia"/>
          <w:b/>
          <w:bCs/>
          <w:szCs w:val="24"/>
        </w:rPr>
        <w:t xml:space="preserve">5.1 </w:t>
      </w:r>
      <w:r w:rsidR="00055CCA" w:rsidRPr="00620A99">
        <w:rPr>
          <w:rFonts w:eastAsia="新細明體" w:hint="eastAsia"/>
          <w:b/>
          <w:bCs/>
          <w:szCs w:val="24"/>
        </w:rPr>
        <w:t>結論</w:t>
      </w:r>
      <w:bookmarkEnd w:id="22"/>
      <w:bookmarkEnd w:id="23"/>
    </w:p>
    <w:p w14:paraId="4434C0A1" w14:textId="0B7748E1" w:rsidR="0007732A" w:rsidRDefault="0007732A" w:rsidP="0007732A">
      <w:pPr>
        <w:pStyle w:val="af2"/>
        <w:spacing w:beforeLines="50" w:before="180" w:afterLines="50" w:after="180"/>
        <w:ind w:firstLineChars="200" w:firstLine="480"/>
        <w:rPr>
          <w:rFonts w:eastAsia="新細明體"/>
        </w:rPr>
      </w:pPr>
      <w:r w:rsidRPr="00620A99">
        <w:rPr>
          <w:rFonts w:eastAsia="新細明體" w:hint="eastAsia"/>
        </w:rPr>
        <w:t>本研究蒐集</w:t>
      </w:r>
      <w:r w:rsidRPr="00D7040D">
        <w:rPr>
          <w:rFonts w:eastAsia="新細明體" w:hint="eastAsia"/>
          <w:shd w:val="clear" w:color="auto" w:fill="FAE2D5" w:themeFill="accent2" w:themeFillTint="33"/>
        </w:rPr>
        <w:t>20</w:t>
      </w:r>
      <w:r w:rsidR="00D7040D" w:rsidRPr="00D7040D">
        <w:rPr>
          <w:rFonts w:eastAsia="新細明體" w:hint="eastAsia"/>
          <w:shd w:val="clear" w:color="auto" w:fill="FAE2D5" w:themeFill="accent2" w:themeFillTint="33"/>
        </w:rPr>
        <w:t>16</w:t>
      </w:r>
      <w:r w:rsidRPr="00620A99">
        <w:rPr>
          <w:rFonts w:eastAsia="新細明體" w:hint="eastAsia"/>
        </w:rPr>
        <w:t>年至</w:t>
      </w:r>
      <w:r w:rsidRPr="00620A99">
        <w:rPr>
          <w:rFonts w:eastAsia="新細明體" w:hint="eastAsia"/>
        </w:rPr>
        <w:t>2023</w:t>
      </w:r>
      <w:r w:rsidRPr="00620A99">
        <w:rPr>
          <w:rFonts w:eastAsia="新細明體" w:hint="eastAsia"/>
        </w:rPr>
        <w:t>年我國</w:t>
      </w:r>
      <w:r w:rsidR="00D7040D" w:rsidRPr="00D7040D">
        <w:rPr>
          <w:rFonts w:eastAsia="新細明體" w:hint="eastAsia"/>
          <w:shd w:val="clear" w:color="auto" w:fill="FAE2D5" w:themeFill="accent2" w:themeFillTint="33"/>
        </w:rPr>
        <w:t>27</w:t>
      </w:r>
      <w:r w:rsidR="005A7474">
        <w:rPr>
          <w:rFonts w:eastAsia="新細明體" w:hint="eastAsia"/>
        </w:rPr>
        <w:t>家</w:t>
      </w:r>
      <w:r w:rsidR="000710A5">
        <w:rPr>
          <w:rFonts w:eastAsia="新細明體" w:hint="eastAsia"/>
        </w:rPr>
        <w:t>證</w:t>
      </w:r>
      <w:r w:rsidR="0032238C">
        <w:rPr>
          <w:rFonts w:eastAsia="新細明體" w:hint="eastAsia"/>
        </w:rPr>
        <w:t>券商</w:t>
      </w:r>
      <w:r w:rsidRPr="00620A99">
        <w:rPr>
          <w:rFonts w:eastAsia="新細明體" w:hint="eastAsia"/>
        </w:rPr>
        <w:t>的專利資料、財務資料、金融控股公司及公司治理等相關資料，透過聯立方程式，分析效率、專利權與市場力量三者之間的關係，並將專利權分為專利權總數、發明、新型、設計專利，針對不同型態的專利權，探討是否符合以下假說</w:t>
      </w:r>
      <w:r w:rsidRPr="00620A99">
        <w:rPr>
          <w:rFonts w:eastAsia="新細明體" w:hint="eastAsia"/>
        </w:rPr>
        <w:t>:(1)</w:t>
      </w:r>
      <w:r w:rsidRPr="00620A99">
        <w:rPr>
          <w:rFonts w:eastAsia="新細明體" w:hint="eastAsia"/>
        </w:rPr>
        <w:t>市場力量對創新呈現負相關；</w:t>
      </w:r>
      <w:r w:rsidRPr="00620A99">
        <w:rPr>
          <w:rFonts w:eastAsia="新細明體" w:hint="eastAsia"/>
        </w:rPr>
        <w:t>(2)</w:t>
      </w:r>
      <w:r w:rsidRPr="00620A99">
        <w:rPr>
          <w:rFonts w:eastAsia="新細明體" w:hint="eastAsia"/>
        </w:rPr>
        <w:t>市場力量對效率呈負相關；</w:t>
      </w:r>
      <w:r w:rsidRPr="00620A99">
        <w:rPr>
          <w:rFonts w:eastAsia="新細明體" w:hint="eastAsia"/>
        </w:rPr>
        <w:t>(3)</w:t>
      </w:r>
      <w:r w:rsidRPr="00620A99">
        <w:rPr>
          <w:rFonts w:eastAsia="新細明體" w:hint="eastAsia"/>
        </w:rPr>
        <w:t>創新有助於效率的提升。</w:t>
      </w:r>
    </w:p>
    <w:p w14:paraId="15E214E5" w14:textId="60B0CED2" w:rsidR="00FF5258" w:rsidRPr="00FF5258" w:rsidRDefault="00FF5258" w:rsidP="00FF5258">
      <w:pPr>
        <w:pStyle w:val="af2"/>
        <w:spacing w:beforeLines="50" w:before="180" w:afterLines="50" w:after="180"/>
        <w:ind w:firstLineChars="200" w:firstLine="480"/>
        <w:rPr>
          <w:rFonts w:eastAsia="新細明體"/>
          <w:shd w:val="clear" w:color="auto" w:fill="CAEDFB" w:themeFill="accent4" w:themeFillTint="33"/>
        </w:rPr>
      </w:pPr>
      <w:r w:rsidRPr="00FF5258">
        <w:rPr>
          <w:rFonts w:eastAsia="新細明體" w:hint="eastAsia"/>
          <w:shd w:val="clear" w:color="auto" w:fill="CAEDFB" w:themeFill="accent4" w:themeFillTint="33"/>
        </w:rPr>
        <w:t>實證結果顯示，專利數量的增加，未必代表成本效率隨之提升。由於專利之年費、法務與跨部門整合等維護成本將隨專利存量累積而遞增，故專利數量增加反而可能使成本效率下降；效率下降後，在證券商普遍以手續費折扣競爭、價格差異有限之市場情境下，將進一步壓縮價格與邊際成本之間的差距，使市場力量隨之減弱。同時，成本效率較高之證券商，因成本結構已相對精簡，缺乏透過專利進一步降低成本之誘因，申請意願反而較低；成本效率較低者則因仍有改善空間，較傾向投入專利研發。真正持續驅動專利成長的，是證券商所具備的市場力量。市場力量與成本效率間存在穩定之雙向強化關係，市場力量愈強，愈有能力提升成本效率，效率提升又進一步墊高市場力量，因而愈傾向持續投入專利研發，使專利數量得以持續增加。</w:t>
      </w:r>
    </w:p>
    <w:p w14:paraId="792CB8E2" w14:textId="4212B9B8" w:rsidR="00FF5258" w:rsidRPr="00FF5258" w:rsidRDefault="00FF5258" w:rsidP="00FF5258">
      <w:pPr>
        <w:pStyle w:val="af2"/>
        <w:spacing w:beforeLines="50" w:before="180" w:afterLines="50" w:after="180"/>
        <w:ind w:firstLineChars="200" w:firstLine="480"/>
        <w:rPr>
          <w:rFonts w:eastAsia="新細明體"/>
          <w:shd w:val="clear" w:color="auto" w:fill="CAEDFB" w:themeFill="accent4" w:themeFillTint="33"/>
        </w:rPr>
      </w:pPr>
      <w:r w:rsidRPr="00FF5258">
        <w:rPr>
          <w:rFonts w:eastAsia="新細明體" w:hint="eastAsia"/>
          <w:shd w:val="clear" w:color="auto" w:fill="CAEDFB" w:themeFill="accent4" w:themeFillTint="33"/>
        </w:rPr>
        <w:t>進一步區分專利類型後，由於樣本</w:t>
      </w:r>
      <w:r w:rsidRPr="00FF5258">
        <w:rPr>
          <w:rFonts w:eastAsia="新細明體" w:hint="eastAsia"/>
          <w:shd w:val="clear" w:color="auto" w:fill="CAEDFB" w:themeFill="accent4" w:themeFillTint="33"/>
        </w:rPr>
        <w:t>274</w:t>
      </w:r>
      <w:r w:rsidRPr="00FF5258">
        <w:rPr>
          <w:rFonts w:eastAsia="新細明體" w:hint="eastAsia"/>
          <w:shd w:val="clear" w:color="auto" w:fill="CAEDFB" w:themeFill="accent4" w:themeFillTint="33"/>
        </w:rPr>
        <w:t>件專利中，</w:t>
      </w:r>
      <w:r w:rsidRPr="00FF5258">
        <w:rPr>
          <w:rFonts w:eastAsia="新細明體" w:hint="eastAsia"/>
          <w:shd w:val="clear" w:color="auto" w:fill="CAEDFB" w:themeFill="accent4" w:themeFillTint="33"/>
        </w:rPr>
        <w:t>207</w:t>
      </w:r>
      <w:r w:rsidRPr="00FF5258">
        <w:rPr>
          <w:rFonts w:eastAsia="新細明體" w:hint="eastAsia"/>
          <w:shd w:val="clear" w:color="auto" w:fill="CAEDFB" w:themeFill="accent4" w:themeFillTint="33"/>
        </w:rPr>
        <w:t>件屬發明與新型專利，故專利總數之結果與此二類專利權高度一致。兩者皆多屬服務品質導向之創新，差異主要在於審查方式與保護力度。發明專利須經實體審查、保護期</w:t>
      </w:r>
      <w:r w:rsidRPr="00FF5258">
        <w:rPr>
          <w:rFonts w:eastAsia="新細明體" w:hint="eastAsia"/>
          <w:shd w:val="clear" w:color="auto" w:fill="CAEDFB" w:themeFill="accent4" w:themeFillTint="33"/>
        </w:rPr>
        <w:t>20</w:t>
      </w:r>
      <w:r w:rsidRPr="00FF5258">
        <w:rPr>
          <w:rFonts w:eastAsia="新細明體" w:hint="eastAsia"/>
          <w:shd w:val="clear" w:color="auto" w:fill="CAEDFB" w:themeFill="accent4" w:themeFillTint="33"/>
        </w:rPr>
        <w:t>年，新型專利僅需形式審查、保護期</w:t>
      </w:r>
      <w:r w:rsidRPr="00FF5258">
        <w:rPr>
          <w:rFonts w:eastAsia="新細明體" w:hint="eastAsia"/>
          <w:shd w:val="clear" w:color="auto" w:fill="CAEDFB" w:themeFill="accent4" w:themeFillTint="33"/>
        </w:rPr>
        <w:t>10</w:t>
      </w:r>
      <w:r w:rsidRPr="00FF5258">
        <w:rPr>
          <w:rFonts w:eastAsia="新細明體" w:hint="eastAsia"/>
          <w:shd w:val="clear" w:color="auto" w:fill="CAEDFB" w:themeFill="accent4" w:themeFillTint="33"/>
        </w:rPr>
        <w:t>年，保護力較強者之發明專利於市場力量提升時之專利成長幅度亦較高。此外，市場力量對專利數量之正向驅動效果，於發明、新型與總專利模型中均顯著，惟對設計專利則不顯著，顯示證券商資金充裕時，傾向聚焦於服務品質導向之專利，而非設計專利，此為當前證券業專利佈局之主要趨勢。</w:t>
      </w:r>
    </w:p>
    <w:p w14:paraId="6163705C" w14:textId="3F6A1FE5" w:rsidR="00FF5258" w:rsidRPr="00FF5258" w:rsidRDefault="00FF5258" w:rsidP="00FF5258">
      <w:pPr>
        <w:pStyle w:val="af2"/>
        <w:spacing w:beforeLines="50" w:before="180" w:afterLines="50" w:after="180"/>
        <w:ind w:firstLineChars="200" w:firstLine="480"/>
        <w:rPr>
          <w:rFonts w:eastAsia="新細明體"/>
          <w:shd w:val="clear" w:color="auto" w:fill="CAEDFB" w:themeFill="accent4" w:themeFillTint="33"/>
        </w:rPr>
      </w:pPr>
      <w:r w:rsidRPr="00FF5258">
        <w:rPr>
          <w:rFonts w:eastAsia="新細明體" w:hint="eastAsia"/>
          <w:shd w:val="clear" w:color="auto" w:fill="CAEDFB" w:themeFill="accent4" w:themeFillTint="33"/>
        </w:rPr>
        <w:t>至於設計專利，因多聚焦於</w:t>
      </w:r>
      <w:r w:rsidRPr="00FF5258">
        <w:rPr>
          <w:rFonts w:eastAsia="新細明體" w:hint="eastAsia"/>
          <w:shd w:val="clear" w:color="auto" w:fill="CAEDFB" w:themeFill="accent4" w:themeFillTint="33"/>
        </w:rPr>
        <w:t>UI/UX</w:t>
      </w:r>
      <w:r w:rsidRPr="00FF5258">
        <w:rPr>
          <w:rFonts w:eastAsia="新細明體" w:hint="eastAsia"/>
          <w:shd w:val="clear" w:color="auto" w:fill="CAEDFB" w:themeFill="accent4" w:themeFillTint="33"/>
        </w:rPr>
        <w:t>改善，投入未直接轉化為營收卻仍須人力與行銷資源，故對成本效率呈負向影響；然</w:t>
      </w:r>
      <w:r w:rsidRPr="00FF5258">
        <w:rPr>
          <w:rFonts w:eastAsia="新細明體" w:hint="eastAsia"/>
          <w:shd w:val="clear" w:color="auto" w:fill="CAEDFB" w:themeFill="accent4" w:themeFillTint="33"/>
        </w:rPr>
        <w:t>UI/UX</w:t>
      </w:r>
      <w:r w:rsidRPr="00FF5258">
        <w:rPr>
          <w:rFonts w:eastAsia="新細明體" w:hint="eastAsia"/>
          <w:shd w:val="clear" w:color="auto" w:fill="CAEDFB" w:themeFill="accent4" w:themeFillTint="33"/>
        </w:rPr>
        <w:t>能直接強化使用者體驗與客戶黏著度，故即使對成本效率為負，仍可使其對市場力量呈現正向關係，與發明、新型專利之效果模式明顯不同。</w:t>
      </w:r>
    </w:p>
    <w:p w14:paraId="5594A30E" w14:textId="45FAAEB0" w:rsidR="00FF5258" w:rsidRPr="00FF5258" w:rsidRDefault="00FF5258" w:rsidP="00FF5258">
      <w:pPr>
        <w:pStyle w:val="af2"/>
        <w:spacing w:beforeLines="50" w:before="180" w:afterLines="50" w:after="180"/>
        <w:ind w:firstLineChars="200" w:firstLine="480"/>
        <w:rPr>
          <w:rFonts w:eastAsia="新細明體"/>
          <w:shd w:val="clear" w:color="auto" w:fill="CAEDFB" w:themeFill="accent4" w:themeFillTint="33"/>
        </w:rPr>
      </w:pPr>
      <w:r w:rsidRPr="00FF5258">
        <w:rPr>
          <w:rFonts w:eastAsia="新細明體" w:hint="eastAsia"/>
          <w:shd w:val="clear" w:color="auto" w:fill="CAEDFB" w:themeFill="accent4" w:themeFillTint="33"/>
        </w:rPr>
        <w:t>綜合而言，專利活動雖可能因維護成本短期降低效率，但市場力量才是驅動專利持續成長之根本動力；而市場力量</w:t>
      </w:r>
      <w:r>
        <w:rPr>
          <w:rFonts w:eastAsia="新細明體" w:hint="eastAsia"/>
          <w:shd w:val="clear" w:color="auto" w:fill="CAEDFB" w:themeFill="accent4" w:themeFillTint="33"/>
        </w:rPr>
        <w:t>能夠提升</w:t>
      </w:r>
      <w:r w:rsidRPr="00FF5258">
        <w:rPr>
          <w:rFonts w:eastAsia="新細明體" w:hint="eastAsia"/>
          <w:shd w:val="clear" w:color="auto" w:fill="CAEDFB" w:themeFill="accent4" w:themeFillTint="33"/>
        </w:rPr>
        <w:t>發明、新型專利</w:t>
      </w:r>
      <w:r>
        <w:rPr>
          <w:rFonts w:eastAsia="新細明體" w:hint="eastAsia"/>
          <w:shd w:val="clear" w:color="auto" w:fill="CAEDFB" w:themeFill="accent4" w:themeFillTint="33"/>
        </w:rPr>
        <w:t>的數量</w:t>
      </w:r>
      <w:r w:rsidRPr="00FF5258">
        <w:rPr>
          <w:rFonts w:eastAsia="新細明體" w:hint="eastAsia"/>
          <w:shd w:val="clear" w:color="auto" w:fill="CAEDFB" w:themeFill="accent4" w:themeFillTint="33"/>
        </w:rPr>
        <w:t>，為主要佈局趨勢，</w:t>
      </w:r>
      <w:r w:rsidRPr="00FF5258">
        <w:rPr>
          <w:rFonts w:eastAsia="新細明體"/>
          <w:shd w:val="clear" w:color="auto" w:fill="CAEDFB" w:themeFill="accent4" w:themeFillTint="33"/>
        </w:rPr>
        <w:t>設計專利則因缺乏技術排他性，較難</w:t>
      </w:r>
      <w:r>
        <w:rPr>
          <w:rFonts w:eastAsia="新細明體" w:hint="eastAsia"/>
          <w:shd w:val="clear" w:color="auto" w:fill="CAEDFB" w:themeFill="accent4" w:themeFillTint="33"/>
        </w:rPr>
        <w:t>促進該專利的研發。</w:t>
      </w:r>
    </w:p>
    <w:p w14:paraId="4B43C0AE" w14:textId="21EF62FE" w:rsidR="00FF5258" w:rsidRPr="00620A99" w:rsidRDefault="00FF5258" w:rsidP="00FF5258">
      <w:pPr>
        <w:pStyle w:val="af2"/>
        <w:spacing w:beforeLines="50" w:before="180" w:afterLines="50" w:after="180"/>
        <w:ind w:firstLineChars="200" w:firstLine="480"/>
        <w:rPr>
          <w:rFonts w:eastAsia="新細明體"/>
        </w:rPr>
      </w:pPr>
      <w:r>
        <w:rPr>
          <w:rFonts w:eastAsia="新細明體"/>
        </w:rPr>
        <w:br w:type="page"/>
      </w:r>
    </w:p>
    <w:p w14:paraId="0F18C7E4" w14:textId="18134421" w:rsidR="0007732A" w:rsidRPr="00620A99" w:rsidRDefault="0007732A" w:rsidP="0007732A">
      <w:pPr>
        <w:pStyle w:val="af6"/>
        <w:spacing w:beforeLines="50" w:before="180" w:afterLines="50" w:after="180"/>
        <w:jc w:val="center"/>
        <w:rPr>
          <w:rFonts w:eastAsia="新細明體"/>
          <w:sz w:val="24"/>
          <w:szCs w:val="24"/>
        </w:rPr>
      </w:pPr>
      <w:bookmarkStart w:id="24" w:name="_Ref202488258"/>
      <w:bookmarkStart w:id="25" w:name="_Ref202488247"/>
      <w:bookmarkStart w:id="26" w:name="_Toc209724476"/>
      <w:r w:rsidRPr="00620A99">
        <w:rPr>
          <w:rFonts w:eastAsia="新細明體" w:hint="eastAsia"/>
          <w:sz w:val="24"/>
          <w:szCs w:val="24"/>
        </w:rPr>
        <w:lastRenderedPageBreak/>
        <w:t>表</w:t>
      </w:r>
      <w:bookmarkEnd w:id="24"/>
      <w:r w:rsidR="005B1802">
        <w:rPr>
          <w:rFonts w:eastAsia="新細明體" w:hint="eastAsia"/>
          <w:sz w:val="24"/>
          <w:szCs w:val="24"/>
        </w:rPr>
        <w:t>1</w:t>
      </w:r>
      <w:r w:rsidR="00237575">
        <w:rPr>
          <w:rFonts w:eastAsia="新細明體" w:hint="eastAsia"/>
          <w:sz w:val="24"/>
          <w:szCs w:val="24"/>
        </w:rPr>
        <w:t>5</w:t>
      </w:r>
      <w:r w:rsidR="005B1802">
        <w:rPr>
          <w:rFonts w:eastAsia="新細明體" w:hint="eastAsia"/>
          <w:sz w:val="24"/>
          <w:szCs w:val="24"/>
        </w:rPr>
        <w:t xml:space="preserve"> </w:t>
      </w:r>
      <w:r w:rsidRPr="00620A99">
        <w:rPr>
          <w:rFonts w:eastAsia="新細明體" w:hint="eastAsia"/>
          <w:sz w:val="24"/>
          <w:szCs w:val="24"/>
        </w:rPr>
        <w:t>實證結果彙整</w:t>
      </w:r>
      <w:bookmarkEnd w:id="25"/>
      <w:bookmarkEnd w:id="26"/>
    </w:p>
    <w:tbl>
      <w:tblPr>
        <w:tblStyle w:val="21"/>
        <w:tblW w:w="0" w:type="auto"/>
        <w:shd w:val="clear" w:color="auto" w:fill="FFFFFF" w:themeFill="background1"/>
        <w:tblLook w:val="04A0" w:firstRow="1" w:lastRow="0" w:firstColumn="1" w:lastColumn="0" w:noHBand="0" w:noVBand="1"/>
      </w:tblPr>
      <w:tblGrid>
        <w:gridCol w:w="2410"/>
        <w:gridCol w:w="1843"/>
        <w:gridCol w:w="1969"/>
        <w:gridCol w:w="2074"/>
      </w:tblGrid>
      <w:tr w:rsidR="0007732A" w:rsidRPr="00620A99" w14:paraId="29BF1196" w14:textId="77777777" w:rsidTr="00440B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top w:val="single" w:sz="12" w:space="0" w:color="7F7F7F" w:themeColor="text1" w:themeTint="80"/>
            </w:tcBorders>
            <w:shd w:val="clear" w:color="auto" w:fill="FFFFFF" w:themeFill="background1"/>
          </w:tcPr>
          <w:p w14:paraId="44B9269B" w14:textId="77777777" w:rsidR="0007732A" w:rsidRPr="00620A99" w:rsidRDefault="0007732A" w:rsidP="00063EA3">
            <w:pPr>
              <w:jc w:val="center"/>
              <w:rPr>
                <w:rFonts w:eastAsia="新細明體"/>
                <w:b w:val="0"/>
                <w:bCs w:val="0"/>
              </w:rPr>
            </w:pPr>
          </w:p>
        </w:tc>
        <w:tc>
          <w:tcPr>
            <w:tcW w:w="1843" w:type="dxa"/>
            <w:tcBorders>
              <w:top w:val="single" w:sz="12" w:space="0" w:color="7F7F7F" w:themeColor="text1" w:themeTint="80"/>
            </w:tcBorders>
            <w:shd w:val="clear" w:color="auto" w:fill="FFFFFF" w:themeFill="background1"/>
          </w:tcPr>
          <w:p w14:paraId="0E0AEBAB" w14:textId="77777777" w:rsidR="0007732A" w:rsidRPr="00620A99" w:rsidRDefault="0007732A" w:rsidP="00063EA3">
            <w:pPr>
              <w:jc w:val="center"/>
              <w:cnfStyle w:val="100000000000" w:firstRow="1"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b w:val="0"/>
                <w:bCs w:val="0"/>
              </w:rPr>
              <w:t>專利權</w:t>
            </w:r>
          </w:p>
          <w:p w14:paraId="53FFAD0D" w14:textId="77777777" w:rsidR="0007732A" w:rsidRPr="00620A99" w:rsidRDefault="0007732A" w:rsidP="00063EA3">
            <w:pPr>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620A99">
              <w:rPr>
                <w:rFonts w:eastAsia="新細明體" w:hint="eastAsia"/>
                <w:b w:val="0"/>
                <w:bCs w:val="0"/>
              </w:rPr>
              <w:t>型態</w:t>
            </w:r>
          </w:p>
        </w:tc>
        <w:tc>
          <w:tcPr>
            <w:tcW w:w="1969" w:type="dxa"/>
            <w:tcBorders>
              <w:top w:val="single" w:sz="12" w:space="0" w:color="7F7F7F" w:themeColor="text1" w:themeTint="80"/>
            </w:tcBorders>
            <w:shd w:val="clear" w:color="auto" w:fill="FFFFFF" w:themeFill="background1"/>
          </w:tcPr>
          <w:p w14:paraId="129EB2D4" w14:textId="77777777" w:rsidR="0007732A" w:rsidRPr="00620A99" w:rsidRDefault="0007732A" w:rsidP="00063EA3">
            <w:pPr>
              <w:jc w:val="center"/>
              <w:cnfStyle w:val="100000000000" w:firstRow="1"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b w:val="0"/>
                <w:bCs w:val="0"/>
              </w:rPr>
              <w:t>與假說預期方向是否相符</w:t>
            </w:r>
          </w:p>
        </w:tc>
        <w:tc>
          <w:tcPr>
            <w:tcW w:w="2074" w:type="dxa"/>
            <w:tcBorders>
              <w:top w:val="single" w:sz="12" w:space="0" w:color="7F7F7F" w:themeColor="text1" w:themeTint="80"/>
            </w:tcBorders>
            <w:shd w:val="clear" w:color="auto" w:fill="FFFFFF" w:themeFill="background1"/>
          </w:tcPr>
          <w:p w14:paraId="6D3F2017" w14:textId="77777777" w:rsidR="0007732A" w:rsidRPr="00620A99" w:rsidRDefault="0007732A" w:rsidP="00063EA3">
            <w:pPr>
              <w:jc w:val="center"/>
              <w:cnfStyle w:val="100000000000" w:firstRow="1" w:lastRow="0" w:firstColumn="0" w:lastColumn="0" w:oddVBand="0" w:evenVBand="0" w:oddHBand="0" w:evenHBand="0" w:firstRowFirstColumn="0" w:firstRowLastColumn="0" w:lastRowFirstColumn="0" w:lastRowLastColumn="0"/>
              <w:rPr>
                <w:rFonts w:eastAsia="新細明體"/>
                <w:b w:val="0"/>
                <w:bCs w:val="0"/>
              </w:rPr>
            </w:pPr>
            <w:r w:rsidRPr="00620A99">
              <w:rPr>
                <w:rFonts w:eastAsia="新細明體" w:hint="eastAsia"/>
                <w:b w:val="0"/>
                <w:bCs w:val="0"/>
              </w:rPr>
              <w:t>參考表格</w:t>
            </w:r>
          </w:p>
        </w:tc>
      </w:tr>
      <w:tr w:rsidR="0007732A" w:rsidRPr="00620A99" w14:paraId="37B11151" w14:textId="77777777" w:rsidTr="00995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4"/>
            <w:shd w:val="clear" w:color="auto" w:fill="FFFFFF" w:themeFill="background1"/>
          </w:tcPr>
          <w:p w14:paraId="22126B74" w14:textId="77777777" w:rsidR="0007732A" w:rsidRPr="00620A99" w:rsidRDefault="0007732A" w:rsidP="00063EA3">
            <w:pPr>
              <w:jc w:val="center"/>
              <w:rPr>
                <w:rFonts w:eastAsia="新細明體"/>
                <w:b w:val="0"/>
                <w:bCs w:val="0"/>
              </w:rPr>
            </w:pPr>
            <w:r w:rsidRPr="00620A99">
              <w:rPr>
                <w:rFonts w:eastAsia="新細明體" w:hint="eastAsia"/>
                <w:b w:val="0"/>
                <w:bCs w:val="0"/>
              </w:rPr>
              <w:t>假說一</w:t>
            </w:r>
            <w:r w:rsidRPr="00620A99">
              <w:rPr>
                <w:rFonts w:eastAsia="新細明體" w:hint="eastAsia"/>
                <w:b w:val="0"/>
                <w:bCs w:val="0"/>
              </w:rPr>
              <w:t xml:space="preserve"> :</w:t>
            </w:r>
            <w:r w:rsidRPr="00620A99">
              <w:rPr>
                <w:rFonts w:eastAsia="新細明體"/>
              </w:rPr>
              <w:t xml:space="preserve"> </w:t>
            </w:r>
            <w:r w:rsidRPr="00620A99">
              <w:rPr>
                <w:rFonts w:eastAsia="新細明體" w:hint="eastAsia"/>
                <w:b w:val="0"/>
                <w:bCs w:val="0"/>
              </w:rPr>
              <w:t>市場力量對創新呈現負相關</w:t>
            </w:r>
          </w:p>
        </w:tc>
      </w:tr>
      <w:tr w:rsidR="0007732A" w:rsidRPr="00620A99" w14:paraId="5BF75836" w14:textId="77777777" w:rsidTr="00995D6A">
        <w:tc>
          <w:tcPr>
            <w:cnfStyle w:val="001000000000" w:firstRow="0" w:lastRow="0" w:firstColumn="1" w:lastColumn="0" w:oddVBand="0" w:evenVBand="0" w:oddHBand="0" w:evenHBand="0" w:firstRowFirstColumn="0" w:firstRowLastColumn="0" w:lastRowFirstColumn="0" w:lastRowLastColumn="0"/>
            <w:tcW w:w="2410" w:type="dxa"/>
            <w:shd w:val="clear" w:color="auto" w:fill="FFFFFF" w:themeFill="background1"/>
          </w:tcPr>
          <w:p w14:paraId="1EF2118A" w14:textId="77777777" w:rsidR="0007732A" w:rsidRPr="00620A99" w:rsidRDefault="0007732A" w:rsidP="00063EA3">
            <w:pPr>
              <w:jc w:val="center"/>
              <w:rPr>
                <w:rFonts w:eastAsia="新細明體"/>
                <w:b w:val="0"/>
                <w:bCs w:val="0"/>
              </w:rPr>
            </w:pPr>
            <w:r w:rsidRPr="00620A99">
              <w:rPr>
                <w:rFonts w:eastAsia="新細明體" w:hint="eastAsia"/>
                <w:b w:val="0"/>
                <w:bCs w:val="0"/>
              </w:rPr>
              <w:t>市場力量</w:t>
            </w:r>
            <w:r w:rsidRPr="00620A99">
              <w:rPr>
                <w:rFonts w:ascii="Segoe UI Symbol" w:eastAsia="新細明體" w:hAnsi="Segoe UI Symbol" w:cs="Segoe UI Symbol"/>
                <w:b w:val="0"/>
                <w:bCs w:val="0"/>
              </w:rPr>
              <w:t>⮕</w:t>
            </w:r>
            <w:r w:rsidRPr="00620A99">
              <w:rPr>
                <w:rFonts w:eastAsia="新細明體" w:cs="Segoe UI Symbol" w:hint="eastAsia"/>
                <w:b w:val="0"/>
                <w:bCs w:val="0"/>
              </w:rPr>
              <w:t>創新</w:t>
            </w:r>
          </w:p>
        </w:tc>
        <w:tc>
          <w:tcPr>
            <w:tcW w:w="1843" w:type="dxa"/>
            <w:shd w:val="clear" w:color="auto" w:fill="FFFFFF" w:themeFill="background1"/>
          </w:tcPr>
          <w:p w14:paraId="4797AF0D"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專利總數</w:t>
            </w:r>
          </w:p>
          <w:p w14:paraId="21237059"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發明專利</w:t>
            </w:r>
          </w:p>
          <w:p w14:paraId="6799CC03"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新型專利</w:t>
            </w:r>
          </w:p>
          <w:p w14:paraId="12348C73"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設計專利</w:t>
            </w:r>
          </w:p>
        </w:tc>
        <w:tc>
          <w:tcPr>
            <w:tcW w:w="1969" w:type="dxa"/>
            <w:shd w:val="clear" w:color="auto" w:fill="FFFFFF" w:themeFill="background1"/>
          </w:tcPr>
          <w:p w14:paraId="04FCC6D6"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符合</w:t>
            </w:r>
          </w:p>
          <w:p w14:paraId="7064B5EA"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符合</w:t>
            </w:r>
          </w:p>
          <w:p w14:paraId="62A3B85C" w14:textId="2E171A5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符合</w:t>
            </w:r>
          </w:p>
          <w:p w14:paraId="3DE4800F" w14:textId="340F3113" w:rsidR="0007732A" w:rsidRPr="00620A99" w:rsidRDefault="00E5366D"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不</w:t>
            </w:r>
            <w:r w:rsidR="0007732A" w:rsidRPr="00620A99">
              <w:rPr>
                <w:rFonts w:eastAsia="新細明體" w:hint="eastAsia"/>
              </w:rPr>
              <w:t>符合</w:t>
            </w:r>
          </w:p>
        </w:tc>
        <w:tc>
          <w:tcPr>
            <w:tcW w:w="2074" w:type="dxa"/>
            <w:shd w:val="clear" w:color="auto" w:fill="FFFFFF" w:themeFill="background1"/>
          </w:tcPr>
          <w:p w14:paraId="021182BD" w14:textId="06AA63C2" w:rsidR="0007732A" w:rsidRPr="00620A99" w:rsidRDefault="00440B47"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表</w:t>
            </w:r>
            <w:r w:rsidR="00E5366D">
              <w:rPr>
                <w:rFonts w:eastAsia="新細明體" w:hint="eastAsia"/>
              </w:rPr>
              <w:t>10</w:t>
            </w:r>
            <w:r w:rsidR="0007732A" w:rsidRPr="00620A99">
              <w:rPr>
                <w:rFonts w:eastAsia="新細明體" w:hint="eastAsia"/>
              </w:rPr>
              <w:t>模型</w:t>
            </w:r>
            <w:r w:rsidR="0007732A" w:rsidRPr="00620A99">
              <w:rPr>
                <w:rFonts w:eastAsia="新細明體" w:hint="eastAsia"/>
              </w:rPr>
              <w:t>(</w:t>
            </w:r>
            <w:r w:rsidR="00E5366D">
              <w:rPr>
                <w:rFonts w:eastAsia="新細明體" w:hint="eastAsia"/>
              </w:rPr>
              <w:t>3</w:t>
            </w:r>
            <w:r w:rsidR="0007732A" w:rsidRPr="00620A99">
              <w:rPr>
                <w:rFonts w:eastAsia="新細明體" w:hint="eastAsia"/>
              </w:rPr>
              <w:t>)</w:t>
            </w:r>
          </w:p>
          <w:p w14:paraId="74D1447B" w14:textId="12E79262" w:rsidR="00440B47" w:rsidRPr="00620A99"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附表</w:t>
            </w:r>
            <w:r w:rsidR="00E5366D">
              <w:rPr>
                <w:rFonts w:eastAsia="新細明體" w:hint="eastAsia"/>
              </w:rPr>
              <w:t>2</w:t>
            </w:r>
            <w:r>
              <w:rPr>
                <w:rFonts w:eastAsia="新細明體" w:hint="eastAsia"/>
              </w:rPr>
              <w:t>-1</w:t>
            </w:r>
            <w:r w:rsidRPr="00620A99">
              <w:rPr>
                <w:rFonts w:eastAsia="新細明體" w:hint="eastAsia"/>
              </w:rPr>
              <w:t>模型</w:t>
            </w:r>
            <w:r w:rsidRPr="00620A99">
              <w:rPr>
                <w:rFonts w:eastAsia="新細明體" w:hint="eastAsia"/>
              </w:rPr>
              <w:t>(</w:t>
            </w:r>
            <w:r w:rsidR="00E5366D">
              <w:rPr>
                <w:rFonts w:eastAsia="新細明體" w:hint="eastAsia"/>
              </w:rPr>
              <w:t>3</w:t>
            </w:r>
            <w:r w:rsidRPr="00620A99">
              <w:rPr>
                <w:rFonts w:eastAsia="新細明體" w:hint="eastAsia"/>
              </w:rPr>
              <w:t>)</w:t>
            </w:r>
          </w:p>
          <w:p w14:paraId="1B3D08E4" w14:textId="472A37D7" w:rsidR="00440B47" w:rsidRPr="00620A99"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附表</w:t>
            </w:r>
            <w:r w:rsidR="00E5366D">
              <w:rPr>
                <w:rFonts w:eastAsia="新細明體" w:hint="eastAsia"/>
              </w:rPr>
              <w:t>2</w:t>
            </w:r>
            <w:r>
              <w:rPr>
                <w:rFonts w:eastAsia="新細明體" w:hint="eastAsia"/>
              </w:rPr>
              <w:t>-2</w:t>
            </w:r>
            <w:r w:rsidRPr="00620A99">
              <w:rPr>
                <w:rFonts w:eastAsia="新細明體" w:hint="eastAsia"/>
              </w:rPr>
              <w:t>模型</w:t>
            </w:r>
            <w:r w:rsidRPr="00620A99">
              <w:rPr>
                <w:rFonts w:eastAsia="新細明體" w:hint="eastAsia"/>
              </w:rPr>
              <w:t>(3)</w:t>
            </w:r>
          </w:p>
          <w:p w14:paraId="0F8AD418" w14:textId="3C978B74" w:rsidR="0007732A" w:rsidRPr="00440B47"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附表</w:t>
            </w:r>
            <w:r w:rsidR="00E5366D">
              <w:rPr>
                <w:rFonts w:eastAsia="新細明體" w:hint="eastAsia"/>
              </w:rPr>
              <w:t>2</w:t>
            </w:r>
            <w:r>
              <w:rPr>
                <w:rFonts w:eastAsia="新細明體" w:hint="eastAsia"/>
              </w:rPr>
              <w:t>-3</w:t>
            </w:r>
            <w:r w:rsidRPr="00620A99">
              <w:rPr>
                <w:rFonts w:eastAsia="新細明體" w:hint="eastAsia"/>
              </w:rPr>
              <w:t>模型</w:t>
            </w:r>
            <w:r w:rsidRPr="00620A99">
              <w:rPr>
                <w:rFonts w:eastAsia="新細明體" w:hint="eastAsia"/>
              </w:rPr>
              <w:t>(3)</w:t>
            </w:r>
          </w:p>
        </w:tc>
      </w:tr>
      <w:tr w:rsidR="0007732A" w:rsidRPr="00620A99" w14:paraId="07F3B070" w14:textId="77777777" w:rsidTr="00995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4"/>
            <w:shd w:val="clear" w:color="auto" w:fill="FFFFFF" w:themeFill="background1"/>
          </w:tcPr>
          <w:p w14:paraId="3AFFF200" w14:textId="77777777" w:rsidR="0007732A" w:rsidRPr="00620A99" w:rsidRDefault="0007732A" w:rsidP="00063EA3">
            <w:pPr>
              <w:jc w:val="center"/>
              <w:rPr>
                <w:rFonts w:eastAsia="新細明體"/>
                <w:b w:val="0"/>
                <w:bCs w:val="0"/>
              </w:rPr>
            </w:pPr>
            <w:r w:rsidRPr="00620A99">
              <w:rPr>
                <w:rFonts w:eastAsia="新細明體" w:hint="eastAsia"/>
                <w:b w:val="0"/>
                <w:bCs w:val="0"/>
              </w:rPr>
              <w:t>假</w:t>
            </w:r>
            <w:r w:rsidR="00CD029D">
              <w:rPr>
                <w:rFonts w:eastAsia="新細明體" w:hint="eastAsia"/>
                <w:b w:val="0"/>
                <w:bCs w:val="0"/>
              </w:rPr>
              <w:t>說</w:t>
            </w:r>
            <w:r w:rsidRPr="00620A99">
              <w:rPr>
                <w:rFonts w:eastAsia="新細明體" w:hint="eastAsia"/>
                <w:b w:val="0"/>
                <w:bCs w:val="0"/>
              </w:rPr>
              <w:t>二</w:t>
            </w:r>
            <w:r w:rsidRPr="00620A99">
              <w:rPr>
                <w:rFonts w:eastAsia="新細明體" w:hint="eastAsia"/>
                <w:b w:val="0"/>
                <w:bCs w:val="0"/>
              </w:rPr>
              <w:t xml:space="preserve">: </w:t>
            </w:r>
            <w:r w:rsidRPr="00620A99">
              <w:rPr>
                <w:rFonts w:eastAsia="新細明體" w:hint="eastAsia"/>
                <w:b w:val="0"/>
                <w:bCs w:val="0"/>
              </w:rPr>
              <w:t>市場力量與效率之間呈負向關係</w:t>
            </w:r>
          </w:p>
        </w:tc>
      </w:tr>
      <w:tr w:rsidR="0007732A" w:rsidRPr="00620A99" w14:paraId="57A5EFB5" w14:textId="77777777" w:rsidTr="00995D6A">
        <w:tc>
          <w:tcPr>
            <w:cnfStyle w:val="001000000000" w:firstRow="0" w:lastRow="0" w:firstColumn="1" w:lastColumn="0" w:oddVBand="0" w:evenVBand="0" w:oddHBand="0" w:evenHBand="0" w:firstRowFirstColumn="0" w:firstRowLastColumn="0" w:lastRowFirstColumn="0" w:lastRowLastColumn="0"/>
            <w:tcW w:w="2410" w:type="dxa"/>
            <w:shd w:val="clear" w:color="auto" w:fill="FFFFFF" w:themeFill="background1"/>
          </w:tcPr>
          <w:p w14:paraId="2AC46246" w14:textId="77777777" w:rsidR="0007732A" w:rsidRPr="00620A99" w:rsidRDefault="0007732A" w:rsidP="00063EA3">
            <w:pPr>
              <w:jc w:val="center"/>
              <w:rPr>
                <w:rFonts w:eastAsia="新細明體"/>
                <w:b w:val="0"/>
                <w:bCs w:val="0"/>
              </w:rPr>
            </w:pPr>
            <w:r w:rsidRPr="00620A99">
              <w:rPr>
                <w:rFonts w:eastAsia="新細明體" w:hint="eastAsia"/>
                <w:b w:val="0"/>
                <w:bCs w:val="0"/>
              </w:rPr>
              <w:t>市場力量</w:t>
            </w:r>
            <w:r w:rsidRPr="00620A99">
              <w:rPr>
                <w:rFonts w:ascii="Segoe UI Symbol" w:eastAsia="新細明體" w:hAnsi="Segoe UI Symbol" w:cs="Segoe UI Symbol"/>
                <w:b w:val="0"/>
                <w:bCs w:val="0"/>
              </w:rPr>
              <w:t>⮕</w:t>
            </w:r>
            <w:r w:rsidRPr="00620A99">
              <w:rPr>
                <w:rFonts w:eastAsia="新細明體" w:cs="Segoe UI Symbol"/>
                <w:b w:val="0"/>
                <w:bCs w:val="0"/>
              </w:rPr>
              <w:t>效率</w:t>
            </w:r>
          </w:p>
        </w:tc>
        <w:tc>
          <w:tcPr>
            <w:tcW w:w="1843" w:type="dxa"/>
            <w:shd w:val="clear" w:color="auto" w:fill="FFFFFF" w:themeFill="background1"/>
          </w:tcPr>
          <w:p w14:paraId="4AFAEA00"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專利總數</w:t>
            </w:r>
          </w:p>
          <w:p w14:paraId="16EFE249"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發明專利</w:t>
            </w:r>
          </w:p>
          <w:p w14:paraId="0BC8CDA9"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新型專利</w:t>
            </w:r>
          </w:p>
          <w:p w14:paraId="31867648"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設計專利</w:t>
            </w:r>
          </w:p>
        </w:tc>
        <w:tc>
          <w:tcPr>
            <w:tcW w:w="1969" w:type="dxa"/>
            <w:shd w:val="clear" w:color="auto" w:fill="FFFFFF" w:themeFill="background1"/>
          </w:tcPr>
          <w:p w14:paraId="0E74703E"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不符合</w:t>
            </w:r>
          </w:p>
          <w:p w14:paraId="2402A3F6"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不符合</w:t>
            </w:r>
          </w:p>
          <w:p w14:paraId="1458D901"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不符合</w:t>
            </w:r>
          </w:p>
          <w:p w14:paraId="2F89BD87"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不符合</w:t>
            </w:r>
          </w:p>
        </w:tc>
        <w:tc>
          <w:tcPr>
            <w:tcW w:w="2074" w:type="dxa"/>
            <w:shd w:val="clear" w:color="auto" w:fill="FFFFFF" w:themeFill="background1"/>
          </w:tcPr>
          <w:p w14:paraId="5238A66E" w14:textId="62BB759A" w:rsidR="00440B47" w:rsidRPr="00620A99"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表</w:t>
            </w:r>
            <w:r w:rsidR="00E5366D">
              <w:rPr>
                <w:rFonts w:eastAsia="新細明體" w:hint="eastAsia"/>
              </w:rPr>
              <w:t>10</w:t>
            </w:r>
            <w:r w:rsidRPr="00620A99">
              <w:rPr>
                <w:rFonts w:eastAsia="新細明體" w:hint="eastAsia"/>
              </w:rPr>
              <w:t>模型</w:t>
            </w:r>
            <w:r w:rsidRPr="00620A99">
              <w:rPr>
                <w:rFonts w:eastAsia="新細明體" w:hint="eastAsia"/>
              </w:rPr>
              <w:t>(</w:t>
            </w:r>
            <w:r>
              <w:rPr>
                <w:rFonts w:eastAsia="新細明體" w:hint="eastAsia"/>
              </w:rPr>
              <w:t>1</w:t>
            </w:r>
            <w:r w:rsidRPr="00620A99">
              <w:rPr>
                <w:rFonts w:eastAsia="新細明體" w:hint="eastAsia"/>
              </w:rPr>
              <w:t>)</w:t>
            </w:r>
          </w:p>
          <w:p w14:paraId="6255A140" w14:textId="0CD8FE82" w:rsidR="00440B47" w:rsidRPr="00620A99"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附表</w:t>
            </w:r>
            <w:r w:rsidR="00E5366D">
              <w:rPr>
                <w:rFonts w:eastAsia="新細明體" w:hint="eastAsia"/>
              </w:rPr>
              <w:t>2</w:t>
            </w:r>
            <w:r>
              <w:rPr>
                <w:rFonts w:eastAsia="新細明體" w:hint="eastAsia"/>
              </w:rPr>
              <w:t>-1</w:t>
            </w:r>
            <w:r w:rsidRPr="00620A99">
              <w:rPr>
                <w:rFonts w:eastAsia="新細明體" w:hint="eastAsia"/>
              </w:rPr>
              <w:t>模型</w:t>
            </w:r>
            <w:r w:rsidRPr="00620A99">
              <w:rPr>
                <w:rFonts w:eastAsia="新細明體" w:hint="eastAsia"/>
              </w:rPr>
              <w:t>(</w:t>
            </w:r>
            <w:r>
              <w:rPr>
                <w:rFonts w:eastAsia="新細明體" w:hint="eastAsia"/>
              </w:rPr>
              <w:t>1</w:t>
            </w:r>
            <w:r w:rsidRPr="00620A99">
              <w:rPr>
                <w:rFonts w:eastAsia="新細明體" w:hint="eastAsia"/>
              </w:rPr>
              <w:t>)</w:t>
            </w:r>
          </w:p>
          <w:p w14:paraId="0A18058C" w14:textId="0A4C9B26" w:rsidR="00440B47" w:rsidRPr="00620A99"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附表</w:t>
            </w:r>
            <w:r w:rsidR="00E5366D">
              <w:rPr>
                <w:rFonts w:eastAsia="新細明體" w:hint="eastAsia"/>
              </w:rPr>
              <w:t>2</w:t>
            </w:r>
            <w:r>
              <w:rPr>
                <w:rFonts w:eastAsia="新細明體" w:hint="eastAsia"/>
              </w:rPr>
              <w:t>-2</w:t>
            </w:r>
            <w:r w:rsidRPr="00620A99">
              <w:rPr>
                <w:rFonts w:eastAsia="新細明體" w:hint="eastAsia"/>
              </w:rPr>
              <w:t>模型</w:t>
            </w:r>
            <w:r w:rsidRPr="00620A99">
              <w:rPr>
                <w:rFonts w:eastAsia="新細明體" w:hint="eastAsia"/>
              </w:rPr>
              <w:t>(</w:t>
            </w:r>
            <w:r>
              <w:rPr>
                <w:rFonts w:eastAsia="新細明體" w:hint="eastAsia"/>
              </w:rPr>
              <w:t>1</w:t>
            </w:r>
            <w:r w:rsidRPr="00620A99">
              <w:rPr>
                <w:rFonts w:eastAsia="新細明體" w:hint="eastAsia"/>
              </w:rPr>
              <w:t>)</w:t>
            </w:r>
          </w:p>
          <w:p w14:paraId="5699718C" w14:textId="77E86257" w:rsidR="0007732A" w:rsidRPr="00620A99"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附表</w:t>
            </w:r>
            <w:r w:rsidR="00E5366D">
              <w:rPr>
                <w:rFonts w:eastAsia="新細明體" w:hint="eastAsia"/>
              </w:rPr>
              <w:t>2</w:t>
            </w:r>
            <w:r>
              <w:rPr>
                <w:rFonts w:eastAsia="新細明體" w:hint="eastAsia"/>
              </w:rPr>
              <w:t>-3</w:t>
            </w:r>
            <w:r w:rsidRPr="00620A99">
              <w:rPr>
                <w:rFonts w:eastAsia="新細明體" w:hint="eastAsia"/>
              </w:rPr>
              <w:t>模型</w:t>
            </w:r>
            <w:r w:rsidRPr="00620A99">
              <w:rPr>
                <w:rFonts w:eastAsia="新細明體" w:hint="eastAsia"/>
              </w:rPr>
              <w:t>(</w:t>
            </w:r>
            <w:r>
              <w:rPr>
                <w:rFonts w:eastAsia="新細明體" w:hint="eastAsia"/>
              </w:rPr>
              <w:t>1</w:t>
            </w:r>
            <w:r w:rsidRPr="00620A99">
              <w:rPr>
                <w:rFonts w:eastAsia="新細明體" w:hint="eastAsia"/>
              </w:rPr>
              <w:t>)</w:t>
            </w:r>
          </w:p>
        </w:tc>
      </w:tr>
      <w:tr w:rsidR="0007732A" w:rsidRPr="00620A99" w14:paraId="0FB042F9" w14:textId="77777777" w:rsidTr="00995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4"/>
            <w:shd w:val="clear" w:color="auto" w:fill="FFFFFF" w:themeFill="background1"/>
          </w:tcPr>
          <w:p w14:paraId="13E9E985" w14:textId="77777777" w:rsidR="0007732A" w:rsidRPr="00620A99" w:rsidRDefault="0007732A" w:rsidP="00063EA3">
            <w:pPr>
              <w:pStyle w:val="af2"/>
              <w:jc w:val="center"/>
              <w:rPr>
                <w:rFonts w:eastAsia="新細明體"/>
                <w:b w:val="0"/>
                <w:bCs w:val="0"/>
              </w:rPr>
            </w:pPr>
            <w:r w:rsidRPr="00620A99">
              <w:rPr>
                <w:rFonts w:eastAsia="新細明體" w:hint="eastAsia"/>
                <w:b w:val="0"/>
                <w:bCs w:val="0"/>
              </w:rPr>
              <w:t>假</w:t>
            </w:r>
            <w:r w:rsidR="00CD029D">
              <w:rPr>
                <w:rFonts w:eastAsia="新細明體" w:hint="eastAsia"/>
                <w:b w:val="0"/>
                <w:bCs w:val="0"/>
              </w:rPr>
              <w:t>說</w:t>
            </w:r>
            <w:r w:rsidRPr="00620A99">
              <w:rPr>
                <w:rFonts w:eastAsia="新細明體" w:hint="eastAsia"/>
                <w:b w:val="0"/>
                <w:bCs w:val="0"/>
              </w:rPr>
              <w:t>三</w:t>
            </w:r>
            <w:r w:rsidRPr="00620A99">
              <w:rPr>
                <w:rFonts w:eastAsia="新細明體" w:hint="eastAsia"/>
                <w:b w:val="0"/>
                <w:bCs w:val="0"/>
              </w:rPr>
              <w:t xml:space="preserve">: </w:t>
            </w:r>
            <w:r w:rsidRPr="00620A99">
              <w:rPr>
                <w:rFonts w:eastAsia="新細明體" w:hint="eastAsia"/>
                <w:b w:val="0"/>
                <w:bCs w:val="0"/>
              </w:rPr>
              <w:t>創新有助於效率的提升</w:t>
            </w:r>
          </w:p>
        </w:tc>
      </w:tr>
      <w:tr w:rsidR="0007732A" w:rsidRPr="00620A99" w14:paraId="6F0F528E" w14:textId="77777777" w:rsidTr="00440B47">
        <w:tc>
          <w:tcPr>
            <w:cnfStyle w:val="001000000000" w:firstRow="0" w:lastRow="0" w:firstColumn="1" w:lastColumn="0" w:oddVBand="0" w:evenVBand="0" w:oddHBand="0" w:evenHBand="0" w:firstRowFirstColumn="0" w:firstRowLastColumn="0" w:lastRowFirstColumn="0" w:lastRowLastColumn="0"/>
            <w:tcW w:w="2410" w:type="dxa"/>
            <w:tcBorders>
              <w:bottom w:val="single" w:sz="12" w:space="0" w:color="7F7F7F" w:themeColor="text1" w:themeTint="80"/>
            </w:tcBorders>
            <w:shd w:val="clear" w:color="auto" w:fill="FFFFFF" w:themeFill="background1"/>
          </w:tcPr>
          <w:p w14:paraId="78061203" w14:textId="77777777" w:rsidR="0007732A" w:rsidRPr="00620A99" w:rsidRDefault="0007732A" w:rsidP="00063EA3">
            <w:pPr>
              <w:pStyle w:val="af2"/>
              <w:jc w:val="center"/>
              <w:rPr>
                <w:rFonts w:eastAsia="新細明體"/>
                <w:b w:val="0"/>
                <w:bCs w:val="0"/>
              </w:rPr>
            </w:pPr>
            <w:r w:rsidRPr="00620A99">
              <w:rPr>
                <w:rFonts w:eastAsia="新細明體" w:hint="eastAsia"/>
                <w:b w:val="0"/>
                <w:bCs w:val="0"/>
              </w:rPr>
              <w:t>創新</w:t>
            </w:r>
            <w:r w:rsidRPr="00620A99">
              <w:rPr>
                <w:rFonts w:ascii="Segoe UI Symbol" w:eastAsia="新細明體" w:hAnsi="Segoe UI Symbol" w:cs="Segoe UI Symbol"/>
                <w:b w:val="0"/>
                <w:bCs w:val="0"/>
              </w:rPr>
              <w:t>⮕</w:t>
            </w:r>
            <w:r w:rsidRPr="00620A99">
              <w:rPr>
                <w:rFonts w:eastAsia="新細明體" w:cs="Segoe UI Symbol"/>
                <w:b w:val="0"/>
                <w:bCs w:val="0"/>
              </w:rPr>
              <w:t>效率</w:t>
            </w:r>
          </w:p>
        </w:tc>
        <w:tc>
          <w:tcPr>
            <w:tcW w:w="1843" w:type="dxa"/>
            <w:tcBorders>
              <w:bottom w:val="single" w:sz="12" w:space="0" w:color="7F7F7F" w:themeColor="text1" w:themeTint="80"/>
            </w:tcBorders>
            <w:shd w:val="clear" w:color="auto" w:fill="FFFFFF" w:themeFill="background1"/>
          </w:tcPr>
          <w:p w14:paraId="1BEDE8D7"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專利總數</w:t>
            </w:r>
          </w:p>
          <w:p w14:paraId="110A3B60"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發明專利</w:t>
            </w:r>
          </w:p>
          <w:p w14:paraId="50949F5A"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新型專利</w:t>
            </w:r>
          </w:p>
          <w:p w14:paraId="70B2127D" w14:textId="77777777" w:rsidR="0007732A" w:rsidRPr="00620A99" w:rsidRDefault="0007732A"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sidRPr="00620A99">
              <w:rPr>
                <w:rFonts w:eastAsia="新細明體" w:hint="eastAsia"/>
              </w:rPr>
              <w:t>設計專利</w:t>
            </w:r>
          </w:p>
        </w:tc>
        <w:tc>
          <w:tcPr>
            <w:tcW w:w="1969" w:type="dxa"/>
            <w:tcBorders>
              <w:bottom w:val="single" w:sz="12" w:space="0" w:color="7F7F7F" w:themeColor="text1" w:themeTint="80"/>
            </w:tcBorders>
            <w:shd w:val="clear" w:color="auto" w:fill="FFFFFF" w:themeFill="background1"/>
          </w:tcPr>
          <w:p w14:paraId="7A7C3A98" w14:textId="2CDC328A" w:rsidR="0007732A" w:rsidRPr="00620A99" w:rsidRDefault="00E5366D"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不</w:t>
            </w:r>
            <w:r w:rsidR="0007732A" w:rsidRPr="00620A99">
              <w:rPr>
                <w:rFonts w:eastAsia="新細明體" w:hint="eastAsia"/>
              </w:rPr>
              <w:t>符合</w:t>
            </w:r>
          </w:p>
          <w:p w14:paraId="0AE0DCB9" w14:textId="0AD1C30B" w:rsidR="0007732A" w:rsidRPr="00620A99" w:rsidRDefault="00E5366D"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不</w:t>
            </w:r>
            <w:r w:rsidR="0007732A" w:rsidRPr="00620A99">
              <w:rPr>
                <w:rFonts w:eastAsia="新細明體" w:hint="eastAsia"/>
              </w:rPr>
              <w:t>符合</w:t>
            </w:r>
          </w:p>
          <w:p w14:paraId="6F80504A" w14:textId="264E0ACC" w:rsidR="0007732A" w:rsidRPr="00620A99" w:rsidRDefault="00E5366D"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不</w:t>
            </w:r>
            <w:r w:rsidR="0007732A" w:rsidRPr="00620A99">
              <w:rPr>
                <w:rFonts w:eastAsia="新細明體" w:hint="eastAsia"/>
              </w:rPr>
              <w:t>符合</w:t>
            </w:r>
          </w:p>
          <w:p w14:paraId="289511BB" w14:textId="739F658E" w:rsidR="0007732A" w:rsidRPr="00620A99" w:rsidRDefault="00E5366D" w:rsidP="00063EA3">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不</w:t>
            </w:r>
            <w:r w:rsidR="0007732A" w:rsidRPr="00620A99">
              <w:rPr>
                <w:rFonts w:eastAsia="新細明體" w:hint="eastAsia"/>
              </w:rPr>
              <w:t>符合</w:t>
            </w:r>
          </w:p>
        </w:tc>
        <w:tc>
          <w:tcPr>
            <w:tcW w:w="2074" w:type="dxa"/>
            <w:tcBorders>
              <w:bottom w:val="single" w:sz="12" w:space="0" w:color="7F7F7F" w:themeColor="text1" w:themeTint="80"/>
            </w:tcBorders>
            <w:shd w:val="clear" w:color="auto" w:fill="FFFFFF" w:themeFill="background1"/>
          </w:tcPr>
          <w:p w14:paraId="79D60DAB" w14:textId="3B5DE0D0" w:rsidR="00440B47" w:rsidRPr="00620A99"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表</w:t>
            </w:r>
            <w:r w:rsidR="00E5366D">
              <w:rPr>
                <w:rFonts w:eastAsia="新細明體" w:hint="eastAsia"/>
              </w:rPr>
              <w:t>10</w:t>
            </w:r>
            <w:r w:rsidRPr="00620A99">
              <w:rPr>
                <w:rFonts w:eastAsia="新細明體" w:hint="eastAsia"/>
              </w:rPr>
              <w:t>模型</w:t>
            </w:r>
            <w:r w:rsidRPr="00620A99">
              <w:rPr>
                <w:rFonts w:eastAsia="新細明體" w:hint="eastAsia"/>
              </w:rPr>
              <w:t>(</w:t>
            </w:r>
            <w:r>
              <w:rPr>
                <w:rFonts w:eastAsia="新細明體" w:hint="eastAsia"/>
              </w:rPr>
              <w:t>1</w:t>
            </w:r>
            <w:r w:rsidRPr="00620A99">
              <w:rPr>
                <w:rFonts w:eastAsia="新細明體" w:hint="eastAsia"/>
              </w:rPr>
              <w:t>)</w:t>
            </w:r>
          </w:p>
          <w:p w14:paraId="23D7580D" w14:textId="21E06F50" w:rsidR="00440B47" w:rsidRPr="00620A99"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附表</w:t>
            </w:r>
            <w:r w:rsidR="00E5366D">
              <w:rPr>
                <w:rFonts w:eastAsia="新細明體" w:hint="eastAsia"/>
              </w:rPr>
              <w:t>2</w:t>
            </w:r>
            <w:r>
              <w:rPr>
                <w:rFonts w:eastAsia="新細明體" w:hint="eastAsia"/>
              </w:rPr>
              <w:t>-1</w:t>
            </w:r>
            <w:r w:rsidRPr="00620A99">
              <w:rPr>
                <w:rFonts w:eastAsia="新細明體" w:hint="eastAsia"/>
              </w:rPr>
              <w:t>模型</w:t>
            </w:r>
            <w:r w:rsidRPr="00620A99">
              <w:rPr>
                <w:rFonts w:eastAsia="新細明體" w:hint="eastAsia"/>
              </w:rPr>
              <w:t>(</w:t>
            </w:r>
            <w:r>
              <w:rPr>
                <w:rFonts w:eastAsia="新細明體" w:hint="eastAsia"/>
              </w:rPr>
              <w:t>1</w:t>
            </w:r>
            <w:r w:rsidRPr="00620A99">
              <w:rPr>
                <w:rFonts w:eastAsia="新細明體" w:hint="eastAsia"/>
              </w:rPr>
              <w:t>)</w:t>
            </w:r>
          </w:p>
          <w:p w14:paraId="1759B92D" w14:textId="3E79BC38" w:rsidR="00440B47" w:rsidRPr="00620A99"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附表</w:t>
            </w:r>
            <w:r w:rsidR="00E5366D">
              <w:rPr>
                <w:rFonts w:eastAsia="新細明體" w:hint="eastAsia"/>
              </w:rPr>
              <w:t>2</w:t>
            </w:r>
            <w:r>
              <w:rPr>
                <w:rFonts w:eastAsia="新細明體" w:hint="eastAsia"/>
              </w:rPr>
              <w:t>-2</w:t>
            </w:r>
            <w:r w:rsidRPr="00620A99">
              <w:rPr>
                <w:rFonts w:eastAsia="新細明體" w:hint="eastAsia"/>
              </w:rPr>
              <w:t>模型</w:t>
            </w:r>
            <w:r w:rsidRPr="00620A99">
              <w:rPr>
                <w:rFonts w:eastAsia="新細明體" w:hint="eastAsia"/>
              </w:rPr>
              <w:t>(</w:t>
            </w:r>
            <w:r>
              <w:rPr>
                <w:rFonts w:eastAsia="新細明體" w:hint="eastAsia"/>
              </w:rPr>
              <w:t>1</w:t>
            </w:r>
            <w:r w:rsidRPr="00620A99">
              <w:rPr>
                <w:rFonts w:eastAsia="新細明體" w:hint="eastAsia"/>
              </w:rPr>
              <w:t>)</w:t>
            </w:r>
          </w:p>
          <w:p w14:paraId="6821ADA4" w14:textId="4C400926" w:rsidR="0007732A" w:rsidRPr="00620A99" w:rsidRDefault="00440B47" w:rsidP="00440B47">
            <w:pPr>
              <w:jc w:val="center"/>
              <w:cnfStyle w:val="000000000000" w:firstRow="0" w:lastRow="0" w:firstColumn="0" w:lastColumn="0" w:oddVBand="0" w:evenVBand="0" w:oddHBand="0" w:evenHBand="0" w:firstRowFirstColumn="0" w:firstRowLastColumn="0" w:lastRowFirstColumn="0" w:lastRowLastColumn="0"/>
              <w:rPr>
                <w:rFonts w:eastAsia="新細明體"/>
              </w:rPr>
            </w:pPr>
            <w:r>
              <w:rPr>
                <w:rFonts w:eastAsia="新細明體" w:hint="eastAsia"/>
              </w:rPr>
              <w:t>附表</w:t>
            </w:r>
            <w:r w:rsidR="00E5366D">
              <w:rPr>
                <w:rFonts w:eastAsia="新細明體" w:hint="eastAsia"/>
              </w:rPr>
              <w:t>2</w:t>
            </w:r>
            <w:r>
              <w:rPr>
                <w:rFonts w:eastAsia="新細明體" w:hint="eastAsia"/>
              </w:rPr>
              <w:t>-3</w:t>
            </w:r>
            <w:r w:rsidRPr="00620A99">
              <w:rPr>
                <w:rFonts w:eastAsia="新細明體" w:hint="eastAsia"/>
              </w:rPr>
              <w:t>模型</w:t>
            </w:r>
            <w:r w:rsidRPr="00620A99">
              <w:rPr>
                <w:rFonts w:eastAsia="新細明體" w:hint="eastAsia"/>
              </w:rPr>
              <w:t>(</w:t>
            </w:r>
            <w:r>
              <w:rPr>
                <w:rFonts w:eastAsia="新細明體" w:hint="eastAsia"/>
              </w:rPr>
              <w:t>1</w:t>
            </w:r>
            <w:r w:rsidRPr="00620A99">
              <w:rPr>
                <w:rFonts w:eastAsia="新細明體" w:hint="eastAsia"/>
              </w:rPr>
              <w:t>)</w:t>
            </w:r>
          </w:p>
        </w:tc>
      </w:tr>
    </w:tbl>
    <w:p w14:paraId="39DEF398" w14:textId="77777777" w:rsidR="0007732A" w:rsidRPr="00620A99" w:rsidRDefault="0007732A" w:rsidP="0007732A">
      <w:pPr>
        <w:spacing w:line="240" w:lineRule="auto"/>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Pr="00620A99">
        <w:rPr>
          <w:rFonts w:eastAsia="新細明體" w:hint="eastAsia"/>
          <w:sz w:val="20"/>
          <w:szCs w:val="20"/>
        </w:rPr>
        <w:t>表中「</w:t>
      </w:r>
      <w:r w:rsidRPr="00620A99">
        <w:rPr>
          <w:rFonts w:ascii="Segoe UI Symbol" w:eastAsia="新細明體" w:hAnsi="Segoe UI Symbol" w:cs="Segoe UI Symbol"/>
        </w:rPr>
        <w:t>⮕</w:t>
      </w:r>
      <w:r w:rsidRPr="00620A99">
        <w:rPr>
          <w:rFonts w:eastAsia="新細明體" w:cs="Segoe UI Symbol" w:hint="eastAsia"/>
        </w:rPr>
        <w:t>」</w:t>
      </w:r>
      <w:r w:rsidRPr="00620A99">
        <w:rPr>
          <w:rFonts w:eastAsia="新細明體" w:cs="Segoe UI Symbol" w:hint="eastAsia"/>
          <w:sz w:val="20"/>
          <w:szCs w:val="20"/>
        </w:rPr>
        <w:t>代表解釋變數對被解釋變數的影響</w:t>
      </w:r>
    </w:p>
    <w:p w14:paraId="3933D82C" w14:textId="77777777" w:rsidR="0007732A" w:rsidRPr="00620A99" w:rsidRDefault="004A6B6F" w:rsidP="0001325D">
      <w:pPr>
        <w:pStyle w:val="af2"/>
        <w:spacing w:beforeLines="50" w:before="180" w:afterLines="50" w:after="180"/>
        <w:ind w:firstLine="0"/>
        <w:rPr>
          <w:rFonts w:eastAsia="新細明體"/>
          <w:b/>
          <w:bCs/>
          <w:szCs w:val="24"/>
        </w:rPr>
      </w:pPr>
      <w:bookmarkStart w:id="27" w:name="_Toc209429501"/>
      <w:bookmarkStart w:id="28" w:name="_Toc209640868"/>
      <w:r w:rsidRPr="00620A99">
        <w:rPr>
          <w:rFonts w:eastAsia="新細明體" w:hint="eastAsia"/>
          <w:b/>
          <w:bCs/>
          <w:szCs w:val="24"/>
        </w:rPr>
        <w:t xml:space="preserve">5.2 </w:t>
      </w:r>
      <w:r w:rsidR="0007732A" w:rsidRPr="00620A99">
        <w:rPr>
          <w:rFonts w:eastAsia="新細明體" w:hint="eastAsia"/>
          <w:b/>
          <w:bCs/>
          <w:szCs w:val="24"/>
        </w:rPr>
        <w:t>未來研究方向</w:t>
      </w:r>
      <w:bookmarkEnd w:id="27"/>
      <w:bookmarkEnd w:id="28"/>
    </w:p>
    <w:p w14:paraId="14F8F48B" w14:textId="48C95BA1" w:rsidR="005A4313" w:rsidRPr="00620A99" w:rsidRDefault="005A4313" w:rsidP="0001325D">
      <w:pPr>
        <w:pStyle w:val="af2"/>
        <w:spacing w:beforeLines="50" w:before="180" w:afterLines="50" w:after="180"/>
        <w:rPr>
          <w:rFonts w:eastAsia="新細明體"/>
        </w:rPr>
      </w:pPr>
      <w:r w:rsidRPr="00620A99">
        <w:rPr>
          <w:rFonts w:eastAsia="新細明體" w:hint="eastAsia"/>
        </w:rPr>
        <w:t>在競爭程度的衡量方面，既有研究指出，儘管理論上</w:t>
      </w:r>
      <w:r w:rsidR="00BE7F44" w:rsidRPr="00620A99">
        <w:rPr>
          <w:rFonts w:eastAsia="新細明體" w:hint="eastAsia"/>
        </w:rPr>
        <w:t>勒納指數</w:t>
      </w:r>
      <w:r w:rsidRPr="00620A99">
        <w:rPr>
          <w:rFonts w:eastAsia="新細明體" w:hint="eastAsia"/>
        </w:rPr>
        <w:t>應介於</w:t>
      </w:r>
      <w:r w:rsidRPr="00620A99">
        <w:rPr>
          <w:rFonts w:eastAsia="新細明體" w:hint="eastAsia"/>
        </w:rPr>
        <w:t xml:space="preserve"> 0 </w:t>
      </w:r>
      <w:r w:rsidRPr="00620A99">
        <w:rPr>
          <w:rFonts w:eastAsia="新細明體" w:hint="eastAsia"/>
        </w:rPr>
        <w:t>與</w:t>
      </w:r>
      <w:r w:rsidRPr="00620A99">
        <w:rPr>
          <w:rFonts w:eastAsia="新細明體" w:hint="eastAsia"/>
        </w:rPr>
        <w:t xml:space="preserve"> 1 </w:t>
      </w:r>
      <w:r w:rsidRPr="00620A99">
        <w:rPr>
          <w:rFonts w:eastAsia="新細明體" w:hint="eastAsia"/>
        </w:rPr>
        <w:t>之間，但在實務估計中，傳統</w:t>
      </w:r>
      <w:r w:rsidR="00BE7F44" w:rsidRPr="00620A99">
        <w:rPr>
          <w:rFonts w:eastAsia="新細明體" w:hint="eastAsia"/>
        </w:rPr>
        <w:t>勒納指數</w:t>
      </w:r>
      <w:r w:rsidRPr="00620A99">
        <w:rPr>
          <w:rFonts w:eastAsia="新細明體" w:hint="eastAsia"/>
        </w:rPr>
        <w:t>可能出現負值，進而影響其經濟意涵的詮釋（黃台心等，</w:t>
      </w:r>
      <w:r w:rsidRPr="00620A99">
        <w:rPr>
          <w:rFonts w:eastAsia="新細明體" w:hint="eastAsia"/>
        </w:rPr>
        <w:t>2018</w:t>
      </w:r>
      <w:r w:rsidRPr="00620A99">
        <w:rPr>
          <w:rFonts w:eastAsia="新細明體" w:hint="eastAsia"/>
        </w:rPr>
        <w:t>）。此外，若在估計過程中未能妥善處理成本無效率，亦可能導致參數估計產生偏誤（</w:t>
      </w:r>
      <w:r w:rsidRPr="00620A99">
        <w:rPr>
          <w:rFonts w:eastAsia="新細明體" w:hint="eastAsia"/>
        </w:rPr>
        <w:t>Huang et al., 2017</w:t>
      </w:r>
      <w:r w:rsidRPr="00620A99">
        <w:rPr>
          <w:rFonts w:eastAsia="新細明體" w:hint="eastAsia"/>
        </w:rPr>
        <w:t>）。基於此，未來研究可考慮將成本函數與價格邊界函數進行聯立估計，以提升競爭程度衡量在理論一致性與經濟解釋上的合理性。</w:t>
      </w:r>
    </w:p>
    <w:p w14:paraId="2DCA22D5" w14:textId="77777777" w:rsidR="005A4313" w:rsidRPr="00620A99" w:rsidRDefault="005A4313" w:rsidP="0001325D">
      <w:pPr>
        <w:pStyle w:val="af2"/>
        <w:spacing w:beforeLines="50" w:before="180" w:afterLines="50" w:after="180"/>
        <w:rPr>
          <w:rFonts w:eastAsia="新細明體"/>
        </w:rPr>
      </w:pPr>
      <w:r w:rsidRPr="00620A99">
        <w:rPr>
          <w:rFonts w:eastAsia="新細明體" w:hint="eastAsia"/>
        </w:rPr>
        <w:t>在創新衡量方面，僅以專利權數量作為創新指標，可能因資料不連續性或可得性限制，而無法完整反映企業創新能力。未來研究可參考黃台心等</w:t>
      </w:r>
      <w:r w:rsidR="004959D6">
        <w:rPr>
          <w:rFonts w:eastAsia="新細明體" w:hint="eastAsia"/>
        </w:rPr>
        <w:t>人</w:t>
      </w:r>
      <w:r w:rsidRPr="00620A99">
        <w:rPr>
          <w:rFonts w:eastAsia="新細明體" w:hint="eastAsia"/>
        </w:rPr>
        <w:t>（</w:t>
      </w:r>
      <w:r w:rsidRPr="00620A99">
        <w:rPr>
          <w:rFonts w:eastAsia="新細明體" w:hint="eastAsia"/>
        </w:rPr>
        <w:t>2018</w:t>
      </w:r>
      <w:r w:rsidRPr="00620A99">
        <w:rPr>
          <w:rFonts w:eastAsia="新細明體" w:hint="eastAsia"/>
        </w:rPr>
        <w:t>），採用新共同邊界模型（</w:t>
      </w:r>
      <w:r w:rsidRPr="00620A99">
        <w:rPr>
          <w:rFonts w:eastAsia="新細明體" w:hint="eastAsia"/>
        </w:rPr>
        <w:t>Technology Gap Ratio, T</w:t>
      </w:r>
      <w:r w:rsidR="009665F0" w:rsidRPr="00620A99">
        <w:rPr>
          <w:rFonts w:eastAsia="新細明體" w:hint="eastAsia"/>
        </w:rPr>
        <w:t>G</w:t>
      </w:r>
      <w:r w:rsidRPr="00620A99">
        <w:rPr>
          <w:rFonts w:eastAsia="新細明體" w:hint="eastAsia"/>
        </w:rPr>
        <w:t>R</w:t>
      </w:r>
      <w:r w:rsidRPr="00620A99">
        <w:rPr>
          <w:rFonts w:eastAsia="新細明體" w:hint="eastAsia"/>
        </w:rPr>
        <w:t>）作為創新衡量方式。相較於單一指標，</w:t>
      </w:r>
      <w:r w:rsidRPr="00620A99">
        <w:rPr>
          <w:rFonts w:eastAsia="新細明體" w:hint="eastAsia"/>
        </w:rPr>
        <w:t>T</w:t>
      </w:r>
      <w:r w:rsidR="009665F0" w:rsidRPr="00620A99">
        <w:rPr>
          <w:rFonts w:eastAsia="新細明體" w:hint="eastAsia"/>
        </w:rPr>
        <w:t>G</w:t>
      </w:r>
      <w:r w:rsidRPr="00620A99">
        <w:rPr>
          <w:rFonts w:eastAsia="新細明體" w:hint="eastAsia"/>
        </w:rPr>
        <w:t xml:space="preserve">R </w:t>
      </w:r>
      <w:r w:rsidRPr="00620A99">
        <w:rPr>
          <w:rFonts w:eastAsia="新細明體" w:hint="eastAsia"/>
        </w:rPr>
        <w:t>能在估計架構上與效率分析保持一致，其所得參數亦具備明確的統計性質，並可更精確地反映不同群組與潛在共同技術邊界之間的差距，有助於深化對產業創新程度的理解。</w:t>
      </w:r>
    </w:p>
    <w:p w14:paraId="3EA710E8" w14:textId="77777777" w:rsidR="005A4313" w:rsidRPr="00620A99" w:rsidRDefault="005A4313" w:rsidP="0001325D">
      <w:pPr>
        <w:pStyle w:val="af2"/>
        <w:spacing w:beforeLines="50" w:before="180" w:afterLines="50" w:after="180"/>
        <w:rPr>
          <w:rFonts w:eastAsia="新細明體"/>
        </w:rPr>
      </w:pPr>
      <w:r w:rsidRPr="00620A99">
        <w:rPr>
          <w:rFonts w:eastAsia="新細明體" w:hint="eastAsia"/>
        </w:rPr>
        <w:t>此外，本文研究對象限於台灣證券業，而歐美國家在專利制度發展、市場成熟度與產業結構方面，均與台灣存在顯著差異。考量目前針對證券業創新與競爭關係的實證研究仍相對有限，未來研究可進一步擴展至跨國樣本，透過比</w:t>
      </w:r>
      <w:r w:rsidRPr="00620A99">
        <w:rPr>
          <w:rFonts w:eastAsia="新細明體" w:hint="eastAsia"/>
        </w:rPr>
        <w:lastRenderedPageBreak/>
        <w:t>較不同制度環境下的證券業，以檢視市場結構、創新動能與競爭行為之間的關聯，並提升研究結論的外部有效性。</w:t>
      </w:r>
    </w:p>
    <w:p w14:paraId="2A4071B8" w14:textId="77777777" w:rsidR="00594D53" w:rsidRDefault="005A4313" w:rsidP="0001325D">
      <w:pPr>
        <w:pStyle w:val="af2"/>
        <w:spacing w:beforeLines="50" w:before="180" w:afterLines="50" w:after="180"/>
        <w:rPr>
          <w:rFonts w:eastAsia="新細明體"/>
        </w:rPr>
      </w:pPr>
      <w:r w:rsidRPr="00620A99">
        <w:rPr>
          <w:rFonts w:eastAsia="新細明體" w:hint="eastAsia"/>
        </w:rPr>
        <w:t>最後，後續研究亦可進一步探討企業異質性在競爭與創新表現中的角色，例如不同規模</w:t>
      </w:r>
      <w:r w:rsidR="000710A5">
        <w:rPr>
          <w:rFonts w:eastAsia="新細明體" w:hint="eastAsia"/>
        </w:rPr>
        <w:t>證</w:t>
      </w:r>
      <w:r w:rsidR="0032238C">
        <w:rPr>
          <w:rFonts w:eastAsia="新細明體" w:hint="eastAsia"/>
        </w:rPr>
        <w:t>券商</w:t>
      </w:r>
      <w:r w:rsidRPr="00620A99">
        <w:rPr>
          <w:rFonts w:eastAsia="新細明體" w:hint="eastAsia"/>
        </w:rPr>
        <w:t>，或金融控股體系與非金控體系之間，是否在創新投入與市場力量展現上存在系統性差異。此外，將監理政策變動或重大外生衝擊（如全球金融危機或法規調整）納入分析，有助於檢驗外部環境變化對競爭與創新關係的調節效果，進而提供更具實證基礎的政策意涵。</w:t>
      </w:r>
    </w:p>
    <w:p w14:paraId="055766BB" w14:textId="77777777" w:rsidR="009951F3" w:rsidRDefault="009951F3" w:rsidP="00CB0308">
      <w:pPr>
        <w:pStyle w:val="af2"/>
        <w:spacing w:beforeLines="50" w:before="180" w:afterLines="50" w:after="180"/>
        <w:ind w:firstLineChars="200" w:firstLine="480"/>
        <w:rPr>
          <w:rFonts w:eastAsia="新細明體"/>
        </w:rPr>
      </w:pPr>
      <w:r w:rsidRPr="00620A99">
        <w:rPr>
          <w:rFonts w:eastAsia="新細明體"/>
        </w:rPr>
        <w:t>此外，本文以專利申請數量衡量創新，惟申請熱度與有效佈局並不等同。以本研究專利資料觀之，各證券商之核准存續率差異甚大，部分業者接近或達到</w:t>
      </w:r>
      <w:r w:rsidRPr="00620A99">
        <w:rPr>
          <w:rFonts w:eastAsia="新細明體"/>
        </w:rPr>
        <w:t xml:space="preserve"> 100%</w:t>
      </w:r>
      <w:r w:rsidRPr="00620A99">
        <w:rPr>
          <w:rFonts w:eastAsia="新細明體"/>
        </w:rPr>
        <w:t>，亦有業者僅約三成，其餘專利多因遭核駁或未續繳年費而消滅。若逕以申請件數衡量創新存量，將高估此類高流失業者之實際創新能力。未來研究可改以「核准存續件數」建構創新變數，或同時納入核駁率作為創新品質之代理指標，以更精確地區分創新投入與創新成效之差異。</w:t>
      </w:r>
    </w:p>
    <w:p w14:paraId="050CC0F8" w14:textId="77777777" w:rsidR="00266187" w:rsidRDefault="00266187" w:rsidP="0001325D">
      <w:pPr>
        <w:pStyle w:val="af2"/>
        <w:spacing w:beforeLines="50" w:before="180" w:afterLines="50" w:after="180"/>
        <w:rPr>
          <w:rFonts w:eastAsia="新細明體"/>
        </w:rPr>
      </w:pPr>
      <w:r>
        <w:rPr>
          <w:rFonts w:eastAsia="新細明體"/>
        </w:rPr>
        <w:br w:type="page"/>
      </w:r>
    </w:p>
    <w:p w14:paraId="5553A3F0" w14:textId="77777777" w:rsidR="0007732A" w:rsidRPr="00620A99" w:rsidRDefault="0007732A" w:rsidP="0001325D">
      <w:pPr>
        <w:spacing w:beforeLines="50" w:before="180" w:afterLines="50" w:after="180" w:line="240" w:lineRule="atLeast"/>
        <w:jc w:val="center"/>
        <w:outlineLvl w:val="0"/>
        <w:rPr>
          <w:rFonts w:eastAsia="新細明體"/>
          <w:b/>
          <w:bCs/>
          <w:sz w:val="32"/>
          <w:szCs w:val="32"/>
        </w:rPr>
      </w:pPr>
      <w:bookmarkStart w:id="29" w:name="_Toc209429505"/>
      <w:bookmarkStart w:id="30" w:name="_Toc209640872"/>
      <w:r w:rsidRPr="00620A99">
        <w:rPr>
          <w:rFonts w:eastAsia="新細明體" w:hint="eastAsia"/>
          <w:b/>
          <w:bCs/>
          <w:sz w:val="32"/>
          <w:szCs w:val="32"/>
        </w:rPr>
        <w:lastRenderedPageBreak/>
        <w:t>附錄</w:t>
      </w:r>
      <w:bookmarkEnd w:id="29"/>
      <w:bookmarkEnd w:id="30"/>
    </w:p>
    <w:p w14:paraId="6F39C19E" w14:textId="64673B51" w:rsidR="001F7D37" w:rsidRPr="00FC364C" w:rsidRDefault="001F7D37" w:rsidP="00362E3C">
      <w:pPr>
        <w:pStyle w:val="af6"/>
        <w:spacing w:line="240" w:lineRule="auto"/>
        <w:jc w:val="center"/>
        <w:rPr>
          <w:rFonts w:eastAsia="新細明體"/>
          <w:sz w:val="24"/>
          <w:szCs w:val="24"/>
          <w:shd w:val="clear" w:color="auto" w:fill="FAE2D5" w:themeFill="accent2" w:themeFillTint="33"/>
        </w:rPr>
      </w:pPr>
      <w:bookmarkStart w:id="31" w:name="_Toc209724468"/>
      <w:bookmarkStart w:id="32" w:name="_Ref210075539"/>
      <w:bookmarkStart w:id="33" w:name="_Toc209724479"/>
      <w:r w:rsidRPr="00FC364C">
        <w:rPr>
          <w:rFonts w:eastAsia="新細明體" w:hint="eastAsia"/>
          <w:sz w:val="24"/>
          <w:szCs w:val="24"/>
          <w:shd w:val="clear" w:color="auto" w:fill="FAE2D5" w:themeFill="accent2" w:themeFillTint="33"/>
        </w:rPr>
        <w:t>附圖</w:t>
      </w:r>
      <w:r w:rsidRPr="00FC364C">
        <w:rPr>
          <w:rFonts w:eastAsia="新細明體" w:hint="eastAsia"/>
          <w:sz w:val="24"/>
          <w:szCs w:val="24"/>
          <w:shd w:val="clear" w:color="auto" w:fill="FAE2D5" w:themeFill="accent2" w:themeFillTint="33"/>
        </w:rPr>
        <w:t xml:space="preserve">1-1 </w:t>
      </w:r>
      <w:r w:rsidRPr="00FC364C">
        <w:rPr>
          <w:rFonts w:eastAsia="新細明體" w:hint="eastAsia"/>
          <w:sz w:val="24"/>
          <w:szCs w:val="24"/>
          <w:shd w:val="clear" w:color="auto" w:fill="FAE2D5" w:themeFill="accent2" w:themeFillTint="33"/>
        </w:rPr>
        <w:t>各證券商</w:t>
      </w:r>
      <w:r w:rsidR="00911E0C">
        <w:rPr>
          <w:rFonts w:eastAsia="新細明體" w:hint="eastAsia"/>
          <w:sz w:val="24"/>
          <w:szCs w:val="24"/>
          <w:shd w:val="clear" w:color="auto" w:fill="FAE2D5" w:themeFill="accent2" w:themeFillTint="33"/>
        </w:rPr>
        <w:t>專利權摘要</w:t>
      </w:r>
      <w:r w:rsidRPr="00FC364C">
        <w:rPr>
          <w:rFonts w:eastAsia="新細明體" w:hint="eastAsia"/>
          <w:sz w:val="24"/>
          <w:szCs w:val="24"/>
          <w:shd w:val="clear" w:color="auto" w:fill="FAE2D5" w:themeFill="accent2" w:themeFillTint="33"/>
        </w:rPr>
        <w:t>文字雲分析結果</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26B5C" w14:paraId="009E5464" w14:textId="77777777" w:rsidTr="00925AFE">
        <w:tc>
          <w:tcPr>
            <w:tcW w:w="8296" w:type="dxa"/>
          </w:tcPr>
          <w:p w14:paraId="546D4FE1" w14:textId="7F65DF4A" w:rsidR="00626B5C" w:rsidRDefault="00FC2A5D" w:rsidP="00626B5C">
            <w:pPr>
              <w:jc w:val="center"/>
            </w:pPr>
            <w:r>
              <w:rPr>
                <w:rFonts w:hint="eastAsia"/>
                <w:noProof/>
              </w:rPr>
              <w:drawing>
                <wp:inline distT="0" distB="0" distL="0" distR="0" wp14:anchorId="02341658" wp14:editId="51F30CEA">
                  <wp:extent cx="2266950" cy="1564158"/>
                  <wp:effectExtent l="0" t="0" r="0" b="0"/>
                  <wp:docPr id="1269414040"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14040" name="圖片 126941404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94913" cy="1583452"/>
                          </a:xfrm>
                          <a:prstGeom prst="rect">
                            <a:avLst/>
                          </a:prstGeom>
                        </pic:spPr>
                      </pic:pic>
                    </a:graphicData>
                  </a:graphic>
                </wp:inline>
              </w:drawing>
            </w:r>
          </w:p>
        </w:tc>
      </w:tr>
      <w:tr w:rsidR="00626B5C" w14:paraId="1D2EF003" w14:textId="77777777" w:rsidTr="00925AFE">
        <w:tc>
          <w:tcPr>
            <w:tcW w:w="8296" w:type="dxa"/>
          </w:tcPr>
          <w:p w14:paraId="55183826" w14:textId="5082C549" w:rsidR="00626B5C" w:rsidRDefault="00FC2A5D" w:rsidP="00626B5C">
            <w:pPr>
              <w:jc w:val="center"/>
            </w:pPr>
            <w:r w:rsidRPr="00325D23">
              <w:rPr>
                <w:rFonts w:hint="eastAsia"/>
                <w:highlight w:val="yellow"/>
              </w:rPr>
              <w:t>圖</w:t>
            </w:r>
            <w:r w:rsidRPr="00325D23">
              <w:rPr>
                <w:rFonts w:hint="eastAsia"/>
                <w:highlight w:val="yellow"/>
              </w:rPr>
              <w:t xml:space="preserve"> </w:t>
            </w:r>
            <w:r w:rsidRPr="009F437C">
              <w:rPr>
                <w:rFonts w:ascii="Times New Roman" w:hAnsi="Times New Roman" w:cs="Times New Roman"/>
                <w:highlight w:val="yellow"/>
              </w:rPr>
              <w:t>1-1-1</w:t>
            </w:r>
            <w:r w:rsidRPr="00325D23">
              <w:rPr>
                <w:rFonts w:hint="eastAsia"/>
                <w:highlight w:val="yellow"/>
              </w:rPr>
              <w:t xml:space="preserve"> </w:t>
            </w:r>
            <w:r w:rsidRPr="00325D23">
              <w:rPr>
                <w:rFonts w:hint="eastAsia"/>
                <w:highlight w:val="yellow"/>
              </w:rPr>
              <w:t>元大證券</w:t>
            </w:r>
            <w:r w:rsidR="005221F1" w:rsidRPr="00325D23">
              <w:rPr>
                <w:rFonts w:hint="eastAsia"/>
                <w:highlight w:val="yellow"/>
              </w:rPr>
              <w:t>文字雲分析結果</w:t>
            </w:r>
          </w:p>
        </w:tc>
      </w:tr>
      <w:tr w:rsidR="00626B5C" w14:paraId="03EB269A" w14:textId="77777777" w:rsidTr="00925AFE">
        <w:tc>
          <w:tcPr>
            <w:tcW w:w="8296" w:type="dxa"/>
          </w:tcPr>
          <w:p w14:paraId="2CBA58BD" w14:textId="2D5D3485" w:rsidR="00626B5C" w:rsidRDefault="003A4484" w:rsidP="00626B5C">
            <w:pPr>
              <w:jc w:val="center"/>
            </w:pPr>
            <w:r>
              <w:rPr>
                <w:rFonts w:hint="eastAsia"/>
                <w:noProof/>
              </w:rPr>
              <w:drawing>
                <wp:inline distT="0" distB="0" distL="0" distR="0" wp14:anchorId="6BB493BA" wp14:editId="26E2480E">
                  <wp:extent cx="2324100" cy="1603592"/>
                  <wp:effectExtent l="0" t="0" r="0" b="0"/>
                  <wp:docPr id="146253080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30800" name="圖片 14625308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32565" cy="1609433"/>
                          </a:xfrm>
                          <a:prstGeom prst="rect">
                            <a:avLst/>
                          </a:prstGeom>
                        </pic:spPr>
                      </pic:pic>
                    </a:graphicData>
                  </a:graphic>
                </wp:inline>
              </w:drawing>
            </w:r>
          </w:p>
        </w:tc>
      </w:tr>
      <w:tr w:rsidR="00626B5C" w14:paraId="4E9A4A50" w14:textId="77777777" w:rsidTr="00925AFE">
        <w:tc>
          <w:tcPr>
            <w:tcW w:w="8296" w:type="dxa"/>
          </w:tcPr>
          <w:p w14:paraId="6F34908C" w14:textId="554B03F8" w:rsidR="00626B5C" w:rsidRDefault="003A4484" w:rsidP="00626B5C">
            <w:pPr>
              <w:jc w:val="center"/>
            </w:pPr>
            <w:r w:rsidRPr="00325D23">
              <w:rPr>
                <w:rFonts w:hint="eastAsia"/>
                <w:highlight w:val="yellow"/>
              </w:rPr>
              <w:t>圖</w:t>
            </w:r>
            <w:r w:rsidRPr="00325D23">
              <w:rPr>
                <w:rFonts w:hint="eastAsia"/>
                <w:highlight w:val="yellow"/>
              </w:rPr>
              <w:t xml:space="preserve"> 1-1-2 </w:t>
            </w:r>
            <w:r w:rsidRPr="00325D23">
              <w:rPr>
                <w:rFonts w:hint="eastAsia"/>
                <w:highlight w:val="yellow"/>
              </w:rPr>
              <w:t>富邦證券文字雲分析結果</w:t>
            </w:r>
          </w:p>
        </w:tc>
      </w:tr>
      <w:tr w:rsidR="00626B5C" w14:paraId="78970966" w14:textId="77777777" w:rsidTr="00925AFE">
        <w:tc>
          <w:tcPr>
            <w:tcW w:w="8296" w:type="dxa"/>
          </w:tcPr>
          <w:p w14:paraId="1021B7DB" w14:textId="01D29301" w:rsidR="00626B5C" w:rsidRDefault="003A4484" w:rsidP="00626B5C">
            <w:pPr>
              <w:jc w:val="center"/>
            </w:pPr>
            <w:r>
              <w:rPr>
                <w:rFonts w:hint="eastAsia"/>
                <w:noProof/>
              </w:rPr>
              <w:drawing>
                <wp:inline distT="0" distB="0" distL="0" distR="0" wp14:anchorId="065E4736" wp14:editId="0FF78CD4">
                  <wp:extent cx="2333625" cy="1610161"/>
                  <wp:effectExtent l="0" t="0" r="0" b="9525"/>
                  <wp:docPr id="1957144134"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44134" name="圖片 19571441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52533" cy="1623208"/>
                          </a:xfrm>
                          <a:prstGeom prst="rect">
                            <a:avLst/>
                          </a:prstGeom>
                        </pic:spPr>
                      </pic:pic>
                    </a:graphicData>
                  </a:graphic>
                </wp:inline>
              </w:drawing>
            </w:r>
          </w:p>
        </w:tc>
      </w:tr>
      <w:tr w:rsidR="00626B5C" w14:paraId="0B82ED5A" w14:textId="77777777" w:rsidTr="00925AFE">
        <w:tc>
          <w:tcPr>
            <w:tcW w:w="8296" w:type="dxa"/>
          </w:tcPr>
          <w:p w14:paraId="55507AC6" w14:textId="15A59993" w:rsidR="00626B5C" w:rsidRDefault="003A4484" w:rsidP="00626B5C">
            <w:pPr>
              <w:jc w:val="center"/>
            </w:pPr>
            <w:r w:rsidRPr="00325D23">
              <w:rPr>
                <w:rFonts w:hint="eastAsia"/>
                <w:highlight w:val="yellow"/>
              </w:rPr>
              <w:t>圖</w:t>
            </w:r>
            <w:r w:rsidRPr="00325D23">
              <w:rPr>
                <w:rFonts w:hint="eastAsia"/>
                <w:highlight w:val="yellow"/>
              </w:rPr>
              <w:t xml:space="preserve"> </w:t>
            </w:r>
            <w:r w:rsidRPr="009F437C">
              <w:rPr>
                <w:rFonts w:ascii="Times New Roman" w:hAnsi="Times New Roman" w:cs="Times New Roman"/>
                <w:highlight w:val="yellow"/>
              </w:rPr>
              <w:t>1-1-3</w:t>
            </w:r>
            <w:r w:rsidRPr="00325D23">
              <w:rPr>
                <w:rFonts w:hint="eastAsia"/>
                <w:highlight w:val="yellow"/>
              </w:rPr>
              <w:t xml:space="preserve"> </w:t>
            </w:r>
            <w:r w:rsidRPr="00325D23">
              <w:rPr>
                <w:rFonts w:hint="eastAsia"/>
                <w:highlight w:val="yellow"/>
              </w:rPr>
              <w:t>中信證券文字雲分析結果</w:t>
            </w:r>
          </w:p>
        </w:tc>
      </w:tr>
      <w:tr w:rsidR="00626B5C" w14:paraId="5D0E880F" w14:textId="77777777" w:rsidTr="00925AFE">
        <w:tc>
          <w:tcPr>
            <w:tcW w:w="8296" w:type="dxa"/>
          </w:tcPr>
          <w:p w14:paraId="38D84CFE" w14:textId="1051E314" w:rsidR="00626B5C" w:rsidRDefault="003A4484" w:rsidP="00626B5C">
            <w:pPr>
              <w:jc w:val="center"/>
            </w:pPr>
            <w:r>
              <w:rPr>
                <w:rFonts w:hint="eastAsia"/>
                <w:noProof/>
              </w:rPr>
              <w:drawing>
                <wp:inline distT="0" distB="0" distL="0" distR="0" wp14:anchorId="30812911" wp14:editId="304631F7">
                  <wp:extent cx="2286000" cy="1577302"/>
                  <wp:effectExtent l="0" t="0" r="0" b="4445"/>
                  <wp:docPr id="1906320473"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20473" name="圖片 19063204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01586" cy="1588056"/>
                          </a:xfrm>
                          <a:prstGeom prst="rect">
                            <a:avLst/>
                          </a:prstGeom>
                        </pic:spPr>
                      </pic:pic>
                    </a:graphicData>
                  </a:graphic>
                </wp:inline>
              </w:drawing>
            </w:r>
          </w:p>
        </w:tc>
      </w:tr>
      <w:tr w:rsidR="00626B5C" w14:paraId="730903CC" w14:textId="77777777" w:rsidTr="00925AFE">
        <w:tc>
          <w:tcPr>
            <w:tcW w:w="8296" w:type="dxa"/>
          </w:tcPr>
          <w:p w14:paraId="118694D9" w14:textId="4AC463CD" w:rsidR="00626B5C" w:rsidRDefault="003A4484" w:rsidP="00626B5C">
            <w:pPr>
              <w:jc w:val="center"/>
            </w:pPr>
            <w:r w:rsidRPr="00325D23">
              <w:rPr>
                <w:rFonts w:hint="eastAsia"/>
                <w:highlight w:val="yellow"/>
              </w:rPr>
              <w:t>圖</w:t>
            </w:r>
            <w:r w:rsidRPr="00325D23">
              <w:rPr>
                <w:rFonts w:hint="eastAsia"/>
                <w:highlight w:val="yellow"/>
              </w:rPr>
              <w:t xml:space="preserve"> </w:t>
            </w:r>
            <w:r w:rsidRPr="009F437C">
              <w:rPr>
                <w:rFonts w:ascii="Times New Roman" w:hAnsi="Times New Roman" w:cs="Times New Roman"/>
                <w:highlight w:val="yellow"/>
              </w:rPr>
              <w:t>1-1-4</w:t>
            </w:r>
            <w:r w:rsidRPr="00325D23">
              <w:rPr>
                <w:rFonts w:hint="eastAsia"/>
                <w:highlight w:val="yellow"/>
              </w:rPr>
              <w:t xml:space="preserve"> </w:t>
            </w:r>
            <w:r w:rsidRPr="00325D23">
              <w:rPr>
                <w:rFonts w:hint="eastAsia"/>
                <w:highlight w:val="yellow"/>
              </w:rPr>
              <w:t>玉山證券文字雲分析結果</w:t>
            </w:r>
          </w:p>
        </w:tc>
      </w:tr>
      <w:tr w:rsidR="00626B5C" w14:paraId="279B571F" w14:textId="77777777" w:rsidTr="00925AFE">
        <w:tc>
          <w:tcPr>
            <w:tcW w:w="8296" w:type="dxa"/>
          </w:tcPr>
          <w:p w14:paraId="3BE3A770" w14:textId="7E8B831F" w:rsidR="00626B5C" w:rsidRDefault="003A4484" w:rsidP="00626B5C">
            <w:pPr>
              <w:jc w:val="center"/>
            </w:pPr>
            <w:r>
              <w:rPr>
                <w:rFonts w:hint="eastAsia"/>
                <w:noProof/>
              </w:rPr>
              <w:lastRenderedPageBreak/>
              <w:drawing>
                <wp:inline distT="0" distB="0" distL="0" distR="0" wp14:anchorId="493233C6" wp14:editId="15E5E9C7">
                  <wp:extent cx="2552700" cy="1761320"/>
                  <wp:effectExtent l="0" t="0" r="0" b="0"/>
                  <wp:docPr id="1802380197"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80197" name="圖片 180238019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65733" cy="1770312"/>
                          </a:xfrm>
                          <a:prstGeom prst="rect">
                            <a:avLst/>
                          </a:prstGeom>
                        </pic:spPr>
                      </pic:pic>
                    </a:graphicData>
                  </a:graphic>
                </wp:inline>
              </w:drawing>
            </w:r>
          </w:p>
        </w:tc>
      </w:tr>
      <w:tr w:rsidR="00626B5C" w14:paraId="34EF08E0" w14:textId="77777777" w:rsidTr="00925AFE">
        <w:tc>
          <w:tcPr>
            <w:tcW w:w="8296" w:type="dxa"/>
          </w:tcPr>
          <w:p w14:paraId="0D69F52A" w14:textId="76B50695" w:rsidR="00626B5C" w:rsidRDefault="003A4484" w:rsidP="00626B5C">
            <w:pPr>
              <w:jc w:val="center"/>
            </w:pPr>
            <w:r w:rsidRPr="00325D23">
              <w:rPr>
                <w:rFonts w:hint="eastAsia"/>
                <w:highlight w:val="yellow"/>
              </w:rPr>
              <w:t>圖</w:t>
            </w:r>
            <w:r w:rsidRPr="00325D23">
              <w:rPr>
                <w:rFonts w:hint="eastAsia"/>
                <w:highlight w:val="yellow"/>
              </w:rPr>
              <w:t xml:space="preserve"> </w:t>
            </w:r>
            <w:r w:rsidRPr="009F437C">
              <w:rPr>
                <w:rFonts w:ascii="Times New Roman" w:hAnsi="Times New Roman" w:cs="Times New Roman"/>
                <w:highlight w:val="yellow"/>
              </w:rPr>
              <w:t>1-1-5</w:t>
            </w:r>
            <w:r w:rsidRPr="00325D23">
              <w:rPr>
                <w:rFonts w:hint="eastAsia"/>
                <w:highlight w:val="yellow"/>
              </w:rPr>
              <w:t xml:space="preserve"> </w:t>
            </w:r>
            <w:r w:rsidRPr="00325D23">
              <w:rPr>
                <w:rFonts w:hint="eastAsia"/>
                <w:highlight w:val="yellow"/>
              </w:rPr>
              <w:t>群益證券文字雲分析結果</w:t>
            </w:r>
          </w:p>
        </w:tc>
      </w:tr>
      <w:tr w:rsidR="00626B5C" w14:paraId="5F1B9A24" w14:textId="77777777" w:rsidTr="00925AFE">
        <w:tc>
          <w:tcPr>
            <w:tcW w:w="8296" w:type="dxa"/>
          </w:tcPr>
          <w:p w14:paraId="51345131" w14:textId="0824F225" w:rsidR="00626B5C" w:rsidRDefault="003A4484" w:rsidP="00626B5C">
            <w:pPr>
              <w:jc w:val="center"/>
            </w:pPr>
            <w:r>
              <w:rPr>
                <w:rFonts w:hint="eastAsia"/>
                <w:noProof/>
              </w:rPr>
              <w:drawing>
                <wp:inline distT="0" distB="0" distL="0" distR="0" wp14:anchorId="0C6A3057" wp14:editId="77F8912A">
                  <wp:extent cx="2636695" cy="1819275"/>
                  <wp:effectExtent l="0" t="0" r="0" b="0"/>
                  <wp:docPr id="2038745563"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45563" name="圖片 203874556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47076" cy="1826438"/>
                          </a:xfrm>
                          <a:prstGeom prst="rect">
                            <a:avLst/>
                          </a:prstGeom>
                        </pic:spPr>
                      </pic:pic>
                    </a:graphicData>
                  </a:graphic>
                </wp:inline>
              </w:drawing>
            </w:r>
          </w:p>
        </w:tc>
      </w:tr>
      <w:tr w:rsidR="00626B5C" w14:paraId="1E7E5E34" w14:textId="77777777" w:rsidTr="00925AFE">
        <w:tc>
          <w:tcPr>
            <w:tcW w:w="8296" w:type="dxa"/>
          </w:tcPr>
          <w:p w14:paraId="40F55303" w14:textId="369081E5" w:rsidR="00626B5C" w:rsidRDefault="003A4484" w:rsidP="00626B5C">
            <w:pPr>
              <w:jc w:val="center"/>
            </w:pPr>
            <w:r w:rsidRPr="00325D23">
              <w:rPr>
                <w:rFonts w:hint="eastAsia"/>
                <w:highlight w:val="yellow"/>
              </w:rPr>
              <w:t>圖</w:t>
            </w:r>
            <w:r w:rsidRPr="00325D23">
              <w:rPr>
                <w:rFonts w:hint="eastAsia"/>
                <w:highlight w:val="yellow"/>
              </w:rPr>
              <w:t xml:space="preserve"> </w:t>
            </w:r>
            <w:r w:rsidRPr="009F437C">
              <w:rPr>
                <w:rFonts w:ascii="Times New Roman" w:hAnsi="Times New Roman" w:cs="Times New Roman"/>
                <w:highlight w:val="yellow"/>
              </w:rPr>
              <w:t>1-1-6</w:t>
            </w:r>
            <w:r w:rsidRPr="00325D23">
              <w:rPr>
                <w:rFonts w:hint="eastAsia"/>
                <w:highlight w:val="yellow"/>
              </w:rPr>
              <w:t xml:space="preserve"> </w:t>
            </w:r>
            <w:r w:rsidRPr="00325D23">
              <w:rPr>
                <w:rFonts w:hint="eastAsia"/>
                <w:highlight w:val="yellow"/>
              </w:rPr>
              <w:t>元富證券文字雲分析結果</w:t>
            </w:r>
          </w:p>
        </w:tc>
      </w:tr>
      <w:tr w:rsidR="00626B5C" w14:paraId="5B825473" w14:textId="77777777" w:rsidTr="00925AFE">
        <w:tc>
          <w:tcPr>
            <w:tcW w:w="8296" w:type="dxa"/>
          </w:tcPr>
          <w:p w14:paraId="70F0A8A2" w14:textId="41B7E768" w:rsidR="00626B5C" w:rsidRDefault="003A4484" w:rsidP="00626B5C">
            <w:pPr>
              <w:jc w:val="center"/>
            </w:pPr>
            <w:r>
              <w:rPr>
                <w:rFonts w:hint="eastAsia"/>
                <w:noProof/>
              </w:rPr>
              <w:drawing>
                <wp:inline distT="0" distB="0" distL="0" distR="0" wp14:anchorId="47354EC8" wp14:editId="546D162D">
                  <wp:extent cx="2771775" cy="1912478"/>
                  <wp:effectExtent l="0" t="0" r="0" b="0"/>
                  <wp:docPr id="1657457987"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57987" name="圖片 16574579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80599" cy="1918567"/>
                          </a:xfrm>
                          <a:prstGeom prst="rect">
                            <a:avLst/>
                          </a:prstGeom>
                        </pic:spPr>
                      </pic:pic>
                    </a:graphicData>
                  </a:graphic>
                </wp:inline>
              </w:drawing>
            </w:r>
          </w:p>
        </w:tc>
      </w:tr>
      <w:tr w:rsidR="00626B5C" w14:paraId="28C49CDE" w14:textId="77777777" w:rsidTr="00925AFE">
        <w:tc>
          <w:tcPr>
            <w:tcW w:w="8296" w:type="dxa"/>
          </w:tcPr>
          <w:p w14:paraId="31EE9486" w14:textId="2A06A6D7" w:rsidR="00626B5C" w:rsidRDefault="003A4484" w:rsidP="00626B5C">
            <w:pPr>
              <w:jc w:val="center"/>
            </w:pPr>
            <w:r w:rsidRPr="00325D23">
              <w:rPr>
                <w:rFonts w:hint="eastAsia"/>
                <w:highlight w:val="yellow"/>
              </w:rPr>
              <w:t>圖</w:t>
            </w:r>
            <w:r w:rsidRPr="00325D23">
              <w:rPr>
                <w:rFonts w:hint="eastAsia"/>
                <w:highlight w:val="yellow"/>
              </w:rPr>
              <w:t xml:space="preserve"> </w:t>
            </w:r>
            <w:r w:rsidRPr="009F437C">
              <w:rPr>
                <w:rFonts w:ascii="Times New Roman" w:hAnsi="Times New Roman" w:cs="Times New Roman"/>
                <w:highlight w:val="yellow"/>
              </w:rPr>
              <w:t>1-1-7</w:t>
            </w:r>
            <w:r w:rsidRPr="00325D23">
              <w:rPr>
                <w:rFonts w:hint="eastAsia"/>
                <w:highlight w:val="yellow"/>
              </w:rPr>
              <w:t xml:space="preserve"> </w:t>
            </w:r>
            <w:r w:rsidRPr="00325D23">
              <w:rPr>
                <w:rFonts w:hint="eastAsia"/>
                <w:highlight w:val="yellow"/>
              </w:rPr>
              <w:t>凱基證券文字雲分析結果</w:t>
            </w:r>
          </w:p>
        </w:tc>
      </w:tr>
      <w:tr w:rsidR="00626B5C" w14:paraId="5CCE5DE6" w14:textId="77777777" w:rsidTr="00925AFE">
        <w:tc>
          <w:tcPr>
            <w:tcW w:w="8296" w:type="dxa"/>
          </w:tcPr>
          <w:p w14:paraId="19C2AF5E" w14:textId="6D1615FF" w:rsidR="00626B5C" w:rsidRDefault="003A4484" w:rsidP="00626B5C">
            <w:pPr>
              <w:jc w:val="center"/>
            </w:pPr>
            <w:r>
              <w:rPr>
                <w:rFonts w:hint="eastAsia"/>
                <w:noProof/>
              </w:rPr>
              <w:drawing>
                <wp:inline distT="0" distB="0" distL="0" distR="0" wp14:anchorId="0356D1B3" wp14:editId="2BA78384">
                  <wp:extent cx="2705100" cy="1866474"/>
                  <wp:effectExtent l="0" t="0" r="0" b="635"/>
                  <wp:docPr id="1061686509"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86509" name="圖片 106168650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06531" cy="1867461"/>
                          </a:xfrm>
                          <a:prstGeom prst="rect">
                            <a:avLst/>
                          </a:prstGeom>
                        </pic:spPr>
                      </pic:pic>
                    </a:graphicData>
                  </a:graphic>
                </wp:inline>
              </w:drawing>
            </w:r>
          </w:p>
        </w:tc>
      </w:tr>
      <w:tr w:rsidR="00626B5C" w14:paraId="1C4A6EA5" w14:textId="77777777" w:rsidTr="00925AFE">
        <w:tc>
          <w:tcPr>
            <w:tcW w:w="8296" w:type="dxa"/>
          </w:tcPr>
          <w:p w14:paraId="73F51598" w14:textId="45E613D2" w:rsidR="00626B5C" w:rsidRDefault="003A4484" w:rsidP="00626B5C">
            <w:pPr>
              <w:jc w:val="center"/>
            </w:pPr>
            <w:r w:rsidRPr="00325D23">
              <w:rPr>
                <w:rFonts w:hint="eastAsia"/>
                <w:highlight w:val="yellow"/>
              </w:rPr>
              <w:t>圖</w:t>
            </w:r>
            <w:r w:rsidRPr="00325D23">
              <w:rPr>
                <w:rFonts w:hint="eastAsia"/>
                <w:highlight w:val="yellow"/>
              </w:rPr>
              <w:t xml:space="preserve"> </w:t>
            </w:r>
            <w:r w:rsidRPr="009F437C">
              <w:rPr>
                <w:rFonts w:ascii="Times New Roman" w:hAnsi="Times New Roman" w:cs="Times New Roman"/>
                <w:highlight w:val="yellow"/>
              </w:rPr>
              <w:t>1-1-8</w:t>
            </w:r>
            <w:r w:rsidRPr="00325D23">
              <w:rPr>
                <w:rFonts w:hint="eastAsia"/>
                <w:highlight w:val="yellow"/>
              </w:rPr>
              <w:t xml:space="preserve"> </w:t>
            </w:r>
            <w:r w:rsidRPr="00325D23">
              <w:rPr>
                <w:rFonts w:hint="eastAsia"/>
                <w:highlight w:val="yellow"/>
              </w:rPr>
              <w:t>台新證券文字雲分析結果</w:t>
            </w:r>
          </w:p>
        </w:tc>
      </w:tr>
      <w:tr w:rsidR="00626B5C" w14:paraId="40C65A56" w14:textId="77777777" w:rsidTr="00925AFE">
        <w:tc>
          <w:tcPr>
            <w:tcW w:w="8296" w:type="dxa"/>
          </w:tcPr>
          <w:p w14:paraId="6E835E52" w14:textId="7B78FC56" w:rsidR="00626B5C" w:rsidRDefault="003A4484" w:rsidP="00626B5C">
            <w:pPr>
              <w:jc w:val="center"/>
            </w:pPr>
            <w:r>
              <w:rPr>
                <w:rFonts w:hint="eastAsia"/>
                <w:noProof/>
              </w:rPr>
              <w:lastRenderedPageBreak/>
              <w:drawing>
                <wp:inline distT="0" distB="0" distL="0" distR="0" wp14:anchorId="6B755AD6" wp14:editId="24CD8DB6">
                  <wp:extent cx="2664303" cy="1838325"/>
                  <wp:effectExtent l="0" t="0" r="3175" b="0"/>
                  <wp:docPr id="976825496"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25496" name="圖片 97682549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73068" cy="1844372"/>
                          </a:xfrm>
                          <a:prstGeom prst="rect">
                            <a:avLst/>
                          </a:prstGeom>
                        </pic:spPr>
                      </pic:pic>
                    </a:graphicData>
                  </a:graphic>
                </wp:inline>
              </w:drawing>
            </w:r>
          </w:p>
        </w:tc>
      </w:tr>
      <w:tr w:rsidR="00626B5C" w14:paraId="395B36A5" w14:textId="77777777" w:rsidTr="00925AFE">
        <w:tc>
          <w:tcPr>
            <w:tcW w:w="8296" w:type="dxa"/>
          </w:tcPr>
          <w:p w14:paraId="14847A79" w14:textId="77E365FD" w:rsidR="00626B5C" w:rsidRDefault="003A4484" w:rsidP="00626B5C">
            <w:pPr>
              <w:jc w:val="center"/>
            </w:pPr>
            <w:r w:rsidRPr="00325D23">
              <w:rPr>
                <w:rFonts w:hint="eastAsia"/>
                <w:highlight w:val="yellow"/>
              </w:rPr>
              <w:t>圖</w:t>
            </w:r>
            <w:r w:rsidRPr="00325D23">
              <w:rPr>
                <w:rFonts w:hint="eastAsia"/>
                <w:highlight w:val="yellow"/>
              </w:rPr>
              <w:t xml:space="preserve"> </w:t>
            </w:r>
            <w:r w:rsidRPr="009F437C">
              <w:rPr>
                <w:rFonts w:ascii="Times New Roman" w:hAnsi="Times New Roman" w:cs="Times New Roman"/>
                <w:highlight w:val="yellow"/>
              </w:rPr>
              <w:t>1-1-9</w:t>
            </w:r>
            <w:r w:rsidRPr="00325D23">
              <w:rPr>
                <w:rFonts w:hint="eastAsia"/>
                <w:highlight w:val="yellow"/>
              </w:rPr>
              <w:t xml:space="preserve"> </w:t>
            </w:r>
            <w:r w:rsidRPr="00325D23">
              <w:rPr>
                <w:rFonts w:hint="eastAsia"/>
                <w:highlight w:val="yellow"/>
              </w:rPr>
              <w:t>華南永昌證券文字雲分析結果</w:t>
            </w:r>
          </w:p>
        </w:tc>
      </w:tr>
      <w:tr w:rsidR="00626B5C" w14:paraId="332A6DD5" w14:textId="77777777" w:rsidTr="00925AFE">
        <w:tc>
          <w:tcPr>
            <w:tcW w:w="8296" w:type="dxa"/>
          </w:tcPr>
          <w:p w14:paraId="7B4C24BD" w14:textId="66879A63" w:rsidR="00626B5C" w:rsidRDefault="003A4484" w:rsidP="00626B5C">
            <w:pPr>
              <w:jc w:val="center"/>
            </w:pPr>
            <w:r>
              <w:rPr>
                <w:rFonts w:hint="eastAsia"/>
                <w:noProof/>
              </w:rPr>
              <w:drawing>
                <wp:inline distT="0" distB="0" distL="0" distR="0" wp14:anchorId="7B3ABB80" wp14:editId="24567B86">
                  <wp:extent cx="2606675" cy="1798562"/>
                  <wp:effectExtent l="0" t="0" r="3175" b="0"/>
                  <wp:docPr id="955098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988" name="圖片 95509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33792" cy="1817273"/>
                          </a:xfrm>
                          <a:prstGeom prst="rect">
                            <a:avLst/>
                          </a:prstGeom>
                        </pic:spPr>
                      </pic:pic>
                    </a:graphicData>
                  </a:graphic>
                </wp:inline>
              </w:drawing>
            </w:r>
          </w:p>
        </w:tc>
      </w:tr>
      <w:tr w:rsidR="00626B5C" w14:paraId="6F87F139" w14:textId="77777777" w:rsidTr="00925AFE">
        <w:tc>
          <w:tcPr>
            <w:tcW w:w="8296" w:type="dxa"/>
          </w:tcPr>
          <w:p w14:paraId="7DC451ED" w14:textId="23858C11" w:rsidR="00626B5C" w:rsidRDefault="003A4484" w:rsidP="00626B5C">
            <w:pPr>
              <w:jc w:val="center"/>
            </w:pPr>
            <w:r w:rsidRPr="00325D23">
              <w:rPr>
                <w:rFonts w:hint="eastAsia"/>
                <w:highlight w:val="yellow"/>
              </w:rPr>
              <w:t>圖</w:t>
            </w:r>
            <w:r w:rsidRPr="00325D23">
              <w:rPr>
                <w:rFonts w:hint="eastAsia"/>
                <w:highlight w:val="yellow"/>
              </w:rPr>
              <w:t xml:space="preserve"> </w:t>
            </w:r>
            <w:r w:rsidRPr="009F437C">
              <w:rPr>
                <w:rFonts w:ascii="Times New Roman" w:hAnsi="Times New Roman" w:cs="Times New Roman"/>
                <w:highlight w:val="yellow"/>
              </w:rPr>
              <w:t>1-1-10</w:t>
            </w:r>
            <w:r w:rsidRPr="00325D23">
              <w:rPr>
                <w:rFonts w:hint="eastAsia"/>
                <w:highlight w:val="yellow"/>
              </w:rPr>
              <w:t xml:space="preserve"> </w:t>
            </w:r>
            <w:r w:rsidRPr="00325D23">
              <w:rPr>
                <w:rFonts w:hint="eastAsia"/>
                <w:highlight w:val="yellow"/>
              </w:rPr>
              <w:t>日盛證券文字雲分析結果</w:t>
            </w:r>
          </w:p>
        </w:tc>
      </w:tr>
      <w:tr w:rsidR="00626B5C" w14:paraId="5FE93141" w14:textId="77777777" w:rsidTr="00925AFE">
        <w:tc>
          <w:tcPr>
            <w:tcW w:w="8296" w:type="dxa"/>
          </w:tcPr>
          <w:p w14:paraId="4D3E08EC" w14:textId="7F85919A" w:rsidR="00626B5C" w:rsidRDefault="00925AFE" w:rsidP="00626B5C">
            <w:pPr>
              <w:jc w:val="center"/>
            </w:pPr>
            <w:r>
              <w:rPr>
                <w:rFonts w:hint="eastAsia"/>
                <w:noProof/>
              </w:rPr>
              <w:drawing>
                <wp:inline distT="0" distB="0" distL="0" distR="0" wp14:anchorId="422FC4AB" wp14:editId="4924D043">
                  <wp:extent cx="2635250" cy="1818278"/>
                  <wp:effectExtent l="0" t="0" r="0" b="0"/>
                  <wp:docPr id="520056922"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56922" name="圖片 5200569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55829" cy="1832477"/>
                          </a:xfrm>
                          <a:prstGeom prst="rect">
                            <a:avLst/>
                          </a:prstGeom>
                        </pic:spPr>
                      </pic:pic>
                    </a:graphicData>
                  </a:graphic>
                </wp:inline>
              </w:drawing>
            </w:r>
          </w:p>
        </w:tc>
      </w:tr>
      <w:tr w:rsidR="00626B5C" w14:paraId="56C47C7D" w14:textId="77777777" w:rsidTr="00925AFE">
        <w:tc>
          <w:tcPr>
            <w:tcW w:w="8296" w:type="dxa"/>
          </w:tcPr>
          <w:p w14:paraId="10137D8E" w14:textId="7138B1BE" w:rsidR="00626B5C" w:rsidRDefault="00925AFE" w:rsidP="00626B5C">
            <w:pPr>
              <w:jc w:val="center"/>
            </w:pPr>
            <w:r w:rsidRPr="00325D23">
              <w:rPr>
                <w:rFonts w:hint="eastAsia"/>
                <w:highlight w:val="yellow"/>
              </w:rPr>
              <w:t>圖</w:t>
            </w:r>
            <w:r w:rsidRPr="00325D23">
              <w:rPr>
                <w:rFonts w:hint="eastAsia"/>
                <w:highlight w:val="yellow"/>
              </w:rPr>
              <w:t xml:space="preserve"> </w:t>
            </w:r>
            <w:r w:rsidRPr="009F437C">
              <w:rPr>
                <w:rFonts w:ascii="Times New Roman" w:hAnsi="Times New Roman" w:cs="Times New Roman"/>
                <w:highlight w:val="yellow"/>
              </w:rPr>
              <w:t>1-1-11</w:t>
            </w:r>
            <w:r w:rsidRPr="00325D23">
              <w:rPr>
                <w:rFonts w:hint="eastAsia"/>
                <w:highlight w:val="yellow"/>
              </w:rPr>
              <w:t xml:space="preserve"> </w:t>
            </w:r>
            <w:r w:rsidRPr="00325D23">
              <w:rPr>
                <w:rFonts w:hint="eastAsia"/>
                <w:highlight w:val="yellow"/>
              </w:rPr>
              <w:t>康和證券文字雲分析結果</w:t>
            </w:r>
          </w:p>
        </w:tc>
      </w:tr>
      <w:tr w:rsidR="00626B5C" w14:paraId="5981C5CB" w14:textId="77777777" w:rsidTr="00925AFE">
        <w:tc>
          <w:tcPr>
            <w:tcW w:w="8296" w:type="dxa"/>
          </w:tcPr>
          <w:p w14:paraId="4AE8A153" w14:textId="6FC556D1" w:rsidR="00626B5C" w:rsidRDefault="00925AFE" w:rsidP="00626B5C">
            <w:pPr>
              <w:jc w:val="center"/>
            </w:pPr>
            <w:r>
              <w:rPr>
                <w:rFonts w:hint="eastAsia"/>
                <w:noProof/>
              </w:rPr>
              <w:drawing>
                <wp:inline distT="0" distB="0" distL="0" distR="0" wp14:anchorId="00A0918E" wp14:editId="547FE298">
                  <wp:extent cx="2678109" cy="1847850"/>
                  <wp:effectExtent l="0" t="0" r="8255" b="0"/>
                  <wp:docPr id="417500268"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00268" name="圖片 41750026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90774" cy="1856589"/>
                          </a:xfrm>
                          <a:prstGeom prst="rect">
                            <a:avLst/>
                          </a:prstGeom>
                        </pic:spPr>
                      </pic:pic>
                    </a:graphicData>
                  </a:graphic>
                </wp:inline>
              </w:drawing>
            </w:r>
          </w:p>
        </w:tc>
      </w:tr>
      <w:tr w:rsidR="00626B5C" w14:paraId="75BEB20D" w14:textId="77777777" w:rsidTr="00925AFE">
        <w:tc>
          <w:tcPr>
            <w:tcW w:w="8296" w:type="dxa"/>
          </w:tcPr>
          <w:p w14:paraId="628DD203" w14:textId="283F9DA1" w:rsidR="00626B5C" w:rsidRDefault="00925AFE" w:rsidP="00626B5C">
            <w:pPr>
              <w:jc w:val="center"/>
            </w:pPr>
            <w:r w:rsidRPr="00325D23">
              <w:rPr>
                <w:rFonts w:hint="eastAsia"/>
                <w:highlight w:val="yellow"/>
              </w:rPr>
              <w:t>圖</w:t>
            </w:r>
            <w:r w:rsidRPr="00325D23">
              <w:rPr>
                <w:rFonts w:hint="eastAsia"/>
                <w:highlight w:val="yellow"/>
              </w:rPr>
              <w:t xml:space="preserve"> </w:t>
            </w:r>
            <w:r w:rsidRPr="009F437C">
              <w:rPr>
                <w:rFonts w:ascii="Times New Roman" w:hAnsi="Times New Roman" w:cs="Times New Roman"/>
                <w:highlight w:val="yellow"/>
              </w:rPr>
              <w:t>1-1-12</w:t>
            </w:r>
            <w:r w:rsidRPr="00325D23">
              <w:rPr>
                <w:rFonts w:hint="eastAsia"/>
                <w:highlight w:val="yellow"/>
              </w:rPr>
              <w:t xml:space="preserve"> </w:t>
            </w:r>
            <w:r w:rsidRPr="00325D23">
              <w:rPr>
                <w:rFonts w:hint="eastAsia"/>
                <w:highlight w:val="yellow"/>
              </w:rPr>
              <w:t>國泰證券文字雲分析結果</w:t>
            </w:r>
          </w:p>
        </w:tc>
      </w:tr>
      <w:tr w:rsidR="00626B5C" w14:paraId="2F0A802A" w14:textId="77777777" w:rsidTr="00925AFE">
        <w:tc>
          <w:tcPr>
            <w:tcW w:w="8296" w:type="dxa"/>
          </w:tcPr>
          <w:p w14:paraId="2FC18B51" w14:textId="271B0F3A" w:rsidR="00626B5C" w:rsidRDefault="00925AFE" w:rsidP="00626B5C">
            <w:pPr>
              <w:jc w:val="center"/>
            </w:pPr>
            <w:r>
              <w:rPr>
                <w:rFonts w:hint="eastAsia"/>
                <w:noProof/>
              </w:rPr>
              <w:lastRenderedPageBreak/>
              <w:drawing>
                <wp:inline distT="0" distB="0" distL="0" distR="0" wp14:anchorId="5423E362" wp14:editId="667FEBA4">
                  <wp:extent cx="2792095" cy="1926499"/>
                  <wp:effectExtent l="0" t="0" r="8255" b="0"/>
                  <wp:docPr id="106921032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10321" name="圖片 106921032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07565" cy="1937173"/>
                          </a:xfrm>
                          <a:prstGeom prst="rect">
                            <a:avLst/>
                          </a:prstGeom>
                        </pic:spPr>
                      </pic:pic>
                    </a:graphicData>
                  </a:graphic>
                </wp:inline>
              </w:drawing>
            </w:r>
          </w:p>
        </w:tc>
      </w:tr>
      <w:tr w:rsidR="00626B5C" w14:paraId="73D7D493" w14:textId="77777777" w:rsidTr="00925AFE">
        <w:tc>
          <w:tcPr>
            <w:tcW w:w="8296" w:type="dxa"/>
          </w:tcPr>
          <w:p w14:paraId="40E387A6" w14:textId="2B9BE38A" w:rsidR="00626B5C" w:rsidRDefault="00925AFE" w:rsidP="00626B5C">
            <w:pPr>
              <w:jc w:val="center"/>
            </w:pPr>
            <w:r w:rsidRPr="00325D23">
              <w:rPr>
                <w:rFonts w:hint="eastAsia"/>
                <w:highlight w:val="yellow"/>
              </w:rPr>
              <w:t>圖</w:t>
            </w:r>
            <w:r w:rsidRPr="00325D23">
              <w:rPr>
                <w:rFonts w:hint="eastAsia"/>
                <w:highlight w:val="yellow"/>
              </w:rPr>
              <w:t xml:space="preserve"> </w:t>
            </w:r>
            <w:r w:rsidRPr="009F437C">
              <w:rPr>
                <w:rFonts w:ascii="Times New Roman" w:hAnsi="Times New Roman" w:cs="Times New Roman"/>
                <w:highlight w:val="yellow"/>
              </w:rPr>
              <w:t>1-1-13</w:t>
            </w:r>
            <w:r w:rsidRPr="00325D23">
              <w:rPr>
                <w:rFonts w:hint="eastAsia"/>
                <w:highlight w:val="yellow"/>
              </w:rPr>
              <w:t xml:space="preserve"> </w:t>
            </w:r>
            <w:r w:rsidRPr="00325D23">
              <w:rPr>
                <w:rFonts w:hint="eastAsia"/>
                <w:highlight w:val="yellow"/>
              </w:rPr>
              <w:t>永豐金證券文字雲分析結果</w:t>
            </w:r>
          </w:p>
        </w:tc>
      </w:tr>
      <w:tr w:rsidR="00626B5C" w14:paraId="230EDD67" w14:textId="77777777" w:rsidTr="00925AFE">
        <w:tc>
          <w:tcPr>
            <w:tcW w:w="8296" w:type="dxa"/>
          </w:tcPr>
          <w:p w14:paraId="3A031379" w14:textId="1E9208B9" w:rsidR="00626B5C" w:rsidRDefault="00925AFE" w:rsidP="00626B5C">
            <w:pPr>
              <w:jc w:val="center"/>
            </w:pPr>
            <w:r>
              <w:rPr>
                <w:rFonts w:hint="eastAsia"/>
                <w:noProof/>
              </w:rPr>
              <w:drawing>
                <wp:inline distT="0" distB="0" distL="0" distR="0" wp14:anchorId="636556EE" wp14:editId="49052C43">
                  <wp:extent cx="2782570" cy="1919926"/>
                  <wp:effectExtent l="0" t="0" r="0" b="4445"/>
                  <wp:docPr id="1912174904"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74904" name="圖片 191217490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97429" cy="1930179"/>
                          </a:xfrm>
                          <a:prstGeom prst="rect">
                            <a:avLst/>
                          </a:prstGeom>
                        </pic:spPr>
                      </pic:pic>
                    </a:graphicData>
                  </a:graphic>
                </wp:inline>
              </w:drawing>
            </w:r>
          </w:p>
        </w:tc>
      </w:tr>
      <w:tr w:rsidR="00626B5C" w14:paraId="085B72EC" w14:textId="77777777" w:rsidTr="00925AFE">
        <w:tc>
          <w:tcPr>
            <w:tcW w:w="8296" w:type="dxa"/>
          </w:tcPr>
          <w:p w14:paraId="0C508719" w14:textId="7E0C46A2" w:rsidR="00626B5C" w:rsidRDefault="00925AFE" w:rsidP="00626B5C">
            <w:pPr>
              <w:jc w:val="center"/>
            </w:pPr>
            <w:r w:rsidRPr="00325D23">
              <w:rPr>
                <w:rFonts w:hint="eastAsia"/>
                <w:highlight w:val="yellow"/>
              </w:rPr>
              <w:t>圖</w:t>
            </w:r>
            <w:r w:rsidRPr="00325D23">
              <w:rPr>
                <w:rFonts w:hint="eastAsia"/>
                <w:highlight w:val="yellow"/>
              </w:rPr>
              <w:t xml:space="preserve"> </w:t>
            </w:r>
            <w:r w:rsidRPr="009F437C">
              <w:rPr>
                <w:rFonts w:ascii="Times New Roman" w:hAnsi="Times New Roman" w:cs="Times New Roman"/>
                <w:highlight w:val="yellow"/>
              </w:rPr>
              <w:t>1-1-14</w:t>
            </w:r>
            <w:r w:rsidRPr="00325D23">
              <w:rPr>
                <w:rFonts w:hint="eastAsia"/>
                <w:highlight w:val="yellow"/>
              </w:rPr>
              <w:t xml:space="preserve"> </w:t>
            </w:r>
            <w:r w:rsidRPr="00325D23">
              <w:rPr>
                <w:rFonts w:hint="eastAsia"/>
                <w:highlight w:val="yellow"/>
              </w:rPr>
              <w:t>合作金庫證券文字雲分析結果</w:t>
            </w:r>
          </w:p>
        </w:tc>
      </w:tr>
      <w:tr w:rsidR="00626B5C" w14:paraId="3EFEF8AD" w14:textId="77777777" w:rsidTr="00925AFE">
        <w:tc>
          <w:tcPr>
            <w:tcW w:w="8296" w:type="dxa"/>
          </w:tcPr>
          <w:p w14:paraId="37547AFC" w14:textId="41664C8E" w:rsidR="00626B5C" w:rsidRDefault="00925AFE" w:rsidP="00626B5C">
            <w:pPr>
              <w:jc w:val="center"/>
            </w:pPr>
            <w:r>
              <w:rPr>
                <w:rFonts w:hint="eastAsia"/>
                <w:noProof/>
              </w:rPr>
              <w:drawing>
                <wp:inline distT="0" distB="0" distL="0" distR="0" wp14:anchorId="0C93B928" wp14:editId="245AC35A">
                  <wp:extent cx="2628900" cy="1813898"/>
                  <wp:effectExtent l="0" t="0" r="0" b="0"/>
                  <wp:docPr id="40598018"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8018" name="圖片 4059801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36658" cy="1819251"/>
                          </a:xfrm>
                          <a:prstGeom prst="rect">
                            <a:avLst/>
                          </a:prstGeom>
                        </pic:spPr>
                      </pic:pic>
                    </a:graphicData>
                  </a:graphic>
                </wp:inline>
              </w:drawing>
            </w:r>
          </w:p>
        </w:tc>
      </w:tr>
      <w:tr w:rsidR="00626B5C" w14:paraId="76B2E30B" w14:textId="77777777" w:rsidTr="00925AFE">
        <w:tc>
          <w:tcPr>
            <w:tcW w:w="8296" w:type="dxa"/>
          </w:tcPr>
          <w:p w14:paraId="5696EA99" w14:textId="63B2E21A" w:rsidR="00626B5C" w:rsidRDefault="00925AFE" w:rsidP="00626B5C">
            <w:pPr>
              <w:jc w:val="center"/>
            </w:pPr>
            <w:r w:rsidRPr="00325D23">
              <w:rPr>
                <w:rFonts w:hint="eastAsia"/>
                <w:highlight w:val="yellow"/>
              </w:rPr>
              <w:t>圖</w:t>
            </w:r>
            <w:r w:rsidRPr="00325D23">
              <w:rPr>
                <w:rFonts w:hint="eastAsia"/>
                <w:highlight w:val="yellow"/>
              </w:rPr>
              <w:t xml:space="preserve"> </w:t>
            </w:r>
            <w:r w:rsidRPr="009F437C">
              <w:rPr>
                <w:rFonts w:ascii="Times New Roman" w:hAnsi="Times New Roman" w:cs="Times New Roman"/>
                <w:highlight w:val="yellow"/>
              </w:rPr>
              <w:t>1-1-15</w:t>
            </w:r>
            <w:r w:rsidRPr="00325D23">
              <w:rPr>
                <w:rFonts w:hint="eastAsia"/>
                <w:highlight w:val="yellow"/>
              </w:rPr>
              <w:t xml:space="preserve"> </w:t>
            </w:r>
            <w:r w:rsidRPr="00325D23">
              <w:rPr>
                <w:rFonts w:hint="eastAsia"/>
                <w:highlight w:val="yellow"/>
              </w:rPr>
              <w:t>鑫豐證券文字雲分析結果</w:t>
            </w:r>
          </w:p>
        </w:tc>
      </w:tr>
      <w:tr w:rsidR="00626B5C" w14:paraId="3C8EE547" w14:textId="77777777" w:rsidTr="00925AFE">
        <w:tc>
          <w:tcPr>
            <w:tcW w:w="8296" w:type="dxa"/>
          </w:tcPr>
          <w:p w14:paraId="47BD19AD" w14:textId="6563F9B4" w:rsidR="00626B5C" w:rsidRDefault="00925AFE" w:rsidP="00626B5C">
            <w:pPr>
              <w:jc w:val="center"/>
            </w:pPr>
            <w:r>
              <w:rPr>
                <w:rFonts w:hint="eastAsia"/>
                <w:noProof/>
              </w:rPr>
              <w:drawing>
                <wp:inline distT="0" distB="0" distL="0" distR="0" wp14:anchorId="476F5B43" wp14:editId="025C2742">
                  <wp:extent cx="2581275" cy="1781036"/>
                  <wp:effectExtent l="0" t="0" r="0" b="0"/>
                  <wp:docPr id="2026703630"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03630" name="圖片 202670363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85746" cy="1784121"/>
                          </a:xfrm>
                          <a:prstGeom prst="rect">
                            <a:avLst/>
                          </a:prstGeom>
                        </pic:spPr>
                      </pic:pic>
                    </a:graphicData>
                  </a:graphic>
                </wp:inline>
              </w:drawing>
            </w:r>
          </w:p>
        </w:tc>
      </w:tr>
      <w:tr w:rsidR="00626B5C" w14:paraId="55B4EC11" w14:textId="77777777" w:rsidTr="00925AFE">
        <w:tc>
          <w:tcPr>
            <w:tcW w:w="8296" w:type="dxa"/>
          </w:tcPr>
          <w:p w14:paraId="50FEB00E" w14:textId="5BB67966" w:rsidR="00626B5C" w:rsidRDefault="00925AFE" w:rsidP="00626B5C">
            <w:pPr>
              <w:jc w:val="center"/>
            </w:pPr>
            <w:r w:rsidRPr="00325D23">
              <w:rPr>
                <w:rFonts w:hint="eastAsia"/>
                <w:highlight w:val="yellow"/>
              </w:rPr>
              <w:t>圖</w:t>
            </w:r>
            <w:r w:rsidRPr="00325D23">
              <w:rPr>
                <w:rFonts w:hint="eastAsia"/>
                <w:highlight w:val="yellow"/>
              </w:rPr>
              <w:t xml:space="preserve"> </w:t>
            </w:r>
            <w:r w:rsidRPr="009F437C">
              <w:rPr>
                <w:rFonts w:ascii="Times New Roman" w:hAnsi="Times New Roman" w:cs="Times New Roman"/>
                <w:highlight w:val="yellow"/>
              </w:rPr>
              <w:t>1-1-16</w:t>
            </w:r>
            <w:r w:rsidRPr="00325D23">
              <w:rPr>
                <w:rFonts w:hint="eastAsia"/>
                <w:highlight w:val="yellow"/>
              </w:rPr>
              <w:t xml:space="preserve"> </w:t>
            </w:r>
            <w:r w:rsidRPr="00325D23">
              <w:rPr>
                <w:rFonts w:hint="eastAsia"/>
                <w:highlight w:val="yellow"/>
              </w:rPr>
              <w:t>國票證券文字雲分析結果</w:t>
            </w:r>
          </w:p>
        </w:tc>
      </w:tr>
    </w:tbl>
    <w:p w14:paraId="55836DD2" w14:textId="5DAD82B4" w:rsidR="002E5290" w:rsidRDefault="002E5290" w:rsidP="00626B5C">
      <w:pPr>
        <w:ind w:firstLine="0"/>
      </w:pPr>
    </w:p>
    <w:tbl>
      <w:tblPr>
        <w:tblStyle w:val="af5"/>
        <w:tblW w:w="11483" w:type="dxa"/>
        <w:tblInd w:w="-1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3"/>
      </w:tblGrid>
      <w:tr w:rsidR="002E5290" w14:paraId="6F58CECC" w14:textId="77777777" w:rsidTr="009466AD">
        <w:tc>
          <w:tcPr>
            <w:tcW w:w="11483" w:type="dxa"/>
          </w:tcPr>
          <w:p w14:paraId="587DDB74" w14:textId="77777777" w:rsidR="002E5290" w:rsidRPr="002E5290" w:rsidRDefault="002E5290" w:rsidP="002E5290"/>
        </w:tc>
      </w:tr>
    </w:tbl>
    <w:p w14:paraId="15C5B58C" w14:textId="77777777" w:rsidR="001F7D37" w:rsidRPr="00620A99" w:rsidRDefault="001F7D37" w:rsidP="00684AB4">
      <w:pPr>
        <w:pStyle w:val="af6"/>
        <w:spacing w:line="240" w:lineRule="auto"/>
        <w:jc w:val="center"/>
        <w:rPr>
          <w:rFonts w:eastAsia="新細明體"/>
          <w:sz w:val="24"/>
          <w:szCs w:val="24"/>
        </w:rPr>
      </w:pPr>
      <w:r>
        <w:rPr>
          <w:rFonts w:eastAsia="新細明體" w:hint="eastAsia"/>
          <w:sz w:val="24"/>
          <w:szCs w:val="24"/>
        </w:rPr>
        <w:t>附表</w:t>
      </w:r>
      <w:r>
        <w:rPr>
          <w:rFonts w:eastAsia="新細明體"/>
          <w:sz w:val="24"/>
          <w:szCs w:val="24"/>
        </w:rPr>
        <w:t>2</w:t>
      </w:r>
      <w:r>
        <w:rPr>
          <w:rFonts w:eastAsia="新細明體" w:hint="eastAsia"/>
          <w:sz w:val="24"/>
          <w:szCs w:val="24"/>
        </w:rPr>
        <w:t xml:space="preserve">-1 </w:t>
      </w:r>
      <w:r w:rsidRPr="00620A99">
        <w:rPr>
          <w:rFonts w:eastAsia="新細明體" w:hint="eastAsia"/>
          <w:sz w:val="24"/>
          <w:szCs w:val="24"/>
        </w:rPr>
        <w:t>發明專利、</w:t>
      </w:r>
      <w:r w:rsidRPr="00A97C04">
        <w:rPr>
          <w:rFonts w:eastAsia="新細明體"/>
          <w:i/>
          <w:sz w:val="24"/>
          <w:szCs w:val="24"/>
        </w:rPr>
        <w:t>L</w:t>
      </w:r>
      <w:r>
        <w:rPr>
          <w:rFonts w:eastAsia="新細明體" w:hint="eastAsia"/>
          <w:i/>
          <w:sz w:val="24"/>
          <w:szCs w:val="24"/>
        </w:rPr>
        <w:t>E</w:t>
      </w:r>
      <w:r>
        <w:rPr>
          <w:rFonts w:eastAsia="新細明體"/>
          <w:i/>
          <w:sz w:val="24"/>
          <w:szCs w:val="24"/>
        </w:rPr>
        <w:t>RNER</w:t>
      </w:r>
      <w:r w:rsidRPr="00620A99">
        <w:rPr>
          <w:rFonts w:eastAsia="新細明體" w:hint="eastAsia"/>
          <w:sz w:val="24"/>
          <w:szCs w:val="24"/>
        </w:rPr>
        <w:t>一次項聯立迴歸結果</w:t>
      </w:r>
      <w:bookmarkEnd w:id="31"/>
    </w:p>
    <w:tbl>
      <w:tblPr>
        <w:tblW w:w="9147" w:type="dxa"/>
        <w:jc w:val="center"/>
        <w:tblLayout w:type="fixed"/>
        <w:tblCellMar>
          <w:left w:w="75" w:type="dxa"/>
          <w:right w:w="75" w:type="dxa"/>
        </w:tblCellMar>
        <w:tblLook w:val="0000" w:firstRow="0" w:lastRow="0" w:firstColumn="0" w:lastColumn="0" w:noHBand="0" w:noVBand="0"/>
      </w:tblPr>
      <w:tblGrid>
        <w:gridCol w:w="2667"/>
        <w:gridCol w:w="2304"/>
        <w:gridCol w:w="1975"/>
        <w:gridCol w:w="2201"/>
      </w:tblGrid>
      <w:tr w:rsidR="001F7D37" w:rsidRPr="00620A99" w14:paraId="29EFDB9B" w14:textId="77777777" w:rsidTr="00362E3C">
        <w:trPr>
          <w:jc w:val="center"/>
        </w:trPr>
        <w:tc>
          <w:tcPr>
            <w:tcW w:w="2667" w:type="dxa"/>
            <w:tcBorders>
              <w:top w:val="single" w:sz="6" w:space="0" w:color="auto"/>
              <w:left w:val="nil"/>
              <w:bottom w:val="nil"/>
              <w:right w:val="nil"/>
            </w:tcBorders>
          </w:tcPr>
          <w:p w14:paraId="5CD28C1B" w14:textId="77777777" w:rsidR="001F7D37" w:rsidRPr="00620A99" w:rsidRDefault="001F7D37" w:rsidP="00362E3C">
            <w:pPr>
              <w:autoSpaceDE w:val="0"/>
              <w:autoSpaceDN w:val="0"/>
              <w:adjustRightInd w:val="0"/>
              <w:spacing w:line="240" w:lineRule="auto"/>
              <w:rPr>
                <w:rFonts w:eastAsia="新細明體" w:cs="Times New Roman"/>
              </w:rPr>
            </w:pPr>
          </w:p>
        </w:tc>
        <w:tc>
          <w:tcPr>
            <w:tcW w:w="2304" w:type="dxa"/>
            <w:tcBorders>
              <w:top w:val="single" w:sz="6" w:space="0" w:color="auto"/>
              <w:left w:val="nil"/>
              <w:bottom w:val="nil"/>
              <w:right w:val="nil"/>
            </w:tcBorders>
          </w:tcPr>
          <w:p w14:paraId="1455D642"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(1)</w:t>
            </w:r>
          </w:p>
        </w:tc>
        <w:tc>
          <w:tcPr>
            <w:tcW w:w="1975" w:type="dxa"/>
            <w:tcBorders>
              <w:top w:val="single" w:sz="6" w:space="0" w:color="auto"/>
              <w:left w:val="nil"/>
              <w:bottom w:val="nil"/>
              <w:right w:val="nil"/>
            </w:tcBorders>
          </w:tcPr>
          <w:p w14:paraId="3C094B6A"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(2)</w:t>
            </w:r>
          </w:p>
        </w:tc>
        <w:tc>
          <w:tcPr>
            <w:tcW w:w="2201" w:type="dxa"/>
            <w:tcBorders>
              <w:top w:val="single" w:sz="6" w:space="0" w:color="auto"/>
              <w:left w:val="nil"/>
              <w:bottom w:val="nil"/>
              <w:right w:val="nil"/>
            </w:tcBorders>
          </w:tcPr>
          <w:p w14:paraId="4B9EE624"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(3)</w:t>
            </w:r>
          </w:p>
        </w:tc>
      </w:tr>
      <w:tr w:rsidR="001F7D37" w:rsidRPr="00620A99" w14:paraId="1A24E21E" w14:textId="77777777" w:rsidTr="00362E3C">
        <w:trPr>
          <w:jc w:val="center"/>
        </w:trPr>
        <w:tc>
          <w:tcPr>
            <w:tcW w:w="2667" w:type="dxa"/>
            <w:tcBorders>
              <w:top w:val="nil"/>
              <w:left w:val="nil"/>
              <w:bottom w:val="single" w:sz="6" w:space="0" w:color="auto"/>
              <w:right w:val="nil"/>
            </w:tcBorders>
          </w:tcPr>
          <w:p w14:paraId="71C88BB1" w14:textId="77777777" w:rsidR="001F7D37" w:rsidRPr="00620A99" w:rsidRDefault="001F7D37" w:rsidP="000974B9">
            <w:pPr>
              <w:autoSpaceDE w:val="0"/>
              <w:autoSpaceDN w:val="0"/>
              <w:adjustRightInd w:val="0"/>
              <w:spacing w:line="240" w:lineRule="auto"/>
              <w:rPr>
                <w:rFonts w:eastAsia="新細明體" w:cs="Times New Roman"/>
              </w:rPr>
            </w:pPr>
            <w:r>
              <w:rPr>
                <w:rFonts w:eastAsia="新細明體" w:hint="eastAsia"/>
              </w:rPr>
              <w:t>被解釋變數</w:t>
            </w:r>
          </w:p>
        </w:tc>
        <w:tc>
          <w:tcPr>
            <w:tcW w:w="2304" w:type="dxa"/>
            <w:tcBorders>
              <w:top w:val="nil"/>
              <w:left w:val="nil"/>
              <w:bottom w:val="single" w:sz="6" w:space="0" w:color="auto"/>
              <w:right w:val="nil"/>
            </w:tcBorders>
          </w:tcPr>
          <w:p w14:paraId="35A402F5" w14:textId="77777777" w:rsidR="001F7D37" w:rsidRPr="000974B9" w:rsidRDefault="001F7D37" w:rsidP="000974B9">
            <w:pPr>
              <w:autoSpaceDE w:val="0"/>
              <w:autoSpaceDN w:val="0"/>
              <w:adjustRightInd w:val="0"/>
              <w:spacing w:line="240" w:lineRule="auto"/>
              <w:jc w:val="center"/>
              <w:rPr>
                <w:rFonts w:eastAsia="新細明體" w:cs="Times New Roman"/>
                <w:i/>
              </w:rPr>
            </w:pPr>
            <w:r w:rsidRPr="000974B9">
              <w:rPr>
                <w:rFonts w:eastAsia="新細明體"/>
                <w:i/>
              </w:rPr>
              <w:t>E</w:t>
            </w:r>
            <w:r w:rsidRPr="000974B9">
              <w:rPr>
                <w:rFonts w:eastAsia="新細明體" w:hint="eastAsia"/>
                <w:i/>
              </w:rPr>
              <w:t>F</w:t>
            </w:r>
            <w:r w:rsidRPr="000974B9">
              <w:rPr>
                <w:rFonts w:eastAsia="新細明體"/>
                <w:i/>
              </w:rPr>
              <w:t>F</w:t>
            </w:r>
          </w:p>
        </w:tc>
        <w:tc>
          <w:tcPr>
            <w:tcW w:w="1975" w:type="dxa"/>
            <w:tcBorders>
              <w:top w:val="nil"/>
              <w:left w:val="nil"/>
              <w:bottom w:val="single" w:sz="6" w:space="0" w:color="auto"/>
              <w:right w:val="nil"/>
            </w:tcBorders>
          </w:tcPr>
          <w:p w14:paraId="70123C01" w14:textId="77777777" w:rsidR="001F7D37" w:rsidRPr="000974B9" w:rsidRDefault="001F7D37" w:rsidP="000974B9">
            <w:pPr>
              <w:autoSpaceDE w:val="0"/>
              <w:autoSpaceDN w:val="0"/>
              <w:adjustRightInd w:val="0"/>
              <w:spacing w:line="240" w:lineRule="auto"/>
              <w:jc w:val="center"/>
              <w:rPr>
                <w:rFonts w:eastAsia="新細明體" w:cs="Times New Roman"/>
                <w:i/>
              </w:rPr>
            </w:pPr>
            <w:r w:rsidRPr="000974B9">
              <w:rPr>
                <w:rFonts w:eastAsia="新細明體"/>
                <w:i/>
              </w:rPr>
              <w:t>LERNER</w:t>
            </w:r>
          </w:p>
        </w:tc>
        <w:tc>
          <w:tcPr>
            <w:tcW w:w="2201" w:type="dxa"/>
            <w:tcBorders>
              <w:top w:val="nil"/>
              <w:left w:val="nil"/>
              <w:bottom w:val="single" w:sz="6" w:space="0" w:color="auto"/>
              <w:right w:val="nil"/>
            </w:tcBorders>
          </w:tcPr>
          <w:p w14:paraId="0694EBC0" w14:textId="77777777" w:rsidR="001F7D37" w:rsidRPr="000974B9" w:rsidRDefault="001F7D37" w:rsidP="000974B9">
            <w:pPr>
              <w:autoSpaceDE w:val="0"/>
              <w:autoSpaceDN w:val="0"/>
              <w:adjustRightInd w:val="0"/>
              <w:spacing w:line="240" w:lineRule="auto"/>
              <w:jc w:val="center"/>
              <w:rPr>
                <w:rFonts w:eastAsia="新細明體" w:cs="Times New Roman"/>
                <w:i/>
              </w:rPr>
            </w:pPr>
            <w:r w:rsidRPr="000974B9">
              <w:rPr>
                <w:rFonts w:eastAsia="新細明體"/>
                <w:i/>
              </w:rPr>
              <w:t>INV</w:t>
            </w:r>
          </w:p>
        </w:tc>
      </w:tr>
      <w:tr w:rsidR="001F7D37" w:rsidRPr="00620A99" w14:paraId="26693A5A" w14:textId="77777777" w:rsidTr="00362E3C">
        <w:trPr>
          <w:jc w:val="center"/>
        </w:trPr>
        <w:tc>
          <w:tcPr>
            <w:tcW w:w="2667" w:type="dxa"/>
            <w:tcBorders>
              <w:top w:val="nil"/>
              <w:left w:val="nil"/>
              <w:bottom w:val="nil"/>
              <w:right w:val="nil"/>
            </w:tcBorders>
          </w:tcPr>
          <w:p w14:paraId="140369AD" w14:textId="77777777" w:rsidR="001F7D37" w:rsidRPr="00620A99" w:rsidRDefault="001F7D37" w:rsidP="000974B9">
            <w:pPr>
              <w:autoSpaceDE w:val="0"/>
              <w:autoSpaceDN w:val="0"/>
              <w:adjustRightInd w:val="0"/>
              <w:spacing w:line="240" w:lineRule="auto"/>
              <w:rPr>
                <w:rFonts w:eastAsia="新細明體" w:cs="Times New Roman"/>
              </w:rPr>
            </w:pPr>
            <w:r>
              <w:rPr>
                <w:rFonts w:eastAsia="新細明體" w:hint="eastAsia"/>
              </w:rPr>
              <w:t>解釋變數</w:t>
            </w:r>
          </w:p>
        </w:tc>
        <w:tc>
          <w:tcPr>
            <w:tcW w:w="2304" w:type="dxa"/>
            <w:tcBorders>
              <w:top w:val="nil"/>
              <w:left w:val="nil"/>
              <w:bottom w:val="nil"/>
              <w:right w:val="nil"/>
            </w:tcBorders>
          </w:tcPr>
          <w:p w14:paraId="61F9BDFB"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1975" w:type="dxa"/>
            <w:tcBorders>
              <w:top w:val="nil"/>
              <w:left w:val="nil"/>
              <w:bottom w:val="nil"/>
              <w:right w:val="nil"/>
            </w:tcBorders>
          </w:tcPr>
          <w:p w14:paraId="44FA1F80"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2201" w:type="dxa"/>
            <w:tcBorders>
              <w:top w:val="nil"/>
              <w:left w:val="nil"/>
              <w:bottom w:val="nil"/>
              <w:right w:val="nil"/>
            </w:tcBorders>
          </w:tcPr>
          <w:p w14:paraId="4A9738C2" w14:textId="77777777" w:rsidR="001F7D37" w:rsidRPr="00620A99" w:rsidRDefault="001F7D37" w:rsidP="000974B9">
            <w:pPr>
              <w:autoSpaceDE w:val="0"/>
              <w:autoSpaceDN w:val="0"/>
              <w:adjustRightInd w:val="0"/>
              <w:spacing w:line="240" w:lineRule="auto"/>
              <w:jc w:val="center"/>
              <w:rPr>
                <w:rFonts w:eastAsia="新細明體" w:cs="Times New Roman"/>
              </w:rPr>
            </w:pPr>
          </w:p>
        </w:tc>
      </w:tr>
      <w:tr w:rsidR="001F7D37" w:rsidRPr="00620A99" w14:paraId="1DEBCD4F" w14:textId="77777777" w:rsidTr="00362E3C">
        <w:trPr>
          <w:jc w:val="center"/>
        </w:trPr>
        <w:tc>
          <w:tcPr>
            <w:tcW w:w="2667" w:type="dxa"/>
            <w:tcBorders>
              <w:top w:val="nil"/>
              <w:left w:val="nil"/>
              <w:bottom w:val="nil"/>
              <w:right w:val="nil"/>
            </w:tcBorders>
          </w:tcPr>
          <w:p w14:paraId="2DF05A4D" w14:textId="77777777" w:rsidR="001F7D37" w:rsidRPr="000974B9" w:rsidRDefault="001F7D37" w:rsidP="00362E3C">
            <w:pPr>
              <w:autoSpaceDE w:val="0"/>
              <w:autoSpaceDN w:val="0"/>
              <w:adjustRightInd w:val="0"/>
              <w:spacing w:line="240" w:lineRule="auto"/>
              <w:rPr>
                <w:rFonts w:eastAsia="新細明體" w:cs="Times New Roman"/>
                <w:i/>
              </w:rPr>
            </w:pPr>
            <w:r w:rsidRPr="000974B9">
              <w:rPr>
                <w:rFonts w:eastAsia="新細明體"/>
                <w:i/>
              </w:rPr>
              <w:t>LERNER</w:t>
            </w:r>
          </w:p>
        </w:tc>
        <w:tc>
          <w:tcPr>
            <w:tcW w:w="2304" w:type="dxa"/>
            <w:tcBorders>
              <w:top w:val="nil"/>
              <w:left w:val="nil"/>
              <w:bottom w:val="nil"/>
              <w:right w:val="nil"/>
            </w:tcBorders>
          </w:tcPr>
          <w:p w14:paraId="78C4FA03"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0.333</w:t>
            </w:r>
          </w:p>
        </w:tc>
        <w:tc>
          <w:tcPr>
            <w:tcW w:w="1975" w:type="dxa"/>
            <w:tcBorders>
              <w:top w:val="nil"/>
              <w:left w:val="nil"/>
              <w:bottom w:val="nil"/>
              <w:right w:val="nil"/>
            </w:tcBorders>
          </w:tcPr>
          <w:p w14:paraId="37B82E37"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2201" w:type="dxa"/>
            <w:tcBorders>
              <w:top w:val="nil"/>
              <w:left w:val="nil"/>
              <w:bottom w:val="nil"/>
              <w:right w:val="nil"/>
            </w:tcBorders>
          </w:tcPr>
          <w:p w14:paraId="2FD1C7D4"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-1.928**</w:t>
            </w:r>
          </w:p>
        </w:tc>
      </w:tr>
      <w:tr w:rsidR="001F7D37" w:rsidRPr="00620A99" w14:paraId="1E28B566" w14:textId="77777777" w:rsidTr="00362E3C">
        <w:trPr>
          <w:jc w:val="center"/>
        </w:trPr>
        <w:tc>
          <w:tcPr>
            <w:tcW w:w="2667" w:type="dxa"/>
            <w:tcBorders>
              <w:top w:val="nil"/>
              <w:left w:val="nil"/>
              <w:bottom w:val="nil"/>
              <w:right w:val="nil"/>
            </w:tcBorders>
          </w:tcPr>
          <w:p w14:paraId="7A301980" w14:textId="77777777" w:rsidR="001F7D37" w:rsidRPr="000974B9" w:rsidRDefault="001F7D37" w:rsidP="00362E3C">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224F407C"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(0.722)</w:t>
            </w:r>
          </w:p>
        </w:tc>
        <w:tc>
          <w:tcPr>
            <w:tcW w:w="1975" w:type="dxa"/>
            <w:tcBorders>
              <w:top w:val="nil"/>
              <w:left w:val="nil"/>
              <w:bottom w:val="nil"/>
              <w:right w:val="nil"/>
            </w:tcBorders>
          </w:tcPr>
          <w:p w14:paraId="5569879F"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2201" w:type="dxa"/>
            <w:tcBorders>
              <w:top w:val="nil"/>
              <w:left w:val="nil"/>
              <w:bottom w:val="nil"/>
              <w:right w:val="nil"/>
            </w:tcBorders>
          </w:tcPr>
          <w:p w14:paraId="4C84CFE7"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(0.835)</w:t>
            </w:r>
          </w:p>
        </w:tc>
      </w:tr>
      <w:tr w:rsidR="001F7D37" w:rsidRPr="00620A99" w14:paraId="20FD9F53" w14:textId="77777777" w:rsidTr="00362E3C">
        <w:trPr>
          <w:jc w:val="center"/>
        </w:trPr>
        <w:tc>
          <w:tcPr>
            <w:tcW w:w="2667" w:type="dxa"/>
            <w:tcBorders>
              <w:top w:val="nil"/>
              <w:left w:val="nil"/>
              <w:bottom w:val="nil"/>
              <w:right w:val="nil"/>
            </w:tcBorders>
          </w:tcPr>
          <w:p w14:paraId="1AC3D3C9" w14:textId="77777777" w:rsidR="001F7D37" w:rsidRPr="000974B9" w:rsidRDefault="001F7D37" w:rsidP="00362E3C">
            <w:pPr>
              <w:autoSpaceDE w:val="0"/>
              <w:autoSpaceDN w:val="0"/>
              <w:adjustRightInd w:val="0"/>
              <w:spacing w:line="240" w:lineRule="auto"/>
              <w:rPr>
                <w:rFonts w:eastAsia="新細明體" w:cs="Times New Roman"/>
                <w:i/>
              </w:rPr>
            </w:pPr>
            <w:r w:rsidRPr="000974B9">
              <w:rPr>
                <w:rFonts w:eastAsia="新細明體"/>
                <w:i/>
              </w:rPr>
              <w:t>INV</w:t>
            </w:r>
          </w:p>
        </w:tc>
        <w:tc>
          <w:tcPr>
            <w:tcW w:w="2304" w:type="dxa"/>
            <w:tcBorders>
              <w:top w:val="nil"/>
              <w:left w:val="nil"/>
              <w:bottom w:val="nil"/>
              <w:right w:val="nil"/>
            </w:tcBorders>
          </w:tcPr>
          <w:p w14:paraId="65A095AB"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0.447**</w:t>
            </w:r>
          </w:p>
        </w:tc>
        <w:tc>
          <w:tcPr>
            <w:tcW w:w="1975" w:type="dxa"/>
            <w:tcBorders>
              <w:top w:val="nil"/>
              <w:left w:val="nil"/>
              <w:bottom w:val="nil"/>
              <w:right w:val="nil"/>
            </w:tcBorders>
          </w:tcPr>
          <w:p w14:paraId="5C9A9E2E"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0.619**</w:t>
            </w:r>
          </w:p>
        </w:tc>
        <w:tc>
          <w:tcPr>
            <w:tcW w:w="2201" w:type="dxa"/>
            <w:tcBorders>
              <w:top w:val="nil"/>
              <w:left w:val="nil"/>
              <w:bottom w:val="nil"/>
              <w:right w:val="nil"/>
            </w:tcBorders>
          </w:tcPr>
          <w:p w14:paraId="32B33B7B" w14:textId="77777777" w:rsidR="001F7D37" w:rsidRPr="00620A99" w:rsidRDefault="001F7D37" w:rsidP="00362E3C">
            <w:pPr>
              <w:autoSpaceDE w:val="0"/>
              <w:autoSpaceDN w:val="0"/>
              <w:adjustRightInd w:val="0"/>
              <w:spacing w:line="240" w:lineRule="auto"/>
              <w:jc w:val="center"/>
              <w:rPr>
                <w:rFonts w:eastAsia="新細明體" w:cs="Times New Roman"/>
              </w:rPr>
            </w:pPr>
          </w:p>
        </w:tc>
      </w:tr>
      <w:tr w:rsidR="001F7D37" w:rsidRPr="00620A99" w14:paraId="2515B927" w14:textId="77777777" w:rsidTr="00362E3C">
        <w:trPr>
          <w:jc w:val="center"/>
        </w:trPr>
        <w:tc>
          <w:tcPr>
            <w:tcW w:w="2667" w:type="dxa"/>
            <w:tcBorders>
              <w:top w:val="nil"/>
              <w:left w:val="nil"/>
              <w:bottom w:val="nil"/>
              <w:right w:val="nil"/>
            </w:tcBorders>
          </w:tcPr>
          <w:p w14:paraId="3CD5EB20" w14:textId="77777777" w:rsidR="001F7D37" w:rsidRPr="000974B9" w:rsidRDefault="001F7D37" w:rsidP="00362E3C">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75A9F866"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(0.186)</w:t>
            </w:r>
          </w:p>
        </w:tc>
        <w:tc>
          <w:tcPr>
            <w:tcW w:w="1975" w:type="dxa"/>
            <w:tcBorders>
              <w:top w:val="nil"/>
              <w:left w:val="nil"/>
              <w:bottom w:val="nil"/>
              <w:right w:val="nil"/>
            </w:tcBorders>
          </w:tcPr>
          <w:p w14:paraId="14AB4FBA"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(0.271)</w:t>
            </w:r>
          </w:p>
        </w:tc>
        <w:tc>
          <w:tcPr>
            <w:tcW w:w="2201" w:type="dxa"/>
            <w:tcBorders>
              <w:top w:val="nil"/>
              <w:left w:val="nil"/>
              <w:bottom w:val="nil"/>
              <w:right w:val="nil"/>
            </w:tcBorders>
          </w:tcPr>
          <w:p w14:paraId="0B1E50FD" w14:textId="77777777" w:rsidR="001F7D37" w:rsidRPr="00620A99" w:rsidRDefault="001F7D37" w:rsidP="00362E3C">
            <w:pPr>
              <w:autoSpaceDE w:val="0"/>
              <w:autoSpaceDN w:val="0"/>
              <w:adjustRightInd w:val="0"/>
              <w:spacing w:line="240" w:lineRule="auto"/>
              <w:jc w:val="center"/>
              <w:rPr>
                <w:rFonts w:eastAsia="新細明體" w:cs="Times New Roman"/>
              </w:rPr>
            </w:pPr>
          </w:p>
        </w:tc>
      </w:tr>
      <w:tr w:rsidR="001F7D37" w:rsidRPr="00620A99" w14:paraId="00C335F9" w14:textId="77777777" w:rsidTr="00362E3C">
        <w:trPr>
          <w:jc w:val="center"/>
        </w:trPr>
        <w:tc>
          <w:tcPr>
            <w:tcW w:w="2667" w:type="dxa"/>
            <w:tcBorders>
              <w:top w:val="nil"/>
              <w:left w:val="nil"/>
              <w:bottom w:val="nil"/>
              <w:right w:val="nil"/>
            </w:tcBorders>
          </w:tcPr>
          <w:p w14:paraId="4D6CCC55" w14:textId="77777777" w:rsidR="001F7D37" w:rsidRPr="000974B9" w:rsidRDefault="001F7D37" w:rsidP="00362E3C">
            <w:pPr>
              <w:autoSpaceDE w:val="0"/>
              <w:autoSpaceDN w:val="0"/>
              <w:adjustRightInd w:val="0"/>
              <w:spacing w:line="240" w:lineRule="auto"/>
              <w:rPr>
                <w:rFonts w:eastAsia="新細明體" w:cs="Times New Roman"/>
                <w:i/>
              </w:rPr>
            </w:pPr>
            <w:r w:rsidRPr="000974B9">
              <w:rPr>
                <w:rFonts w:eastAsia="新細明體"/>
                <w:i/>
              </w:rPr>
              <w:t>EFF</w:t>
            </w:r>
          </w:p>
        </w:tc>
        <w:tc>
          <w:tcPr>
            <w:tcW w:w="2304" w:type="dxa"/>
            <w:tcBorders>
              <w:top w:val="nil"/>
              <w:left w:val="nil"/>
              <w:bottom w:val="nil"/>
              <w:right w:val="nil"/>
            </w:tcBorders>
          </w:tcPr>
          <w:p w14:paraId="61E7B770"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1975" w:type="dxa"/>
            <w:tcBorders>
              <w:top w:val="nil"/>
              <w:left w:val="nil"/>
              <w:bottom w:val="nil"/>
              <w:right w:val="nil"/>
            </w:tcBorders>
          </w:tcPr>
          <w:p w14:paraId="1175265F"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1.152***</w:t>
            </w:r>
          </w:p>
        </w:tc>
        <w:tc>
          <w:tcPr>
            <w:tcW w:w="2201" w:type="dxa"/>
            <w:tcBorders>
              <w:top w:val="nil"/>
              <w:left w:val="nil"/>
              <w:bottom w:val="nil"/>
              <w:right w:val="nil"/>
            </w:tcBorders>
          </w:tcPr>
          <w:p w14:paraId="564DC674"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1.985***</w:t>
            </w:r>
          </w:p>
        </w:tc>
      </w:tr>
      <w:tr w:rsidR="001F7D37" w:rsidRPr="00620A99" w14:paraId="507740AD" w14:textId="77777777" w:rsidTr="00362E3C">
        <w:trPr>
          <w:jc w:val="center"/>
        </w:trPr>
        <w:tc>
          <w:tcPr>
            <w:tcW w:w="2667" w:type="dxa"/>
            <w:tcBorders>
              <w:top w:val="nil"/>
              <w:left w:val="nil"/>
              <w:bottom w:val="nil"/>
              <w:right w:val="nil"/>
            </w:tcBorders>
          </w:tcPr>
          <w:p w14:paraId="5BFA3F29" w14:textId="77777777" w:rsidR="001F7D37" w:rsidRPr="000974B9" w:rsidRDefault="001F7D37" w:rsidP="00362E3C">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2A560075"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1975" w:type="dxa"/>
            <w:tcBorders>
              <w:top w:val="nil"/>
              <w:left w:val="nil"/>
              <w:bottom w:val="nil"/>
              <w:right w:val="nil"/>
            </w:tcBorders>
          </w:tcPr>
          <w:p w14:paraId="405C5169"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(0.440)</w:t>
            </w:r>
          </w:p>
        </w:tc>
        <w:tc>
          <w:tcPr>
            <w:tcW w:w="2201" w:type="dxa"/>
            <w:tcBorders>
              <w:top w:val="nil"/>
              <w:left w:val="nil"/>
              <w:bottom w:val="nil"/>
              <w:right w:val="nil"/>
            </w:tcBorders>
          </w:tcPr>
          <w:p w14:paraId="30ABF8DF"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(0.400)</w:t>
            </w:r>
          </w:p>
        </w:tc>
      </w:tr>
      <w:tr w:rsidR="001F7D37" w:rsidRPr="00620A99" w14:paraId="2406BE01" w14:textId="77777777" w:rsidTr="00362E3C">
        <w:trPr>
          <w:jc w:val="center"/>
        </w:trPr>
        <w:tc>
          <w:tcPr>
            <w:tcW w:w="2667" w:type="dxa"/>
            <w:tcBorders>
              <w:top w:val="nil"/>
              <w:left w:val="nil"/>
              <w:bottom w:val="nil"/>
              <w:right w:val="nil"/>
            </w:tcBorders>
          </w:tcPr>
          <w:p w14:paraId="09F9197F" w14:textId="77777777" w:rsidR="001F7D37" w:rsidRPr="000974B9" w:rsidRDefault="001F7D37" w:rsidP="00362E3C">
            <w:pPr>
              <w:autoSpaceDE w:val="0"/>
              <w:autoSpaceDN w:val="0"/>
              <w:adjustRightInd w:val="0"/>
              <w:spacing w:line="240" w:lineRule="auto"/>
              <w:rPr>
                <w:rFonts w:eastAsia="新細明體" w:cs="Times New Roman"/>
                <w:i/>
              </w:rPr>
            </w:pPr>
            <w:r w:rsidRPr="000974B9">
              <w:rPr>
                <w:rFonts w:eastAsia="新細明體"/>
                <w:i/>
              </w:rPr>
              <w:t>B</w:t>
            </w:r>
            <w:r>
              <w:rPr>
                <w:rFonts w:eastAsia="新細明體" w:hint="eastAsia"/>
                <w:i/>
              </w:rPr>
              <w:t>O</w:t>
            </w:r>
            <w:r w:rsidRPr="000974B9">
              <w:rPr>
                <w:rFonts w:eastAsia="新細明體"/>
                <w:i/>
              </w:rPr>
              <w:t>S</w:t>
            </w:r>
          </w:p>
        </w:tc>
        <w:tc>
          <w:tcPr>
            <w:tcW w:w="2304" w:type="dxa"/>
            <w:tcBorders>
              <w:top w:val="nil"/>
              <w:left w:val="nil"/>
              <w:bottom w:val="nil"/>
              <w:right w:val="nil"/>
            </w:tcBorders>
          </w:tcPr>
          <w:p w14:paraId="3453DF26"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-0.0106</w:t>
            </w:r>
          </w:p>
        </w:tc>
        <w:tc>
          <w:tcPr>
            <w:tcW w:w="1975" w:type="dxa"/>
            <w:tcBorders>
              <w:top w:val="nil"/>
              <w:left w:val="nil"/>
              <w:bottom w:val="nil"/>
              <w:right w:val="nil"/>
            </w:tcBorders>
          </w:tcPr>
          <w:p w14:paraId="10A48F9F"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2201" w:type="dxa"/>
            <w:tcBorders>
              <w:top w:val="nil"/>
              <w:left w:val="nil"/>
              <w:bottom w:val="nil"/>
              <w:right w:val="nil"/>
            </w:tcBorders>
          </w:tcPr>
          <w:p w14:paraId="14267FEF" w14:textId="77777777" w:rsidR="001F7D37" w:rsidRPr="00620A99" w:rsidRDefault="001F7D37" w:rsidP="00362E3C">
            <w:pPr>
              <w:autoSpaceDE w:val="0"/>
              <w:autoSpaceDN w:val="0"/>
              <w:adjustRightInd w:val="0"/>
              <w:spacing w:line="240" w:lineRule="auto"/>
              <w:jc w:val="center"/>
              <w:rPr>
                <w:rFonts w:eastAsia="新細明體" w:cs="Times New Roman"/>
              </w:rPr>
            </w:pPr>
          </w:p>
        </w:tc>
      </w:tr>
      <w:tr w:rsidR="001F7D37" w:rsidRPr="00620A99" w14:paraId="0EC093F2" w14:textId="77777777" w:rsidTr="00362E3C">
        <w:trPr>
          <w:jc w:val="center"/>
        </w:trPr>
        <w:tc>
          <w:tcPr>
            <w:tcW w:w="2667" w:type="dxa"/>
            <w:tcBorders>
              <w:top w:val="nil"/>
              <w:left w:val="nil"/>
              <w:bottom w:val="nil"/>
              <w:right w:val="nil"/>
            </w:tcBorders>
          </w:tcPr>
          <w:p w14:paraId="31B3FF76" w14:textId="77777777" w:rsidR="001F7D37" w:rsidRPr="000974B9" w:rsidRDefault="001F7D37" w:rsidP="00362E3C">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615C1633"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(0.00972)</w:t>
            </w:r>
          </w:p>
        </w:tc>
        <w:tc>
          <w:tcPr>
            <w:tcW w:w="1975" w:type="dxa"/>
            <w:tcBorders>
              <w:top w:val="nil"/>
              <w:left w:val="nil"/>
              <w:bottom w:val="nil"/>
              <w:right w:val="nil"/>
            </w:tcBorders>
          </w:tcPr>
          <w:p w14:paraId="24CC958B"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2201" w:type="dxa"/>
            <w:tcBorders>
              <w:top w:val="nil"/>
              <w:left w:val="nil"/>
              <w:bottom w:val="nil"/>
              <w:right w:val="nil"/>
            </w:tcBorders>
          </w:tcPr>
          <w:p w14:paraId="5791C85E" w14:textId="77777777" w:rsidR="001F7D37" w:rsidRPr="00620A99" w:rsidRDefault="001F7D37" w:rsidP="00362E3C">
            <w:pPr>
              <w:autoSpaceDE w:val="0"/>
              <w:autoSpaceDN w:val="0"/>
              <w:adjustRightInd w:val="0"/>
              <w:spacing w:line="240" w:lineRule="auto"/>
              <w:jc w:val="center"/>
              <w:rPr>
                <w:rFonts w:eastAsia="新細明體" w:cs="Times New Roman"/>
              </w:rPr>
            </w:pPr>
          </w:p>
        </w:tc>
      </w:tr>
      <w:tr w:rsidR="001F7D37" w:rsidRPr="00620A99" w14:paraId="3AAA5948" w14:textId="77777777" w:rsidTr="00362E3C">
        <w:trPr>
          <w:jc w:val="center"/>
        </w:trPr>
        <w:tc>
          <w:tcPr>
            <w:tcW w:w="2667" w:type="dxa"/>
            <w:tcBorders>
              <w:top w:val="nil"/>
              <w:left w:val="nil"/>
              <w:bottom w:val="nil"/>
              <w:right w:val="nil"/>
            </w:tcBorders>
          </w:tcPr>
          <w:p w14:paraId="0CF85D92" w14:textId="77777777" w:rsidR="001F7D37" w:rsidRPr="000974B9" w:rsidRDefault="001F7D37" w:rsidP="00362E3C">
            <w:pPr>
              <w:autoSpaceDE w:val="0"/>
              <w:autoSpaceDN w:val="0"/>
              <w:adjustRightInd w:val="0"/>
              <w:spacing w:line="240" w:lineRule="auto"/>
              <w:rPr>
                <w:rFonts w:eastAsia="新細明體" w:cs="Times New Roman"/>
                <w:i/>
              </w:rPr>
            </w:pPr>
            <w:r>
              <w:rPr>
                <w:rFonts w:eastAsia="新細明體"/>
                <w:i/>
              </w:rPr>
              <w:t>L</w:t>
            </w:r>
            <w:r w:rsidRPr="000974B9">
              <w:rPr>
                <w:rFonts w:eastAsia="新細明體"/>
                <w:i/>
              </w:rPr>
              <w:t>BR</w:t>
            </w:r>
          </w:p>
        </w:tc>
        <w:tc>
          <w:tcPr>
            <w:tcW w:w="2304" w:type="dxa"/>
            <w:tcBorders>
              <w:top w:val="nil"/>
              <w:left w:val="nil"/>
              <w:bottom w:val="nil"/>
              <w:right w:val="nil"/>
            </w:tcBorders>
          </w:tcPr>
          <w:p w14:paraId="2F2A556D"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-0.137***</w:t>
            </w:r>
          </w:p>
        </w:tc>
        <w:tc>
          <w:tcPr>
            <w:tcW w:w="1975" w:type="dxa"/>
            <w:tcBorders>
              <w:top w:val="nil"/>
              <w:left w:val="nil"/>
              <w:bottom w:val="nil"/>
              <w:right w:val="nil"/>
            </w:tcBorders>
          </w:tcPr>
          <w:p w14:paraId="061BF099"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2201" w:type="dxa"/>
            <w:tcBorders>
              <w:top w:val="nil"/>
              <w:left w:val="nil"/>
              <w:bottom w:val="nil"/>
              <w:right w:val="nil"/>
            </w:tcBorders>
          </w:tcPr>
          <w:p w14:paraId="78E9C152"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0.364***</w:t>
            </w:r>
          </w:p>
        </w:tc>
      </w:tr>
      <w:tr w:rsidR="001F7D37" w:rsidRPr="00620A99" w14:paraId="0E4A0247" w14:textId="77777777" w:rsidTr="00362E3C">
        <w:trPr>
          <w:jc w:val="center"/>
        </w:trPr>
        <w:tc>
          <w:tcPr>
            <w:tcW w:w="2667" w:type="dxa"/>
            <w:tcBorders>
              <w:top w:val="nil"/>
              <w:left w:val="nil"/>
              <w:bottom w:val="nil"/>
              <w:right w:val="nil"/>
            </w:tcBorders>
          </w:tcPr>
          <w:p w14:paraId="342FE79D" w14:textId="77777777" w:rsidR="001F7D37" w:rsidRPr="000974B9" w:rsidRDefault="001F7D37" w:rsidP="00362E3C">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2CD53E50"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(0.0459)</w:t>
            </w:r>
          </w:p>
        </w:tc>
        <w:tc>
          <w:tcPr>
            <w:tcW w:w="1975" w:type="dxa"/>
            <w:tcBorders>
              <w:top w:val="nil"/>
              <w:left w:val="nil"/>
              <w:bottom w:val="nil"/>
              <w:right w:val="nil"/>
            </w:tcBorders>
          </w:tcPr>
          <w:p w14:paraId="0BC45975"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2201" w:type="dxa"/>
            <w:tcBorders>
              <w:top w:val="nil"/>
              <w:left w:val="nil"/>
              <w:bottom w:val="nil"/>
              <w:right w:val="nil"/>
            </w:tcBorders>
          </w:tcPr>
          <w:p w14:paraId="06A8A18B"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(0.0855)</w:t>
            </w:r>
          </w:p>
        </w:tc>
      </w:tr>
      <w:tr w:rsidR="001F7D37" w:rsidRPr="00620A99" w14:paraId="5F6602E4" w14:textId="77777777" w:rsidTr="00362E3C">
        <w:trPr>
          <w:jc w:val="center"/>
        </w:trPr>
        <w:tc>
          <w:tcPr>
            <w:tcW w:w="2667" w:type="dxa"/>
            <w:tcBorders>
              <w:top w:val="nil"/>
              <w:left w:val="nil"/>
              <w:bottom w:val="nil"/>
              <w:right w:val="nil"/>
            </w:tcBorders>
          </w:tcPr>
          <w:p w14:paraId="48461AC9" w14:textId="77777777" w:rsidR="001F7D37" w:rsidRPr="000974B9" w:rsidRDefault="001F7D37" w:rsidP="00362E3C">
            <w:pPr>
              <w:autoSpaceDE w:val="0"/>
              <w:autoSpaceDN w:val="0"/>
              <w:adjustRightInd w:val="0"/>
              <w:spacing w:line="240" w:lineRule="auto"/>
              <w:rPr>
                <w:rFonts w:eastAsia="新細明體" w:cs="Times New Roman"/>
                <w:i/>
              </w:rPr>
            </w:pPr>
            <w:r w:rsidRPr="000974B9">
              <w:rPr>
                <w:rFonts w:eastAsia="新細明體"/>
                <w:i/>
              </w:rPr>
              <w:t>AGE</w:t>
            </w:r>
          </w:p>
        </w:tc>
        <w:tc>
          <w:tcPr>
            <w:tcW w:w="2304" w:type="dxa"/>
            <w:tcBorders>
              <w:top w:val="nil"/>
              <w:left w:val="nil"/>
              <w:bottom w:val="nil"/>
              <w:right w:val="nil"/>
            </w:tcBorders>
          </w:tcPr>
          <w:p w14:paraId="447E6550"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-0.0005</w:t>
            </w:r>
          </w:p>
        </w:tc>
        <w:tc>
          <w:tcPr>
            <w:tcW w:w="1975" w:type="dxa"/>
            <w:tcBorders>
              <w:top w:val="nil"/>
              <w:left w:val="nil"/>
              <w:bottom w:val="nil"/>
              <w:right w:val="nil"/>
            </w:tcBorders>
          </w:tcPr>
          <w:p w14:paraId="4001952A"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-0.0062</w:t>
            </w:r>
          </w:p>
        </w:tc>
        <w:tc>
          <w:tcPr>
            <w:tcW w:w="2201" w:type="dxa"/>
            <w:tcBorders>
              <w:top w:val="nil"/>
              <w:left w:val="nil"/>
              <w:bottom w:val="nil"/>
              <w:right w:val="nil"/>
            </w:tcBorders>
          </w:tcPr>
          <w:p w14:paraId="17C443B4" w14:textId="77777777" w:rsidR="001F7D37" w:rsidRPr="00620A99" w:rsidRDefault="001F7D37" w:rsidP="00362E3C">
            <w:pPr>
              <w:autoSpaceDE w:val="0"/>
              <w:autoSpaceDN w:val="0"/>
              <w:adjustRightInd w:val="0"/>
              <w:spacing w:line="240" w:lineRule="auto"/>
              <w:jc w:val="center"/>
              <w:rPr>
                <w:rFonts w:eastAsia="新細明體" w:cs="Times New Roman"/>
              </w:rPr>
            </w:pPr>
          </w:p>
        </w:tc>
      </w:tr>
      <w:tr w:rsidR="001F7D37" w:rsidRPr="00620A99" w14:paraId="6B572BBE" w14:textId="77777777" w:rsidTr="00362E3C">
        <w:trPr>
          <w:jc w:val="center"/>
        </w:trPr>
        <w:tc>
          <w:tcPr>
            <w:tcW w:w="2667" w:type="dxa"/>
            <w:tcBorders>
              <w:top w:val="nil"/>
              <w:left w:val="nil"/>
              <w:bottom w:val="nil"/>
              <w:right w:val="nil"/>
            </w:tcBorders>
          </w:tcPr>
          <w:p w14:paraId="6789CF00" w14:textId="77777777" w:rsidR="001F7D37" w:rsidRPr="000974B9" w:rsidRDefault="001F7D37" w:rsidP="00362E3C">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2CD71B9A"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(0.0016)</w:t>
            </w:r>
          </w:p>
        </w:tc>
        <w:tc>
          <w:tcPr>
            <w:tcW w:w="1975" w:type="dxa"/>
            <w:tcBorders>
              <w:top w:val="nil"/>
              <w:left w:val="nil"/>
              <w:bottom w:val="nil"/>
              <w:right w:val="nil"/>
            </w:tcBorders>
          </w:tcPr>
          <w:p w14:paraId="534AAC4D"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(0.0042)</w:t>
            </w:r>
          </w:p>
        </w:tc>
        <w:tc>
          <w:tcPr>
            <w:tcW w:w="2201" w:type="dxa"/>
            <w:tcBorders>
              <w:top w:val="nil"/>
              <w:left w:val="nil"/>
              <w:bottom w:val="nil"/>
              <w:right w:val="nil"/>
            </w:tcBorders>
          </w:tcPr>
          <w:p w14:paraId="72C0D924" w14:textId="77777777" w:rsidR="001F7D37" w:rsidRPr="00620A99" w:rsidRDefault="001F7D37" w:rsidP="00362E3C">
            <w:pPr>
              <w:autoSpaceDE w:val="0"/>
              <w:autoSpaceDN w:val="0"/>
              <w:adjustRightInd w:val="0"/>
              <w:spacing w:line="240" w:lineRule="auto"/>
              <w:jc w:val="center"/>
              <w:rPr>
                <w:rFonts w:eastAsia="新細明體" w:cs="Times New Roman"/>
              </w:rPr>
            </w:pPr>
          </w:p>
        </w:tc>
      </w:tr>
      <w:tr w:rsidR="001F7D37" w:rsidRPr="00620A99" w14:paraId="5D483D75" w14:textId="77777777" w:rsidTr="00362E3C">
        <w:trPr>
          <w:jc w:val="center"/>
        </w:trPr>
        <w:tc>
          <w:tcPr>
            <w:tcW w:w="2667" w:type="dxa"/>
            <w:tcBorders>
              <w:top w:val="nil"/>
              <w:left w:val="nil"/>
              <w:bottom w:val="nil"/>
              <w:right w:val="nil"/>
            </w:tcBorders>
          </w:tcPr>
          <w:p w14:paraId="0A3606FF" w14:textId="77777777" w:rsidR="001F7D37" w:rsidRPr="000974B9" w:rsidRDefault="001F7D37" w:rsidP="00362E3C">
            <w:pPr>
              <w:autoSpaceDE w:val="0"/>
              <w:autoSpaceDN w:val="0"/>
              <w:adjustRightInd w:val="0"/>
              <w:spacing w:line="240" w:lineRule="auto"/>
              <w:rPr>
                <w:rFonts w:eastAsia="新細明體" w:cs="Times New Roman"/>
                <w:i/>
              </w:rPr>
            </w:pPr>
            <w:r w:rsidRPr="000974B9">
              <w:rPr>
                <w:rFonts w:eastAsia="新細明體"/>
                <w:i/>
              </w:rPr>
              <w:t>FHC</w:t>
            </w:r>
          </w:p>
        </w:tc>
        <w:tc>
          <w:tcPr>
            <w:tcW w:w="2304" w:type="dxa"/>
            <w:tcBorders>
              <w:top w:val="nil"/>
              <w:left w:val="nil"/>
              <w:bottom w:val="nil"/>
              <w:right w:val="nil"/>
            </w:tcBorders>
          </w:tcPr>
          <w:p w14:paraId="55B71890"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0.0248</w:t>
            </w:r>
          </w:p>
        </w:tc>
        <w:tc>
          <w:tcPr>
            <w:tcW w:w="1975" w:type="dxa"/>
            <w:tcBorders>
              <w:top w:val="nil"/>
              <w:left w:val="nil"/>
              <w:bottom w:val="nil"/>
              <w:right w:val="nil"/>
            </w:tcBorders>
          </w:tcPr>
          <w:p w14:paraId="6C36216E"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0.0077</w:t>
            </w:r>
          </w:p>
        </w:tc>
        <w:tc>
          <w:tcPr>
            <w:tcW w:w="2201" w:type="dxa"/>
            <w:tcBorders>
              <w:top w:val="nil"/>
              <w:left w:val="nil"/>
              <w:bottom w:val="nil"/>
              <w:right w:val="nil"/>
            </w:tcBorders>
          </w:tcPr>
          <w:p w14:paraId="73AD5FFC" w14:textId="77777777" w:rsidR="001F7D37" w:rsidRPr="00620A99" w:rsidRDefault="001F7D37" w:rsidP="00362E3C">
            <w:pPr>
              <w:autoSpaceDE w:val="0"/>
              <w:autoSpaceDN w:val="0"/>
              <w:adjustRightInd w:val="0"/>
              <w:spacing w:line="240" w:lineRule="auto"/>
              <w:jc w:val="center"/>
              <w:rPr>
                <w:rFonts w:eastAsia="新細明體" w:cs="Times New Roman"/>
              </w:rPr>
            </w:pPr>
          </w:p>
        </w:tc>
      </w:tr>
      <w:tr w:rsidR="001F7D37" w:rsidRPr="00620A99" w14:paraId="18D2E3BA" w14:textId="77777777" w:rsidTr="00362E3C">
        <w:trPr>
          <w:jc w:val="center"/>
        </w:trPr>
        <w:tc>
          <w:tcPr>
            <w:tcW w:w="2667" w:type="dxa"/>
            <w:tcBorders>
              <w:top w:val="nil"/>
              <w:left w:val="nil"/>
              <w:bottom w:val="nil"/>
              <w:right w:val="nil"/>
            </w:tcBorders>
          </w:tcPr>
          <w:p w14:paraId="376A9589" w14:textId="77777777" w:rsidR="001F7D37" w:rsidRPr="000974B9" w:rsidRDefault="001F7D37" w:rsidP="00362E3C">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0EF76F0E"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(0.0630)</w:t>
            </w:r>
          </w:p>
        </w:tc>
        <w:tc>
          <w:tcPr>
            <w:tcW w:w="1975" w:type="dxa"/>
            <w:tcBorders>
              <w:top w:val="nil"/>
              <w:left w:val="nil"/>
              <w:bottom w:val="nil"/>
              <w:right w:val="nil"/>
            </w:tcBorders>
          </w:tcPr>
          <w:p w14:paraId="456C2E19"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(0.101)</w:t>
            </w:r>
          </w:p>
        </w:tc>
        <w:tc>
          <w:tcPr>
            <w:tcW w:w="2201" w:type="dxa"/>
            <w:tcBorders>
              <w:top w:val="nil"/>
              <w:left w:val="nil"/>
              <w:bottom w:val="nil"/>
              <w:right w:val="nil"/>
            </w:tcBorders>
          </w:tcPr>
          <w:p w14:paraId="62314FE5" w14:textId="77777777" w:rsidR="001F7D37" w:rsidRPr="00620A99" w:rsidRDefault="001F7D37" w:rsidP="00362E3C">
            <w:pPr>
              <w:autoSpaceDE w:val="0"/>
              <w:autoSpaceDN w:val="0"/>
              <w:adjustRightInd w:val="0"/>
              <w:spacing w:line="240" w:lineRule="auto"/>
              <w:jc w:val="center"/>
              <w:rPr>
                <w:rFonts w:eastAsia="新細明體" w:cs="Times New Roman"/>
              </w:rPr>
            </w:pPr>
          </w:p>
        </w:tc>
      </w:tr>
      <w:tr w:rsidR="001F7D37" w:rsidRPr="00620A99" w14:paraId="11B3A932" w14:textId="77777777" w:rsidTr="00362E3C">
        <w:trPr>
          <w:jc w:val="center"/>
        </w:trPr>
        <w:tc>
          <w:tcPr>
            <w:tcW w:w="2667" w:type="dxa"/>
            <w:tcBorders>
              <w:top w:val="nil"/>
              <w:left w:val="nil"/>
              <w:bottom w:val="nil"/>
              <w:right w:val="nil"/>
            </w:tcBorders>
          </w:tcPr>
          <w:p w14:paraId="6D7720BF" w14:textId="77777777" w:rsidR="001F7D37" w:rsidRPr="000974B9" w:rsidRDefault="001F7D37" w:rsidP="00362E3C">
            <w:pPr>
              <w:autoSpaceDE w:val="0"/>
              <w:autoSpaceDN w:val="0"/>
              <w:adjustRightInd w:val="0"/>
              <w:spacing w:line="240" w:lineRule="auto"/>
              <w:rPr>
                <w:rFonts w:eastAsia="新細明體" w:cs="Times New Roman"/>
                <w:i/>
              </w:rPr>
            </w:pPr>
            <w:r w:rsidRPr="000974B9">
              <w:rPr>
                <w:rFonts w:eastAsia="新細明體"/>
                <w:i/>
              </w:rPr>
              <w:t>LEV</w:t>
            </w:r>
          </w:p>
        </w:tc>
        <w:tc>
          <w:tcPr>
            <w:tcW w:w="2304" w:type="dxa"/>
            <w:tcBorders>
              <w:top w:val="nil"/>
              <w:left w:val="nil"/>
              <w:bottom w:val="nil"/>
              <w:right w:val="nil"/>
            </w:tcBorders>
          </w:tcPr>
          <w:p w14:paraId="0E3038D9"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-0.0628</w:t>
            </w:r>
          </w:p>
        </w:tc>
        <w:tc>
          <w:tcPr>
            <w:tcW w:w="1975" w:type="dxa"/>
            <w:tcBorders>
              <w:top w:val="nil"/>
              <w:left w:val="nil"/>
              <w:bottom w:val="nil"/>
              <w:right w:val="nil"/>
            </w:tcBorders>
          </w:tcPr>
          <w:p w14:paraId="6B01A13D"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-0.0999</w:t>
            </w:r>
          </w:p>
        </w:tc>
        <w:tc>
          <w:tcPr>
            <w:tcW w:w="2201" w:type="dxa"/>
            <w:tcBorders>
              <w:top w:val="nil"/>
              <w:left w:val="nil"/>
              <w:bottom w:val="nil"/>
              <w:right w:val="nil"/>
            </w:tcBorders>
          </w:tcPr>
          <w:p w14:paraId="38939B25"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0.203***</w:t>
            </w:r>
          </w:p>
        </w:tc>
      </w:tr>
      <w:tr w:rsidR="001F7D37" w:rsidRPr="00620A99" w14:paraId="2EF00D82" w14:textId="77777777" w:rsidTr="00362E3C">
        <w:trPr>
          <w:jc w:val="center"/>
        </w:trPr>
        <w:tc>
          <w:tcPr>
            <w:tcW w:w="2667" w:type="dxa"/>
            <w:tcBorders>
              <w:top w:val="nil"/>
              <w:left w:val="nil"/>
              <w:bottom w:val="nil"/>
              <w:right w:val="nil"/>
            </w:tcBorders>
          </w:tcPr>
          <w:p w14:paraId="346E92F8" w14:textId="77777777" w:rsidR="001F7D37" w:rsidRPr="000974B9" w:rsidRDefault="001F7D37" w:rsidP="00362E3C">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11090997"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(0.0650)</w:t>
            </w:r>
          </w:p>
        </w:tc>
        <w:tc>
          <w:tcPr>
            <w:tcW w:w="1975" w:type="dxa"/>
            <w:tcBorders>
              <w:top w:val="nil"/>
              <w:left w:val="nil"/>
              <w:bottom w:val="nil"/>
              <w:right w:val="nil"/>
            </w:tcBorders>
          </w:tcPr>
          <w:p w14:paraId="22C1A300"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(0.0713)</w:t>
            </w:r>
          </w:p>
        </w:tc>
        <w:tc>
          <w:tcPr>
            <w:tcW w:w="2201" w:type="dxa"/>
            <w:tcBorders>
              <w:top w:val="nil"/>
              <w:left w:val="nil"/>
              <w:bottom w:val="nil"/>
              <w:right w:val="nil"/>
            </w:tcBorders>
          </w:tcPr>
          <w:p w14:paraId="7996F2DD"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(0.0692)</w:t>
            </w:r>
          </w:p>
        </w:tc>
      </w:tr>
      <w:tr w:rsidR="001F7D37" w:rsidRPr="00620A99" w14:paraId="19CACE33" w14:textId="77777777" w:rsidTr="00362E3C">
        <w:trPr>
          <w:jc w:val="center"/>
        </w:trPr>
        <w:tc>
          <w:tcPr>
            <w:tcW w:w="2667" w:type="dxa"/>
            <w:tcBorders>
              <w:top w:val="nil"/>
              <w:left w:val="nil"/>
              <w:bottom w:val="nil"/>
              <w:right w:val="nil"/>
            </w:tcBorders>
          </w:tcPr>
          <w:p w14:paraId="4A430C91" w14:textId="77777777" w:rsidR="001F7D37" w:rsidRPr="000974B9" w:rsidRDefault="001F7D37" w:rsidP="00362E3C">
            <w:pPr>
              <w:autoSpaceDE w:val="0"/>
              <w:autoSpaceDN w:val="0"/>
              <w:adjustRightInd w:val="0"/>
              <w:spacing w:line="240" w:lineRule="auto"/>
              <w:rPr>
                <w:rFonts w:eastAsia="新細明體" w:cs="Times New Roman"/>
                <w:i/>
              </w:rPr>
            </w:pPr>
            <w:r w:rsidRPr="000974B9">
              <w:rPr>
                <w:rFonts w:eastAsia="新細明體"/>
                <w:i/>
              </w:rPr>
              <w:t>C</w:t>
            </w:r>
            <w:r>
              <w:rPr>
                <w:rFonts w:eastAsia="新細明體"/>
                <w:i/>
              </w:rPr>
              <w:t>U</w:t>
            </w:r>
            <w:r w:rsidRPr="000974B9">
              <w:rPr>
                <w:rFonts w:eastAsia="新細明體"/>
                <w:i/>
              </w:rPr>
              <w:t>R</w:t>
            </w:r>
          </w:p>
        </w:tc>
        <w:tc>
          <w:tcPr>
            <w:tcW w:w="2304" w:type="dxa"/>
            <w:tcBorders>
              <w:top w:val="nil"/>
              <w:left w:val="nil"/>
              <w:bottom w:val="nil"/>
              <w:right w:val="nil"/>
            </w:tcBorders>
          </w:tcPr>
          <w:p w14:paraId="0945F670"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1975" w:type="dxa"/>
            <w:tcBorders>
              <w:top w:val="nil"/>
              <w:left w:val="nil"/>
              <w:bottom w:val="nil"/>
              <w:right w:val="nil"/>
            </w:tcBorders>
          </w:tcPr>
          <w:p w14:paraId="5C0BDF68"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-9.60e-05***</w:t>
            </w:r>
          </w:p>
        </w:tc>
        <w:tc>
          <w:tcPr>
            <w:tcW w:w="2201" w:type="dxa"/>
            <w:tcBorders>
              <w:top w:val="nil"/>
              <w:left w:val="nil"/>
              <w:bottom w:val="nil"/>
              <w:right w:val="nil"/>
            </w:tcBorders>
          </w:tcPr>
          <w:p w14:paraId="4E8685E0" w14:textId="77777777" w:rsidR="001F7D37" w:rsidRPr="00620A99" w:rsidRDefault="001F7D37" w:rsidP="00362E3C">
            <w:pPr>
              <w:autoSpaceDE w:val="0"/>
              <w:autoSpaceDN w:val="0"/>
              <w:adjustRightInd w:val="0"/>
              <w:spacing w:line="240" w:lineRule="auto"/>
              <w:jc w:val="center"/>
              <w:rPr>
                <w:rFonts w:eastAsia="新細明體" w:cs="Times New Roman"/>
              </w:rPr>
            </w:pPr>
          </w:p>
        </w:tc>
      </w:tr>
      <w:tr w:rsidR="001F7D37" w:rsidRPr="00620A99" w14:paraId="64855177" w14:textId="77777777" w:rsidTr="00362E3C">
        <w:trPr>
          <w:jc w:val="center"/>
        </w:trPr>
        <w:tc>
          <w:tcPr>
            <w:tcW w:w="2667" w:type="dxa"/>
            <w:tcBorders>
              <w:top w:val="nil"/>
              <w:left w:val="nil"/>
              <w:bottom w:val="nil"/>
              <w:right w:val="nil"/>
            </w:tcBorders>
          </w:tcPr>
          <w:p w14:paraId="14553C9E" w14:textId="77777777" w:rsidR="001F7D37" w:rsidRPr="000974B9" w:rsidRDefault="001F7D37" w:rsidP="00362E3C">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250334D2"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1975" w:type="dxa"/>
            <w:tcBorders>
              <w:top w:val="nil"/>
              <w:left w:val="nil"/>
              <w:bottom w:val="nil"/>
              <w:right w:val="nil"/>
            </w:tcBorders>
          </w:tcPr>
          <w:p w14:paraId="070E1158"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(2.82e-05)</w:t>
            </w:r>
          </w:p>
        </w:tc>
        <w:tc>
          <w:tcPr>
            <w:tcW w:w="2201" w:type="dxa"/>
            <w:tcBorders>
              <w:top w:val="nil"/>
              <w:left w:val="nil"/>
              <w:bottom w:val="nil"/>
              <w:right w:val="nil"/>
            </w:tcBorders>
          </w:tcPr>
          <w:p w14:paraId="41BC0129" w14:textId="77777777" w:rsidR="001F7D37" w:rsidRPr="00620A99" w:rsidRDefault="001F7D37" w:rsidP="00362E3C">
            <w:pPr>
              <w:autoSpaceDE w:val="0"/>
              <w:autoSpaceDN w:val="0"/>
              <w:adjustRightInd w:val="0"/>
              <w:spacing w:line="240" w:lineRule="auto"/>
              <w:jc w:val="center"/>
              <w:rPr>
                <w:rFonts w:eastAsia="新細明體" w:cs="Times New Roman"/>
              </w:rPr>
            </w:pPr>
          </w:p>
        </w:tc>
      </w:tr>
      <w:tr w:rsidR="001F7D37" w:rsidRPr="00620A99" w14:paraId="333E23DF" w14:textId="77777777" w:rsidTr="00362E3C">
        <w:trPr>
          <w:jc w:val="center"/>
        </w:trPr>
        <w:tc>
          <w:tcPr>
            <w:tcW w:w="2667" w:type="dxa"/>
            <w:tcBorders>
              <w:top w:val="nil"/>
              <w:left w:val="nil"/>
              <w:bottom w:val="nil"/>
              <w:right w:val="nil"/>
            </w:tcBorders>
          </w:tcPr>
          <w:p w14:paraId="69933EAF" w14:textId="77777777" w:rsidR="001F7D37" w:rsidRPr="000974B9" w:rsidRDefault="001F7D37" w:rsidP="00362E3C">
            <w:pPr>
              <w:autoSpaceDE w:val="0"/>
              <w:autoSpaceDN w:val="0"/>
              <w:adjustRightInd w:val="0"/>
              <w:spacing w:line="240" w:lineRule="auto"/>
              <w:rPr>
                <w:rFonts w:eastAsia="新細明體" w:cs="Times New Roman"/>
                <w:i/>
              </w:rPr>
            </w:pPr>
            <w:r w:rsidRPr="000974B9">
              <w:rPr>
                <w:rFonts w:eastAsia="新細明體"/>
                <w:i/>
              </w:rPr>
              <w:t>MSO</w:t>
            </w:r>
          </w:p>
        </w:tc>
        <w:tc>
          <w:tcPr>
            <w:tcW w:w="2304" w:type="dxa"/>
            <w:tcBorders>
              <w:top w:val="nil"/>
              <w:left w:val="nil"/>
              <w:bottom w:val="nil"/>
              <w:right w:val="nil"/>
            </w:tcBorders>
          </w:tcPr>
          <w:p w14:paraId="50D8B476"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1975" w:type="dxa"/>
            <w:tcBorders>
              <w:top w:val="nil"/>
              <w:left w:val="nil"/>
              <w:bottom w:val="nil"/>
              <w:right w:val="nil"/>
            </w:tcBorders>
          </w:tcPr>
          <w:p w14:paraId="248FFA7F"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0.0024*</w:t>
            </w:r>
          </w:p>
        </w:tc>
        <w:tc>
          <w:tcPr>
            <w:tcW w:w="2201" w:type="dxa"/>
            <w:tcBorders>
              <w:top w:val="nil"/>
              <w:left w:val="nil"/>
              <w:bottom w:val="nil"/>
              <w:right w:val="nil"/>
            </w:tcBorders>
          </w:tcPr>
          <w:p w14:paraId="428995A1" w14:textId="77777777" w:rsidR="001F7D37" w:rsidRPr="00620A99" w:rsidRDefault="001F7D37" w:rsidP="00362E3C">
            <w:pPr>
              <w:autoSpaceDE w:val="0"/>
              <w:autoSpaceDN w:val="0"/>
              <w:adjustRightInd w:val="0"/>
              <w:spacing w:line="240" w:lineRule="auto"/>
              <w:jc w:val="center"/>
              <w:rPr>
                <w:rFonts w:eastAsia="新細明體" w:cs="Times New Roman"/>
              </w:rPr>
            </w:pPr>
          </w:p>
        </w:tc>
      </w:tr>
      <w:tr w:rsidR="001F7D37" w:rsidRPr="00620A99" w14:paraId="7CD526FE" w14:textId="77777777" w:rsidTr="00362E3C">
        <w:trPr>
          <w:jc w:val="center"/>
        </w:trPr>
        <w:tc>
          <w:tcPr>
            <w:tcW w:w="2667" w:type="dxa"/>
            <w:tcBorders>
              <w:top w:val="nil"/>
              <w:left w:val="nil"/>
              <w:bottom w:val="nil"/>
              <w:right w:val="nil"/>
            </w:tcBorders>
          </w:tcPr>
          <w:p w14:paraId="71F2E871" w14:textId="77777777" w:rsidR="001F7D37" w:rsidRPr="000974B9" w:rsidRDefault="001F7D37" w:rsidP="00362E3C">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0ECC2D5E"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1975" w:type="dxa"/>
            <w:tcBorders>
              <w:top w:val="nil"/>
              <w:left w:val="nil"/>
              <w:bottom w:val="nil"/>
              <w:right w:val="nil"/>
            </w:tcBorders>
          </w:tcPr>
          <w:p w14:paraId="49F51B6E"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(0.0014)</w:t>
            </w:r>
          </w:p>
        </w:tc>
        <w:tc>
          <w:tcPr>
            <w:tcW w:w="2201" w:type="dxa"/>
            <w:tcBorders>
              <w:top w:val="nil"/>
              <w:left w:val="nil"/>
              <w:bottom w:val="nil"/>
              <w:right w:val="nil"/>
            </w:tcBorders>
          </w:tcPr>
          <w:p w14:paraId="5B2A3236" w14:textId="77777777" w:rsidR="001F7D37" w:rsidRPr="00620A99" w:rsidRDefault="001F7D37" w:rsidP="00362E3C">
            <w:pPr>
              <w:autoSpaceDE w:val="0"/>
              <w:autoSpaceDN w:val="0"/>
              <w:adjustRightInd w:val="0"/>
              <w:spacing w:line="240" w:lineRule="auto"/>
              <w:jc w:val="center"/>
              <w:rPr>
                <w:rFonts w:eastAsia="新細明體" w:cs="Times New Roman"/>
              </w:rPr>
            </w:pPr>
          </w:p>
        </w:tc>
      </w:tr>
      <w:tr w:rsidR="001F7D37" w:rsidRPr="00620A99" w14:paraId="5ADA8BE9" w14:textId="77777777" w:rsidTr="00362E3C">
        <w:trPr>
          <w:jc w:val="center"/>
        </w:trPr>
        <w:tc>
          <w:tcPr>
            <w:tcW w:w="2667" w:type="dxa"/>
            <w:tcBorders>
              <w:top w:val="nil"/>
              <w:left w:val="nil"/>
              <w:bottom w:val="nil"/>
              <w:right w:val="nil"/>
            </w:tcBorders>
          </w:tcPr>
          <w:p w14:paraId="1845D543" w14:textId="77777777" w:rsidR="001F7D37" w:rsidRPr="000974B9" w:rsidRDefault="001F7D37" w:rsidP="00362E3C">
            <w:pPr>
              <w:autoSpaceDE w:val="0"/>
              <w:autoSpaceDN w:val="0"/>
              <w:adjustRightInd w:val="0"/>
              <w:spacing w:line="240" w:lineRule="auto"/>
              <w:rPr>
                <w:rFonts w:eastAsia="新細明體" w:cs="Times New Roman"/>
                <w:i/>
              </w:rPr>
            </w:pPr>
            <w:r w:rsidRPr="000974B9">
              <w:rPr>
                <w:rFonts w:eastAsia="新細明體"/>
                <w:i/>
              </w:rPr>
              <w:t>SIZE</w:t>
            </w:r>
          </w:p>
        </w:tc>
        <w:tc>
          <w:tcPr>
            <w:tcW w:w="2304" w:type="dxa"/>
            <w:tcBorders>
              <w:top w:val="nil"/>
              <w:left w:val="nil"/>
              <w:bottom w:val="nil"/>
              <w:right w:val="nil"/>
            </w:tcBorders>
          </w:tcPr>
          <w:p w14:paraId="4A132FE6"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1975" w:type="dxa"/>
            <w:tcBorders>
              <w:top w:val="nil"/>
              <w:left w:val="nil"/>
              <w:bottom w:val="nil"/>
              <w:right w:val="nil"/>
            </w:tcBorders>
          </w:tcPr>
          <w:p w14:paraId="5D216C1C"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2201" w:type="dxa"/>
            <w:tcBorders>
              <w:top w:val="nil"/>
              <w:left w:val="nil"/>
              <w:bottom w:val="nil"/>
              <w:right w:val="nil"/>
            </w:tcBorders>
          </w:tcPr>
          <w:p w14:paraId="663D5B0A"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-0.0256</w:t>
            </w:r>
          </w:p>
        </w:tc>
      </w:tr>
      <w:tr w:rsidR="001F7D37" w:rsidRPr="00620A99" w14:paraId="5E7A07A4" w14:textId="77777777" w:rsidTr="00362E3C">
        <w:trPr>
          <w:jc w:val="center"/>
        </w:trPr>
        <w:tc>
          <w:tcPr>
            <w:tcW w:w="2667" w:type="dxa"/>
            <w:tcBorders>
              <w:top w:val="nil"/>
              <w:left w:val="nil"/>
              <w:bottom w:val="nil"/>
              <w:right w:val="nil"/>
            </w:tcBorders>
          </w:tcPr>
          <w:p w14:paraId="0D365E76" w14:textId="77777777" w:rsidR="001F7D37" w:rsidRPr="000974B9" w:rsidRDefault="001F7D37" w:rsidP="00362E3C">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79D28F28"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1975" w:type="dxa"/>
            <w:tcBorders>
              <w:top w:val="nil"/>
              <w:left w:val="nil"/>
              <w:bottom w:val="nil"/>
              <w:right w:val="nil"/>
            </w:tcBorders>
          </w:tcPr>
          <w:p w14:paraId="1DCAFDE0"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2201" w:type="dxa"/>
            <w:tcBorders>
              <w:top w:val="nil"/>
              <w:left w:val="nil"/>
              <w:bottom w:val="nil"/>
              <w:right w:val="nil"/>
            </w:tcBorders>
          </w:tcPr>
          <w:p w14:paraId="0F7A3619"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(0.0342)</w:t>
            </w:r>
          </w:p>
        </w:tc>
      </w:tr>
      <w:tr w:rsidR="001F7D37" w:rsidRPr="00620A99" w14:paraId="612F3386" w14:textId="77777777" w:rsidTr="00362E3C">
        <w:trPr>
          <w:jc w:val="center"/>
        </w:trPr>
        <w:tc>
          <w:tcPr>
            <w:tcW w:w="2667" w:type="dxa"/>
            <w:tcBorders>
              <w:top w:val="nil"/>
              <w:left w:val="nil"/>
              <w:bottom w:val="nil"/>
              <w:right w:val="nil"/>
            </w:tcBorders>
          </w:tcPr>
          <w:p w14:paraId="0A83FF04" w14:textId="77777777" w:rsidR="001F7D37" w:rsidRPr="00620A99" w:rsidRDefault="001F7D37" w:rsidP="00362E3C">
            <w:pPr>
              <w:autoSpaceDE w:val="0"/>
              <w:autoSpaceDN w:val="0"/>
              <w:adjustRightInd w:val="0"/>
              <w:spacing w:line="240" w:lineRule="auto"/>
              <w:rPr>
                <w:rFonts w:eastAsia="新細明體" w:cs="Times New Roman"/>
              </w:rPr>
            </w:pPr>
            <w:r w:rsidRPr="00620A99">
              <w:rPr>
                <w:rFonts w:eastAsia="新細明體"/>
              </w:rPr>
              <w:t>Constant</w:t>
            </w:r>
          </w:p>
        </w:tc>
        <w:tc>
          <w:tcPr>
            <w:tcW w:w="2304" w:type="dxa"/>
            <w:tcBorders>
              <w:top w:val="nil"/>
              <w:left w:val="nil"/>
              <w:bottom w:val="nil"/>
              <w:right w:val="nil"/>
            </w:tcBorders>
          </w:tcPr>
          <w:p w14:paraId="04DAE72B"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1.952***</w:t>
            </w:r>
          </w:p>
        </w:tc>
        <w:tc>
          <w:tcPr>
            <w:tcW w:w="1975" w:type="dxa"/>
            <w:tcBorders>
              <w:top w:val="nil"/>
              <w:left w:val="nil"/>
              <w:bottom w:val="nil"/>
              <w:right w:val="nil"/>
            </w:tcBorders>
          </w:tcPr>
          <w:p w14:paraId="5CE2FE43"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0.234</w:t>
            </w:r>
          </w:p>
        </w:tc>
        <w:tc>
          <w:tcPr>
            <w:tcW w:w="2201" w:type="dxa"/>
            <w:tcBorders>
              <w:top w:val="nil"/>
              <w:left w:val="nil"/>
              <w:bottom w:val="nil"/>
              <w:right w:val="nil"/>
            </w:tcBorders>
          </w:tcPr>
          <w:p w14:paraId="0B413F89"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-4.204***</w:t>
            </w:r>
          </w:p>
        </w:tc>
      </w:tr>
      <w:tr w:rsidR="001F7D37" w:rsidRPr="00620A99" w14:paraId="3DBBDCA6" w14:textId="77777777" w:rsidTr="00362E3C">
        <w:trPr>
          <w:jc w:val="center"/>
        </w:trPr>
        <w:tc>
          <w:tcPr>
            <w:tcW w:w="2667" w:type="dxa"/>
            <w:tcBorders>
              <w:top w:val="nil"/>
              <w:left w:val="nil"/>
              <w:bottom w:val="nil"/>
              <w:right w:val="nil"/>
            </w:tcBorders>
          </w:tcPr>
          <w:p w14:paraId="6AD883D4" w14:textId="77777777" w:rsidR="001F7D37" w:rsidRPr="00620A99" w:rsidRDefault="001F7D37" w:rsidP="00362E3C">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0F46484A"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(0.418)</w:t>
            </w:r>
          </w:p>
        </w:tc>
        <w:tc>
          <w:tcPr>
            <w:tcW w:w="1975" w:type="dxa"/>
            <w:tcBorders>
              <w:top w:val="nil"/>
              <w:left w:val="nil"/>
              <w:bottom w:val="nil"/>
              <w:right w:val="nil"/>
            </w:tcBorders>
          </w:tcPr>
          <w:p w14:paraId="1650047E"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(0.156)</w:t>
            </w:r>
          </w:p>
        </w:tc>
        <w:tc>
          <w:tcPr>
            <w:tcW w:w="2201" w:type="dxa"/>
            <w:tcBorders>
              <w:top w:val="nil"/>
              <w:left w:val="nil"/>
              <w:bottom w:val="nil"/>
              <w:right w:val="nil"/>
            </w:tcBorders>
          </w:tcPr>
          <w:p w14:paraId="16C925CD"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(0.636)</w:t>
            </w:r>
          </w:p>
        </w:tc>
      </w:tr>
      <w:tr w:rsidR="001F7D37" w:rsidRPr="00620A99" w14:paraId="2761543C" w14:textId="77777777" w:rsidTr="00362E3C">
        <w:trPr>
          <w:jc w:val="center"/>
        </w:trPr>
        <w:tc>
          <w:tcPr>
            <w:tcW w:w="2667" w:type="dxa"/>
            <w:tcBorders>
              <w:top w:val="nil"/>
              <w:left w:val="nil"/>
              <w:bottom w:val="nil"/>
              <w:right w:val="nil"/>
            </w:tcBorders>
          </w:tcPr>
          <w:p w14:paraId="6B0CA877" w14:textId="77777777" w:rsidR="001F7D37" w:rsidRPr="00620A99" w:rsidRDefault="001F7D37" w:rsidP="00362E3C">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5FA7C71A"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1975" w:type="dxa"/>
            <w:tcBorders>
              <w:top w:val="nil"/>
              <w:left w:val="nil"/>
              <w:bottom w:val="nil"/>
              <w:right w:val="nil"/>
            </w:tcBorders>
          </w:tcPr>
          <w:p w14:paraId="428E239C"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2201" w:type="dxa"/>
            <w:tcBorders>
              <w:top w:val="nil"/>
              <w:left w:val="nil"/>
              <w:bottom w:val="nil"/>
              <w:right w:val="nil"/>
            </w:tcBorders>
          </w:tcPr>
          <w:p w14:paraId="61F8F87A" w14:textId="77777777" w:rsidR="001F7D37" w:rsidRPr="00620A99" w:rsidRDefault="001F7D37" w:rsidP="00362E3C">
            <w:pPr>
              <w:autoSpaceDE w:val="0"/>
              <w:autoSpaceDN w:val="0"/>
              <w:adjustRightInd w:val="0"/>
              <w:spacing w:line="240" w:lineRule="auto"/>
              <w:jc w:val="center"/>
              <w:rPr>
                <w:rFonts w:eastAsia="新細明體" w:cs="Times New Roman"/>
              </w:rPr>
            </w:pPr>
          </w:p>
        </w:tc>
      </w:tr>
      <w:tr w:rsidR="001F7D37" w:rsidRPr="00620A99" w14:paraId="14F5DC68" w14:textId="77777777" w:rsidTr="00362E3C">
        <w:trPr>
          <w:jc w:val="center"/>
        </w:trPr>
        <w:tc>
          <w:tcPr>
            <w:tcW w:w="2667" w:type="dxa"/>
            <w:tcBorders>
              <w:top w:val="nil"/>
              <w:left w:val="nil"/>
              <w:bottom w:val="nil"/>
              <w:right w:val="nil"/>
            </w:tcBorders>
          </w:tcPr>
          <w:p w14:paraId="5BE95B8F" w14:textId="77777777" w:rsidR="001F7D37" w:rsidRPr="00620A99" w:rsidRDefault="001F7D37" w:rsidP="00362E3C">
            <w:pPr>
              <w:autoSpaceDE w:val="0"/>
              <w:autoSpaceDN w:val="0"/>
              <w:adjustRightInd w:val="0"/>
              <w:spacing w:line="240" w:lineRule="auto"/>
              <w:rPr>
                <w:rFonts w:eastAsia="新細明體" w:cs="Times New Roman"/>
              </w:rPr>
            </w:pPr>
            <w:r w:rsidRPr="00620A99">
              <w:rPr>
                <w:rFonts w:eastAsia="新細明體"/>
              </w:rPr>
              <w:t>Observations</w:t>
            </w:r>
          </w:p>
        </w:tc>
        <w:tc>
          <w:tcPr>
            <w:tcW w:w="2304" w:type="dxa"/>
            <w:tcBorders>
              <w:top w:val="nil"/>
              <w:left w:val="nil"/>
              <w:bottom w:val="nil"/>
              <w:right w:val="nil"/>
            </w:tcBorders>
          </w:tcPr>
          <w:p w14:paraId="226A6E05"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1,169</w:t>
            </w:r>
          </w:p>
        </w:tc>
        <w:tc>
          <w:tcPr>
            <w:tcW w:w="1975" w:type="dxa"/>
            <w:tcBorders>
              <w:top w:val="nil"/>
              <w:left w:val="nil"/>
              <w:bottom w:val="nil"/>
              <w:right w:val="nil"/>
            </w:tcBorders>
          </w:tcPr>
          <w:p w14:paraId="680B6CF6"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1,169</w:t>
            </w:r>
          </w:p>
        </w:tc>
        <w:tc>
          <w:tcPr>
            <w:tcW w:w="2201" w:type="dxa"/>
            <w:tcBorders>
              <w:top w:val="nil"/>
              <w:left w:val="nil"/>
              <w:bottom w:val="nil"/>
              <w:right w:val="nil"/>
            </w:tcBorders>
          </w:tcPr>
          <w:p w14:paraId="19600D95"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1,169</w:t>
            </w:r>
          </w:p>
        </w:tc>
      </w:tr>
      <w:tr w:rsidR="001F7D37" w:rsidRPr="00620A99" w14:paraId="6EDE0ECA" w14:textId="77777777" w:rsidTr="00362E3C">
        <w:tblPrEx>
          <w:tblBorders>
            <w:bottom w:val="single" w:sz="6" w:space="0" w:color="auto"/>
          </w:tblBorders>
        </w:tblPrEx>
        <w:trPr>
          <w:jc w:val="center"/>
        </w:trPr>
        <w:tc>
          <w:tcPr>
            <w:tcW w:w="2667" w:type="dxa"/>
            <w:tcBorders>
              <w:top w:val="nil"/>
              <w:left w:val="nil"/>
              <w:bottom w:val="nil"/>
              <w:right w:val="nil"/>
            </w:tcBorders>
          </w:tcPr>
          <w:p w14:paraId="37153C00" w14:textId="77777777" w:rsidR="001F7D37" w:rsidRPr="00620A99" w:rsidRDefault="001F7D37" w:rsidP="00362E3C">
            <w:pPr>
              <w:autoSpaceDE w:val="0"/>
              <w:autoSpaceDN w:val="0"/>
              <w:adjustRightInd w:val="0"/>
              <w:spacing w:line="240" w:lineRule="auto"/>
              <w:rPr>
                <w:rFonts w:eastAsia="新細明體" w:cs="Times New Roman"/>
              </w:rPr>
            </w:pPr>
            <w:proofErr w:type="spellStart"/>
            <w:r w:rsidRPr="00620A99">
              <w:rPr>
                <w:rFonts w:eastAsia="新細明體" w:cs="Times New Roman"/>
              </w:rPr>
              <w:t>Sargan</w:t>
            </w:r>
            <w:proofErr w:type="spellEnd"/>
            <w:r w:rsidRPr="00620A99">
              <w:rPr>
                <w:rFonts w:eastAsia="新細明體" w:cs="Times New Roman"/>
              </w:rPr>
              <w:t xml:space="preserve"> test</w:t>
            </w:r>
          </w:p>
        </w:tc>
        <w:tc>
          <w:tcPr>
            <w:tcW w:w="2304" w:type="dxa"/>
            <w:tcBorders>
              <w:top w:val="nil"/>
              <w:left w:val="nil"/>
              <w:bottom w:val="nil"/>
              <w:right w:val="nil"/>
            </w:tcBorders>
          </w:tcPr>
          <w:p w14:paraId="44ABAB02"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1975" w:type="dxa"/>
            <w:tcBorders>
              <w:top w:val="nil"/>
              <w:left w:val="nil"/>
              <w:bottom w:val="nil"/>
              <w:right w:val="nil"/>
            </w:tcBorders>
          </w:tcPr>
          <w:p w14:paraId="08CC51DC"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cs="Times New Roman"/>
              </w:rPr>
              <w:t>9.5690</w:t>
            </w:r>
          </w:p>
        </w:tc>
        <w:tc>
          <w:tcPr>
            <w:tcW w:w="2201" w:type="dxa"/>
            <w:tcBorders>
              <w:top w:val="nil"/>
              <w:left w:val="nil"/>
              <w:bottom w:val="nil"/>
              <w:right w:val="nil"/>
            </w:tcBorders>
          </w:tcPr>
          <w:p w14:paraId="216D0824" w14:textId="77777777" w:rsidR="001F7D37" w:rsidRPr="00620A99" w:rsidRDefault="001F7D37" w:rsidP="00362E3C">
            <w:pPr>
              <w:autoSpaceDE w:val="0"/>
              <w:autoSpaceDN w:val="0"/>
              <w:adjustRightInd w:val="0"/>
              <w:spacing w:line="240" w:lineRule="auto"/>
              <w:jc w:val="center"/>
              <w:rPr>
                <w:rFonts w:eastAsia="新細明體" w:cs="Times New Roman"/>
              </w:rPr>
            </w:pPr>
          </w:p>
        </w:tc>
      </w:tr>
      <w:tr w:rsidR="001F7D37" w:rsidRPr="00620A99" w14:paraId="33B468B1" w14:textId="77777777" w:rsidTr="00362E3C">
        <w:tblPrEx>
          <w:tblBorders>
            <w:bottom w:val="single" w:sz="6" w:space="0" w:color="auto"/>
          </w:tblBorders>
        </w:tblPrEx>
        <w:trPr>
          <w:jc w:val="center"/>
        </w:trPr>
        <w:tc>
          <w:tcPr>
            <w:tcW w:w="2667" w:type="dxa"/>
            <w:tcBorders>
              <w:top w:val="nil"/>
              <w:left w:val="nil"/>
              <w:bottom w:val="single" w:sz="6" w:space="0" w:color="auto"/>
              <w:right w:val="nil"/>
            </w:tcBorders>
          </w:tcPr>
          <w:p w14:paraId="57EA40AF" w14:textId="77777777" w:rsidR="001F7D37" w:rsidRPr="00620A99" w:rsidRDefault="001F7D37" w:rsidP="00362E3C">
            <w:pPr>
              <w:autoSpaceDE w:val="0"/>
              <w:autoSpaceDN w:val="0"/>
              <w:adjustRightInd w:val="0"/>
              <w:spacing w:line="240" w:lineRule="auto"/>
              <w:rPr>
                <w:rFonts w:eastAsia="新細明體" w:cs="Times New Roman"/>
              </w:rPr>
            </w:pPr>
          </w:p>
        </w:tc>
        <w:tc>
          <w:tcPr>
            <w:tcW w:w="2304" w:type="dxa"/>
            <w:tcBorders>
              <w:top w:val="nil"/>
              <w:left w:val="nil"/>
              <w:bottom w:val="single" w:sz="6" w:space="0" w:color="auto"/>
              <w:right w:val="nil"/>
            </w:tcBorders>
          </w:tcPr>
          <w:p w14:paraId="50C06997"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1975" w:type="dxa"/>
            <w:tcBorders>
              <w:top w:val="nil"/>
              <w:left w:val="nil"/>
              <w:bottom w:val="single" w:sz="6" w:space="0" w:color="auto"/>
              <w:right w:val="nil"/>
            </w:tcBorders>
          </w:tcPr>
          <w:p w14:paraId="009FB4E7"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cs="Times New Roman" w:hint="eastAsia"/>
              </w:rPr>
              <w:t>(</w:t>
            </w:r>
            <w:r w:rsidRPr="00620A99">
              <w:rPr>
                <w:rFonts w:eastAsia="新細明體" w:cs="Times New Roman"/>
              </w:rPr>
              <w:t>0.9898</w:t>
            </w:r>
            <w:r w:rsidRPr="00620A99">
              <w:rPr>
                <w:rFonts w:eastAsia="新細明體" w:cs="Times New Roman" w:hint="eastAsia"/>
              </w:rPr>
              <w:t>)</w:t>
            </w:r>
          </w:p>
        </w:tc>
        <w:tc>
          <w:tcPr>
            <w:tcW w:w="2201" w:type="dxa"/>
            <w:tcBorders>
              <w:top w:val="nil"/>
              <w:left w:val="nil"/>
              <w:bottom w:val="single" w:sz="6" w:space="0" w:color="auto"/>
              <w:right w:val="nil"/>
            </w:tcBorders>
          </w:tcPr>
          <w:p w14:paraId="09EBBCBE" w14:textId="77777777" w:rsidR="001F7D37" w:rsidRPr="00620A99" w:rsidRDefault="001F7D37" w:rsidP="00362E3C">
            <w:pPr>
              <w:autoSpaceDE w:val="0"/>
              <w:autoSpaceDN w:val="0"/>
              <w:adjustRightInd w:val="0"/>
              <w:spacing w:line="240" w:lineRule="auto"/>
              <w:jc w:val="center"/>
              <w:rPr>
                <w:rFonts w:eastAsia="新細明體" w:cs="Times New Roman"/>
              </w:rPr>
            </w:pPr>
          </w:p>
        </w:tc>
      </w:tr>
    </w:tbl>
    <w:p w14:paraId="2B211EF6" w14:textId="77777777" w:rsidR="001F7D37" w:rsidRDefault="001F7D37" w:rsidP="00362E3C">
      <w:pPr>
        <w:pStyle w:val="af2"/>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p>
    <w:p w14:paraId="30AD9E98" w14:textId="77777777" w:rsidR="001F7D37" w:rsidRPr="00620A99" w:rsidRDefault="001F7D37" w:rsidP="00362E3C">
      <w:pPr>
        <w:pStyle w:val="af2"/>
        <w:ind w:firstLine="0"/>
        <w:rPr>
          <w:rFonts w:eastAsia="新細明體"/>
        </w:rPr>
      </w:pPr>
      <w:r>
        <w:rPr>
          <w:rFonts w:eastAsia="新細明體" w:hint="eastAsia"/>
          <w:sz w:val="20"/>
          <w:szCs w:val="20"/>
        </w:rPr>
        <w:t>註</w:t>
      </w:r>
      <w:r>
        <w:rPr>
          <w:rFonts w:eastAsia="新細明體" w:hint="eastAsia"/>
          <w:sz w:val="20"/>
          <w:szCs w:val="20"/>
        </w:rPr>
        <w:t>:</w:t>
      </w:r>
      <w:r w:rsidRPr="003C383C">
        <w:rPr>
          <w:rFonts w:eastAsia="新細明體"/>
        </w:rPr>
        <w:t xml:space="preserve"> </w:t>
      </w:r>
      <w:proofErr w:type="spellStart"/>
      <w:r w:rsidRPr="003C383C">
        <w:rPr>
          <w:rFonts w:eastAsia="新細明體"/>
          <w:sz w:val="20"/>
          <w:szCs w:val="20"/>
        </w:rPr>
        <w:t>Sargan</w:t>
      </w:r>
      <w:proofErr w:type="spellEnd"/>
      <w:r w:rsidRPr="003C383C">
        <w:rPr>
          <w:rFonts w:eastAsia="新細明體"/>
          <w:sz w:val="20"/>
          <w:szCs w:val="20"/>
        </w:rPr>
        <w:t xml:space="preserve"> test</w:t>
      </w:r>
      <w:r>
        <w:rPr>
          <w:rFonts w:eastAsia="新細明體" w:hint="eastAsia"/>
          <w:sz w:val="20"/>
          <w:szCs w:val="20"/>
        </w:rPr>
        <w:t>括號內數字為</w:t>
      </w:r>
      <w:r>
        <w:rPr>
          <w:rFonts w:eastAsia="新細明體" w:hint="eastAsia"/>
          <w:sz w:val="20"/>
          <w:szCs w:val="20"/>
        </w:rPr>
        <w:t>P</w:t>
      </w:r>
      <w:r>
        <w:rPr>
          <w:rFonts w:eastAsia="新細明體" w:hint="eastAsia"/>
          <w:sz w:val="20"/>
          <w:szCs w:val="20"/>
        </w:rPr>
        <w:t>值，迴歸係數則為估計標準誤</w:t>
      </w:r>
      <w:bookmarkStart w:id="34" w:name="_Ref202053357"/>
      <w:bookmarkStart w:id="35" w:name="_Ref209397558"/>
    </w:p>
    <w:p w14:paraId="0FA9F989" w14:textId="77777777" w:rsidR="001F7D37" w:rsidRDefault="001F7D37" w:rsidP="00362E3C">
      <w:pPr>
        <w:pStyle w:val="af6"/>
        <w:spacing w:beforeLines="50" w:before="180" w:afterLines="50" w:after="180" w:line="240" w:lineRule="auto"/>
        <w:ind w:firstLineChars="200" w:firstLine="400"/>
        <w:rPr>
          <w:rFonts w:eastAsia="新細明體"/>
        </w:rPr>
      </w:pPr>
      <w:bookmarkStart w:id="36" w:name="_Ref209398493"/>
      <w:bookmarkEnd w:id="34"/>
      <w:bookmarkEnd w:id="35"/>
      <w:r w:rsidRPr="00620A99">
        <w:rPr>
          <w:rFonts w:eastAsia="新細明體"/>
        </w:rPr>
        <w:br w:type="page"/>
      </w:r>
    </w:p>
    <w:p w14:paraId="06D6C378" w14:textId="77777777" w:rsidR="001F7D37" w:rsidRPr="00074639" w:rsidRDefault="001F7D37" w:rsidP="0006413A">
      <w:pPr>
        <w:pStyle w:val="af6"/>
        <w:spacing w:line="240" w:lineRule="auto"/>
        <w:jc w:val="center"/>
        <w:rPr>
          <w:rFonts w:eastAsia="新細明體"/>
          <w:sz w:val="24"/>
          <w:szCs w:val="24"/>
          <w:shd w:val="clear" w:color="auto" w:fill="FAE2D5" w:themeFill="accent2" w:themeFillTint="33"/>
        </w:rPr>
      </w:pPr>
      <w:r w:rsidRPr="00074639">
        <w:rPr>
          <w:rFonts w:eastAsia="新細明體" w:hint="eastAsia"/>
          <w:sz w:val="24"/>
          <w:szCs w:val="24"/>
          <w:shd w:val="clear" w:color="auto" w:fill="FAE2D5" w:themeFill="accent2" w:themeFillTint="33"/>
        </w:rPr>
        <w:lastRenderedPageBreak/>
        <w:t>附表</w:t>
      </w:r>
      <w:r>
        <w:rPr>
          <w:rFonts w:eastAsia="新細明體"/>
          <w:sz w:val="24"/>
          <w:szCs w:val="24"/>
          <w:shd w:val="clear" w:color="auto" w:fill="FAE2D5" w:themeFill="accent2" w:themeFillTint="33"/>
        </w:rPr>
        <w:t>2</w:t>
      </w:r>
      <w:r w:rsidRPr="00074639">
        <w:rPr>
          <w:rFonts w:eastAsia="新細明體" w:hint="eastAsia"/>
          <w:sz w:val="24"/>
          <w:szCs w:val="24"/>
          <w:shd w:val="clear" w:color="auto" w:fill="FAE2D5" w:themeFill="accent2" w:themeFillTint="33"/>
        </w:rPr>
        <w:t xml:space="preserve">-1 </w:t>
      </w:r>
      <w:r w:rsidRPr="00074639">
        <w:rPr>
          <w:rFonts w:eastAsia="新細明體" w:hint="eastAsia"/>
          <w:sz w:val="24"/>
          <w:szCs w:val="24"/>
          <w:shd w:val="clear" w:color="auto" w:fill="FAE2D5" w:themeFill="accent2" w:themeFillTint="33"/>
        </w:rPr>
        <w:t>發明專利、</w:t>
      </w:r>
      <w:r w:rsidRPr="00074639">
        <w:rPr>
          <w:rFonts w:eastAsia="新細明體"/>
          <w:i/>
          <w:sz w:val="24"/>
          <w:szCs w:val="24"/>
          <w:shd w:val="clear" w:color="auto" w:fill="FAE2D5" w:themeFill="accent2" w:themeFillTint="33"/>
        </w:rPr>
        <w:t>L</w:t>
      </w:r>
      <w:r w:rsidRPr="00074639">
        <w:rPr>
          <w:rFonts w:eastAsia="新細明體" w:hint="eastAsia"/>
          <w:i/>
          <w:sz w:val="24"/>
          <w:szCs w:val="24"/>
          <w:shd w:val="clear" w:color="auto" w:fill="FAE2D5" w:themeFill="accent2" w:themeFillTint="33"/>
        </w:rPr>
        <w:t>E</w:t>
      </w:r>
      <w:r w:rsidRPr="00074639">
        <w:rPr>
          <w:rFonts w:eastAsia="新細明體"/>
          <w:i/>
          <w:sz w:val="24"/>
          <w:szCs w:val="24"/>
          <w:shd w:val="clear" w:color="auto" w:fill="FAE2D5" w:themeFill="accent2" w:themeFillTint="33"/>
        </w:rPr>
        <w:t>RNER</w:t>
      </w:r>
      <w:r w:rsidRPr="00074639">
        <w:rPr>
          <w:rFonts w:eastAsia="新細明體" w:hint="eastAsia"/>
          <w:sz w:val="24"/>
          <w:szCs w:val="24"/>
          <w:shd w:val="clear" w:color="auto" w:fill="FAE2D5" w:themeFill="accent2" w:themeFillTint="33"/>
        </w:rPr>
        <w:t>一次項聯立迴歸結果</w:t>
      </w:r>
    </w:p>
    <w:tbl>
      <w:tblPr>
        <w:tblW w:w="9291" w:type="dxa"/>
        <w:jc w:val="center"/>
        <w:tblLayout w:type="fixed"/>
        <w:tblCellMar>
          <w:left w:w="75" w:type="dxa"/>
          <w:right w:w="75" w:type="dxa"/>
        </w:tblCellMar>
        <w:tblLook w:val="0000" w:firstRow="0" w:lastRow="0" w:firstColumn="0" w:lastColumn="0" w:noHBand="0" w:noVBand="0"/>
      </w:tblPr>
      <w:tblGrid>
        <w:gridCol w:w="2667"/>
        <w:gridCol w:w="2304"/>
        <w:gridCol w:w="1833"/>
        <w:gridCol w:w="2487"/>
      </w:tblGrid>
      <w:tr w:rsidR="001F7D37" w14:paraId="66F981B8" w14:textId="77777777" w:rsidTr="00684AB4">
        <w:trPr>
          <w:jc w:val="center"/>
        </w:trPr>
        <w:tc>
          <w:tcPr>
            <w:tcW w:w="2667" w:type="dxa"/>
            <w:tcBorders>
              <w:top w:val="single" w:sz="6" w:space="0" w:color="auto"/>
              <w:left w:val="nil"/>
              <w:bottom w:val="nil"/>
              <w:right w:val="nil"/>
            </w:tcBorders>
          </w:tcPr>
          <w:p w14:paraId="78158162" w14:textId="77777777" w:rsidR="001F7D37" w:rsidRDefault="001F7D37" w:rsidP="00453865">
            <w:pPr>
              <w:autoSpaceDE w:val="0"/>
              <w:autoSpaceDN w:val="0"/>
              <w:adjustRightInd w:val="0"/>
              <w:spacing w:line="240" w:lineRule="auto"/>
              <w:rPr>
                <w:rFonts w:cs="Times New Roman"/>
              </w:rPr>
            </w:pPr>
          </w:p>
        </w:tc>
        <w:tc>
          <w:tcPr>
            <w:tcW w:w="2304" w:type="dxa"/>
            <w:tcBorders>
              <w:top w:val="single" w:sz="6" w:space="0" w:color="auto"/>
              <w:left w:val="nil"/>
              <w:bottom w:val="nil"/>
              <w:right w:val="nil"/>
            </w:tcBorders>
          </w:tcPr>
          <w:p w14:paraId="6C118A4B" w14:textId="77777777" w:rsidR="001F7D37" w:rsidRDefault="001F7D37" w:rsidP="00453865">
            <w:pPr>
              <w:autoSpaceDE w:val="0"/>
              <w:autoSpaceDN w:val="0"/>
              <w:adjustRightInd w:val="0"/>
              <w:spacing w:line="240" w:lineRule="auto"/>
              <w:jc w:val="center"/>
              <w:rPr>
                <w:rFonts w:cs="Times New Roman"/>
              </w:rPr>
            </w:pPr>
            <w:r>
              <w:rPr>
                <w:rFonts w:cs="Times New Roman"/>
              </w:rPr>
              <w:t>(1)</w:t>
            </w:r>
          </w:p>
        </w:tc>
        <w:tc>
          <w:tcPr>
            <w:tcW w:w="1833" w:type="dxa"/>
            <w:tcBorders>
              <w:top w:val="single" w:sz="6" w:space="0" w:color="auto"/>
              <w:left w:val="nil"/>
              <w:bottom w:val="nil"/>
              <w:right w:val="nil"/>
            </w:tcBorders>
          </w:tcPr>
          <w:p w14:paraId="77F340E0" w14:textId="77777777" w:rsidR="001F7D37" w:rsidRDefault="001F7D37" w:rsidP="00453865">
            <w:pPr>
              <w:autoSpaceDE w:val="0"/>
              <w:autoSpaceDN w:val="0"/>
              <w:adjustRightInd w:val="0"/>
              <w:spacing w:line="240" w:lineRule="auto"/>
              <w:jc w:val="center"/>
              <w:rPr>
                <w:rFonts w:cs="Times New Roman"/>
              </w:rPr>
            </w:pPr>
            <w:r>
              <w:rPr>
                <w:rFonts w:cs="Times New Roman"/>
              </w:rPr>
              <w:t>(2)</w:t>
            </w:r>
          </w:p>
        </w:tc>
        <w:tc>
          <w:tcPr>
            <w:tcW w:w="2487" w:type="dxa"/>
            <w:tcBorders>
              <w:top w:val="single" w:sz="6" w:space="0" w:color="auto"/>
              <w:left w:val="nil"/>
              <w:bottom w:val="nil"/>
              <w:right w:val="nil"/>
            </w:tcBorders>
          </w:tcPr>
          <w:p w14:paraId="4A0CC54A" w14:textId="77777777" w:rsidR="001F7D37" w:rsidRDefault="001F7D37" w:rsidP="00453865">
            <w:pPr>
              <w:autoSpaceDE w:val="0"/>
              <w:autoSpaceDN w:val="0"/>
              <w:adjustRightInd w:val="0"/>
              <w:spacing w:line="240" w:lineRule="auto"/>
              <w:jc w:val="center"/>
              <w:rPr>
                <w:rFonts w:cs="Times New Roman"/>
              </w:rPr>
            </w:pPr>
            <w:r>
              <w:rPr>
                <w:rFonts w:cs="Times New Roman"/>
              </w:rPr>
              <w:t>(3)</w:t>
            </w:r>
          </w:p>
        </w:tc>
      </w:tr>
      <w:tr w:rsidR="001F7D37" w14:paraId="125AE947" w14:textId="77777777" w:rsidTr="00684AB4">
        <w:trPr>
          <w:jc w:val="center"/>
        </w:trPr>
        <w:tc>
          <w:tcPr>
            <w:tcW w:w="2667" w:type="dxa"/>
            <w:tcBorders>
              <w:top w:val="nil"/>
              <w:left w:val="nil"/>
              <w:bottom w:val="single" w:sz="6" w:space="0" w:color="auto"/>
              <w:right w:val="nil"/>
            </w:tcBorders>
          </w:tcPr>
          <w:p w14:paraId="0CF267E2" w14:textId="77777777" w:rsidR="001F7D37" w:rsidRDefault="001F7D37" w:rsidP="00453865">
            <w:pPr>
              <w:autoSpaceDE w:val="0"/>
              <w:autoSpaceDN w:val="0"/>
              <w:adjustRightInd w:val="0"/>
              <w:spacing w:line="240" w:lineRule="auto"/>
              <w:rPr>
                <w:rFonts w:cs="Times New Roman"/>
              </w:rPr>
            </w:pPr>
            <w:r>
              <w:rPr>
                <w:rFonts w:eastAsia="新細明體" w:hint="eastAsia"/>
              </w:rPr>
              <w:t>被解釋變數</w:t>
            </w:r>
          </w:p>
        </w:tc>
        <w:tc>
          <w:tcPr>
            <w:tcW w:w="2304" w:type="dxa"/>
            <w:tcBorders>
              <w:top w:val="nil"/>
              <w:left w:val="nil"/>
              <w:bottom w:val="single" w:sz="6" w:space="0" w:color="auto"/>
              <w:right w:val="nil"/>
            </w:tcBorders>
          </w:tcPr>
          <w:p w14:paraId="4A87FC21" w14:textId="77777777" w:rsidR="001F7D37" w:rsidRPr="00005EC8" w:rsidRDefault="001F7D37" w:rsidP="00453865">
            <w:pPr>
              <w:autoSpaceDE w:val="0"/>
              <w:autoSpaceDN w:val="0"/>
              <w:adjustRightInd w:val="0"/>
              <w:spacing w:line="240" w:lineRule="auto"/>
              <w:jc w:val="center"/>
              <w:rPr>
                <w:rFonts w:cs="Times New Roman"/>
                <w:i/>
                <w:iCs/>
              </w:rPr>
            </w:pPr>
            <w:r w:rsidRPr="00005EC8">
              <w:rPr>
                <w:rFonts w:cs="Times New Roman" w:hint="eastAsia"/>
                <w:i/>
                <w:iCs/>
              </w:rPr>
              <w:t>EFF</w:t>
            </w:r>
          </w:p>
        </w:tc>
        <w:tc>
          <w:tcPr>
            <w:tcW w:w="1833" w:type="dxa"/>
            <w:tcBorders>
              <w:top w:val="nil"/>
              <w:left w:val="nil"/>
              <w:bottom w:val="single" w:sz="6" w:space="0" w:color="auto"/>
              <w:right w:val="nil"/>
            </w:tcBorders>
          </w:tcPr>
          <w:p w14:paraId="5DE04C36" w14:textId="77777777" w:rsidR="001F7D37" w:rsidRPr="00005EC8" w:rsidRDefault="001F7D37" w:rsidP="00453865">
            <w:pPr>
              <w:autoSpaceDE w:val="0"/>
              <w:autoSpaceDN w:val="0"/>
              <w:adjustRightInd w:val="0"/>
              <w:spacing w:line="240" w:lineRule="auto"/>
              <w:jc w:val="center"/>
              <w:rPr>
                <w:rFonts w:cs="Times New Roman"/>
                <w:i/>
                <w:iCs/>
              </w:rPr>
            </w:pPr>
            <w:r w:rsidRPr="00005EC8">
              <w:rPr>
                <w:rFonts w:cs="Times New Roman"/>
                <w:i/>
                <w:iCs/>
              </w:rPr>
              <w:t>L</w:t>
            </w:r>
            <w:r w:rsidRPr="00005EC8">
              <w:rPr>
                <w:rFonts w:cs="Times New Roman" w:hint="eastAsia"/>
                <w:i/>
                <w:iCs/>
              </w:rPr>
              <w:t>ERNER</w:t>
            </w:r>
          </w:p>
        </w:tc>
        <w:tc>
          <w:tcPr>
            <w:tcW w:w="2487" w:type="dxa"/>
            <w:tcBorders>
              <w:top w:val="nil"/>
              <w:left w:val="nil"/>
              <w:bottom w:val="single" w:sz="6" w:space="0" w:color="auto"/>
              <w:right w:val="nil"/>
            </w:tcBorders>
          </w:tcPr>
          <w:p w14:paraId="00D8A5BD" w14:textId="77777777" w:rsidR="001F7D37" w:rsidRPr="00005EC8" w:rsidRDefault="001F7D37" w:rsidP="00453865">
            <w:pPr>
              <w:autoSpaceDE w:val="0"/>
              <w:autoSpaceDN w:val="0"/>
              <w:adjustRightInd w:val="0"/>
              <w:spacing w:line="240" w:lineRule="auto"/>
              <w:jc w:val="center"/>
              <w:rPr>
                <w:rFonts w:cs="Times New Roman"/>
                <w:i/>
                <w:iCs/>
              </w:rPr>
            </w:pPr>
            <w:r w:rsidRPr="00005EC8">
              <w:rPr>
                <w:rFonts w:cs="Times New Roman" w:hint="eastAsia"/>
                <w:i/>
                <w:iCs/>
              </w:rPr>
              <w:t>INV</w:t>
            </w:r>
          </w:p>
        </w:tc>
      </w:tr>
      <w:tr w:rsidR="001F7D37" w14:paraId="3712FCE5" w14:textId="77777777" w:rsidTr="00684AB4">
        <w:trPr>
          <w:jc w:val="center"/>
        </w:trPr>
        <w:tc>
          <w:tcPr>
            <w:tcW w:w="2667" w:type="dxa"/>
            <w:tcBorders>
              <w:top w:val="nil"/>
              <w:left w:val="nil"/>
              <w:bottom w:val="nil"/>
              <w:right w:val="nil"/>
            </w:tcBorders>
          </w:tcPr>
          <w:p w14:paraId="44B40350" w14:textId="77777777" w:rsidR="001F7D37" w:rsidRDefault="001F7D37" w:rsidP="00453865">
            <w:pPr>
              <w:autoSpaceDE w:val="0"/>
              <w:autoSpaceDN w:val="0"/>
              <w:adjustRightInd w:val="0"/>
              <w:spacing w:line="240" w:lineRule="auto"/>
              <w:rPr>
                <w:rFonts w:cs="Times New Roman"/>
              </w:rPr>
            </w:pPr>
            <w:r>
              <w:rPr>
                <w:rFonts w:eastAsia="新細明體" w:hint="eastAsia"/>
              </w:rPr>
              <w:t>解釋變數</w:t>
            </w:r>
          </w:p>
        </w:tc>
        <w:tc>
          <w:tcPr>
            <w:tcW w:w="2304" w:type="dxa"/>
            <w:tcBorders>
              <w:top w:val="nil"/>
              <w:left w:val="nil"/>
              <w:bottom w:val="nil"/>
              <w:right w:val="nil"/>
            </w:tcBorders>
          </w:tcPr>
          <w:p w14:paraId="48EFF415" w14:textId="77777777" w:rsidR="001F7D37" w:rsidRDefault="001F7D37" w:rsidP="00453865">
            <w:pPr>
              <w:autoSpaceDE w:val="0"/>
              <w:autoSpaceDN w:val="0"/>
              <w:adjustRightInd w:val="0"/>
              <w:spacing w:line="240" w:lineRule="auto"/>
              <w:jc w:val="center"/>
              <w:rPr>
                <w:rFonts w:cs="Times New Roman"/>
              </w:rPr>
            </w:pPr>
          </w:p>
        </w:tc>
        <w:tc>
          <w:tcPr>
            <w:tcW w:w="1833" w:type="dxa"/>
            <w:tcBorders>
              <w:top w:val="nil"/>
              <w:left w:val="nil"/>
              <w:bottom w:val="nil"/>
              <w:right w:val="nil"/>
            </w:tcBorders>
          </w:tcPr>
          <w:p w14:paraId="3873ADE2" w14:textId="77777777" w:rsidR="001F7D37" w:rsidRDefault="001F7D37" w:rsidP="00453865">
            <w:pPr>
              <w:autoSpaceDE w:val="0"/>
              <w:autoSpaceDN w:val="0"/>
              <w:adjustRightInd w:val="0"/>
              <w:spacing w:line="240" w:lineRule="auto"/>
              <w:jc w:val="center"/>
              <w:rPr>
                <w:rFonts w:cs="Times New Roman"/>
              </w:rPr>
            </w:pPr>
          </w:p>
        </w:tc>
        <w:tc>
          <w:tcPr>
            <w:tcW w:w="2487" w:type="dxa"/>
            <w:tcBorders>
              <w:top w:val="nil"/>
              <w:left w:val="nil"/>
              <w:bottom w:val="nil"/>
              <w:right w:val="nil"/>
            </w:tcBorders>
          </w:tcPr>
          <w:p w14:paraId="48E2924A" w14:textId="77777777" w:rsidR="001F7D37" w:rsidRDefault="001F7D37" w:rsidP="00453865">
            <w:pPr>
              <w:autoSpaceDE w:val="0"/>
              <w:autoSpaceDN w:val="0"/>
              <w:adjustRightInd w:val="0"/>
              <w:spacing w:line="240" w:lineRule="auto"/>
              <w:jc w:val="center"/>
              <w:rPr>
                <w:rFonts w:cs="Times New Roman"/>
              </w:rPr>
            </w:pPr>
          </w:p>
        </w:tc>
      </w:tr>
      <w:tr w:rsidR="001F7D37" w14:paraId="3CEE567E" w14:textId="77777777" w:rsidTr="00684AB4">
        <w:trPr>
          <w:jc w:val="center"/>
        </w:trPr>
        <w:tc>
          <w:tcPr>
            <w:tcW w:w="2667" w:type="dxa"/>
            <w:tcBorders>
              <w:top w:val="nil"/>
              <w:left w:val="nil"/>
              <w:bottom w:val="nil"/>
              <w:right w:val="nil"/>
            </w:tcBorders>
          </w:tcPr>
          <w:p w14:paraId="6E7CB920" w14:textId="77777777" w:rsidR="001F7D37" w:rsidRPr="00005EC8" w:rsidRDefault="001F7D37" w:rsidP="00A75C8A">
            <w:pPr>
              <w:autoSpaceDE w:val="0"/>
              <w:autoSpaceDN w:val="0"/>
              <w:adjustRightInd w:val="0"/>
              <w:spacing w:line="240" w:lineRule="auto"/>
              <w:rPr>
                <w:rFonts w:cs="Times New Roman"/>
                <w:i/>
                <w:iCs/>
              </w:rPr>
            </w:pPr>
            <w:r w:rsidRPr="00005EC8">
              <w:rPr>
                <w:rFonts w:cs="Times New Roman"/>
                <w:i/>
                <w:iCs/>
              </w:rPr>
              <w:t>L</w:t>
            </w:r>
            <w:r w:rsidRPr="00005EC8">
              <w:rPr>
                <w:rFonts w:cs="Times New Roman" w:hint="eastAsia"/>
                <w:i/>
                <w:iCs/>
              </w:rPr>
              <w:t>ERNER</w:t>
            </w:r>
          </w:p>
        </w:tc>
        <w:tc>
          <w:tcPr>
            <w:tcW w:w="2304" w:type="dxa"/>
            <w:tcBorders>
              <w:top w:val="nil"/>
              <w:left w:val="nil"/>
              <w:bottom w:val="nil"/>
              <w:right w:val="nil"/>
            </w:tcBorders>
          </w:tcPr>
          <w:p w14:paraId="41D6FBF5" w14:textId="77777777" w:rsidR="001F7D37" w:rsidRDefault="001F7D37" w:rsidP="00A75C8A">
            <w:pPr>
              <w:autoSpaceDE w:val="0"/>
              <w:autoSpaceDN w:val="0"/>
              <w:adjustRightInd w:val="0"/>
              <w:spacing w:line="240" w:lineRule="auto"/>
              <w:jc w:val="center"/>
              <w:rPr>
                <w:rFonts w:cs="Times New Roman"/>
              </w:rPr>
            </w:pPr>
            <w:r>
              <w:rPr>
                <w:rFonts w:cs="Times New Roman"/>
              </w:rPr>
              <w:t>1.099***</w:t>
            </w:r>
          </w:p>
        </w:tc>
        <w:tc>
          <w:tcPr>
            <w:tcW w:w="1833" w:type="dxa"/>
            <w:tcBorders>
              <w:top w:val="nil"/>
              <w:left w:val="nil"/>
              <w:bottom w:val="nil"/>
              <w:right w:val="nil"/>
            </w:tcBorders>
          </w:tcPr>
          <w:p w14:paraId="6F8CBF3E" w14:textId="77777777" w:rsidR="001F7D37" w:rsidRDefault="001F7D37" w:rsidP="00A75C8A">
            <w:pPr>
              <w:autoSpaceDE w:val="0"/>
              <w:autoSpaceDN w:val="0"/>
              <w:adjustRightInd w:val="0"/>
              <w:spacing w:line="240" w:lineRule="auto"/>
              <w:jc w:val="center"/>
              <w:rPr>
                <w:rFonts w:cs="Times New Roman"/>
              </w:rPr>
            </w:pPr>
          </w:p>
        </w:tc>
        <w:tc>
          <w:tcPr>
            <w:tcW w:w="2487" w:type="dxa"/>
            <w:tcBorders>
              <w:top w:val="nil"/>
              <w:left w:val="nil"/>
              <w:bottom w:val="nil"/>
              <w:right w:val="nil"/>
            </w:tcBorders>
          </w:tcPr>
          <w:p w14:paraId="0591942E" w14:textId="77777777" w:rsidR="001F7D37" w:rsidRDefault="001F7D37" w:rsidP="00A75C8A">
            <w:pPr>
              <w:autoSpaceDE w:val="0"/>
              <w:autoSpaceDN w:val="0"/>
              <w:adjustRightInd w:val="0"/>
              <w:spacing w:line="240" w:lineRule="auto"/>
              <w:jc w:val="center"/>
              <w:rPr>
                <w:rFonts w:cs="Times New Roman"/>
              </w:rPr>
            </w:pPr>
            <w:r>
              <w:rPr>
                <w:rFonts w:cs="Times New Roman"/>
              </w:rPr>
              <w:t>36.12***</w:t>
            </w:r>
          </w:p>
        </w:tc>
      </w:tr>
      <w:tr w:rsidR="001F7D37" w14:paraId="2BFEB0A1" w14:textId="77777777" w:rsidTr="00684AB4">
        <w:trPr>
          <w:jc w:val="center"/>
        </w:trPr>
        <w:tc>
          <w:tcPr>
            <w:tcW w:w="2667" w:type="dxa"/>
            <w:tcBorders>
              <w:top w:val="nil"/>
              <w:left w:val="nil"/>
              <w:bottom w:val="nil"/>
              <w:right w:val="nil"/>
            </w:tcBorders>
          </w:tcPr>
          <w:p w14:paraId="1E78F8F1" w14:textId="77777777" w:rsidR="001F7D37" w:rsidRDefault="001F7D37" w:rsidP="00A75C8A">
            <w:pPr>
              <w:autoSpaceDE w:val="0"/>
              <w:autoSpaceDN w:val="0"/>
              <w:adjustRightInd w:val="0"/>
              <w:spacing w:line="240" w:lineRule="auto"/>
              <w:rPr>
                <w:rFonts w:cs="Times New Roman"/>
              </w:rPr>
            </w:pPr>
          </w:p>
        </w:tc>
        <w:tc>
          <w:tcPr>
            <w:tcW w:w="2304" w:type="dxa"/>
            <w:tcBorders>
              <w:top w:val="nil"/>
              <w:left w:val="nil"/>
              <w:bottom w:val="nil"/>
              <w:right w:val="nil"/>
            </w:tcBorders>
          </w:tcPr>
          <w:p w14:paraId="21F2EEE0" w14:textId="77777777" w:rsidR="001F7D37" w:rsidRDefault="001F7D37" w:rsidP="00A75C8A">
            <w:pPr>
              <w:autoSpaceDE w:val="0"/>
              <w:autoSpaceDN w:val="0"/>
              <w:adjustRightInd w:val="0"/>
              <w:spacing w:line="240" w:lineRule="auto"/>
              <w:jc w:val="center"/>
              <w:rPr>
                <w:rFonts w:cs="Times New Roman"/>
              </w:rPr>
            </w:pPr>
            <w:r>
              <w:rPr>
                <w:rFonts w:cs="Times New Roman"/>
              </w:rPr>
              <w:t>(0.211)</w:t>
            </w:r>
          </w:p>
        </w:tc>
        <w:tc>
          <w:tcPr>
            <w:tcW w:w="1833" w:type="dxa"/>
            <w:tcBorders>
              <w:top w:val="nil"/>
              <w:left w:val="nil"/>
              <w:bottom w:val="nil"/>
              <w:right w:val="nil"/>
            </w:tcBorders>
          </w:tcPr>
          <w:p w14:paraId="7FC2B920" w14:textId="77777777" w:rsidR="001F7D37" w:rsidRDefault="001F7D37" w:rsidP="00A75C8A">
            <w:pPr>
              <w:autoSpaceDE w:val="0"/>
              <w:autoSpaceDN w:val="0"/>
              <w:adjustRightInd w:val="0"/>
              <w:spacing w:line="240" w:lineRule="auto"/>
              <w:jc w:val="center"/>
              <w:rPr>
                <w:rFonts w:cs="Times New Roman"/>
              </w:rPr>
            </w:pPr>
          </w:p>
        </w:tc>
        <w:tc>
          <w:tcPr>
            <w:tcW w:w="2487" w:type="dxa"/>
            <w:tcBorders>
              <w:top w:val="nil"/>
              <w:left w:val="nil"/>
              <w:bottom w:val="nil"/>
              <w:right w:val="nil"/>
            </w:tcBorders>
          </w:tcPr>
          <w:p w14:paraId="6C44F1D7" w14:textId="77777777" w:rsidR="001F7D37" w:rsidRDefault="001F7D37" w:rsidP="00A75C8A">
            <w:pPr>
              <w:autoSpaceDE w:val="0"/>
              <w:autoSpaceDN w:val="0"/>
              <w:adjustRightInd w:val="0"/>
              <w:spacing w:line="240" w:lineRule="auto"/>
              <w:jc w:val="center"/>
              <w:rPr>
                <w:rFonts w:cs="Times New Roman"/>
              </w:rPr>
            </w:pPr>
            <w:r>
              <w:rPr>
                <w:rFonts w:cs="Times New Roman"/>
              </w:rPr>
              <w:t>(9.613)</w:t>
            </w:r>
          </w:p>
        </w:tc>
      </w:tr>
      <w:tr w:rsidR="001F7D37" w14:paraId="54315855" w14:textId="77777777" w:rsidTr="00684AB4">
        <w:trPr>
          <w:jc w:val="center"/>
        </w:trPr>
        <w:tc>
          <w:tcPr>
            <w:tcW w:w="2667" w:type="dxa"/>
            <w:tcBorders>
              <w:top w:val="nil"/>
              <w:left w:val="nil"/>
              <w:bottom w:val="nil"/>
              <w:right w:val="nil"/>
            </w:tcBorders>
          </w:tcPr>
          <w:p w14:paraId="64CADD23" w14:textId="77777777" w:rsidR="001F7D37" w:rsidRPr="00005EC8" w:rsidRDefault="001F7D37" w:rsidP="00A75C8A">
            <w:pPr>
              <w:autoSpaceDE w:val="0"/>
              <w:autoSpaceDN w:val="0"/>
              <w:adjustRightInd w:val="0"/>
              <w:spacing w:line="240" w:lineRule="auto"/>
              <w:rPr>
                <w:rFonts w:cs="Times New Roman"/>
                <w:i/>
                <w:iCs/>
              </w:rPr>
            </w:pPr>
            <w:r w:rsidRPr="00005EC8">
              <w:rPr>
                <w:rFonts w:cs="Times New Roman" w:hint="eastAsia"/>
                <w:i/>
                <w:iCs/>
              </w:rPr>
              <w:t>EFF</w:t>
            </w:r>
          </w:p>
        </w:tc>
        <w:tc>
          <w:tcPr>
            <w:tcW w:w="2304" w:type="dxa"/>
            <w:tcBorders>
              <w:top w:val="nil"/>
              <w:left w:val="nil"/>
              <w:bottom w:val="nil"/>
              <w:right w:val="nil"/>
            </w:tcBorders>
          </w:tcPr>
          <w:p w14:paraId="559280F3" w14:textId="77777777" w:rsidR="001F7D37" w:rsidRDefault="001F7D37" w:rsidP="00A75C8A">
            <w:pPr>
              <w:autoSpaceDE w:val="0"/>
              <w:autoSpaceDN w:val="0"/>
              <w:adjustRightInd w:val="0"/>
              <w:spacing w:line="240" w:lineRule="auto"/>
              <w:jc w:val="center"/>
              <w:rPr>
                <w:rFonts w:cs="Times New Roman"/>
              </w:rPr>
            </w:pPr>
          </w:p>
        </w:tc>
        <w:tc>
          <w:tcPr>
            <w:tcW w:w="1833" w:type="dxa"/>
            <w:tcBorders>
              <w:top w:val="nil"/>
              <w:left w:val="nil"/>
              <w:bottom w:val="nil"/>
              <w:right w:val="nil"/>
            </w:tcBorders>
          </w:tcPr>
          <w:p w14:paraId="7069C011" w14:textId="77777777" w:rsidR="001F7D37" w:rsidRDefault="001F7D37" w:rsidP="00A75C8A">
            <w:pPr>
              <w:autoSpaceDE w:val="0"/>
              <w:autoSpaceDN w:val="0"/>
              <w:adjustRightInd w:val="0"/>
              <w:spacing w:line="240" w:lineRule="auto"/>
              <w:jc w:val="center"/>
              <w:rPr>
                <w:rFonts w:cs="Times New Roman"/>
              </w:rPr>
            </w:pPr>
            <w:r>
              <w:rPr>
                <w:rFonts w:cs="Times New Roman"/>
              </w:rPr>
              <w:t>0.584***</w:t>
            </w:r>
          </w:p>
        </w:tc>
        <w:tc>
          <w:tcPr>
            <w:tcW w:w="2487" w:type="dxa"/>
            <w:tcBorders>
              <w:top w:val="nil"/>
              <w:left w:val="nil"/>
              <w:bottom w:val="nil"/>
              <w:right w:val="nil"/>
            </w:tcBorders>
          </w:tcPr>
          <w:p w14:paraId="23FA4B8E" w14:textId="77777777" w:rsidR="001F7D37" w:rsidRDefault="001F7D37" w:rsidP="00A75C8A">
            <w:pPr>
              <w:autoSpaceDE w:val="0"/>
              <w:autoSpaceDN w:val="0"/>
              <w:adjustRightInd w:val="0"/>
              <w:spacing w:line="240" w:lineRule="auto"/>
              <w:jc w:val="center"/>
              <w:rPr>
                <w:rFonts w:cs="Times New Roman"/>
              </w:rPr>
            </w:pPr>
            <w:r>
              <w:rPr>
                <w:rFonts w:cs="Times New Roman"/>
              </w:rPr>
              <w:t>-32.06***</w:t>
            </w:r>
          </w:p>
        </w:tc>
      </w:tr>
      <w:tr w:rsidR="001F7D37" w14:paraId="3DD40C05" w14:textId="77777777" w:rsidTr="00684AB4">
        <w:trPr>
          <w:jc w:val="center"/>
        </w:trPr>
        <w:tc>
          <w:tcPr>
            <w:tcW w:w="2667" w:type="dxa"/>
            <w:tcBorders>
              <w:top w:val="nil"/>
              <w:left w:val="nil"/>
              <w:bottom w:val="nil"/>
              <w:right w:val="nil"/>
            </w:tcBorders>
          </w:tcPr>
          <w:p w14:paraId="0416953E" w14:textId="77777777" w:rsidR="001F7D37" w:rsidRDefault="001F7D37" w:rsidP="00A75C8A">
            <w:pPr>
              <w:autoSpaceDE w:val="0"/>
              <w:autoSpaceDN w:val="0"/>
              <w:adjustRightInd w:val="0"/>
              <w:spacing w:line="240" w:lineRule="auto"/>
              <w:rPr>
                <w:rFonts w:cs="Times New Roman"/>
              </w:rPr>
            </w:pPr>
          </w:p>
        </w:tc>
        <w:tc>
          <w:tcPr>
            <w:tcW w:w="2304" w:type="dxa"/>
            <w:tcBorders>
              <w:top w:val="nil"/>
              <w:left w:val="nil"/>
              <w:bottom w:val="nil"/>
              <w:right w:val="nil"/>
            </w:tcBorders>
          </w:tcPr>
          <w:p w14:paraId="71680F43" w14:textId="77777777" w:rsidR="001F7D37" w:rsidRDefault="001F7D37" w:rsidP="00A75C8A">
            <w:pPr>
              <w:autoSpaceDE w:val="0"/>
              <w:autoSpaceDN w:val="0"/>
              <w:adjustRightInd w:val="0"/>
              <w:spacing w:line="240" w:lineRule="auto"/>
              <w:jc w:val="center"/>
              <w:rPr>
                <w:rFonts w:cs="Times New Roman"/>
              </w:rPr>
            </w:pPr>
          </w:p>
        </w:tc>
        <w:tc>
          <w:tcPr>
            <w:tcW w:w="1833" w:type="dxa"/>
            <w:tcBorders>
              <w:top w:val="nil"/>
              <w:left w:val="nil"/>
              <w:bottom w:val="nil"/>
              <w:right w:val="nil"/>
            </w:tcBorders>
          </w:tcPr>
          <w:p w14:paraId="401E6FD5" w14:textId="77777777" w:rsidR="001F7D37" w:rsidRDefault="001F7D37" w:rsidP="00A75C8A">
            <w:pPr>
              <w:autoSpaceDE w:val="0"/>
              <w:autoSpaceDN w:val="0"/>
              <w:adjustRightInd w:val="0"/>
              <w:spacing w:line="240" w:lineRule="auto"/>
              <w:jc w:val="center"/>
              <w:rPr>
                <w:rFonts w:cs="Times New Roman"/>
              </w:rPr>
            </w:pPr>
            <w:r>
              <w:rPr>
                <w:rFonts w:cs="Times New Roman"/>
              </w:rPr>
              <w:t>(0.0954)</w:t>
            </w:r>
          </w:p>
        </w:tc>
        <w:tc>
          <w:tcPr>
            <w:tcW w:w="2487" w:type="dxa"/>
            <w:tcBorders>
              <w:top w:val="nil"/>
              <w:left w:val="nil"/>
              <w:bottom w:val="nil"/>
              <w:right w:val="nil"/>
            </w:tcBorders>
          </w:tcPr>
          <w:p w14:paraId="6AB506D5" w14:textId="77777777" w:rsidR="001F7D37" w:rsidRDefault="001F7D37" w:rsidP="00A75C8A">
            <w:pPr>
              <w:autoSpaceDE w:val="0"/>
              <w:autoSpaceDN w:val="0"/>
              <w:adjustRightInd w:val="0"/>
              <w:spacing w:line="240" w:lineRule="auto"/>
              <w:jc w:val="center"/>
              <w:rPr>
                <w:rFonts w:cs="Times New Roman"/>
              </w:rPr>
            </w:pPr>
            <w:r>
              <w:rPr>
                <w:rFonts w:cs="Times New Roman"/>
              </w:rPr>
              <w:t>(9.850)</w:t>
            </w:r>
          </w:p>
        </w:tc>
      </w:tr>
      <w:tr w:rsidR="001F7D37" w14:paraId="657CA1D3" w14:textId="77777777" w:rsidTr="00684AB4">
        <w:trPr>
          <w:jc w:val="center"/>
        </w:trPr>
        <w:tc>
          <w:tcPr>
            <w:tcW w:w="2667" w:type="dxa"/>
            <w:tcBorders>
              <w:top w:val="nil"/>
              <w:left w:val="nil"/>
              <w:bottom w:val="nil"/>
              <w:right w:val="nil"/>
            </w:tcBorders>
          </w:tcPr>
          <w:p w14:paraId="0ADDF236" w14:textId="77777777" w:rsidR="001F7D37" w:rsidRPr="00005EC8" w:rsidRDefault="001F7D37" w:rsidP="00A75C8A">
            <w:pPr>
              <w:autoSpaceDE w:val="0"/>
              <w:autoSpaceDN w:val="0"/>
              <w:adjustRightInd w:val="0"/>
              <w:spacing w:line="240" w:lineRule="auto"/>
              <w:rPr>
                <w:rFonts w:cs="Times New Roman"/>
                <w:i/>
                <w:iCs/>
              </w:rPr>
            </w:pPr>
            <w:r w:rsidRPr="00005EC8">
              <w:rPr>
                <w:rFonts w:cs="Times New Roman" w:hint="eastAsia"/>
                <w:i/>
                <w:iCs/>
              </w:rPr>
              <w:t>INV</w:t>
            </w:r>
          </w:p>
        </w:tc>
        <w:tc>
          <w:tcPr>
            <w:tcW w:w="2304" w:type="dxa"/>
            <w:tcBorders>
              <w:top w:val="nil"/>
              <w:left w:val="nil"/>
              <w:bottom w:val="nil"/>
              <w:right w:val="nil"/>
            </w:tcBorders>
          </w:tcPr>
          <w:p w14:paraId="7FA1C5A6" w14:textId="77777777" w:rsidR="001F7D37" w:rsidRDefault="001F7D37" w:rsidP="00A75C8A">
            <w:pPr>
              <w:autoSpaceDE w:val="0"/>
              <w:autoSpaceDN w:val="0"/>
              <w:adjustRightInd w:val="0"/>
              <w:spacing w:line="240" w:lineRule="auto"/>
              <w:jc w:val="center"/>
              <w:rPr>
                <w:rFonts w:cs="Times New Roman"/>
              </w:rPr>
            </w:pPr>
            <w:r>
              <w:rPr>
                <w:rFonts w:cs="Times New Roman"/>
              </w:rPr>
              <w:t>-0.0183***</w:t>
            </w:r>
          </w:p>
        </w:tc>
        <w:tc>
          <w:tcPr>
            <w:tcW w:w="1833" w:type="dxa"/>
            <w:tcBorders>
              <w:top w:val="nil"/>
              <w:left w:val="nil"/>
              <w:bottom w:val="nil"/>
              <w:right w:val="nil"/>
            </w:tcBorders>
          </w:tcPr>
          <w:p w14:paraId="7C286ECE" w14:textId="77777777" w:rsidR="001F7D37" w:rsidRDefault="001F7D37" w:rsidP="00A75C8A">
            <w:pPr>
              <w:autoSpaceDE w:val="0"/>
              <w:autoSpaceDN w:val="0"/>
              <w:adjustRightInd w:val="0"/>
              <w:spacing w:line="240" w:lineRule="auto"/>
              <w:jc w:val="center"/>
              <w:rPr>
                <w:rFonts w:cs="Times New Roman"/>
              </w:rPr>
            </w:pPr>
            <w:r>
              <w:rPr>
                <w:rFonts w:cs="Times New Roman"/>
              </w:rPr>
              <w:t>-0.00939</w:t>
            </w:r>
          </w:p>
        </w:tc>
        <w:tc>
          <w:tcPr>
            <w:tcW w:w="2487" w:type="dxa"/>
            <w:tcBorders>
              <w:top w:val="nil"/>
              <w:left w:val="nil"/>
              <w:bottom w:val="nil"/>
              <w:right w:val="nil"/>
            </w:tcBorders>
          </w:tcPr>
          <w:p w14:paraId="362FDEA1" w14:textId="77777777" w:rsidR="001F7D37" w:rsidRDefault="001F7D37" w:rsidP="00A75C8A">
            <w:pPr>
              <w:autoSpaceDE w:val="0"/>
              <w:autoSpaceDN w:val="0"/>
              <w:adjustRightInd w:val="0"/>
              <w:spacing w:line="240" w:lineRule="auto"/>
              <w:jc w:val="center"/>
              <w:rPr>
                <w:rFonts w:cs="Times New Roman"/>
              </w:rPr>
            </w:pPr>
          </w:p>
        </w:tc>
      </w:tr>
      <w:tr w:rsidR="001F7D37" w14:paraId="3AD5B6CA" w14:textId="77777777" w:rsidTr="00684AB4">
        <w:trPr>
          <w:jc w:val="center"/>
        </w:trPr>
        <w:tc>
          <w:tcPr>
            <w:tcW w:w="2667" w:type="dxa"/>
            <w:tcBorders>
              <w:top w:val="nil"/>
              <w:left w:val="nil"/>
              <w:bottom w:val="nil"/>
              <w:right w:val="nil"/>
            </w:tcBorders>
          </w:tcPr>
          <w:p w14:paraId="79590599" w14:textId="77777777" w:rsidR="001F7D37" w:rsidRDefault="001F7D37" w:rsidP="00A75C8A">
            <w:pPr>
              <w:autoSpaceDE w:val="0"/>
              <w:autoSpaceDN w:val="0"/>
              <w:adjustRightInd w:val="0"/>
              <w:spacing w:line="240" w:lineRule="auto"/>
              <w:rPr>
                <w:rFonts w:cs="Times New Roman"/>
              </w:rPr>
            </w:pPr>
          </w:p>
        </w:tc>
        <w:tc>
          <w:tcPr>
            <w:tcW w:w="2304" w:type="dxa"/>
            <w:tcBorders>
              <w:top w:val="nil"/>
              <w:left w:val="nil"/>
              <w:bottom w:val="nil"/>
              <w:right w:val="nil"/>
            </w:tcBorders>
          </w:tcPr>
          <w:p w14:paraId="6738B8A3" w14:textId="1FA246E3" w:rsidR="001F7D37" w:rsidRDefault="001F7D37" w:rsidP="00A75C8A">
            <w:pPr>
              <w:autoSpaceDE w:val="0"/>
              <w:autoSpaceDN w:val="0"/>
              <w:adjustRightInd w:val="0"/>
              <w:spacing w:line="240" w:lineRule="auto"/>
              <w:jc w:val="center"/>
              <w:rPr>
                <w:rFonts w:cs="Times New Roman"/>
              </w:rPr>
            </w:pPr>
            <w:r>
              <w:rPr>
                <w:rFonts w:cs="Times New Roman"/>
              </w:rPr>
              <w:t>(0.0058)</w:t>
            </w:r>
          </w:p>
        </w:tc>
        <w:tc>
          <w:tcPr>
            <w:tcW w:w="1833" w:type="dxa"/>
            <w:tcBorders>
              <w:top w:val="nil"/>
              <w:left w:val="nil"/>
              <w:bottom w:val="nil"/>
              <w:right w:val="nil"/>
            </w:tcBorders>
          </w:tcPr>
          <w:p w14:paraId="06104160" w14:textId="406BA1CE" w:rsidR="001F7D37" w:rsidRDefault="001F7D37" w:rsidP="00A75C8A">
            <w:pPr>
              <w:autoSpaceDE w:val="0"/>
              <w:autoSpaceDN w:val="0"/>
              <w:adjustRightInd w:val="0"/>
              <w:spacing w:line="240" w:lineRule="auto"/>
              <w:jc w:val="center"/>
              <w:rPr>
                <w:rFonts w:cs="Times New Roman"/>
              </w:rPr>
            </w:pPr>
            <w:r>
              <w:rPr>
                <w:rFonts w:cs="Times New Roman"/>
              </w:rPr>
              <w:t>(0.0069)</w:t>
            </w:r>
          </w:p>
        </w:tc>
        <w:tc>
          <w:tcPr>
            <w:tcW w:w="2487" w:type="dxa"/>
            <w:tcBorders>
              <w:top w:val="nil"/>
              <w:left w:val="nil"/>
              <w:bottom w:val="nil"/>
              <w:right w:val="nil"/>
            </w:tcBorders>
          </w:tcPr>
          <w:p w14:paraId="38A8B287" w14:textId="77777777" w:rsidR="001F7D37" w:rsidRDefault="001F7D37" w:rsidP="00A75C8A">
            <w:pPr>
              <w:autoSpaceDE w:val="0"/>
              <w:autoSpaceDN w:val="0"/>
              <w:adjustRightInd w:val="0"/>
              <w:spacing w:line="240" w:lineRule="auto"/>
              <w:jc w:val="center"/>
              <w:rPr>
                <w:rFonts w:cs="Times New Roman"/>
              </w:rPr>
            </w:pPr>
          </w:p>
        </w:tc>
      </w:tr>
      <w:tr w:rsidR="001F7D37" w14:paraId="61E36A56" w14:textId="77777777" w:rsidTr="00684AB4">
        <w:trPr>
          <w:jc w:val="center"/>
        </w:trPr>
        <w:tc>
          <w:tcPr>
            <w:tcW w:w="2667" w:type="dxa"/>
            <w:tcBorders>
              <w:top w:val="nil"/>
              <w:left w:val="nil"/>
              <w:bottom w:val="nil"/>
              <w:right w:val="nil"/>
            </w:tcBorders>
          </w:tcPr>
          <w:p w14:paraId="33D243BE" w14:textId="77777777" w:rsidR="001F7D37" w:rsidRPr="00005EC8" w:rsidRDefault="001F7D37" w:rsidP="00A75C8A">
            <w:pPr>
              <w:autoSpaceDE w:val="0"/>
              <w:autoSpaceDN w:val="0"/>
              <w:adjustRightInd w:val="0"/>
              <w:spacing w:line="240" w:lineRule="auto"/>
              <w:rPr>
                <w:rFonts w:cs="Times New Roman"/>
                <w:i/>
                <w:iCs/>
              </w:rPr>
            </w:pPr>
            <w:r w:rsidRPr="00005EC8">
              <w:rPr>
                <w:rFonts w:cs="Times New Roman" w:hint="eastAsia"/>
                <w:i/>
                <w:iCs/>
              </w:rPr>
              <w:t>SIZE</w:t>
            </w:r>
          </w:p>
        </w:tc>
        <w:tc>
          <w:tcPr>
            <w:tcW w:w="2304" w:type="dxa"/>
            <w:tcBorders>
              <w:top w:val="nil"/>
              <w:left w:val="nil"/>
              <w:bottom w:val="nil"/>
              <w:right w:val="nil"/>
            </w:tcBorders>
          </w:tcPr>
          <w:p w14:paraId="247D9A21" w14:textId="77777777" w:rsidR="001F7D37" w:rsidRDefault="001F7D37" w:rsidP="00A75C8A">
            <w:pPr>
              <w:autoSpaceDE w:val="0"/>
              <w:autoSpaceDN w:val="0"/>
              <w:adjustRightInd w:val="0"/>
              <w:spacing w:line="240" w:lineRule="auto"/>
              <w:jc w:val="center"/>
              <w:rPr>
                <w:rFonts w:cs="Times New Roman"/>
              </w:rPr>
            </w:pPr>
          </w:p>
        </w:tc>
        <w:tc>
          <w:tcPr>
            <w:tcW w:w="1833" w:type="dxa"/>
            <w:tcBorders>
              <w:top w:val="nil"/>
              <w:left w:val="nil"/>
              <w:bottom w:val="nil"/>
              <w:right w:val="nil"/>
            </w:tcBorders>
          </w:tcPr>
          <w:p w14:paraId="018EB01F" w14:textId="77777777" w:rsidR="001F7D37" w:rsidRDefault="001F7D37" w:rsidP="00A75C8A">
            <w:pPr>
              <w:autoSpaceDE w:val="0"/>
              <w:autoSpaceDN w:val="0"/>
              <w:adjustRightInd w:val="0"/>
              <w:spacing w:line="240" w:lineRule="auto"/>
              <w:jc w:val="center"/>
              <w:rPr>
                <w:rFonts w:cs="Times New Roman"/>
              </w:rPr>
            </w:pPr>
            <w:r>
              <w:rPr>
                <w:rFonts w:cs="Times New Roman"/>
              </w:rPr>
              <w:t>0.0544**</w:t>
            </w:r>
          </w:p>
        </w:tc>
        <w:tc>
          <w:tcPr>
            <w:tcW w:w="2487" w:type="dxa"/>
            <w:tcBorders>
              <w:top w:val="nil"/>
              <w:left w:val="nil"/>
              <w:bottom w:val="nil"/>
              <w:right w:val="nil"/>
            </w:tcBorders>
          </w:tcPr>
          <w:p w14:paraId="5A07375A" w14:textId="77777777" w:rsidR="001F7D37" w:rsidRDefault="001F7D37" w:rsidP="00A75C8A">
            <w:pPr>
              <w:autoSpaceDE w:val="0"/>
              <w:autoSpaceDN w:val="0"/>
              <w:adjustRightInd w:val="0"/>
              <w:spacing w:line="240" w:lineRule="auto"/>
              <w:jc w:val="center"/>
              <w:rPr>
                <w:rFonts w:cs="Times New Roman"/>
              </w:rPr>
            </w:pPr>
            <w:r>
              <w:rPr>
                <w:rFonts w:cs="Times New Roman"/>
              </w:rPr>
              <w:t>0.174</w:t>
            </w:r>
          </w:p>
        </w:tc>
      </w:tr>
      <w:tr w:rsidR="001F7D37" w14:paraId="216CB038" w14:textId="77777777" w:rsidTr="00684AB4">
        <w:trPr>
          <w:jc w:val="center"/>
        </w:trPr>
        <w:tc>
          <w:tcPr>
            <w:tcW w:w="2667" w:type="dxa"/>
            <w:tcBorders>
              <w:top w:val="nil"/>
              <w:left w:val="nil"/>
              <w:bottom w:val="nil"/>
              <w:right w:val="nil"/>
            </w:tcBorders>
          </w:tcPr>
          <w:p w14:paraId="6C734719" w14:textId="77777777" w:rsidR="001F7D37" w:rsidRDefault="001F7D37" w:rsidP="00A75C8A">
            <w:pPr>
              <w:autoSpaceDE w:val="0"/>
              <w:autoSpaceDN w:val="0"/>
              <w:adjustRightInd w:val="0"/>
              <w:spacing w:line="240" w:lineRule="auto"/>
              <w:rPr>
                <w:rFonts w:cs="Times New Roman"/>
              </w:rPr>
            </w:pPr>
          </w:p>
        </w:tc>
        <w:tc>
          <w:tcPr>
            <w:tcW w:w="2304" w:type="dxa"/>
            <w:tcBorders>
              <w:top w:val="nil"/>
              <w:left w:val="nil"/>
              <w:bottom w:val="nil"/>
              <w:right w:val="nil"/>
            </w:tcBorders>
          </w:tcPr>
          <w:p w14:paraId="1D7B6C77" w14:textId="77777777" w:rsidR="001F7D37" w:rsidRDefault="001F7D37" w:rsidP="00A75C8A">
            <w:pPr>
              <w:autoSpaceDE w:val="0"/>
              <w:autoSpaceDN w:val="0"/>
              <w:adjustRightInd w:val="0"/>
              <w:spacing w:line="240" w:lineRule="auto"/>
              <w:jc w:val="center"/>
              <w:rPr>
                <w:rFonts w:cs="Times New Roman"/>
              </w:rPr>
            </w:pPr>
          </w:p>
        </w:tc>
        <w:tc>
          <w:tcPr>
            <w:tcW w:w="1833" w:type="dxa"/>
            <w:tcBorders>
              <w:top w:val="nil"/>
              <w:left w:val="nil"/>
              <w:bottom w:val="nil"/>
              <w:right w:val="nil"/>
            </w:tcBorders>
          </w:tcPr>
          <w:p w14:paraId="22FCD7BD" w14:textId="77777777" w:rsidR="001F7D37" w:rsidRDefault="001F7D37" w:rsidP="00A75C8A">
            <w:pPr>
              <w:autoSpaceDE w:val="0"/>
              <w:autoSpaceDN w:val="0"/>
              <w:adjustRightInd w:val="0"/>
              <w:spacing w:line="240" w:lineRule="auto"/>
              <w:jc w:val="center"/>
              <w:rPr>
                <w:rFonts w:cs="Times New Roman"/>
              </w:rPr>
            </w:pPr>
            <w:r>
              <w:rPr>
                <w:rFonts w:cs="Times New Roman"/>
              </w:rPr>
              <w:t>(0.0251)</w:t>
            </w:r>
          </w:p>
        </w:tc>
        <w:tc>
          <w:tcPr>
            <w:tcW w:w="2487" w:type="dxa"/>
            <w:tcBorders>
              <w:top w:val="nil"/>
              <w:left w:val="nil"/>
              <w:bottom w:val="nil"/>
              <w:right w:val="nil"/>
            </w:tcBorders>
          </w:tcPr>
          <w:p w14:paraId="58ED4493" w14:textId="77777777" w:rsidR="001F7D37" w:rsidRDefault="001F7D37" w:rsidP="00A75C8A">
            <w:pPr>
              <w:autoSpaceDE w:val="0"/>
              <w:autoSpaceDN w:val="0"/>
              <w:adjustRightInd w:val="0"/>
              <w:spacing w:line="240" w:lineRule="auto"/>
              <w:jc w:val="center"/>
              <w:rPr>
                <w:rFonts w:cs="Times New Roman"/>
              </w:rPr>
            </w:pPr>
            <w:r>
              <w:rPr>
                <w:rFonts w:cs="Times New Roman"/>
              </w:rPr>
              <w:t>(0.861)</w:t>
            </w:r>
          </w:p>
        </w:tc>
      </w:tr>
      <w:tr w:rsidR="001F7D37" w14:paraId="0A6DBDBA" w14:textId="77777777" w:rsidTr="00684AB4">
        <w:trPr>
          <w:jc w:val="center"/>
        </w:trPr>
        <w:tc>
          <w:tcPr>
            <w:tcW w:w="2667" w:type="dxa"/>
            <w:tcBorders>
              <w:top w:val="nil"/>
              <w:left w:val="nil"/>
              <w:bottom w:val="nil"/>
              <w:right w:val="nil"/>
            </w:tcBorders>
          </w:tcPr>
          <w:p w14:paraId="61B10EA3" w14:textId="77777777" w:rsidR="001F7D37" w:rsidRPr="00005EC8" w:rsidRDefault="001F7D37" w:rsidP="00A75C8A">
            <w:pPr>
              <w:autoSpaceDE w:val="0"/>
              <w:autoSpaceDN w:val="0"/>
              <w:adjustRightInd w:val="0"/>
              <w:spacing w:line="240" w:lineRule="auto"/>
              <w:rPr>
                <w:rFonts w:cs="Times New Roman"/>
                <w:i/>
                <w:iCs/>
              </w:rPr>
            </w:pPr>
            <w:r w:rsidRPr="00005EC8">
              <w:rPr>
                <w:rFonts w:cs="Times New Roman"/>
                <w:i/>
                <w:iCs/>
              </w:rPr>
              <w:t>MSO</w:t>
            </w:r>
          </w:p>
        </w:tc>
        <w:tc>
          <w:tcPr>
            <w:tcW w:w="2304" w:type="dxa"/>
            <w:tcBorders>
              <w:top w:val="nil"/>
              <w:left w:val="nil"/>
              <w:bottom w:val="nil"/>
              <w:right w:val="nil"/>
            </w:tcBorders>
          </w:tcPr>
          <w:p w14:paraId="608B6931" w14:textId="77777777" w:rsidR="001F7D37" w:rsidRDefault="001F7D37" w:rsidP="00A75C8A">
            <w:pPr>
              <w:autoSpaceDE w:val="0"/>
              <w:autoSpaceDN w:val="0"/>
              <w:adjustRightInd w:val="0"/>
              <w:spacing w:line="240" w:lineRule="auto"/>
              <w:jc w:val="center"/>
              <w:rPr>
                <w:rFonts w:cs="Times New Roman"/>
              </w:rPr>
            </w:pPr>
          </w:p>
        </w:tc>
        <w:tc>
          <w:tcPr>
            <w:tcW w:w="1833" w:type="dxa"/>
            <w:tcBorders>
              <w:top w:val="nil"/>
              <w:left w:val="nil"/>
              <w:bottom w:val="nil"/>
              <w:right w:val="nil"/>
            </w:tcBorders>
          </w:tcPr>
          <w:p w14:paraId="5F4F5ECE" w14:textId="77777777" w:rsidR="001F7D37" w:rsidRDefault="001F7D37" w:rsidP="00A75C8A">
            <w:pPr>
              <w:autoSpaceDE w:val="0"/>
              <w:autoSpaceDN w:val="0"/>
              <w:adjustRightInd w:val="0"/>
              <w:spacing w:line="240" w:lineRule="auto"/>
              <w:jc w:val="center"/>
              <w:rPr>
                <w:rFonts w:cs="Times New Roman"/>
              </w:rPr>
            </w:pPr>
            <w:r>
              <w:rPr>
                <w:rFonts w:cs="Times New Roman"/>
              </w:rPr>
              <w:t>-0.00127***</w:t>
            </w:r>
          </w:p>
        </w:tc>
        <w:tc>
          <w:tcPr>
            <w:tcW w:w="2487" w:type="dxa"/>
            <w:tcBorders>
              <w:top w:val="nil"/>
              <w:left w:val="nil"/>
              <w:bottom w:val="nil"/>
              <w:right w:val="nil"/>
            </w:tcBorders>
          </w:tcPr>
          <w:p w14:paraId="02F4F528" w14:textId="77777777" w:rsidR="001F7D37" w:rsidRDefault="001F7D37" w:rsidP="00A75C8A">
            <w:pPr>
              <w:autoSpaceDE w:val="0"/>
              <w:autoSpaceDN w:val="0"/>
              <w:adjustRightInd w:val="0"/>
              <w:spacing w:line="240" w:lineRule="auto"/>
              <w:jc w:val="center"/>
              <w:rPr>
                <w:rFonts w:cs="Times New Roman"/>
              </w:rPr>
            </w:pPr>
            <w:r>
              <w:rPr>
                <w:rFonts w:cs="Times New Roman"/>
              </w:rPr>
              <w:t>-0.0154</w:t>
            </w:r>
          </w:p>
        </w:tc>
      </w:tr>
      <w:tr w:rsidR="001F7D37" w14:paraId="64BEF6E6" w14:textId="77777777" w:rsidTr="00684AB4">
        <w:trPr>
          <w:jc w:val="center"/>
        </w:trPr>
        <w:tc>
          <w:tcPr>
            <w:tcW w:w="2667" w:type="dxa"/>
            <w:tcBorders>
              <w:top w:val="nil"/>
              <w:left w:val="nil"/>
              <w:bottom w:val="nil"/>
              <w:right w:val="nil"/>
            </w:tcBorders>
          </w:tcPr>
          <w:p w14:paraId="2F1432E9" w14:textId="77777777" w:rsidR="001F7D37" w:rsidRDefault="001F7D37" w:rsidP="00A75C8A">
            <w:pPr>
              <w:autoSpaceDE w:val="0"/>
              <w:autoSpaceDN w:val="0"/>
              <w:adjustRightInd w:val="0"/>
              <w:spacing w:line="240" w:lineRule="auto"/>
              <w:rPr>
                <w:rFonts w:cs="Times New Roman"/>
              </w:rPr>
            </w:pPr>
          </w:p>
        </w:tc>
        <w:tc>
          <w:tcPr>
            <w:tcW w:w="2304" w:type="dxa"/>
            <w:tcBorders>
              <w:top w:val="nil"/>
              <w:left w:val="nil"/>
              <w:bottom w:val="nil"/>
              <w:right w:val="nil"/>
            </w:tcBorders>
          </w:tcPr>
          <w:p w14:paraId="34F1D0CE" w14:textId="77777777" w:rsidR="001F7D37" w:rsidRDefault="001F7D37" w:rsidP="00A75C8A">
            <w:pPr>
              <w:autoSpaceDE w:val="0"/>
              <w:autoSpaceDN w:val="0"/>
              <w:adjustRightInd w:val="0"/>
              <w:spacing w:line="240" w:lineRule="auto"/>
              <w:jc w:val="center"/>
              <w:rPr>
                <w:rFonts w:cs="Times New Roman"/>
              </w:rPr>
            </w:pPr>
          </w:p>
        </w:tc>
        <w:tc>
          <w:tcPr>
            <w:tcW w:w="1833" w:type="dxa"/>
            <w:tcBorders>
              <w:top w:val="nil"/>
              <w:left w:val="nil"/>
              <w:bottom w:val="nil"/>
              <w:right w:val="nil"/>
            </w:tcBorders>
          </w:tcPr>
          <w:p w14:paraId="3BE433F5" w14:textId="1E78B385" w:rsidR="001F7D37" w:rsidRDefault="001F7D37" w:rsidP="00A75C8A">
            <w:pPr>
              <w:autoSpaceDE w:val="0"/>
              <w:autoSpaceDN w:val="0"/>
              <w:adjustRightInd w:val="0"/>
              <w:spacing w:line="240" w:lineRule="auto"/>
              <w:jc w:val="center"/>
              <w:rPr>
                <w:rFonts w:cs="Times New Roman"/>
              </w:rPr>
            </w:pPr>
            <w:r>
              <w:rPr>
                <w:rFonts w:cs="Times New Roman"/>
              </w:rPr>
              <w:t>(0.0004)</w:t>
            </w:r>
          </w:p>
        </w:tc>
        <w:tc>
          <w:tcPr>
            <w:tcW w:w="2487" w:type="dxa"/>
            <w:tcBorders>
              <w:top w:val="nil"/>
              <w:left w:val="nil"/>
              <w:bottom w:val="nil"/>
              <w:right w:val="nil"/>
            </w:tcBorders>
          </w:tcPr>
          <w:p w14:paraId="3CAA1A47" w14:textId="77777777" w:rsidR="001F7D37" w:rsidRDefault="001F7D37" w:rsidP="00A75C8A">
            <w:pPr>
              <w:autoSpaceDE w:val="0"/>
              <w:autoSpaceDN w:val="0"/>
              <w:adjustRightInd w:val="0"/>
              <w:spacing w:line="240" w:lineRule="auto"/>
              <w:jc w:val="center"/>
              <w:rPr>
                <w:rFonts w:cs="Times New Roman"/>
              </w:rPr>
            </w:pPr>
            <w:r>
              <w:rPr>
                <w:rFonts w:cs="Times New Roman"/>
              </w:rPr>
              <w:t>(0.0148)</w:t>
            </w:r>
          </w:p>
        </w:tc>
      </w:tr>
      <w:tr w:rsidR="001F7D37" w14:paraId="4AF61FE8" w14:textId="77777777" w:rsidTr="00684AB4">
        <w:trPr>
          <w:jc w:val="center"/>
        </w:trPr>
        <w:tc>
          <w:tcPr>
            <w:tcW w:w="2667" w:type="dxa"/>
            <w:tcBorders>
              <w:top w:val="nil"/>
              <w:left w:val="nil"/>
              <w:bottom w:val="nil"/>
              <w:right w:val="nil"/>
            </w:tcBorders>
          </w:tcPr>
          <w:p w14:paraId="0D12BEFB" w14:textId="77777777" w:rsidR="001F7D37" w:rsidRPr="00005EC8" w:rsidRDefault="001F7D37" w:rsidP="00A75C8A">
            <w:pPr>
              <w:autoSpaceDE w:val="0"/>
              <w:autoSpaceDN w:val="0"/>
              <w:adjustRightInd w:val="0"/>
              <w:spacing w:line="240" w:lineRule="auto"/>
              <w:rPr>
                <w:rFonts w:cs="Times New Roman"/>
                <w:i/>
                <w:iCs/>
              </w:rPr>
            </w:pPr>
            <w:r w:rsidRPr="00005EC8">
              <w:rPr>
                <w:rFonts w:cs="Times New Roman" w:hint="eastAsia"/>
                <w:i/>
                <w:iCs/>
              </w:rPr>
              <w:t>AGE</w:t>
            </w:r>
          </w:p>
        </w:tc>
        <w:tc>
          <w:tcPr>
            <w:tcW w:w="2304" w:type="dxa"/>
            <w:tcBorders>
              <w:top w:val="nil"/>
              <w:left w:val="nil"/>
              <w:bottom w:val="nil"/>
              <w:right w:val="nil"/>
            </w:tcBorders>
          </w:tcPr>
          <w:p w14:paraId="23356C77" w14:textId="77777777" w:rsidR="001F7D37" w:rsidRDefault="001F7D37" w:rsidP="00A75C8A">
            <w:pPr>
              <w:autoSpaceDE w:val="0"/>
              <w:autoSpaceDN w:val="0"/>
              <w:adjustRightInd w:val="0"/>
              <w:spacing w:line="240" w:lineRule="auto"/>
              <w:jc w:val="center"/>
              <w:rPr>
                <w:rFonts w:cs="Times New Roman"/>
              </w:rPr>
            </w:pPr>
          </w:p>
        </w:tc>
        <w:tc>
          <w:tcPr>
            <w:tcW w:w="1833" w:type="dxa"/>
            <w:tcBorders>
              <w:top w:val="nil"/>
              <w:left w:val="nil"/>
              <w:bottom w:val="nil"/>
              <w:right w:val="nil"/>
            </w:tcBorders>
          </w:tcPr>
          <w:p w14:paraId="538EDD6F" w14:textId="21CDD2FA" w:rsidR="001F7D37" w:rsidRDefault="001F7D37" w:rsidP="00A75C8A">
            <w:pPr>
              <w:autoSpaceDE w:val="0"/>
              <w:autoSpaceDN w:val="0"/>
              <w:adjustRightInd w:val="0"/>
              <w:spacing w:line="240" w:lineRule="auto"/>
              <w:jc w:val="center"/>
              <w:rPr>
                <w:rFonts w:cs="Times New Roman"/>
              </w:rPr>
            </w:pPr>
            <w:r>
              <w:rPr>
                <w:rFonts w:cs="Times New Roman"/>
              </w:rPr>
              <w:t>-0.0008</w:t>
            </w:r>
          </w:p>
        </w:tc>
        <w:tc>
          <w:tcPr>
            <w:tcW w:w="2487" w:type="dxa"/>
            <w:tcBorders>
              <w:top w:val="nil"/>
              <w:left w:val="nil"/>
              <w:bottom w:val="nil"/>
              <w:right w:val="nil"/>
            </w:tcBorders>
          </w:tcPr>
          <w:p w14:paraId="2AD1BAC0" w14:textId="77777777" w:rsidR="001F7D37" w:rsidRDefault="001F7D37" w:rsidP="00A75C8A">
            <w:pPr>
              <w:autoSpaceDE w:val="0"/>
              <w:autoSpaceDN w:val="0"/>
              <w:adjustRightInd w:val="0"/>
              <w:spacing w:line="240" w:lineRule="auto"/>
              <w:jc w:val="center"/>
              <w:rPr>
                <w:rFonts w:cs="Times New Roman"/>
              </w:rPr>
            </w:pPr>
          </w:p>
        </w:tc>
      </w:tr>
      <w:tr w:rsidR="001F7D37" w14:paraId="5D0F13E0" w14:textId="77777777" w:rsidTr="00684AB4">
        <w:trPr>
          <w:jc w:val="center"/>
        </w:trPr>
        <w:tc>
          <w:tcPr>
            <w:tcW w:w="2667" w:type="dxa"/>
            <w:tcBorders>
              <w:top w:val="nil"/>
              <w:left w:val="nil"/>
              <w:bottom w:val="nil"/>
              <w:right w:val="nil"/>
            </w:tcBorders>
          </w:tcPr>
          <w:p w14:paraId="5F32DE0C" w14:textId="77777777" w:rsidR="001F7D37" w:rsidRDefault="001F7D37" w:rsidP="00A75C8A">
            <w:pPr>
              <w:autoSpaceDE w:val="0"/>
              <w:autoSpaceDN w:val="0"/>
              <w:adjustRightInd w:val="0"/>
              <w:spacing w:line="240" w:lineRule="auto"/>
              <w:rPr>
                <w:rFonts w:cs="Times New Roman"/>
              </w:rPr>
            </w:pPr>
          </w:p>
        </w:tc>
        <w:tc>
          <w:tcPr>
            <w:tcW w:w="2304" w:type="dxa"/>
            <w:tcBorders>
              <w:top w:val="nil"/>
              <w:left w:val="nil"/>
              <w:bottom w:val="nil"/>
              <w:right w:val="nil"/>
            </w:tcBorders>
          </w:tcPr>
          <w:p w14:paraId="3D7D593D" w14:textId="77777777" w:rsidR="001F7D37" w:rsidRDefault="001F7D37" w:rsidP="00A75C8A">
            <w:pPr>
              <w:autoSpaceDE w:val="0"/>
              <w:autoSpaceDN w:val="0"/>
              <w:adjustRightInd w:val="0"/>
              <w:spacing w:line="240" w:lineRule="auto"/>
              <w:jc w:val="center"/>
              <w:rPr>
                <w:rFonts w:cs="Times New Roman"/>
              </w:rPr>
            </w:pPr>
          </w:p>
        </w:tc>
        <w:tc>
          <w:tcPr>
            <w:tcW w:w="1833" w:type="dxa"/>
            <w:tcBorders>
              <w:top w:val="nil"/>
              <w:left w:val="nil"/>
              <w:bottom w:val="nil"/>
              <w:right w:val="nil"/>
            </w:tcBorders>
          </w:tcPr>
          <w:p w14:paraId="0CD53BB3" w14:textId="676F1C08" w:rsidR="001F7D37" w:rsidRDefault="001F7D37" w:rsidP="00A75C8A">
            <w:pPr>
              <w:autoSpaceDE w:val="0"/>
              <w:autoSpaceDN w:val="0"/>
              <w:adjustRightInd w:val="0"/>
              <w:spacing w:line="240" w:lineRule="auto"/>
              <w:jc w:val="center"/>
              <w:rPr>
                <w:rFonts w:cs="Times New Roman"/>
              </w:rPr>
            </w:pPr>
            <w:r>
              <w:rPr>
                <w:rFonts w:cs="Times New Roman"/>
              </w:rPr>
              <w:t>(0.0008)</w:t>
            </w:r>
          </w:p>
        </w:tc>
        <w:tc>
          <w:tcPr>
            <w:tcW w:w="2487" w:type="dxa"/>
            <w:tcBorders>
              <w:top w:val="nil"/>
              <w:left w:val="nil"/>
              <w:bottom w:val="nil"/>
              <w:right w:val="nil"/>
            </w:tcBorders>
          </w:tcPr>
          <w:p w14:paraId="6B6000E4" w14:textId="77777777" w:rsidR="001F7D37" w:rsidRDefault="001F7D37" w:rsidP="00A75C8A">
            <w:pPr>
              <w:autoSpaceDE w:val="0"/>
              <w:autoSpaceDN w:val="0"/>
              <w:adjustRightInd w:val="0"/>
              <w:spacing w:line="240" w:lineRule="auto"/>
              <w:jc w:val="center"/>
              <w:rPr>
                <w:rFonts w:cs="Times New Roman"/>
              </w:rPr>
            </w:pPr>
          </w:p>
        </w:tc>
      </w:tr>
      <w:tr w:rsidR="001F7D37" w14:paraId="19439810" w14:textId="77777777" w:rsidTr="00684AB4">
        <w:trPr>
          <w:jc w:val="center"/>
        </w:trPr>
        <w:tc>
          <w:tcPr>
            <w:tcW w:w="2667" w:type="dxa"/>
            <w:tcBorders>
              <w:top w:val="nil"/>
              <w:left w:val="nil"/>
              <w:bottom w:val="nil"/>
              <w:right w:val="nil"/>
            </w:tcBorders>
          </w:tcPr>
          <w:p w14:paraId="267A6BB1" w14:textId="77777777" w:rsidR="001F7D37" w:rsidRPr="00005EC8" w:rsidRDefault="001F7D37" w:rsidP="00A75C8A">
            <w:pPr>
              <w:autoSpaceDE w:val="0"/>
              <w:autoSpaceDN w:val="0"/>
              <w:adjustRightInd w:val="0"/>
              <w:spacing w:line="240" w:lineRule="auto"/>
              <w:rPr>
                <w:rFonts w:cs="Times New Roman"/>
                <w:i/>
                <w:iCs/>
              </w:rPr>
            </w:pPr>
            <w:r w:rsidRPr="00005EC8">
              <w:rPr>
                <w:rFonts w:cs="Times New Roman"/>
                <w:i/>
                <w:iCs/>
              </w:rPr>
              <w:t>CAR</w:t>
            </w:r>
          </w:p>
        </w:tc>
        <w:tc>
          <w:tcPr>
            <w:tcW w:w="2304" w:type="dxa"/>
            <w:tcBorders>
              <w:top w:val="nil"/>
              <w:left w:val="nil"/>
              <w:bottom w:val="nil"/>
              <w:right w:val="nil"/>
            </w:tcBorders>
          </w:tcPr>
          <w:p w14:paraId="41822DAF" w14:textId="77777777" w:rsidR="001F7D37" w:rsidRDefault="001F7D37" w:rsidP="00A75C8A">
            <w:pPr>
              <w:autoSpaceDE w:val="0"/>
              <w:autoSpaceDN w:val="0"/>
              <w:adjustRightInd w:val="0"/>
              <w:spacing w:line="240" w:lineRule="auto"/>
              <w:jc w:val="center"/>
              <w:rPr>
                <w:rFonts w:cs="Times New Roman"/>
              </w:rPr>
            </w:pPr>
          </w:p>
        </w:tc>
        <w:tc>
          <w:tcPr>
            <w:tcW w:w="1833" w:type="dxa"/>
            <w:tcBorders>
              <w:top w:val="nil"/>
              <w:left w:val="nil"/>
              <w:bottom w:val="nil"/>
              <w:right w:val="nil"/>
            </w:tcBorders>
          </w:tcPr>
          <w:p w14:paraId="3A1F57E2" w14:textId="77777777" w:rsidR="001F7D37" w:rsidRDefault="001F7D37" w:rsidP="00A75C8A">
            <w:pPr>
              <w:autoSpaceDE w:val="0"/>
              <w:autoSpaceDN w:val="0"/>
              <w:adjustRightInd w:val="0"/>
              <w:spacing w:line="240" w:lineRule="auto"/>
              <w:jc w:val="center"/>
              <w:rPr>
                <w:rFonts w:cs="Times New Roman"/>
              </w:rPr>
            </w:pPr>
            <w:r>
              <w:rPr>
                <w:rFonts w:cs="Times New Roman"/>
              </w:rPr>
              <w:t>-4.26e-05**</w:t>
            </w:r>
          </w:p>
        </w:tc>
        <w:tc>
          <w:tcPr>
            <w:tcW w:w="2487" w:type="dxa"/>
            <w:tcBorders>
              <w:top w:val="nil"/>
              <w:left w:val="nil"/>
              <w:bottom w:val="nil"/>
              <w:right w:val="nil"/>
            </w:tcBorders>
          </w:tcPr>
          <w:p w14:paraId="5F7B539D" w14:textId="77777777" w:rsidR="001F7D37" w:rsidRDefault="001F7D37" w:rsidP="00A75C8A">
            <w:pPr>
              <w:autoSpaceDE w:val="0"/>
              <w:autoSpaceDN w:val="0"/>
              <w:adjustRightInd w:val="0"/>
              <w:spacing w:line="240" w:lineRule="auto"/>
              <w:jc w:val="center"/>
              <w:rPr>
                <w:rFonts w:cs="Times New Roman"/>
              </w:rPr>
            </w:pPr>
          </w:p>
        </w:tc>
      </w:tr>
      <w:tr w:rsidR="001F7D37" w14:paraId="2931B32C" w14:textId="77777777" w:rsidTr="00684AB4">
        <w:trPr>
          <w:jc w:val="center"/>
        </w:trPr>
        <w:tc>
          <w:tcPr>
            <w:tcW w:w="2667" w:type="dxa"/>
            <w:tcBorders>
              <w:top w:val="nil"/>
              <w:left w:val="nil"/>
              <w:bottom w:val="nil"/>
              <w:right w:val="nil"/>
            </w:tcBorders>
          </w:tcPr>
          <w:p w14:paraId="512D521D" w14:textId="77777777" w:rsidR="001F7D37" w:rsidRDefault="001F7D37" w:rsidP="00A75C8A">
            <w:pPr>
              <w:autoSpaceDE w:val="0"/>
              <w:autoSpaceDN w:val="0"/>
              <w:adjustRightInd w:val="0"/>
              <w:spacing w:line="240" w:lineRule="auto"/>
              <w:rPr>
                <w:rFonts w:cs="Times New Roman"/>
              </w:rPr>
            </w:pPr>
          </w:p>
        </w:tc>
        <w:tc>
          <w:tcPr>
            <w:tcW w:w="2304" w:type="dxa"/>
            <w:tcBorders>
              <w:top w:val="nil"/>
              <w:left w:val="nil"/>
              <w:bottom w:val="nil"/>
              <w:right w:val="nil"/>
            </w:tcBorders>
          </w:tcPr>
          <w:p w14:paraId="52B3F422" w14:textId="77777777" w:rsidR="001F7D37" w:rsidRDefault="001F7D37" w:rsidP="00A75C8A">
            <w:pPr>
              <w:autoSpaceDE w:val="0"/>
              <w:autoSpaceDN w:val="0"/>
              <w:adjustRightInd w:val="0"/>
              <w:spacing w:line="240" w:lineRule="auto"/>
              <w:jc w:val="center"/>
              <w:rPr>
                <w:rFonts w:cs="Times New Roman"/>
              </w:rPr>
            </w:pPr>
          </w:p>
        </w:tc>
        <w:tc>
          <w:tcPr>
            <w:tcW w:w="1833" w:type="dxa"/>
            <w:tcBorders>
              <w:top w:val="nil"/>
              <w:left w:val="nil"/>
              <w:bottom w:val="nil"/>
              <w:right w:val="nil"/>
            </w:tcBorders>
          </w:tcPr>
          <w:p w14:paraId="5CA98EC5" w14:textId="77777777" w:rsidR="001F7D37" w:rsidRDefault="001F7D37" w:rsidP="00A75C8A">
            <w:pPr>
              <w:autoSpaceDE w:val="0"/>
              <w:autoSpaceDN w:val="0"/>
              <w:adjustRightInd w:val="0"/>
              <w:spacing w:line="240" w:lineRule="auto"/>
              <w:jc w:val="center"/>
              <w:rPr>
                <w:rFonts w:cs="Times New Roman"/>
              </w:rPr>
            </w:pPr>
            <w:r>
              <w:rPr>
                <w:rFonts w:cs="Times New Roman"/>
              </w:rPr>
              <w:t>(2.16e-05)</w:t>
            </w:r>
          </w:p>
        </w:tc>
        <w:tc>
          <w:tcPr>
            <w:tcW w:w="2487" w:type="dxa"/>
            <w:tcBorders>
              <w:top w:val="nil"/>
              <w:left w:val="nil"/>
              <w:bottom w:val="nil"/>
              <w:right w:val="nil"/>
            </w:tcBorders>
          </w:tcPr>
          <w:p w14:paraId="6FD71446" w14:textId="77777777" w:rsidR="001F7D37" w:rsidRDefault="001F7D37" w:rsidP="00A75C8A">
            <w:pPr>
              <w:autoSpaceDE w:val="0"/>
              <w:autoSpaceDN w:val="0"/>
              <w:adjustRightInd w:val="0"/>
              <w:spacing w:line="240" w:lineRule="auto"/>
              <w:jc w:val="center"/>
              <w:rPr>
                <w:rFonts w:cs="Times New Roman"/>
              </w:rPr>
            </w:pPr>
          </w:p>
        </w:tc>
      </w:tr>
      <w:tr w:rsidR="001F7D37" w14:paraId="1D71418F" w14:textId="77777777" w:rsidTr="00684AB4">
        <w:trPr>
          <w:jc w:val="center"/>
        </w:trPr>
        <w:tc>
          <w:tcPr>
            <w:tcW w:w="2667" w:type="dxa"/>
            <w:tcBorders>
              <w:top w:val="nil"/>
              <w:left w:val="nil"/>
              <w:bottom w:val="nil"/>
              <w:right w:val="nil"/>
            </w:tcBorders>
          </w:tcPr>
          <w:p w14:paraId="72B36EA1" w14:textId="77777777" w:rsidR="001F7D37" w:rsidRPr="00005EC8" w:rsidRDefault="001F7D37" w:rsidP="00A75C8A">
            <w:pPr>
              <w:autoSpaceDE w:val="0"/>
              <w:autoSpaceDN w:val="0"/>
              <w:adjustRightInd w:val="0"/>
              <w:spacing w:line="240" w:lineRule="auto"/>
              <w:rPr>
                <w:rFonts w:cs="Times New Roman"/>
                <w:i/>
                <w:iCs/>
              </w:rPr>
            </w:pPr>
            <w:r w:rsidRPr="00005EC8">
              <w:rPr>
                <w:rFonts w:cs="Times New Roman" w:hint="eastAsia"/>
                <w:i/>
                <w:iCs/>
              </w:rPr>
              <w:t>SP</w:t>
            </w:r>
          </w:p>
        </w:tc>
        <w:tc>
          <w:tcPr>
            <w:tcW w:w="2304" w:type="dxa"/>
            <w:tcBorders>
              <w:top w:val="nil"/>
              <w:left w:val="nil"/>
              <w:bottom w:val="nil"/>
              <w:right w:val="nil"/>
            </w:tcBorders>
          </w:tcPr>
          <w:p w14:paraId="68A819E9" w14:textId="77777777" w:rsidR="001F7D37" w:rsidRDefault="001F7D37" w:rsidP="00A75C8A">
            <w:pPr>
              <w:autoSpaceDE w:val="0"/>
              <w:autoSpaceDN w:val="0"/>
              <w:adjustRightInd w:val="0"/>
              <w:spacing w:line="240" w:lineRule="auto"/>
              <w:jc w:val="center"/>
              <w:rPr>
                <w:rFonts w:cs="Times New Roman"/>
              </w:rPr>
            </w:pPr>
          </w:p>
        </w:tc>
        <w:tc>
          <w:tcPr>
            <w:tcW w:w="1833" w:type="dxa"/>
            <w:tcBorders>
              <w:top w:val="nil"/>
              <w:left w:val="nil"/>
              <w:bottom w:val="nil"/>
              <w:right w:val="nil"/>
            </w:tcBorders>
          </w:tcPr>
          <w:p w14:paraId="13F6F091" w14:textId="77777777" w:rsidR="001F7D37" w:rsidRDefault="001F7D37" w:rsidP="00A75C8A">
            <w:pPr>
              <w:autoSpaceDE w:val="0"/>
              <w:autoSpaceDN w:val="0"/>
              <w:adjustRightInd w:val="0"/>
              <w:spacing w:line="240" w:lineRule="auto"/>
              <w:jc w:val="center"/>
              <w:rPr>
                <w:rFonts w:cs="Times New Roman"/>
              </w:rPr>
            </w:pPr>
            <w:r>
              <w:rPr>
                <w:rFonts w:cs="Times New Roman"/>
              </w:rPr>
              <w:t>-0.00103***</w:t>
            </w:r>
          </w:p>
        </w:tc>
        <w:tc>
          <w:tcPr>
            <w:tcW w:w="2487" w:type="dxa"/>
            <w:tcBorders>
              <w:top w:val="nil"/>
              <w:left w:val="nil"/>
              <w:bottom w:val="nil"/>
              <w:right w:val="nil"/>
            </w:tcBorders>
          </w:tcPr>
          <w:p w14:paraId="037793E4" w14:textId="77777777" w:rsidR="001F7D37" w:rsidRDefault="001F7D37" w:rsidP="00A75C8A">
            <w:pPr>
              <w:autoSpaceDE w:val="0"/>
              <w:autoSpaceDN w:val="0"/>
              <w:adjustRightInd w:val="0"/>
              <w:spacing w:line="240" w:lineRule="auto"/>
              <w:jc w:val="center"/>
              <w:rPr>
                <w:rFonts w:cs="Times New Roman"/>
              </w:rPr>
            </w:pPr>
          </w:p>
        </w:tc>
      </w:tr>
      <w:tr w:rsidR="001F7D37" w14:paraId="132954E6" w14:textId="77777777" w:rsidTr="00684AB4">
        <w:trPr>
          <w:jc w:val="center"/>
        </w:trPr>
        <w:tc>
          <w:tcPr>
            <w:tcW w:w="2667" w:type="dxa"/>
            <w:tcBorders>
              <w:top w:val="nil"/>
              <w:left w:val="nil"/>
              <w:bottom w:val="nil"/>
              <w:right w:val="nil"/>
            </w:tcBorders>
          </w:tcPr>
          <w:p w14:paraId="1CECD97A" w14:textId="77777777" w:rsidR="001F7D37" w:rsidRDefault="001F7D37" w:rsidP="00A75C8A">
            <w:pPr>
              <w:autoSpaceDE w:val="0"/>
              <w:autoSpaceDN w:val="0"/>
              <w:adjustRightInd w:val="0"/>
              <w:spacing w:line="240" w:lineRule="auto"/>
              <w:rPr>
                <w:rFonts w:cs="Times New Roman"/>
              </w:rPr>
            </w:pPr>
          </w:p>
        </w:tc>
        <w:tc>
          <w:tcPr>
            <w:tcW w:w="2304" w:type="dxa"/>
            <w:tcBorders>
              <w:top w:val="nil"/>
              <w:left w:val="nil"/>
              <w:bottom w:val="nil"/>
              <w:right w:val="nil"/>
            </w:tcBorders>
          </w:tcPr>
          <w:p w14:paraId="455FDE95" w14:textId="77777777" w:rsidR="001F7D37" w:rsidRDefault="001F7D37" w:rsidP="00A75C8A">
            <w:pPr>
              <w:autoSpaceDE w:val="0"/>
              <w:autoSpaceDN w:val="0"/>
              <w:adjustRightInd w:val="0"/>
              <w:spacing w:line="240" w:lineRule="auto"/>
              <w:jc w:val="center"/>
              <w:rPr>
                <w:rFonts w:cs="Times New Roman"/>
              </w:rPr>
            </w:pPr>
          </w:p>
        </w:tc>
        <w:tc>
          <w:tcPr>
            <w:tcW w:w="1833" w:type="dxa"/>
            <w:tcBorders>
              <w:top w:val="nil"/>
              <w:left w:val="nil"/>
              <w:bottom w:val="nil"/>
              <w:right w:val="nil"/>
            </w:tcBorders>
          </w:tcPr>
          <w:p w14:paraId="09EADBFD" w14:textId="1C16219B" w:rsidR="001F7D37" w:rsidRDefault="001F7D37" w:rsidP="00A75C8A">
            <w:pPr>
              <w:autoSpaceDE w:val="0"/>
              <w:autoSpaceDN w:val="0"/>
              <w:adjustRightInd w:val="0"/>
              <w:spacing w:line="240" w:lineRule="auto"/>
              <w:jc w:val="center"/>
              <w:rPr>
                <w:rFonts w:cs="Times New Roman"/>
              </w:rPr>
            </w:pPr>
            <w:r>
              <w:rPr>
                <w:rFonts w:cs="Times New Roman"/>
              </w:rPr>
              <w:t>(0.0003)</w:t>
            </w:r>
          </w:p>
        </w:tc>
        <w:tc>
          <w:tcPr>
            <w:tcW w:w="2487" w:type="dxa"/>
            <w:tcBorders>
              <w:top w:val="nil"/>
              <w:left w:val="nil"/>
              <w:bottom w:val="nil"/>
              <w:right w:val="nil"/>
            </w:tcBorders>
          </w:tcPr>
          <w:p w14:paraId="120634EE" w14:textId="77777777" w:rsidR="001F7D37" w:rsidRDefault="001F7D37" w:rsidP="00A75C8A">
            <w:pPr>
              <w:autoSpaceDE w:val="0"/>
              <w:autoSpaceDN w:val="0"/>
              <w:adjustRightInd w:val="0"/>
              <w:spacing w:line="240" w:lineRule="auto"/>
              <w:jc w:val="center"/>
              <w:rPr>
                <w:rFonts w:cs="Times New Roman"/>
              </w:rPr>
            </w:pPr>
          </w:p>
        </w:tc>
      </w:tr>
      <w:tr w:rsidR="001F7D37" w14:paraId="352A5F86" w14:textId="77777777" w:rsidTr="00684AB4">
        <w:trPr>
          <w:jc w:val="center"/>
        </w:trPr>
        <w:tc>
          <w:tcPr>
            <w:tcW w:w="2667" w:type="dxa"/>
            <w:tcBorders>
              <w:top w:val="nil"/>
              <w:left w:val="nil"/>
              <w:bottom w:val="nil"/>
              <w:right w:val="nil"/>
            </w:tcBorders>
          </w:tcPr>
          <w:p w14:paraId="33AAA524" w14:textId="77777777" w:rsidR="001F7D37" w:rsidRPr="00005EC8" w:rsidRDefault="001F7D37" w:rsidP="00A75C8A">
            <w:pPr>
              <w:autoSpaceDE w:val="0"/>
              <w:autoSpaceDN w:val="0"/>
              <w:adjustRightInd w:val="0"/>
              <w:spacing w:line="240" w:lineRule="auto"/>
              <w:rPr>
                <w:rFonts w:cs="Times New Roman"/>
                <w:i/>
                <w:iCs/>
              </w:rPr>
            </w:pPr>
            <w:r w:rsidRPr="00005EC8">
              <w:rPr>
                <w:rFonts w:cs="Times New Roman" w:hint="eastAsia"/>
                <w:i/>
                <w:iCs/>
              </w:rPr>
              <w:t>LBR</w:t>
            </w:r>
          </w:p>
        </w:tc>
        <w:tc>
          <w:tcPr>
            <w:tcW w:w="2304" w:type="dxa"/>
            <w:tcBorders>
              <w:top w:val="nil"/>
              <w:left w:val="nil"/>
              <w:bottom w:val="nil"/>
              <w:right w:val="nil"/>
            </w:tcBorders>
          </w:tcPr>
          <w:p w14:paraId="348E28A6" w14:textId="77777777" w:rsidR="001F7D37" w:rsidRDefault="001F7D37" w:rsidP="00A75C8A">
            <w:pPr>
              <w:autoSpaceDE w:val="0"/>
              <w:autoSpaceDN w:val="0"/>
              <w:adjustRightInd w:val="0"/>
              <w:spacing w:line="240" w:lineRule="auto"/>
              <w:jc w:val="center"/>
              <w:rPr>
                <w:rFonts w:cs="Times New Roman"/>
              </w:rPr>
            </w:pPr>
            <w:r>
              <w:rPr>
                <w:rFonts w:cs="Times New Roman"/>
              </w:rPr>
              <w:t>-0.0449</w:t>
            </w:r>
          </w:p>
        </w:tc>
        <w:tc>
          <w:tcPr>
            <w:tcW w:w="1833" w:type="dxa"/>
            <w:tcBorders>
              <w:top w:val="nil"/>
              <w:left w:val="nil"/>
              <w:bottom w:val="nil"/>
              <w:right w:val="nil"/>
            </w:tcBorders>
          </w:tcPr>
          <w:p w14:paraId="4CBA4896" w14:textId="77777777" w:rsidR="001F7D37" w:rsidRDefault="001F7D37" w:rsidP="00A75C8A">
            <w:pPr>
              <w:autoSpaceDE w:val="0"/>
              <w:autoSpaceDN w:val="0"/>
              <w:adjustRightInd w:val="0"/>
              <w:spacing w:line="240" w:lineRule="auto"/>
              <w:jc w:val="center"/>
              <w:rPr>
                <w:rFonts w:cs="Times New Roman"/>
              </w:rPr>
            </w:pPr>
            <w:r>
              <w:rPr>
                <w:rFonts w:cs="Times New Roman"/>
              </w:rPr>
              <w:t>0.149***</w:t>
            </w:r>
          </w:p>
        </w:tc>
        <w:tc>
          <w:tcPr>
            <w:tcW w:w="2487" w:type="dxa"/>
            <w:tcBorders>
              <w:top w:val="nil"/>
              <w:left w:val="nil"/>
              <w:bottom w:val="nil"/>
              <w:right w:val="nil"/>
            </w:tcBorders>
          </w:tcPr>
          <w:p w14:paraId="217F8BFE" w14:textId="77777777" w:rsidR="001F7D37" w:rsidRDefault="001F7D37" w:rsidP="00A75C8A">
            <w:pPr>
              <w:autoSpaceDE w:val="0"/>
              <w:autoSpaceDN w:val="0"/>
              <w:adjustRightInd w:val="0"/>
              <w:spacing w:line="240" w:lineRule="auto"/>
              <w:jc w:val="center"/>
              <w:rPr>
                <w:rFonts w:cs="Times New Roman"/>
              </w:rPr>
            </w:pPr>
          </w:p>
        </w:tc>
      </w:tr>
      <w:tr w:rsidR="001F7D37" w14:paraId="56651CD4" w14:textId="77777777" w:rsidTr="00684AB4">
        <w:trPr>
          <w:jc w:val="center"/>
        </w:trPr>
        <w:tc>
          <w:tcPr>
            <w:tcW w:w="2667" w:type="dxa"/>
            <w:tcBorders>
              <w:top w:val="nil"/>
              <w:left w:val="nil"/>
              <w:bottom w:val="nil"/>
              <w:right w:val="nil"/>
            </w:tcBorders>
          </w:tcPr>
          <w:p w14:paraId="359F5FC3" w14:textId="77777777" w:rsidR="001F7D37" w:rsidRDefault="001F7D37" w:rsidP="00A75C8A">
            <w:pPr>
              <w:autoSpaceDE w:val="0"/>
              <w:autoSpaceDN w:val="0"/>
              <w:adjustRightInd w:val="0"/>
              <w:spacing w:line="240" w:lineRule="auto"/>
              <w:rPr>
                <w:rFonts w:cs="Times New Roman"/>
              </w:rPr>
            </w:pPr>
          </w:p>
        </w:tc>
        <w:tc>
          <w:tcPr>
            <w:tcW w:w="2304" w:type="dxa"/>
            <w:tcBorders>
              <w:top w:val="nil"/>
              <w:left w:val="nil"/>
              <w:bottom w:val="nil"/>
              <w:right w:val="nil"/>
            </w:tcBorders>
          </w:tcPr>
          <w:p w14:paraId="3E298BA4" w14:textId="77777777" w:rsidR="001F7D37" w:rsidRDefault="001F7D37" w:rsidP="00A75C8A">
            <w:pPr>
              <w:autoSpaceDE w:val="0"/>
              <w:autoSpaceDN w:val="0"/>
              <w:adjustRightInd w:val="0"/>
              <w:spacing w:line="240" w:lineRule="auto"/>
              <w:jc w:val="center"/>
              <w:rPr>
                <w:rFonts w:cs="Times New Roman"/>
              </w:rPr>
            </w:pPr>
            <w:r>
              <w:rPr>
                <w:rFonts w:cs="Times New Roman"/>
              </w:rPr>
              <w:t>(0.0337)</w:t>
            </w:r>
          </w:p>
        </w:tc>
        <w:tc>
          <w:tcPr>
            <w:tcW w:w="1833" w:type="dxa"/>
            <w:tcBorders>
              <w:top w:val="nil"/>
              <w:left w:val="nil"/>
              <w:bottom w:val="nil"/>
              <w:right w:val="nil"/>
            </w:tcBorders>
          </w:tcPr>
          <w:p w14:paraId="5ADED736" w14:textId="77777777" w:rsidR="001F7D37" w:rsidRDefault="001F7D37" w:rsidP="00A75C8A">
            <w:pPr>
              <w:autoSpaceDE w:val="0"/>
              <w:autoSpaceDN w:val="0"/>
              <w:adjustRightInd w:val="0"/>
              <w:spacing w:line="240" w:lineRule="auto"/>
              <w:jc w:val="center"/>
              <w:rPr>
                <w:rFonts w:cs="Times New Roman"/>
              </w:rPr>
            </w:pPr>
            <w:r>
              <w:rPr>
                <w:rFonts w:cs="Times New Roman"/>
              </w:rPr>
              <w:t>(0.0226)</w:t>
            </w:r>
          </w:p>
        </w:tc>
        <w:tc>
          <w:tcPr>
            <w:tcW w:w="2487" w:type="dxa"/>
            <w:tcBorders>
              <w:top w:val="nil"/>
              <w:left w:val="nil"/>
              <w:bottom w:val="nil"/>
              <w:right w:val="nil"/>
            </w:tcBorders>
          </w:tcPr>
          <w:p w14:paraId="31F31B25" w14:textId="77777777" w:rsidR="001F7D37" w:rsidRDefault="001F7D37" w:rsidP="00A75C8A">
            <w:pPr>
              <w:autoSpaceDE w:val="0"/>
              <w:autoSpaceDN w:val="0"/>
              <w:adjustRightInd w:val="0"/>
              <w:spacing w:line="240" w:lineRule="auto"/>
              <w:jc w:val="center"/>
              <w:rPr>
                <w:rFonts w:cs="Times New Roman"/>
              </w:rPr>
            </w:pPr>
          </w:p>
        </w:tc>
      </w:tr>
      <w:tr w:rsidR="001F7D37" w14:paraId="79687646" w14:textId="77777777" w:rsidTr="00684AB4">
        <w:trPr>
          <w:jc w:val="center"/>
        </w:trPr>
        <w:tc>
          <w:tcPr>
            <w:tcW w:w="2667" w:type="dxa"/>
            <w:tcBorders>
              <w:top w:val="nil"/>
              <w:left w:val="nil"/>
              <w:bottom w:val="nil"/>
              <w:right w:val="nil"/>
            </w:tcBorders>
          </w:tcPr>
          <w:p w14:paraId="000FC850" w14:textId="77777777" w:rsidR="001F7D37" w:rsidRPr="00005EC8" w:rsidRDefault="001F7D37" w:rsidP="00A75C8A">
            <w:pPr>
              <w:autoSpaceDE w:val="0"/>
              <w:autoSpaceDN w:val="0"/>
              <w:adjustRightInd w:val="0"/>
              <w:spacing w:line="240" w:lineRule="auto"/>
              <w:rPr>
                <w:rFonts w:cs="Times New Roman"/>
                <w:i/>
                <w:iCs/>
              </w:rPr>
            </w:pPr>
            <w:r w:rsidRPr="00005EC8">
              <w:rPr>
                <w:rFonts w:cs="Times New Roman"/>
                <w:i/>
                <w:iCs/>
              </w:rPr>
              <w:t>LLB</w:t>
            </w:r>
          </w:p>
        </w:tc>
        <w:tc>
          <w:tcPr>
            <w:tcW w:w="2304" w:type="dxa"/>
            <w:tcBorders>
              <w:top w:val="nil"/>
              <w:left w:val="nil"/>
              <w:bottom w:val="nil"/>
              <w:right w:val="nil"/>
            </w:tcBorders>
          </w:tcPr>
          <w:p w14:paraId="788449A0" w14:textId="77777777" w:rsidR="001F7D37" w:rsidRDefault="001F7D37" w:rsidP="00A75C8A">
            <w:pPr>
              <w:autoSpaceDE w:val="0"/>
              <w:autoSpaceDN w:val="0"/>
              <w:adjustRightInd w:val="0"/>
              <w:spacing w:line="240" w:lineRule="auto"/>
              <w:jc w:val="center"/>
              <w:rPr>
                <w:rFonts w:cs="Times New Roman"/>
              </w:rPr>
            </w:pPr>
            <w:r>
              <w:rPr>
                <w:rFonts w:cs="Times New Roman"/>
              </w:rPr>
              <w:t>0.0142</w:t>
            </w:r>
          </w:p>
        </w:tc>
        <w:tc>
          <w:tcPr>
            <w:tcW w:w="1833" w:type="dxa"/>
            <w:tcBorders>
              <w:top w:val="nil"/>
              <w:left w:val="nil"/>
              <w:bottom w:val="nil"/>
              <w:right w:val="nil"/>
            </w:tcBorders>
          </w:tcPr>
          <w:p w14:paraId="0609718C" w14:textId="77777777" w:rsidR="001F7D37" w:rsidRDefault="001F7D37" w:rsidP="00A75C8A">
            <w:pPr>
              <w:autoSpaceDE w:val="0"/>
              <w:autoSpaceDN w:val="0"/>
              <w:adjustRightInd w:val="0"/>
              <w:spacing w:line="240" w:lineRule="auto"/>
              <w:jc w:val="center"/>
              <w:rPr>
                <w:rFonts w:cs="Times New Roman"/>
              </w:rPr>
            </w:pPr>
            <w:r>
              <w:rPr>
                <w:rFonts w:cs="Times New Roman"/>
              </w:rPr>
              <w:t>-0.157***</w:t>
            </w:r>
          </w:p>
        </w:tc>
        <w:tc>
          <w:tcPr>
            <w:tcW w:w="2487" w:type="dxa"/>
            <w:tcBorders>
              <w:top w:val="nil"/>
              <w:left w:val="nil"/>
              <w:bottom w:val="nil"/>
              <w:right w:val="nil"/>
            </w:tcBorders>
          </w:tcPr>
          <w:p w14:paraId="3355B0B2" w14:textId="77777777" w:rsidR="001F7D37" w:rsidRDefault="001F7D37" w:rsidP="00A75C8A">
            <w:pPr>
              <w:autoSpaceDE w:val="0"/>
              <w:autoSpaceDN w:val="0"/>
              <w:adjustRightInd w:val="0"/>
              <w:spacing w:line="240" w:lineRule="auto"/>
              <w:jc w:val="center"/>
              <w:rPr>
                <w:rFonts w:cs="Times New Roman"/>
              </w:rPr>
            </w:pPr>
          </w:p>
        </w:tc>
      </w:tr>
      <w:tr w:rsidR="001F7D37" w14:paraId="70E5ADA7" w14:textId="77777777" w:rsidTr="00684AB4">
        <w:trPr>
          <w:jc w:val="center"/>
        </w:trPr>
        <w:tc>
          <w:tcPr>
            <w:tcW w:w="2667" w:type="dxa"/>
            <w:tcBorders>
              <w:top w:val="nil"/>
              <w:left w:val="nil"/>
              <w:bottom w:val="nil"/>
              <w:right w:val="nil"/>
            </w:tcBorders>
          </w:tcPr>
          <w:p w14:paraId="378E64ED" w14:textId="77777777" w:rsidR="001F7D37" w:rsidRDefault="001F7D37" w:rsidP="00A75C8A">
            <w:pPr>
              <w:autoSpaceDE w:val="0"/>
              <w:autoSpaceDN w:val="0"/>
              <w:adjustRightInd w:val="0"/>
              <w:spacing w:line="240" w:lineRule="auto"/>
              <w:rPr>
                <w:rFonts w:cs="Times New Roman"/>
              </w:rPr>
            </w:pPr>
          </w:p>
        </w:tc>
        <w:tc>
          <w:tcPr>
            <w:tcW w:w="2304" w:type="dxa"/>
            <w:tcBorders>
              <w:top w:val="nil"/>
              <w:left w:val="nil"/>
              <w:bottom w:val="nil"/>
              <w:right w:val="nil"/>
            </w:tcBorders>
          </w:tcPr>
          <w:p w14:paraId="6CC2978F" w14:textId="77777777" w:rsidR="001F7D37" w:rsidRDefault="001F7D37" w:rsidP="00A75C8A">
            <w:pPr>
              <w:autoSpaceDE w:val="0"/>
              <w:autoSpaceDN w:val="0"/>
              <w:adjustRightInd w:val="0"/>
              <w:spacing w:line="240" w:lineRule="auto"/>
              <w:jc w:val="center"/>
              <w:rPr>
                <w:rFonts w:cs="Times New Roman"/>
              </w:rPr>
            </w:pPr>
            <w:r>
              <w:rPr>
                <w:rFonts w:cs="Times New Roman"/>
              </w:rPr>
              <w:t>(0.0526)</w:t>
            </w:r>
          </w:p>
        </w:tc>
        <w:tc>
          <w:tcPr>
            <w:tcW w:w="1833" w:type="dxa"/>
            <w:tcBorders>
              <w:top w:val="nil"/>
              <w:left w:val="nil"/>
              <w:bottom w:val="nil"/>
              <w:right w:val="nil"/>
            </w:tcBorders>
          </w:tcPr>
          <w:p w14:paraId="003D4363" w14:textId="77777777" w:rsidR="001F7D37" w:rsidRDefault="001F7D37" w:rsidP="00A75C8A">
            <w:pPr>
              <w:autoSpaceDE w:val="0"/>
              <w:autoSpaceDN w:val="0"/>
              <w:adjustRightInd w:val="0"/>
              <w:spacing w:line="240" w:lineRule="auto"/>
              <w:jc w:val="center"/>
              <w:rPr>
                <w:rFonts w:cs="Times New Roman"/>
              </w:rPr>
            </w:pPr>
            <w:r>
              <w:rPr>
                <w:rFonts w:cs="Times New Roman"/>
              </w:rPr>
              <w:t>(0.0305)</w:t>
            </w:r>
          </w:p>
        </w:tc>
        <w:tc>
          <w:tcPr>
            <w:tcW w:w="2487" w:type="dxa"/>
            <w:tcBorders>
              <w:top w:val="nil"/>
              <w:left w:val="nil"/>
              <w:bottom w:val="nil"/>
              <w:right w:val="nil"/>
            </w:tcBorders>
          </w:tcPr>
          <w:p w14:paraId="494ED8F3" w14:textId="77777777" w:rsidR="001F7D37" w:rsidRDefault="001F7D37" w:rsidP="00A75C8A">
            <w:pPr>
              <w:autoSpaceDE w:val="0"/>
              <w:autoSpaceDN w:val="0"/>
              <w:adjustRightInd w:val="0"/>
              <w:spacing w:line="240" w:lineRule="auto"/>
              <w:jc w:val="center"/>
              <w:rPr>
                <w:rFonts w:cs="Times New Roman"/>
              </w:rPr>
            </w:pPr>
          </w:p>
        </w:tc>
      </w:tr>
      <w:tr w:rsidR="001F7D37" w14:paraId="796A8AE2" w14:textId="77777777" w:rsidTr="00684AB4">
        <w:trPr>
          <w:jc w:val="center"/>
        </w:trPr>
        <w:tc>
          <w:tcPr>
            <w:tcW w:w="2667" w:type="dxa"/>
            <w:tcBorders>
              <w:top w:val="nil"/>
              <w:left w:val="nil"/>
              <w:bottom w:val="nil"/>
              <w:right w:val="nil"/>
            </w:tcBorders>
          </w:tcPr>
          <w:p w14:paraId="3643E3EB" w14:textId="77777777" w:rsidR="001F7D37" w:rsidRPr="00005EC8" w:rsidRDefault="001F7D37" w:rsidP="00A75C8A">
            <w:pPr>
              <w:autoSpaceDE w:val="0"/>
              <w:autoSpaceDN w:val="0"/>
              <w:adjustRightInd w:val="0"/>
              <w:spacing w:line="240" w:lineRule="auto"/>
              <w:rPr>
                <w:rFonts w:cs="Times New Roman"/>
                <w:i/>
                <w:iCs/>
              </w:rPr>
            </w:pPr>
            <w:r w:rsidRPr="00005EC8">
              <w:rPr>
                <w:rFonts w:cs="Times New Roman"/>
                <w:i/>
                <w:iCs/>
              </w:rPr>
              <w:t>FHC</w:t>
            </w:r>
          </w:p>
        </w:tc>
        <w:tc>
          <w:tcPr>
            <w:tcW w:w="2304" w:type="dxa"/>
            <w:tcBorders>
              <w:top w:val="nil"/>
              <w:left w:val="nil"/>
              <w:bottom w:val="nil"/>
              <w:right w:val="nil"/>
            </w:tcBorders>
          </w:tcPr>
          <w:p w14:paraId="658B78C6" w14:textId="77777777" w:rsidR="001F7D37" w:rsidRDefault="001F7D37" w:rsidP="00A75C8A">
            <w:pPr>
              <w:autoSpaceDE w:val="0"/>
              <w:autoSpaceDN w:val="0"/>
              <w:adjustRightInd w:val="0"/>
              <w:spacing w:line="240" w:lineRule="auto"/>
              <w:jc w:val="center"/>
              <w:rPr>
                <w:rFonts w:cs="Times New Roman"/>
              </w:rPr>
            </w:pPr>
          </w:p>
        </w:tc>
        <w:tc>
          <w:tcPr>
            <w:tcW w:w="1833" w:type="dxa"/>
            <w:tcBorders>
              <w:top w:val="nil"/>
              <w:left w:val="nil"/>
              <w:bottom w:val="nil"/>
              <w:right w:val="nil"/>
            </w:tcBorders>
          </w:tcPr>
          <w:p w14:paraId="32A52BEE" w14:textId="77777777" w:rsidR="001F7D37" w:rsidRDefault="001F7D37" w:rsidP="00A75C8A">
            <w:pPr>
              <w:autoSpaceDE w:val="0"/>
              <w:autoSpaceDN w:val="0"/>
              <w:adjustRightInd w:val="0"/>
              <w:spacing w:line="240" w:lineRule="auto"/>
              <w:jc w:val="center"/>
              <w:rPr>
                <w:rFonts w:cs="Times New Roman"/>
              </w:rPr>
            </w:pPr>
            <w:r>
              <w:rPr>
                <w:rFonts w:cs="Times New Roman"/>
              </w:rPr>
              <w:t>0.0381</w:t>
            </w:r>
          </w:p>
        </w:tc>
        <w:tc>
          <w:tcPr>
            <w:tcW w:w="2487" w:type="dxa"/>
            <w:tcBorders>
              <w:top w:val="nil"/>
              <w:left w:val="nil"/>
              <w:bottom w:val="nil"/>
              <w:right w:val="nil"/>
            </w:tcBorders>
          </w:tcPr>
          <w:p w14:paraId="059327CD" w14:textId="77777777" w:rsidR="001F7D37" w:rsidRDefault="001F7D37" w:rsidP="00A75C8A">
            <w:pPr>
              <w:autoSpaceDE w:val="0"/>
              <w:autoSpaceDN w:val="0"/>
              <w:adjustRightInd w:val="0"/>
              <w:spacing w:line="240" w:lineRule="auto"/>
              <w:jc w:val="center"/>
              <w:rPr>
                <w:rFonts w:cs="Times New Roman"/>
              </w:rPr>
            </w:pPr>
            <w:r>
              <w:rPr>
                <w:rFonts w:cs="Times New Roman"/>
              </w:rPr>
              <w:t>0.213</w:t>
            </w:r>
          </w:p>
        </w:tc>
      </w:tr>
      <w:tr w:rsidR="001F7D37" w14:paraId="530A643C" w14:textId="77777777" w:rsidTr="00684AB4">
        <w:trPr>
          <w:jc w:val="center"/>
        </w:trPr>
        <w:tc>
          <w:tcPr>
            <w:tcW w:w="2667" w:type="dxa"/>
            <w:tcBorders>
              <w:top w:val="nil"/>
              <w:left w:val="nil"/>
              <w:bottom w:val="nil"/>
              <w:right w:val="nil"/>
            </w:tcBorders>
          </w:tcPr>
          <w:p w14:paraId="075EEEC6" w14:textId="77777777" w:rsidR="001F7D37" w:rsidRDefault="001F7D37" w:rsidP="00A75C8A">
            <w:pPr>
              <w:autoSpaceDE w:val="0"/>
              <w:autoSpaceDN w:val="0"/>
              <w:adjustRightInd w:val="0"/>
              <w:spacing w:line="240" w:lineRule="auto"/>
              <w:rPr>
                <w:rFonts w:cs="Times New Roman"/>
              </w:rPr>
            </w:pPr>
          </w:p>
        </w:tc>
        <w:tc>
          <w:tcPr>
            <w:tcW w:w="2304" w:type="dxa"/>
            <w:tcBorders>
              <w:top w:val="nil"/>
              <w:left w:val="nil"/>
              <w:bottom w:val="nil"/>
              <w:right w:val="nil"/>
            </w:tcBorders>
          </w:tcPr>
          <w:p w14:paraId="5FFAE058" w14:textId="77777777" w:rsidR="001F7D37" w:rsidRDefault="001F7D37" w:rsidP="00A75C8A">
            <w:pPr>
              <w:autoSpaceDE w:val="0"/>
              <w:autoSpaceDN w:val="0"/>
              <w:adjustRightInd w:val="0"/>
              <w:spacing w:line="240" w:lineRule="auto"/>
              <w:jc w:val="center"/>
              <w:rPr>
                <w:rFonts w:cs="Times New Roman"/>
              </w:rPr>
            </w:pPr>
          </w:p>
        </w:tc>
        <w:tc>
          <w:tcPr>
            <w:tcW w:w="1833" w:type="dxa"/>
            <w:tcBorders>
              <w:top w:val="nil"/>
              <w:left w:val="nil"/>
              <w:bottom w:val="nil"/>
              <w:right w:val="nil"/>
            </w:tcBorders>
          </w:tcPr>
          <w:p w14:paraId="367D7593" w14:textId="77777777" w:rsidR="001F7D37" w:rsidRDefault="001F7D37" w:rsidP="00A75C8A">
            <w:pPr>
              <w:autoSpaceDE w:val="0"/>
              <w:autoSpaceDN w:val="0"/>
              <w:adjustRightInd w:val="0"/>
              <w:spacing w:line="240" w:lineRule="auto"/>
              <w:jc w:val="center"/>
              <w:rPr>
                <w:rFonts w:cs="Times New Roman"/>
              </w:rPr>
            </w:pPr>
            <w:r>
              <w:rPr>
                <w:rFonts w:cs="Times New Roman"/>
              </w:rPr>
              <w:t>(0.0259)</w:t>
            </w:r>
          </w:p>
        </w:tc>
        <w:tc>
          <w:tcPr>
            <w:tcW w:w="2487" w:type="dxa"/>
            <w:tcBorders>
              <w:top w:val="nil"/>
              <w:left w:val="nil"/>
              <w:bottom w:val="nil"/>
              <w:right w:val="nil"/>
            </w:tcBorders>
          </w:tcPr>
          <w:p w14:paraId="06144792" w14:textId="77777777" w:rsidR="001F7D37" w:rsidRDefault="001F7D37" w:rsidP="00A75C8A">
            <w:pPr>
              <w:autoSpaceDE w:val="0"/>
              <w:autoSpaceDN w:val="0"/>
              <w:adjustRightInd w:val="0"/>
              <w:spacing w:line="240" w:lineRule="auto"/>
              <w:jc w:val="center"/>
              <w:rPr>
                <w:rFonts w:cs="Times New Roman"/>
              </w:rPr>
            </w:pPr>
            <w:r>
              <w:rPr>
                <w:rFonts w:cs="Times New Roman"/>
              </w:rPr>
              <w:t>(0.980)</w:t>
            </w:r>
          </w:p>
        </w:tc>
      </w:tr>
      <w:tr w:rsidR="001F7D37" w14:paraId="1CFDC951" w14:textId="77777777" w:rsidTr="00684AB4">
        <w:trPr>
          <w:jc w:val="center"/>
        </w:trPr>
        <w:tc>
          <w:tcPr>
            <w:tcW w:w="2667" w:type="dxa"/>
            <w:tcBorders>
              <w:top w:val="nil"/>
              <w:left w:val="nil"/>
              <w:bottom w:val="nil"/>
              <w:right w:val="nil"/>
            </w:tcBorders>
          </w:tcPr>
          <w:p w14:paraId="50B4347A" w14:textId="77777777" w:rsidR="001F7D37" w:rsidRPr="00005EC8" w:rsidRDefault="001F7D37" w:rsidP="00A75C8A">
            <w:pPr>
              <w:autoSpaceDE w:val="0"/>
              <w:autoSpaceDN w:val="0"/>
              <w:adjustRightInd w:val="0"/>
              <w:spacing w:line="240" w:lineRule="auto"/>
              <w:rPr>
                <w:rFonts w:cs="Times New Roman"/>
                <w:i/>
                <w:iCs/>
              </w:rPr>
            </w:pPr>
            <w:r w:rsidRPr="00005EC8">
              <w:rPr>
                <w:rFonts w:cs="Times New Roman" w:hint="eastAsia"/>
                <w:i/>
                <w:iCs/>
              </w:rPr>
              <w:t>LEV</w:t>
            </w:r>
          </w:p>
        </w:tc>
        <w:tc>
          <w:tcPr>
            <w:tcW w:w="2304" w:type="dxa"/>
            <w:tcBorders>
              <w:top w:val="nil"/>
              <w:left w:val="nil"/>
              <w:bottom w:val="nil"/>
              <w:right w:val="nil"/>
            </w:tcBorders>
          </w:tcPr>
          <w:p w14:paraId="2C4E0EA1" w14:textId="77777777" w:rsidR="001F7D37" w:rsidRDefault="001F7D37" w:rsidP="00A75C8A">
            <w:pPr>
              <w:autoSpaceDE w:val="0"/>
              <w:autoSpaceDN w:val="0"/>
              <w:adjustRightInd w:val="0"/>
              <w:spacing w:line="240" w:lineRule="auto"/>
              <w:jc w:val="center"/>
              <w:rPr>
                <w:rFonts w:cs="Times New Roman"/>
              </w:rPr>
            </w:pPr>
            <w:r>
              <w:rPr>
                <w:rFonts w:cs="Times New Roman"/>
              </w:rPr>
              <w:t>0.00702</w:t>
            </w:r>
          </w:p>
        </w:tc>
        <w:tc>
          <w:tcPr>
            <w:tcW w:w="1833" w:type="dxa"/>
            <w:tcBorders>
              <w:top w:val="nil"/>
              <w:left w:val="nil"/>
              <w:bottom w:val="nil"/>
              <w:right w:val="nil"/>
            </w:tcBorders>
          </w:tcPr>
          <w:p w14:paraId="4993F5F4" w14:textId="77777777" w:rsidR="001F7D37" w:rsidRDefault="001F7D37" w:rsidP="00A75C8A">
            <w:pPr>
              <w:autoSpaceDE w:val="0"/>
              <w:autoSpaceDN w:val="0"/>
              <w:adjustRightInd w:val="0"/>
              <w:spacing w:line="240" w:lineRule="auto"/>
              <w:jc w:val="center"/>
              <w:rPr>
                <w:rFonts w:cs="Times New Roman"/>
              </w:rPr>
            </w:pPr>
            <w:r>
              <w:rPr>
                <w:rFonts w:cs="Times New Roman"/>
              </w:rPr>
              <w:t>-0.0353*</w:t>
            </w:r>
          </w:p>
        </w:tc>
        <w:tc>
          <w:tcPr>
            <w:tcW w:w="2487" w:type="dxa"/>
            <w:tcBorders>
              <w:top w:val="nil"/>
              <w:left w:val="nil"/>
              <w:bottom w:val="nil"/>
              <w:right w:val="nil"/>
            </w:tcBorders>
          </w:tcPr>
          <w:p w14:paraId="4C4F65B6" w14:textId="77777777" w:rsidR="001F7D37" w:rsidRDefault="001F7D37" w:rsidP="00A75C8A">
            <w:pPr>
              <w:autoSpaceDE w:val="0"/>
              <w:autoSpaceDN w:val="0"/>
              <w:adjustRightInd w:val="0"/>
              <w:spacing w:line="240" w:lineRule="auto"/>
              <w:jc w:val="center"/>
              <w:rPr>
                <w:rFonts w:cs="Times New Roman"/>
              </w:rPr>
            </w:pPr>
          </w:p>
        </w:tc>
      </w:tr>
      <w:tr w:rsidR="001F7D37" w14:paraId="7C91AB5C" w14:textId="77777777" w:rsidTr="00684AB4">
        <w:trPr>
          <w:jc w:val="center"/>
        </w:trPr>
        <w:tc>
          <w:tcPr>
            <w:tcW w:w="2667" w:type="dxa"/>
            <w:tcBorders>
              <w:top w:val="nil"/>
              <w:left w:val="nil"/>
              <w:bottom w:val="nil"/>
              <w:right w:val="nil"/>
            </w:tcBorders>
          </w:tcPr>
          <w:p w14:paraId="4F20E5DE" w14:textId="77777777" w:rsidR="001F7D37" w:rsidRDefault="001F7D37" w:rsidP="00A75C8A">
            <w:pPr>
              <w:autoSpaceDE w:val="0"/>
              <w:autoSpaceDN w:val="0"/>
              <w:adjustRightInd w:val="0"/>
              <w:spacing w:line="240" w:lineRule="auto"/>
              <w:rPr>
                <w:rFonts w:cs="Times New Roman"/>
              </w:rPr>
            </w:pPr>
          </w:p>
        </w:tc>
        <w:tc>
          <w:tcPr>
            <w:tcW w:w="2304" w:type="dxa"/>
            <w:tcBorders>
              <w:top w:val="nil"/>
              <w:left w:val="nil"/>
              <w:bottom w:val="nil"/>
              <w:right w:val="nil"/>
            </w:tcBorders>
          </w:tcPr>
          <w:p w14:paraId="3C1F4D64" w14:textId="77777777" w:rsidR="001F7D37" w:rsidRDefault="001F7D37" w:rsidP="00A75C8A">
            <w:pPr>
              <w:autoSpaceDE w:val="0"/>
              <w:autoSpaceDN w:val="0"/>
              <w:adjustRightInd w:val="0"/>
              <w:spacing w:line="240" w:lineRule="auto"/>
              <w:jc w:val="center"/>
              <w:rPr>
                <w:rFonts w:cs="Times New Roman"/>
              </w:rPr>
            </w:pPr>
            <w:r>
              <w:rPr>
                <w:rFonts w:cs="Times New Roman"/>
              </w:rPr>
              <w:t>(0.0138)</w:t>
            </w:r>
          </w:p>
        </w:tc>
        <w:tc>
          <w:tcPr>
            <w:tcW w:w="1833" w:type="dxa"/>
            <w:tcBorders>
              <w:top w:val="nil"/>
              <w:left w:val="nil"/>
              <w:bottom w:val="nil"/>
              <w:right w:val="nil"/>
            </w:tcBorders>
          </w:tcPr>
          <w:p w14:paraId="17E8C3B5" w14:textId="77777777" w:rsidR="001F7D37" w:rsidRDefault="001F7D37" w:rsidP="00A75C8A">
            <w:pPr>
              <w:autoSpaceDE w:val="0"/>
              <w:autoSpaceDN w:val="0"/>
              <w:adjustRightInd w:val="0"/>
              <w:spacing w:line="240" w:lineRule="auto"/>
              <w:jc w:val="center"/>
              <w:rPr>
                <w:rFonts w:cs="Times New Roman"/>
              </w:rPr>
            </w:pPr>
            <w:r>
              <w:rPr>
                <w:rFonts w:cs="Times New Roman"/>
              </w:rPr>
              <w:t>(0.0207)</w:t>
            </w:r>
          </w:p>
        </w:tc>
        <w:tc>
          <w:tcPr>
            <w:tcW w:w="2487" w:type="dxa"/>
            <w:tcBorders>
              <w:top w:val="nil"/>
              <w:left w:val="nil"/>
              <w:bottom w:val="nil"/>
              <w:right w:val="nil"/>
            </w:tcBorders>
          </w:tcPr>
          <w:p w14:paraId="57A8AA14" w14:textId="77777777" w:rsidR="001F7D37" w:rsidRDefault="001F7D37" w:rsidP="00A75C8A">
            <w:pPr>
              <w:autoSpaceDE w:val="0"/>
              <w:autoSpaceDN w:val="0"/>
              <w:adjustRightInd w:val="0"/>
              <w:spacing w:line="240" w:lineRule="auto"/>
              <w:jc w:val="center"/>
              <w:rPr>
                <w:rFonts w:cs="Times New Roman"/>
              </w:rPr>
            </w:pPr>
          </w:p>
        </w:tc>
      </w:tr>
      <w:tr w:rsidR="001F7D37" w14:paraId="35ABD1F1" w14:textId="77777777" w:rsidTr="00684AB4">
        <w:trPr>
          <w:jc w:val="center"/>
        </w:trPr>
        <w:tc>
          <w:tcPr>
            <w:tcW w:w="2667" w:type="dxa"/>
            <w:tcBorders>
              <w:top w:val="nil"/>
              <w:left w:val="nil"/>
              <w:bottom w:val="nil"/>
              <w:right w:val="nil"/>
            </w:tcBorders>
          </w:tcPr>
          <w:p w14:paraId="7B67F06A" w14:textId="77777777" w:rsidR="001F7D37" w:rsidRPr="00005EC8" w:rsidRDefault="001F7D37" w:rsidP="00A75C8A">
            <w:pPr>
              <w:autoSpaceDE w:val="0"/>
              <w:autoSpaceDN w:val="0"/>
              <w:adjustRightInd w:val="0"/>
              <w:spacing w:line="240" w:lineRule="auto"/>
              <w:rPr>
                <w:rFonts w:cs="Times New Roman"/>
                <w:i/>
                <w:iCs/>
              </w:rPr>
            </w:pPr>
            <w:r w:rsidRPr="00005EC8">
              <w:rPr>
                <w:rFonts w:cs="Times New Roman"/>
                <w:i/>
                <w:iCs/>
              </w:rPr>
              <w:t>B</w:t>
            </w:r>
            <w:r w:rsidRPr="00005EC8">
              <w:rPr>
                <w:rFonts w:cs="Times New Roman" w:hint="eastAsia"/>
                <w:i/>
                <w:iCs/>
              </w:rPr>
              <w:t>O</w:t>
            </w:r>
            <w:r w:rsidRPr="00005EC8">
              <w:rPr>
                <w:rFonts w:cs="Times New Roman"/>
                <w:i/>
                <w:iCs/>
              </w:rPr>
              <w:t>S</w:t>
            </w:r>
          </w:p>
        </w:tc>
        <w:tc>
          <w:tcPr>
            <w:tcW w:w="2304" w:type="dxa"/>
            <w:tcBorders>
              <w:top w:val="nil"/>
              <w:left w:val="nil"/>
              <w:bottom w:val="nil"/>
              <w:right w:val="nil"/>
            </w:tcBorders>
          </w:tcPr>
          <w:p w14:paraId="5D7F066C" w14:textId="77777777" w:rsidR="001F7D37" w:rsidRDefault="001F7D37" w:rsidP="00A75C8A">
            <w:pPr>
              <w:autoSpaceDE w:val="0"/>
              <w:autoSpaceDN w:val="0"/>
              <w:adjustRightInd w:val="0"/>
              <w:spacing w:line="240" w:lineRule="auto"/>
              <w:jc w:val="center"/>
              <w:rPr>
                <w:rFonts w:cs="Times New Roman"/>
              </w:rPr>
            </w:pPr>
            <w:r>
              <w:rPr>
                <w:rFonts w:cs="Times New Roman"/>
              </w:rPr>
              <w:t>-0.0229***</w:t>
            </w:r>
          </w:p>
        </w:tc>
        <w:tc>
          <w:tcPr>
            <w:tcW w:w="1833" w:type="dxa"/>
            <w:tcBorders>
              <w:top w:val="nil"/>
              <w:left w:val="nil"/>
              <w:bottom w:val="nil"/>
              <w:right w:val="nil"/>
            </w:tcBorders>
          </w:tcPr>
          <w:p w14:paraId="6D263712" w14:textId="77777777" w:rsidR="001F7D37" w:rsidRDefault="001F7D37" w:rsidP="00A75C8A">
            <w:pPr>
              <w:autoSpaceDE w:val="0"/>
              <w:autoSpaceDN w:val="0"/>
              <w:adjustRightInd w:val="0"/>
              <w:spacing w:line="240" w:lineRule="auto"/>
              <w:jc w:val="center"/>
              <w:rPr>
                <w:rFonts w:cs="Times New Roman"/>
              </w:rPr>
            </w:pPr>
          </w:p>
        </w:tc>
        <w:tc>
          <w:tcPr>
            <w:tcW w:w="2487" w:type="dxa"/>
            <w:tcBorders>
              <w:top w:val="nil"/>
              <w:left w:val="nil"/>
              <w:bottom w:val="nil"/>
              <w:right w:val="nil"/>
            </w:tcBorders>
          </w:tcPr>
          <w:p w14:paraId="6E1BA592" w14:textId="77777777" w:rsidR="001F7D37" w:rsidRDefault="001F7D37" w:rsidP="00A75C8A">
            <w:pPr>
              <w:autoSpaceDE w:val="0"/>
              <w:autoSpaceDN w:val="0"/>
              <w:adjustRightInd w:val="0"/>
              <w:spacing w:line="240" w:lineRule="auto"/>
              <w:jc w:val="center"/>
              <w:rPr>
                <w:rFonts w:cs="Times New Roman"/>
              </w:rPr>
            </w:pPr>
            <w:r>
              <w:rPr>
                <w:rFonts w:cs="Times New Roman"/>
              </w:rPr>
              <w:t>-0.980***</w:t>
            </w:r>
          </w:p>
        </w:tc>
      </w:tr>
      <w:tr w:rsidR="001F7D37" w14:paraId="44FEEC25" w14:textId="77777777" w:rsidTr="00684AB4">
        <w:trPr>
          <w:jc w:val="center"/>
        </w:trPr>
        <w:tc>
          <w:tcPr>
            <w:tcW w:w="2667" w:type="dxa"/>
            <w:tcBorders>
              <w:top w:val="nil"/>
              <w:left w:val="nil"/>
              <w:bottom w:val="nil"/>
              <w:right w:val="nil"/>
            </w:tcBorders>
          </w:tcPr>
          <w:p w14:paraId="1BA1E6CA" w14:textId="77777777" w:rsidR="001F7D37" w:rsidRDefault="001F7D37" w:rsidP="00A75C8A">
            <w:pPr>
              <w:autoSpaceDE w:val="0"/>
              <w:autoSpaceDN w:val="0"/>
              <w:adjustRightInd w:val="0"/>
              <w:spacing w:line="240" w:lineRule="auto"/>
              <w:rPr>
                <w:rFonts w:cs="Times New Roman"/>
              </w:rPr>
            </w:pPr>
          </w:p>
        </w:tc>
        <w:tc>
          <w:tcPr>
            <w:tcW w:w="2304" w:type="dxa"/>
            <w:tcBorders>
              <w:top w:val="nil"/>
              <w:left w:val="nil"/>
              <w:bottom w:val="nil"/>
              <w:right w:val="nil"/>
            </w:tcBorders>
          </w:tcPr>
          <w:p w14:paraId="2D1F9DDD" w14:textId="2F8643B0" w:rsidR="001F7D37" w:rsidRDefault="001F7D37" w:rsidP="00A75C8A">
            <w:pPr>
              <w:autoSpaceDE w:val="0"/>
              <w:autoSpaceDN w:val="0"/>
              <w:adjustRightInd w:val="0"/>
              <w:spacing w:line="240" w:lineRule="auto"/>
              <w:jc w:val="center"/>
              <w:rPr>
                <w:rFonts w:cs="Times New Roman"/>
              </w:rPr>
            </w:pPr>
            <w:r>
              <w:rPr>
                <w:rFonts w:cs="Times New Roman"/>
              </w:rPr>
              <w:t>(0.0037)</w:t>
            </w:r>
          </w:p>
        </w:tc>
        <w:tc>
          <w:tcPr>
            <w:tcW w:w="1833" w:type="dxa"/>
            <w:tcBorders>
              <w:top w:val="nil"/>
              <w:left w:val="nil"/>
              <w:bottom w:val="nil"/>
              <w:right w:val="nil"/>
            </w:tcBorders>
          </w:tcPr>
          <w:p w14:paraId="30F7EFE4" w14:textId="77777777" w:rsidR="001F7D37" w:rsidRDefault="001F7D37" w:rsidP="00A75C8A">
            <w:pPr>
              <w:autoSpaceDE w:val="0"/>
              <w:autoSpaceDN w:val="0"/>
              <w:adjustRightInd w:val="0"/>
              <w:spacing w:line="240" w:lineRule="auto"/>
              <w:jc w:val="center"/>
              <w:rPr>
                <w:rFonts w:cs="Times New Roman"/>
              </w:rPr>
            </w:pPr>
          </w:p>
        </w:tc>
        <w:tc>
          <w:tcPr>
            <w:tcW w:w="2487" w:type="dxa"/>
            <w:tcBorders>
              <w:top w:val="nil"/>
              <w:left w:val="nil"/>
              <w:bottom w:val="nil"/>
              <w:right w:val="nil"/>
            </w:tcBorders>
          </w:tcPr>
          <w:p w14:paraId="32BAD80B" w14:textId="77777777" w:rsidR="001F7D37" w:rsidRDefault="001F7D37" w:rsidP="00A75C8A">
            <w:pPr>
              <w:autoSpaceDE w:val="0"/>
              <w:autoSpaceDN w:val="0"/>
              <w:adjustRightInd w:val="0"/>
              <w:spacing w:line="240" w:lineRule="auto"/>
              <w:jc w:val="center"/>
              <w:rPr>
                <w:rFonts w:cs="Times New Roman"/>
              </w:rPr>
            </w:pPr>
            <w:r>
              <w:rPr>
                <w:rFonts w:cs="Times New Roman"/>
              </w:rPr>
              <w:t>(0.229)</w:t>
            </w:r>
          </w:p>
        </w:tc>
      </w:tr>
      <w:tr w:rsidR="001F7D37" w14:paraId="29FE4104" w14:textId="77777777" w:rsidTr="00684AB4">
        <w:trPr>
          <w:jc w:val="center"/>
        </w:trPr>
        <w:tc>
          <w:tcPr>
            <w:tcW w:w="2667" w:type="dxa"/>
            <w:tcBorders>
              <w:top w:val="nil"/>
              <w:left w:val="nil"/>
              <w:bottom w:val="nil"/>
              <w:right w:val="nil"/>
            </w:tcBorders>
          </w:tcPr>
          <w:p w14:paraId="02B63298" w14:textId="77777777" w:rsidR="001F7D37" w:rsidRPr="00005EC8" w:rsidRDefault="001F7D37" w:rsidP="00A75C8A">
            <w:pPr>
              <w:autoSpaceDE w:val="0"/>
              <w:autoSpaceDN w:val="0"/>
              <w:adjustRightInd w:val="0"/>
              <w:spacing w:line="240" w:lineRule="auto"/>
              <w:rPr>
                <w:rFonts w:cs="Times New Roman"/>
                <w:i/>
                <w:iCs/>
              </w:rPr>
            </w:pPr>
            <w:r w:rsidRPr="00005EC8">
              <w:rPr>
                <w:rFonts w:cs="Times New Roman" w:hint="eastAsia"/>
                <w:i/>
                <w:iCs/>
              </w:rPr>
              <w:t>CUR</w:t>
            </w:r>
          </w:p>
        </w:tc>
        <w:tc>
          <w:tcPr>
            <w:tcW w:w="2304" w:type="dxa"/>
            <w:tcBorders>
              <w:top w:val="nil"/>
              <w:left w:val="nil"/>
              <w:bottom w:val="nil"/>
              <w:right w:val="nil"/>
            </w:tcBorders>
          </w:tcPr>
          <w:p w14:paraId="22BF9AF5" w14:textId="77777777" w:rsidR="001F7D37" w:rsidRDefault="001F7D37" w:rsidP="00A75C8A">
            <w:pPr>
              <w:autoSpaceDE w:val="0"/>
              <w:autoSpaceDN w:val="0"/>
              <w:adjustRightInd w:val="0"/>
              <w:spacing w:line="240" w:lineRule="auto"/>
              <w:jc w:val="center"/>
              <w:rPr>
                <w:rFonts w:cs="Times New Roman"/>
              </w:rPr>
            </w:pPr>
            <w:r>
              <w:rPr>
                <w:rFonts w:cs="Times New Roman"/>
              </w:rPr>
              <w:t>7.15e-05</w:t>
            </w:r>
          </w:p>
        </w:tc>
        <w:tc>
          <w:tcPr>
            <w:tcW w:w="1833" w:type="dxa"/>
            <w:tcBorders>
              <w:top w:val="nil"/>
              <w:left w:val="nil"/>
              <w:bottom w:val="nil"/>
              <w:right w:val="nil"/>
            </w:tcBorders>
          </w:tcPr>
          <w:p w14:paraId="2BA86327" w14:textId="77777777" w:rsidR="001F7D37" w:rsidRDefault="001F7D37" w:rsidP="00A75C8A">
            <w:pPr>
              <w:autoSpaceDE w:val="0"/>
              <w:autoSpaceDN w:val="0"/>
              <w:adjustRightInd w:val="0"/>
              <w:spacing w:line="240" w:lineRule="auto"/>
              <w:jc w:val="center"/>
              <w:rPr>
                <w:rFonts w:cs="Times New Roman"/>
              </w:rPr>
            </w:pPr>
          </w:p>
        </w:tc>
        <w:tc>
          <w:tcPr>
            <w:tcW w:w="2487" w:type="dxa"/>
            <w:tcBorders>
              <w:top w:val="nil"/>
              <w:left w:val="nil"/>
              <w:bottom w:val="nil"/>
              <w:right w:val="nil"/>
            </w:tcBorders>
          </w:tcPr>
          <w:p w14:paraId="75F097D8" w14:textId="77777777" w:rsidR="001F7D37" w:rsidRDefault="001F7D37" w:rsidP="00A75C8A">
            <w:pPr>
              <w:autoSpaceDE w:val="0"/>
              <w:autoSpaceDN w:val="0"/>
              <w:adjustRightInd w:val="0"/>
              <w:spacing w:line="240" w:lineRule="auto"/>
              <w:jc w:val="center"/>
              <w:rPr>
                <w:rFonts w:cs="Times New Roman"/>
              </w:rPr>
            </w:pPr>
          </w:p>
        </w:tc>
      </w:tr>
      <w:tr w:rsidR="001F7D37" w14:paraId="0CC01D71" w14:textId="77777777" w:rsidTr="00684AB4">
        <w:trPr>
          <w:jc w:val="center"/>
        </w:trPr>
        <w:tc>
          <w:tcPr>
            <w:tcW w:w="2667" w:type="dxa"/>
            <w:tcBorders>
              <w:top w:val="nil"/>
              <w:left w:val="nil"/>
              <w:bottom w:val="nil"/>
              <w:right w:val="nil"/>
            </w:tcBorders>
          </w:tcPr>
          <w:p w14:paraId="1A11008F" w14:textId="77777777" w:rsidR="001F7D37" w:rsidRDefault="001F7D37" w:rsidP="00A75C8A">
            <w:pPr>
              <w:autoSpaceDE w:val="0"/>
              <w:autoSpaceDN w:val="0"/>
              <w:adjustRightInd w:val="0"/>
              <w:spacing w:line="240" w:lineRule="auto"/>
              <w:rPr>
                <w:rFonts w:cs="Times New Roman"/>
              </w:rPr>
            </w:pPr>
          </w:p>
        </w:tc>
        <w:tc>
          <w:tcPr>
            <w:tcW w:w="2304" w:type="dxa"/>
            <w:tcBorders>
              <w:top w:val="nil"/>
              <w:left w:val="nil"/>
              <w:bottom w:val="nil"/>
              <w:right w:val="nil"/>
            </w:tcBorders>
          </w:tcPr>
          <w:p w14:paraId="194F3A14" w14:textId="372C7AB1" w:rsidR="001F7D37" w:rsidRDefault="001F7D37" w:rsidP="00A75C8A">
            <w:pPr>
              <w:autoSpaceDE w:val="0"/>
              <w:autoSpaceDN w:val="0"/>
              <w:adjustRightInd w:val="0"/>
              <w:spacing w:line="240" w:lineRule="auto"/>
              <w:jc w:val="center"/>
              <w:rPr>
                <w:rFonts w:cs="Times New Roman"/>
              </w:rPr>
            </w:pPr>
            <w:r>
              <w:rPr>
                <w:rFonts w:cs="Times New Roman"/>
              </w:rPr>
              <w:t>(0.0001)</w:t>
            </w:r>
          </w:p>
        </w:tc>
        <w:tc>
          <w:tcPr>
            <w:tcW w:w="1833" w:type="dxa"/>
            <w:tcBorders>
              <w:top w:val="nil"/>
              <w:left w:val="nil"/>
              <w:bottom w:val="nil"/>
              <w:right w:val="nil"/>
            </w:tcBorders>
          </w:tcPr>
          <w:p w14:paraId="0F73D9B9" w14:textId="77777777" w:rsidR="001F7D37" w:rsidRDefault="001F7D37" w:rsidP="00A75C8A">
            <w:pPr>
              <w:autoSpaceDE w:val="0"/>
              <w:autoSpaceDN w:val="0"/>
              <w:adjustRightInd w:val="0"/>
              <w:spacing w:line="240" w:lineRule="auto"/>
              <w:jc w:val="center"/>
              <w:rPr>
                <w:rFonts w:cs="Times New Roman"/>
              </w:rPr>
            </w:pPr>
          </w:p>
        </w:tc>
        <w:tc>
          <w:tcPr>
            <w:tcW w:w="2487" w:type="dxa"/>
            <w:tcBorders>
              <w:top w:val="nil"/>
              <w:left w:val="nil"/>
              <w:bottom w:val="nil"/>
              <w:right w:val="nil"/>
            </w:tcBorders>
          </w:tcPr>
          <w:p w14:paraId="6A745A7B" w14:textId="77777777" w:rsidR="001F7D37" w:rsidRDefault="001F7D37" w:rsidP="00A75C8A">
            <w:pPr>
              <w:autoSpaceDE w:val="0"/>
              <w:autoSpaceDN w:val="0"/>
              <w:adjustRightInd w:val="0"/>
              <w:spacing w:line="240" w:lineRule="auto"/>
              <w:jc w:val="center"/>
              <w:rPr>
                <w:rFonts w:cs="Times New Roman"/>
              </w:rPr>
            </w:pPr>
          </w:p>
        </w:tc>
      </w:tr>
      <w:tr w:rsidR="001F7D37" w14:paraId="3E4B1576" w14:textId="77777777" w:rsidTr="00684AB4">
        <w:trPr>
          <w:jc w:val="center"/>
        </w:trPr>
        <w:tc>
          <w:tcPr>
            <w:tcW w:w="2667" w:type="dxa"/>
            <w:tcBorders>
              <w:top w:val="nil"/>
              <w:left w:val="nil"/>
              <w:bottom w:val="nil"/>
              <w:right w:val="nil"/>
            </w:tcBorders>
          </w:tcPr>
          <w:p w14:paraId="41363C16" w14:textId="77777777" w:rsidR="001F7D37" w:rsidRPr="00005EC8" w:rsidRDefault="001F7D37" w:rsidP="00A75C8A">
            <w:pPr>
              <w:autoSpaceDE w:val="0"/>
              <w:autoSpaceDN w:val="0"/>
              <w:adjustRightInd w:val="0"/>
              <w:spacing w:line="240" w:lineRule="auto"/>
              <w:rPr>
                <w:rFonts w:cs="Times New Roman"/>
                <w:i/>
                <w:iCs/>
              </w:rPr>
            </w:pPr>
            <w:r w:rsidRPr="00005EC8">
              <w:rPr>
                <w:rFonts w:cs="Times New Roman"/>
                <w:i/>
                <w:iCs/>
              </w:rPr>
              <w:t>FATA</w:t>
            </w:r>
          </w:p>
        </w:tc>
        <w:tc>
          <w:tcPr>
            <w:tcW w:w="2304" w:type="dxa"/>
            <w:tcBorders>
              <w:top w:val="nil"/>
              <w:left w:val="nil"/>
              <w:bottom w:val="nil"/>
              <w:right w:val="nil"/>
            </w:tcBorders>
          </w:tcPr>
          <w:p w14:paraId="58ABEF22" w14:textId="77777777" w:rsidR="001F7D37" w:rsidRDefault="001F7D37" w:rsidP="00A75C8A">
            <w:pPr>
              <w:autoSpaceDE w:val="0"/>
              <w:autoSpaceDN w:val="0"/>
              <w:adjustRightInd w:val="0"/>
              <w:spacing w:line="240" w:lineRule="auto"/>
              <w:jc w:val="center"/>
              <w:rPr>
                <w:rFonts w:cs="Times New Roman"/>
              </w:rPr>
            </w:pPr>
            <w:r>
              <w:rPr>
                <w:rFonts w:cs="Times New Roman"/>
              </w:rPr>
              <w:t>-0.391</w:t>
            </w:r>
          </w:p>
        </w:tc>
        <w:tc>
          <w:tcPr>
            <w:tcW w:w="1833" w:type="dxa"/>
            <w:tcBorders>
              <w:top w:val="nil"/>
              <w:left w:val="nil"/>
              <w:bottom w:val="nil"/>
              <w:right w:val="nil"/>
            </w:tcBorders>
          </w:tcPr>
          <w:p w14:paraId="5701CEB5" w14:textId="77777777" w:rsidR="001F7D37" w:rsidRDefault="001F7D37" w:rsidP="00A75C8A">
            <w:pPr>
              <w:autoSpaceDE w:val="0"/>
              <w:autoSpaceDN w:val="0"/>
              <w:adjustRightInd w:val="0"/>
              <w:spacing w:line="240" w:lineRule="auto"/>
              <w:jc w:val="center"/>
              <w:rPr>
                <w:rFonts w:cs="Times New Roman"/>
              </w:rPr>
            </w:pPr>
          </w:p>
        </w:tc>
        <w:tc>
          <w:tcPr>
            <w:tcW w:w="2487" w:type="dxa"/>
            <w:tcBorders>
              <w:top w:val="nil"/>
              <w:left w:val="nil"/>
              <w:bottom w:val="nil"/>
              <w:right w:val="nil"/>
            </w:tcBorders>
          </w:tcPr>
          <w:p w14:paraId="7B63CA0C" w14:textId="77777777" w:rsidR="001F7D37" w:rsidRDefault="001F7D37" w:rsidP="00A75C8A">
            <w:pPr>
              <w:autoSpaceDE w:val="0"/>
              <w:autoSpaceDN w:val="0"/>
              <w:adjustRightInd w:val="0"/>
              <w:spacing w:line="240" w:lineRule="auto"/>
              <w:jc w:val="center"/>
              <w:rPr>
                <w:rFonts w:cs="Times New Roman"/>
              </w:rPr>
            </w:pPr>
            <w:r>
              <w:rPr>
                <w:rFonts w:cs="Times New Roman"/>
              </w:rPr>
              <w:t>-6.897</w:t>
            </w:r>
          </w:p>
        </w:tc>
      </w:tr>
      <w:tr w:rsidR="001F7D37" w14:paraId="37392288" w14:textId="77777777" w:rsidTr="00684AB4">
        <w:trPr>
          <w:jc w:val="center"/>
        </w:trPr>
        <w:tc>
          <w:tcPr>
            <w:tcW w:w="2667" w:type="dxa"/>
            <w:tcBorders>
              <w:top w:val="nil"/>
              <w:left w:val="nil"/>
              <w:bottom w:val="nil"/>
              <w:right w:val="nil"/>
            </w:tcBorders>
          </w:tcPr>
          <w:p w14:paraId="6183274F" w14:textId="77777777" w:rsidR="001F7D37" w:rsidRDefault="001F7D37" w:rsidP="00A75C8A">
            <w:pPr>
              <w:autoSpaceDE w:val="0"/>
              <w:autoSpaceDN w:val="0"/>
              <w:adjustRightInd w:val="0"/>
              <w:spacing w:line="240" w:lineRule="auto"/>
              <w:rPr>
                <w:rFonts w:cs="Times New Roman"/>
              </w:rPr>
            </w:pPr>
          </w:p>
        </w:tc>
        <w:tc>
          <w:tcPr>
            <w:tcW w:w="2304" w:type="dxa"/>
            <w:tcBorders>
              <w:top w:val="nil"/>
              <w:left w:val="nil"/>
              <w:bottom w:val="nil"/>
              <w:right w:val="nil"/>
            </w:tcBorders>
          </w:tcPr>
          <w:p w14:paraId="7F87DA90" w14:textId="77777777" w:rsidR="001F7D37" w:rsidRDefault="001F7D37" w:rsidP="00A75C8A">
            <w:pPr>
              <w:autoSpaceDE w:val="0"/>
              <w:autoSpaceDN w:val="0"/>
              <w:adjustRightInd w:val="0"/>
              <w:spacing w:line="240" w:lineRule="auto"/>
              <w:jc w:val="center"/>
              <w:rPr>
                <w:rFonts w:cs="Times New Roman"/>
              </w:rPr>
            </w:pPr>
            <w:r>
              <w:rPr>
                <w:rFonts w:cs="Times New Roman"/>
              </w:rPr>
              <w:t>(0.269)</w:t>
            </w:r>
          </w:p>
        </w:tc>
        <w:tc>
          <w:tcPr>
            <w:tcW w:w="1833" w:type="dxa"/>
            <w:tcBorders>
              <w:top w:val="nil"/>
              <w:left w:val="nil"/>
              <w:bottom w:val="nil"/>
              <w:right w:val="nil"/>
            </w:tcBorders>
          </w:tcPr>
          <w:p w14:paraId="19D8B07D" w14:textId="77777777" w:rsidR="001F7D37" w:rsidRDefault="001F7D37" w:rsidP="00A75C8A">
            <w:pPr>
              <w:autoSpaceDE w:val="0"/>
              <w:autoSpaceDN w:val="0"/>
              <w:adjustRightInd w:val="0"/>
              <w:spacing w:line="240" w:lineRule="auto"/>
              <w:jc w:val="center"/>
              <w:rPr>
                <w:rFonts w:cs="Times New Roman"/>
              </w:rPr>
            </w:pPr>
          </w:p>
        </w:tc>
        <w:tc>
          <w:tcPr>
            <w:tcW w:w="2487" w:type="dxa"/>
            <w:tcBorders>
              <w:top w:val="nil"/>
              <w:left w:val="nil"/>
              <w:bottom w:val="nil"/>
              <w:right w:val="nil"/>
            </w:tcBorders>
          </w:tcPr>
          <w:p w14:paraId="28F76DB9" w14:textId="77777777" w:rsidR="001F7D37" w:rsidRDefault="001F7D37" w:rsidP="00A75C8A">
            <w:pPr>
              <w:autoSpaceDE w:val="0"/>
              <w:autoSpaceDN w:val="0"/>
              <w:adjustRightInd w:val="0"/>
              <w:spacing w:line="240" w:lineRule="auto"/>
              <w:jc w:val="center"/>
              <w:rPr>
                <w:rFonts w:cs="Times New Roman"/>
              </w:rPr>
            </w:pPr>
            <w:r>
              <w:rPr>
                <w:rFonts w:cs="Times New Roman"/>
              </w:rPr>
              <w:t>(15.37)</w:t>
            </w:r>
          </w:p>
        </w:tc>
      </w:tr>
      <w:tr w:rsidR="001F7D37" w14:paraId="0B0F5B00" w14:textId="77777777" w:rsidTr="00684AB4">
        <w:trPr>
          <w:jc w:val="center"/>
        </w:trPr>
        <w:tc>
          <w:tcPr>
            <w:tcW w:w="2667" w:type="dxa"/>
            <w:tcBorders>
              <w:top w:val="nil"/>
              <w:left w:val="nil"/>
              <w:bottom w:val="nil"/>
              <w:right w:val="nil"/>
            </w:tcBorders>
          </w:tcPr>
          <w:p w14:paraId="25EE8A75" w14:textId="77777777" w:rsidR="001F7D37" w:rsidRPr="00005EC8" w:rsidRDefault="001F7D37" w:rsidP="00A75C8A">
            <w:pPr>
              <w:autoSpaceDE w:val="0"/>
              <w:autoSpaceDN w:val="0"/>
              <w:adjustRightInd w:val="0"/>
              <w:spacing w:line="240" w:lineRule="auto"/>
              <w:rPr>
                <w:rFonts w:cs="Times New Roman"/>
                <w:i/>
                <w:iCs/>
              </w:rPr>
            </w:pPr>
            <w:r w:rsidRPr="00005EC8">
              <w:rPr>
                <w:rFonts w:cs="Times New Roman"/>
                <w:i/>
                <w:iCs/>
              </w:rPr>
              <w:t>Constant</w:t>
            </w:r>
          </w:p>
        </w:tc>
        <w:tc>
          <w:tcPr>
            <w:tcW w:w="2304" w:type="dxa"/>
            <w:tcBorders>
              <w:top w:val="nil"/>
              <w:left w:val="nil"/>
              <w:bottom w:val="nil"/>
              <w:right w:val="nil"/>
            </w:tcBorders>
          </w:tcPr>
          <w:p w14:paraId="4B42762E" w14:textId="77777777" w:rsidR="001F7D37" w:rsidRDefault="001F7D37" w:rsidP="00A75C8A">
            <w:pPr>
              <w:autoSpaceDE w:val="0"/>
              <w:autoSpaceDN w:val="0"/>
              <w:adjustRightInd w:val="0"/>
              <w:spacing w:line="240" w:lineRule="auto"/>
              <w:jc w:val="center"/>
              <w:rPr>
                <w:rFonts w:cs="Times New Roman"/>
              </w:rPr>
            </w:pPr>
            <w:r>
              <w:rPr>
                <w:rFonts w:cs="Times New Roman"/>
              </w:rPr>
              <w:t>1.128***</w:t>
            </w:r>
          </w:p>
        </w:tc>
        <w:tc>
          <w:tcPr>
            <w:tcW w:w="1833" w:type="dxa"/>
            <w:tcBorders>
              <w:top w:val="nil"/>
              <w:left w:val="nil"/>
              <w:bottom w:val="nil"/>
              <w:right w:val="nil"/>
            </w:tcBorders>
          </w:tcPr>
          <w:p w14:paraId="4FBCAE15" w14:textId="77777777" w:rsidR="001F7D37" w:rsidRDefault="001F7D37" w:rsidP="00A75C8A">
            <w:pPr>
              <w:autoSpaceDE w:val="0"/>
              <w:autoSpaceDN w:val="0"/>
              <w:adjustRightInd w:val="0"/>
              <w:spacing w:line="240" w:lineRule="auto"/>
              <w:jc w:val="center"/>
              <w:rPr>
                <w:rFonts w:cs="Times New Roman"/>
              </w:rPr>
            </w:pPr>
            <w:r>
              <w:rPr>
                <w:rFonts w:cs="Times New Roman"/>
              </w:rPr>
              <w:t>-1.858***</w:t>
            </w:r>
          </w:p>
        </w:tc>
        <w:tc>
          <w:tcPr>
            <w:tcW w:w="2487" w:type="dxa"/>
            <w:tcBorders>
              <w:top w:val="nil"/>
              <w:left w:val="nil"/>
              <w:bottom w:val="nil"/>
              <w:right w:val="nil"/>
            </w:tcBorders>
          </w:tcPr>
          <w:p w14:paraId="146F40A3" w14:textId="77777777" w:rsidR="001F7D37" w:rsidRDefault="001F7D37" w:rsidP="00A75C8A">
            <w:pPr>
              <w:autoSpaceDE w:val="0"/>
              <w:autoSpaceDN w:val="0"/>
              <w:adjustRightInd w:val="0"/>
              <w:spacing w:line="240" w:lineRule="auto"/>
              <w:jc w:val="center"/>
              <w:rPr>
                <w:rFonts w:cs="Times New Roman"/>
              </w:rPr>
            </w:pPr>
            <w:r>
              <w:rPr>
                <w:rFonts w:cs="Times New Roman"/>
              </w:rPr>
              <w:t>21.08</w:t>
            </w:r>
          </w:p>
        </w:tc>
      </w:tr>
      <w:tr w:rsidR="001F7D37" w14:paraId="108C97FB" w14:textId="77777777" w:rsidTr="00684AB4">
        <w:trPr>
          <w:jc w:val="center"/>
        </w:trPr>
        <w:tc>
          <w:tcPr>
            <w:tcW w:w="2667" w:type="dxa"/>
            <w:tcBorders>
              <w:top w:val="nil"/>
              <w:left w:val="nil"/>
              <w:bottom w:val="nil"/>
              <w:right w:val="nil"/>
            </w:tcBorders>
          </w:tcPr>
          <w:p w14:paraId="6722C1CD" w14:textId="77777777" w:rsidR="001F7D37" w:rsidRDefault="001F7D37" w:rsidP="00A75C8A">
            <w:pPr>
              <w:autoSpaceDE w:val="0"/>
              <w:autoSpaceDN w:val="0"/>
              <w:adjustRightInd w:val="0"/>
              <w:spacing w:line="240" w:lineRule="auto"/>
              <w:rPr>
                <w:rFonts w:cs="Times New Roman"/>
              </w:rPr>
            </w:pPr>
          </w:p>
        </w:tc>
        <w:tc>
          <w:tcPr>
            <w:tcW w:w="2304" w:type="dxa"/>
            <w:tcBorders>
              <w:top w:val="nil"/>
              <w:left w:val="nil"/>
              <w:bottom w:val="nil"/>
              <w:right w:val="nil"/>
            </w:tcBorders>
          </w:tcPr>
          <w:p w14:paraId="3B71B528" w14:textId="77777777" w:rsidR="001F7D37" w:rsidRDefault="001F7D37" w:rsidP="00A75C8A">
            <w:pPr>
              <w:autoSpaceDE w:val="0"/>
              <w:autoSpaceDN w:val="0"/>
              <w:adjustRightInd w:val="0"/>
              <w:spacing w:line="240" w:lineRule="auto"/>
              <w:jc w:val="center"/>
              <w:rPr>
                <w:rFonts w:cs="Times New Roman"/>
              </w:rPr>
            </w:pPr>
            <w:r>
              <w:rPr>
                <w:rFonts w:cs="Times New Roman"/>
              </w:rPr>
              <w:t>(0.200)</w:t>
            </w:r>
          </w:p>
        </w:tc>
        <w:tc>
          <w:tcPr>
            <w:tcW w:w="1833" w:type="dxa"/>
            <w:tcBorders>
              <w:top w:val="nil"/>
              <w:left w:val="nil"/>
              <w:bottom w:val="nil"/>
              <w:right w:val="nil"/>
            </w:tcBorders>
          </w:tcPr>
          <w:p w14:paraId="143F97A6" w14:textId="77777777" w:rsidR="001F7D37" w:rsidRDefault="001F7D37" w:rsidP="00A75C8A">
            <w:pPr>
              <w:autoSpaceDE w:val="0"/>
              <w:autoSpaceDN w:val="0"/>
              <w:adjustRightInd w:val="0"/>
              <w:spacing w:line="240" w:lineRule="auto"/>
              <w:jc w:val="center"/>
              <w:rPr>
                <w:rFonts w:cs="Times New Roman"/>
              </w:rPr>
            </w:pPr>
            <w:r>
              <w:rPr>
                <w:rFonts w:cs="Times New Roman"/>
              </w:rPr>
              <w:t>(0.476)</w:t>
            </w:r>
          </w:p>
        </w:tc>
        <w:tc>
          <w:tcPr>
            <w:tcW w:w="2487" w:type="dxa"/>
            <w:tcBorders>
              <w:top w:val="nil"/>
              <w:left w:val="nil"/>
              <w:bottom w:val="nil"/>
              <w:right w:val="nil"/>
            </w:tcBorders>
          </w:tcPr>
          <w:p w14:paraId="66A98628" w14:textId="77777777" w:rsidR="001F7D37" w:rsidRDefault="001F7D37" w:rsidP="00A75C8A">
            <w:pPr>
              <w:autoSpaceDE w:val="0"/>
              <w:autoSpaceDN w:val="0"/>
              <w:adjustRightInd w:val="0"/>
              <w:spacing w:line="240" w:lineRule="auto"/>
              <w:jc w:val="center"/>
              <w:rPr>
                <w:rFonts w:cs="Times New Roman"/>
              </w:rPr>
            </w:pPr>
            <w:r>
              <w:rPr>
                <w:rFonts w:cs="Times New Roman"/>
              </w:rPr>
              <w:t>(20.82)</w:t>
            </w:r>
          </w:p>
        </w:tc>
      </w:tr>
      <w:tr w:rsidR="001F7D37" w14:paraId="4B9389F8" w14:textId="77777777" w:rsidTr="00684AB4">
        <w:trPr>
          <w:jc w:val="center"/>
        </w:trPr>
        <w:tc>
          <w:tcPr>
            <w:tcW w:w="2667" w:type="dxa"/>
            <w:tcBorders>
              <w:top w:val="nil"/>
              <w:left w:val="nil"/>
              <w:bottom w:val="nil"/>
              <w:right w:val="nil"/>
            </w:tcBorders>
          </w:tcPr>
          <w:p w14:paraId="7CAF3DCA" w14:textId="77777777" w:rsidR="001F7D37" w:rsidRDefault="001F7D37" w:rsidP="00A75C8A">
            <w:pPr>
              <w:autoSpaceDE w:val="0"/>
              <w:autoSpaceDN w:val="0"/>
              <w:adjustRightInd w:val="0"/>
              <w:spacing w:line="240" w:lineRule="auto"/>
              <w:rPr>
                <w:rFonts w:cs="Times New Roman"/>
              </w:rPr>
            </w:pPr>
          </w:p>
        </w:tc>
        <w:tc>
          <w:tcPr>
            <w:tcW w:w="2304" w:type="dxa"/>
            <w:tcBorders>
              <w:top w:val="nil"/>
              <w:left w:val="nil"/>
              <w:bottom w:val="nil"/>
              <w:right w:val="nil"/>
            </w:tcBorders>
          </w:tcPr>
          <w:p w14:paraId="69E264C4" w14:textId="77777777" w:rsidR="001F7D37" w:rsidRDefault="001F7D37" w:rsidP="00A75C8A">
            <w:pPr>
              <w:autoSpaceDE w:val="0"/>
              <w:autoSpaceDN w:val="0"/>
              <w:adjustRightInd w:val="0"/>
              <w:spacing w:line="240" w:lineRule="auto"/>
              <w:jc w:val="center"/>
              <w:rPr>
                <w:rFonts w:cs="Times New Roman"/>
              </w:rPr>
            </w:pPr>
          </w:p>
        </w:tc>
        <w:tc>
          <w:tcPr>
            <w:tcW w:w="1833" w:type="dxa"/>
            <w:tcBorders>
              <w:top w:val="nil"/>
              <w:left w:val="nil"/>
              <w:bottom w:val="nil"/>
              <w:right w:val="nil"/>
            </w:tcBorders>
          </w:tcPr>
          <w:p w14:paraId="2D40B31B" w14:textId="77777777" w:rsidR="001F7D37" w:rsidRDefault="001F7D37" w:rsidP="00A75C8A">
            <w:pPr>
              <w:autoSpaceDE w:val="0"/>
              <w:autoSpaceDN w:val="0"/>
              <w:adjustRightInd w:val="0"/>
              <w:spacing w:line="240" w:lineRule="auto"/>
              <w:jc w:val="center"/>
              <w:rPr>
                <w:rFonts w:cs="Times New Roman"/>
              </w:rPr>
            </w:pPr>
          </w:p>
        </w:tc>
        <w:tc>
          <w:tcPr>
            <w:tcW w:w="2487" w:type="dxa"/>
            <w:tcBorders>
              <w:top w:val="nil"/>
              <w:left w:val="nil"/>
              <w:bottom w:val="nil"/>
              <w:right w:val="nil"/>
            </w:tcBorders>
          </w:tcPr>
          <w:p w14:paraId="2623EEF9" w14:textId="77777777" w:rsidR="001F7D37" w:rsidRDefault="001F7D37" w:rsidP="00A75C8A">
            <w:pPr>
              <w:autoSpaceDE w:val="0"/>
              <w:autoSpaceDN w:val="0"/>
              <w:adjustRightInd w:val="0"/>
              <w:spacing w:line="240" w:lineRule="auto"/>
              <w:jc w:val="center"/>
              <w:rPr>
                <w:rFonts w:cs="Times New Roman"/>
              </w:rPr>
            </w:pPr>
          </w:p>
        </w:tc>
      </w:tr>
      <w:tr w:rsidR="001F7D37" w14:paraId="25A3B34A" w14:textId="77777777" w:rsidTr="00684AB4">
        <w:trPr>
          <w:jc w:val="center"/>
        </w:trPr>
        <w:tc>
          <w:tcPr>
            <w:tcW w:w="2667" w:type="dxa"/>
            <w:tcBorders>
              <w:top w:val="nil"/>
              <w:left w:val="nil"/>
              <w:bottom w:val="nil"/>
              <w:right w:val="nil"/>
            </w:tcBorders>
          </w:tcPr>
          <w:p w14:paraId="7620BBD1" w14:textId="77777777" w:rsidR="001F7D37" w:rsidRPr="00005EC8" w:rsidRDefault="001F7D37" w:rsidP="00A75C8A">
            <w:pPr>
              <w:autoSpaceDE w:val="0"/>
              <w:autoSpaceDN w:val="0"/>
              <w:adjustRightInd w:val="0"/>
              <w:spacing w:line="240" w:lineRule="auto"/>
              <w:rPr>
                <w:rFonts w:cs="Times New Roman"/>
                <w:i/>
                <w:iCs/>
              </w:rPr>
            </w:pPr>
            <w:r w:rsidRPr="00005EC8">
              <w:rPr>
                <w:rFonts w:cs="Times New Roman"/>
                <w:i/>
                <w:iCs/>
              </w:rPr>
              <w:t>Observations</w:t>
            </w:r>
          </w:p>
        </w:tc>
        <w:tc>
          <w:tcPr>
            <w:tcW w:w="2304" w:type="dxa"/>
            <w:tcBorders>
              <w:top w:val="nil"/>
              <w:left w:val="nil"/>
              <w:bottom w:val="nil"/>
              <w:right w:val="nil"/>
            </w:tcBorders>
          </w:tcPr>
          <w:p w14:paraId="60D24120" w14:textId="77777777" w:rsidR="001F7D37" w:rsidRDefault="001F7D37" w:rsidP="00A75C8A">
            <w:pPr>
              <w:autoSpaceDE w:val="0"/>
              <w:autoSpaceDN w:val="0"/>
              <w:adjustRightInd w:val="0"/>
              <w:spacing w:line="240" w:lineRule="auto"/>
              <w:jc w:val="center"/>
              <w:rPr>
                <w:rFonts w:cs="Times New Roman"/>
              </w:rPr>
            </w:pPr>
            <w:r>
              <w:rPr>
                <w:rFonts w:cs="Times New Roman"/>
              </w:rPr>
              <w:t>193</w:t>
            </w:r>
          </w:p>
        </w:tc>
        <w:tc>
          <w:tcPr>
            <w:tcW w:w="1833" w:type="dxa"/>
            <w:tcBorders>
              <w:top w:val="nil"/>
              <w:left w:val="nil"/>
              <w:bottom w:val="nil"/>
              <w:right w:val="nil"/>
            </w:tcBorders>
          </w:tcPr>
          <w:p w14:paraId="7D1960BB" w14:textId="77777777" w:rsidR="001F7D37" w:rsidRDefault="001F7D37" w:rsidP="00A75C8A">
            <w:pPr>
              <w:autoSpaceDE w:val="0"/>
              <w:autoSpaceDN w:val="0"/>
              <w:adjustRightInd w:val="0"/>
              <w:spacing w:line="240" w:lineRule="auto"/>
              <w:jc w:val="center"/>
              <w:rPr>
                <w:rFonts w:cs="Times New Roman"/>
              </w:rPr>
            </w:pPr>
            <w:r>
              <w:rPr>
                <w:rFonts w:cs="Times New Roman"/>
              </w:rPr>
              <w:t>193</w:t>
            </w:r>
          </w:p>
        </w:tc>
        <w:tc>
          <w:tcPr>
            <w:tcW w:w="2487" w:type="dxa"/>
            <w:tcBorders>
              <w:top w:val="nil"/>
              <w:left w:val="nil"/>
              <w:bottom w:val="nil"/>
              <w:right w:val="nil"/>
            </w:tcBorders>
          </w:tcPr>
          <w:p w14:paraId="51A0ECA7" w14:textId="77777777" w:rsidR="001F7D37" w:rsidRDefault="001F7D37" w:rsidP="00A75C8A">
            <w:pPr>
              <w:autoSpaceDE w:val="0"/>
              <w:autoSpaceDN w:val="0"/>
              <w:adjustRightInd w:val="0"/>
              <w:spacing w:line="240" w:lineRule="auto"/>
              <w:jc w:val="center"/>
              <w:rPr>
                <w:rFonts w:cs="Times New Roman"/>
              </w:rPr>
            </w:pPr>
            <w:r>
              <w:rPr>
                <w:rFonts w:cs="Times New Roman"/>
              </w:rPr>
              <w:t>193</w:t>
            </w:r>
          </w:p>
        </w:tc>
      </w:tr>
      <w:tr w:rsidR="001F7D37" w14:paraId="388EC4EA" w14:textId="77777777" w:rsidTr="00684AB4">
        <w:tblPrEx>
          <w:tblBorders>
            <w:bottom w:val="single" w:sz="6" w:space="0" w:color="auto"/>
          </w:tblBorders>
        </w:tblPrEx>
        <w:trPr>
          <w:jc w:val="center"/>
        </w:trPr>
        <w:tc>
          <w:tcPr>
            <w:tcW w:w="2667" w:type="dxa"/>
            <w:tcBorders>
              <w:top w:val="nil"/>
              <w:left w:val="nil"/>
              <w:bottom w:val="nil"/>
              <w:right w:val="nil"/>
            </w:tcBorders>
          </w:tcPr>
          <w:p w14:paraId="1421D196" w14:textId="77777777" w:rsidR="001F7D37" w:rsidRPr="00005EC8" w:rsidRDefault="001F7D37" w:rsidP="00A75C8A">
            <w:pPr>
              <w:autoSpaceDE w:val="0"/>
              <w:autoSpaceDN w:val="0"/>
              <w:adjustRightInd w:val="0"/>
              <w:spacing w:line="240" w:lineRule="auto"/>
              <w:rPr>
                <w:rFonts w:cs="Times New Roman"/>
                <w:i/>
                <w:iCs/>
              </w:rPr>
            </w:pPr>
            <w:r w:rsidRPr="00005EC8">
              <w:rPr>
                <w:rFonts w:cs="Times New Roman" w:hint="eastAsia"/>
                <w:i/>
                <w:iCs/>
              </w:rPr>
              <w:t>YEAR FE</w:t>
            </w:r>
          </w:p>
        </w:tc>
        <w:tc>
          <w:tcPr>
            <w:tcW w:w="2304" w:type="dxa"/>
            <w:tcBorders>
              <w:top w:val="nil"/>
              <w:left w:val="nil"/>
              <w:bottom w:val="nil"/>
              <w:right w:val="nil"/>
            </w:tcBorders>
          </w:tcPr>
          <w:p w14:paraId="707227B4" w14:textId="77777777" w:rsidR="001F7D37" w:rsidRPr="00A75C8A" w:rsidRDefault="001F7D37" w:rsidP="00A75C8A">
            <w:pPr>
              <w:autoSpaceDE w:val="0"/>
              <w:autoSpaceDN w:val="0"/>
              <w:adjustRightInd w:val="0"/>
              <w:spacing w:line="240" w:lineRule="auto"/>
              <w:jc w:val="center"/>
              <w:rPr>
                <w:rFonts w:asciiTheme="minorEastAsia" w:eastAsiaTheme="minorEastAsia" w:hAnsiTheme="minorEastAsia" w:cs="Times New Roman"/>
              </w:rPr>
            </w:pPr>
            <w:r w:rsidRPr="00A75C8A">
              <w:rPr>
                <w:rFonts w:asciiTheme="minorEastAsia" w:eastAsiaTheme="minorEastAsia" w:hAnsiTheme="minorEastAsia" w:cs="Times New Roman" w:hint="eastAsia"/>
              </w:rPr>
              <w:t>是</w:t>
            </w:r>
          </w:p>
        </w:tc>
        <w:tc>
          <w:tcPr>
            <w:tcW w:w="1833" w:type="dxa"/>
            <w:tcBorders>
              <w:top w:val="nil"/>
              <w:left w:val="nil"/>
              <w:bottom w:val="nil"/>
              <w:right w:val="nil"/>
            </w:tcBorders>
          </w:tcPr>
          <w:p w14:paraId="666A17C7" w14:textId="77777777" w:rsidR="001F7D37" w:rsidRPr="00A75C8A" w:rsidRDefault="001F7D37" w:rsidP="00A75C8A">
            <w:pPr>
              <w:autoSpaceDE w:val="0"/>
              <w:autoSpaceDN w:val="0"/>
              <w:adjustRightInd w:val="0"/>
              <w:spacing w:line="240" w:lineRule="auto"/>
              <w:jc w:val="center"/>
              <w:rPr>
                <w:rFonts w:asciiTheme="minorEastAsia" w:eastAsiaTheme="minorEastAsia" w:hAnsiTheme="minorEastAsia" w:cs="Times New Roman"/>
              </w:rPr>
            </w:pPr>
            <w:r w:rsidRPr="00A75C8A">
              <w:rPr>
                <w:rFonts w:asciiTheme="minorEastAsia" w:eastAsiaTheme="minorEastAsia" w:hAnsiTheme="minorEastAsia" w:cs="Times New Roman" w:hint="eastAsia"/>
              </w:rPr>
              <w:t>是</w:t>
            </w:r>
          </w:p>
        </w:tc>
        <w:tc>
          <w:tcPr>
            <w:tcW w:w="2487" w:type="dxa"/>
            <w:tcBorders>
              <w:top w:val="nil"/>
              <w:left w:val="nil"/>
              <w:bottom w:val="nil"/>
              <w:right w:val="nil"/>
            </w:tcBorders>
          </w:tcPr>
          <w:p w14:paraId="0F1F2302" w14:textId="77777777" w:rsidR="001F7D37" w:rsidRPr="00A75C8A" w:rsidRDefault="001F7D37" w:rsidP="00A75C8A">
            <w:pPr>
              <w:autoSpaceDE w:val="0"/>
              <w:autoSpaceDN w:val="0"/>
              <w:adjustRightInd w:val="0"/>
              <w:spacing w:line="240" w:lineRule="auto"/>
              <w:jc w:val="center"/>
              <w:rPr>
                <w:rFonts w:asciiTheme="minorEastAsia" w:eastAsiaTheme="minorEastAsia" w:hAnsiTheme="minorEastAsia" w:cs="Times New Roman"/>
              </w:rPr>
            </w:pPr>
            <w:r w:rsidRPr="00A75C8A">
              <w:rPr>
                <w:rFonts w:asciiTheme="minorEastAsia" w:eastAsiaTheme="minorEastAsia" w:hAnsiTheme="minorEastAsia" w:cs="Times New Roman" w:hint="eastAsia"/>
              </w:rPr>
              <w:t>是</w:t>
            </w:r>
          </w:p>
        </w:tc>
      </w:tr>
      <w:tr w:rsidR="001F7D37" w14:paraId="02779407" w14:textId="77777777" w:rsidTr="00684AB4">
        <w:tblPrEx>
          <w:tblBorders>
            <w:bottom w:val="single" w:sz="6" w:space="0" w:color="auto"/>
          </w:tblBorders>
        </w:tblPrEx>
        <w:trPr>
          <w:jc w:val="center"/>
        </w:trPr>
        <w:tc>
          <w:tcPr>
            <w:tcW w:w="2667" w:type="dxa"/>
            <w:tcBorders>
              <w:top w:val="nil"/>
              <w:left w:val="nil"/>
              <w:bottom w:val="nil"/>
              <w:right w:val="nil"/>
            </w:tcBorders>
          </w:tcPr>
          <w:p w14:paraId="58251FE5" w14:textId="77777777" w:rsidR="001F7D37" w:rsidRPr="00005EC8" w:rsidRDefault="001F7D37" w:rsidP="00A75C8A">
            <w:pPr>
              <w:autoSpaceDE w:val="0"/>
              <w:autoSpaceDN w:val="0"/>
              <w:adjustRightInd w:val="0"/>
              <w:spacing w:line="240" w:lineRule="auto"/>
              <w:rPr>
                <w:rFonts w:cs="Times New Roman"/>
                <w:i/>
                <w:iCs/>
              </w:rPr>
            </w:pPr>
            <w:proofErr w:type="spellStart"/>
            <w:r w:rsidRPr="00005EC8">
              <w:rPr>
                <w:rFonts w:eastAsia="新細明體" w:cs="Times New Roman"/>
                <w:i/>
                <w:iCs/>
              </w:rPr>
              <w:t>Sargan</w:t>
            </w:r>
            <w:proofErr w:type="spellEnd"/>
            <w:r w:rsidRPr="00005EC8">
              <w:rPr>
                <w:rFonts w:eastAsia="新細明體" w:cs="Times New Roman"/>
                <w:i/>
                <w:iCs/>
              </w:rPr>
              <w:t xml:space="preserve"> test</w:t>
            </w:r>
          </w:p>
        </w:tc>
        <w:tc>
          <w:tcPr>
            <w:tcW w:w="2304" w:type="dxa"/>
            <w:tcBorders>
              <w:top w:val="nil"/>
              <w:left w:val="nil"/>
              <w:bottom w:val="nil"/>
              <w:right w:val="nil"/>
            </w:tcBorders>
          </w:tcPr>
          <w:p w14:paraId="23457AB2" w14:textId="77777777" w:rsidR="001F7D37" w:rsidRPr="00A75C8A" w:rsidRDefault="001F7D37" w:rsidP="00A75C8A">
            <w:pPr>
              <w:autoSpaceDE w:val="0"/>
              <w:autoSpaceDN w:val="0"/>
              <w:adjustRightInd w:val="0"/>
              <w:spacing w:line="240" w:lineRule="auto"/>
              <w:jc w:val="center"/>
              <w:rPr>
                <w:rFonts w:asciiTheme="minorEastAsia" w:eastAsiaTheme="minorEastAsia" w:hAnsiTheme="minorEastAsia" w:cs="Times New Roman"/>
              </w:rPr>
            </w:pPr>
          </w:p>
        </w:tc>
        <w:tc>
          <w:tcPr>
            <w:tcW w:w="1833" w:type="dxa"/>
            <w:tcBorders>
              <w:top w:val="nil"/>
              <w:left w:val="nil"/>
              <w:bottom w:val="nil"/>
              <w:right w:val="nil"/>
            </w:tcBorders>
          </w:tcPr>
          <w:p w14:paraId="3B80C4B9" w14:textId="77777777" w:rsidR="001F7D37" w:rsidRPr="00A75C8A" w:rsidRDefault="001F7D37" w:rsidP="00A75C8A">
            <w:pPr>
              <w:autoSpaceDE w:val="0"/>
              <w:autoSpaceDN w:val="0"/>
              <w:adjustRightInd w:val="0"/>
              <w:spacing w:line="240" w:lineRule="auto"/>
              <w:jc w:val="center"/>
              <w:rPr>
                <w:rFonts w:eastAsiaTheme="minorEastAsia" w:cs="Times New Roman"/>
              </w:rPr>
            </w:pPr>
            <w:r w:rsidRPr="00A75C8A">
              <w:rPr>
                <w:rFonts w:eastAsiaTheme="minorEastAsia" w:cs="Times New Roman"/>
              </w:rPr>
              <w:t>13.1927</w:t>
            </w:r>
          </w:p>
        </w:tc>
        <w:tc>
          <w:tcPr>
            <w:tcW w:w="2487" w:type="dxa"/>
            <w:tcBorders>
              <w:top w:val="nil"/>
              <w:left w:val="nil"/>
              <w:bottom w:val="nil"/>
              <w:right w:val="nil"/>
            </w:tcBorders>
          </w:tcPr>
          <w:p w14:paraId="5607C0AD" w14:textId="77777777" w:rsidR="001F7D37" w:rsidRPr="00A75C8A" w:rsidRDefault="001F7D37" w:rsidP="00A75C8A">
            <w:pPr>
              <w:autoSpaceDE w:val="0"/>
              <w:autoSpaceDN w:val="0"/>
              <w:adjustRightInd w:val="0"/>
              <w:spacing w:line="240" w:lineRule="auto"/>
              <w:jc w:val="center"/>
              <w:rPr>
                <w:rFonts w:asciiTheme="minorEastAsia" w:eastAsiaTheme="minorEastAsia" w:hAnsiTheme="minorEastAsia" w:cs="Times New Roman"/>
              </w:rPr>
            </w:pPr>
          </w:p>
        </w:tc>
      </w:tr>
      <w:tr w:rsidR="001F7D37" w14:paraId="3E1867B9" w14:textId="77777777" w:rsidTr="00684AB4">
        <w:tblPrEx>
          <w:tblBorders>
            <w:bottom w:val="single" w:sz="6" w:space="0" w:color="auto"/>
          </w:tblBorders>
        </w:tblPrEx>
        <w:trPr>
          <w:jc w:val="center"/>
        </w:trPr>
        <w:tc>
          <w:tcPr>
            <w:tcW w:w="2667" w:type="dxa"/>
            <w:tcBorders>
              <w:top w:val="nil"/>
              <w:left w:val="nil"/>
              <w:bottom w:val="single" w:sz="6" w:space="0" w:color="auto"/>
              <w:right w:val="nil"/>
            </w:tcBorders>
          </w:tcPr>
          <w:p w14:paraId="40768897" w14:textId="77777777" w:rsidR="001F7D37" w:rsidRDefault="001F7D37" w:rsidP="00A75C8A">
            <w:pPr>
              <w:autoSpaceDE w:val="0"/>
              <w:autoSpaceDN w:val="0"/>
              <w:adjustRightInd w:val="0"/>
              <w:spacing w:line="240" w:lineRule="auto"/>
              <w:rPr>
                <w:rFonts w:cs="Times New Roman"/>
              </w:rPr>
            </w:pPr>
          </w:p>
        </w:tc>
        <w:tc>
          <w:tcPr>
            <w:tcW w:w="2304" w:type="dxa"/>
            <w:tcBorders>
              <w:top w:val="nil"/>
              <w:left w:val="nil"/>
              <w:bottom w:val="single" w:sz="6" w:space="0" w:color="auto"/>
              <w:right w:val="nil"/>
            </w:tcBorders>
          </w:tcPr>
          <w:p w14:paraId="1E62DD9B" w14:textId="77777777" w:rsidR="001F7D37" w:rsidRPr="00A75C8A" w:rsidRDefault="001F7D37" w:rsidP="00A75C8A">
            <w:pPr>
              <w:autoSpaceDE w:val="0"/>
              <w:autoSpaceDN w:val="0"/>
              <w:adjustRightInd w:val="0"/>
              <w:spacing w:line="240" w:lineRule="auto"/>
              <w:jc w:val="center"/>
              <w:rPr>
                <w:rFonts w:asciiTheme="minorEastAsia" w:eastAsiaTheme="minorEastAsia" w:hAnsiTheme="minorEastAsia" w:cs="Times New Roman"/>
              </w:rPr>
            </w:pPr>
          </w:p>
        </w:tc>
        <w:tc>
          <w:tcPr>
            <w:tcW w:w="1833" w:type="dxa"/>
            <w:tcBorders>
              <w:top w:val="nil"/>
              <w:left w:val="nil"/>
              <w:bottom w:val="single" w:sz="6" w:space="0" w:color="auto"/>
              <w:right w:val="nil"/>
            </w:tcBorders>
          </w:tcPr>
          <w:p w14:paraId="51DC3822" w14:textId="77777777" w:rsidR="001F7D37" w:rsidRPr="00A75C8A" w:rsidRDefault="001F7D37" w:rsidP="00A75C8A">
            <w:pPr>
              <w:autoSpaceDE w:val="0"/>
              <w:autoSpaceDN w:val="0"/>
              <w:adjustRightInd w:val="0"/>
              <w:spacing w:line="240" w:lineRule="auto"/>
              <w:jc w:val="center"/>
              <w:rPr>
                <w:rFonts w:eastAsiaTheme="minorEastAsia" w:cs="Times New Roman"/>
              </w:rPr>
            </w:pPr>
            <w:r w:rsidRPr="00A75C8A">
              <w:rPr>
                <w:rFonts w:eastAsiaTheme="minorEastAsia" w:cs="Times New Roman"/>
              </w:rPr>
              <w:t>(0.2130)</w:t>
            </w:r>
          </w:p>
        </w:tc>
        <w:tc>
          <w:tcPr>
            <w:tcW w:w="2487" w:type="dxa"/>
            <w:tcBorders>
              <w:top w:val="nil"/>
              <w:left w:val="nil"/>
              <w:bottom w:val="single" w:sz="6" w:space="0" w:color="auto"/>
              <w:right w:val="nil"/>
            </w:tcBorders>
          </w:tcPr>
          <w:p w14:paraId="08624C5E" w14:textId="77777777" w:rsidR="001F7D37" w:rsidRPr="00A75C8A" w:rsidRDefault="001F7D37" w:rsidP="00A75C8A">
            <w:pPr>
              <w:autoSpaceDE w:val="0"/>
              <w:autoSpaceDN w:val="0"/>
              <w:adjustRightInd w:val="0"/>
              <w:spacing w:line="240" w:lineRule="auto"/>
              <w:jc w:val="center"/>
              <w:rPr>
                <w:rFonts w:asciiTheme="minorEastAsia" w:eastAsiaTheme="minorEastAsia" w:hAnsiTheme="minorEastAsia" w:cs="Times New Roman"/>
              </w:rPr>
            </w:pPr>
          </w:p>
        </w:tc>
      </w:tr>
    </w:tbl>
    <w:p w14:paraId="494FF92D" w14:textId="77777777" w:rsidR="001F7D37" w:rsidRDefault="001F7D37" w:rsidP="0006413A">
      <w:pPr>
        <w:pStyle w:val="af2"/>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p>
    <w:p w14:paraId="1C170C71" w14:textId="77777777" w:rsidR="001F7D37" w:rsidRPr="00620A99" w:rsidRDefault="001F7D37" w:rsidP="0006413A">
      <w:pPr>
        <w:pStyle w:val="af2"/>
        <w:ind w:firstLine="0"/>
        <w:rPr>
          <w:rFonts w:eastAsia="新細明體"/>
        </w:rPr>
      </w:pPr>
      <w:r>
        <w:rPr>
          <w:rFonts w:eastAsia="新細明體" w:hint="eastAsia"/>
          <w:sz w:val="20"/>
          <w:szCs w:val="20"/>
        </w:rPr>
        <w:t>註</w:t>
      </w:r>
      <w:r>
        <w:rPr>
          <w:rFonts w:eastAsia="新細明體" w:hint="eastAsia"/>
          <w:sz w:val="20"/>
          <w:szCs w:val="20"/>
        </w:rPr>
        <w:t>:</w:t>
      </w:r>
      <w:r w:rsidRPr="003C383C">
        <w:rPr>
          <w:rFonts w:eastAsia="新細明體"/>
        </w:rPr>
        <w:t xml:space="preserve"> </w:t>
      </w:r>
      <w:proofErr w:type="spellStart"/>
      <w:r w:rsidRPr="003C383C">
        <w:rPr>
          <w:rFonts w:eastAsia="新細明體"/>
          <w:sz w:val="20"/>
          <w:szCs w:val="20"/>
        </w:rPr>
        <w:t>Sargan</w:t>
      </w:r>
      <w:proofErr w:type="spellEnd"/>
      <w:r w:rsidRPr="003C383C">
        <w:rPr>
          <w:rFonts w:eastAsia="新細明體"/>
          <w:sz w:val="20"/>
          <w:szCs w:val="20"/>
        </w:rPr>
        <w:t xml:space="preserve"> test</w:t>
      </w:r>
      <w:r>
        <w:rPr>
          <w:rFonts w:eastAsia="新細明體" w:hint="eastAsia"/>
          <w:sz w:val="20"/>
          <w:szCs w:val="20"/>
        </w:rPr>
        <w:t>括號內數字為</w:t>
      </w:r>
      <w:r>
        <w:rPr>
          <w:rFonts w:eastAsia="新細明體" w:hint="eastAsia"/>
          <w:sz w:val="20"/>
          <w:szCs w:val="20"/>
        </w:rPr>
        <w:t>P</w:t>
      </w:r>
      <w:r>
        <w:rPr>
          <w:rFonts w:eastAsia="新細明體" w:hint="eastAsia"/>
          <w:sz w:val="20"/>
          <w:szCs w:val="20"/>
        </w:rPr>
        <w:t>值，迴歸係數則為估計標準誤</w:t>
      </w:r>
    </w:p>
    <w:p w14:paraId="3B44FD67" w14:textId="77777777" w:rsidR="001F7D37" w:rsidRPr="0006413A" w:rsidRDefault="001F7D37" w:rsidP="0006413A">
      <w:r>
        <w:br w:type="page"/>
      </w:r>
    </w:p>
    <w:p w14:paraId="60BA34A7" w14:textId="77777777" w:rsidR="001F7D37" w:rsidRPr="00620A99" w:rsidRDefault="001F7D37" w:rsidP="00362E3C">
      <w:pPr>
        <w:pStyle w:val="af6"/>
        <w:jc w:val="center"/>
        <w:rPr>
          <w:rFonts w:eastAsia="新細明體"/>
          <w:sz w:val="24"/>
          <w:szCs w:val="24"/>
        </w:rPr>
      </w:pPr>
      <w:bookmarkStart w:id="37" w:name="_Toc209724470"/>
      <w:bookmarkEnd w:id="36"/>
      <w:r>
        <w:rPr>
          <w:rFonts w:eastAsia="新細明體" w:hint="eastAsia"/>
          <w:sz w:val="24"/>
          <w:szCs w:val="24"/>
        </w:rPr>
        <w:lastRenderedPageBreak/>
        <w:t>附表</w:t>
      </w:r>
      <w:r>
        <w:rPr>
          <w:rFonts w:eastAsia="新細明體"/>
          <w:sz w:val="24"/>
          <w:szCs w:val="24"/>
        </w:rPr>
        <w:t>2</w:t>
      </w:r>
      <w:r>
        <w:rPr>
          <w:rFonts w:eastAsia="新細明體" w:hint="eastAsia"/>
          <w:sz w:val="24"/>
          <w:szCs w:val="24"/>
        </w:rPr>
        <w:t>-</w:t>
      </w:r>
      <w:r>
        <w:rPr>
          <w:rFonts w:eastAsia="新細明體"/>
          <w:sz w:val="24"/>
          <w:szCs w:val="24"/>
        </w:rPr>
        <w:t>2</w:t>
      </w:r>
      <w:r w:rsidRPr="00620A99">
        <w:rPr>
          <w:rFonts w:eastAsia="新細明體" w:hint="eastAsia"/>
          <w:sz w:val="24"/>
          <w:szCs w:val="24"/>
        </w:rPr>
        <w:t xml:space="preserve"> </w:t>
      </w:r>
      <w:r w:rsidRPr="00620A99">
        <w:rPr>
          <w:rFonts w:eastAsia="新細明體" w:hint="eastAsia"/>
          <w:sz w:val="24"/>
          <w:szCs w:val="24"/>
        </w:rPr>
        <w:t>新型專利、</w:t>
      </w:r>
      <w:r w:rsidRPr="00A97C04">
        <w:rPr>
          <w:rFonts w:eastAsia="新細明體"/>
          <w:i/>
          <w:sz w:val="24"/>
          <w:szCs w:val="24"/>
        </w:rPr>
        <w:t>L</w:t>
      </w:r>
      <w:r>
        <w:rPr>
          <w:rFonts w:eastAsia="新細明體" w:hint="eastAsia"/>
          <w:i/>
          <w:sz w:val="24"/>
          <w:szCs w:val="24"/>
        </w:rPr>
        <w:t>E</w:t>
      </w:r>
      <w:r>
        <w:rPr>
          <w:rFonts w:eastAsia="新細明體"/>
          <w:i/>
          <w:sz w:val="24"/>
          <w:szCs w:val="24"/>
        </w:rPr>
        <w:t>RNER</w:t>
      </w:r>
      <w:r w:rsidRPr="00620A99">
        <w:rPr>
          <w:rFonts w:eastAsia="新細明體" w:hint="eastAsia"/>
          <w:sz w:val="24"/>
          <w:szCs w:val="24"/>
        </w:rPr>
        <w:t>一次項聯立迴歸結果</w:t>
      </w:r>
      <w:bookmarkEnd w:id="37"/>
    </w:p>
    <w:tbl>
      <w:tblPr>
        <w:tblW w:w="8505" w:type="dxa"/>
        <w:jc w:val="center"/>
        <w:tblLayout w:type="fixed"/>
        <w:tblCellMar>
          <w:left w:w="75" w:type="dxa"/>
          <w:right w:w="75" w:type="dxa"/>
        </w:tblCellMar>
        <w:tblLook w:val="0000" w:firstRow="0" w:lastRow="0" w:firstColumn="0" w:lastColumn="0" w:noHBand="0" w:noVBand="0"/>
      </w:tblPr>
      <w:tblGrid>
        <w:gridCol w:w="2379"/>
        <w:gridCol w:w="2304"/>
        <w:gridCol w:w="2263"/>
        <w:gridCol w:w="1559"/>
      </w:tblGrid>
      <w:tr w:rsidR="001F7D37" w:rsidRPr="00620A99" w14:paraId="1E49511D" w14:textId="77777777" w:rsidTr="00362E3C">
        <w:trPr>
          <w:jc w:val="center"/>
        </w:trPr>
        <w:tc>
          <w:tcPr>
            <w:tcW w:w="2379" w:type="dxa"/>
            <w:tcBorders>
              <w:top w:val="single" w:sz="6" w:space="0" w:color="auto"/>
              <w:left w:val="nil"/>
              <w:bottom w:val="nil"/>
              <w:right w:val="nil"/>
            </w:tcBorders>
          </w:tcPr>
          <w:p w14:paraId="6282DB82" w14:textId="77777777" w:rsidR="001F7D37" w:rsidRPr="00620A99" w:rsidRDefault="001F7D37" w:rsidP="00362E3C">
            <w:pPr>
              <w:autoSpaceDE w:val="0"/>
              <w:autoSpaceDN w:val="0"/>
              <w:adjustRightInd w:val="0"/>
              <w:spacing w:line="240" w:lineRule="auto"/>
              <w:rPr>
                <w:rFonts w:eastAsia="新細明體" w:cs="Times New Roman"/>
              </w:rPr>
            </w:pPr>
          </w:p>
        </w:tc>
        <w:tc>
          <w:tcPr>
            <w:tcW w:w="2304" w:type="dxa"/>
            <w:tcBorders>
              <w:top w:val="single" w:sz="6" w:space="0" w:color="auto"/>
              <w:left w:val="nil"/>
              <w:bottom w:val="nil"/>
              <w:right w:val="nil"/>
            </w:tcBorders>
          </w:tcPr>
          <w:p w14:paraId="512BF932"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(1)</w:t>
            </w:r>
          </w:p>
        </w:tc>
        <w:tc>
          <w:tcPr>
            <w:tcW w:w="2263" w:type="dxa"/>
            <w:tcBorders>
              <w:top w:val="single" w:sz="6" w:space="0" w:color="auto"/>
              <w:left w:val="nil"/>
              <w:bottom w:val="nil"/>
              <w:right w:val="nil"/>
            </w:tcBorders>
          </w:tcPr>
          <w:p w14:paraId="1F03CD61"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(2)</w:t>
            </w:r>
          </w:p>
        </w:tc>
        <w:tc>
          <w:tcPr>
            <w:tcW w:w="1559" w:type="dxa"/>
            <w:tcBorders>
              <w:top w:val="single" w:sz="6" w:space="0" w:color="auto"/>
              <w:left w:val="nil"/>
              <w:bottom w:val="nil"/>
              <w:right w:val="nil"/>
            </w:tcBorders>
          </w:tcPr>
          <w:p w14:paraId="6FEAD063"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(3)</w:t>
            </w:r>
          </w:p>
        </w:tc>
      </w:tr>
      <w:tr w:rsidR="001F7D37" w:rsidRPr="00620A99" w14:paraId="1C2030A0" w14:textId="77777777" w:rsidTr="00362E3C">
        <w:trPr>
          <w:jc w:val="center"/>
        </w:trPr>
        <w:tc>
          <w:tcPr>
            <w:tcW w:w="2379" w:type="dxa"/>
            <w:tcBorders>
              <w:top w:val="nil"/>
              <w:left w:val="nil"/>
              <w:bottom w:val="single" w:sz="6" w:space="0" w:color="auto"/>
              <w:right w:val="nil"/>
            </w:tcBorders>
          </w:tcPr>
          <w:p w14:paraId="7DB995C8" w14:textId="77777777" w:rsidR="001F7D37" w:rsidRPr="00620A99" w:rsidRDefault="001F7D37" w:rsidP="000974B9">
            <w:pPr>
              <w:autoSpaceDE w:val="0"/>
              <w:autoSpaceDN w:val="0"/>
              <w:adjustRightInd w:val="0"/>
              <w:spacing w:line="240" w:lineRule="auto"/>
              <w:rPr>
                <w:rFonts w:eastAsia="新細明體" w:cs="Times New Roman"/>
              </w:rPr>
            </w:pPr>
            <w:r>
              <w:rPr>
                <w:rFonts w:eastAsia="新細明體" w:hint="eastAsia"/>
              </w:rPr>
              <w:t>被解釋變數</w:t>
            </w:r>
          </w:p>
        </w:tc>
        <w:tc>
          <w:tcPr>
            <w:tcW w:w="2304" w:type="dxa"/>
            <w:tcBorders>
              <w:top w:val="nil"/>
              <w:left w:val="nil"/>
              <w:bottom w:val="single" w:sz="6" w:space="0" w:color="auto"/>
              <w:right w:val="nil"/>
            </w:tcBorders>
          </w:tcPr>
          <w:p w14:paraId="53B4081A" w14:textId="77777777" w:rsidR="001F7D37" w:rsidRPr="00A97C04" w:rsidRDefault="001F7D37" w:rsidP="000974B9">
            <w:pPr>
              <w:autoSpaceDE w:val="0"/>
              <w:autoSpaceDN w:val="0"/>
              <w:adjustRightInd w:val="0"/>
              <w:spacing w:line="240" w:lineRule="auto"/>
              <w:jc w:val="center"/>
              <w:rPr>
                <w:rFonts w:eastAsia="新細明體" w:cs="Times New Roman"/>
                <w:i/>
              </w:rPr>
            </w:pPr>
            <w:r w:rsidRPr="00A97C04">
              <w:rPr>
                <w:rFonts w:eastAsia="新細明體"/>
                <w:i/>
              </w:rPr>
              <w:t>EFF</w:t>
            </w:r>
          </w:p>
        </w:tc>
        <w:tc>
          <w:tcPr>
            <w:tcW w:w="2263" w:type="dxa"/>
            <w:tcBorders>
              <w:top w:val="nil"/>
              <w:left w:val="nil"/>
              <w:bottom w:val="single" w:sz="6" w:space="0" w:color="auto"/>
              <w:right w:val="nil"/>
            </w:tcBorders>
          </w:tcPr>
          <w:p w14:paraId="3CA79D65" w14:textId="77777777" w:rsidR="001F7D37" w:rsidRPr="00A97C04" w:rsidRDefault="001F7D37" w:rsidP="000974B9">
            <w:pPr>
              <w:autoSpaceDE w:val="0"/>
              <w:autoSpaceDN w:val="0"/>
              <w:adjustRightInd w:val="0"/>
              <w:spacing w:line="240" w:lineRule="auto"/>
              <w:jc w:val="center"/>
              <w:rPr>
                <w:rFonts w:eastAsia="新細明體" w:cs="Times New Roman"/>
                <w:i/>
              </w:rPr>
            </w:pPr>
            <w:r w:rsidRPr="00A97C04">
              <w:rPr>
                <w:rFonts w:eastAsia="新細明體"/>
                <w:i/>
              </w:rPr>
              <w:t>LERNER</w:t>
            </w:r>
          </w:p>
        </w:tc>
        <w:tc>
          <w:tcPr>
            <w:tcW w:w="1559" w:type="dxa"/>
            <w:tcBorders>
              <w:top w:val="nil"/>
              <w:left w:val="nil"/>
              <w:bottom w:val="single" w:sz="6" w:space="0" w:color="auto"/>
              <w:right w:val="nil"/>
            </w:tcBorders>
          </w:tcPr>
          <w:p w14:paraId="054DFE44" w14:textId="77777777" w:rsidR="001F7D37" w:rsidRPr="00A97C04" w:rsidRDefault="001F7D37" w:rsidP="000974B9">
            <w:pPr>
              <w:autoSpaceDE w:val="0"/>
              <w:autoSpaceDN w:val="0"/>
              <w:adjustRightInd w:val="0"/>
              <w:spacing w:line="240" w:lineRule="auto"/>
              <w:jc w:val="center"/>
              <w:rPr>
                <w:rFonts w:eastAsia="新細明體" w:cs="Times New Roman"/>
                <w:i/>
              </w:rPr>
            </w:pPr>
            <w:r>
              <w:rPr>
                <w:rFonts w:eastAsia="新細明體" w:hint="eastAsia"/>
                <w:i/>
              </w:rPr>
              <w:t>UTL</w:t>
            </w:r>
          </w:p>
        </w:tc>
      </w:tr>
      <w:tr w:rsidR="001F7D37" w:rsidRPr="00620A99" w14:paraId="31BB438C" w14:textId="77777777" w:rsidTr="00362E3C">
        <w:trPr>
          <w:jc w:val="center"/>
        </w:trPr>
        <w:tc>
          <w:tcPr>
            <w:tcW w:w="2379" w:type="dxa"/>
            <w:tcBorders>
              <w:top w:val="nil"/>
              <w:left w:val="nil"/>
              <w:bottom w:val="nil"/>
              <w:right w:val="nil"/>
            </w:tcBorders>
          </w:tcPr>
          <w:p w14:paraId="19F62D43" w14:textId="77777777" w:rsidR="001F7D37" w:rsidRPr="00620A99" w:rsidRDefault="001F7D37" w:rsidP="000974B9">
            <w:pPr>
              <w:autoSpaceDE w:val="0"/>
              <w:autoSpaceDN w:val="0"/>
              <w:adjustRightInd w:val="0"/>
              <w:spacing w:line="240" w:lineRule="auto"/>
              <w:rPr>
                <w:rFonts w:eastAsia="新細明體" w:cs="Times New Roman"/>
              </w:rPr>
            </w:pPr>
            <w:r>
              <w:rPr>
                <w:rFonts w:eastAsia="新細明體" w:hint="eastAsia"/>
              </w:rPr>
              <w:t>解釋變數</w:t>
            </w:r>
          </w:p>
        </w:tc>
        <w:tc>
          <w:tcPr>
            <w:tcW w:w="2304" w:type="dxa"/>
            <w:tcBorders>
              <w:top w:val="nil"/>
              <w:left w:val="nil"/>
              <w:bottom w:val="nil"/>
              <w:right w:val="nil"/>
            </w:tcBorders>
          </w:tcPr>
          <w:p w14:paraId="14333397"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2263" w:type="dxa"/>
            <w:tcBorders>
              <w:top w:val="nil"/>
              <w:left w:val="nil"/>
              <w:bottom w:val="nil"/>
              <w:right w:val="nil"/>
            </w:tcBorders>
          </w:tcPr>
          <w:p w14:paraId="0B4EEFF1"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1559" w:type="dxa"/>
            <w:tcBorders>
              <w:top w:val="nil"/>
              <w:left w:val="nil"/>
              <w:bottom w:val="nil"/>
              <w:right w:val="nil"/>
            </w:tcBorders>
          </w:tcPr>
          <w:p w14:paraId="6E5799FC" w14:textId="77777777" w:rsidR="001F7D37" w:rsidRPr="00620A99" w:rsidRDefault="001F7D37" w:rsidP="000974B9">
            <w:pPr>
              <w:autoSpaceDE w:val="0"/>
              <w:autoSpaceDN w:val="0"/>
              <w:adjustRightInd w:val="0"/>
              <w:spacing w:line="240" w:lineRule="auto"/>
              <w:jc w:val="center"/>
              <w:rPr>
                <w:rFonts w:eastAsia="新細明體" w:cs="Times New Roman"/>
              </w:rPr>
            </w:pPr>
          </w:p>
        </w:tc>
      </w:tr>
      <w:tr w:rsidR="001F7D37" w:rsidRPr="00620A99" w14:paraId="62FAFC03" w14:textId="77777777" w:rsidTr="00362E3C">
        <w:trPr>
          <w:jc w:val="center"/>
        </w:trPr>
        <w:tc>
          <w:tcPr>
            <w:tcW w:w="2379" w:type="dxa"/>
            <w:tcBorders>
              <w:top w:val="nil"/>
              <w:left w:val="nil"/>
              <w:bottom w:val="nil"/>
              <w:right w:val="nil"/>
            </w:tcBorders>
          </w:tcPr>
          <w:p w14:paraId="781B1405" w14:textId="77777777" w:rsidR="001F7D37" w:rsidRPr="00620A99" w:rsidRDefault="001F7D37" w:rsidP="000974B9">
            <w:pPr>
              <w:autoSpaceDE w:val="0"/>
              <w:autoSpaceDN w:val="0"/>
              <w:adjustRightInd w:val="0"/>
              <w:spacing w:line="240" w:lineRule="auto"/>
              <w:rPr>
                <w:rFonts w:eastAsia="新細明體" w:cs="Times New Roman"/>
              </w:rPr>
            </w:pPr>
            <w:r w:rsidRPr="000974B9">
              <w:rPr>
                <w:rFonts w:eastAsia="新細明體"/>
                <w:i/>
              </w:rPr>
              <w:t>LERNER</w:t>
            </w:r>
          </w:p>
        </w:tc>
        <w:tc>
          <w:tcPr>
            <w:tcW w:w="2304" w:type="dxa"/>
            <w:tcBorders>
              <w:top w:val="nil"/>
              <w:left w:val="nil"/>
              <w:bottom w:val="nil"/>
              <w:right w:val="nil"/>
            </w:tcBorders>
          </w:tcPr>
          <w:p w14:paraId="41DBEC91"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-0.0069</w:t>
            </w:r>
          </w:p>
        </w:tc>
        <w:tc>
          <w:tcPr>
            <w:tcW w:w="2263" w:type="dxa"/>
            <w:tcBorders>
              <w:top w:val="nil"/>
              <w:left w:val="nil"/>
              <w:bottom w:val="nil"/>
              <w:right w:val="nil"/>
            </w:tcBorders>
          </w:tcPr>
          <w:p w14:paraId="2D0F4E1E"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1559" w:type="dxa"/>
            <w:tcBorders>
              <w:top w:val="nil"/>
              <w:left w:val="nil"/>
              <w:bottom w:val="nil"/>
              <w:right w:val="nil"/>
            </w:tcBorders>
          </w:tcPr>
          <w:p w14:paraId="3F34ADC4"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-0.626</w:t>
            </w:r>
          </w:p>
        </w:tc>
      </w:tr>
      <w:tr w:rsidR="001F7D37" w:rsidRPr="00620A99" w14:paraId="4A1AA670" w14:textId="77777777" w:rsidTr="00362E3C">
        <w:trPr>
          <w:jc w:val="center"/>
        </w:trPr>
        <w:tc>
          <w:tcPr>
            <w:tcW w:w="2379" w:type="dxa"/>
            <w:tcBorders>
              <w:top w:val="nil"/>
              <w:left w:val="nil"/>
              <w:bottom w:val="nil"/>
              <w:right w:val="nil"/>
            </w:tcBorders>
          </w:tcPr>
          <w:p w14:paraId="51A2E7B0" w14:textId="77777777" w:rsidR="001F7D37" w:rsidRPr="00620A99" w:rsidRDefault="001F7D37" w:rsidP="000974B9">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719F3AA7"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(0.638)</w:t>
            </w:r>
          </w:p>
        </w:tc>
        <w:tc>
          <w:tcPr>
            <w:tcW w:w="2263" w:type="dxa"/>
            <w:tcBorders>
              <w:top w:val="nil"/>
              <w:left w:val="nil"/>
              <w:bottom w:val="nil"/>
              <w:right w:val="nil"/>
            </w:tcBorders>
          </w:tcPr>
          <w:p w14:paraId="049A1235"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1559" w:type="dxa"/>
            <w:tcBorders>
              <w:top w:val="nil"/>
              <w:left w:val="nil"/>
              <w:bottom w:val="nil"/>
              <w:right w:val="nil"/>
            </w:tcBorders>
          </w:tcPr>
          <w:p w14:paraId="25B92058"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(0.480)</w:t>
            </w:r>
          </w:p>
        </w:tc>
      </w:tr>
      <w:tr w:rsidR="001F7D37" w:rsidRPr="00620A99" w14:paraId="4C776ADA" w14:textId="77777777" w:rsidTr="00362E3C">
        <w:trPr>
          <w:jc w:val="center"/>
        </w:trPr>
        <w:tc>
          <w:tcPr>
            <w:tcW w:w="2379" w:type="dxa"/>
            <w:tcBorders>
              <w:top w:val="nil"/>
              <w:left w:val="nil"/>
              <w:bottom w:val="nil"/>
              <w:right w:val="nil"/>
            </w:tcBorders>
          </w:tcPr>
          <w:p w14:paraId="7B6FE1B0" w14:textId="77777777" w:rsidR="001F7D37" w:rsidRPr="00620A99" w:rsidRDefault="001F7D37" w:rsidP="000974B9">
            <w:pPr>
              <w:autoSpaceDE w:val="0"/>
              <w:autoSpaceDN w:val="0"/>
              <w:adjustRightInd w:val="0"/>
              <w:spacing w:line="240" w:lineRule="auto"/>
              <w:rPr>
                <w:rFonts w:eastAsia="新細明體" w:cs="Times New Roman"/>
              </w:rPr>
            </w:pPr>
            <w:r>
              <w:rPr>
                <w:rFonts w:eastAsia="新細明體" w:hint="eastAsia"/>
                <w:i/>
              </w:rPr>
              <w:t>UTL</w:t>
            </w:r>
          </w:p>
        </w:tc>
        <w:tc>
          <w:tcPr>
            <w:tcW w:w="2304" w:type="dxa"/>
            <w:tcBorders>
              <w:top w:val="nil"/>
              <w:left w:val="nil"/>
              <w:bottom w:val="nil"/>
              <w:right w:val="nil"/>
            </w:tcBorders>
          </w:tcPr>
          <w:p w14:paraId="0E321653"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0.473***</w:t>
            </w:r>
          </w:p>
        </w:tc>
        <w:tc>
          <w:tcPr>
            <w:tcW w:w="2263" w:type="dxa"/>
            <w:tcBorders>
              <w:top w:val="nil"/>
              <w:left w:val="nil"/>
              <w:bottom w:val="nil"/>
              <w:right w:val="nil"/>
            </w:tcBorders>
          </w:tcPr>
          <w:p w14:paraId="328F2B85"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0.743***</w:t>
            </w:r>
          </w:p>
        </w:tc>
        <w:tc>
          <w:tcPr>
            <w:tcW w:w="1559" w:type="dxa"/>
            <w:tcBorders>
              <w:top w:val="nil"/>
              <w:left w:val="nil"/>
              <w:bottom w:val="nil"/>
              <w:right w:val="nil"/>
            </w:tcBorders>
          </w:tcPr>
          <w:p w14:paraId="39855E17" w14:textId="77777777" w:rsidR="001F7D37" w:rsidRPr="00620A99" w:rsidRDefault="001F7D37" w:rsidP="000974B9">
            <w:pPr>
              <w:autoSpaceDE w:val="0"/>
              <w:autoSpaceDN w:val="0"/>
              <w:adjustRightInd w:val="0"/>
              <w:spacing w:line="240" w:lineRule="auto"/>
              <w:jc w:val="center"/>
              <w:rPr>
                <w:rFonts w:eastAsia="新細明體" w:cs="Times New Roman"/>
              </w:rPr>
            </w:pPr>
          </w:p>
        </w:tc>
      </w:tr>
      <w:tr w:rsidR="001F7D37" w:rsidRPr="00620A99" w14:paraId="78A3C876" w14:textId="77777777" w:rsidTr="00362E3C">
        <w:trPr>
          <w:jc w:val="center"/>
        </w:trPr>
        <w:tc>
          <w:tcPr>
            <w:tcW w:w="2379" w:type="dxa"/>
            <w:tcBorders>
              <w:top w:val="nil"/>
              <w:left w:val="nil"/>
              <w:bottom w:val="nil"/>
              <w:right w:val="nil"/>
            </w:tcBorders>
          </w:tcPr>
          <w:p w14:paraId="1C4B0683" w14:textId="77777777" w:rsidR="001F7D37" w:rsidRPr="00620A99" w:rsidRDefault="001F7D37" w:rsidP="000974B9">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054596DA"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(0.106)</w:t>
            </w:r>
          </w:p>
        </w:tc>
        <w:tc>
          <w:tcPr>
            <w:tcW w:w="2263" w:type="dxa"/>
            <w:tcBorders>
              <w:top w:val="nil"/>
              <w:left w:val="nil"/>
              <w:bottom w:val="nil"/>
              <w:right w:val="nil"/>
            </w:tcBorders>
          </w:tcPr>
          <w:p w14:paraId="59B8D2B4"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(0.197)</w:t>
            </w:r>
          </w:p>
        </w:tc>
        <w:tc>
          <w:tcPr>
            <w:tcW w:w="1559" w:type="dxa"/>
            <w:tcBorders>
              <w:top w:val="nil"/>
              <w:left w:val="nil"/>
              <w:bottom w:val="nil"/>
              <w:right w:val="nil"/>
            </w:tcBorders>
          </w:tcPr>
          <w:p w14:paraId="2278355C" w14:textId="77777777" w:rsidR="001F7D37" w:rsidRPr="00620A99" w:rsidRDefault="001F7D37" w:rsidP="000974B9">
            <w:pPr>
              <w:autoSpaceDE w:val="0"/>
              <w:autoSpaceDN w:val="0"/>
              <w:adjustRightInd w:val="0"/>
              <w:spacing w:line="240" w:lineRule="auto"/>
              <w:jc w:val="center"/>
              <w:rPr>
                <w:rFonts w:eastAsia="新細明體" w:cs="Times New Roman"/>
              </w:rPr>
            </w:pPr>
          </w:p>
        </w:tc>
      </w:tr>
      <w:tr w:rsidR="001F7D37" w:rsidRPr="00620A99" w14:paraId="285AD4F2" w14:textId="77777777" w:rsidTr="00362E3C">
        <w:trPr>
          <w:jc w:val="center"/>
        </w:trPr>
        <w:tc>
          <w:tcPr>
            <w:tcW w:w="2379" w:type="dxa"/>
            <w:tcBorders>
              <w:top w:val="nil"/>
              <w:left w:val="nil"/>
              <w:bottom w:val="nil"/>
              <w:right w:val="nil"/>
            </w:tcBorders>
          </w:tcPr>
          <w:p w14:paraId="3E4E3FFE" w14:textId="77777777" w:rsidR="001F7D37" w:rsidRPr="00620A99" w:rsidRDefault="001F7D37" w:rsidP="000974B9">
            <w:pPr>
              <w:autoSpaceDE w:val="0"/>
              <w:autoSpaceDN w:val="0"/>
              <w:adjustRightInd w:val="0"/>
              <w:spacing w:line="240" w:lineRule="auto"/>
              <w:rPr>
                <w:rFonts w:eastAsia="新細明體" w:cs="Times New Roman"/>
              </w:rPr>
            </w:pPr>
            <w:r w:rsidRPr="000974B9">
              <w:rPr>
                <w:rFonts w:eastAsia="新細明體"/>
                <w:i/>
              </w:rPr>
              <w:t>EFF</w:t>
            </w:r>
          </w:p>
        </w:tc>
        <w:tc>
          <w:tcPr>
            <w:tcW w:w="2304" w:type="dxa"/>
            <w:tcBorders>
              <w:top w:val="nil"/>
              <w:left w:val="nil"/>
              <w:bottom w:val="nil"/>
              <w:right w:val="nil"/>
            </w:tcBorders>
          </w:tcPr>
          <w:p w14:paraId="5AF9C71E"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2263" w:type="dxa"/>
            <w:tcBorders>
              <w:top w:val="nil"/>
              <w:left w:val="nil"/>
              <w:bottom w:val="nil"/>
              <w:right w:val="nil"/>
            </w:tcBorders>
          </w:tcPr>
          <w:p w14:paraId="3B58AD8E"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0.0494</w:t>
            </w:r>
          </w:p>
        </w:tc>
        <w:tc>
          <w:tcPr>
            <w:tcW w:w="1559" w:type="dxa"/>
            <w:tcBorders>
              <w:top w:val="nil"/>
              <w:left w:val="nil"/>
              <w:bottom w:val="nil"/>
              <w:right w:val="nil"/>
            </w:tcBorders>
          </w:tcPr>
          <w:p w14:paraId="5406EA64"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2.012***</w:t>
            </w:r>
          </w:p>
        </w:tc>
      </w:tr>
      <w:tr w:rsidR="001F7D37" w:rsidRPr="00620A99" w14:paraId="1F426BD7" w14:textId="77777777" w:rsidTr="00362E3C">
        <w:trPr>
          <w:jc w:val="center"/>
        </w:trPr>
        <w:tc>
          <w:tcPr>
            <w:tcW w:w="2379" w:type="dxa"/>
            <w:tcBorders>
              <w:top w:val="nil"/>
              <w:left w:val="nil"/>
              <w:bottom w:val="nil"/>
              <w:right w:val="nil"/>
            </w:tcBorders>
          </w:tcPr>
          <w:p w14:paraId="3FA820DB" w14:textId="77777777" w:rsidR="001F7D37" w:rsidRPr="00620A99" w:rsidRDefault="001F7D37" w:rsidP="000974B9">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30013C57"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2263" w:type="dxa"/>
            <w:tcBorders>
              <w:top w:val="nil"/>
              <w:left w:val="nil"/>
              <w:bottom w:val="nil"/>
              <w:right w:val="nil"/>
            </w:tcBorders>
          </w:tcPr>
          <w:p w14:paraId="3A7493B9"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(0.244)</w:t>
            </w:r>
          </w:p>
        </w:tc>
        <w:tc>
          <w:tcPr>
            <w:tcW w:w="1559" w:type="dxa"/>
            <w:tcBorders>
              <w:top w:val="nil"/>
              <w:left w:val="nil"/>
              <w:bottom w:val="nil"/>
              <w:right w:val="nil"/>
            </w:tcBorders>
          </w:tcPr>
          <w:p w14:paraId="2553E9F0"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(0.321)</w:t>
            </w:r>
          </w:p>
        </w:tc>
      </w:tr>
      <w:tr w:rsidR="001F7D37" w:rsidRPr="00620A99" w14:paraId="25FED236" w14:textId="77777777" w:rsidTr="00362E3C">
        <w:trPr>
          <w:jc w:val="center"/>
        </w:trPr>
        <w:tc>
          <w:tcPr>
            <w:tcW w:w="2379" w:type="dxa"/>
            <w:tcBorders>
              <w:top w:val="nil"/>
              <w:left w:val="nil"/>
              <w:bottom w:val="nil"/>
              <w:right w:val="nil"/>
            </w:tcBorders>
          </w:tcPr>
          <w:p w14:paraId="522FCDCD" w14:textId="77777777" w:rsidR="001F7D37" w:rsidRPr="00620A99" w:rsidRDefault="001F7D37" w:rsidP="000974B9">
            <w:pPr>
              <w:autoSpaceDE w:val="0"/>
              <w:autoSpaceDN w:val="0"/>
              <w:adjustRightInd w:val="0"/>
              <w:spacing w:line="240" w:lineRule="auto"/>
              <w:rPr>
                <w:rFonts w:eastAsia="新細明體" w:cs="Times New Roman"/>
              </w:rPr>
            </w:pPr>
            <w:r w:rsidRPr="000974B9">
              <w:rPr>
                <w:rFonts w:eastAsia="新細明體"/>
                <w:i/>
              </w:rPr>
              <w:t>B</w:t>
            </w:r>
            <w:r>
              <w:rPr>
                <w:rFonts w:eastAsia="新細明體" w:hint="eastAsia"/>
                <w:i/>
              </w:rPr>
              <w:t>O</w:t>
            </w:r>
            <w:r w:rsidRPr="000974B9">
              <w:rPr>
                <w:rFonts w:eastAsia="新細明體"/>
                <w:i/>
              </w:rPr>
              <w:t>S</w:t>
            </w:r>
          </w:p>
        </w:tc>
        <w:tc>
          <w:tcPr>
            <w:tcW w:w="2304" w:type="dxa"/>
            <w:tcBorders>
              <w:top w:val="nil"/>
              <w:left w:val="nil"/>
              <w:bottom w:val="nil"/>
              <w:right w:val="nil"/>
            </w:tcBorders>
          </w:tcPr>
          <w:p w14:paraId="0EF7223E"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-0.0050</w:t>
            </w:r>
          </w:p>
        </w:tc>
        <w:tc>
          <w:tcPr>
            <w:tcW w:w="2263" w:type="dxa"/>
            <w:tcBorders>
              <w:top w:val="nil"/>
              <w:left w:val="nil"/>
              <w:bottom w:val="nil"/>
              <w:right w:val="nil"/>
            </w:tcBorders>
          </w:tcPr>
          <w:p w14:paraId="39E96629"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1559" w:type="dxa"/>
            <w:tcBorders>
              <w:top w:val="nil"/>
              <w:left w:val="nil"/>
              <w:bottom w:val="nil"/>
              <w:right w:val="nil"/>
            </w:tcBorders>
          </w:tcPr>
          <w:p w14:paraId="4A01113B" w14:textId="77777777" w:rsidR="001F7D37" w:rsidRPr="00620A99" w:rsidRDefault="001F7D37" w:rsidP="000974B9">
            <w:pPr>
              <w:autoSpaceDE w:val="0"/>
              <w:autoSpaceDN w:val="0"/>
              <w:adjustRightInd w:val="0"/>
              <w:spacing w:line="240" w:lineRule="auto"/>
              <w:jc w:val="center"/>
              <w:rPr>
                <w:rFonts w:eastAsia="新細明體" w:cs="Times New Roman"/>
              </w:rPr>
            </w:pPr>
          </w:p>
        </w:tc>
      </w:tr>
      <w:tr w:rsidR="001F7D37" w:rsidRPr="00620A99" w14:paraId="06CF0FE0" w14:textId="77777777" w:rsidTr="00362E3C">
        <w:trPr>
          <w:jc w:val="center"/>
        </w:trPr>
        <w:tc>
          <w:tcPr>
            <w:tcW w:w="2379" w:type="dxa"/>
            <w:tcBorders>
              <w:top w:val="nil"/>
              <w:left w:val="nil"/>
              <w:bottom w:val="nil"/>
              <w:right w:val="nil"/>
            </w:tcBorders>
          </w:tcPr>
          <w:p w14:paraId="3BD329EC" w14:textId="77777777" w:rsidR="001F7D37" w:rsidRPr="00620A99" w:rsidRDefault="001F7D37" w:rsidP="000974B9">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2EFC2770"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(0.0082)</w:t>
            </w:r>
          </w:p>
        </w:tc>
        <w:tc>
          <w:tcPr>
            <w:tcW w:w="2263" w:type="dxa"/>
            <w:tcBorders>
              <w:top w:val="nil"/>
              <w:left w:val="nil"/>
              <w:bottom w:val="nil"/>
              <w:right w:val="nil"/>
            </w:tcBorders>
          </w:tcPr>
          <w:p w14:paraId="1A81D253"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1559" w:type="dxa"/>
            <w:tcBorders>
              <w:top w:val="nil"/>
              <w:left w:val="nil"/>
              <w:bottom w:val="nil"/>
              <w:right w:val="nil"/>
            </w:tcBorders>
          </w:tcPr>
          <w:p w14:paraId="016E7D71" w14:textId="77777777" w:rsidR="001F7D37" w:rsidRPr="00620A99" w:rsidRDefault="001F7D37" w:rsidP="000974B9">
            <w:pPr>
              <w:autoSpaceDE w:val="0"/>
              <w:autoSpaceDN w:val="0"/>
              <w:adjustRightInd w:val="0"/>
              <w:spacing w:line="240" w:lineRule="auto"/>
              <w:jc w:val="center"/>
              <w:rPr>
                <w:rFonts w:eastAsia="新細明體" w:cs="Times New Roman"/>
              </w:rPr>
            </w:pPr>
          </w:p>
        </w:tc>
      </w:tr>
      <w:tr w:rsidR="001F7D37" w:rsidRPr="00620A99" w14:paraId="2CD339A1" w14:textId="77777777" w:rsidTr="00362E3C">
        <w:trPr>
          <w:jc w:val="center"/>
        </w:trPr>
        <w:tc>
          <w:tcPr>
            <w:tcW w:w="2379" w:type="dxa"/>
            <w:tcBorders>
              <w:top w:val="nil"/>
              <w:left w:val="nil"/>
              <w:bottom w:val="nil"/>
              <w:right w:val="nil"/>
            </w:tcBorders>
          </w:tcPr>
          <w:p w14:paraId="50A0C437" w14:textId="77777777" w:rsidR="001F7D37" w:rsidRPr="00620A99" w:rsidRDefault="001F7D37" w:rsidP="000974B9">
            <w:pPr>
              <w:autoSpaceDE w:val="0"/>
              <w:autoSpaceDN w:val="0"/>
              <w:adjustRightInd w:val="0"/>
              <w:spacing w:line="240" w:lineRule="auto"/>
              <w:rPr>
                <w:rFonts w:eastAsia="新細明體" w:cs="Times New Roman"/>
              </w:rPr>
            </w:pPr>
            <w:r>
              <w:rPr>
                <w:rFonts w:eastAsia="新細明體"/>
                <w:i/>
              </w:rPr>
              <w:t>L</w:t>
            </w:r>
            <w:r w:rsidRPr="000974B9">
              <w:rPr>
                <w:rFonts w:eastAsia="新細明體"/>
                <w:i/>
              </w:rPr>
              <w:t>BR</w:t>
            </w:r>
          </w:p>
        </w:tc>
        <w:tc>
          <w:tcPr>
            <w:tcW w:w="2304" w:type="dxa"/>
            <w:tcBorders>
              <w:top w:val="nil"/>
              <w:left w:val="nil"/>
              <w:bottom w:val="nil"/>
              <w:right w:val="nil"/>
            </w:tcBorders>
          </w:tcPr>
          <w:p w14:paraId="42944E08"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-0.0773***</w:t>
            </w:r>
          </w:p>
        </w:tc>
        <w:tc>
          <w:tcPr>
            <w:tcW w:w="2263" w:type="dxa"/>
            <w:tcBorders>
              <w:top w:val="nil"/>
              <w:left w:val="nil"/>
              <w:bottom w:val="nil"/>
              <w:right w:val="nil"/>
            </w:tcBorders>
          </w:tcPr>
          <w:p w14:paraId="4E82552F"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1559" w:type="dxa"/>
            <w:tcBorders>
              <w:top w:val="nil"/>
              <w:left w:val="nil"/>
              <w:bottom w:val="nil"/>
              <w:right w:val="nil"/>
            </w:tcBorders>
          </w:tcPr>
          <w:p w14:paraId="790AC277"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0.202***</w:t>
            </w:r>
          </w:p>
        </w:tc>
      </w:tr>
      <w:tr w:rsidR="001F7D37" w:rsidRPr="00620A99" w14:paraId="6B85F4FD" w14:textId="77777777" w:rsidTr="00362E3C">
        <w:trPr>
          <w:jc w:val="center"/>
        </w:trPr>
        <w:tc>
          <w:tcPr>
            <w:tcW w:w="2379" w:type="dxa"/>
            <w:tcBorders>
              <w:top w:val="nil"/>
              <w:left w:val="nil"/>
              <w:bottom w:val="nil"/>
              <w:right w:val="nil"/>
            </w:tcBorders>
          </w:tcPr>
          <w:p w14:paraId="3E56ACA1" w14:textId="77777777" w:rsidR="001F7D37" w:rsidRPr="00620A99" w:rsidRDefault="001F7D37" w:rsidP="000974B9">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1E297FD8"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(0.0275)</w:t>
            </w:r>
          </w:p>
        </w:tc>
        <w:tc>
          <w:tcPr>
            <w:tcW w:w="2263" w:type="dxa"/>
            <w:tcBorders>
              <w:top w:val="nil"/>
              <w:left w:val="nil"/>
              <w:bottom w:val="nil"/>
              <w:right w:val="nil"/>
            </w:tcBorders>
          </w:tcPr>
          <w:p w14:paraId="391A55C4"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1559" w:type="dxa"/>
            <w:tcBorders>
              <w:top w:val="nil"/>
              <w:left w:val="nil"/>
              <w:bottom w:val="nil"/>
              <w:right w:val="nil"/>
            </w:tcBorders>
          </w:tcPr>
          <w:p w14:paraId="425900F1"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(0.0583)</w:t>
            </w:r>
          </w:p>
        </w:tc>
      </w:tr>
      <w:tr w:rsidR="001F7D37" w:rsidRPr="00620A99" w14:paraId="4DD7AFFB" w14:textId="77777777" w:rsidTr="00362E3C">
        <w:trPr>
          <w:jc w:val="center"/>
        </w:trPr>
        <w:tc>
          <w:tcPr>
            <w:tcW w:w="2379" w:type="dxa"/>
            <w:tcBorders>
              <w:top w:val="nil"/>
              <w:left w:val="nil"/>
              <w:bottom w:val="nil"/>
              <w:right w:val="nil"/>
            </w:tcBorders>
          </w:tcPr>
          <w:p w14:paraId="0D148D24" w14:textId="77777777" w:rsidR="001F7D37" w:rsidRPr="00620A99" w:rsidRDefault="001F7D37" w:rsidP="000974B9">
            <w:pPr>
              <w:autoSpaceDE w:val="0"/>
              <w:autoSpaceDN w:val="0"/>
              <w:adjustRightInd w:val="0"/>
              <w:spacing w:line="240" w:lineRule="auto"/>
              <w:rPr>
                <w:rFonts w:eastAsia="新細明體" w:cs="Times New Roman"/>
              </w:rPr>
            </w:pPr>
            <w:r w:rsidRPr="000974B9">
              <w:rPr>
                <w:rFonts w:eastAsia="新細明體"/>
                <w:i/>
              </w:rPr>
              <w:t>AGE</w:t>
            </w:r>
          </w:p>
        </w:tc>
        <w:tc>
          <w:tcPr>
            <w:tcW w:w="2304" w:type="dxa"/>
            <w:tcBorders>
              <w:top w:val="nil"/>
              <w:left w:val="nil"/>
              <w:bottom w:val="nil"/>
              <w:right w:val="nil"/>
            </w:tcBorders>
          </w:tcPr>
          <w:p w14:paraId="68776209"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-0.0008</w:t>
            </w:r>
          </w:p>
        </w:tc>
        <w:tc>
          <w:tcPr>
            <w:tcW w:w="2263" w:type="dxa"/>
            <w:tcBorders>
              <w:top w:val="nil"/>
              <w:left w:val="nil"/>
              <w:bottom w:val="nil"/>
              <w:right w:val="nil"/>
            </w:tcBorders>
          </w:tcPr>
          <w:p w14:paraId="46F8E9CE"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-0.0046**</w:t>
            </w:r>
          </w:p>
        </w:tc>
        <w:tc>
          <w:tcPr>
            <w:tcW w:w="1559" w:type="dxa"/>
            <w:tcBorders>
              <w:top w:val="nil"/>
              <w:left w:val="nil"/>
              <w:bottom w:val="nil"/>
              <w:right w:val="nil"/>
            </w:tcBorders>
          </w:tcPr>
          <w:p w14:paraId="562E6B50" w14:textId="77777777" w:rsidR="001F7D37" w:rsidRPr="00620A99" w:rsidRDefault="001F7D37" w:rsidP="000974B9">
            <w:pPr>
              <w:autoSpaceDE w:val="0"/>
              <w:autoSpaceDN w:val="0"/>
              <w:adjustRightInd w:val="0"/>
              <w:spacing w:line="240" w:lineRule="auto"/>
              <w:jc w:val="center"/>
              <w:rPr>
                <w:rFonts w:eastAsia="新細明體" w:cs="Times New Roman"/>
              </w:rPr>
            </w:pPr>
          </w:p>
        </w:tc>
      </w:tr>
      <w:tr w:rsidR="001F7D37" w:rsidRPr="00620A99" w14:paraId="4A185A40" w14:textId="77777777" w:rsidTr="00362E3C">
        <w:trPr>
          <w:jc w:val="center"/>
        </w:trPr>
        <w:tc>
          <w:tcPr>
            <w:tcW w:w="2379" w:type="dxa"/>
            <w:tcBorders>
              <w:top w:val="nil"/>
              <w:left w:val="nil"/>
              <w:bottom w:val="nil"/>
              <w:right w:val="nil"/>
            </w:tcBorders>
          </w:tcPr>
          <w:p w14:paraId="66871ACE" w14:textId="77777777" w:rsidR="001F7D37" w:rsidRPr="00620A99" w:rsidRDefault="001F7D37" w:rsidP="000974B9">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681C3CE1"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(0.0018)</w:t>
            </w:r>
          </w:p>
        </w:tc>
        <w:tc>
          <w:tcPr>
            <w:tcW w:w="2263" w:type="dxa"/>
            <w:tcBorders>
              <w:top w:val="nil"/>
              <w:left w:val="nil"/>
              <w:bottom w:val="nil"/>
              <w:right w:val="nil"/>
            </w:tcBorders>
          </w:tcPr>
          <w:p w14:paraId="1E588118"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(0.0019)</w:t>
            </w:r>
          </w:p>
        </w:tc>
        <w:tc>
          <w:tcPr>
            <w:tcW w:w="1559" w:type="dxa"/>
            <w:tcBorders>
              <w:top w:val="nil"/>
              <w:left w:val="nil"/>
              <w:bottom w:val="nil"/>
              <w:right w:val="nil"/>
            </w:tcBorders>
          </w:tcPr>
          <w:p w14:paraId="445D4B23" w14:textId="77777777" w:rsidR="001F7D37" w:rsidRPr="00620A99" w:rsidRDefault="001F7D37" w:rsidP="000974B9">
            <w:pPr>
              <w:autoSpaceDE w:val="0"/>
              <w:autoSpaceDN w:val="0"/>
              <w:adjustRightInd w:val="0"/>
              <w:spacing w:line="240" w:lineRule="auto"/>
              <w:jc w:val="center"/>
              <w:rPr>
                <w:rFonts w:eastAsia="新細明體" w:cs="Times New Roman"/>
              </w:rPr>
            </w:pPr>
          </w:p>
        </w:tc>
      </w:tr>
      <w:tr w:rsidR="001F7D37" w:rsidRPr="00620A99" w14:paraId="1516B41A" w14:textId="77777777" w:rsidTr="00362E3C">
        <w:trPr>
          <w:jc w:val="center"/>
        </w:trPr>
        <w:tc>
          <w:tcPr>
            <w:tcW w:w="2379" w:type="dxa"/>
            <w:tcBorders>
              <w:top w:val="nil"/>
              <w:left w:val="nil"/>
              <w:bottom w:val="nil"/>
              <w:right w:val="nil"/>
            </w:tcBorders>
          </w:tcPr>
          <w:p w14:paraId="234B2F9B" w14:textId="77777777" w:rsidR="001F7D37" w:rsidRPr="00620A99" w:rsidRDefault="001F7D37" w:rsidP="000974B9">
            <w:pPr>
              <w:autoSpaceDE w:val="0"/>
              <w:autoSpaceDN w:val="0"/>
              <w:adjustRightInd w:val="0"/>
              <w:spacing w:line="240" w:lineRule="auto"/>
              <w:rPr>
                <w:rFonts w:eastAsia="新細明體" w:cs="Times New Roman"/>
              </w:rPr>
            </w:pPr>
            <w:r w:rsidRPr="000974B9">
              <w:rPr>
                <w:rFonts w:eastAsia="新細明體"/>
                <w:i/>
              </w:rPr>
              <w:t>FHC</w:t>
            </w:r>
          </w:p>
        </w:tc>
        <w:tc>
          <w:tcPr>
            <w:tcW w:w="2304" w:type="dxa"/>
            <w:tcBorders>
              <w:top w:val="nil"/>
              <w:left w:val="nil"/>
              <w:bottom w:val="nil"/>
              <w:right w:val="nil"/>
            </w:tcBorders>
          </w:tcPr>
          <w:p w14:paraId="166E056F"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-0.0114</w:t>
            </w:r>
          </w:p>
        </w:tc>
        <w:tc>
          <w:tcPr>
            <w:tcW w:w="2263" w:type="dxa"/>
            <w:tcBorders>
              <w:top w:val="nil"/>
              <w:left w:val="nil"/>
              <w:bottom w:val="nil"/>
              <w:right w:val="nil"/>
            </w:tcBorders>
          </w:tcPr>
          <w:p w14:paraId="15D328AD"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-0.0084</w:t>
            </w:r>
          </w:p>
        </w:tc>
        <w:tc>
          <w:tcPr>
            <w:tcW w:w="1559" w:type="dxa"/>
            <w:tcBorders>
              <w:top w:val="nil"/>
              <w:left w:val="nil"/>
              <w:bottom w:val="nil"/>
              <w:right w:val="nil"/>
            </w:tcBorders>
          </w:tcPr>
          <w:p w14:paraId="60CC34E9" w14:textId="77777777" w:rsidR="001F7D37" w:rsidRPr="00620A99" w:rsidRDefault="001F7D37" w:rsidP="000974B9">
            <w:pPr>
              <w:autoSpaceDE w:val="0"/>
              <w:autoSpaceDN w:val="0"/>
              <w:adjustRightInd w:val="0"/>
              <w:spacing w:line="240" w:lineRule="auto"/>
              <w:jc w:val="center"/>
              <w:rPr>
                <w:rFonts w:eastAsia="新細明體" w:cs="Times New Roman"/>
              </w:rPr>
            </w:pPr>
          </w:p>
        </w:tc>
      </w:tr>
      <w:tr w:rsidR="001F7D37" w:rsidRPr="00620A99" w14:paraId="5D43824C" w14:textId="77777777" w:rsidTr="00362E3C">
        <w:trPr>
          <w:jc w:val="center"/>
        </w:trPr>
        <w:tc>
          <w:tcPr>
            <w:tcW w:w="2379" w:type="dxa"/>
            <w:tcBorders>
              <w:top w:val="nil"/>
              <w:left w:val="nil"/>
              <w:bottom w:val="nil"/>
              <w:right w:val="nil"/>
            </w:tcBorders>
          </w:tcPr>
          <w:p w14:paraId="2307FAAD" w14:textId="77777777" w:rsidR="001F7D37" w:rsidRPr="00620A99" w:rsidRDefault="001F7D37" w:rsidP="000974B9">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04287F4A"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(0.0373)</w:t>
            </w:r>
          </w:p>
        </w:tc>
        <w:tc>
          <w:tcPr>
            <w:tcW w:w="2263" w:type="dxa"/>
            <w:tcBorders>
              <w:top w:val="nil"/>
              <w:left w:val="nil"/>
              <w:bottom w:val="nil"/>
              <w:right w:val="nil"/>
            </w:tcBorders>
          </w:tcPr>
          <w:p w14:paraId="20A7F574"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(0.0483)</w:t>
            </w:r>
          </w:p>
        </w:tc>
        <w:tc>
          <w:tcPr>
            <w:tcW w:w="1559" w:type="dxa"/>
            <w:tcBorders>
              <w:top w:val="nil"/>
              <w:left w:val="nil"/>
              <w:bottom w:val="nil"/>
              <w:right w:val="nil"/>
            </w:tcBorders>
          </w:tcPr>
          <w:p w14:paraId="66802620" w14:textId="77777777" w:rsidR="001F7D37" w:rsidRPr="00620A99" w:rsidRDefault="001F7D37" w:rsidP="000974B9">
            <w:pPr>
              <w:autoSpaceDE w:val="0"/>
              <w:autoSpaceDN w:val="0"/>
              <w:adjustRightInd w:val="0"/>
              <w:spacing w:line="240" w:lineRule="auto"/>
              <w:jc w:val="center"/>
              <w:rPr>
                <w:rFonts w:eastAsia="新細明體" w:cs="Times New Roman"/>
              </w:rPr>
            </w:pPr>
          </w:p>
        </w:tc>
      </w:tr>
      <w:tr w:rsidR="001F7D37" w:rsidRPr="00620A99" w14:paraId="720575F1" w14:textId="77777777" w:rsidTr="00362E3C">
        <w:trPr>
          <w:jc w:val="center"/>
        </w:trPr>
        <w:tc>
          <w:tcPr>
            <w:tcW w:w="2379" w:type="dxa"/>
            <w:tcBorders>
              <w:top w:val="nil"/>
              <w:left w:val="nil"/>
              <w:bottom w:val="nil"/>
              <w:right w:val="nil"/>
            </w:tcBorders>
          </w:tcPr>
          <w:p w14:paraId="01EA944D" w14:textId="77777777" w:rsidR="001F7D37" w:rsidRPr="00620A99" w:rsidRDefault="001F7D37" w:rsidP="000974B9">
            <w:pPr>
              <w:autoSpaceDE w:val="0"/>
              <w:autoSpaceDN w:val="0"/>
              <w:adjustRightInd w:val="0"/>
              <w:spacing w:line="240" w:lineRule="auto"/>
              <w:rPr>
                <w:rFonts w:eastAsia="新細明體" w:cs="Times New Roman"/>
              </w:rPr>
            </w:pPr>
            <w:r w:rsidRPr="000974B9">
              <w:rPr>
                <w:rFonts w:eastAsia="新細明體"/>
                <w:i/>
              </w:rPr>
              <w:t>LEV</w:t>
            </w:r>
          </w:p>
        </w:tc>
        <w:tc>
          <w:tcPr>
            <w:tcW w:w="2304" w:type="dxa"/>
            <w:tcBorders>
              <w:top w:val="nil"/>
              <w:left w:val="nil"/>
              <w:bottom w:val="nil"/>
              <w:right w:val="nil"/>
            </w:tcBorders>
          </w:tcPr>
          <w:p w14:paraId="1F47F6A9"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-0.0912**</w:t>
            </w:r>
          </w:p>
        </w:tc>
        <w:tc>
          <w:tcPr>
            <w:tcW w:w="2263" w:type="dxa"/>
            <w:tcBorders>
              <w:top w:val="nil"/>
              <w:left w:val="nil"/>
              <w:bottom w:val="nil"/>
              <w:right w:val="nil"/>
            </w:tcBorders>
          </w:tcPr>
          <w:p w14:paraId="26CE7D14"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-0.150***</w:t>
            </w:r>
          </w:p>
        </w:tc>
        <w:tc>
          <w:tcPr>
            <w:tcW w:w="1559" w:type="dxa"/>
            <w:tcBorders>
              <w:top w:val="nil"/>
              <w:left w:val="nil"/>
              <w:bottom w:val="nil"/>
              <w:right w:val="nil"/>
            </w:tcBorders>
          </w:tcPr>
          <w:p w14:paraId="5AA11DEA"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0.230***</w:t>
            </w:r>
          </w:p>
        </w:tc>
      </w:tr>
      <w:tr w:rsidR="001F7D37" w:rsidRPr="00620A99" w14:paraId="35C182B0" w14:textId="77777777" w:rsidTr="00362E3C">
        <w:trPr>
          <w:jc w:val="center"/>
        </w:trPr>
        <w:tc>
          <w:tcPr>
            <w:tcW w:w="2379" w:type="dxa"/>
            <w:tcBorders>
              <w:top w:val="nil"/>
              <w:left w:val="nil"/>
              <w:bottom w:val="nil"/>
              <w:right w:val="nil"/>
            </w:tcBorders>
          </w:tcPr>
          <w:p w14:paraId="568A99E2" w14:textId="77777777" w:rsidR="001F7D37" w:rsidRPr="00620A99" w:rsidRDefault="001F7D37" w:rsidP="000974B9">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1E3E4C58"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(0.0447)</w:t>
            </w:r>
          </w:p>
        </w:tc>
        <w:tc>
          <w:tcPr>
            <w:tcW w:w="2263" w:type="dxa"/>
            <w:tcBorders>
              <w:top w:val="nil"/>
              <w:left w:val="nil"/>
              <w:bottom w:val="nil"/>
              <w:right w:val="nil"/>
            </w:tcBorders>
          </w:tcPr>
          <w:p w14:paraId="57038C42"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(0.0564)</w:t>
            </w:r>
          </w:p>
        </w:tc>
        <w:tc>
          <w:tcPr>
            <w:tcW w:w="1559" w:type="dxa"/>
            <w:tcBorders>
              <w:top w:val="nil"/>
              <w:left w:val="nil"/>
              <w:bottom w:val="nil"/>
              <w:right w:val="nil"/>
            </w:tcBorders>
          </w:tcPr>
          <w:p w14:paraId="3E2893F9"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(0.0370)</w:t>
            </w:r>
          </w:p>
        </w:tc>
      </w:tr>
      <w:tr w:rsidR="001F7D37" w:rsidRPr="00620A99" w14:paraId="3006519C" w14:textId="77777777" w:rsidTr="00362E3C">
        <w:trPr>
          <w:jc w:val="center"/>
        </w:trPr>
        <w:tc>
          <w:tcPr>
            <w:tcW w:w="2379" w:type="dxa"/>
            <w:tcBorders>
              <w:top w:val="nil"/>
              <w:left w:val="nil"/>
              <w:bottom w:val="nil"/>
              <w:right w:val="nil"/>
            </w:tcBorders>
          </w:tcPr>
          <w:p w14:paraId="5BBF5B80" w14:textId="77777777" w:rsidR="001F7D37" w:rsidRPr="00620A99" w:rsidRDefault="001F7D37" w:rsidP="000974B9">
            <w:pPr>
              <w:autoSpaceDE w:val="0"/>
              <w:autoSpaceDN w:val="0"/>
              <w:adjustRightInd w:val="0"/>
              <w:spacing w:line="240" w:lineRule="auto"/>
              <w:rPr>
                <w:rFonts w:eastAsia="新細明體" w:cs="Times New Roman"/>
              </w:rPr>
            </w:pPr>
            <w:r w:rsidRPr="000974B9">
              <w:rPr>
                <w:rFonts w:eastAsia="新細明體"/>
                <w:i/>
              </w:rPr>
              <w:t>C</w:t>
            </w:r>
            <w:r>
              <w:rPr>
                <w:rFonts w:eastAsia="新細明體"/>
                <w:i/>
              </w:rPr>
              <w:t>U</w:t>
            </w:r>
            <w:r w:rsidRPr="000974B9">
              <w:rPr>
                <w:rFonts w:eastAsia="新細明體"/>
                <w:i/>
              </w:rPr>
              <w:t>R</w:t>
            </w:r>
          </w:p>
        </w:tc>
        <w:tc>
          <w:tcPr>
            <w:tcW w:w="2304" w:type="dxa"/>
            <w:tcBorders>
              <w:top w:val="nil"/>
              <w:left w:val="nil"/>
              <w:bottom w:val="nil"/>
              <w:right w:val="nil"/>
            </w:tcBorders>
          </w:tcPr>
          <w:p w14:paraId="572614DE"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2263" w:type="dxa"/>
            <w:tcBorders>
              <w:top w:val="nil"/>
              <w:left w:val="nil"/>
              <w:bottom w:val="nil"/>
              <w:right w:val="nil"/>
            </w:tcBorders>
          </w:tcPr>
          <w:p w14:paraId="6AFB5A8B"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-6.01e-05***</w:t>
            </w:r>
          </w:p>
        </w:tc>
        <w:tc>
          <w:tcPr>
            <w:tcW w:w="1559" w:type="dxa"/>
            <w:tcBorders>
              <w:top w:val="nil"/>
              <w:left w:val="nil"/>
              <w:bottom w:val="nil"/>
              <w:right w:val="nil"/>
            </w:tcBorders>
          </w:tcPr>
          <w:p w14:paraId="47CD74CA" w14:textId="77777777" w:rsidR="001F7D37" w:rsidRPr="00620A99" w:rsidRDefault="001F7D37" w:rsidP="000974B9">
            <w:pPr>
              <w:autoSpaceDE w:val="0"/>
              <w:autoSpaceDN w:val="0"/>
              <w:adjustRightInd w:val="0"/>
              <w:spacing w:line="240" w:lineRule="auto"/>
              <w:jc w:val="center"/>
              <w:rPr>
                <w:rFonts w:eastAsia="新細明體" w:cs="Times New Roman"/>
              </w:rPr>
            </w:pPr>
          </w:p>
        </w:tc>
      </w:tr>
      <w:tr w:rsidR="001F7D37" w:rsidRPr="00620A99" w14:paraId="513CA4B3" w14:textId="77777777" w:rsidTr="00362E3C">
        <w:trPr>
          <w:jc w:val="center"/>
        </w:trPr>
        <w:tc>
          <w:tcPr>
            <w:tcW w:w="2379" w:type="dxa"/>
            <w:tcBorders>
              <w:top w:val="nil"/>
              <w:left w:val="nil"/>
              <w:bottom w:val="nil"/>
              <w:right w:val="nil"/>
            </w:tcBorders>
          </w:tcPr>
          <w:p w14:paraId="7D759A8B" w14:textId="77777777" w:rsidR="001F7D37" w:rsidRPr="00620A99" w:rsidRDefault="001F7D37" w:rsidP="000974B9">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23B6D4A3"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2263" w:type="dxa"/>
            <w:tcBorders>
              <w:top w:val="nil"/>
              <w:left w:val="nil"/>
              <w:bottom w:val="nil"/>
              <w:right w:val="nil"/>
            </w:tcBorders>
          </w:tcPr>
          <w:p w14:paraId="38083AB8"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(1.20e-05)</w:t>
            </w:r>
          </w:p>
        </w:tc>
        <w:tc>
          <w:tcPr>
            <w:tcW w:w="1559" w:type="dxa"/>
            <w:tcBorders>
              <w:top w:val="nil"/>
              <w:left w:val="nil"/>
              <w:bottom w:val="nil"/>
              <w:right w:val="nil"/>
            </w:tcBorders>
          </w:tcPr>
          <w:p w14:paraId="2EC185F4" w14:textId="77777777" w:rsidR="001F7D37" w:rsidRPr="00620A99" w:rsidRDefault="001F7D37" w:rsidP="000974B9">
            <w:pPr>
              <w:autoSpaceDE w:val="0"/>
              <w:autoSpaceDN w:val="0"/>
              <w:adjustRightInd w:val="0"/>
              <w:spacing w:line="240" w:lineRule="auto"/>
              <w:jc w:val="center"/>
              <w:rPr>
                <w:rFonts w:eastAsia="新細明體" w:cs="Times New Roman"/>
              </w:rPr>
            </w:pPr>
          </w:p>
        </w:tc>
      </w:tr>
      <w:tr w:rsidR="001F7D37" w:rsidRPr="00620A99" w14:paraId="5B6E6651" w14:textId="77777777" w:rsidTr="00362E3C">
        <w:trPr>
          <w:jc w:val="center"/>
        </w:trPr>
        <w:tc>
          <w:tcPr>
            <w:tcW w:w="2379" w:type="dxa"/>
            <w:tcBorders>
              <w:top w:val="nil"/>
              <w:left w:val="nil"/>
              <w:bottom w:val="nil"/>
              <w:right w:val="nil"/>
            </w:tcBorders>
          </w:tcPr>
          <w:p w14:paraId="1E8756AC" w14:textId="77777777" w:rsidR="001F7D37" w:rsidRPr="00620A99" w:rsidRDefault="001F7D37" w:rsidP="000974B9">
            <w:pPr>
              <w:autoSpaceDE w:val="0"/>
              <w:autoSpaceDN w:val="0"/>
              <w:adjustRightInd w:val="0"/>
              <w:spacing w:line="240" w:lineRule="auto"/>
              <w:rPr>
                <w:rFonts w:eastAsia="新細明體" w:cs="Times New Roman"/>
              </w:rPr>
            </w:pPr>
            <w:r w:rsidRPr="000974B9">
              <w:rPr>
                <w:rFonts w:eastAsia="新細明體"/>
                <w:i/>
              </w:rPr>
              <w:t>MSO</w:t>
            </w:r>
          </w:p>
        </w:tc>
        <w:tc>
          <w:tcPr>
            <w:tcW w:w="2304" w:type="dxa"/>
            <w:tcBorders>
              <w:top w:val="nil"/>
              <w:left w:val="nil"/>
              <w:bottom w:val="nil"/>
              <w:right w:val="nil"/>
            </w:tcBorders>
          </w:tcPr>
          <w:p w14:paraId="4914D0B0"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2263" w:type="dxa"/>
            <w:tcBorders>
              <w:top w:val="nil"/>
              <w:left w:val="nil"/>
              <w:bottom w:val="nil"/>
              <w:right w:val="nil"/>
            </w:tcBorders>
          </w:tcPr>
          <w:p w14:paraId="3E96BF5D"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0.0018**</w:t>
            </w:r>
          </w:p>
        </w:tc>
        <w:tc>
          <w:tcPr>
            <w:tcW w:w="1559" w:type="dxa"/>
            <w:tcBorders>
              <w:top w:val="nil"/>
              <w:left w:val="nil"/>
              <w:bottom w:val="nil"/>
              <w:right w:val="nil"/>
            </w:tcBorders>
          </w:tcPr>
          <w:p w14:paraId="38381AF1" w14:textId="77777777" w:rsidR="001F7D37" w:rsidRPr="00620A99" w:rsidRDefault="001F7D37" w:rsidP="000974B9">
            <w:pPr>
              <w:autoSpaceDE w:val="0"/>
              <w:autoSpaceDN w:val="0"/>
              <w:adjustRightInd w:val="0"/>
              <w:spacing w:line="240" w:lineRule="auto"/>
              <w:jc w:val="center"/>
              <w:rPr>
                <w:rFonts w:eastAsia="新細明體" w:cs="Times New Roman"/>
              </w:rPr>
            </w:pPr>
          </w:p>
        </w:tc>
      </w:tr>
      <w:tr w:rsidR="001F7D37" w:rsidRPr="00620A99" w14:paraId="05903F6C" w14:textId="77777777" w:rsidTr="00362E3C">
        <w:trPr>
          <w:jc w:val="center"/>
        </w:trPr>
        <w:tc>
          <w:tcPr>
            <w:tcW w:w="2379" w:type="dxa"/>
            <w:tcBorders>
              <w:top w:val="nil"/>
              <w:left w:val="nil"/>
              <w:bottom w:val="nil"/>
              <w:right w:val="nil"/>
            </w:tcBorders>
          </w:tcPr>
          <w:p w14:paraId="3558184E" w14:textId="77777777" w:rsidR="001F7D37" w:rsidRPr="00620A99" w:rsidRDefault="001F7D37" w:rsidP="000974B9">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0FA92AE0"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2263" w:type="dxa"/>
            <w:tcBorders>
              <w:top w:val="nil"/>
              <w:left w:val="nil"/>
              <w:bottom w:val="nil"/>
              <w:right w:val="nil"/>
            </w:tcBorders>
          </w:tcPr>
          <w:p w14:paraId="67DE923D"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(0.0008)</w:t>
            </w:r>
          </w:p>
        </w:tc>
        <w:tc>
          <w:tcPr>
            <w:tcW w:w="1559" w:type="dxa"/>
            <w:tcBorders>
              <w:top w:val="nil"/>
              <w:left w:val="nil"/>
              <w:bottom w:val="nil"/>
              <w:right w:val="nil"/>
            </w:tcBorders>
          </w:tcPr>
          <w:p w14:paraId="609D1735" w14:textId="77777777" w:rsidR="001F7D37" w:rsidRPr="00620A99" w:rsidRDefault="001F7D37" w:rsidP="000974B9">
            <w:pPr>
              <w:autoSpaceDE w:val="0"/>
              <w:autoSpaceDN w:val="0"/>
              <w:adjustRightInd w:val="0"/>
              <w:spacing w:line="240" w:lineRule="auto"/>
              <w:jc w:val="center"/>
              <w:rPr>
                <w:rFonts w:eastAsia="新細明體" w:cs="Times New Roman"/>
              </w:rPr>
            </w:pPr>
          </w:p>
        </w:tc>
      </w:tr>
      <w:tr w:rsidR="001F7D37" w:rsidRPr="00620A99" w14:paraId="731D2FAC" w14:textId="77777777" w:rsidTr="00362E3C">
        <w:trPr>
          <w:jc w:val="center"/>
        </w:trPr>
        <w:tc>
          <w:tcPr>
            <w:tcW w:w="2379" w:type="dxa"/>
            <w:tcBorders>
              <w:top w:val="nil"/>
              <w:left w:val="nil"/>
              <w:bottom w:val="nil"/>
              <w:right w:val="nil"/>
            </w:tcBorders>
          </w:tcPr>
          <w:p w14:paraId="09DDCCAF" w14:textId="77777777" w:rsidR="001F7D37" w:rsidRPr="00620A99" w:rsidRDefault="001F7D37" w:rsidP="000974B9">
            <w:pPr>
              <w:autoSpaceDE w:val="0"/>
              <w:autoSpaceDN w:val="0"/>
              <w:adjustRightInd w:val="0"/>
              <w:spacing w:line="240" w:lineRule="auto"/>
              <w:rPr>
                <w:rFonts w:eastAsia="新細明體" w:cs="Times New Roman"/>
              </w:rPr>
            </w:pPr>
            <w:r w:rsidRPr="000974B9">
              <w:rPr>
                <w:rFonts w:eastAsia="新細明體"/>
                <w:i/>
              </w:rPr>
              <w:t>SIZE</w:t>
            </w:r>
          </w:p>
        </w:tc>
        <w:tc>
          <w:tcPr>
            <w:tcW w:w="2304" w:type="dxa"/>
            <w:tcBorders>
              <w:top w:val="nil"/>
              <w:left w:val="nil"/>
              <w:bottom w:val="nil"/>
              <w:right w:val="nil"/>
            </w:tcBorders>
          </w:tcPr>
          <w:p w14:paraId="1D01FCC4"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2263" w:type="dxa"/>
            <w:tcBorders>
              <w:top w:val="nil"/>
              <w:left w:val="nil"/>
              <w:bottom w:val="nil"/>
              <w:right w:val="nil"/>
            </w:tcBorders>
          </w:tcPr>
          <w:p w14:paraId="704A9E9A"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1559" w:type="dxa"/>
            <w:tcBorders>
              <w:top w:val="nil"/>
              <w:left w:val="nil"/>
              <w:bottom w:val="nil"/>
              <w:right w:val="nil"/>
            </w:tcBorders>
          </w:tcPr>
          <w:p w14:paraId="79B36B02"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-0.0153</w:t>
            </w:r>
          </w:p>
        </w:tc>
      </w:tr>
      <w:tr w:rsidR="001F7D37" w:rsidRPr="00620A99" w14:paraId="534AA13C" w14:textId="77777777" w:rsidTr="00362E3C">
        <w:trPr>
          <w:jc w:val="center"/>
        </w:trPr>
        <w:tc>
          <w:tcPr>
            <w:tcW w:w="2379" w:type="dxa"/>
            <w:tcBorders>
              <w:top w:val="nil"/>
              <w:left w:val="nil"/>
              <w:bottom w:val="nil"/>
              <w:right w:val="nil"/>
            </w:tcBorders>
          </w:tcPr>
          <w:p w14:paraId="41BAD4BE" w14:textId="77777777" w:rsidR="001F7D37" w:rsidRPr="00620A99" w:rsidRDefault="001F7D37" w:rsidP="00362E3C">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37804F38"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2263" w:type="dxa"/>
            <w:tcBorders>
              <w:top w:val="nil"/>
              <w:left w:val="nil"/>
              <w:bottom w:val="nil"/>
              <w:right w:val="nil"/>
            </w:tcBorders>
          </w:tcPr>
          <w:p w14:paraId="506BFB26"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1559" w:type="dxa"/>
            <w:tcBorders>
              <w:top w:val="nil"/>
              <w:left w:val="nil"/>
              <w:bottom w:val="nil"/>
              <w:right w:val="nil"/>
            </w:tcBorders>
          </w:tcPr>
          <w:p w14:paraId="598EB88B"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(0.0268)</w:t>
            </w:r>
          </w:p>
        </w:tc>
      </w:tr>
      <w:tr w:rsidR="001F7D37" w:rsidRPr="00620A99" w14:paraId="5FDD4E08" w14:textId="77777777" w:rsidTr="00362E3C">
        <w:trPr>
          <w:jc w:val="center"/>
        </w:trPr>
        <w:tc>
          <w:tcPr>
            <w:tcW w:w="2379" w:type="dxa"/>
            <w:tcBorders>
              <w:top w:val="nil"/>
              <w:left w:val="nil"/>
              <w:bottom w:val="nil"/>
              <w:right w:val="nil"/>
            </w:tcBorders>
          </w:tcPr>
          <w:p w14:paraId="7118547C" w14:textId="77777777" w:rsidR="001F7D37" w:rsidRPr="00620A99" w:rsidRDefault="001F7D37" w:rsidP="00362E3C">
            <w:pPr>
              <w:autoSpaceDE w:val="0"/>
              <w:autoSpaceDN w:val="0"/>
              <w:adjustRightInd w:val="0"/>
              <w:spacing w:line="240" w:lineRule="auto"/>
              <w:rPr>
                <w:rFonts w:eastAsia="新細明體" w:cs="Times New Roman"/>
              </w:rPr>
            </w:pPr>
            <w:r w:rsidRPr="00620A99">
              <w:rPr>
                <w:rFonts w:eastAsia="新細明體"/>
              </w:rPr>
              <w:t>Constant</w:t>
            </w:r>
          </w:p>
        </w:tc>
        <w:tc>
          <w:tcPr>
            <w:tcW w:w="2304" w:type="dxa"/>
            <w:tcBorders>
              <w:top w:val="nil"/>
              <w:left w:val="nil"/>
              <w:bottom w:val="nil"/>
              <w:right w:val="nil"/>
            </w:tcBorders>
          </w:tcPr>
          <w:p w14:paraId="4D6E0325"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1.365***</w:t>
            </w:r>
          </w:p>
        </w:tc>
        <w:tc>
          <w:tcPr>
            <w:tcW w:w="2263" w:type="dxa"/>
            <w:tcBorders>
              <w:top w:val="nil"/>
              <w:left w:val="nil"/>
              <w:bottom w:val="nil"/>
              <w:right w:val="nil"/>
            </w:tcBorders>
          </w:tcPr>
          <w:p w14:paraId="107B8414"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0.570***</w:t>
            </w:r>
          </w:p>
        </w:tc>
        <w:tc>
          <w:tcPr>
            <w:tcW w:w="1559" w:type="dxa"/>
            <w:tcBorders>
              <w:top w:val="nil"/>
              <w:left w:val="nil"/>
              <w:bottom w:val="nil"/>
              <w:right w:val="nil"/>
            </w:tcBorders>
          </w:tcPr>
          <w:p w14:paraId="6D869A60"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-2.866***</w:t>
            </w:r>
          </w:p>
        </w:tc>
      </w:tr>
      <w:tr w:rsidR="001F7D37" w:rsidRPr="00620A99" w14:paraId="006AAEB0" w14:textId="77777777" w:rsidTr="00362E3C">
        <w:trPr>
          <w:jc w:val="center"/>
        </w:trPr>
        <w:tc>
          <w:tcPr>
            <w:tcW w:w="2379" w:type="dxa"/>
            <w:tcBorders>
              <w:top w:val="nil"/>
              <w:left w:val="nil"/>
              <w:bottom w:val="nil"/>
              <w:right w:val="nil"/>
            </w:tcBorders>
          </w:tcPr>
          <w:p w14:paraId="48077E2B" w14:textId="77777777" w:rsidR="001F7D37" w:rsidRPr="00620A99" w:rsidRDefault="001F7D37" w:rsidP="00362E3C">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62801BB9"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(0.155)</w:t>
            </w:r>
          </w:p>
        </w:tc>
        <w:tc>
          <w:tcPr>
            <w:tcW w:w="2263" w:type="dxa"/>
            <w:tcBorders>
              <w:top w:val="nil"/>
              <w:left w:val="nil"/>
              <w:bottom w:val="nil"/>
              <w:right w:val="nil"/>
            </w:tcBorders>
          </w:tcPr>
          <w:p w14:paraId="67B47BD2"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(0.157)</w:t>
            </w:r>
          </w:p>
        </w:tc>
        <w:tc>
          <w:tcPr>
            <w:tcW w:w="1559" w:type="dxa"/>
            <w:tcBorders>
              <w:top w:val="nil"/>
              <w:left w:val="nil"/>
              <w:bottom w:val="nil"/>
              <w:right w:val="nil"/>
            </w:tcBorders>
          </w:tcPr>
          <w:p w14:paraId="11FF0B8C"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(0.454)</w:t>
            </w:r>
          </w:p>
        </w:tc>
      </w:tr>
      <w:tr w:rsidR="001F7D37" w:rsidRPr="00620A99" w14:paraId="7446C830" w14:textId="77777777" w:rsidTr="00362E3C">
        <w:trPr>
          <w:jc w:val="center"/>
        </w:trPr>
        <w:tc>
          <w:tcPr>
            <w:tcW w:w="2379" w:type="dxa"/>
            <w:tcBorders>
              <w:top w:val="nil"/>
              <w:left w:val="nil"/>
              <w:bottom w:val="nil"/>
              <w:right w:val="nil"/>
            </w:tcBorders>
          </w:tcPr>
          <w:p w14:paraId="17BC4B97" w14:textId="77777777" w:rsidR="001F7D37" w:rsidRPr="00620A99" w:rsidRDefault="001F7D37" w:rsidP="00362E3C">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2DAC956F"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2263" w:type="dxa"/>
            <w:tcBorders>
              <w:top w:val="nil"/>
              <w:left w:val="nil"/>
              <w:bottom w:val="nil"/>
              <w:right w:val="nil"/>
            </w:tcBorders>
          </w:tcPr>
          <w:p w14:paraId="50ED7D6E"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1559" w:type="dxa"/>
            <w:tcBorders>
              <w:top w:val="nil"/>
              <w:left w:val="nil"/>
              <w:bottom w:val="nil"/>
              <w:right w:val="nil"/>
            </w:tcBorders>
          </w:tcPr>
          <w:p w14:paraId="41F1CCB3" w14:textId="77777777" w:rsidR="001F7D37" w:rsidRPr="00620A99" w:rsidRDefault="001F7D37" w:rsidP="00362E3C">
            <w:pPr>
              <w:autoSpaceDE w:val="0"/>
              <w:autoSpaceDN w:val="0"/>
              <w:adjustRightInd w:val="0"/>
              <w:spacing w:line="240" w:lineRule="auto"/>
              <w:jc w:val="center"/>
              <w:rPr>
                <w:rFonts w:eastAsia="新細明體" w:cs="Times New Roman"/>
              </w:rPr>
            </w:pPr>
          </w:p>
        </w:tc>
      </w:tr>
      <w:tr w:rsidR="001F7D37" w:rsidRPr="00620A99" w14:paraId="5AFEE892" w14:textId="77777777" w:rsidTr="00362E3C">
        <w:trPr>
          <w:jc w:val="center"/>
        </w:trPr>
        <w:tc>
          <w:tcPr>
            <w:tcW w:w="2379" w:type="dxa"/>
            <w:tcBorders>
              <w:top w:val="nil"/>
              <w:left w:val="nil"/>
              <w:bottom w:val="nil"/>
              <w:right w:val="nil"/>
            </w:tcBorders>
          </w:tcPr>
          <w:p w14:paraId="5A7ADF7C" w14:textId="77777777" w:rsidR="001F7D37" w:rsidRPr="00620A99" w:rsidRDefault="001F7D37" w:rsidP="00362E3C">
            <w:pPr>
              <w:autoSpaceDE w:val="0"/>
              <w:autoSpaceDN w:val="0"/>
              <w:adjustRightInd w:val="0"/>
              <w:spacing w:line="240" w:lineRule="auto"/>
              <w:rPr>
                <w:rFonts w:eastAsia="新細明體" w:cs="Times New Roman"/>
              </w:rPr>
            </w:pPr>
            <w:r w:rsidRPr="00620A99">
              <w:rPr>
                <w:rFonts w:eastAsia="新細明體"/>
              </w:rPr>
              <w:t>Observations</w:t>
            </w:r>
          </w:p>
        </w:tc>
        <w:tc>
          <w:tcPr>
            <w:tcW w:w="2304" w:type="dxa"/>
            <w:tcBorders>
              <w:top w:val="nil"/>
              <w:left w:val="nil"/>
              <w:bottom w:val="nil"/>
              <w:right w:val="nil"/>
            </w:tcBorders>
          </w:tcPr>
          <w:p w14:paraId="36DC703D"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1,169</w:t>
            </w:r>
          </w:p>
        </w:tc>
        <w:tc>
          <w:tcPr>
            <w:tcW w:w="2263" w:type="dxa"/>
            <w:tcBorders>
              <w:top w:val="nil"/>
              <w:left w:val="nil"/>
              <w:bottom w:val="nil"/>
              <w:right w:val="nil"/>
            </w:tcBorders>
          </w:tcPr>
          <w:p w14:paraId="41CAA5FB"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1,169</w:t>
            </w:r>
          </w:p>
        </w:tc>
        <w:tc>
          <w:tcPr>
            <w:tcW w:w="1559" w:type="dxa"/>
            <w:tcBorders>
              <w:top w:val="nil"/>
              <w:left w:val="nil"/>
              <w:bottom w:val="nil"/>
              <w:right w:val="nil"/>
            </w:tcBorders>
          </w:tcPr>
          <w:p w14:paraId="164E7583"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1,169</w:t>
            </w:r>
          </w:p>
        </w:tc>
      </w:tr>
      <w:tr w:rsidR="001F7D37" w:rsidRPr="00620A99" w14:paraId="6DDD13CD" w14:textId="77777777" w:rsidTr="00362E3C">
        <w:tblPrEx>
          <w:tblBorders>
            <w:bottom w:val="single" w:sz="6" w:space="0" w:color="auto"/>
          </w:tblBorders>
        </w:tblPrEx>
        <w:trPr>
          <w:jc w:val="center"/>
        </w:trPr>
        <w:tc>
          <w:tcPr>
            <w:tcW w:w="2379" w:type="dxa"/>
            <w:tcBorders>
              <w:top w:val="nil"/>
              <w:left w:val="nil"/>
              <w:bottom w:val="nil"/>
              <w:right w:val="nil"/>
            </w:tcBorders>
          </w:tcPr>
          <w:p w14:paraId="002D1BE9" w14:textId="77777777" w:rsidR="001F7D37" w:rsidRPr="00620A99" w:rsidRDefault="001F7D37" w:rsidP="00362E3C">
            <w:pPr>
              <w:autoSpaceDE w:val="0"/>
              <w:autoSpaceDN w:val="0"/>
              <w:adjustRightInd w:val="0"/>
              <w:spacing w:line="240" w:lineRule="auto"/>
              <w:rPr>
                <w:rFonts w:eastAsia="新細明體" w:cs="Times New Roman"/>
              </w:rPr>
            </w:pPr>
            <w:proofErr w:type="spellStart"/>
            <w:r w:rsidRPr="00620A99">
              <w:rPr>
                <w:rFonts w:eastAsia="新細明體" w:cs="Times New Roman"/>
              </w:rPr>
              <w:t>Sargan</w:t>
            </w:r>
            <w:proofErr w:type="spellEnd"/>
            <w:r w:rsidRPr="00620A99">
              <w:rPr>
                <w:rFonts w:eastAsia="新細明體" w:cs="Times New Roman"/>
              </w:rPr>
              <w:t xml:space="preserve"> test</w:t>
            </w:r>
          </w:p>
        </w:tc>
        <w:tc>
          <w:tcPr>
            <w:tcW w:w="2304" w:type="dxa"/>
            <w:tcBorders>
              <w:top w:val="nil"/>
              <w:left w:val="nil"/>
              <w:bottom w:val="nil"/>
              <w:right w:val="nil"/>
            </w:tcBorders>
          </w:tcPr>
          <w:p w14:paraId="5D945837"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2263" w:type="dxa"/>
            <w:tcBorders>
              <w:top w:val="nil"/>
              <w:left w:val="nil"/>
              <w:bottom w:val="nil"/>
              <w:right w:val="nil"/>
            </w:tcBorders>
          </w:tcPr>
          <w:p w14:paraId="1F091405"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cs="Times New Roman"/>
              </w:rPr>
              <w:t>19.3060</w:t>
            </w:r>
          </w:p>
        </w:tc>
        <w:tc>
          <w:tcPr>
            <w:tcW w:w="1559" w:type="dxa"/>
            <w:tcBorders>
              <w:top w:val="nil"/>
              <w:left w:val="nil"/>
              <w:bottom w:val="nil"/>
              <w:right w:val="nil"/>
            </w:tcBorders>
          </w:tcPr>
          <w:p w14:paraId="3A51C41B" w14:textId="77777777" w:rsidR="001F7D37" w:rsidRPr="00620A99" w:rsidRDefault="001F7D37" w:rsidP="00362E3C">
            <w:pPr>
              <w:autoSpaceDE w:val="0"/>
              <w:autoSpaceDN w:val="0"/>
              <w:adjustRightInd w:val="0"/>
              <w:spacing w:line="240" w:lineRule="auto"/>
              <w:jc w:val="center"/>
              <w:rPr>
                <w:rFonts w:eastAsia="新細明體" w:cs="Times New Roman"/>
              </w:rPr>
            </w:pPr>
          </w:p>
        </w:tc>
      </w:tr>
      <w:tr w:rsidR="001F7D37" w:rsidRPr="00620A99" w14:paraId="778E38FB" w14:textId="77777777" w:rsidTr="00362E3C">
        <w:tblPrEx>
          <w:tblBorders>
            <w:bottom w:val="single" w:sz="6" w:space="0" w:color="auto"/>
          </w:tblBorders>
        </w:tblPrEx>
        <w:trPr>
          <w:jc w:val="center"/>
        </w:trPr>
        <w:tc>
          <w:tcPr>
            <w:tcW w:w="2379" w:type="dxa"/>
            <w:tcBorders>
              <w:top w:val="nil"/>
              <w:left w:val="nil"/>
              <w:bottom w:val="single" w:sz="6" w:space="0" w:color="auto"/>
              <w:right w:val="nil"/>
            </w:tcBorders>
          </w:tcPr>
          <w:p w14:paraId="554D9110" w14:textId="77777777" w:rsidR="001F7D37" w:rsidRPr="00620A99" w:rsidRDefault="001F7D37" w:rsidP="00362E3C">
            <w:pPr>
              <w:autoSpaceDE w:val="0"/>
              <w:autoSpaceDN w:val="0"/>
              <w:adjustRightInd w:val="0"/>
              <w:spacing w:line="240" w:lineRule="auto"/>
              <w:rPr>
                <w:rFonts w:eastAsia="新細明體" w:cs="Times New Roman"/>
              </w:rPr>
            </w:pPr>
          </w:p>
        </w:tc>
        <w:tc>
          <w:tcPr>
            <w:tcW w:w="2304" w:type="dxa"/>
            <w:tcBorders>
              <w:top w:val="nil"/>
              <w:left w:val="nil"/>
              <w:bottom w:val="single" w:sz="6" w:space="0" w:color="auto"/>
              <w:right w:val="nil"/>
            </w:tcBorders>
          </w:tcPr>
          <w:p w14:paraId="1BC2FABE"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2263" w:type="dxa"/>
            <w:tcBorders>
              <w:top w:val="nil"/>
              <w:left w:val="nil"/>
              <w:bottom w:val="single" w:sz="6" w:space="0" w:color="auto"/>
              <w:right w:val="nil"/>
            </w:tcBorders>
          </w:tcPr>
          <w:p w14:paraId="2219FC07"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cs="Times New Roman" w:hint="eastAsia"/>
              </w:rPr>
              <w:t>(</w:t>
            </w:r>
            <w:r w:rsidRPr="00620A99">
              <w:rPr>
                <w:rFonts w:eastAsia="新細明體" w:cs="Times New Roman"/>
              </w:rPr>
              <w:t>0.6263</w:t>
            </w:r>
            <w:r w:rsidRPr="00620A99">
              <w:rPr>
                <w:rFonts w:eastAsia="新細明體" w:cs="Times New Roman" w:hint="eastAsia"/>
              </w:rPr>
              <w:t>)</w:t>
            </w:r>
          </w:p>
        </w:tc>
        <w:tc>
          <w:tcPr>
            <w:tcW w:w="1559" w:type="dxa"/>
            <w:tcBorders>
              <w:top w:val="nil"/>
              <w:left w:val="nil"/>
              <w:bottom w:val="single" w:sz="6" w:space="0" w:color="auto"/>
              <w:right w:val="nil"/>
            </w:tcBorders>
          </w:tcPr>
          <w:p w14:paraId="59E66A70" w14:textId="77777777" w:rsidR="001F7D37" w:rsidRPr="00620A99" w:rsidRDefault="001F7D37" w:rsidP="00362E3C">
            <w:pPr>
              <w:autoSpaceDE w:val="0"/>
              <w:autoSpaceDN w:val="0"/>
              <w:adjustRightInd w:val="0"/>
              <w:spacing w:line="240" w:lineRule="auto"/>
              <w:jc w:val="center"/>
              <w:rPr>
                <w:rFonts w:eastAsia="新細明體" w:cs="Times New Roman"/>
              </w:rPr>
            </w:pPr>
          </w:p>
        </w:tc>
      </w:tr>
    </w:tbl>
    <w:p w14:paraId="262CDD69" w14:textId="77777777" w:rsidR="001F7D37" w:rsidRDefault="001F7D37" w:rsidP="00362E3C">
      <w:pPr>
        <w:pStyle w:val="af2"/>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p>
    <w:p w14:paraId="2236D219" w14:textId="77777777" w:rsidR="001F7D37" w:rsidRPr="003C383C" w:rsidRDefault="001F7D37" w:rsidP="00362E3C">
      <w:pPr>
        <w:pStyle w:val="af2"/>
        <w:ind w:firstLine="0"/>
        <w:rPr>
          <w:rFonts w:eastAsia="新細明體"/>
          <w:sz w:val="20"/>
          <w:szCs w:val="20"/>
        </w:rPr>
      </w:pPr>
      <w:r>
        <w:rPr>
          <w:rFonts w:eastAsia="新細明體" w:hint="eastAsia"/>
          <w:sz w:val="20"/>
          <w:szCs w:val="20"/>
        </w:rPr>
        <w:t>註</w:t>
      </w:r>
      <w:r>
        <w:rPr>
          <w:rFonts w:eastAsia="新細明體" w:hint="eastAsia"/>
          <w:sz w:val="20"/>
          <w:szCs w:val="20"/>
        </w:rPr>
        <w:t>:</w:t>
      </w:r>
      <w:r w:rsidRPr="003C383C">
        <w:rPr>
          <w:rFonts w:eastAsia="新細明體"/>
        </w:rPr>
        <w:t xml:space="preserve"> </w:t>
      </w:r>
      <w:proofErr w:type="spellStart"/>
      <w:r w:rsidRPr="003C383C">
        <w:rPr>
          <w:rFonts w:eastAsia="新細明體"/>
          <w:sz w:val="20"/>
          <w:szCs w:val="20"/>
        </w:rPr>
        <w:t>Sargan</w:t>
      </w:r>
      <w:proofErr w:type="spellEnd"/>
      <w:r w:rsidRPr="003C383C">
        <w:rPr>
          <w:rFonts w:eastAsia="新細明體"/>
          <w:sz w:val="20"/>
          <w:szCs w:val="20"/>
        </w:rPr>
        <w:t xml:space="preserve"> test</w:t>
      </w:r>
      <w:r>
        <w:rPr>
          <w:rFonts w:eastAsia="新細明體" w:hint="eastAsia"/>
          <w:sz w:val="20"/>
          <w:szCs w:val="20"/>
        </w:rPr>
        <w:t>括號內數字為</w:t>
      </w:r>
      <w:r>
        <w:rPr>
          <w:rFonts w:eastAsia="新細明體" w:hint="eastAsia"/>
          <w:sz w:val="20"/>
          <w:szCs w:val="20"/>
        </w:rPr>
        <w:t>P</w:t>
      </w:r>
      <w:r>
        <w:rPr>
          <w:rFonts w:eastAsia="新細明體" w:hint="eastAsia"/>
          <w:sz w:val="20"/>
          <w:szCs w:val="20"/>
        </w:rPr>
        <w:t>值，迴歸係數則為估計標準誤</w:t>
      </w:r>
    </w:p>
    <w:p w14:paraId="2C26D177" w14:textId="77777777" w:rsidR="001F7D37" w:rsidRPr="00620A99" w:rsidRDefault="001F7D37" w:rsidP="00362E3C">
      <w:pPr>
        <w:pStyle w:val="af6"/>
        <w:rPr>
          <w:rFonts w:eastAsia="新細明體"/>
          <w:sz w:val="24"/>
          <w:szCs w:val="24"/>
        </w:rPr>
      </w:pPr>
      <w:bookmarkStart w:id="38" w:name="_Ref209399361"/>
    </w:p>
    <w:p w14:paraId="683E8789" w14:textId="77777777" w:rsidR="001F7D37" w:rsidRDefault="001F7D37" w:rsidP="00362E3C">
      <w:pPr>
        <w:pStyle w:val="af2"/>
        <w:spacing w:beforeLines="50" w:before="180" w:afterLines="50" w:after="180"/>
        <w:ind w:firstLineChars="200" w:firstLine="480"/>
        <w:rPr>
          <w:rFonts w:eastAsia="新細明體"/>
          <w:szCs w:val="24"/>
        </w:rPr>
      </w:pPr>
      <w:r w:rsidRPr="00620A99">
        <w:rPr>
          <w:rFonts w:eastAsia="新細明體"/>
          <w:szCs w:val="24"/>
        </w:rPr>
        <w:br w:type="page"/>
      </w:r>
    </w:p>
    <w:p w14:paraId="41E293A5" w14:textId="77777777" w:rsidR="001F7D37" w:rsidRPr="00C91C40" w:rsidRDefault="001F7D37" w:rsidP="00074639">
      <w:pPr>
        <w:pStyle w:val="af6"/>
        <w:jc w:val="center"/>
        <w:rPr>
          <w:rFonts w:eastAsia="新細明體"/>
          <w:sz w:val="24"/>
          <w:szCs w:val="24"/>
          <w:shd w:val="clear" w:color="auto" w:fill="FAE2D5" w:themeFill="accent2" w:themeFillTint="33"/>
        </w:rPr>
      </w:pPr>
      <w:r w:rsidRPr="00C91C40">
        <w:rPr>
          <w:rFonts w:eastAsia="新細明體" w:hint="eastAsia"/>
          <w:sz w:val="24"/>
          <w:szCs w:val="24"/>
          <w:shd w:val="clear" w:color="auto" w:fill="FAE2D5" w:themeFill="accent2" w:themeFillTint="33"/>
        </w:rPr>
        <w:lastRenderedPageBreak/>
        <w:t>附表</w:t>
      </w:r>
      <w:r>
        <w:rPr>
          <w:rFonts w:eastAsia="新細明體"/>
          <w:sz w:val="24"/>
          <w:szCs w:val="24"/>
          <w:shd w:val="clear" w:color="auto" w:fill="FAE2D5" w:themeFill="accent2" w:themeFillTint="33"/>
        </w:rPr>
        <w:t>2</w:t>
      </w:r>
      <w:r w:rsidRPr="00C91C40">
        <w:rPr>
          <w:rFonts w:eastAsia="新細明體" w:hint="eastAsia"/>
          <w:sz w:val="24"/>
          <w:szCs w:val="24"/>
          <w:shd w:val="clear" w:color="auto" w:fill="FAE2D5" w:themeFill="accent2" w:themeFillTint="33"/>
        </w:rPr>
        <w:t>-</w:t>
      </w:r>
      <w:r w:rsidRPr="00C91C40">
        <w:rPr>
          <w:rFonts w:eastAsia="新細明體"/>
          <w:sz w:val="24"/>
          <w:szCs w:val="24"/>
          <w:shd w:val="clear" w:color="auto" w:fill="FAE2D5" w:themeFill="accent2" w:themeFillTint="33"/>
        </w:rPr>
        <w:t>2</w:t>
      </w:r>
      <w:r w:rsidRPr="00C91C40">
        <w:rPr>
          <w:rFonts w:eastAsia="新細明體" w:hint="eastAsia"/>
          <w:sz w:val="24"/>
          <w:szCs w:val="24"/>
          <w:shd w:val="clear" w:color="auto" w:fill="FAE2D5" w:themeFill="accent2" w:themeFillTint="33"/>
        </w:rPr>
        <w:t xml:space="preserve"> </w:t>
      </w:r>
      <w:r w:rsidRPr="00C91C40">
        <w:rPr>
          <w:rFonts w:eastAsia="新細明體" w:hint="eastAsia"/>
          <w:sz w:val="24"/>
          <w:szCs w:val="24"/>
          <w:shd w:val="clear" w:color="auto" w:fill="FAE2D5" w:themeFill="accent2" w:themeFillTint="33"/>
        </w:rPr>
        <w:t>新型專利、</w:t>
      </w:r>
      <w:r w:rsidRPr="00C91C40">
        <w:rPr>
          <w:rFonts w:eastAsia="新細明體"/>
          <w:i/>
          <w:sz w:val="24"/>
          <w:szCs w:val="24"/>
          <w:shd w:val="clear" w:color="auto" w:fill="FAE2D5" w:themeFill="accent2" w:themeFillTint="33"/>
        </w:rPr>
        <w:t>L</w:t>
      </w:r>
      <w:r w:rsidRPr="00C91C40">
        <w:rPr>
          <w:rFonts w:eastAsia="新細明體" w:hint="eastAsia"/>
          <w:i/>
          <w:sz w:val="24"/>
          <w:szCs w:val="24"/>
          <w:shd w:val="clear" w:color="auto" w:fill="FAE2D5" w:themeFill="accent2" w:themeFillTint="33"/>
        </w:rPr>
        <w:t>E</w:t>
      </w:r>
      <w:r w:rsidRPr="00C91C40">
        <w:rPr>
          <w:rFonts w:eastAsia="新細明體"/>
          <w:i/>
          <w:sz w:val="24"/>
          <w:szCs w:val="24"/>
          <w:shd w:val="clear" w:color="auto" w:fill="FAE2D5" w:themeFill="accent2" w:themeFillTint="33"/>
        </w:rPr>
        <w:t>RNER</w:t>
      </w:r>
      <w:r w:rsidRPr="00C91C40">
        <w:rPr>
          <w:rFonts w:eastAsia="新細明體" w:hint="eastAsia"/>
          <w:sz w:val="24"/>
          <w:szCs w:val="24"/>
          <w:shd w:val="clear" w:color="auto" w:fill="FAE2D5" w:themeFill="accent2" w:themeFillTint="33"/>
        </w:rPr>
        <w:t>一次項聯立迴歸結果</w:t>
      </w:r>
    </w:p>
    <w:tbl>
      <w:tblPr>
        <w:tblW w:w="0" w:type="auto"/>
        <w:jc w:val="center"/>
        <w:tblLayout w:type="fixed"/>
        <w:tblCellMar>
          <w:left w:w="75" w:type="dxa"/>
          <w:right w:w="75" w:type="dxa"/>
        </w:tblCellMar>
        <w:tblLook w:val="0000" w:firstRow="0" w:lastRow="0" w:firstColumn="0" w:lastColumn="0" w:noHBand="0" w:noVBand="0"/>
      </w:tblPr>
      <w:tblGrid>
        <w:gridCol w:w="2379"/>
        <w:gridCol w:w="2304"/>
        <w:gridCol w:w="1838"/>
        <w:gridCol w:w="1559"/>
      </w:tblGrid>
      <w:tr w:rsidR="001F7D37" w14:paraId="69E33BAE" w14:textId="77777777" w:rsidTr="005B062E">
        <w:trPr>
          <w:jc w:val="center"/>
        </w:trPr>
        <w:tc>
          <w:tcPr>
            <w:tcW w:w="2379" w:type="dxa"/>
            <w:tcBorders>
              <w:top w:val="single" w:sz="6" w:space="0" w:color="auto"/>
              <w:left w:val="nil"/>
              <w:bottom w:val="nil"/>
              <w:right w:val="nil"/>
            </w:tcBorders>
          </w:tcPr>
          <w:p w14:paraId="2C470AF7" w14:textId="77777777" w:rsidR="001F7D37" w:rsidRDefault="001F7D37" w:rsidP="00453865">
            <w:pPr>
              <w:autoSpaceDE w:val="0"/>
              <w:autoSpaceDN w:val="0"/>
              <w:adjustRightInd w:val="0"/>
              <w:spacing w:line="240" w:lineRule="auto"/>
              <w:rPr>
                <w:rFonts w:cs="Times New Roman"/>
              </w:rPr>
            </w:pPr>
          </w:p>
        </w:tc>
        <w:tc>
          <w:tcPr>
            <w:tcW w:w="2304" w:type="dxa"/>
            <w:tcBorders>
              <w:top w:val="single" w:sz="6" w:space="0" w:color="auto"/>
              <w:left w:val="nil"/>
              <w:bottom w:val="nil"/>
              <w:right w:val="nil"/>
            </w:tcBorders>
          </w:tcPr>
          <w:p w14:paraId="3C7C8065" w14:textId="77777777" w:rsidR="001F7D37" w:rsidRDefault="001F7D37" w:rsidP="00453865">
            <w:pPr>
              <w:autoSpaceDE w:val="0"/>
              <w:autoSpaceDN w:val="0"/>
              <w:adjustRightInd w:val="0"/>
              <w:spacing w:line="240" w:lineRule="auto"/>
              <w:jc w:val="center"/>
              <w:rPr>
                <w:rFonts w:cs="Times New Roman"/>
              </w:rPr>
            </w:pPr>
            <w:r>
              <w:rPr>
                <w:rFonts w:cs="Times New Roman"/>
              </w:rPr>
              <w:t>(1)</w:t>
            </w:r>
          </w:p>
        </w:tc>
        <w:tc>
          <w:tcPr>
            <w:tcW w:w="1838" w:type="dxa"/>
            <w:tcBorders>
              <w:top w:val="single" w:sz="6" w:space="0" w:color="auto"/>
              <w:left w:val="nil"/>
              <w:bottom w:val="nil"/>
              <w:right w:val="nil"/>
            </w:tcBorders>
          </w:tcPr>
          <w:p w14:paraId="0F56744B" w14:textId="77777777" w:rsidR="001F7D37" w:rsidRDefault="001F7D37" w:rsidP="00453865">
            <w:pPr>
              <w:autoSpaceDE w:val="0"/>
              <w:autoSpaceDN w:val="0"/>
              <w:adjustRightInd w:val="0"/>
              <w:spacing w:line="240" w:lineRule="auto"/>
              <w:jc w:val="center"/>
              <w:rPr>
                <w:rFonts w:cs="Times New Roman"/>
              </w:rPr>
            </w:pPr>
            <w:r>
              <w:rPr>
                <w:rFonts w:cs="Times New Roman"/>
              </w:rPr>
              <w:t>(2)</w:t>
            </w:r>
          </w:p>
        </w:tc>
        <w:tc>
          <w:tcPr>
            <w:tcW w:w="1559" w:type="dxa"/>
            <w:tcBorders>
              <w:top w:val="single" w:sz="6" w:space="0" w:color="auto"/>
              <w:left w:val="nil"/>
              <w:bottom w:val="nil"/>
              <w:right w:val="nil"/>
            </w:tcBorders>
          </w:tcPr>
          <w:p w14:paraId="02B80D4F" w14:textId="77777777" w:rsidR="001F7D37" w:rsidRDefault="001F7D37" w:rsidP="00453865">
            <w:pPr>
              <w:autoSpaceDE w:val="0"/>
              <w:autoSpaceDN w:val="0"/>
              <w:adjustRightInd w:val="0"/>
              <w:spacing w:line="240" w:lineRule="auto"/>
              <w:jc w:val="center"/>
              <w:rPr>
                <w:rFonts w:cs="Times New Roman"/>
              </w:rPr>
            </w:pPr>
            <w:r>
              <w:rPr>
                <w:rFonts w:cs="Times New Roman"/>
              </w:rPr>
              <w:t>(3)</w:t>
            </w:r>
          </w:p>
        </w:tc>
      </w:tr>
      <w:tr w:rsidR="001F7D37" w14:paraId="0C3E3D46" w14:textId="77777777" w:rsidTr="005B062E">
        <w:trPr>
          <w:jc w:val="center"/>
        </w:trPr>
        <w:tc>
          <w:tcPr>
            <w:tcW w:w="2379" w:type="dxa"/>
            <w:tcBorders>
              <w:top w:val="nil"/>
              <w:left w:val="nil"/>
              <w:bottom w:val="single" w:sz="6" w:space="0" w:color="auto"/>
              <w:right w:val="nil"/>
            </w:tcBorders>
          </w:tcPr>
          <w:p w14:paraId="4D7573F4" w14:textId="77777777" w:rsidR="001F7D37" w:rsidRDefault="001F7D37" w:rsidP="00453865">
            <w:pPr>
              <w:autoSpaceDE w:val="0"/>
              <w:autoSpaceDN w:val="0"/>
              <w:adjustRightInd w:val="0"/>
              <w:spacing w:line="240" w:lineRule="auto"/>
              <w:rPr>
                <w:rFonts w:cs="Times New Roman"/>
              </w:rPr>
            </w:pPr>
            <w:r>
              <w:rPr>
                <w:rFonts w:eastAsia="新細明體" w:hint="eastAsia"/>
              </w:rPr>
              <w:t>被解釋變數</w:t>
            </w:r>
          </w:p>
        </w:tc>
        <w:tc>
          <w:tcPr>
            <w:tcW w:w="2304" w:type="dxa"/>
            <w:tcBorders>
              <w:top w:val="nil"/>
              <w:left w:val="nil"/>
              <w:bottom w:val="single" w:sz="6" w:space="0" w:color="auto"/>
              <w:right w:val="nil"/>
            </w:tcBorders>
          </w:tcPr>
          <w:p w14:paraId="2DEE3E25" w14:textId="77777777" w:rsidR="001F7D37" w:rsidRPr="00005EC8" w:rsidRDefault="001F7D37" w:rsidP="00453865">
            <w:pPr>
              <w:autoSpaceDE w:val="0"/>
              <w:autoSpaceDN w:val="0"/>
              <w:adjustRightInd w:val="0"/>
              <w:spacing w:line="240" w:lineRule="auto"/>
              <w:jc w:val="center"/>
              <w:rPr>
                <w:rFonts w:cs="Times New Roman"/>
                <w:i/>
                <w:iCs/>
              </w:rPr>
            </w:pPr>
            <w:r w:rsidRPr="00005EC8">
              <w:rPr>
                <w:rFonts w:cs="Times New Roman" w:hint="eastAsia"/>
                <w:i/>
                <w:iCs/>
              </w:rPr>
              <w:t>EFF</w:t>
            </w:r>
          </w:p>
        </w:tc>
        <w:tc>
          <w:tcPr>
            <w:tcW w:w="1838" w:type="dxa"/>
            <w:tcBorders>
              <w:top w:val="nil"/>
              <w:left w:val="nil"/>
              <w:bottom w:val="single" w:sz="6" w:space="0" w:color="auto"/>
              <w:right w:val="nil"/>
            </w:tcBorders>
          </w:tcPr>
          <w:p w14:paraId="27D2D780" w14:textId="77777777" w:rsidR="001F7D37" w:rsidRPr="00005EC8" w:rsidRDefault="001F7D37" w:rsidP="00453865">
            <w:pPr>
              <w:autoSpaceDE w:val="0"/>
              <w:autoSpaceDN w:val="0"/>
              <w:adjustRightInd w:val="0"/>
              <w:spacing w:line="240" w:lineRule="auto"/>
              <w:jc w:val="center"/>
              <w:rPr>
                <w:rFonts w:cs="Times New Roman"/>
                <w:i/>
                <w:iCs/>
              </w:rPr>
            </w:pPr>
            <w:r w:rsidRPr="00005EC8">
              <w:rPr>
                <w:rFonts w:cs="Times New Roman"/>
                <w:i/>
                <w:iCs/>
              </w:rPr>
              <w:t>L</w:t>
            </w:r>
            <w:r w:rsidRPr="00005EC8">
              <w:rPr>
                <w:rFonts w:cs="Times New Roman" w:hint="eastAsia"/>
                <w:i/>
                <w:iCs/>
              </w:rPr>
              <w:t>ERNER</w:t>
            </w:r>
          </w:p>
        </w:tc>
        <w:tc>
          <w:tcPr>
            <w:tcW w:w="1559" w:type="dxa"/>
            <w:tcBorders>
              <w:top w:val="nil"/>
              <w:left w:val="nil"/>
              <w:bottom w:val="single" w:sz="6" w:space="0" w:color="auto"/>
              <w:right w:val="nil"/>
            </w:tcBorders>
          </w:tcPr>
          <w:p w14:paraId="5EA21CF8" w14:textId="77777777" w:rsidR="001F7D37" w:rsidRPr="00005EC8" w:rsidRDefault="001F7D37" w:rsidP="00453865">
            <w:pPr>
              <w:autoSpaceDE w:val="0"/>
              <w:autoSpaceDN w:val="0"/>
              <w:adjustRightInd w:val="0"/>
              <w:spacing w:line="240" w:lineRule="auto"/>
              <w:jc w:val="center"/>
              <w:rPr>
                <w:rFonts w:cs="Times New Roman"/>
                <w:i/>
                <w:iCs/>
              </w:rPr>
            </w:pPr>
            <w:r w:rsidRPr="00005EC8">
              <w:rPr>
                <w:rFonts w:cs="Times New Roman" w:hint="eastAsia"/>
                <w:i/>
                <w:iCs/>
              </w:rPr>
              <w:t>UTL</w:t>
            </w:r>
          </w:p>
        </w:tc>
      </w:tr>
      <w:tr w:rsidR="001F7D37" w14:paraId="78B41E5A" w14:textId="77777777" w:rsidTr="005B062E">
        <w:trPr>
          <w:jc w:val="center"/>
        </w:trPr>
        <w:tc>
          <w:tcPr>
            <w:tcW w:w="2379" w:type="dxa"/>
            <w:tcBorders>
              <w:top w:val="nil"/>
              <w:left w:val="nil"/>
              <w:bottom w:val="nil"/>
              <w:right w:val="nil"/>
            </w:tcBorders>
          </w:tcPr>
          <w:p w14:paraId="4AC15E7A" w14:textId="77777777" w:rsidR="001F7D37" w:rsidRDefault="001F7D37" w:rsidP="00453865">
            <w:pPr>
              <w:autoSpaceDE w:val="0"/>
              <w:autoSpaceDN w:val="0"/>
              <w:adjustRightInd w:val="0"/>
              <w:spacing w:line="240" w:lineRule="auto"/>
              <w:rPr>
                <w:rFonts w:cs="Times New Roman"/>
              </w:rPr>
            </w:pPr>
            <w:r>
              <w:rPr>
                <w:rFonts w:eastAsia="新細明體" w:hint="eastAsia"/>
              </w:rPr>
              <w:t>解釋變數</w:t>
            </w:r>
          </w:p>
        </w:tc>
        <w:tc>
          <w:tcPr>
            <w:tcW w:w="2304" w:type="dxa"/>
            <w:tcBorders>
              <w:top w:val="nil"/>
              <w:left w:val="nil"/>
              <w:bottom w:val="nil"/>
              <w:right w:val="nil"/>
            </w:tcBorders>
          </w:tcPr>
          <w:p w14:paraId="77524310" w14:textId="77777777" w:rsidR="001F7D37" w:rsidRDefault="001F7D37" w:rsidP="00453865">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29E3A75D" w14:textId="77777777" w:rsidR="001F7D37" w:rsidRDefault="001F7D37" w:rsidP="00453865">
            <w:pPr>
              <w:autoSpaceDE w:val="0"/>
              <w:autoSpaceDN w:val="0"/>
              <w:adjustRightInd w:val="0"/>
              <w:spacing w:line="240" w:lineRule="auto"/>
              <w:jc w:val="center"/>
              <w:rPr>
                <w:rFonts w:cs="Times New Roman"/>
              </w:rPr>
            </w:pPr>
          </w:p>
        </w:tc>
        <w:tc>
          <w:tcPr>
            <w:tcW w:w="1559" w:type="dxa"/>
            <w:tcBorders>
              <w:top w:val="nil"/>
              <w:left w:val="nil"/>
              <w:bottom w:val="nil"/>
              <w:right w:val="nil"/>
            </w:tcBorders>
          </w:tcPr>
          <w:p w14:paraId="1D9859A7" w14:textId="77777777" w:rsidR="001F7D37" w:rsidRDefault="001F7D37" w:rsidP="00453865">
            <w:pPr>
              <w:autoSpaceDE w:val="0"/>
              <w:autoSpaceDN w:val="0"/>
              <w:adjustRightInd w:val="0"/>
              <w:spacing w:line="240" w:lineRule="auto"/>
              <w:jc w:val="center"/>
              <w:rPr>
                <w:rFonts w:cs="Times New Roman"/>
              </w:rPr>
            </w:pPr>
          </w:p>
        </w:tc>
      </w:tr>
      <w:tr w:rsidR="001F7D37" w14:paraId="73B69B78" w14:textId="77777777" w:rsidTr="005B062E">
        <w:trPr>
          <w:jc w:val="center"/>
        </w:trPr>
        <w:tc>
          <w:tcPr>
            <w:tcW w:w="2379" w:type="dxa"/>
            <w:tcBorders>
              <w:top w:val="nil"/>
              <w:left w:val="nil"/>
              <w:bottom w:val="nil"/>
              <w:right w:val="nil"/>
            </w:tcBorders>
          </w:tcPr>
          <w:p w14:paraId="30FD55DD" w14:textId="77777777" w:rsidR="001F7D37" w:rsidRPr="00005EC8" w:rsidRDefault="001F7D37" w:rsidP="00074639">
            <w:pPr>
              <w:autoSpaceDE w:val="0"/>
              <w:autoSpaceDN w:val="0"/>
              <w:adjustRightInd w:val="0"/>
              <w:spacing w:line="240" w:lineRule="auto"/>
              <w:rPr>
                <w:rFonts w:cs="Times New Roman"/>
                <w:i/>
                <w:iCs/>
              </w:rPr>
            </w:pPr>
            <w:r w:rsidRPr="00005EC8">
              <w:rPr>
                <w:rFonts w:cs="Times New Roman"/>
                <w:i/>
                <w:iCs/>
              </w:rPr>
              <w:t>LI</w:t>
            </w:r>
          </w:p>
        </w:tc>
        <w:tc>
          <w:tcPr>
            <w:tcW w:w="2304" w:type="dxa"/>
            <w:tcBorders>
              <w:top w:val="nil"/>
              <w:left w:val="nil"/>
              <w:bottom w:val="nil"/>
              <w:right w:val="nil"/>
            </w:tcBorders>
          </w:tcPr>
          <w:p w14:paraId="01D3B9CF" w14:textId="77777777" w:rsidR="001F7D37" w:rsidRDefault="001F7D37" w:rsidP="00074639">
            <w:pPr>
              <w:autoSpaceDE w:val="0"/>
              <w:autoSpaceDN w:val="0"/>
              <w:adjustRightInd w:val="0"/>
              <w:spacing w:line="240" w:lineRule="auto"/>
              <w:jc w:val="center"/>
              <w:rPr>
                <w:rFonts w:cs="Times New Roman"/>
              </w:rPr>
            </w:pPr>
            <w:r>
              <w:rPr>
                <w:rFonts w:cs="Times New Roman"/>
              </w:rPr>
              <w:t>0.962***</w:t>
            </w:r>
          </w:p>
        </w:tc>
        <w:tc>
          <w:tcPr>
            <w:tcW w:w="1838" w:type="dxa"/>
            <w:tcBorders>
              <w:top w:val="nil"/>
              <w:left w:val="nil"/>
              <w:bottom w:val="nil"/>
              <w:right w:val="nil"/>
            </w:tcBorders>
          </w:tcPr>
          <w:p w14:paraId="328BE85B" w14:textId="77777777" w:rsidR="001F7D37" w:rsidRDefault="001F7D37" w:rsidP="00074639">
            <w:pPr>
              <w:autoSpaceDE w:val="0"/>
              <w:autoSpaceDN w:val="0"/>
              <w:adjustRightInd w:val="0"/>
              <w:spacing w:line="240" w:lineRule="auto"/>
              <w:jc w:val="center"/>
              <w:rPr>
                <w:rFonts w:cs="Times New Roman"/>
              </w:rPr>
            </w:pPr>
          </w:p>
        </w:tc>
        <w:tc>
          <w:tcPr>
            <w:tcW w:w="1559" w:type="dxa"/>
            <w:tcBorders>
              <w:top w:val="nil"/>
              <w:left w:val="nil"/>
              <w:bottom w:val="nil"/>
              <w:right w:val="nil"/>
            </w:tcBorders>
          </w:tcPr>
          <w:p w14:paraId="3C5DC0B4" w14:textId="77777777" w:rsidR="001F7D37" w:rsidRDefault="001F7D37" w:rsidP="00074639">
            <w:pPr>
              <w:autoSpaceDE w:val="0"/>
              <w:autoSpaceDN w:val="0"/>
              <w:adjustRightInd w:val="0"/>
              <w:spacing w:line="240" w:lineRule="auto"/>
              <w:jc w:val="center"/>
              <w:rPr>
                <w:rFonts w:cs="Times New Roman"/>
              </w:rPr>
            </w:pPr>
            <w:r>
              <w:rPr>
                <w:rFonts w:cs="Times New Roman"/>
              </w:rPr>
              <w:t>15.41***</w:t>
            </w:r>
          </w:p>
        </w:tc>
      </w:tr>
      <w:tr w:rsidR="001F7D37" w14:paraId="3A8C5656" w14:textId="77777777" w:rsidTr="005B062E">
        <w:trPr>
          <w:jc w:val="center"/>
        </w:trPr>
        <w:tc>
          <w:tcPr>
            <w:tcW w:w="2379" w:type="dxa"/>
            <w:tcBorders>
              <w:top w:val="nil"/>
              <w:left w:val="nil"/>
              <w:bottom w:val="nil"/>
              <w:right w:val="nil"/>
            </w:tcBorders>
          </w:tcPr>
          <w:p w14:paraId="3F7741E1" w14:textId="77777777" w:rsidR="001F7D37" w:rsidRPr="00005EC8" w:rsidRDefault="001F7D37" w:rsidP="00074639">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5D27352B" w14:textId="77777777" w:rsidR="001F7D37" w:rsidRDefault="001F7D37" w:rsidP="00074639">
            <w:pPr>
              <w:autoSpaceDE w:val="0"/>
              <w:autoSpaceDN w:val="0"/>
              <w:adjustRightInd w:val="0"/>
              <w:spacing w:line="240" w:lineRule="auto"/>
              <w:jc w:val="center"/>
              <w:rPr>
                <w:rFonts w:cs="Times New Roman"/>
              </w:rPr>
            </w:pPr>
            <w:r>
              <w:rPr>
                <w:rFonts w:cs="Times New Roman"/>
              </w:rPr>
              <w:t>(0.200)</w:t>
            </w:r>
          </w:p>
        </w:tc>
        <w:tc>
          <w:tcPr>
            <w:tcW w:w="1838" w:type="dxa"/>
            <w:tcBorders>
              <w:top w:val="nil"/>
              <w:left w:val="nil"/>
              <w:bottom w:val="nil"/>
              <w:right w:val="nil"/>
            </w:tcBorders>
          </w:tcPr>
          <w:p w14:paraId="442FAA0F" w14:textId="77777777" w:rsidR="001F7D37" w:rsidRDefault="001F7D37" w:rsidP="00074639">
            <w:pPr>
              <w:autoSpaceDE w:val="0"/>
              <w:autoSpaceDN w:val="0"/>
              <w:adjustRightInd w:val="0"/>
              <w:spacing w:line="240" w:lineRule="auto"/>
              <w:jc w:val="center"/>
              <w:rPr>
                <w:rFonts w:cs="Times New Roman"/>
              </w:rPr>
            </w:pPr>
          </w:p>
        </w:tc>
        <w:tc>
          <w:tcPr>
            <w:tcW w:w="1559" w:type="dxa"/>
            <w:tcBorders>
              <w:top w:val="nil"/>
              <w:left w:val="nil"/>
              <w:bottom w:val="nil"/>
              <w:right w:val="nil"/>
            </w:tcBorders>
          </w:tcPr>
          <w:p w14:paraId="739BC974" w14:textId="77777777" w:rsidR="001F7D37" w:rsidRDefault="001F7D37" w:rsidP="00074639">
            <w:pPr>
              <w:autoSpaceDE w:val="0"/>
              <w:autoSpaceDN w:val="0"/>
              <w:adjustRightInd w:val="0"/>
              <w:spacing w:line="240" w:lineRule="auto"/>
              <w:jc w:val="center"/>
              <w:rPr>
                <w:rFonts w:cs="Times New Roman"/>
              </w:rPr>
            </w:pPr>
            <w:r>
              <w:rPr>
                <w:rFonts w:cs="Times New Roman"/>
              </w:rPr>
              <w:t>(4.368)</w:t>
            </w:r>
          </w:p>
        </w:tc>
      </w:tr>
      <w:tr w:rsidR="001F7D37" w14:paraId="105EF937" w14:textId="77777777" w:rsidTr="005B062E">
        <w:trPr>
          <w:jc w:val="center"/>
        </w:trPr>
        <w:tc>
          <w:tcPr>
            <w:tcW w:w="2379" w:type="dxa"/>
            <w:tcBorders>
              <w:top w:val="nil"/>
              <w:left w:val="nil"/>
              <w:bottom w:val="nil"/>
              <w:right w:val="nil"/>
            </w:tcBorders>
          </w:tcPr>
          <w:p w14:paraId="34D8EA00" w14:textId="77777777" w:rsidR="001F7D37" w:rsidRPr="00005EC8" w:rsidRDefault="001F7D37" w:rsidP="00074639">
            <w:pPr>
              <w:autoSpaceDE w:val="0"/>
              <w:autoSpaceDN w:val="0"/>
              <w:adjustRightInd w:val="0"/>
              <w:spacing w:line="240" w:lineRule="auto"/>
              <w:rPr>
                <w:rFonts w:cs="Times New Roman"/>
                <w:i/>
                <w:iCs/>
              </w:rPr>
            </w:pPr>
            <w:r w:rsidRPr="00005EC8">
              <w:rPr>
                <w:rFonts w:cs="Times New Roman" w:hint="eastAsia"/>
                <w:i/>
                <w:iCs/>
              </w:rPr>
              <w:t>EFF</w:t>
            </w:r>
          </w:p>
        </w:tc>
        <w:tc>
          <w:tcPr>
            <w:tcW w:w="2304" w:type="dxa"/>
            <w:tcBorders>
              <w:top w:val="nil"/>
              <w:left w:val="nil"/>
              <w:bottom w:val="nil"/>
              <w:right w:val="nil"/>
            </w:tcBorders>
          </w:tcPr>
          <w:p w14:paraId="0095C3CB" w14:textId="77777777" w:rsidR="001F7D37" w:rsidRDefault="001F7D37" w:rsidP="00074639">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0C84E24B" w14:textId="77777777" w:rsidR="001F7D37" w:rsidRDefault="001F7D37" w:rsidP="00074639">
            <w:pPr>
              <w:autoSpaceDE w:val="0"/>
              <w:autoSpaceDN w:val="0"/>
              <w:adjustRightInd w:val="0"/>
              <w:spacing w:line="240" w:lineRule="auto"/>
              <w:jc w:val="center"/>
              <w:rPr>
                <w:rFonts w:cs="Times New Roman"/>
              </w:rPr>
            </w:pPr>
            <w:r>
              <w:rPr>
                <w:rFonts w:cs="Times New Roman"/>
              </w:rPr>
              <w:t>0.451***</w:t>
            </w:r>
          </w:p>
        </w:tc>
        <w:tc>
          <w:tcPr>
            <w:tcW w:w="1559" w:type="dxa"/>
            <w:tcBorders>
              <w:top w:val="nil"/>
              <w:left w:val="nil"/>
              <w:bottom w:val="nil"/>
              <w:right w:val="nil"/>
            </w:tcBorders>
          </w:tcPr>
          <w:p w14:paraId="60EA1CC7" w14:textId="77777777" w:rsidR="001F7D37" w:rsidRDefault="001F7D37" w:rsidP="00074639">
            <w:pPr>
              <w:autoSpaceDE w:val="0"/>
              <w:autoSpaceDN w:val="0"/>
              <w:adjustRightInd w:val="0"/>
              <w:spacing w:line="240" w:lineRule="auto"/>
              <w:jc w:val="center"/>
              <w:rPr>
                <w:rFonts w:cs="Times New Roman"/>
              </w:rPr>
            </w:pPr>
            <w:r>
              <w:rPr>
                <w:rFonts w:cs="Times New Roman"/>
              </w:rPr>
              <w:t>-15.88***</w:t>
            </w:r>
          </w:p>
        </w:tc>
      </w:tr>
      <w:tr w:rsidR="001F7D37" w14:paraId="14ABD35D" w14:textId="77777777" w:rsidTr="005B062E">
        <w:trPr>
          <w:jc w:val="center"/>
        </w:trPr>
        <w:tc>
          <w:tcPr>
            <w:tcW w:w="2379" w:type="dxa"/>
            <w:tcBorders>
              <w:top w:val="nil"/>
              <w:left w:val="nil"/>
              <w:bottom w:val="nil"/>
              <w:right w:val="nil"/>
            </w:tcBorders>
          </w:tcPr>
          <w:p w14:paraId="268B78F7" w14:textId="77777777" w:rsidR="001F7D37" w:rsidRPr="00005EC8" w:rsidRDefault="001F7D37" w:rsidP="00074639">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4FAC683B" w14:textId="77777777" w:rsidR="001F7D37" w:rsidRDefault="001F7D37" w:rsidP="00074639">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24278ABC" w14:textId="77777777" w:rsidR="001F7D37" w:rsidRDefault="001F7D37" w:rsidP="00074639">
            <w:pPr>
              <w:autoSpaceDE w:val="0"/>
              <w:autoSpaceDN w:val="0"/>
              <w:adjustRightInd w:val="0"/>
              <w:spacing w:line="240" w:lineRule="auto"/>
              <w:jc w:val="center"/>
              <w:rPr>
                <w:rFonts w:cs="Times New Roman"/>
              </w:rPr>
            </w:pPr>
            <w:r>
              <w:rPr>
                <w:rFonts w:cs="Times New Roman"/>
              </w:rPr>
              <w:t>(0.0854)</w:t>
            </w:r>
          </w:p>
        </w:tc>
        <w:tc>
          <w:tcPr>
            <w:tcW w:w="1559" w:type="dxa"/>
            <w:tcBorders>
              <w:top w:val="nil"/>
              <w:left w:val="nil"/>
              <w:bottom w:val="nil"/>
              <w:right w:val="nil"/>
            </w:tcBorders>
          </w:tcPr>
          <w:p w14:paraId="1C0205F9" w14:textId="77777777" w:rsidR="001F7D37" w:rsidRDefault="001F7D37" w:rsidP="00074639">
            <w:pPr>
              <w:autoSpaceDE w:val="0"/>
              <w:autoSpaceDN w:val="0"/>
              <w:adjustRightInd w:val="0"/>
              <w:spacing w:line="240" w:lineRule="auto"/>
              <w:jc w:val="center"/>
              <w:rPr>
                <w:rFonts w:cs="Times New Roman"/>
              </w:rPr>
            </w:pPr>
            <w:r>
              <w:rPr>
                <w:rFonts w:cs="Times New Roman"/>
              </w:rPr>
              <w:t>(4.008)</w:t>
            </w:r>
          </w:p>
        </w:tc>
      </w:tr>
      <w:tr w:rsidR="001F7D37" w14:paraId="29DE1D62" w14:textId="77777777" w:rsidTr="005B062E">
        <w:trPr>
          <w:jc w:val="center"/>
        </w:trPr>
        <w:tc>
          <w:tcPr>
            <w:tcW w:w="2379" w:type="dxa"/>
            <w:tcBorders>
              <w:top w:val="nil"/>
              <w:left w:val="nil"/>
              <w:bottom w:val="nil"/>
              <w:right w:val="nil"/>
            </w:tcBorders>
          </w:tcPr>
          <w:p w14:paraId="1ED84937" w14:textId="77777777" w:rsidR="001F7D37" w:rsidRPr="00005EC8" w:rsidRDefault="001F7D37" w:rsidP="00074639">
            <w:pPr>
              <w:autoSpaceDE w:val="0"/>
              <w:autoSpaceDN w:val="0"/>
              <w:adjustRightInd w:val="0"/>
              <w:spacing w:line="240" w:lineRule="auto"/>
              <w:rPr>
                <w:rFonts w:cs="Times New Roman"/>
                <w:i/>
                <w:iCs/>
              </w:rPr>
            </w:pPr>
            <w:r w:rsidRPr="00005EC8">
              <w:rPr>
                <w:rFonts w:cs="Times New Roman" w:hint="eastAsia"/>
                <w:i/>
                <w:iCs/>
              </w:rPr>
              <w:t>UTL</w:t>
            </w:r>
          </w:p>
        </w:tc>
        <w:tc>
          <w:tcPr>
            <w:tcW w:w="2304" w:type="dxa"/>
            <w:tcBorders>
              <w:top w:val="nil"/>
              <w:left w:val="nil"/>
              <w:bottom w:val="nil"/>
              <w:right w:val="nil"/>
            </w:tcBorders>
          </w:tcPr>
          <w:p w14:paraId="6A7D7FD2" w14:textId="77777777" w:rsidR="001F7D37" w:rsidRDefault="001F7D37" w:rsidP="00074639">
            <w:pPr>
              <w:autoSpaceDE w:val="0"/>
              <w:autoSpaceDN w:val="0"/>
              <w:adjustRightInd w:val="0"/>
              <w:spacing w:line="240" w:lineRule="auto"/>
              <w:jc w:val="center"/>
              <w:rPr>
                <w:rFonts w:cs="Times New Roman"/>
              </w:rPr>
            </w:pPr>
            <w:r>
              <w:rPr>
                <w:rFonts w:cs="Times New Roman"/>
              </w:rPr>
              <w:t>-0.0563**</w:t>
            </w:r>
          </w:p>
        </w:tc>
        <w:tc>
          <w:tcPr>
            <w:tcW w:w="1838" w:type="dxa"/>
            <w:tcBorders>
              <w:top w:val="nil"/>
              <w:left w:val="nil"/>
              <w:bottom w:val="nil"/>
              <w:right w:val="nil"/>
            </w:tcBorders>
          </w:tcPr>
          <w:p w14:paraId="6B9D8802" w14:textId="77777777" w:rsidR="001F7D37" w:rsidRDefault="001F7D37" w:rsidP="00074639">
            <w:pPr>
              <w:autoSpaceDE w:val="0"/>
              <w:autoSpaceDN w:val="0"/>
              <w:adjustRightInd w:val="0"/>
              <w:spacing w:line="240" w:lineRule="auto"/>
              <w:jc w:val="center"/>
              <w:rPr>
                <w:rFonts w:cs="Times New Roman"/>
              </w:rPr>
            </w:pPr>
            <w:r>
              <w:rPr>
                <w:rFonts w:cs="Times New Roman"/>
              </w:rPr>
              <w:t>-0.0182</w:t>
            </w:r>
          </w:p>
        </w:tc>
        <w:tc>
          <w:tcPr>
            <w:tcW w:w="1559" w:type="dxa"/>
            <w:tcBorders>
              <w:top w:val="nil"/>
              <w:left w:val="nil"/>
              <w:bottom w:val="nil"/>
              <w:right w:val="nil"/>
            </w:tcBorders>
          </w:tcPr>
          <w:p w14:paraId="1577A413" w14:textId="77777777" w:rsidR="001F7D37" w:rsidRDefault="001F7D37" w:rsidP="00074639">
            <w:pPr>
              <w:autoSpaceDE w:val="0"/>
              <w:autoSpaceDN w:val="0"/>
              <w:adjustRightInd w:val="0"/>
              <w:spacing w:line="240" w:lineRule="auto"/>
              <w:jc w:val="center"/>
              <w:rPr>
                <w:rFonts w:cs="Times New Roman"/>
              </w:rPr>
            </w:pPr>
          </w:p>
        </w:tc>
      </w:tr>
      <w:tr w:rsidR="001F7D37" w14:paraId="12BAB68D" w14:textId="77777777" w:rsidTr="005B062E">
        <w:trPr>
          <w:jc w:val="center"/>
        </w:trPr>
        <w:tc>
          <w:tcPr>
            <w:tcW w:w="2379" w:type="dxa"/>
            <w:tcBorders>
              <w:top w:val="nil"/>
              <w:left w:val="nil"/>
              <w:bottom w:val="nil"/>
              <w:right w:val="nil"/>
            </w:tcBorders>
          </w:tcPr>
          <w:p w14:paraId="491A0015" w14:textId="77777777" w:rsidR="001F7D37" w:rsidRPr="00005EC8" w:rsidRDefault="001F7D37" w:rsidP="00074639">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05820A69" w14:textId="77777777" w:rsidR="001F7D37" w:rsidRDefault="001F7D37" w:rsidP="00074639">
            <w:pPr>
              <w:autoSpaceDE w:val="0"/>
              <w:autoSpaceDN w:val="0"/>
              <w:adjustRightInd w:val="0"/>
              <w:spacing w:line="240" w:lineRule="auto"/>
              <w:jc w:val="center"/>
              <w:rPr>
                <w:rFonts w:cs="Times New Roman"/>
              </w:rPr>
            </w:pPr>
            <w:r>
              <w:rPr>
                <w:rFonts w:cs="Times New Roman"/>
              </w:rPr>
              <w:t>(0.0263)</w:t>
            </w:r>
          </w:p>
        </w:tc>
        <w:tc>
          <w:tcPr>
            <w:tcW w:w="1838" w:type="dxa"/>
            <w:tcBorders>
              <w:top w:val="nil"/>
              <w:left w:val="nil"/>
              <w:bottom w:val="nil"/>
              <w:right w:val="nil"/>
            </w:tcBorders>
          </w:tcPr>
          <w:p w14:paraId="68D61D62" w14:textId="77777777" w:rsidR="001F7D37" w:rsidRDefault="001F7D37" w:rsidP="00074639">
            <w:pPr>
              <w:autoSpaceDE w:val="0"/>
              <w:autoSpaceDN w:val="0"/>
              <w:adjustRightInd w:val="0"/>
              <w:spacing w:line="240" w:lineRule="auto"/>
              <w:jc w:val="center"/>
              <w:rPr>
                <w:rFonts w:cs="Times New Roman"/>
              </w:rPr>
            </w:pPr>
            <w:r>
              <w:rPr>
                <w:rFonts w:cs="Times New Roman"/>
              </w:rPr>
              <w:t>(0.0164)</w:t>
            </w:r>
          </w:p>
        </w:tc>
        <w:tc>
          <w:tcPr>
            <w:tcW w:w="1559" w:type="dxa"/>
            <w:tcBorders>
              <w:top w:val="nil"/>
              <w:left w:val="nil"/>
              <w:bottom w:val="nil"/>
              <w:right w:val="nil"/>
            </w:tcBorders>
          </w:tcPr>
          <w:p w14:paraId="79321E20" w14:textId="77777777" w:rsidR="001F7D37" w:rsidRDefault="001F7D37" w:rsidP="00074639">
            <w:pPr>
              <w:autoSpaceDE w:val="0"/>
              <w:autoSpaceDN w:val="0"/>
              <w:adjustRightInd w:val="0"/>
              <w:spacing w:line="240" w:lineRule="auto"/>
              <w:jc w:val="center"/>
              <w:rPr>
                <w:rFonts w:cs="Times New Roman"/>
              </w:rPr>
            </w:pPr>
          </w:p>
        </w:tc>
      </w:tr>
      <w:tr w:rsidR="001F7D37" w14:paraId="5F4E6C1D" w14:textId="77777777" w:rsidTr="005B062E">
        <w:trPr>
          <w:jc w:val="center"/>
        </w:trPr>
        <w:tc>
          <w:tcPr>
            <w:tcW w:w="2379" w:type="dxa"/>
            <w:tcBorders>
              <w:top w:val="nil"/>
              <w:left w:val="nil"/>
              <w:bottom w:val="nil"/>
              <w:right w:val="nil"/>
            </w:tcBorders>
          </w:tcPr>
          <w:p w14:paraId="1FF9FBB1" w14:textId="77777777" w:rsidR="001F7D37" w:rsidRPr="00005EC8" w:rsidRDefault="001F7D37" w:rsidP="00074639">
            <w:pPr>
              <w:autoSpaceDE w:val="0"/>
              <w:autoSpaceDN w:val="0"/>
              <w:adjustRightInd w:val="0"/>
              <w:spacing w:line="240" w:lineRule="auto"/>
              <w:rPr>
                <w:rFonts w:cs="Times New Roman"/>
                <w:i/>
                <w:iCs/>
              </w:rPr>
            </w:pPr>
            <w:r w:rsidRPr="00005EC8">
              <w:rPr>
                <w:rFonts w:cs="Times New Roman" w:hint="eastAsia"/>
                <w:i/>
                <w:iCs/>
              </w:rPr>
              <w:t>SIZE</w:t>
            </w:r>
          </w:p>
        </w:tc>
        <w:tc>
          <w:tcPr>
            <w:tcW w:w="2304" w:type="dxa"/>
            <w:tcBorders>
              <w:top w:val="nil"/>
              <w:left w:val="nil"/>
              <w:bottom w:val="nil"/>
              <w:right w:val="nil"/>
            </w:tcBorders>
          </w:tcPr>
          <w:p w14:paraId="54397F2E" w14:textId="77777777" w:rsidR="001F7D37" w:rsidRDefault="001F7D37" w:rsidP="00074639">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3CD0E54C" w14:textId="77777777" w:rsidR="001F7D37" w:rsidRDefault="001F7D37" w:rsidP="00074639">
            <w:pPr>
              <w:autoSpaceDE w:val="0"/>
              <w:autoSpaceDN w:val="0"/>
              <w:adjustRightInd w:val="0"/>
              <w:spacing w:line="240" w:lineRule="auto"/>
              <w:jc w:val="center"/>
              <w:rPr>
                <w:rFonts w:cs="Times New Roman"/>
              </w:rPr>
            </w:pPr>
            <w:r>
              <w:rPr>
                <w:rFonts w:cs="Times New Roman"/>
              </w:rPr>
              <w:t>0.0537**</w:t>
            </w:r>
          </w:p>
        </w:tc>
        <w:tc>
          <w:tcPr>
            <w:tcW w:w="1559" w:type="dxa"/>
            <w:tcBorders>
              <w:top w:val="nil"/>
              <w:left w:val="nil"/>
              <w:bottom w:val="nil"/>
              <w:right w:val="nil"/>
            </w:tcBorders>
          </w:tcPr>
          <w:p w14:paraId="34F9696E" w14:textId="77777777" w:rsidR="001F7D37" w:rsidRDefault="001F7D37" w:rsidP="00074639">
            <w:pPr>
              <w:autoSpaceDE w:val="0"/>
              <w:autoSpaceDN w:val="0"/>
              <w:adjustRightInd w:val="0"/>
              <w:spacing w:line="240" w:lineRule="auto"/>
              <w:jc w:val="center"/>
              <w:rPr>
                <w:rFonts w:cs="Times New Roman"/>
              </w:rPr>
            </w:pPr>
            <w:r>
              <w:rPr>
                <w:rFonts w:cs="Times New Roman"/>
              </w:rPr>
              <w:t>0.0870</w:t>
            </w:r>
          </w:p>
        </w:tc>
      </w:tr>
      <w:tr w:rsidR="001F7D37" w14:paraId="513CF720" w14:textId="77777777" w:rsidTr="005B062E">
        <w:trPr>
          <w:jc w:val="center"/>
        </w:trPr>
        <w:tc>
          <w:tcPr>
            <w:tcW w:w="2379" w:type="dxa"/>
            <w:tcBorders>
              <w:top w:val="nil"/>
              <w:left w:val="nil"/>
              <w:bottom w:val="nil"/>
              <w:right w:val="nil"/>
            </w:tcBorders>
          </w:tcPr>
          <w:p w14:paraId="5E96757E" w14:textId="77777777" w:rsidR="001F7D37" w:rsidRPr="00005EC8" w:rsidRDefault="001F7D37" w:rsidP="00074639">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4D263E43" w14:textId="77777777" w:rsidR="001F7D37" w:rsidRDefault="001F7D37" w:rsidP="00074639">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4F2F61DC" w14:textId="77777777" w:rsidR="001F7D37" w:rsidRDefault="001F7D37" w:rsidP="00074639">
            <w:pPr>
              <w:autoSpaceDE w:val="0"/>
              <w:autoSpaceDN w:val="0"/>
              <w:adjustRightInd w:val="0"/>
              <w:spacing w:line="240" w:lineRule="auto"/>
              <w:jc w:val="center"/>
              <w:rPr>
                <w:rFonts w:cs="Times New Roman"/>
              </w:rPr>
            </w:pPr>
            <w:r>
              <w:rPr>
                <w:rFonts w:cs="Times New Roman"/>
              </w:rPr>
              <w:t>(0.0213)</w:t>
            </w:r>
          </w:p>
        </w:tc>
        <w:tc>
          <w:tcPr>
            <w:tcW w:w="1559" w:type="dxa"/>
            <w:tcBorders>
              <w:top w:val="nil"/>
              <w:left w:val="nil"/>
              <w:bottom w:val="nil"/>
              <w:right w:val="nil"/>
            </w:tcBorders>
          </w:tcPr>
          <w:p w14:paraId="67CA26BC" w14:textId="77777777" w:rsidR="001F7D37" w:rsidRDefault="001F7D37" w:rsidP="00074639">
            <w:pPr>
              <w:autoSpaceDE w:val="0"/>
              <w:autoSpaceDN w:val="0"/>
              <w:adjustRightInd w:val="0"/>
              <w:spacing w:line="240" w:lineRule="auto"/>
              <w:jc w:val="center"/>
              <w:rPr>
                <w:rFonts w:cs="Times New Roman"/>
              </w:rPr>
            </w:pPr>
            <w:r>
              <w:rPr>
                <w:rFonts w:cs="Times New Roman"/>
              </w:rPr>
              <w:t>(0.352)</w:t>
            </w:r>
          </w:p>
        </w:tc>
      </w:tr>
      <w:tr w:rsidR="001F7D37" w14:paraId="63CC1ADD" w14:textId="77777777" w:rsidTr="005B062E">
        <w:trPr>
          <w:jc w:val="center"/>
        </w:trPr>
        <w:tc>
          <w:tcPr>
            <w:tcW w:w="2379" w:type="dxa"/>
            <w:tcBorders>
              <w:top w:val="nil"/>
              <w:left w:val="nil"/>
              <w:bottom w:val="nil"/>
              <w:right w:val="nil"/>
            </w:tcBorders>
          </w:tcPr>
          <w:p w14:paraId="2AE177FE" w14:textId="77777777" w:rsidR="001F7D37" w:rsidRPr="00005EC8" w:rsidRDefault="001F7D37" w:rsidP="00074639">
            <w:pPr>
              <w:autoSpaceDE w:val="0"/>
              <w:autoSpaceDN w:val="0"/>
              <w:adjustRightInd w:val="0"/>
              <w:spacing w:line="240" w:lineRule="auto"/>
              <w:rPr>
                <w:rFonts w:cs="Times New Roman"/>
                <w:i/>
                <w:iCs/>
              </w:rPr>
            </w:pPr>
            <w:r w:rsidRPr="00005EC8">
              <w:rPr>
                <w:rFonts w:cs="Times New Roman"/>
                <w:i/>
                <w:iCs/>
              </w:rPr>
              <w:t>MSO</w:t>
            </w:r>
          </w:p>
        </w:tc>
        <w:tc>
          <w:tcPr>
            <w:tcW w:w="2304" w:type="dxa"/>
            <w:tcBorders>
              <w:top w:val="nil"/>
              <w:left w:val="nil"/>
              <w:bottom w:val="nil"/>
              <w:right w:val="nil"/>
            </w:tcBorders>
          </w:tcPr>
          <w:p w14:paraId="26C51E4C" w14:textId="77777777" w:rsidR="001F7D37" w:rsidRDefault="001F7D37" w:rsidP="00074639">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732806F9" w14:textId="77777777" w:rsidR="001F7D37" w:rsidRDefault="001F7D37" w:rsidP="00074639">
            <w:pPr>
              <w:autoSpaceDE w:val="0"/>
              <w:autoSpaceDN w:val="0"/>
              <w:adjustRightInd w:val="0"/>
              <w:spacing w:line="240" w:lineRule="auto"/>
              <w:jc w:val="center"/>
              <w:rPr>
                <w:rFonts w:cs="Times New Roman"/>
              </w:rPr>
            </w:pPr>
            <w:r>
              <w:rPr>
                <w:rFonts w:cs="Times New Roman"/>
              </w:rPr>
              <w:t>4.97e-05</w:t>
            </w:r>
          </w:p>
        </w:tc>
        <w:tc>
          <w:tcPr>
            <w:tcW w:w="1559" w:type="dxa"/>
            <w:tcBorders>
              <w:top w:val="nil"/>
              <w:left w:val="nil"/>
              <w:bottom w:val="nil"/>
              <w:right w:val="nil"/>
            </w:tcBorders>
          </w:tcPr>
          <w:p w14:paraId="61A07597" w14:textId="74AD19C6" w:rsidR="001F7D37" w:rsidRDefault="001F7D37" w:rsidP="00074639">
            <w:pPr>
              <w:autoSpaceDE w:val="0"/>
              <w:autoSpaceDN w:val="0"/>
              <w:adjustRightInd w:val="0"/>
              <w:spacing w:line="240" w:lineRule="auto"/>
              <w:jc w:val="center"/>
              <w:rPr>
                <w:rFonts w:cs="Times New Roman"/>
              </w:rPr>
            </w:pPr>
            <w:r>
              <w:rPr>
                <w:rFonts w:cs="Times New Roman"/>
              </w:rPr>
              <w:t>0.0012</w:t>
            </w:r>
          </w:p>
        </w:tc>
      </w:tr>
      <w:tr w:rsidR="001F7D37" w14:paraId="793369DF" w14:textId="77777777" w:rsidTr="005B062E">
        <w:trPr>
          <w:jc w:val="center"/>
        </w:trPr>
        <w:tc>
          <w:tcPr>
            <w:tcW w:w="2379" w:type="dxa"/>
            <w:tcBorders>
              <w:top w:val="nil"/>
              <w:left w:val="nil"/>
              <w:bottom w:val="nil"/>
              <w:right w:val="nil"/>
            </w:tcBorders>
          </w:tcPr>
          <w:p w14:paraId="282F778A" w14:textId="77777777" w:rsidR="001F7D37" w:rsidRPr="00005EC8" w:rsidRDefault="001F7D37" w:rsidP="00074639">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4009A826" w14:textId="77777777" w:rsidR="001F7D37" w:rsidRDefault="001F7D37" w:rsidP="00074639">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4D848A6D" w14:textId="77777777" w:rsidR="001F7D37" w:rsidRDefault="001F7D37" w:rsidP="00074639">
            <w:pPr>
              <w:autoSpaceDE w:val="0"/>
              <w:autoSpaceDN w:val="0"/>
              <w:adjustRightInd w:val="0"/>
              <w:spacing w:line="240" w:lineRule="auto"/>
              <w:jc w:val="center"/>
              <w:rPr>
                <w:rFonts w:cs="Times New Roman"/>
              </w:rPr>
            </w:pPr>
            <w:r>
              <w:rPr>
                <w:rFonts w:cs="Times New Roman"/>
              </w:rPr>
              <w:t>(0.000460)</w:t>
            </w:r>
          </w:p>
        </w:tc>
        <w:tc>
          <w:tcPr>
            <w:tcW w:w="1559" w:type="dxa"/>
            <w:tcBorders>
              <w:top w:val="nil"/>
              <w:left w:val="nil"/>
              <w:bottom w:val="nil"/>
              <w:right w:val="nil"/>
            </w:tcBorders>
          </w:tcPr>
          <w:p w14:paraId="70BF6285" w14:textId="2FC2BA3D" w:rsidR="001F7D37" w:rsidRDefault="001F7D37" w:rsidP="00074639">
            <w:pPr>
              <w:autoSpaceDE w:val="0"/>
              <w:autoSpaceDN w:val="0"/>
              <w:adjustRightInd w:val="0"/>
              <w:spacing w:line="240" w:lineRule="auto"/>
              <w:jc w:val="center"/>
              <w:rPr>
                <w:rFonts w:cs="Times New Roman"/>
              </w:rPr>
            </w:pPr>
            <w:r>
              <w:rPr>
                <w:rFonts w:cs="Times New Roman"/>
              </w:rPr>
              <w:t>(0.0075)</w:t>
            </w:r>
          </w:p>
        </w:tc>
      </w:tr>
      <w:tr w:rsidR="001F7D37" w14:paraId="5EE61E57" w14:textId="77777777" w:rsidTr="005B062E">
        <w:trPr>
          <w:jc w:val="center"/>
        </w:trPr>
        <w:tc>
          <w:tcPr>
            <w:tcW w:w="2379" w:type="dxa"/>
            <w:tcBorders>
              <w:top w:val="nil"/>
              <w:left w:val="nil"/>
              <w:bottom w:val="nil"/>
              <w:right w:val="nil"/>
            </w:tcBorders>
          </w:tcPr>
          <w:p w14:paraId="44717D08" w14:textId="77777777" w:rsidR="001F7D37" w:rsidRPr="00005EC8" w:rsidRDefault="001F7D37" w:rsidP="00074639">
            <w:pPr>
              <w:autoSpaceDE w:val="0"/>
              <w:autoSpaceDN w:val="0"/>
              <w:adjustRightInd w:val="0"/>
              <w:spacing w:line="240" w:lineRule="auto"/>
              <w:rPr>
                <w:rFonts w:cs="Times New Roman"/>
                <w:i/>
                <w:iCs/>
              </w:rPr>
            </w:pPr>
            <w:r w:rsidRPr="00005EC8">
              <w:rPr>
                <w:rFonts w:cs="Times New Roman" w:hint="eastAsia"/>
                <w:i/>
                <w:iCs/>
              </w:rPr>
              <w:t>AGE</w:t>
            </w:r>
          </w:p>
        </w:tc>
        <w:tc>
          <w:tcPr>
            <w:tcW w:w="2304" w:type="dxa"/>
            <w:tcBorders>
              <w:top w:val="nil"/>
              <w:left w:val="nil"/>
              <w:bottom w:val="nil"/>
              <w:right w:val="nil"/>
            </w:tcBorders>
          </w:tcPr>
          <w:p w14:paraId="50D680D5" w14:textId="77777777" w:rsidR="001F7D37" w:rsidRDefault="001F7D37" w:rsidP="00074639">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50195EEB" w14:textId="125E85E1" w:rsidR="001F7D37" w:rsidRDefault="001F7D37" w:rsidP="00074639">
            <w:pPr>
              <w:autoSpaceDE w:val="0"/>
              <w:autoSpaceDN w:val="0"/>
              <w:adjustRightInd w:val="0"/>
              <w:spacing w:line="240" w:lineRule="auto"/>
              <w:jc w:val="center"/>
              <w:rPr>
                <w:rFonts w:cs="Times New Roman"/>
              </w:rPr>
            </w:pPr>
            <w:r>
              <w:rPr>
                <w:rFonts w:cs="Times New Roman"/>
              </w:rPr>
              <w:t>-0.0002</w:t>
            </w:r>
          </w:p>
        </w:tc>
        <w:tc>
          <w:tcPr>
            <w:tcW w:w="1559" w:type="dxa"/>
            <w:tcBorders>
              <w:top w:val="nil"/>
              <w:left w:val="nil"/>
              <w:bottom w:val="nil"/>
              <w:right w:val="nil"/>
            </w:tcBorders>
          </w:tcPr>
          <w:p w14:paraId="785B3AA7" w14:textId="77777777" w:rsidR="001F7D37" w:rsidRDefault="001F7D37" w:rsidP="00074639">
            <w:pPr>
              <w:autoSpaceDE w:val="0"/>
              <w:autoSpaceDN w:val="0"/>
              <w:adjustRightInd w:val="0"/>
              <w:spacing w:line="240" w:lineRule="auto"/>
              <w:jc w:val="center"/>
              <w:rPr>
                <w:rFonts w:cs="Times New Roman"/>
              </w:rPr>
            </w:pPr>
          </w:p>
        </w:tc>
      </w:tr>
      <w:tr w:rsidR="001F7D37" w14:paraId="5E5FD39F" w14:textId="77777777" w:rsidTr="005B062E">
        <w:trPr>
          <w:jc w:val="center"/>
        </w:trPr>
        <w:tc>
          <w:tcPr>
            <w:tcW w:w="2379" w:type="dxa"/>
            <w:tcBorders>
              <w:top w:val="nil"/>
              <w:left w:val="nil"/>
              <w:bottom w:val="nil"/>
              <w:right w:val="nil"/>
            </w:tcBorders>
          </w:tcPr>
          <w:p w14:paraId="3D26CB3E" w14:textId="77777777" w:rsidR="001F7D37" w:rsidRPr="00005EC8" w:rsidRDefault="001F7D37" w:rsidP="00074639">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144FE8FC" w14:textId="77777777" w:rsidR="001F7D37" w:rsidRDefault="001F7D37" w:rsidP="00074639">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58A9CEC2" w14:textId="77777777" w:rsidR="001F7D37" w:rsidRDefault="001F7D37" w:rsidP="00074639">
            <w:pPr>
              <w:autoSpaceDE w:val="0"/>
              <w:autoSpaceDN w:val="0"/>
              <w:adjustRightInd w:val="0"/>
              <w:spacing w:line="240" w:lineRule="auto"/>
              <w:jc w:val="center"/>
              <w:rPr>
                <w:rFonts w:cs="Times New Roman"/>
              </w:rPr>
            </w:pPr>
            <w:r>
              <w:rPr>
                <w:rFonts w:cs="Times New Roman"/>
              </w:rPr>
              <w:t>(0.00101)</w:t>
            </w:r>
          </w:p>
        </w:tc>
        <w:tc>
          <w:tcPr>
            <w:tcW w:w="1559" w:type="dxa"/>
            <w:tcBorders>
              <w:top w:val="nil"/>
              <w:left w:val="nil"/>
              <w:bottom w:val="nil"/>
              <w:right w:val="nil"/>
            </w:tcBorders>
          </w:tcPr>
          <w:p w14:paraId="056DBFB2" w14:textId="77777777" w:rsidR="001F7D37" w:rsidRDefault="001F7D37" w:rsidP="00074639">
            <w:pPr>
              <w:autoSpaceDE w:val="0"/>
              <w:autoSpaceDN w:val="0"/>
              <w:adjustRightInd w:val="0"/>
              <w:spacing w:line="240" w:lineRule="auto"/>
              <w:jc w:val="center"/>
              <w:rPr>
                <w:rFonts w:cs="Times New Roman"/>
              </w:rPr>
            </w:pPr>
          </w:p>
        </w:tc>
      </w:tr>
      <w:tr w:rsidR="001F7D37" w14:paraId="0DAB8CC1" w14:textId="77777777" w:rsidTr="005B062E">
        <w:trPr>
          <w:jc w:val="center"/>
        </w:trPr>
        <w:tc>
          <w:tcPr>
            <w:tcW w:w="2379" w:type="dxa"/>
            <w:tcBorders>
              <w:top w:val="nil"/>
              <w:left w:val="nil"/>
              <w:bottom w:val="nil"/>
              <w:right w:val="nil"/>
            </w:tcBorders>
          </w:tcPr>
          <w:p w14:paraId="1D46714D" w14:textId="77777777" w:rsidR="001F7D37" w:rsidRPr="00005EC8" w:rsidRDefault="001F7D37" w:rsidP="00074639">
            <w:pPr>
              <w:autoSpaceDE w:val="0"/>
              <w:autoSpaceDN w:val="0"/>
              <w:adjustRightInd w:val="0"/>
              <w:spacing w:line="240" w:lineRule="auto"/>
              <w:rPr>
                <w:rFonts w:cs="Times New Roman"/>
                <w:i/>
                <w:iCs/>
              </w:rPr>
            </w:pPr>
            <w:r w:rsidRPr="00005EC8">
              <w:rPr>
                <w:rFonts w:cs="Times New Roman"/>
                <w:i/>
                <w:iCs/>
              </w:rPr>
              <w:t>CAR</w:t>
            </w:r>
          </w:p>
        </w:tc>
        <w:tc>
          <w:tcPr>
            <w:tcW w:w="2304" w:type="dxa"/>
            <w:tcBorders>
              <w:top w:val="nil"/>
              <w:left w:val="nil"/>
              <w:bottom w:val="nil"/>
              <w:right w:val="nil"/>
            </w:tcBorders>
          </w:tcPr>
          <w:p w14:paraId="32755816" w14:textId="77777777" w:rsidR="001F7D37" w:rsidRDefault="001F7D37" w:rsidP="00074639">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5AC117E9" w14:textId="77777777" w:rsidR="001F7D37" w:rsidRDefault="001F7D37" w:rsidP="00074639">
            <w:pPr>
              <w:autoSpaceDE w:val="0"/>
              <w:autoSpaceDN w:val="0"/>
              <w:adjustRightInd w:val="0"/>
              <w:spacing w:line="240" w:lineRule="auto"/>
              <w:jc w:val="center"/>
              <w:rPr>
                <w:rFonts w:cs="Times New Roman"/>
              </w:rPr>
            </w:pPr>
            <w:r>
              <w:rPr>
                <w:rFonts w:cs="Times New Roman"/>
              </w:rPr>
              <w:t>-4.46e-05*</w:t>
            </w:r>
          </w:p>
        </w:tc>
        <w:tc>
          <w:tcPr>
            <w:tcW w:w="1559" w:type="dxa"/>
            <w:tcBorders>
              <w:top w:val="nil"/>
              <w:left w:val="nil"/>
              <w:bottom w:val="nil"/>
              <w:right w:val="nil"/>
            </w:tcBorders>
          </w:tcPr>
          <w:p w14:paraId="3CBF3045" w14:textId="77777777" w:rsidR="001F7D37" w:rsidRDefault="001F7D37" w:rsidP="00074639">
            <w:pPr>
              <w:autoSpaceDE w:val="0"/>
              <w:autoSpaceDN w:val="0"/>
              <w:adjustRightInd w:val="0"/>
              <w:spacing w:line="240" w:lineRule="auto"/>
              <w:jc w:val="center"/>
              <w:rPr>
                <w:rFonts w:cs="Times New Roman"/>
              </w:rPr>
            </w:pPr>
          </w:p>
        </w:tc>
      </w:tr>
      <w:tr w:rsidR="001F7D37" w14:paraId="41A8DDD3" w14:textId="77777777" w:rsidTr="005B062E">
        <w:trPr>
          <w:jc w:val="center"/>
        </w:trPr>
        <w:tc>
          <w:tcPr>
            <w:tcW w:w="2379" w:type="dxa"/>
            <w:tcBorders>
              <w:top w:val="nil"/>
              <w:left w:val="nil"/>
              <w:bottom w:val="nil"/>
              <w:right w:val="nil"/>
            </w:tcBorders>
          </w:tcPr>
          <w:p w14:paraId="094378BF" w14:textId="77777777" w:rsidR="001F7D37" w:rsidRPr="00005EC8" w:rsidRDefault="001F7D37" w:rsidP="00074639">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7C7BE670" w14:textId="77777777" w:rsidR="001F7D37" w:rsidRDefault="001F7D37" w:rsidP="00074639">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38445997" w14:textId="77777777" w:rsidR="001F7D37" w:rsidRDefault="001F7D37" w:rsidP="00074639">
            <w:pPr>
              <w:autoSpaceDE w:val="0"/>
              <w:autoSpaceDN w:val="0"/>
              <w:adjustRightInd w:val="0"/>
              <w:spacing w:line="240" w:lineRule="auto"/>
              <w:jc w:val="center"/>
              <w:rPr>
                <w:rFonts w:cs="Times New Roman"/>
              </w:rPr>
            </w:pPr>
            <w:r>
              <w:rPr>
                <w:rFonts w:cs="Times New Roman"/>
              </w:rPr>
              <w:t>(2.34e-05)</w:t>
            </w:r>
          </w:p>
        </w:tc>
        <w:tc>
          <w:tcPr>
            <w:tcW w:w="1559" w:type="dxa"/>
            <w:tcBorders>
              <w:top w:val="nil"/>
              <w:left w:val="nil"/>
              <w:bottom w:val="nil"/>
              <w:right w:val="nil"/>
            </w:tcBorders>
          </w:tcPr>
          <w:p w14:paraId="312DB5EC" w14:textId="77777777" w:rsidR="001F7D37" w:rsidRDefault="001F7D37" w:rsidP="00074639">
            <w:pPr>
              <w:autoSpaceDE w:val="0"/>
              <w:autoSpaceDN w:val="0"/>
              <w:adjustRightInd w:val="0"/>
              <w:spacing w:line="240" w:lineRule="auto"/>
              <w:jc w:val="center"/>
              <w:rPr>
                <w:rFonts w:cs="Times New Roman"/>
              </w:rPr>
            </w:pPr>
          </w:p>
        </w:tc>
      </w:tr>
      <w:tr w:rsidR="001F7D37" w14:paraId="0DA4BB80" w14:textId="77777777" w:rsidTr="005B062E">
        <w:trPr>
          <w:jc w:val="center"/>
        </w:trPr>
        <w:tc>
          <w:tcPr>
            <w:tcW w:w="2379" w:type="dxa"/>
            <w:tcBorders>
              <w:top w:val="nil"/>
              <w:left w:val="nil"/>
              <w:bottom w:val="nil"/>
              <w:right w:val="nil"/>
            </w:tcBorders>
          </w:tcPr>
          <w:p w14:paraId="0652BF3F" w14:textId="77777777" w:rsidR="001F7D37" w:rsidRPr="00005EC8" w:rsidRDefault="001F7D37" w:rsidP="00074639">
            <w:pPr>
              <w:autoSpaceDE w:val="0"/>
              <w:autoSpaceDN w:val="0"/>
              <w:adjustRightInd w:val="0"/>
              <w:spacing w:line="240" w:lineRule="auto"/>
              <w:rPr>
                <w:rFonts w:cs="Times New Roman"/>
                <w:i/>
                <w:iCs/>
              </w:rPr>
            </w:pPr>
            <w:r w:rsidRPr="00005EC8">
              <w:rPr>
                <w:rFonts w:cs="Times New Roman" w:hint="eastAsia"/>
                <w:i/>
                <w:iCs/>
              </w:rPr>
              <w:t>SP</w:t>
            </w:r>
          </w:p>
        </w:tc>
        <w:tc>
          <w:tcPr>
            <w:tcW w:w="2304" w:type="dxa"/>
            <w:tcBorders>
              <w:top w:val="nil"/>
              <w:left w:val="nil"/>
              <w:bottom w:val="nil"/>
              <w:right w:val="nil"/>
            </w:tcBorders>
          </w:tcPr>
          <w:p w14:paraId="2F7F9454" w14:textId="77777777" w:rsidR="001F7D37" w:rsidRDefault="001F7D37" w:rsidP="00074639">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4C6A1615" w14:textId="7DB56411" w:rsidR="001F7D37" w:rsidRDefault="001F7D37" w:rsidP="00074639">
            <w:pPr>
              <w:autoSpaceDE w:val="0"/>
              <w:autoSpaceDN w:val="0"/>
              <w:adjustRightInd w:val="0"/>
              <w:spacing w:line="240" w:lineRule="auto"/>
              <w:jc w:val="center"/>
              <w:rPr>
                <w:rFonts w:cs="Times New Roman"/>
              </w:rPr>
            </w:pPr>
            <w:r>
              <w:rPr>
                <w:rFonts w:cs="Times New Roman"/>
              </w:rPr>
              <w:t>-</w:t>
            </w:r>
            <w:r w:rsidR="005B062E">
              <w:rPr>
                <w:rFonts w:cs="Times New Roman" w:hint="eastAsia"/>
              </w:rPr>
              <w:t>1.02e-03</w:t>
            </w:r>
            <w:r>
              <w:rPr>
                <w:rFonts w:cs="Times New Roman"/>
              </w:rPr>
              <w:t>**</w:t>
            </w:r>
          </w:p>
        </w:tc>
        <w:tc>
          <w:tcPr>
            <w:tcW w:w="1559" w:type="dxa"/>
            <w:tcBorders>
              <w:top w:val="nil"/>
              <w:left w:val="nil"/>
              <w:bottom w:val="nil"/>
              <w:right w:val="nil"/>
            </w:tcBorders>
          </w:tcPr>
          <w:p w14:paraId="1CDE0CFB" w14:textId="77777777" w:rsidR="001F7D37" w:rsidRDefault="001F7D37" w:rsidP="00074639">
            <w:pPr>
              <w:autoSpaceDE w:val="0"/>
              <w:autoSpaceDN w:val="0"/>
              <w:adjustRightInd w:val="0"/>
              <w:spacing w:line="240" w:lineRule="auto"/>
              <w:jc w:val="center"/>
              <w:rPr>
                <w:rFonts w:cs="Times New Roman"/>
              </w:rPr>
            </w:pPr>
          </w:p>
        </w:tc>
      </w:tr>
      <w:tr w:rsidR="001F7D37" w14:paraId="3091A8F0" w14:textId="77777777" w:rsidTr="005B062E">
        <w:trPr>
          <w:jc w:val="center"/>
        </w:trPr>
        <w:tc>
          <w:tcPr>
            <w:tcW w:w="2379" w:type="dxa"/>
            <w:tcBorders>
              <w:top w:val="nil"/>
              <w:left w:val="nil"/>
              <w:bottom w:val="nil"/>
              <w:right w:val="nil"/>
            </w:tcBorders>
          </w:tcPr>
          <w:p w14:paraId="03B9C777" w14:textId="77777777" w:rsidR="001F7D37" w:rsidRPr="00005EC8" w:rsidRDefault="001F7D37" w:rsidP="00074639">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0925C8EC" w14:textId="77777777" w:rsidR="001F7D37" w:rsidRDefault="001F7D37" w:rsidP="00074639">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0999AB0D" w14:textId="217B2174" w:rsidR="001F7D37" w:rsidRDefault="001F7D37" w:rsidP="00074639">
            <w:pPr>
              <w:autoSpaceDE w:val="0"/>
              <w:autoSpaceDN w:val="0"/>
              <w:adjustRightInd w:val="0"/>
              <w:spacing w:line="240" w:lineRule="auto"/>
              <w:jc w:val="center"/>
              <w:rPr>
                <w:rFonts w:cs="Times New Roman"/>
              </w:rPr>
            </w:pPr>
            <w:r>
              <w:rPr>
                <w:rFonts w:cs="Times New Roman"/>
              </w:rPr>
              <w:t>(</w:t>
            </w:r>
            <w:r w:rsidR="005B062E">
              <w:rPr>
                <w:rFonts w:cs="Times New Roman" w:hint="eastAsia"/>
              </w:rPr>
              <w:t>4.11e-04</w:t>
            </w:r>
            <w:r>
              <w:rPr>
                <w:rFonts w:cs="Times New Roman"/>
              </w:rPr>
              <w:t>)</w:t>
            </w:r>
          </w:p>
        </w:tc>
        <w:tc>
          <w:tcPr>
            <w:tcW w:w="1559" w:type="dxa"/>
            <w:tcBorders>
              <w:top w:val="nil"/>
              <w:left w:val="nil"/>
              <w:bottom w:val="nil"/>
              <w:right w:val="nil"/>
            </w:tcBorders>
          </w:tcPr>
          <w:p w14:paraId="6743D6BB" w14:textId="77777777" w:rsidR="001F7D37" w:rsidRDefault="001F7D37" w:rsidP="00074639">
            <w:pPr>
              <w:autoSpaceDE w:val="0"/>
              <w:autoSpaceDN w:val="0"/>
              <w:adjustRightInd w:val="0"/>
              <w:spacing w:line="240" w:lineRule="auto"/>
              <w:jc w:val="center"/>
              <w:rPr>
                <w:rFonts w:cs="Times New Roman"/>
              </w:rPr>
            </w:pPr>
          </w:p>
        </w:tc>
      </w:tr>
      <w:tr w:rsidR="001F7D37" w14:paraId="6A215E5E" w14:textId="77777777" w:rsidTr="005B062E">
        <w:trPr>
          <w:jc w:val="center"/>
        </w:trPr>
        <w:tc>
          <w:tcPr>
            <w:tcW w:w="2379" w:type="dxa"/>
            <w:tcBorders>
              <w:top w:val="nil"/>
              <w:left w:val="nil"/>
              <w:bottom w:val="nil"/>
              <w:right w:val="nil"/>
            </w:tcBorders>
          </w:tcPr>
          <w:p w14:paraId="5F0AD355" w14:textId="77777777" w:rsidR="001F7D37" w:rsidRPr="00005EC8" w:rsidRDefault="001F7D37" w:rsidP="00074639">
            <w:pPr>
              <w:autoSpaceDE w:val="0"/>
              <w:autoSpaceDN w:val="0"/>
              <w:adjustRightInd w:val="0"/>
              <w:spacing w:line="240" w:lineRule="auto"/>
              <w:rPr>
                <w:rFonts w:cs="Times New Roman"/>
                <w:i/>
                <w:iCs/>
              </w:rPr>
            </w:pPr>
            <w:r w:rsidRPr="00005EC8">
              <w:rPr>
                <w:rFonts w:cs="Times New Roman" w:hint="eastAsia"/>
                <w:i/>
                <w:iCs/>
              </w:rPr>
              <w:t>LBR</w:t>
            </w:r>
          </w:p>
        </w:tc>
        <w:tc>
          <w:tcPr>
            <w:tcW w:w="2304" w:type="dxa"/>
            <w:tcBorders>
              <w:top w:val="nil"/>
              <w:left w:val="nil"/>
              <w:bottom w:val="nil"/>
              <w:right w:val="nil"/>
            </w:tcBorders>
          </w:tcPr>
          <w:p w14:paraId="3D5A3D0B" w14:textId="77777777" w:rsidR="001F7D37" w:rsidRDefault="001F7D37" w:rsidP="00074639">
            <w:pPr>
              <w:autoSpaceDE w:val="0"/>
              <w:autoSpaceDN w:val="0"/>
              <w:adjustRightInd w:val="0"/>
              <w:spacing w:line="240" w:lineRule="auto"/>
              <w:jc w:val="center"/>
              <w:rPr>
                <w:rFonts w:cs="Times New Roman"/>
              </w:rPr>
            </w:pPr>
            <w:r>
              <w:rPr>
                <w:rFonts w:cs="Times New Roman"/>
              </w:rPr>
              <w:t>-0.00695</w:t>
            </w:r>
          </w:p>
        </w:tc>
        <w:tc>
          <w:tcPr>
            <w:tcW w:w="1838" w:type="dxa"/>
            <w:tcBorders>
              <w:top w:val="nil"/>
              <w:left w:val="nil"/>
              <w:bottom w:val="nil"/>
              <w:right w:val="nil"/>
            </w:tcBorders>
          </w:tcPr>
          <w:p w14:paraId="49E4AEAE" w14:textId="77777777" w:rsidR="001F7D37" w:rsidRDefault="001F7D37" w:rsidP="00074639">
            <w:pPr>
              <w:autoSpaceDE w:val="0"/>
              <w:autoSpaceDN w:val="0"/>
              <w:adjustRightInd w:val="0"/>
              <w:spacing w:line="240" w:lineRule="auto"/>
              <w:jc w:val="center"/>
              <w:rPr>
                <w:rFonts w:cs="Times New Roman"/>
              </w:rPr>
            </w:pPr>
            <w:r>
              <w:rPr>
                <w:rFonts w:cs="Times New Roman"/>
              </w:rPr>
              <w:t>0.147***</w:t>
            </w:r>
          </w:p>
        </w:tc>
        <w:tc>
          <w:tcPr>
            <w:tcW w:w="1559" w:type="dxa"/>
            <w:tcBorders>
              <w:top w:val="nil"/>
              <w:left w:val="nil"/>
              <w:bottom w:val="nil"/>
              <w:right w:val="nil"/>
            </w:tcBorders>
          </w:tcPr>
          <w:p w14:paraId="650E2153" w14:textId="77777777" w:rsidR="001F7D37" w:rsidRDefault="001F7D37" w:rsidP="00074639">
            <w:pPr>
              <w:autoSpaceDE w:val="0"/>
              <w:autoSpaceDN w:val="0"/>
              <w:adjustRightInd w:val="0"/>
              <w:spacing w:line="240" w:lineRule="auto"/>
              <w:jc w:val="center"/>
              <w:rPr>
                <w:rFonts w:cs="Times New Roman"/>
              </w:rPr>
            </w:pPr>
          </w:p>
        </w:tc>
      </w:tr>
      <w:tr w:rsidR="001F7D37" w14:paraId="0992C0F7" w14:textId="77777777" w:rsidTr="005B062E">
        <w:trPr>
          <w:jc w:val="center"/>
        </w:trPr>
        <w:tc>
          <w:tcPr>
            <w:tcW w:w="2379" w:type="dxa"/>
            <w:tcBorders>
              <w:top w:val="nil"/>
              <w:left w:val="nil"/>
              <w:bottom w:val="nil"/>
              <w:right w:val="nil"/>
            </w:tcBorders>
          </w:tcPr>
          <w:p w14:paraId="1D2E2799" w14:textId="77777777" w:rsidR="001F7D37" w:rsidRPr="00005EC8" w:rsidRDefault="001F7D37" w:rsidP="00074639">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0EB1DE32" w14:textId="77777777" w:rsidR="001F7D37" w:rsidRDefault="001F7D37" w:rsidP="00074639">
            <w:pPr>
              <w:autoSpaceDE w:val="0"/>
              <w:autoSpaceDN w:val="0"/>
              <w:adjustRightInd w:val="0"/>
              <w:spacing w:line="240" w:lineRule="auto"/>
              <w:jc w:val="center"/>
              <w:rPr>
                <w:rFonts w:cs="Times New Roman"/>
              </w:rPr>
            </w:pPr>
            <w:r>
              <w:rPr>
                <w:rFonts w:cs="Times New Roman"/>
              </w:rPr>
              <w:t>(0.0343)</w:t>
            </w:r>
          </w:p>
        </w:tc>
        <w:tc>
          <w:tcPr>
            <w:tcW w:w="1838" w:type="dxa"/>
            <w:tcBorders>
              <w:top w:val="nil"/>
              <w:left w:val="nil"/>
              <w:bottom w:val="nil"/>
              <w:right w:val="nil"/>
            </w:tcBorders>
          </w:tcPr>
          <w:p w14:paraId="58A5CDD3" w14:textId="77777777" w:rsidR="001F7D37" w:rsidRDefault="001F7D37" w:rsidP="00074639">
            <w:pPr>
              <w:autoSpaceDE w:val="0"/>
              <w:autoSpaceDN w:val="0"/>
              <w:adjustRightInd w:val="0"/>
              <w:spacing w:line="240" w:lineRule="auto"/>
              <w:jc w:val="center"/>
              <w:rPr>
                <w:rFonts w:cs="Times New Roman"/>
              </w:rPr>
            </w:pPr>
            <w:r>
              <w:rPr>
                <w:rFonts w:cs="Times New Roman"/>
              </w:rPr>
              <w:t>(0.0246)</w:t>
            </w:r>
          </w:p>
        </w:tc>
        <w:tc>
          <w:tcPr>
            <w:tcW w:w="1559" w:type="dxa"/>
            <w:tcBorders>
              <w:top w:val="nil"/>
              <w:left w:val="nil"/>
              <w:bottom w:val="nil"/>
              <w:right w:val="nil"/>
            </w:tcBorders>
          </w:tcPr>
          <w:p w14:paraId="6BD5F130" w14:textId="77777777" w:rsidR="001F7D37" w:rsidRDefault="001F7D37" w:rsidP="00074639">
            <w:pPr>
              <w:autoSpaceDE w:val="0"/>
              <w:autoSpaceDN w:val="0"/>
              <w:adjustRightInd w:val="0"/>
              <w:spacing w:line="240" w:lineRule="auto"/>
              <w:jc w:val="center"/>
              <w:rPr>
                <w:rFonts w:cs="Times New Roman"/>
              </w:rPr>
            </w:pPr>
          </w:p>
        </w:tc>
      </w:tr>
      <w:tr w:rsidR="001F7D37" w14:paraId="07558B8B" w14:textId="77777777" w:rsidTr="005B062E">
        <w:trPr>
          <w:jc w:val="center"/>
        </w:trPr>
        <w:tc>
          <w:tcPr>
            <w:tcW w:w="2379" w:type="dxa"/>
            <w:tcBorders>
              <w:top w:val="nil"/>
              <w:left w:val="nil"/>
              <w:bottom w:val="nil"/>
              <w:right w:val="nil"/>
            </w:tcBorders>
          </w:tcPr>
          <w:p w14:paraId="5E018764" w14:textId="77777777" w:rsidR="001F7D37" w:rsidRPr="00005EC8" w:rsidRDefault="001F7D37" w:rsidP="00074639">
            <w:pPr>
              <w:autoSpaceDE w:val="0"/>
              <w:autoSpaceDN w:val="0"/>
              <w:adjustRightInd w:val="0"/>
              <w:spacing w:line="240" w:lineRule="auto"/>
              <w:rPr>
                <w:rFonts w:cs="Times New Roman"/>
                <w:i/>
                <w:iCs/>
              </w:rPr>
            </w:pPr>
            <w:r w:rsidRPr="00005EC8">
              <w:rPr>
                <w:rFonts w:cs="Times New Roman"/>
                <w:i/>
                <w:iCs/>
              </w:rPr>
              <w:t>LLB</w:t>
            </w:r>
          </w:p>
        </w:tc>
        <w:tc>
          <w:tcPr>
            <w:tcW w:w="2304" w:type="dxa"/>
            <w:tcBorders>
              <w:top w:val="nil"/>
              <w:left w:val="nil"/>
              <w:bottom w:val="nil"/>
              <w:right w:val="nil"/>
            </w:tcBorders>
          </w:tcPr>
          <w:p w14:paraId="7BB3E1FD" w14:textId="71454062" w:rsidR="001F7D37" w:rsidRDefault="001F7D37" w:rsidP="00074639">
            <w:pPr>
              <w:autoSpaceDE w:val="0"/>
              <w:autoSpaceDN w:val="0"/>
              <w:adjustRightInd w:val="0"/>
              <w:spacing w:line="240" w:lineRule="auto"/>
              <w:jc w:val="center"/>
              <w:rPr>
                <w:rFonts w:cs="Times New Roman"/>
              </w:rPr>
            </w:pPr>
            <w:r>
              <w:rPr>
                <w:rFonts w:cs="Times New Roman"/>
              </w:rPr>
              <w:t>-</w:t>
            </w:r>
            <w:r w:rsidR="005B062E">
              <w:rPr>
                <w:rFonts w:cs="Times New Roman" w:hint="eastAsia"/>
              </w:rPr>
              <w:t>4.82e-04</w:t>
            </w:r>
          </w:p>
        </w:tc>
        <w:tc>
          <w:tcPr>
            <w:tcW w:w="1838" w:type="dxa"/>
            <w:tcBorders>
              <w:top w:val="nil"/>
              <w:left w:val="nil"/>
              <w:bottom w:val="nil"/>
              <w:right w:val="nil"/>
            </w:tcBorders>
          </w:tcPr>
          <w:p w14:paraId="3EF19EDF" w14:textId="77777777" w:rsidR="001F7D37" w:rsidRDefault="001F7D37" w:rsidP="00074639">
            <w:pPr>
              <w:autoSpaceDE w:val="0"/>
              <w:autoSpaceDN w:val="0"/>
              <w:adjustRightInd w:val="0"/>
              <w:spacing w:line="240" w:lineRule="auto"/>
              <w:jc w:val="center"/>
              <w:rPr>
                <w:rFonts w:cs="Times New Roman"/>
              </w:rPr>
            </w:pPr>
            <w:r>
              <w:rPr>
                <w:rFonts w:cs="Times New Roman"/>
              </w:rPr>
              <w:t>-0.164***</w:t>
            </w:r>
          </w:p>
        </w:tc>
        <w:tc>
          <w:tcPr>
            <w:tcW w:w="1559" w:type="dxa"/>
            <w:tcBorders>
              <w:top w:val="nil"/>
              <w:left w:val="nil"/>
              <w:bottom w:val="nil"/>
              <w:right w:val="nil"/>
            </w:tcBorders>
          </w:tcPr>
          <w:p w14:paraId="5668A382" w14:textId="77777777" w:rsidR="001F7D37" w:rsidRDefault="001F7D37" w:rsidP="00074639">
            <w:pPr>
              <w:autoSpaceDE w:val="0"/>
              <w:autoSpaceDN w:val="0"/>
              <w:adjustRightInd w:val="0"/>
              <w:spacing w:line="240" w:lineRule="auto"/>
              <w:jc w:val="center"/>
              <w:rPr>
                <w:rFonts w:cs="Times New Roman"/>
              </w:rPr>
            </w:pPr>
          </w:p>
        </w:tc>
      </w:tr>
      <w:tr w:rsidR="001F7D37" w14:paraId="60BA1C54" w14:textId="77777777" w:rsidTr="005B062E">
        <w:trPr>
          <w:jc w:val="center"/>
        </w:trPr>
        <w:tc>
          <w:tcPr>
            <w:tcW w:w="2379" w:type="dxa"/>
            <w:tcBorders>
              <w:top w:val="nil"/>
              <w:left w:val="nil"/>
              <w:bottom w:val="nil"/>
              <w:right w:val="nil"/>
            </w:tcBorders>
          </w:tcPr>
          <w:p w14:paraId="77D71AC0" w14:textId="77777777" w:rsidR="001F7D37" w:rsidRPr="00005EC8" w:rsidRDefault="001F7D37" w:rsidP="00074639">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122A2DFD" w14:textId="77777777" w:rsidR="001F7D37" w:rsidRDefault="001F7D37" w:rsidP="00074639">
            <w:pPr>
              <w:autoSpaceDE w:val="0"/>
              <w:autoSpaceDN w:val="0"/>
              <w:adjustRightInd w:val="0"/>
              <w:spacing w:line="240" w:lineRule="auto"/>
              <w:jc w:val="center"/>
              <w:rPr>
                <w:rFonts w:cs="Times New Roman"/>
              </w:rPr>
            </w:pPr>
            <w:r>
              <w:rPr>
                <w:rFonts w:cs="Times New Roman"/>
              </w:rPr>
              <w:t>(0.0453)</w:t>
            </w:r>
          </w:p>
        </w:tc>
        <w:tc>
          <w:tcPr>
            <w:tcW w:w="1838" w:type="dxa"/>
            <w:tcBorders>
              <w:top w:val="nil"/>
              <w:left w:val="nil"/>
              <w:bottom w:val="nil"/>
              <w:right w:val="nil"/>
            </w:tcBorders>
          </w:tcPr>
          <w:p w14:paraId="77330EA9" w14:textId="77777777" w:rsidR="001F7D37" w:rsidRDefault="001F7D37" w:rsidP="00074639">
            <w:pPr>
              <w:autoSpaceDE w:val="0"/>
              <w:autoSpaceDN w:val="0"/>
              <w:adjustRightInd w:val="0"/>
              <w:spacing w:line="240" w:lineRule="auto"/>
              <w:jc w:val="center"/>
              <w:rPr>
                <w:rFonts w:cs="Times New Roman"/>
              </w:rPr>
            </w:pPr>
            <w:r>
              <w:rPr>
                <w:rFonts w:cs="Times New Roman"/>
              </w:rPr>
              <w:t>(0.0362)</w:t>
            </w:r>
          </w:p>
        </w:tc>
        <w:tc>
          <w:tcPr>
            <w:tcW w:w="1559" w:type="dxa"/>
            <w:tcBorders>
              <w:top w:val="nil"/>
              <w:left w:val="nil"/>
              <w:bottom w:val="nil"/>
              <w:right w:val="nil"/>
            </w:tcBorders>
          </w:tcPr>
          <w:p w14:paraId="7CC65BBB" w14:textId="77777777" w:rsidR="001F7D37" w:rsidRDefault="001F7D37" w:rsidP="00074639">
            <w:pPr>
              <w:autoSpaceDE w:val="0"/>
              <w:autoSpaceDN w:val="0"/>
              <w:adjustRightInd w:val="0"/>
              <w:spacing w:line="240" w:lineRule="auto"/>
              <w:jc w:val="center"/>
              <w:rPr>
                <w:rFonts w:cs="Times New Roman"/>
              </w:rPr>
            </w:pPr>
          </w:p>
        </w:tc>
      </w:tr>
      <w:tr w:rsidR="001F7D37" w14:paraId="7EEE08A9" w14:textId="77777777" w:rsidTr="005B062E">
        <w:trPr>
          <w:jc w:val="center"/>
        </w:trPr>
        <w:tc>
          <w:tcPr>
            <w:tcW w:w="2379" w:type="dxa"/>
            <w:tcBorders>
              <w:top w:val="nil"/>
              <w:left w:val="nil"/>
              <w:bottom w:val="nil"/>
              <w:right w:val="nil"/>
            </w:tcBorders>
          </w:tcPr>
          <w:p w14:paraId="5EDDA50B" w14:textId="77777777" w:rsidR="001F7D37" w:rsidRPr="00005EC8" w:rsidRDefault="001F7D37" w:rsidP="00074639">
            <w:pPr>
              <w:autoSpaceDE w:val="0"/>
              <w:autoSpaceDN w:val="0"/>
              <w:adjustRightInd w:val="0"/>
              <w:spacing w:line="240" w:lineRule="auto"/>
              <w:rPr>
                <w:rFonts w:cs="Times New Roman"/>
                <w:i/>
                <w:iCs/>
              </w:rPr>
            </w:pPr>
            <w:r w:rsidRPr="00005EC8">
              <w:rPr>
                <w:rFonts w:cs="Times New Roman"/>
                <w:i/>
                <w:iCs/>
              </w:rPr>
              <w:t>FHC</w:t>
            </w:r>
          </w:p>
        </w:tc>
        <w:tc>
          <w:tcPr>
            <w:tcW w:w="2304" w:type="dxa"/>
            <w:tcBorders>
              <w:top w:val="nil"/>
              <w:left w:val="nil"/>
              <w:bottom w:val="nil"/>
              <w:right w:val="nil"/>
            </w:tcBorders>
          </w:tcPr>
          <w:p w14:paraId="781191BA" w14:textId="77777777" w:rsidR="001F7D37" w:rsidRDefault="001F7D37" w:rsidP="00074639">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55107AA4" w14:textId="77777777" w:rsidR="001F7D37" w:rsidRDefault="001F7D37" w:rsidP="00074639">
            <w:pPr>
              <w:autoSpaceDE w:val="0"/>
              <w:autoSpaceDN w:val="0"/>
              <w:adjustRightInd w:val="0"/>
              <w:spacing w:line="240" w:lineRule="auto"/>
              <w:jc w:val="center"/>
              <w:rPr>
                <w:rFonts w:cs="Times New Roman"/>
              </w:rPr>
            </w:pPr>
            <w:r>
              <w:rPr>
                <w:rFonts w:cs="Times New Roman"/>
              </w:rPr>
              <w:t>-0.0349</w:t>
            </w:r>
          </w:p>
        </w:tc>
        <w:tc>
          <w:tcPr>
            <w:tcW w:w="1559" w:type="dxa"/>
            <w:tcBorders>
              <w:top w:val="nil"/>
              <w:left w:val="nil"/>
              <w:bottom w:val="nil"/>
              <w:right w:val="nil"/>
            </w:tcBorders>
          </w:tcPr>
          <w:p w14:paraId="743DB8F8" w14:textId="77777777" w:rsidR="001F7D37" w:rsidRDefault="001F7D37" w:rsidP="00074639">
            <w:pPr>
              <w:autoSpaceDE w:val="0"/>
              <w:autoSpaceDN w:val="0"/>
              <w:adjustRightInd w:val="0"/>
              <w:spacing w:line="240" w:lineRule="auto"/>
              <w:jc w:val="center"/>
              <w:rPr>
                <w:rFonts w:cs="Times New Roman"/>
              </w:rPr>
            </w:pPr>
            <w:r>
              <w:rPr>
                <w:rFonts w:cs="Times New Roman"/>
              </w:rPr>
              <w:t>-0.0896</w:t>
            </w:r>
          </w:p>
        </w:tc>
      </w:tr>
      <w:tr w:rsidR="001F7D37" w14:paraId="124C6C9E" w14:textId="77777777" w:rsidTr="005B062E">
        <w:trPr>
          <w:jc w:val="center"/>
        </w:trPr>
        <w:tc>
          <w:tcPr>
            <w:tcW w:w="2379" w:type="dxa"/>
            <w:tcBorders>
              <w:top w:val="nil"/>
              <w:left w:val="nil"/>
              <w:bottom w:val="nil"/>
              <w:right w:val="nil"/>
            </w:tcBorders>
          </w:tcPr>
          <w:p w14:paraId="0CCF444B" w14:textId="77777777" w:rsidR="001F7D37" w:rsidRPr="00005EC8" w:rsidRDefault="001F7D37" w:rsidP="00074639">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067B9F55" w14:textId="77777777" w:rsidR="001F7D37" w:rsidRDefault="001F7D37" w:rsidP="00074639">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4F9C2831" w14:textId="77777777" w:rsidR="001F7D37" w:rsidRDefault="001F7D37" w:rsidP="00074639">
            <w:pPr>
              <w:autoSpaceDE w:val="0"/>
              <w:autoSpaceDN w:val="0"/>
              <w:adjustRightInd w:val="0"/>
              <w:spacing w:line="240" w:lineRule="auto"/>
              <w:jc w:val="center"/>
              <w:rPr>
                <w:rFonts w:cs="Times New Roman"/>
              </w:rPr>
            </w:pPr>
            <w:r>
              <w:rPr>
                <w:rFonts w:cs="Times New Roman"/>
              </w:rPr>
              <w:t>(0.0329)</w:t>
            </w:r>
          </w:p>
        </w:tc>
        <w:tc>
          <w:tcPr>
            <w:tcW w:w="1559" w:type="dxa"/>
            <w:tcBorders>
              <w:top w:val="nil"/>
              <w:left w:val="nil"/>
              <w:bottom w:val="nil"/>
              <w:right w:val="nil"/>
            </w:tcBorders>
          </w:tcPr>
          <w:p w14:paraId="34BEAF00" w14:textId="77777777" w:rsidR="001F7D37" w:rsidRDefault="001F7D37" w:rsidP="00074639">
            <w:pPr>
              <w:autoSpaceDE w:val="0"/>
              <w:autoSpaceDN w:val="0"/>
              <w:adjustRightInd w:val="0"/>
              <w:spacing w:line="240" w:lineRule="auto"/>
              <w:jc w:val="center"/>
              <w:rPr>
                <w:rFonts w:cs="Times New Roman"/>
              </w:rPr>
            </w:pPr>
            <w:r>
              <w:rPr>
                <w:rFonts w:cs="Times New Roman"/>
              </w:rPr>
              <w:t>(0.612)</w:t>
            </w:r>
          </w:p>
        </w:tc>
      </w:tr>
      <w:tr w:rsidR="001F7D37" w14:paraId="25F9D355" w14:textId="77777777" w:rsidTr="005B062E">
        <w:trPr>
          <w:jc w:val="center"/>
        </w:trPr>
        <w:tc>
          <w:tcPr>
            <w:tcW w:w="2379" w:type="dxa"/>
            <w:tcBorders>
              <w:top w:val="nil"/>
              <w:left w:val="nil"/>
              <w:bottom w:val="nil"/>
              <w:right w:val="nil"/>
            </w:tcBorders>
          </w:tcPr>
          <w:p w14:paraId="18EFA62B" w14:textId="77777777" w:rsidR="001F7D37" w:rsidRPr="00005EC8" w:rsidRDefault="001F7D37" w:rsidP="00074639">
            <w:pPr>
              <w:autoSpaceDE w:val="0"/>
              <w:autoSpaceDN w:val="0"/>
              <w:adjustRightInd w:val="0"/>
              <w:spacing w:line="240" w:lineRule="auto"/>
              <w:rPr>
                <w:rFonts w:cs="Times New Roman"/>
                <w:i/>
                <w:iCs/>
              </w:rPr>
            </w:pPr>
            <w:r w:rsidRPr="00005EC8">
              <w:rPr>
                <w:rFonts w:cs="Times New Roman"/>
                <w:i/>
                <w:iCs/>
              </w:rPr>
              <w:t>L</w:t>
            </w:r>
            <w:r w:rsidRPr="00005EC8">
              <w:rPr>
                <w:rFonts w:cs="Times New Roman" w:hint="eastAsia"/>
                <w:i/>
                <w:iCs/>
              </w:rPr>
              <w:t>EV</w:t>
            </w:r>
          </w:p>
        </w:tc>
        <w:tc>
          <w:tcPr>
            <w:tcW w:w="2304" w:type="dxa"/>
            <w:tcBorders>
              <w:top w:val="nil"/>
              <w:left w:val="nil"/>
              <w:bottom w:val="nil"/>
              <w:right w:val="nil"/>
            </w:tcBorders>
          </w:tcPr>
          <w:p w14:paraId="3CC67F03" w14:textId="77777777" w:rsidR="001F7D37" w:rsidRDefault="001F7D37" w:rsidP="00074639">
            <w:pPr>
              <w:autoSpaceDE w:val="0"/>
              <w:autoSpaceDN w:val="0"/>
              <w:adjustRightInd w:val="0"/>
              <w:spacing w:line="240" w:lineRule="auto"/>
              <w:jc w:val="center"/>
              <w:rPr>
                <w:rFonts w:cs="Times New Roman"/>
              </w:rPr>
            </w:pPr>
            <w:r>
              <w:rPr>
                <w:rFonts w:cs="Times New Roman"/>
              </w:rPr>
              <w:t>0.00435</w:t>
            </w:r>
          </w:p>
        </w:tc>
        <w:tc>
          <w:tcPr>
            <w:tcW w:w="1838" w:type="dxa"/>
            <w:tcBorders>
              <w:top w:val="nil"/>
              <w:left w:val="nil"/>
              <w:bottom w:val="nil"/>
              <w:right w:val="nil"/>
            </w:tcBorders>
          </w:tcPr>
          <w:p w14:paraId="26036331" w14:textId="77777777" w:rsidR="001F7D37" w:rsidRDefault="001F7D37" w:rsidP="00074639">
            <w:pPr>
              <w:autoSpaceDE w:val="0"/>
              <w:autoSpaceDN w:val="0"/>
              <w:adjustRightInd w:val="0"/>
              <w:spacing w:line="240" w:lineRule="auto"/>
              <w:jc w:val="center"/>
              <w:rPr>
                <w:rFonts w:cs="Times New Roman"/>
              </w:rPr>
            </w:pPr>
            <w:r>
              <w:rPr>
                <w:rFonts w:cs="Times New Roman"/>
              </w:rPr>
              <w:t>-0.0289</w:t>
            </w:r>
          </w:p>
        </w:tc>
        <w:tc>
          <w:tcPr>
            <w:tcW w:w="1559" w:type="dxa"/>
            <w:tcBorders>
              <w:top w:val="nil"/>
              <w:left w:val="nil"/>
              <w:bottom w:val="nil"/>
              <w:right w:val="nil"/>
            </w:tcBorders>
          </w:tcPr>
          <w:p w14:paraId="6B01251E" w14:textId="77777777" w:rsidR="001F7D37" w:rsidRDefault="001F7D37" w:rsidP="00074639">
            <w:pPr>
              <w:autoSpaceDE w:val="0"/>
              <w:autoSpaceDN w:val="0"/>
              <w:adjustRightInd w:val="0"/>
              <w:spacing w:line="240" w:lineRule="auto"/>
              <w:jc w:val="center"/>
              <w:rPr>
                <w:rFonts w:cs="Times New Roman"/>
              </w:rPr>
            </w:pPr>
          </w:p>
        </w:tc>
      </w:tr>
      <w:tr w:rsidR="001F7D37" w14:paraId="2787A44E" w14:textId="77777777" w:rsidTr="005B062E">
        <w:trPr>
          <w:jc w:val="center"/>
        </w:trPr>
        <w:tc>
          <w:tcPr>
            <w:tcW w:w="2379" w:type="dxa"/>
            <w:tcBorders>
              <w:top w:val="nil"/>
              <w:left w:val="nil"/>
              <w:bottom w:val="nil"/>
              <w:right w:val="nil"/>
            </w:tcBorders>
          </w:tcPr>
          <w:p w14:paraId="7C2D18DA" w14:textId="77777777" w:rsidR="001F7D37" w:rsidRPr="00005EC8" w:rsidRDefault="001F7D37" w:rsidP="00074639">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691F4D24" w14:textId="77777777" w:rsidR="001F7D37" w:rsidRDefault="001F7D37" w:rsidP="00074639">
            <w:pPr>
              <w:autoSpaceDE w:val="0"/>
              <w:autoSpaceDN w:val="0"/>
              <w:adjustRightInd w:val="0"/>
              <w:spacing w:line="240" w:lineRule="auto"/>
              <w:jc w:val="center"/>
              <w:rPr>
                <w:rFonts w:cs="Times New Roman"/>
              </w:rPr>
            </w:pPr>
            <w:r>
              <w:rPr>
                <w:rFonts w:cs="Times New Roman"/>
              </w:rPr>
              <w:t>(0.0224)</w:t>
            </w:r>
          </w:p>
        </w:tc>
        <w:tc>
          <w:tcPr>
            <w:tcW w:w="1838" w:type="dxa"/>
            <w:tcBorders>
              <w:top w:val="nil"/>
              <w:left w:val="nil"/>
              <w:bottom w:val="nil"/>
              <w:right w:val="nil"/>
            </w:tcBorders>
          </w:tcPr>
          <w:p w14:paraId="70DF5849" w14:textId="77777777" w:rsidR="001F7D37" w:rsidRDefault="001F7D37" w:rsidP="00074639">
            <w:pPr>
              <w:autoSpaceDE w:val="0"/>
              <w:autoSpaceDN w:val="0"/>
              <w:adjustRightInd w:val="0"/>
              <w:spacing w:line="240" w:lineRule="auto"/>
              <w:jc w:val="center"/>
              <w:rPr>
                <w:rFonts w:cs="Times New Roman"/>
              </w:rPr>
            </w:pPr>
            <w:r>
              <w:rPr>
                <w:rFonts w:cs="Times New Roman"/>
              </w:rPr>
              <w:t>(0.0182)</w:t>
            </w:r>
          </w:p>
        </w:tc>
        <w:tc>
          <w:tcPr>
            <w:tcW w:w="1559" w:type="dxa"/>
            <w:tcBorders>
              <w:top w:val="nil"/>
              <w:left w:val="nil"/>
              <w:bottom w:val="nil"/>
              <w:right w:val="nil"/>
            </w:tcBorders>
          </w:tcPr>
          <w:p w14:paraId="434ACC2D" w14:textId="77777777" w:rsidR="001F7D37" w:rsidRDefault="001F7D37" w:rsidP="00074639">
            <w:pPr>
              <w:autoSpaceDE w:val="0"/>
              <w:autoSpaceDN w:val="0"/>
              <w:adjustRightInd w:val="0"/>
              <w:spacing w:line="240" w:lineRule="auto"/>
              <w:jc w:val="center"/>
              <w:rPr>
                <w:rFonts w:cs="Times New Roman"/>
              </w:rPr>
            </w:pPr>
          </w:p>
        </w:tc>
      </w:tr>
      <w:tr w:rsidR="001F7D37" w14:paraId="52419D47" w14:textId="77777777" w:rsidTr="005B062E">
        <w:trPr>
          <w:jc w:val="center"/>
        </w:trPr>
        <w:tc>
          <w:tcPr>
            <w:tcW w:w="2379" w:type="dxa"/>
            <w:tcBorders>
              <w:top w:val="nil"/>
              <w:left w:val="nil"/>
              <w:bottom w:val="nil"/>
              <w:right w:val="nil"/>
            </w:tcBorders>
          </w:tcPr>
          <w:p w14:paraId="19B70287" w14:textId="77777777" w:rsidR="001F7D37" w:rsidRPr="00005EC8" w:rsidRDefault="001F7D37" w:rsidP="00074639">
            <w:pPr>
              <w:autoSpaceDE w:val="0"/>
              <w:autoSpaceDN w:val="0"/>
              <w:adjustRightInd w:val="0"/>
              <w:spacing w:line="240" w:lineRule="auto"/>
              <w:rPr>
                <w:rFonts w:cs="Times New Roman"/>
                <w:i/>
                <w:iCs/>
              </w:rPr>
            </w:pPr>
            <w:r w:rsidRPr="00005EC8">
              <w:rPr>
                <w:rFonts w:cs="Times New Roman"/>
                <w:i/>
                <w:iCs/>
              </w:rPr>
              <w:t>B</w:t>
            </w:r>
            <w:r w:rsidRPr="00005EC8">
              <w:rPr>
                <w:rFonts w:cs="Times New Roman" w:hint="eastAsia"/>
                <w:i/>
                <w:iCs/>
              </w:rPr>
              <w:t>O</w:t>
            </w:r>
            <w:r w:rsidRPr="00005EC8">
              <w:rPr>
                <w:rFonts w:cs="Times New Roman"/>
                <w:i/>
                <w:iCs/>
              </w:rPr>
              <w:t>S</w:t>
            </w:r>
          </w:p>
        </w:tc>
        <w:tc>
          <w:tcPr>
            <w:tcW w:w="2304" w:type="dxa"/>
            <w:tcBorders>
              <w:top w:val="nil"/>
              <w:left w:val="nil"/>
              <w:bottom w:val="nil"/>
              <w:right w:val="nil"/>
            </w:tcBorders>
          </w:tcPr>
          <w:p w14:paraId="1CE8C5BE" w14:textId="77777777" w:rsidR="001F7D37" w:rsidRDefault="001F7D37" w:rsidP="00074639">
            <w:pPr>
              <w:autoSpaceDE w:val="0"/>
              <w:autoSpaceDN w:val="0"/>
              <w:adjustRightInd w:val="0"/>
              <w:spacing w:line="240" w:lineRule="auto"/>
              <w:jc w:val="center"/>
              <w:rPr>
                <w:rFonts w:cs="Times New Roman"/>
              </w:rPr>
            </w:pPr>
            <w:r>
              <w:rPr>
                <w:rFonts w:cs="Times New Roman"/>
              </w:rPr>
              <w:t>-0.0267***</w:t>
            </w:r>
          </w:p>
        </w:tc>
        <w:tc>
          <w:tcPr>
            <w:tcW w:w="1838" w:type="dxa"/>
            <w:tcBorders>
              <w:top w:val="nil"/>
              <w:left w:val="nil"/>
              <w:bottom w:val="nil"/>
              <w:right w:val="nil"/>
            </w:tcBorders>
          </w:tcPr>
          <w:p w14:paraId="28F6D58E" w14:textId="77777777" w:rsidR="001F7D37" w:rsidRDefault="001F7D37" w:rsidP="00074639">
            <w:pPr>
              <w:autoSpaceDE w:val="0"/>
              <w:autoSpaceDN w:val="0"/>
              <w:adjustRightInd w:val="0"/>
              <w:spacing w:line="240" w:lineRule="auto"/>
              <w:jc w:val="center"/>
              <w:rPr>
                <w:rFonts w:cs="Times New Roman"/>
              </w:rPr>
            </w:pPr>
          </w:p>
        </w:tc>
        <w:tc>
          <w:tcPr>
            <w:tcW w:w="1559" w:type="dxa"/>
            <w:tcBorders>
              <w:top w:val="nil"/>
              <w:left w:val="nil"/>
              <w:bottom w:val="nil"/>
              <w:right w:val="nil"/>
            </w:tcBorders>
          </w:tcPr>
          <w:p w14:paraId="206B5FA9" w14:textId="77777777" w:rsidR="001F7D37" w:rsidRDefault="001F7D37" w:rsidP="00074639">
            <w:pPr>
              <w:autoSpaceDE w:val="0"/>
              <w:autoSpaceDN w:val="0"/>
              <w:adjustRightInd w:val="0"/>
              <w:spacing w:line="240" w:lineRule="auto"/>
              <w:jc w:val="center"/>
              <w:rPr>
                <w:rFonts w:cs="Times New Roman"/>
              </w:rPr>
            </w:pPr>
            <w:r>
              <w:rPr>
                <w:rFonts w:cs="Times New Roman"/>
              </w:rPr>
              <w:t>-0.445***</w:t>
            </w:r>
          </w:p>
        </w:tc>
      </w:tr>
      <w:tr w:rsidR="001F7D37" w14:paraId="39500D39" w14:textId="77777777" w:rsidTr="005B062E">
        <w:trPr>
          <w:jc w:val="center"/>
        </w:trPr>
        <w:tc>
          <w:tcPr>
            <w:tcW w:w="2379" w:type="dxa"/>
            <w:tcBorders>
              <w:top w:val="nil"/>
              <w:left w:val="nil"/>
              <w:bottom w:val="nil"/>
              <w:right w:val="nil"/>
            </w:tcBorders>
          </w:tcPr>
          <w:p w14:paraId="3A3B8030" w14:textId="77777777" w:rsidR="001F7D37" w:rsidRPr="00005EC8" w:rsidRDefault="001F7D37" w:rsidP="00074639">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17B191A6" w14:textId="08C3F38E" w:rsidR="001F7D37" w:rsidRDefault="001F7D37" w:rsidP="00074639">
            <w:pPr>
              <w:autoSpaceDE w:val="0"/>
              <w:autoSpaceDN w:val="0"/>
              <w:adjustRightInd w:val="0"/>
              <w:spacing w:line="240" w:lineRule="auto"/>
              <w:jc w:val="center"/>
              <w:rPr>
                <w:rFonts w:cs="Times New Roman"/>
              </w:rPr>
            </w:pPr>
            <w:r>
              <w:rPr>
                <w:rFonts w:cs="Times New Roman"/>
              </w:rPr>
              <w:t>(0.0068)</w:t>
            </w:r>
          </w:p>
        </w:tc>
        <w:tc>
          <w:tcPr>
            <w:tcW w:w="1838" w:type="dxa"/>
            <w:tcBorders>
              <w:top w:val="nil"/>
              <w:left w:val="nil"/>
              <w:bottom w:val="nil"/>
              <w:right w:val="nil"/>
            </w:tcBorders>
          </w:tcPr>
          <w:p w14:paraId="122D497A" w14:textId="77777777" w:rsidR="001F7D37" w:rsidRDefault="001F7D37" w:rsidP="00074639">
            <w:pPr>
              <w:autoSpaceDE w:val="0"/>
              <w:autoSpaceDN w:val="0"/>
              <w:adjustRightInd w:val="0"/>
              <w:spacing w:line="240" w:lineRule="auto"/>
              <w:jc w:val="center"/>
              <w:rPr>
                <w:rFonts w:cs="Times New Roman"/>
              </w:rPr>
            </w:pPr>
          </w:p>
        </w:tc>
        <w:tc>
          <w:tcPr>
            <w:tcW w:w="1559" w:type="dxa"/>
            <w:tcBorders>
              <w:top w:val="nil"/>
              <w:left w:val="nil"/>
              <w:bottom w:val="nil"/>
              <w:right w:val="nil"/>
            </w:tcBorders>
          </w:tcPr>
          <w:p w14:paraId="6E687B53" w14:textId="77777777" w:rsidR="001F7D37" w:rsidRDefault="001F7D37" w:rsidP="00074639">
            <w:pPr>
              <w:autoSpaceDE w:val="0"/>
              <w:autoSpaceDN w:val="0"/>
              <w:adjustRightInd w:val="0"/>
              <w:spacing w:line="240" w:lineRule="auto"/>
              <w:jc w:val="center"/>
              <w:rPr>
                <w:rFonts w:cs="Times New Roman"/>
              </w:rPr>
            </w:pPr>
            <w:r>
              <w:rPr>
                <w:rFonts w:cs="Times New Roman"/>
              </w:rPr>
              <w:t>(0.107)</w:t>
            </w:r>
          </w:p>
        </w:tc>
      </w:tr>
      <w:tr w:rsidR="001F7D37" w14:paraId="445F6869" w14:textId="77777777" w:rsidTr="005B062E">
        <w:trPr>
          <w:jc w:val="center"/>
        </w:trPr>
        <w:tc>
          <w:tcPr>
            <w:tcW w:w="2379" w:type="dxa"/>
            <w:tcBorders>
              <w:top w:val="nil"/>
              <w:left w:val="nil"/>
              <w:bottom w:val="nil"/>
              <w:right w:val="nil"/>
            </w:tcBorders>
          </w:tcPr>
          <w:p w14:paraId="4F18171A" w14:textId="77777777" w:rsidR="001F7D37" w:rsidRPr="00005EC8" w:rsidRDefault="001F7D37" w:rsidP="00074639">
            <w:pPr>
              <w:autoSpaceDE w:val="0"/>
              <w:autoSpaceDN w:val="0"/>
              <w:adjustRightInd w:val="0"/>
              <w:spacing w:line="240" w:lineRule="auto"/>
              <w:rPr>
                <w:rFonts w:cs="Times New Roman"/>
                <w:i/>
                <w:iCs/>
              </w:rPr>
            </w:pPr>
            <w:r w:rsidRPr="00005EC8">
              <w:rPr>
                <w:rFonts w:cs="Times New Roman" w:hint="eastAsia"/>
                <w:i/>
                <w:iCs/>
              </w:rPr>
              <w:t>CUR</w:t>
            </w:r>
          </w:p>
        </w:tc>
        <w:tc>
          <w:tcPr>
            <w:tcW w:w="2304" w:type="dxa"/>
            <w:tcBorders>
              <w:top w:val="nil"/>
              <w:left w:val="nil"/>
              <w:bottom w:val="nil"/>
              <w:right w:val="nil"/>
            </w:tcBorders>
          </w:tcPr>
          <w:p w14:paraId="6A3B20A7" w14:textId="77777777" w:rsidR="001F7D37" w:rsidRDefault="001F7D37" w:rsidP="00074639">
            <w:pPr>
              <w:autoSpaceDE w:val="0"/>
              <w:autoSpaceDN w:val="0"/>
              <w:adjustRightInd w:val="0"/>
              <w:spacing w:line="240" w:lineRule="auto"/>
              <w:jc w:val="center"/>
              <w:rPr>
                <w:rFonts w:cs="Times New Roman"/>
              </w:rPr>
            </w:pPr>
            <w:r>
              <w:rPr>
                <w:rFonts w:cs="Times New Roman"/>
              </w:rPr>
              <w:t>1.16e-05</w:t>
            </w:r>
          </w:p>
        </w:tc>
        <w:tc>
          <w:tcPr>
            <w:tcW w:w="1838" w:type="dxa"/>
            <w:tcBorders>
              <w:top w:val="nil"/>
              <w:left w:val="nil"/>
              <w:bottom w:val="nil"/>
              <w:right w:val="nil"/>
            </w:tcBorders>
          </w:tcPr>
          <w:p w14:paraId="79608932" w14:textId="77777777" w:rsidR="001F7D37" w:rsidRDefault="001F7D37" w:rsidP="00074639">
            <w:pPr>
              <w:autoSpaceDE w:val="0"/>
              <w:autoSpaceDN w:val="0"/>
              <w:adjustRightInd w:val="0"/>
              <w:spacing w:line="240" w:lineRule="auto"/>
              <w:jc w:val="center"/>
              <w:rPr>
                <w:rFonts w:cs="Times New Roman"/>
              </w:rPr>
            </w:pPr>
          </w:p>
        </w:tc>
        <w:tc>
          <w:tcPr>
            <w:tcW w:w="1559" w:type="dxa"/>
            <w:tcBorders>
              <w:top w:val="nil"/>
              <w:left w:val="nil"/>
              <w:bottom w:val="nil"/>
              <w:right w:val="nil"/>
            </w:tcBorders>
          </w:tcPr>
          <w:p w14:paraId="077C3DE7" w14:textId="77777777" w:rsidR="001F7D37" w:rsidRDefault="001F7D37" w:rsidP="00074639">
            <w:pPr>
              <w:autoSpaceDE w:val="0"/>
              <w:autoSpaceDN w:val="0"/>
              <w:adjustRightInd w:val="0"/>
              <w:spacing w:line="240" w:lineRule="auto"/>
              <w:jc w:val="center"/>
              <w:rPr>
                <w:rFonts w:cs="Times New Roman"/>
              </w:rPr>
            </w:pPr>
          </w:p>
        </w:tc>
      </w:tr>
      <w:tr w:rsidR="001F7D37" w14:paraId="3D69B6F7" w14:textId="77777777" w:rsidTr="005B062E">
        <w:trPr>
          <w:jc w:val="center"/>
        </w:trPr>
        <w:tc>
          <w:tcPr>
            <w:tcW w:w="2379" w:type="dxa"/>
            <w:tcBorders>
              <w:top w:val="nil"/>
              <w:left w:val="nil"/>
              <w:bottom w:val="nil"/>
              <w:right w:val="nil"/>
            </w:tcBorders>
          </w:tcPr>
          <w:p w14:paraId="1B356567" w14:textId="77777777" w:rsidR="001F7D37" w:rsidRPr="00005EC8" w:rsidRDefault="001F7D37" w:rsidP="00074639">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6A7FF16A" w14:textId="77777777" w:rsidR="001F7D37" w:rsidRDefault="001F7D37" w:rsidP="00074639">
            <w:pPr>
              <w:autoSpaceDE w:val="0"/>
              <w:autoSpaceDN w:val="0"/>
              <w:adjustRightInd w:val="0"/>
              <w:spacing w:line="240" w:lineRule="auto"/>
              <w:jc w:val="center"/>
              <w:rPr>
                <w:rFonts w:cs="Times New Roman"/>
              </w:rPr>
            </w:pPr>
            <w:r>
              <w:rPr>
                <w:rFonts w:cs="Times New Roman"/>
              </w:rPr>
              <w:t>(9.88e-05)</w:t>
            </w:r>
          </w:p>
        </w:tc>
        <w:tc>
          <w:tcPr>
            <w:tcW w:w="1838" w:type="dxa"/>
            <w:tcBorders>
              <w:top w:val="nil"/>
              <w:left w:val="nil"/>
              <w:bottom w:val="nil"/>
              <w:right w:val="nil"/>
            </w:tcBorders>
          </w:tcPr>
          <w:p w14:paraId="495D56E9" w14:textId="77777777" w:rsidR="001F7D37" w:rsidRDefault="001F7D37" w:rsidP="00074639">
            <w:pPr>
              <w:autoSpaceDE w:val="0"/>
              <w:autoSpaceDN w:val="0"/>
              <w:adjustRightInd w:val="0"/>
              <w:spacing w:line="240" w:lineRule="auto"/>
              <w:jc w:val="center"/>
              <w:rPr>
                <w:rFonts w:cs="Times New Roman"/>
              </w:rPr>
            </w:pPr>
          </w:p>
        </w:tc>
        <w:tc>
          <w:tcPr>
            <w:tcW w:w="1559" w:type="dxa"/>
            <w:tcBorders>
              <w:top w:val="nil"/>
              <w:left w:val="nil"/>
              <w:bottom w:val="nil"/>
              <w:right w:val="nil"/>
            </w:tcBorders>
          </w:tcPr>
          <w:p w14:paraId="1CDBF599" w14:textId="77777777" w:rsidR="001F7D37" w:rsidRDefault="001F7D37" w:rsidP="00074639">
            <w:pPr>
              <w:autoSpaceDE w:val="0"/>
              <w:autoSpaceDN w:val="0"/>
              <w:adjustRightInd w:val="0"/>
              <w:spacing w:line="240" w:lineRule="auto"/>
              <w:jc w:val="center"/>
              <w:rPr>
                <w:rFonts w:cs="Times New Roman"/>
              </w:rPr>
            </w:pPr>
          </w:p>
        </w:tc>
      </w:tr>
      <w:tr w:rsidR="001F7D37" w14:paraId="27D1CBBC" w14:textId="77777777" w:rsidTr="005B062E">
        <w:trPr>
          <w:jc w:val="center"/>
        </w:trPr>
        <w:tc>
          <w:tcPr>
            <w:tcW w:w="2379" w:type="dxa"/>
            <w:tcBorders>
              <w:top w:val="nil"/>
              <w:left w:val="nil"/>
              <w:bottom w:val="nil"/>
              <w:right w:val="nil"/>
            </w:tcBorders>
          </w:tcPr>
          <w:p w14:paraId="1B9CE70B" w14:textId="77777777" w:rsidR="001F7D37" w:rsidRPr="00005EC8" w:rsidRDefault="001F7D37" w:rsidP="00074639">
            <w:pPr>
              <w:autoSpaceDE w:val="0"/>
              <w:autoSpaceDN w:val="0"/>
              <w:adjustRightInd w:val="0"/>
              <w:spacing w:line="240" w:lineRule="auto"/>
              <w:rPr>
                <w:rFonts w:cs="Times New Roman"/>
                <w:i/>
                <w:iCs/>
              </w:rPr>
            </w:pPr>
            <w:r w:rsidRPr="00005EC8">
              <w:rPr>
                <w:rFonts w:cs="Times New Roman"/>
                <w:i/>
                <w:iCs/>
              </w:rPr>
              <w:t>FATA</w:t>
            </w:r>
          </w:p>
        </w:tc>
        <w:tc>
          <w:tcPr>
            <w:tcW w:w="2304" w:type="dxa"/>
            <w:tcBorders>
              <w:top w:val="nil"/>
              <w:left w:val="nil"/>
              <w:bottom w:val="nil"/>
              <w:right w:val="nil"/>
            </w:tcBorders>
          </w:tcPr>
          <w:p w14:paraId="6D584525" w14:textId="77777777" w:rsidR="001F7D37" w:rsidRDefault="001F7D37" w:rsidP="00074639">
            <w:pPr>
              <w:autoSpaceDE w:val="0"/>
              <w:autoSpaceDN w:val="0"/>
              <w:adjustRightInd w:val="0"/>
              <w:spacing w:line="240" w:lineRule="auto"/>
              <w:jc w:val="center"/>
              <w:rPr>
                <w:rFonts w:cs="Times New Roman"/>
              </w:rPr>
            </w:pPr>
            <w:r>
              <w:rPr>
                <w:rFonts w:cs="Times New Roman"/>
              </w:rPr>
              <w:t>-0.521</w:t>
            </w:r>
          </w:p>
        </w:tc>
        <w:tc>
          <w:tcPr>
            <w:tcW w:w="1838" w:type="dxa"/>
            <w:tcBorders>
              <w:top w:val="nil"/>
              <w:left w:val="nil"/>
              <w:bottom w:val="nil"/>
              <w:right w:val="nil"/>
            </w:tcBorders>
          </w:tcPr>
          <w:p w14:paraId="6E618676" w14:textId="77777777" w:rsidR="001F7D37" w:rsidRDefault="001F7D37" w:rsidP="00074639">
            <w:pPr>
              <w:autoSpaceDE w:val="0"/>
              <w:autoSpaceDN w:val="0"/>
              <w:adjustRightInd w:val="0"/>
              <w:spacing w:line="240" w:lineRule="auto"/>
              <w:jc w:val="center"/>
              <w:rPr>
                <w:rFonts w:cs="Times New Roman"/>
              </w:rPr>
            </w:pPr>
          </w:p>
        </w:tc>
        <w:tc>
          <w:tcPr>
            <w:tcW w:w="1559" w:type="dxa"/>
            <w:tcBorders>
              <w:top w:val="nil"/>
              <w:left w:val="nil"/>
              <w:bottom w:val="nil"/>
              <w:right w:val="nil"/>
            </w:tcBorders>
          </w:tcPr>
          <w:p w14:paraId="2E705DF8" w14:textId="77777777" w:rsidR="001F7D37" w:rsidRDefault="001F7D37" w:rsidP="00074639">
            <w:pPr>
              <w:autoSpaceDE w:val="0"/>
              <w:autoSpaceDN w:val="0"/>
              <w:adjustRightInd w:val="0"/>
              <w:spacing w:line="240" w:lineRule="auto"/>
              <w:jc w:val="center"/>
              <w:rPr>
                <w:rFonts w:cs="Times New Roman"/>
              </w:rPr>
            </w:pPr>
            <w:r>
              <w:rPr>
                <w:rFonts w:cs="Times New Roman"/>
              </w:rPr>
              <w:t>-7.475</w:t>
            </w:r>
          </w:p>
        </w:tc>
      </w:tr>
      <w:tr w:rsidR="001F7D37" w14:paraId="402403D7" w14:textId="77777777" w:rsidTr="005B062E">
        <w:trPr>
          <w:jc w:val="center"/>
        </w:trPr>
        <w:tc>
          <w:tcPr>
            <w:tcW w:w="2379" w:type="dxa"/>
            <w:tcBorders>
              <w:top w:val="nil"/>
              <w:left w:val="nil"/>
              <w:bottom w:val="nil"/>
              <w:right w:val="nil"/>
            </w:tcBorders>
          </w:tcPr>
          <w:p w14:paraId="3681C091" w14:textId="77777777" w:rsidR="001F7D37" w:rsidRPr="00005EC8" w:rsidRDefault="001F7D37" w:rsidP="00074639">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2AC54947" w14:textId="77777777" w:rsidR="001F7D37" w:rsidRDefault="001F7D37" w:rsidP="00074639">
            <w:pPr>
              <w:autoSpaceDE w:val="0"/>
              <w:autoSpaceDN w:val="0"/>
              <w:adjustRightInd w:val="0"/>
              <w:spacing w:line="240" w:lineRule="auto"/>
              <w:jc w:val="center"/>
              <w:rPr>
                <w:rFonts w:cs="Times New Roman"/>
              </w:rPr>
            </w:pPr>
            <w:r>
              <w:rPr>
                <w:rFonts w:cs="Times New Roman"/>
              </w:rPr>
              <w:t>(0.356)</w:t>
            </w:r>
          </w:p>
        </w:tc>
        <w:tc>
          <w:tcPr>
            <w:tcW w:w="1838" w:type="dxa"/>
            <w:tcBorders>
              <w:top w:val="nil"/>
              <w:left w:val="nil"/>
              <w:bottom w:val="nil"/>
              <w:right w:val="nil"/>
            </w:tcBorders>
          </w:tcPr>
          <w:p w14:paraId="6D98F105" w14:textId="77777777" w:rsidR="001F7D37" w:rsidRDefault="001F7D37" w:rsidP="00074639">
            <w:pPr>
              <w:autoSpaceDE w:val="0"/>
              <w:autoSpaceDN w:val="0"/>
              <w:adjustRightInd w:val="0"/>
              <w:spacing w:line="240" w:lineRule="auto"/>
              <w:jc w:val="center"/>
              <w:rPr>
                <w:rFonts w:cs="Times New Roman"/>
              </w:rPr>
            </w:pPr>
          </w:p>
        </w:tc>
        <w:tc>
          <w:tcPr>
            <w:tcW w:w="1559" w:type="dxa"/>
            <w:tcBorders>
              <w:top w:val="nil"/>
              <w:left w:val="nil"/>
              <w:bottom w:val="nil"/>
              <w:right w:val="nil"/>
            </w:tcBorders>
          </w:tcPr>
          <w:p w14:paraId="1F6350EB" w14:textId="77777777" w:rsidR="001F7D37" w:rsidRDefault="001F7D37" w:rsidP="00074639">
            <w:pPr>
              <w:autoSpaceDE w:val="0"/>
              <w:autoSpaceDN w:val="0"/>
              <w:adjustRightInd w:val="0"/>
              <w:spacing w:line="240" w:lineRule="auto"/>
              <w:jc w:val="center"/>
              <w:rPr>
                <w:rFonts w:cs="Times New Roman"/>
              </w:rPr>
            </w:pPr>
            <w:r>
              <w:rPr>
                <w:rFonts w:cs="Times New Roman"/>
              </w:rPr>
              <w:t>(7.277)</w:t>
            </w:r>
          </w:p>
        </w:tc>
      </w:tr>
      <w:tr w:rsidR="001F7D37" w14:paraId="334FE8AC" w14:textId="77777777" w:rsidTr="005B062E">
        <w:trPr>
          <w:jc w:val="center"/>
        </w:trPr>
        <w:tc>
          <w:tcPr>
            <w:tcW w:w="2379" w:type="dxa"/>
            <w:tcBorders>
              <w:top w:val="nil"/>
              <w:left w:val="nil"/>
              <w:bottom w:val="nil"/>
              <w:right w:val="nil"/>
            </w:tcBorders>
          </w:tcPr>
          <w:p w14:paraId="40B418FC" w14:textId="77777777" w:rsidR="001F7D37" w:rsidRPr="00005EC8" w:rsidRDefault="001F7D37" w:rsidP="00074639">
            <w:pPr>
              <w:autoSpaceDE w:val="0"/>
              <w:autoSpaceDN w:val="0"/>
              <w:adjustRightInd w:val="0"/>
              <w:spacing w:line="240" w:lineRule="auto"/>
              <w:rPr>
                <w:rFonts w:cs="Times New Roman"/>
                <w:i/>
                <w:iCs/>
              </w:rPr>
            </w:pPr>
            <w:r w:rsidRPr="00005EC8">
              <w:rPr>
                <w:rFonts w:cs="Times New Roman"/>
                <w:i/>
                <w:iCs/>
              </w:rPr>
              <w:t>Constant</w:t>
            </w:r>
          </w:p>
        </w:tc>
        <w:tc>
          <w:tcPr>
            <w:tcW w:w="2304" w:type="dxa"/>
            <w:tcBorders>
              <w:top w:val="nil"/>
              <w:left w:val="nil"/>
              <w:bottom w:val="nil"/>
              <w:right w:val="nil"/>
            </w:tcBorders>
          </w:tcPr>
          <w:p w14:paraId="582F5922" w14:textId="77777777" w:rsidR="001F7D37" w:rsidRDefault="001F7D37" w:rsidP="00074639">
            <w:pPr>
              <w:autoSpaceDE w:val="0"/>
              <w:autoSpaceDN w:val="0"/>
              <w:adjustRightInd w:val="0"/>
              <w:spacing w:line="240" w:lineRule="auto"/>
              <w:jc w:val="center"/>
              <w:rPr>
                <w:rFonts w:cs="Times New Roman"/>
              </w:rPr>
            </w:pPr>
            <w:r>
              <w:rPr>
                <w:rFonts w:cs="Times New Roman"/>
              </w:rPr>
              <w:t>0.793</w:t>
            </w:r>
          </w:p>
        </w:tc>
        <w:tc>
          <w:tcPr>
            <w:tcW w:w="1838" w:type="dxa"/>
            <w:tcBorders>
              <w:top w:val="nil"/>
              <w:left w:val="nil"/>
              <w:bottom w:val="nil"/>
              <w:right w:val="nil"/>
            </w:tcBorders>
          </w:tcPr>
          <w:p w14:paraId="2B7B422C" w14:textId="77777777" w:rsidR="001F7D37" w:rsidRDefault="001F7D37" w:rsidP="00074639">
            <w:pPr>
              <w:autoSpaceDE w:val="0"/>
              <w:autoSpaceDN w:val="0"/>
              <w:adjustRightInd w:val="0"/>
              <w:spacing w:line="240" w:lineRule="auto"/>
              <w:jc w:val="center"/>
              <w:rPr>
                <w:rFonts w:cs="Times New Roman"/>
              </w:rPr>
            </w:pPr>
            <w:r>
              <w:rPr>
                <w:rFonts w:cs="Times New Roman"/>
              </w:rPr>
              <w:t>-1.809***</w:t>
            </w:r>
          </w:p>
        </w:tc>
        <w:tc>
          <w:tcPr>
            <w:tcW w:w="1559" w:type="dxa"/>
            <w:tcBorders>
              <w:top w:val="nil"/>
              <w:left w:val="nil"/>
              <w:bottom w:val="nil"/>
              <w:right w:val="nil"/>
            </w:tcBorders>
          </w:tcPr>
          <w:p w14:paraId="32A65D23" w14:textId="77777777" w:rsidR="001F7D37" w:rsidRDefault="001F7D37" w:rsidP="00074639">
            <w:pPr>
              <w:autoSpaceDE w:val="0"/>
              <w:autoSpaceDN w:val="0"/>
              <w:adjustRightInd w:val="0"/>
              <w:spacing w:line="240" w:lineRule="auto"/>
              <w:jc w:val="center"/>
              <w:rPr>
                <w:rFonts w:cs="Times New Roman"/>
              </w:rPr>
            </w:pPr>
            <w:r>
              <w:rPr>
                <w:rFonts w:cs="Times New Roman"/>
              </w:rPr>
              <w:t>9.935</w:t>
            </w:r>
          </w:p>
        </w:tc>
      </w:tr>
      <w:tr w:rsidR="001F7D37" w14:paraId="426AE194" w14:textId="77777777" w:rsidTr="005B062E">
        <w:trPr>
          <w:jc w:val="center"/>
        </w:trPr>
        <w:tc>
          <w:tcPr>
            <w:tcW w:w="2379" w:type="dxa"/>
            <w:tcBorders>
              <w:top w:val="nil"/>
              <w:left w:val="nil"/>
              <w:bottom w:val="nil"/>
              <w:right w:val="nil"/>
            </w:tcBorders>
          </w:tcPr>
          <w:p w14:paraId="1B9DE9F9" w14:textId="77777777" w:rsidR="001F7D37" w:rsidRPr="00005EC8" w:rsidRDefault="001F7D37" w:rsidP="00074639">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1425C6FB" w14:textId="77777777" w:rsidR="001F7D37" w:rsidRDefault="001F7D37" w:rsidP="00074639">
            <w:pPr>
              <w:autoSpaceDE w:val="0"/>
              <w:autoSpaceDN w:val="0"/>
              <w:adjustRightInd w:val="0"/>
              <w:spacing w:line="240" w:lineRule="auto"/>
              <w:jc w:val="center"/>
              <w:rPr>
                <w:rFonts w:cs="Times New Roman"/>
              </w:rPr>
            </w:pPr>
            <w:r>
              <w:rPr>
                <w:rFonts w:cs="Times New Roman"/>
              </w:rPr>
              <w:t>(0.499)</w:t>
            </w:r>
          </w:p>
        </w:tc>
        <w:tc>
          <w:tcPr>
            <w:tcW w:w="1838" w:type="dxa"/>
            <w:tcBorders>
              <w:top w:val="nil"/>
              <w:left w:val="nil"/>
              <w:bottom w:val="nil"/>
              <w:right w:val="nil"/>
            </w:tcBorders>
          </w:tcPr>
          <w:p w14:paraId="084F56A4" w14:textId="77777777" w:rsidR="001F7D37" w:rsidRDefault="001F7D37" w:rsidP="00074639">
            <w:pPr>
              <w:autoSpaceDE w:val="0"/>
              <w:autoSpaceDN w:val="0"/>
              <w:adjustRightInd w:val="0"/>
              <w:spacing w:line="240" w:lineRule="auto"/>
              <w:jc w:val="center"/>
              <w:rPr>
                <w:rFonts w:cs="Times New Roman"/>
              </w:rPr>
            </w:pPr>
            <w:r>
              <w:rPr>
                <w:rFonts w:cs="Times New Roman"/>
              </w:rPr>
              <w:t>(0.487)</w:t>
            </w:r>
          </w:p>
        </w:tc>
        <w:tc>
          <w:tcPr>
            <w:tcW w:w="1559" w:type="dxa"/>
            <w:tcBorders>
              <w:top w:val="nil"/>
              <w:left w:val="nil"/>
              <w:bottom w:val="nil"/>
              <w:right w:val="nil"/>
            </w:tcBorders>
          </w:tcPr>
          <w:p w14:paraId="66BB81AE" w14:textId="77777777" w:rsidR="001F7D37" w:rsidRDefault="001F7D37" w:rsidP="00074639">
            <w:pPr>
              <w:autoSpaceDE w:val="0"/>
              <w:autoSpaceDN w:val="0"/>
              <w:adjustRightInd w:val="0"/>
              <w:spacing w:line="240" w:lineRule="auto"/>
              <w:jc w:val="center"/>
              <w:rPr>
                <w:rFonts w:cs="Times New Roman"/>
              </w:rPr>
            </w:pPr>
            <w:r>
              <w:rPr>
                <w:rFonts w:cs="Times New Roman"/>
              </w:rPr>
              <w:t>(8.715)</w:t>
            </w:r>
          </w:p>
        </w:tc>
      </w:tr>
      <w:tr w:rsidR="001F7D37" w14:paraId="35DE9FAA" w14:textId="77777777" w:rsidTr="005B062E">
        <w:trPr>
          <w:jc w:val="center"/>
        </w:trPr>
        <w:tc>
          <w:tcPr>
            <w:tcW w:w="2379" w:type="dxa"/>
            <w:tcBorders>
              <w:top w:val="nil"/>
              <w:left w:val="nil"/>
              <w:bottom w:val="nil"/>
              <w:right w:val="nil"/>
            </w:tcBorders>
          </w:tcPr>
          <w:p w14:paraId="195CBDCA" w14:textId="77777777" w:rsidR="001F7D37" w:rsidRPr="00005EC8" w:rsidRDefault="001F7D37" w:rsidP="00074639">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15E9ABC1" w14:textId="77777777" w:rsidR="001F7D37" w:rsidRDefault="001F7D37" w:rsidP="00074639">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406EB586" w14:textId="77777777" w:rsidR="001F7D37" w:rsidRDefault="001F7D37" w:rsidP="00074639">
            <w:pPr>
              <w:autoSpaceDE w:val="0"/>
              <w:autoSpaceDN w:val="0"/>
              <w:adjustRightInd w:val="0"/>
              <w:spacing w:line="240" w:lineRule="auto"/>
              <w:jc w:val="center"/>
              <w:rPr>
                <w:rFonts w:cs="Times New Roman"/>
              </w:rPr>
            </w:pPr>
          </w:p>
        </w:tc>
        <w:tc>
          <w:tcPr>
            <w:tcW w:w="1559" w:type="dxa"/>
            <w:tcBorders>
              <w:top w:val="nil"/>
              <w:left w:val="nil"/>
              <w:bottom w:val="nil"/>
              <w:right w:val="nil"/>
            </w:tcBorders>
          </w:tcPr>
          <w:p w14:paraId="7236A82C" w14:textId="77777777" w:rsidR="001F7D37" w:rsidRDefault="001F7D37" w:rsidP="00074639">
            <w:pPr>
              <w:autoSpaceDE w:val="0"/>
              <w:autoSpaceDN w:val="0"/>
              <w:adjustRightInd w:val="0"/>
              <w:spacing w:line="240" w:lineRule="auto"/>
              <w:jc w:val="center"/>
              <w:rPr>
                <w:rFonts w:cs="Times New Roman"/>
              </w:rPr>
            </w:pPr>
          </w:p>
        </w:tc>
      </w:tr>
      <w:tr w:rsidR="001F7D37" w14:paraId="4FF08CF8" w14:textId="77777777" w:rsidTr="005B062E">
        <w:trPr>
          <w:jc w:val="center"/>
        </w:trPr>
        <w:tc>
          <w:tcPr>
            <w:tcW w:w="2379" w:type="dxa"/>
            <w:tcBorders>
              <w:top w:val="nil"/>
              <w:left w:val="nil"/>
              <w:bottom w:val="nil"/>
              <w:right w:val="nil"/>
            </w:tcBorders>
          </w:tcPr>
          <w:p w14:paraId="38A00404" w14:textId="77777777" w:rsidR="001F7D37" w:rsidRPr="00005EC8" w:rsidRDefault="001F7D37" w:rsidP="00074639">
            <w:pPr>
              <w:autoSpaceDE w:val="0"/>
              <w:autoSpaceDN w:val="0"/>
              <w:adjustRightInd w:val="0"/>
              <w:spacing w:line="240" w:lineRule="auto"/>
              <w:rPr>
                <w:rFonts w:cs="Times New Roman"/>
                <w:i/>
                <w:iCs/>
              </w:rPr>
            </w:pPr>
            <w:r w:rsidRPr="00005EC8">
              <w:rPr>
                <w:rFonts w:cs="Times New Roman"/>
                <w:i/>
                <w:iCs/>
              </w:rPr>
              <w:t>Observations</w:t>
            </w:r>
          </w:p>
        </w:tc>
        <w:tc>
          <w:tcPr>
            <w:tcW w:w="2304" w:type="dxa"/>
            <w:tcBorders>
              <w:top w:val="nil"/>
              <w:left w:val="nil"/>
              <w:bottom w:val="nil"/>
              <w:right w:val="nil"/>
            </w:tcBorders>
          </w:tcPr>
          <w:p w14:paraId="6DC6DD53" w14:textId="77777777" w:rsidR="001F7D37" w:rsidRDefault="001F7D37" w:rsidP="00074639">
            <w:pPr>
              <w:autoSpaceDE w:val="0"/>
              <w:autoSpaceDN w:val="0"/>
              <w:adjustRightInd w:val="0"/>
              <w:spacing w:line="240" w:lineRule="auto"/>
              <w:jc w:val="center"/>
              <w:rPr>
                <w:rFonts w:cs="Times New Roman"/>
              </w:rPr>
            </w:pPr>
            <w:r>
              <w:rPr>
                <w:rFonts w:cs="Times New Roman"/>
              </w:rPr>
              <w:t>193</w:t>
            </w:r>
          </w:p>
        </w:tc>
        <w:tc>
          <w:tcPr>
            <w:tcW w:w="1838" w:type="dxa"/>
            <w:tcBorders>
              <w:top w:val="nil"/>
              <w:left w:val="nil"/>
              <w:bottom w:val="nil"/>
              <w:right w:val="nil"/>
            </w:tcBorders>
          </w:tcPr>
          <w:p w14:paraId="0125AB1F" w14:textId="77777777" w:rsidR="001F7D37" w:rsidRDefault="001F7D37" w:rsidP="00074639">
            <w:pPr>
              <w:autoSpaceDE w:val="0"/>
              <w:autoSpaceDN w:val="0"/>
              <w:adjustRightInd w:val="0"/>
              <w:spacing w:line="240" w:lineRule="auto"/>
              <w:jc w:val="center"/>
              <w:rPr>
                <w:rFonts w:cs="Times New Roman"/>
              </w:rPr>
            </w:pPr>
            <w:r>
              <w:rPr>
                <w:rFonts w:cs="Times New Roman"/>
              </w:rPr>
              <w:t>193</w:t>
            </w:r>
          </w:p>
        </w:tc>
        <w:tc>
          <w:tcPr>
            <w:tcW w:w="1559" w:type="dxa"/>
            <w:tcBorders>
              <w:top w:val="nil"/>
              <w:left w:val="nil"/>
              <w:bottom w:val="nil"/>
              <w:right w:val="nil"/>
            </w:tcBorders>
          </w:tcPr>
          <w:p w14:paraId="1D228261" w14:textId="77777777" w:rsidR="001F7D37" w:rsidRDefault="001F7D37" w:rsidP="00074639">
            <w:pPr>
              <w:autoSpaceDE w:val="0"/>
              <w:autoSpaceDN w:val="0"/>
              <w:adjustRightInd w:val="0"/>
              <w:spacing w:line="240" w:lineRule="auto"/>
              <w:jc w:val="center"/>
              <w:rPr>
                <w:rFonts w:cs="Times New Roman"/>
              </w:rPr>
            </w:pPr>
            <w:r>
              <w:rPr>
                <w:rFonts w:cs="Times New Roman"/>
              </w:rPr>
              <w:t>193</w:t>
            </w:r>
          </w:p>
        </w:tc>
      </w:tr>
      <w:tr w:rsidR="001F7D37" w14:paraId="57452AE0" w14:textId="77777777" w:rsidTr="005B062E">
        <w:tblPrEx>
          <w:tblBorders>
            <w:bottom w:val="single" w:sz="6" w:space="0" w:color="auto"/>
          </w:tblBorders>
        </w:tblPrEx>
        <w:trPr>
          <w:jc w:val="center"/>
        </w:trPr>
        <w:tc>
          <w:tcPr>
            <w:tcW w:w="2379" w:type="dxa"/>
            <w:tcBorders>
              <w:top w:val="nil"/>
              <w:left w:val="nil"/>
              <w:bottom w:val="nil"/>
              <w:right w:val="nil"/>
            </w:tcBorders>
          </w:tcPr>
          <w:p w14:paraId="5A5CE13E" w14:textId="77777777" w:rsidR="001F7D37" w:rsidRPr="00005EC8" w:rsidRDefault="001F7D37" w:rsidP="00074639">
            <w:pPr>
              <w:autoSpaceDE w:val="0"/>
              <w:autoSpaceDN w:val="0"/>
              <w:adjustRightInd w:val="0"/>
              <w:spacing w:line="240" w:lineRule="auto"/>
              <w:rPr>
                <w:rFonts w:cs="Times New Roman"/>
                <w:i/>
                <w:iCs/>
              </w:rPr>
            </w:pPr>
            <w:r w:rsidRPr="00005EC8">
              <w:rPr>
                <w:rFonts w:cs="Times New Roman" w:hint="eastAsia"/>
                <w:i/>
                <w:iCs/>
              </w:rPr>
              <w:t>YEAR FE</w:t>
            </w:r>
          </w:p>
        </w:tc>
        <w:tc>
          <w:tcPr>
            <w:tcW w:w="2304" w:type="dxa"/>
            <w:tcBorders>
              <w:top w:val="nil"/>
              <w:left w:val="nil"/>
              <w:bottom w:val="nil"/>
              <w:right w:val="nil"/>
            </w:tcBorders>
          </w:tcPr>
          <w:p w14:paraId="3839F345" w14:textId="77777777" w:rsidR="001F7D37" w:rsidRPr="00074639" w:rsidRDefault="001F7D37" w:rsidP="00074639">
            <w:pPr>
              <w:autoSpaceDE w:val="0"/>
              <w:autoSpaceDN w:val="0"/>
              <w:adjustRightInd w:val="0"/>
              <w:spacing w:line="240" w:lineRule="auto"/>
              <w:jc w:val="center"/>
              <w:rPr>
                <w:rFonts w:ascii="新細明體" w:eastAsia="新細明體" w:hAnsi="新細明體" w:cs="Times New Roman"/>
              </w:rPr>
            </w:pPr>
            <w:r w:rsidRPr="00074639">
              <w:rPr>
                <w:rFonts w:ascii="新細明體" w:eastAsia="新細明體" w:hAnsi="新細明體" w:cs="Times New Roman" w:hint="eastAsia"/>
              </w:rPr>
              <w:t>是</w:t>
            </w:r>
          </w:p>
        </w:tc>
        <w:tc>
          <w:tcPr>
            <w:tcW w:w="1838" w:type="dxa"/>
            <w:tcBorders>
              <w:top w:val="nil"/>
              <w:left w:val="nil"/>
              <w:bottom w:val="nil"/>
              <w:right w:val="nil"/>
            </w:tcBorders>
          </w:tcPr>
          <w:p w14:paraId="22367F8D" w14:textId="77777777" w:rsidR="001F7D37" w:rsidRPr="00074639" w:rsidRDefault="001F7D37" w:rsidP="00074639">
            <w:pPr>
              <w:autoSpaceDE w:val="0"/>
              <w:autoSpaceDN w:val="0"/>
              <w:adjustRightInd w:val="0"/>
              <w:spacing w:line="240" w:lineRule="auto"/>
              <w:jc w:val="center"/>
              <w:rPr>
                <w:rFonts w:ascii="新細明體" w:eastAsia="新細明體" w:hAnsi="新細明體" w:cs="Times New Roman"/>
              </w:rPr>
            </w:pPr>
            <w:r w:rsidRPr="00074639">
              <w:rPr>
                <w:rFonts w:ascii="新細明體" w:eastAsia="新細明體" w:hAnsi="新細明體" w:cs="Times New Roman" w:hint="eastAsia"/>
              </w:rPr>
              <w:t>是</w:t>
            </w:r>
          </w:p>
        </w:tc>
        <w:tc>
          <w:tcPr>
            <w:tcW w:w="1559" w:type="dxa"/>
            <w:tcBorders>
              <w:top w:val="nil"/>
              <w:left w:val="nil"/>
              <w:bottom w:val="nil"/>
              <w:right w:val="nil"/>
            </w:tcBorders>
          </w:tcPr>
          <w:p w14:paraId="1FC803C4" w14:textId="77777777" w:rsidR="001F7D37" w:rsidRPr="00074639" w:rsidRDefault="001F7D37" w:rsidP="00074639">
            <w:pPr>
              <w:autoSpaceDE w:val="0"/>
              <w:autoSpaceDN w:val="0"/>
              <w:adjustRightInd w:val="0"/>
              <w:spacing w:line="240" w:lineRule="auto"/>
              <w:jc w:val="center"/>
              <w:rPr>
                <w:rFonts w:ascii="新細明體" w:eastAsia="新細明體" w:hAnsi="新細明體" w:cs="Times New Roman"/>
              </w:rPr>
            </w:pPr>
            <w:r w:rsidRPr="00074639">
              <w:rPr>
                <w:rFonts w:ascii="新細明體" w:eastAsia="新細明體" w:hAnsi="新細明體" w:cs="Times New Roman" w:hint="eastAsia"/>
              </w:rPr>
              <w:t>是</w:t>
            </w:r>
          </w:p>
        </w:tc>
      </w:tr>
      <w:tr w:rsidR="001F7D37" w14:paraId="7BA78197" w14:textId="77777777" w:rsidTr="005B062E">
        <w:tblPrEx>
          <w:tblBorders>
            <w:bottom w:val="single" w:sz="6" w:space="0" w:color="auto"/>
          </w:tblBorders>
        </w:tblPrEx>
        <w:trPr>
          <w:jc w:val="center"/>
        </w:trPr>
        <w:tc>
          <w:tcPr>
            <w:tcW w:w="2379" w:type="dxa"/>
            <w:tcBorders>
              <w:top w:val="nil"/>
              <w:left w:val="nil"/>
              <w:bottom w:val="nil"/>
              <w:right w:val="nil"/>
            </w:tcBorders>
          </w:tcPr>
          <w:p w14:paraId="138AC7D1" w14:textId="77777777" w:rsidR="001F7D37" w:rsidRPr="00005EC8" w:rsidRDefault="001F7D37" w:rsidP="00074639">
            <w:pPr>
              <w:autoSpaceDE w:val="0"/>
              <w:autoSpaceDN w:val="0"/>
              <w:adjustRightInd w:val="0"/>
              <w:spacing w:line="240" w:lineRule="auto"/>
              <w:rPr>
                <w:rFonts w:cs="Times New Roman"/>
                <w:i/>
                <w:iCs/>
              </w:rPr>
            </w:pPr>
            <w:proofErr w:type="spellStart"/>
            <w:r w:rsidRPr="00005EC8">
              <w:rPr>
                <w:rFonts w:eastAsia="新細明體" w:cs="Times New Roman"/>
                <w:i/>
                <w:iCs/>
              </w:rPr>
              <w:t>Sargan</w:t>
            </w:r>
            <w:proofErr w:type="spellEnd"/>
            <w:r w:rsidRPr="00005EC8">
              <w:rPr>
                <w:rFonts w:eastAsia="新細明體" w:cs="Times New Roman"/>
                <w:i/>
                <w:iCs/>
              </w:rPr>
              <w:t xml:space="preserve"> test</w:t>
            </w:r>
          </w:p>
        </w:tc>
        <w:tc>
          <w:tcPr>
            <w:tcW w:w="2304" w:type="dxa"/>
            <w:tcBorders>
              <w:top w:val="nil"/>
              <w:left w:val="nil"/>
              <w:bottom w:val="nil"/>
              <w:right w:val="nil"/>
            </w:tcBorders>
          </w:tcPr>
          <w:p w14:paraId="4E205ABE" w14:textId="77777777" w:rsidR="001F7D37" w:rsidRPr="00074639" w:rsidRDefault="001F7D37" w:rsidP="00074639">
            <w:pPr>
              <w:autoSpaceDE w:val="0"/>
              <w:autoSpaceDN w:val="0"/>
              <w:adjustRightInd w:val="0"/>
              <w:spacing w:line="240" w:lineRule="auto"/>
              <w:jc w:val="center"/>
              <w:rPr>
                <w:rFonts w:ascii="新細明體" w:eastAsia="新細明體" w:hAnsi="新細明體" w:cs="Times New Roman"/>
              </w:rPr>
            </w:pPr>
          </w:p>
        </w:tc>
        <w:tc>
          <w:tcPr>
            <w:tcW w:w="1838" w:type="dxa"/>
            <w:tcBorders>
              <w:top w:val="nil"/>
              <w:left w:val="nil"/>
              <w:bottom w:val="nil"/>
              <w:right w:val="nil"/>
            </w:tcBorders>
          </w:tcPr>
          <w:p w14:paraId="4A45FF3E" w14:textId="77777777" w:rsidR="001F7D37" w:rsidRPr="00074639" w:rsidRDefault="001F7D37" w:rsidP="00074639">
            <w:pPr>
              <w:autoSpaceDE w:val="0"/>
              <w:autoSpaceDN w:val="0"/>
              <w:adjustRightInd w:val="0"/>
              <w:spacing w:line="240" w:lineRule="auto"/>
              <w:jc w:val="center"/>
              <w:rPr>
                <w:rFonts w:ascii="新細明體" w:eastAsia="新細明體" w:hAnsi="新細明體" w:cs="Times New Roman"/>
              </w:rPr>
            </w:pPr>
            <w:r w:rsidRPr="00C91C40">
              <w:rPr>
                <w:rFonts w:eastAsia="新細明體" w:cs="Times New Roman"/>
              </w:rPr>
              <w:t>7.4841</w:t>
            </w:r>
          </w:p>
        </w:tc>
        <w:tc>
          <w:tcPr>
            <w:tcW w:w="1559" w:type="dxa"/>
            <w:tcBorders>
              <w:top w:val="nil"/>
              <w:left w:val="nil"/>
              <w:bottom w:val="nil"/>
              <w:right w:val="nil"/>
            </w:tcBorders>
          </w:tcPr>
          <w:p w14:paraId="7A5DCDA7" w14:textId="77777777" w:rsidR="001F7D37" w:rsidRPr="00074639" w:rsidRDefault="001F7D37" w:rsidP="00074639">
            <w:pPr>
              <w:autoSpaceDE w:val="0"/>
              <w:autoSpaceDN w:val="0"/>
              <w:adjustRightInd w:val="0"/>
              <w:spacing w:line="240" w:lineRule="auto"/>
              <w:jc w:val="center"/>
              <w:rPr>
                <w:rFonts w:ascii="新細明體" w:eastAsia="新細明體" w:hAnsi="新細明體" w:cs="Times New Roman"/>
              </w:rPr>
            </w:pPr>
          </w:p>
        </w:tc>
      </w:tr>
      <w:tr w:rsidR="001F7D37" w14:paraId="73A51C3D" w14:textId="77777777" w:rsidTr="005B062E">
        <w:tblPrEx>
          <w:tblBorders>
            <w:bottom w:val="single" w:sz="6" w:space="0" w:color="auto"/>
          </w:tblBorders>
        </w:tblPrEx>
        <w:trPr>
          <w:jc w:val="center"/>
        </w:trPr>
        <w:tc>
          <w:tcPr>
            <w:tcW w:w="2379" w:type="dxa"/>
            <w:tcBorders>
              <w:top w:val="nil"/>
              <w:left w:val="nil"/>
              <w:bottom w:val="single" w:sz="6" w:space="0" w:color="auto"/>
              <w:right w:val="nil"/>
            </w:tcBorders>
          </w:tcPr>
          <w:p w14:paraId="64237CDB" w14:textId="77777777" w:rsidR="001F7D37" w:rsidRDefault="001F7D37" w:rsidP="00074639">
            <w:pPr>
              <w:autoSpaceDE w:val="0"/>
              <w:autoSpaceDN w:val="0"/>
              <w:adjustRightInd w:val="0"/>
              <w:spacing w:line="240" w:lineRule="auto"/>
              <w:rPr>
                <w:rFonts w:cs="Times New Roman"/>
              </w:rPr>
            </w:pPr>
          </w:p>
        </w:tc>
        <w:tc>
          <w:tcPr>
            <w:tcW w:w="2304" w:type="dxa"/>
            <w:tcBorders>
              <w:top w:val="nil"/>
              <w:left w:val="nil"/>
              <w:bottom w:val="single" w:sz="6" w:space="0" w:color="auto"/>
              <w:right w:val="nil"/>
            </w:tcBorders>
          </w:tcPr>
          <w:p w14:paraId="4079D944" w14:textId="77777777" w:rsidR="001F7D37" w:rsidRPr="00074639" w:rsidRDefault="001F7D37" w:rsidP="00074639">
            <w:pPr>
              <w:autoSpaceDE w:val="0"/>
              <w:autoSpaceDN w:val="0"/>
              <w:adjustRightInd w:val="0"/>
              <w:spacing w:line="240" w:lineRule="auto"/>
              <w:jc w:val="center"/>
              <w:rPr>
                <w:rFonts w:ascii="新細明體" w:eastAsia="新細明體" w:hAnsi="新細明體" w:cs="Times New Roman"/>
              </w:rPr>
            </w:pPr>
          </w:p>
        </w:tc>
        <w:tc>
          <w:tcPr>
            <w:tcW w:w="1838" w:type="dxa"/>
            <w:tcBorders>
              <w:top w:val="nil"/>
              <w:left w:val="nil"/>
              <w:bottom w:val="single" w:sz="6" w:space="0" w:color="auto"/>
              <w:right w:val="nil"/>
            </w:tcBorders>
          </w:tcPr>
          <w:p w14:paraId="1D90DB46" w14:textId="77777777" w:rsidR="001F7D37" w:rsidRPr="00074639" w:rsidRDefault="001F7D37" w:rsidP="00074639">
            <w:pPr>
              <w:autoSpaceDE w:val="0"/>
              <w:autoSpaceDN w:val="0"/>
              <w:adjustRightInd w:val="0"/>
              <w:spacing w:line="240" w:lineRule="auto"/>
              <w:jc w:val="center"/>
              <w:rPr>
                <w:rFonts w:ascii="新細明體" w:eastAsia="新細明體" w:hAnsi="新細明體" w:cs="Times New Roman"/>
              </w:rPr>
            </w:pPr>
            <w:r w:rsidRPr="00620A99">
              <w:rPr>
                <w:rFonts w:eastAsia="新細明體" w:cs="Times New Roman" w:hint="eastAsia"/>
              </w:rPr>
              <w:t>(</w:t>
            </w:r>
            <w:r w:rsidRPr="00C91C40">
              <w:rPr>
                <w:rFonts w:eastAsia="新細明體" w:cs="Times New Roman"/>
              </w:rPr>
              <w:t>0.6790</w:t>
            </w:r>
            <w:r w:rsidRPr="00620A99">
              <w:rPr>
                <w:rFonts w:eastAsia="新細明體" w:cs="Times New Roman" w:hint="eastAsia"/>
              </w:rPr>
              <w:t>)</w:t>
            </w:r>
          </w:p>
        </w:tc>
        <w:tc>
          <w:tcPr>
            <w:tcW w:w="1559" w:type="dxa"/>
            <w:tcBorders>
              <w:top w:val="nil"/>
              <w:left w:val="nil"/>
              <w:bottom w:val="single" w:sz="6" w:space="0" w:color="auto"/>
              <w:right w:val="nil"/>
            </w:tcBorders>
          </w:tcPr>
          <w:p w14:paraId="5938D08A" w14:textId="77777777" w:rsidR="001F7D37" w:rsidRPr="00074639" w:rsidRDefault="001F7D37" w:rsidP="00074639">
            <w:pPr>
              <w:autoSpaceDE w:val="0"/>
              <w:autoSpaceDN w:val="0"/>
              <w:adjustRightInd w:val="0"/>
              <w:spacing w:line="240" w:lineRule="auto"/>
              <w:jc w:val="center"/>
              <w:rPr>
                <w:rFonts w:ascii="新細明體" w:eastAsia="新細明體" w:hAnsi="新細明體" w:cs="Times New Roman"/>
              </w:rPr>
            </w:pPr>
          </w:p>
        </w:tc>
      </w:tr>
    </w:tbl>
    <w:p w14:paraId="203955C2" w14:textId="77777777" w:rsidR="001F7D37" w:rsidRDefault="001F7D37" w:rsidP="00074639">
      <w:pPr>
        <w:pStyle w:val="af2"/>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p>
    <w:p w14:paraId="529BC838" w14:textId="77777777" w:rsidR="001F7D37" w:rsidRPr="003C383C" w:rsidRDefault="001F7D37" w:rsidP="00074639">
      <w:pPr>
        <w:pStyle w:val="af2"/>
        <w:ind w:firstLine="0"/>
        <w:rPr>
          <w:rFonts w:eastAsia="新細明體"/>
          <w:sz w:val="20"/>
          <w:szCs w:val="20"/>
        </w:rPr>
      </w:pPr>
      <w:r>
        <w:rPr>
          <w:rFonts w:eastAsia="新細明體" w:hint="eastAsia"/>
          <w:sz w:val="20"/>
          <w:szCs w:val="20"/>
        </w:rPr>
        <w:t>註</w:t>
      </w:r>
      <w:r>
        <w:rPr>
          <w:rFonts w:eastAsia="新細明體" w:hint="eastAsia"/>
          <w:sz w:val="20"/>
          <w:szCs w:val="20"/>
        </w:rPr>
        <w:t>:</w:t>
      </w:r>
      <w:r w:rsidRPr="003C383C">
        <w:rPr>
          <w:rFonts w:eastAsia="新細明體"/>
        </w:rPr>
        <w:t xml:space="preserve"> </w:t>
      </w:r>
      <w:proofErr w:type="spellStart"/>
      <w:r w:rsidRPr="003C383C">
        <w:rPr>
          <w:rFonts w:eastAsia="新細明體"/>
          <w:sz w:val="20"/>
          <w:szCs w:val="20"/>
        </w:rPr>
        <w:t>Sargan</w:t>
      </w:r>
      <w:proofErr w:type="spellEnd"/>
      <w:r w:rsidRPr="003C383C">
        <w:rPr>
          <w:rFonts w:eastAsia="新細明體"/>
          <w:sz w:val="20"/>
          <w:szCs w:val="20"/>
        </w:rPr>
        <w:t xml:space="preserve"> test</w:t>
      </w:r>
      <w:r>
        <w:rPr>
          <w:rFonts w:eastAsia="新細明體" w:hint="eastAsia"/>
          <w:sz w:val="20"/>
          <w:szCs w:val="20"/>
        </w:rPr>
        <w:t>括號內數字為</w:t>
      </w:r>
      <w:r>
        <w:rPr>
          <w:rFonts w:eastAsia="新細明體" w:hint="eastAsia"/>
          <w:sz w:val="20"/>
          <w:szCs w:val="20"/>
        </w:rPr>
        <w:t>P</w:t>
      </w:r>
      <w:r>
        <w:rPr>
          <w:rFonts w:eastAsia="新細明體" w:hint="eastAsia"/>
          <w:sz w:val="20"/>
          <w:szCs w:val="20"/>
        </w:rPr>
        <w:t>值，迴歸係數則為估計標準誤</w:t>
      </w:r>
    </w:p>
    <w:p w14:paraId="3D5CF6E4" w14:textId="77777777" w:rsidR="001F7D37" w:rsidRPr="00074639" w:rsidRDefault="001F7D37" w:rsidP="00C91C40">
      <w:pPr>
        <w:pStyle w:val="af2"/>
        <w:spacing w:beforeLines="50" w:before="180" w:afterLines="50" w:after="180"/>
        <w:ind w:firstLineChars="200" w:firstLine="480"/>
        <w:rPr>
          <w:rFonts w:eastAsia="新細明體"/>
          <w:szCs w:val="24"/>
        </w:rPr>
      </w:pPr>
      <w:r>
        <w:rPr>
          <w:rFonts w:eastAsia="新細明體"/>
          <w:szCs w:val="24"/>
        </w:rPr>
        <w:br w:type="page"/>
      </w:r>
    </w:p>
    <w:p w14:paraId="32786DE8" w14:textId="77777777" w:rsidR="001F7D37" w:rsidRPr="00620A99" w:rsidRDefault="001F7D37" w:rsidP="00362E3C">
      <w:pPr>
        <w:pStyle w:val="af6"/>
        <w:jc w:val="center"/>
        <w:rPr>
          <w:rFonts w:eastAsia="新細明體"/>
          <w:sz w:val="24"/>
          <w:szCs w:val="24"/>
        </w:rPr>
      </w:pPr>
      <w:bookmarkStart w:id="39" w:name="_Toc209724472"/>
      <w:bookmarkEnd w:id="38"/>
      <w:r>
        <w:rPr>
          <w:rFonts w:eastAsia="新細明體" w:hint="eastAsia"/>
          <w:sz w:val="24"/>
          <w:szCs w:val="24"/>
        </w:rPr>
        <w:lastRenderedPageBreak/>
        <w:t>附表</w:t>
      </w:r>
      <w:r>
        <w:rPr>
          <w:rFonts w:eastAsia="新細明體"/>
          <w:sz w:val="24"/>
          <w:szCs w:val="24"/>
        </w:rPr>
        <w:t>2</w:t>
      </w:r>
      <w:r>
        <w:rPr>
          <w:rFonts w:eastAsia="新細明體" w:hint="eastAsia"/>
          <w:sz w:val="24"/>
          <w:szCs w:val="24"/>
        </w:rPr>
        <w:t>-</w:t>
      </w:r>
      <w:r>
        <w:rPr>
          <w:rFonts w:eastAsia="新細明體"/>
          <w:sz w:val="24"/>
          <w:szCs w:val="24"/>
        </w:rPr>
        <w:t>3</w:t>
      </w:r>
      <w:r w:rsidRPr="00620A99">
        <w:rPr>
          <w:rFonts w:eastAsia="新細明體" w:hint="eastAsia"/>
          <w:sz w:val="24"/>
          <w:szCs w:val="24"/>
        </w:rPr>
        <w:t xml:space="preserve"> </w:t>
      </w:r>
      <w:r w:rsidRPr="00620A99">
        <w:rPr>
          <w:rFonts w:eastAsia="新細明體" w:hint="eastAsia"/>
          <w:sz w:val="24"/>
          <w:szCs w:val="24"/>
        </w:rPr>
        <w:t>設計專利、</w:t>
      </w:r>
      <w:r w:rsidRPr="00A97C04">
        <w:rPr>
          <w:rFonts w:eastAsia="新細明體"/>
          <w:i/>
          <w:sz w:val="24"/>
          <w:szCs w:val="24"/>
        </w:rPr>
        <w:t>L</w:t>
      </w:r>
      <w:r>
        <w:rPr>
          <w:rFonts w:eastAsia="新細明體" w:hint="eastAsia"/>
          <w:i/>
          <w:sz w:val="24"/>
          <w:szCs w:val="24"/>
        </w:rPr>
        <w:t>E</w:t>
      </w:r>
      <w:r>
        <w:rPr>
          <w:rFonts w:eastAsia="新細明體"/>
          <w:i/>
          <w:sz w:val="24"/>
          <w:szCs w:val="24"/>
        </w:rPr>
        <w:t>RNER</w:t>
      </w:r>
      <w:r w:rsidRPr="00620A99">
        <w:rPr>
          <w:rFonts w:eastAsia="新細明體" w:hint="eastAsia"/>
          <w:sz w:val="24"/>
          <w:szCs w:val="24"/>
        </w:rPr>
        <w:t>一次項聯立迴歸結果</w:t>
      </w:r>
      <w:bookmarkEnd w:id="39"/>
    </w:p>
    <w:tbl>
      <w:tblPr>
        <w:tblW w:w="8647" w:type="dxa"/>
        <w:jc w:val="center"/>
        <w:tblLayout w:type="fixed"/>
        <w:tblCellMar>
          <w:left w:w="75" w:type="dxa"/>
          <w:right w:w="75" w:type="dxa"/>
        </w:tblCellMar>
        <w:tblLook w:val="0000" w:firstRow="0" w:lastRow="0" w:firstColumn="0" w:lastColumn="0" w:noHBand="0" w:noVBand="0"/>
      </w:tblPr>
      <w:tblGrid>
        <w:gridCol w:w="2379"/>
        <w:gridCol w:w="2304"/>
        <w:gridCol w:w="1980"/>
        <w:gridCol w:w="1984"/>
      </w:tblGrid>
      <w:tr w:rsidR="001F7D37" w:rsidRPr="00620A99" w14:paraId="666A1547" w14:textId="77777777" w:rsidTr="00362E3C">
        <w:trPr>
          <w:jc w:val="center"/>
        </w:trPr>
        <w:tc>
          <w:tcPr>
            <w:tcW w:w="2379" w:type="dxa"/>
            <w:tcBorders>
              <w:top w:val="single" w:sz="6" w:space="0" w:color="auto"/>
              <w:left w:val="nil"/>
              <w:bottom w:val="nil"/>
              <w:right w:val="nil"/>
            </w:tcBorders>
          </w:tcPr>
          <w:p w14:paraId="511D3865" w14:textId="77777777" w:rsidR="001F7D37" w:rsidRPr="00620A99" w:rsidRDefault="001F7D37" w:rsidP="00362E3C">
            <w:pPr>
              <w:autoSpaceDE w:val="0"/>
              <w:autoSpaceDN w:val="0"/>
              <w:adjustRightInd w:val="0"/>
              <w:spacing w:line="240" w:lineRule="auto"/>
              <w:rPr>
                <w:rFonts w:eastAsia="新細明體" w:cs="Times New Roman"/>
              </w:rPr>
            </w:pPr>
          </w:p>
        </w:tc>
        <w:tc>
          <w:tcPr>
            <w:tcW w:w="2304" w:type="dxa"/>
            <w:tcBorders>
              <w:top w:val="single" w:sz="6" w:space="0" w:color="auto"/>
              <w:left w:val="nil"/>
              <w:bottom w:val="nil"/>
              <w:right w:val="nil"/>
            </w:tcBorders>
          </w:tcPr>
          <w:p w14:paraId="69094FBC"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(1)</w:t>
            </w:r>
          </w:p>
        </w:tc>
        <w:tc>
          <w:tcPr>
            <w:tcW w:w="1980" w:type="dxa"/>
            <w:tcBorders>
              <w:top w:val="single" w:sz="6" w:space="0" w:color="auto"/>
              <w:left w:val="nil"/>
              <w:bottom w:val="nil"/>
              <w:right w:val="nil"/>
            </w:tcBorders>
          </w:tcPr>
          <w:p w14:paraId="2544BF5B"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(2)</w:t>
            </w:r>
          </w:p>
        </w:tc>
        <w:tc>
          <w:tcPr>
            <w:tcW w:w="1984" w:type="dxa"/>
            <w:tcBorders>
              <w:top w:val="single" w:sz="6" w:space="0" w:color="auto"/>
              <w:left w:val="nil"/>
              <w:bottom w:val="nil"/>
              <w:right w:val="nil"/>
            </w:tcBorders>
          </w:tcPr>
          <w:p w14:paraId="596DDAA7"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(3)</w:t>
            </w:r>
          </w:p>
        </w:tc>
      </w:tr>
      <w:tr w:rsidR="001F7D37" w:rsidRPr="00620A99" w14:paraId="204A3AE6" w14:textId="77777777" w:rsidTr="00362E3C">
        <w:trPr>
          <w:jc w:val="center"/>
        </w:trPr>
        <w:tc>
          <w:tcPr>
            <w:tcW w:w="2379" w:type="dxa"/>
            <w:tcBorders>
              <w:top w:val="nil"/>
              <w:left w:val="nil"/>
              <w:bottom w:val="single" w:sz="6" w:space="0" w:color="auto"/>
              <w:right w:val="nil"/>
            </w:tcBorders>
          </w:tcPr>
          <w:p w14:paraId="0EBF321E" w14:textId="77777777" w:rsidR="001F7D37" w:rsidRPr="00620A99" w:rsidRDefault="001F7D37" w:rsidP="000974B9">
            <w:pPr>
              <w:autoSpaceDE w:val="0"/>
              <w:autoSpaceDN w:val="0"/>
              <w:adjustRightInd w:val="0"/>
              <w:spacing w:line="240" w:lineRule="auto"/>
              <w:rPr>
                <w:rFonts w:eastAsia="新細明體" w:cs="Times New Roman"/>
              </w:rPr>
            </w:pPr>
            <w:r>
              <w:rPr>
                <w:rFonts w:eastAsia="新細明體" w:hint="eastAsia"/>
              </w:rPr>
              <w:t>被解釋變數</w:t>
            </w:r>
          </w:p>
        </w:tc>
        <w:tc>
          <w:tcPr>
            <w:tcW w:w="2304" w:type="dxa"/>
            <w:tcBorders>
              <w:top w:val="nil"/>
              <w:left w:val="nil"/>
              <w:bottom w:val="single" w:sz="6" w:space="0" w:color="auto"/>
              <w:right w:val="nil"/>
            </w:tcBorders>
          </w:tcPr>
          <w:p w14:paraId="57F25CE6" w14:textId="77777777" w:rsidR="001F7D37" w:rsidRPr="00A97C04" w:rsidRDefault="001F7D37" w:rsidP="000974B9">
            <w:pPr>
              <w:autoSpaceDE w:val="0"/>
              <w:autoSpaceDN w:val="0"/>
              <w:adjustRightInd w:val="0"/>
              <w:spacing w:line="240" w:lineRule="auto"/>
              <w:jc w:val="center"/>
              <w:rPr>
                <w:rFonts w:eastAsia="新細明體" w:cs="Times New Roman"/>
                <w:i/>
              </w:rPr>
            </w:pPr>
            <w:r w:rsidRPr="00A97C04">
              <w:rPr>
                <w:rFonts w:eastAsia="新細明體"/>
                <w:i/>
              </w:rPr>
              <w:t>EFF</w:t>
            </w:r>
          </w:p>
        </w:tc>
        <w:tc>
          <w:tcPr>
            <w:tcW w:w="1980" w:type="dxa"/>
            <w:tcBorders>
              <w:top w:val="nil"/>
              <w:left w:val="nil"/>
              <w:bottom w:val="single" w:sz="6" w:space="0" w:color="auto"/>
              <w:right w:val="nil"/>
            </w:tcBorders>
          </w:tcPr>
          <w:p w14:paraId="07E2BFA5" w14:textId="77777777" w:rsidR="001F7D37" w:rsidRPr="00A97C04" w:rsidRDefault="001F7D37" w:rsidP="000974B9">
            <w:pPr>
              <w:autoSpaceDE w:val="0"/>
              <w:autoSpaceDN w:val="0"/>
              <w:adjustRightInd w:val="0"/>
              <w:spacing w:line="240" w:lineRule="auto"/>
              <w:jc w:val="center"/>
              <w:rPr>
                <w:rFonts w:eastAsia="新細明體" w:cs="Times New Roman"/>
                <w:i/>
              </w:rPr>
            </w:pPr>
            <w:r w:rsidRPr="00A97C04">
              <w:rPr>
                <w:rFonts w:eastAsia="新細明體"/>
                <w:i/>
              </w:rPr>
              <w:t>LERNER</w:t>
            </w:r>
          </w:p>
        </w:tc>
        <w:tc>
          <w:tcPr>
            <w:tcW w:w="1984" w:type="dxa"/>
            <w:tcBorders>
              <w:top w:val="nil"/>
              <w:left w:val="nil"/>
              <w:bottom w:val="single" w:sz="6" w:space="0" w:color="auto"/>
              <w:right w:val="nil"/>
            </w:tcBorders>
          </w:tcPr>
          <w:p w14:paraId="20DED97C" w14:textId="77777777" w:rsidR="001F7D37" w:rsidRPr="00A97C04" w:rsidRDefault="001F7D37" w:rsidP="000974B9">
            <w:pPr>
              <w:autoSpaceDE w:val="0"/>
              <w:autoSpaceDN w:val="0"/>
              <w:adjustRightInd w:val="0"/>
              <w:spacing w:line="240" w:lineRule="auto"/>
              <w:jc w:val="center"/>
              <w:rPr>
                <w:rFonts w:eastAsia="新細明體" w:cs="Times New Roman"/>
                <w:i/>
              </w:rPr>
            </w:pPr>
            <w:r w:rsidRPr="00A97C04">
              <w:rPr>
                <w:rFonts w:eastAsia="新細明體"/>
                <w:i/>
              </w:rPr>
              <w:t>DES</w:t>
            </w:r>
          </w:p>
        </w:tc>
      </w:tr>
      <w:tr w:rsidR="001F7D37" w:rsidRPr="00620A99" w14:paraId="23522563" w14:textId="77777777" w:rsidTr="00362E3C">
        <w:trPr>
          <w:jc w:val="center"/>
        </w:trPr>
        <w:tc>
          <w:tcPr>
            <w:tcW w:w="2379" w:type="dxa"/>
            <w:tcBorders>
              <w:top w:val="nil"/>
              <w:left w:val="nil"/>
              <w:bottom w:val="nil"/>
              <w:right w:val="nil"/>
            </w:tcBorders>
          </w:tcPr>
          <w:p w14:paraId="5AC23CA8" w14:textId="77777777" w:rsidR="001F7D37" w:rsidRPr="00620A99" w:rsidRDefault="001F7D37" w:rsidP="000974B9">
            <w:pPr>
              <w:autoSpaceDE w:val="0"/>
              <w:autoSpaceDN w:val="0"/>
              <w:adjustRightInd w:val="0"/>
              <w:spacing w:line="240" w:lineRule="auto"/>
              <w:rPr>
                <w:rFonts w:eastAsia="新細明體" w:cs="Times New Roman"/>
              </w:rPr>
            </w:pPr>
            <w:r>
              <w:rPr>
                <w:rFonts w:eastAsia="新細明體" w:hint="eastAsia"/>
              </w:rPr>
              <w:t>解釋變數</w:t>
            </w:r>
          </w:p>
        </w:tc>
        <w:tc>
          <w:tcPr>
            <w:tcW w:w="2304" w:type="dxa"/>
            <w:tcBorders>
              <w:top w:val="nil"/>
              <w:left w:val="nil"/>
              <w:bottom w:val="nil"/>
              <w:right w:val="nil"/>
            </w:tcBorders>
          </w:tcPr>
          <w:p w14:paraId="689DCE39"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1980" w:type="dxa"/>
            <w:tcBorders>
              <w:top w:val="nil"/>
              <w:left w:val="nil"/>
              <w:bottom w:val="nil"/>
              <w:right w:val="nil"/>
            </w:tcBorders>
          </w:tcPr>
          <w:p w14:paraId="08FD4EB5"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1984" w:type="dxa"/>
            <w:tcBorders>
              <w:top w:val="nil"/>
              <w:left w:val="nil"/>
              <w:bottom w:val="nil"/>
              <w:right w:val="nil"/>
            </w:tcBorders>
          </w:tcPr>
          <w:p w14:paraId="78C11BBD" w14:textId="77777777" w:rsidR="001F7D37" w:rsidRPr="00620A99" w:rsidRDefault="001F7D37" w:rsidP="000974B9">
            <w:pPr>
              <w:autoSpaceDE w:val="0"/>
              <w:autoSpaceDN w:val="0"/>
              <w:adjustRightInd w:val="0"/>
              <w:spacing w:line="240" w:lineRule="auto"/>
              <w:jc w:val="center"/>
              <w:rPr>
                <w:rFonts w:eastAsia="新細明體" w:cs="Times New Roman"/>
              </w:rPr>
            </w:pPr>
          </w:p>
        </w:tc>
      </w:tr>
      <w:tr w:rsidR="001F7D37" w:rsidRPr="00620A99" w14:paraId="5A8191F1" w14:textId="77777777" w:rsidTr="00362E3C">
        <w:trPr>
          <w:jc w:val="center"/>
        </w:trPr>
        <w:tc>
          <w:tcPr>
            <w:tcW w:w="2379" w:type="dxa"/>
            <w:tcBorders>
              <w:top w:val="nil"/>
              <w:left w:val="nil"/>
              <w:bottom w:val="nil"/>
              <w:right w:val="nil"/>
            </w:tcBorders>
          </w:tcPr>
          <w:p w14:paraId="21710708" w14:textId="77777777" w:rsidR="001F7D37" w:rsidRPr="00620A99" w:rsidRDefault="001F7D37" w:rsidP="000974B9">
            <w:pPr>
              <w:autoSpaceDE w:val="0"/>
              <w:autoSpaceDN w:val="0"/>
              <w:adjustRightInd w:val="0"/>
              <w:spacing w:line="240" w:lineRule="auto"/>
              <w:rPr>
                <w:rFonts w:eastAsia="新細明體" w:cs="Times New Roman"/>
              </w:rPr>
            </w:pPr>
            <w:r w:rsidRPr="000974B9">
              <w:rPr>
                <w:rFonts w:eastAsia="新細明體"/>
                <w:i/>
              </w:rPr>
              <w:t>LERNER</w:t>
            </w:r>
          </w:p>
        </w:tc>
        <w:tc>
          <w:tcPr>
            <w:tcW w:w="2304" w:type="dxa"/>
            <w:tcBorders>
              <w:top w:val="nil"/>
              <w:left w:val="nil"/>
              <w:bottom w:val="nil"/>
              <w:right w:val="nil"/>
            </w:tcBorders>
          </w:tcPr>
          <w:p w14:paraId="08277D00"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1.554</w:t>
            </w:r>
          </w:p>
        </w:tc>
        <w:tc>
          <w:tcPr>
            <w:tcW w:w="1980" w:type="dxa"/>
            <w:tcBorders>
              <w:top w:val="nil"/>
              <w:left w:val="nil"/>
              <w:bottom w:val="nil"/>
              <w:right w:val="nil"/>
            </w:tcBorders>
          </w:tcPr>
          <w:p w14:paraId="6DF31A3A"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1984" w:type="dxa"/>
            <w:tcBorders>
              <w:top w:val="nil"/>
              <w:left w:val="nil"/>
              <w:bottom w:val="nil"/>
              <w:right w:val="nil"/>
            </w:tcBorders>
          </w:tcPr>
          <w:p w14:paraId="224209E0"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-3.478***</w:t>
            </w:r>
          </w:p>
        </w:tc>
      </w:tr>
      <w:tr w:rsidR="001F7D37" w:rsidRPr="00620A99" w14:paraId="5FD4E5B8" w14:textId="77777777" w:rsidTr="00362E3C">
        <w:trPr>
          <w:jc w:val="center"/>
        </w:trPr>
        <w:tc>
          <w:tcPr>
            <w:tcW w:w="2379" w:type="dxa"/>
            <w:tcBorders>
              <w:top w:val="nil"/>
              <w:left w:val="nil"/>
              <w:bottom w:val="nil"/>
              <w:right w:val="nil"/>
            </w:tcBorders>
          </w:tcPr>
          <w:p w14:paraId="37C8B3E7" w14:textId="77777777" w:rsidR="001F7D37" w:rsidRPr="00620A99" w:rsidRDefault="001F7D37" w:rsidP="000974B9">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29AA673B"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(3.172)</w:t>
            </w:r>
          </w:p>
        </w:tc>
        <w:tc>
          <w:tcPr>
            <w:tcW w:w="1980" w:type="dxa"/>
            <w:tcBorders>
              <w:top w:val="nil"/>
              <w:left w:val="nil"/>
              <w:bottom w:val="nil"/>
              <w:right w:val="nil"/>
            </w:tcBorders>
          </w:tcPr>
          <w:p w14:paraId="094712C3"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1984" w:type="dxa"/>
            <w:tcBorders>
              <w:top w:val="nil"/>
              <w:left w:val="nil"/>
              <w:bottom w:val="nil"/>
              <w:right w:val="nil"/>
            </w:tcBorders>
          </w:tcPr>
          <w:p w14:paraId="06A76B88"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(1.064)</w:t>
            </w:r>
          </w:p>
        </w:tc>
      </w:tr>
      <w:tr w:rsidR="001F7D37" w:rsidRPr="00620A99" w14:paraId="2AB84FEA" w14:textId="77777777" w:rsidTr="00362E3C">
        <w:trPr>
          <w:jc w:val="center"/>
        </w:trPr>
        <w:tc>
          <w:tcPr>
            <w:tcW w:w="2379" w:type="dxa"/>
            <w:tcBorders>
              <w:top w:val="nil"/>
              <w:left w:val="nil"/>
              <w:bottom w:val="nil"/>
              <w:right w:val="nil"/>
            </w:tcBorders>
          </w:tcPr>
          <w:p w14:paraId="057DAF38" w14:textId="77777777" w:rsidR="001F7D37" w:rsidRPr="00620A99" w:rsidRDefault="001F7D37" w:rsidP="000974B9">
            <w:pPr>
              <w:autoSpaceDE w:val="0"/>
              <w:autoSpaceDN w:val="0"/>
              <w:adjustRightInd w:val="0"/>
              <w:spacing w:line="240" w:lineRule="auto"/>
              <w:rPr>
                <w:rFonts w:eastAsia="新細明體" w:cs="Times New Roman"/>
              </w:rPr>
            </w:pPr>
            <w:r>
              <w:rPr>
                <w:rFonts w:eastAsia="新細明體" w:hint="eastAsia"/>
                <w:i/>
              </w:rPr>
              <w:t>DES</w:t>
            </w:r>
          </w:p>
        </w:tc>
        <w:tc>
          <w:tcPr>
            <w:tcW w:w="2304" w:type="dxa"/>
            <w:tcBorders>
              <w:top w:val="nil"/>
              <w:left w:val="nil"/>
              <w:bottom w:val="nil"/>
              <w:right w:val="nil"/>
            </w:tcBorders>
          </w:tcPr>
          <w:p w14:paraId="41B7B5FC"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0.740*</w:t>
            </w:r>
          </w:p>
        </w:tc>
        <w:tc>
          <w:tcPr>
            <w:tcW w:w="1980" w:type="dxa"/>
            <w:tcBorders>
              <w:top w:val="nil"/>
              <w:left w:val="nil"/>
              <w:bottom w:val="nil"/>
              <w:right w:val="nil"/>
            </w:tcBorders>
          </w:tcPr>
          <w:p w14:paraId="3FCD58B1"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-0.767***</w:t>
            </w:r>
          </w:p>
        </w:tc>
        <w:tc>
          <w:tcPr>
            <w:tcW w:w="1984" w:type="dxa"/>
            <w:tcBorders>
              <w:top w:val="nil"/>
              <w:left w:val="nil"/>
              <w:bottom w:val="nil"/>
              <w:right w:val="nil"/>
            </w:tcBorders>
          </w:tcPr>
          <w:p w14:paraId="43D05777" w14:textId="77777777" w:rsidR="001F7D37" w:rsidRPr="00620A99" w:rsidRDefault="001F7D37" w:rsidP="000974B9">
            <w:pPr>
              <w:autoSpaceDE w:val="0"/>
              <w:autoSpaceDN w:val="0"/>
              <w:adjustRightInd w:val="0"/>
              <w:spacing w:line="240" w:lineRule="auto"/>
              <w:jc w:val="center"/>
              <w:rPr>
                <w:rFonts w:eastAsia="新細明體" w:cs="Times New Roman"/>
              </w:rPr>
            </w:pPr>
          </w:p>
        </w:tc>
      </w:tr>
      <w:tr w:rsidR="001F7D37" w:rsidRPr="00620A99" w14:paraId="28088C43" w14:textId="77777777" w:rsidTr="00362E3C">
        <w:trPr>
          <w:jc w:val="center"/>
        </w:trPr>
        <w:tc>
          <w:tcPr>
            <w:tcW w:w="2379" w:type="dxa"/>
            <w:tcBorders>
              <w:top w:val="nil"/>
              <w:left w:val="nil"/>
              <w:bottom w:val="nil"/>
              <w:right w:val="nil"/>
            </w:tcBorders>
          </w:tcPr>
          <w:p w14:paraId="7BDE9C1F" w14:textId="77777777" w:rsidR="001F7D37" w:rsidRPr="00620A99" w:rsidRDefault="001F7D37" w:rsidP="000974B9">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2618427B"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(0.420)</w:t>
            </w:r>
          </w:p>
        </w:tc>
        <w:tc>
          <w:tcPr>
            <w:tcW w:w="1980" w:type="dxa"/>
            <w:tcBorders>
              <w:top w:val="nil"/>
              <w:left w:val="nil"/>
              <w:bottom w:val="nil"/>
              <w:right w:val="nil"/>
            </w:tcBorders>
          </w:tcPr>
          <w:p w14:paraId="0BBB2DD9"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(0.234)</w:t>
            </w:r>
          </w:p>
        </w:tc>
        <w:tc>
          <w:tcPr>
            <w:tcW w:w="1984" w:type="dxa"/>
            <w:tcBorders>
              <w:top w:val="nil"/>
              <w:left w:val="nil"/>
              <w:bottom w:val="nil"/>
              <w:right w:val="nil"/>
            </w:tcBorders>
          </w:tcPr>
          <w:p w14:paraId="26DA840C" w14:textId="77777777" w:rsidR="001F7D37" w:rsidRPr="00620A99" w:rsidRDefault="001F7D37" w:rsidP="000974B9">
            <w:pPr>
              <w:autoSpaceDE w:val="0"/>
              <w:autoSpaceDN w:val="0"/>
              <w:adjustRightInd w:val="0"/>
              <w:spacing w:line="240" w:lineRule="auto"/>
              <w:jc w:val="center"/>
              <w:rPr>
                <w:rFonts w:eastAsia="新細明體" w:cs="Times New Roman"/>
              </w:rPr>
            </w:pPr>
          </w:p>
        </w:tc>
      </w:tr>
      <w:tr w:rsidR="001F7D37" w:rsidRPr="00620A99" w14:paraId="5433F7A9" w14:textId="77777777" w:rsidTr="00362E3C">
        <w:trPr>
          <w:jc w:val="center"/>
        </w:trPr>
        <w:tc>
          <w:tcPr>
            <w:tcW w:w="2379" w:type="dxa"/>
            <w:tcBorders>
              <w:top w:val="nil"/>
              <w:left w:val="nil"/>
              <w:bottom w:val="nil"/>
              <w:right w:val="nil"/>
            </w:tcBorders>
          </w:tcPr>
          <w:p w14:paraId="6AF9C040" w14:textId="77777777" w:rsidR="001F7D37" w:rsidRPr="00620A99" w:rsidRDefault="001F7D37" w:rsidP="000974B9">
            <w:pPr>
              <w:autoSpaceDE w:val="0"/>
              <w:autoSpaceDN w:val="0"/>
              <w:adjustRightInd w:val="0"/>
              <w:spacing w:line="240" w:lineRule="auto"/>
              <w:rPr>
                <w:rFonts w:eastAsia="新細明體" w:cs="Times New Roman"/>
              </w:rPr>
            </w:pPr>
            <w:r w:rsidRPr="000974B9">
              <w:rPr>
                <w:rFonts w:eastAsia="新細明體"/>
                <w:i/>
              </w:rPr>
              <w:t>EFF</w:t>
            </w:r>
          </w:p>
        </w:tc>
        <w:tc>
          <w:tcPr>
            <w:tcW w:w="2304" w:type="dxa"/>
            <w:tcBorders>
              <w:top w:val="nil"/>
              <w:left w:val="nil"/>
              <w:bottom w:val="nil"/>
              <w:right w:val="nil"/>
            </w:tcBorders>
          </w:tcPr>
          <w:p w14:paraId="0A515642"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1980" w:type="dxa"/>
            <w:tcBorders>
              <w:top w:val="nil"/>
              <w:left w:val="nil"/>
              <w:bottom w:val="nil"/>
              <w:right w:val="nil"/>
            </w:tcBorders>
          </w:tcPr>
          <w:p w14:paraId="6D66D0F4"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-0.720**</w:t>
            </w:r>
          </w:p>
        </w:tc>
        <w:tc>
          <w:tcPr>
            <w:tcW w:w="1984" w:type="dxa"/>
            <w:tcBorders>
              <w:top w:val="nil"/>
              <w:left w:val="nil"/>
              <w:bottom w:val="nil"/>
              <w:right w:val="nil"/>
            </w:tcBorders>
          </w:tcPr>
          <w:p w14:paraId="1C6B1C93"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1.378</w:t>
            </w:r>
          </w:p>
        </w:tc>
      </w:tr>
      <w:tr w:rsidR="001F7D37" w:rsidRPr="00620A99" w14:paraId="565E7A59" w14:textId="77777777" w:rsidTr="00362E3C">
        <w:trPr>
          <w:jc w:val="center"/>
        </w:trPr>
        <w:tc>
          <w:tcPr>
            <w:tcW w:w="2379" w:type="dxa"/>
            <w:tcBorders>
              <w:top w:val="nil"/>
              <w:left w:val="nil"/>
              <w:bottom w:val="nil"/>
              <w:right w:val="nil"/>
            </w:tcBorders>
          </w:tcPr>
          <w:p w14:paraId="68B0FA70" w14:textId="77777777" w:rsidR="001F7D37" w:rsidRPr="00620A99" w:rsidRDefault="001F7D37" w:rsidP="000974B9">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6884980A"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1980" w:type="dxa"/>
            <w:tcBorders>
              <w:top w:val="nil"/>
              <w:left w:val="nil"/>
              <w:bottom w:val="nil"/>
              <w:right w:val="nil"/>
            </w:tcBorders>
          </w:tcPr>
          <w:p w14:paraId="41C9B36A"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(0.356)</w:t>
            </w:r>
          </w:p>
        </w:tc>
        <w:tc>
          <w:tcPr>
            <w:tcW w:w="1984" w:type="dxa"/>
            <w:tcBorders>
              <w:top w:val="nil"/>
              <w:left w:val="nil"/>
              <w:bottom w:val="nil"/>
              <w:right w:val="nil"/>
            </w:tcBorders>
          </w:tcPr>
          <w:p w14:paraId="71F4C60B"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(0.885)</w:t>
            </w:r>
          </w:p>
        </w:tc>
      </w:tr>
      <w:tr w:rsidR="001F7D37" w:rsidRPr="00620A99" w14:paraId="7299AC30" w14:textId="77777777" w:rsidTr="00362E3C">
        <w:trPr>
          <w:jc w:val="center"/>
        </w:trPr>
        <w:tc>
          <w:tcPr>
            <w:tcW w:w="2379" w:type="dxa"/>
            <w:tcBorders>
              <w:top w:val="nil"/>
              <w:left w:val="nil"/>
              <w:bottom w:val="nil"/>
              <w:right w:val="nil"/>
            </w:tcBorders>
          </w:tcPr>
          <w:p w14:paraId="018886F8" w14:textId="77777777" w:rsidR="001F7D37" w:rsidRPr="00620A99" w:rsidRDefault="001F7D37" w:rsidP="000974B9">
            <w:pPr>
              <w:autoSpaceDE w:val="0"/>
              <w:autoSpaceDN w:val="0"/>
              <w:adjustRightInd w:val="0"/>
              <w:spacing w:line="240" w:lineRule="auto"/>
              <w:rPr>
                <w:rFonts w:eastAsia="新細明體" w:cs="Times New Roman"/>
              </w:rPr>
            </w:pPr>
            <w:r w:rsidRPr="000974B9">
              <w:rPr>
                <w:rFonts w:eastAsia="新細明體"/>
                <w:i/>
              </w:rPr>
              <w:t>B</w:t>
            </w:r>
            <w:r>
              <w:rPr>
                <w:rFonts w:eastAsia="新細明體" w:hint="eastAsia"/>
                <w:i/>
              </w:rPr>
              <w:t>O</w:t>
            </w:r>
            <w:r w:rsidRPr="000974B9">
              <w:rPr>
                <w:rFonts w:eastAsia="新細明體"/>
                <w:i/>
              </w:rPr>
              <w:t>S</w:t>
            </w:r>
          </w:p>
        </w:tc>
        <w:tc>
          <w:tcPr>
            <w:tcW w:w="2304" w:type="dxa"/>
            <w:tcBorders>
              <w:top w:val="nil"/>
              <w:left w:val="nil"/>
              <w:bottom w:val="nil"/>
              <w:right w:val="nil"/>
            </w:tcBorders>
          </w:tcPr>
          <w:p w14:paraId="6DAE9B60"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-0.0145</w:t>
            </w:r>
          </w:p>
        </w:tc>
        <w:tc>
          <w:tcPr>
            <w:tcW w:w="1980" w:type="dxa"/>
            <w:tcBorders>
              <w:top w:val="nil"/>
              <w:left w:val="nil"/>
              <w:bottom w:val="nil"/>
              <w:right w:val="nil"/>
            </w:tcBorders>
          </w:tcPr>
          <w:p w14:paraId="5E8BB66C"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1984" w:type="dxa"/>
            <w:tcBorders>
              <w:top w:val="nil"/>
              <w:left w:val="nil"/>
              <w:bottom w:val="nil"/>
              <w:right w:val="nil"/>
            </w:tcBorders>
          </w:tcPr>
          <w:p w14:paraId="30E23F0D" w14:textId="77777777" w:rsidR="001F7D37" w:rsidRPr="00620A99" w:rsidRDefault="001F7D37" w:rsidP="000974B9">
            <w:pPr>
              <w:autoSpaceDE w:val="0"/>
              <w:autoSpaceDN w:val="0"/>
              <w:adjustRightInd w:val="0"/>
              <w:spacing w:line="240" w:lineRule="auto"/>
              <w:jc w:val="center"/>
              <w:rPr>
                <w:rFonts w:eastAsia="新細明體" w:cs="Times New Roman"/>
              </w:rPr>
            </w:pPr>
          </w:p>
        </w:tc>
      </w:tr>
      <w:tr w:rsidR="001F7D37" w:rsidRPr="00620A99" w14:paraId="7FC3CABA" w14:textId="77777777" w:rsidTr="00362E3C">
        <w:trPr>
          <w:jc w:val="center"/>
        </w:trPr>
        <w:tc>
          <w:tcPr>
            <w:tcW w:w="2379" w:type="dxa"/>
            <w:tcBorders>
              <w:top w:val="nil"/>
              <w:left w:val="nil"/>
              <w:bottom w:val="nil"/>
              <w:right w:val="nil"/>
            </w:tcBorders>
          </w:tcPr>
          <w:p w14:paraId="0C6F9ECF" w14:textId="77777777" w:rsidR="001F7D37" w:rsidRPr="00620A99" w:rsidRDefault="001F7D37" w:rsidP="000974B9">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312C17EF"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(0.0589)</w:t>
            </w:r>
          </w:p>
        </w:tc>
        <w:tc>
          <w:tcPr>
            <w:tcW w:w="1980" w:type="dxa"/>
            <w:tcBorders>
              <w:top w:val="nil"/>
              <w:left w:val="nil"/>
              <w:bottom w:val="nil"/>
              <w:right w:val="nil"/>
            </w:tcBorders>
          </w:tcPr>
          <w:p w14:paraId="039EF02A"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1984" w:type="dxa"/>
            <w:tcBorders>
              <w:top w:val="nil"/>
              <w:left w:val="nil"/>
              <w:bottom w:val="nil"/>
              <w:right w:val="nil"/>
            </w:tcBorders>
          </w:tcPr>
          <w:p w14:paraId="0370218D" w14:textId="77777777" w:rsidR="001F7D37" w:rsidRPr="00620A99" w:rsidRDefault="001F7D37" w:rsidP="000974B9">
            <w:pPr>
              <w:autoSpaceDE w:val="0"/>
              <w:autoSpaceDN w:val="0"/>
              <w:adjustRightInd w:val="0"/>
              <w:spacing w:line="240" w:lineRule="auto"/>
              <w:jc w:val="center"/>
              <w:rPr>
                <w:rFonts w:eastAsia="新細明體" w:cs="Times New Roman"/>
              </w:rPr>
            </w:pPr>
          </w:p>
        </w:tc>
      </w:tr>
      <w:tr w:rsidR="001F7D37" w:rsidRPr="00620A99" w14:paraId="24748DA0" w14:textId="77777777" w:rsidTr="00362E3C">
        <w:trPr>
          <w:jc w:val="center"/>
        </w:trPr>
        <w:tc>
          <w:tcPr>
            <w:tcW w:w="2379" w:type="dxa"/>
            <w:tcBorders>
              <w:top w:val="nil"/>
              <w:left w:val="nil"/>
              <w:bottom w:val="nil"/>
              <w:right w:val="nil"/>
            </w:tcBorders>
          </w:tcPr>
          <w:p w14:paraId="15453DBB" w14:textId="77777777" w:rsidR="001F7D37" w:rsidRPr="00620A99" w:rsidRDefault="001F7D37" w:rsidP="000974B9">
            <w:pPr>
              <w:autoSpaceDE w:val="0"/>
              <w:autoSpaceDN w:val="0"/>
              <w:adjustRightInd w:val="0"/>
              <w:spacing w:line="240" w:lineRule="auto"/>
              <w:rPr>
                <w:rFonts w:eastAsia="新細明體" w:cs="Times New Roman"/>
              </w:rPr>
            </w:pPr>
            <w:r>
              <w:rPr>
                <w:rFonts w:eastAsia="新細明體"/>
                <w:i/>
              </w:rPr>
              <w:t>L</w:t>
            </w:r>
            <w:r w:rsidRPr="000974B9">
              <w:rPr>
                <w:rFonts w:eastAsia="新細明體"/>
                <w:i/>
              </w:rPr>
              <w:t>BR</w:t>
            </w:r>
          </w:p>
        </w:tc>
        <w:tc>
          <w:tcPr>
            <w:tcW w:w="2304" w:type="dxa"/>
            <w:tcBorders>
              <w:top w:val="nil"/>
              <w:left w:val="nil"/>
              <w:bottom w:val="nil"/>
              <w:right w:val="nil"/>
            </w:tcBorders>
          </w:tcPr>
          <w:p w14:paraId="1C5DE1AA"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-0.104</w:t>
            </w:r>
          </w:p>
        </w:tc>
        <w:tc>
          <w:tcPr>
            <w:tcW w:w="1980" w:type="dxa"/>
            <w:tcBorders>
              <w:top w:val="nil"/>
              <w:left w:val="nil"/>
              <w:bottom w:val="nil"/>
              <w:right w:val="nil"/>
            </w:tcBorders>
          </w:tcPr>
          <w:p w14:paraId="58A6E91C"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1984" w:type="dxa"/>
            <w:tcBorders>
              <w:top w:val="nil"/>
              <w:left w:val="nil"/>
              <w:bottom w:val="nil"/>
              <w:right w:val="nil"/>
            </w:tcBorders>
          </w:tcPr>
          <w:p w14:paraId="1649B369"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0.177</w:t>
            </w:r>
          </w:p>
        </w:tc>
      </w:tr>
      <w:tr w:rsidR="001F7D37" w:rsidRPr="00620A99" w14:paraId="75FEC67A" w14:textId="77777777" w:rsidTr="00362E3C">
        <w:trPr>
          <w:jc w:val="center"/>
        </w:trPr>
        <w:tc>
          <w:tcPr>
            <w:tcW w:w="2379" w:type="dxa"/>
            <w:tcBorders>
              <w:top w:val="nil"/>
              <w:left w:val="nil"/>
              <w:bottom w:val="nil"/>
              <w:right w:val="nil"/>
            </w:tcBorders>
          </w:tcPr>
          <w:p w14:paraId="2669FBBB" w14:textId="77777777" w:rsidR="001F7D37" w:rsidRPr="00620A99" w:rsidRDefault="001F7D37" w:rsidP="000974B9">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4AEB0F26"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(0.171)</w:t>
            </w:r>
          </w:p>
        </w:tc>
        <w:tc>
          <w:tcPr>
            <w:tcW w:w="1980" w:type="dxa"/>
            <w:tcBorders>
              <w:top w:val="nil"/>
              <w:left w:val="nil"/>
              <w:bottom w:val="nil"/>
              <w:right w:val="nil"/>
            </w:tcBorders>
          </w:tcPr>
          <w:p w14:paraId="36B0F2F5"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1984" w:type="dxa"/>
            <w:tcBorders>
              <w:top w:val="nil"/>
              <w:left w:val="nil"/>
              <w:bottom w:val="nil"/>
              <w:right w:val="nil"/>
            </w:tcBorders>
          </w:tcPr>
          <w:p w14:paraId="3D6565CA"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(0.108)</w:t>
            </w:r>
          </w:p>
        </w:tc>
      </w:tr>
      <w:tr w:rsidR="001F7D37" w:rsidRPr="00620A99" w14:paraId="76FC9BEF" w14:textId="77777777" w:rsidTr="00362E3C">
        <w:trPr>
          <w:jc w:val="center"/>
        </w:trPr>
        <w:tc>
          <w:tcPr>
            <w:tcW w:w="2379" w:type="dxa"/>
            <w:tcBorders>
              <w:top w:val="nil"/>
              <w:left w:val="nil"/>
              <w:bottom w:val="nil"/>
              <w:right w:val="nil"/>
            </w:tcBorders>
          </w:tcPr>
          <w:p w14:paraId="4A113D31" w14:textId="77777777" w:rsidR="001F7D37" w:rsidRPr="00620A99" w:rsidRDefault="001F7D37" w:rsidP="000974B9">
            <w:pPr>
              <w:autoSpaceDE w:val="0"/>
              <w:autoSpaceDN w:val="0"/>
              <w:adjustRightInd w:val="0"/>
              <w:spacing w:line="240" w:lineRule="auto"/>
              <w:rPr>
                <w:rFonts w:eastAsia="新細明體" w:cs="Times New Roman"/>
              </w:rPr>
            </w:pPr>
            <w:r w:rsidRPr="000974B9">
              <w:rPr>
                <w:rFonts w:eastAsia="新細明體"/>
                <w:i/>
              </w:rPr>
              <w:t>AGE</w:t>
            </w:r>
          </w:p>
        </w:tc>
        <w:tc>
          <w:tcPr>
            <w:tcW w:w="2304" w:type="dxa"/>
            <w:tcBorders>
              <w:top w:val="nil"/>
              <w:left w:val="nil"/>
              <w:bottom w:val="nil"/>
              <w:right w:val="nil"/>
            </w:tcBorders>
          </w:tcPr>
          <w:p w14:paraId="126558D8"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-0.0020</w:t>
            </w:r>
          </w:p>
        </w:tc>
        <w:tc>
          <w:tcPr>
            <w:tcW w:w="1980" w:type="dxa"/>
            <w:tcBorders>
              <w:top w:val="nil"/>
              <w:left w:val="nil"/>
              <w:bottom w:val="nil"/>
              <w:right w:val="nil"/>
            </w:tcBorders>
          </w:tcPr>
          <w:p w14:paraId="550E1A5A"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0.0035**</w:t>
            </w:r>
          </w:p>
        </w:tc>
        <w:tc>
          <w:tcPr>
            <w:tcW w:w="1984" w:type="dxa"/>
            <w:tcBorders>
              <w:top w:val="nil"/>
              <w:left w:val="nil"/>
              <w:bottom w:val="nil"/>
              <w:right w:val="nil"/>
            </w:tcBorders>
          </w:tcPr>
          <w:p w14:paraId="1915DE44" w14:textId="77777777" w:rsidR="001F7D37" w:rsidRPr="00620A99" w:rsidRDefault="001F7D37" w:rsidP="000974B9">
            <w:pPr>
              <w:autoSpaceDE w:val="0"/>
              <w:autoSpaceDN w:val="0"/>
              <w:adjustRightInd w:val="0"/>
              <w:spacing w:line="240" w:lineRule="auto"/>
              <w:jc w:val="center"/>
              <w:rPr>
                <w:rFonts w:eastAsia="新細明體" w:cs="Times New Roman"/>
              </w:rPr>
            </w:pPr>
          </w:p>
        </w:tc>
      </w:tr>
      <w:tr w:rsidR="001F7D37" w:rsidRPr="00620A99" w14:paraId="1DDDEA9F" w14:textId="77777777" w:rsidTr="00362E3C">
        <w:trPr>
          <w:jc w:val="center"/>
        </w:trPr>
        <w:tc>
          <w:tcPr>
            <w:tcW w:w="2379" w:type="dxa"/>
            <w:tcBorders>
              <w:top w:val="nil"/>
              <w:left w:val="nil"/>
              <w:bottom w:val="nil"/>
              <w:right w:val="nil"/>
            </w:tcBorders>
          </w:tcPr>
          <w:p w14:paraId="53F719BB" w14:textId="77777777" w:rsidR="001F7D37" w:rsidRPr="00620A99" w:rsidRDefault="001F7D37" w:rsidP="000974B9">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49A30927"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(0.0104)</w:t>
            </w:r>
          </w:p>
        </w:tc>
        <w:tc>
          <w:tcPr>
            <w:tcW w:w="1980" w:type="dxa"/>
            <w:tcBorders>
              <w:top w:val="nil"/>
              <w:left w:val="nil"/>
              <w:bottom w:val="nil"/>
              <w:right w:val="nil"/>
            </w:tcBorders>
          </w:tcPr>
          <w:p w14:paraId="0EA2FE6E"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(0.0017)</w:t>
            </w:r>
          </w:p>
        </w:tc>
        <w:tc>
          <w:tcPr>
            <w:tcW w:w="1984" w:type="dxa"/>
            <w:tcBorders>
              <w:top w:val="nil"/>
              <w:left w:val="nil"/>
              <w:bottom w:val="nil"/>
              <w:right w:val="nil"/>
            </w:tcBorders>
          </w:tcPr>
          <w:p w14:paraId="1E076C99" w14:textId="77777777" w:rsidR="001F7D37" w:rsidRPr="00620A99" w:rsidRDefault="001F7D37" w:rsidP="000974B9">
            <w:pPr>
              <w:autoSpaceDE w:val="0"/>
              <w:autoSpaceDN w:val="0"/>
              <w:adjustRightInd w:val="0"/>
              <w:spacing w:line="240" w:lineRule="auto"/>
              <w:jc w:val="center"/>
              <w:rPr>
                <w:rFonts w:eastAsia="新細明體" w:cs="Times New Roman"/>
              </w:rPr>
            </w:pPr>
          </w:p>
        </w:tc>
      </w:tr>
      <w:tr w:rsidR="001F7D37" w:rsidRPr="00620A99" w14:paraId="3197EDF5" w14:textId="77777777" w:rsidTr="00362E3C">
        <w:trPr>
          <w:jc w:val="center"/>
        </w:trPr>
        <w:tc>
          <w:tcPr>
            <w:tcW w:w="2379" w:type="dxa"/>
            <w:tcBorders>
              <w:top w:val="nil"/>
              <w:left w:val="nil"/>
              <w:bottom w:val="nil"/>
              <w:right w:val="nil"/>
            </w:tcBorders>
          </w:tcPr>
          <w:p w14:paraId="657EA2B6" w14:textId="77777777" w:rsidR="001F7D37" w:rsidRPr="00620A99" w:rsidRDefault="001F7D37" w:rsidP="000974B9">
            <w:pPr>
              <w:autoSpaceDE w:val="0"/>
              <w:autoSpaceDN w:val="0"/>
              <w:adjustRightInd w:val="0"/>
              <w:spacing w:line="240" w:lineRule="auto"/>
              <w:rPr>
                <w:rFonts w:eastAsia="新細明體" w:cs="Times New Roman"/>
              </w:rPr>
            </w:pPr>
            <w:r w:rsidRPr="000974B9">
              <w:rPr>
                <w:rFonts w:eastAsia="新細明體"/>
                <w:i/>
              </w:rPr>
              <w:t>FHC</w:t>
            </w:r>
          </w:p>
        </w:tc>
        <w:tc>
          <w:tcPr>
            <w:tcW w:w="2304" w:type="dxa"/>
            <w:tcBorders>
              <w:top w:val="nil"/>
              <w:left w:val="nil"/>
              <w:bottom w:val="nil"/>
              <w:right w:val="nil"/>
            </w:tcBorders>
          </w:tcPr>
          <w:p w14:paraId="46350EDC"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-0.137</w:t>
            </w:r>
          </w:p>
        </w:tc>
        <w:tc>
          <w:tcPr>
            <w:tcW w:w="1980" w:type="dxa"/>
            <w:tcBorders>
              <w:top w:val="nil"/>
              <w:left w:val="nil"/>
              <w:bottom w:val="nil"/>
              <w:right w:val="nil"/>
            </w:tcBorders>
          </w:tcPr>
          <w:p w14:paraId="7C87F997"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0.112</w:t>
            </w:r>
          </w:p>
        </w:tc>
        <w:tc>
          <w:tcPr>
            <w:tcW w:w="1984" w:type="dxa"/>
            <w:tcBorders>
              <w:top w:val="nil"/>
              <w:left w:val="nil"/>
              <w:bottom w:val="nil"/>
              <w:right w:val="nil"/>
            </w:tcBorders>
          </w:tcPr>
          <w:p w14:paraId="077F16BC" w14:textId="77777777" w:rsidR="001F7D37" w:rsidRPr="00620A99" w:rsidRDefault="001F7D37" w:rsidP="000974B9">
            <w:pPr>
              <w:autoSpaceDE w:val="0"/>
              <w:autoSpaceDN w:val="0"/>
              <w:adjustRightInd w:val="0"/>
              <w:spacing w:line="240" w:lineRule="auto"/>
              <w:jc w:val="center"/>
              <w:rPr>
                <w:rFonts w:eastAsia="新細明體" w:cs="Times New Roman"/>
              </w:rPr>
            </w:pPr>
          </w:p>
        </w:tc>
      </w:tr>
      <w:tr w:rsidR="001F7D37" w:rsidRPr="00620A99" w14:paraId="66AE2119" w14:textId="77777777" w:rsidTr="00362E3C">
        <w:trPr>
          <w:jc w:val="center"/>
        </w:trPr>
        <w:tc>
          <w:tcPr>
            <w:tcW w:w="2379" w:type="dxa"/>
            <w:tcBorders>
              <w:top w:val="nil"/>
              <w:left w:val="nil"/>
              <w:bottom w:val="nil"/>
              <w:right w:val="nil"/>
            </w:tcBorders>
          </w:tcPr>
          <w:p w14:paraId="2C90AAAB" w14:textId="77777777" w:rsidR="001F7D37" w:rsidRPr="00620A99" w:rsidRDefault="001F7D37" w:rsidP="000974B9">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44F033B8"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(0.299)</w:t>
            </w:r>
          </w:p>
        </w:tc>
        <w:tc>
          <w:tcPr>
            <w:tcW w:w="1980" w:type="dxa"/>
            <w:tcBorders>
              <w:top w:val="nil"/>
              <w:left w:val="nil"/>
              <w:bottom w:val="nil"/>
              <w:right w:val="nil"/>
            </w:tcBorders>
          </w:tcPr>
          <w:p w14:paraId="4DFCEC44"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(0.0992)</w:t>
            </w:r>
          </w:p>
        </w:tc>
        <w:tc>
          <w:tcPr>
            <w:tcW w:w="1984" w:type="dxa"/>
            <w:tcBorders>
              <w:top w:val="nil"/>
              <w:left w:val="nil"/>
              <w:bottom w:val="nil"/>
              <w:right w:val="nil"/>
            </w:tcBorders>
          </w:tcPr>
          <w:p w14:paraId="7B00BF0C" w14:textId="77777777" w:rsidR="001F7D37" w:rsidRPr="00620A99" w:rsidRDefault="001F7D37" w:rsidP="000974B9">
            <w:pPr>
              <w:autoSpaceDE w:val="0"/>
              <w:autoSpaceDN w:val="0"/>
              <w:adjustRightInd w:val="0"/>
              <w:spacing w:line="240" w:lineRule="auto"/>
              <w:jc w:val="center"/>
              <w:rPr>
                <w:rFonts w:eastAsia="新細明體" w:cs="Times New Roman"/>
              </w:rPr>
            </w:pPr>
          </w:p>
        </w:tc>
      </w:tr>
      <w:tr w:rsidR="001F7D37" w:rsidRPr="00620A99" w14:paraId="3394FB1D" w14:textId="77777777" w:rsidTr="00362E3C">
        <w:trPr>
          <w:jc w:val="center"/>
        </w:trPr>
        <w:tc>
          <w:tcPr>
            <w:tcW w:w="2379" w:type="dxa"/>
            <w:tcBorders>
              <w:top w:val="nil"/>
              <w:left w:val="nil"/>
              <w:bottom w:val="nil"/>
              <w:right w:val="nil"/>
            </w:tcBorders>
          </w:tcPr>
          <w:p w14:paraId="4138B218" w14:textId="77777777" w:rsidR="001F7D37" w:rsidRPr="00620A99" w:rsidRDefault="001F7D37" w:rsidP="000974B9">
            <w:pPr>
              <w:autoSpaceDE w:val="0"/>
              <w:autoSpaceDN w:val="0"/>
              <w:adjustRightInd w:val="0"/>
              <w:spacing w:line="240" w:lineRule="auto"/>
              <w:rPr>
                <w:rFonts w:eastAsia="新細明體" w:cs="Times New Roman"/>
              </w:rPr>
            </w:pPr>
            <w:r w:rsidRPr="000974B9">
              <w:rPr>
                <w:rFonts w:eastAsia="新細明體"/>
                <w:i/>
              </w:rPr>
              <w:t>LEV</w:t>
            </w:r>
          </w:p>
        </w:tc>
        <w:tc>
          <w:tcPr>
            <w:tcW w:w="2304" w:type="dxa"/>
            <w:tcBorders>
              <w:top w:val="nil"/>
              <w:left w:val="nil"/>
              <w:bottom w:val="nil"/>
              <w:right w:val="nil"/>
            </w:tcBorders>
          </w:tcPr>
          <w:p w14:paraId="37151FC8"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-0.324**</w:t>
            </w:r>
          </w:p>
        </w:tc>
        <w:tc>
          <w:tcPr>
            <w:tcW w:w="1980" w:type="dxa"/>
            <w:tcBorders>
              <w:top w:val="nil"/>
              <w:left w:val="nil"/>
              <w:bottom w:val="nil"/>
              <w:right w:val="nil"/>
            </w:tcBorders>
          </w:tcPr>
          <w:p w14:paraId="4071060F"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0.367***</w:t>
            </w:r>
          </w:p>
        </w:tc>
        <w:tc>
          <w:tcPr>
            <w:tcW w:w="1984" w:type="dxa"/>
            <w:tcBorders>
              <w:top w:val="nil"/>
              <w:left w:val="nil"/>
              <w:bottom w:val="nil"/>
              <w:right w:val="nil"/>
            </w:tcBorders>
          </w:tcPr>
          <w:p w14:paraId="4B025573"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0.496***</w:t>
            </w:r>
          </w:p>
        </w:tc>
      </w:tr>
      <w:tr w:rsidR="001F7D37" w:rsidRPr="00620A99" w14:paraId="2702658F" w14:textId="77777777" w:rsidTr="00362E3C">
        <w:trPr>
          <w:jc w:val="center"/>
        </w:trPr>
        <w:tc>
          <w:tcPr>
            <w:tcW w:w="2379" w:type="dxa"/>
            <w:tcBorders>
              <w:top w:val="nil"/>
              <w:left w:val="nil"/>
              <w:bottom w:val="nil"/>
              <w:right w:val="nil"/>
            </w:tcBorders>
          </w:tcPr>
          <w:p w14:paraId="7572554F" w14:textId="77777777" w:rsidR="001F7D37" w:rsidRPr="00620A99" w:rsidRDefault="001F7D37" w:rsidP="000974B9">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3E3FA65E"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(0.135)</w:t>
            </w:r>
          </w:p>
        </w:tc>
        <w:tc>
          <w:tcPr>
            <w:tcW w:w="1980" w:type="dxa"/>
            <w:tcBorders>
              <w:top w:val="nil"/>
              <w:left w:val="nil"/>
              <w:bottom w:val="nil"/>
              <w:right w:val="nil"/>
            </w:tcBorders>
          </w:tcPr>
          <w:p w14:paraId="2ADE48EE"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(0.0863)</w:t>
            </w:r>
          </w:p>
        </w:tc>
        <w:tc>
          <w:tcPr>
            <w:tcW w:w="1984" w:type="dxa"/>
            <w:tcBorders>
              <w:top w:val="nil"/>
              <w:left w:val="nil"/>
              <w:bottom w:val="nil"/>
              <w:right w:val="nil"/>
            </w:tcBorders>
          </w:tcPr>
          <w:p w14:paraId="2CA091B4"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(0.0868)</w:t>
            </w:r>
          </w:p>
        </w:tc>
      </w:tr>
      <w:tr w:rsidR="001F7D37" w:rsidRPr="00620A99" w14:paraId="45BCF502" w14:textId="77777777" w:rsidTr="00362E3C">
        <w:trPr>
          <w:jc w:val="center"/>
        </w:trPr>
        <w:tc>
          <w:tcPr>
            <w:tcW w:w="2379" w:type="dxa"/>
            <w:tcBorders>
              <w:top w:val="nil"/>
              <w:left w:val="nil"/>
              <w:bottom w:val="nil"/>
              <w:right w:val="nil"/>
            </w:tcBorders>
          </w:tcPr>
          <w:p w14:paraId="21FED726" w14:textId="77777777" w:rsidR="001F7D37" w:rsidRPr="00620A99" w:rsidRDefault="001F7D37" w:rsidP="000974B9">
            <w:pPr>
              <w:autoSpaceDE w:val="0"/>
              <w:autoSpaceDN w:val="0"/>
              <w:adjustRightInd w:val="0"/>
              <w:spacing w:line="240" w:lineRule="auto"/>
              <w:rPr>
                <w:rFonts w:eastAsia="新細明體" w:cs="Times New Roman"/>
              </w:rPr>
            </w:pPr>
            <w:r w:rsidRPr="000974B9">
              <w:rPr>
                <w:rFonts w:eastAsia="新細明體"/>
                <w:i/>
              </w:rPr>
              <w:t>C</w:t>
            </w:r>
            <w:r>
              <w:rPr>
                <w:rFonts w:eastAsia="新細明體"/>
                <w:i/>
              </w:rPr>
              <w:t>U</w:t>
            </w:r>
            <w:r w:rsidRPr="000974B9">
              <w:rPr>
                <w:rFonts w:eastAsia="新細明體"/>
                <w:i/>
              </w:rPr>
              <w:t>R</w:t>
            </w:r>
          </w:p>
        </w:tc>
        <w:tc>
          <w:tcPr>
            <w:tcW w:w="2304" w:type="dxa"/>
            <w:tcBorders>
              <w:top w:val="nil"/>
              <w:left w:val="nil"/>
              <w:bottom w:val="nil"/>
              <w:right w:val="nil"/>
            </w:tcBorders>
          </w:tcPr>
          <w:p w14:paraId="4890891F"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1980" w:type="dxa"/>
            <w:tcBorders>
              <w:top w:val="nil"/>
              <w:left w:val="nil"/>
              <w:bottom w:val="nil"/>
              <w:right w:val="nil"/>
            </w:tcBorders>
          </w:tcPr>
          <w:p w14:paraId="6BE94C91"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7.31e-05**</w:t>
            </w:r>
          </w:p>
        </w:tc>
        <w:tc>
          <w:tcPr>
            <w:tcW w:w="1984" w:type="dxa"/>
            <w:tcBorders>
              <w:top w:val="nil"/>
              <w:left w:val="nil"/>
              <w:bottom w:val="nil"/>
              <w:right w:val="nil"/>
            </w:tcBorders>
          </w:tcPr>
          <w:p w14:paraId="702B3C80" w14:textId="77777777" w:rsidR="001F7D37" w:rsidRPr="00620A99" w:rsidRDefault="001F7D37" w:rsidP="000974B9">
            <w:pPr>
              <w:autoSpaceDE w:val="0"/>
              <w:autoSpaceDN w:val="0"/>
              <w:adjustRightInd w:val="0"/>
              <w:spacing w:line="240" w:lineRule="auto"/>
              <w:jc w:val="center"/>
              <w:rPr>
                <w:rFonts w:eastAsia="新細明體" w:cs="Times New Roman"/>
              </w:rPr>
            </w:pPr>
          </w:p>
        </w:tc>
      </w:tr>
      <w:tr w:rsidR="001F7D37" w:rsidRPr="00620A99" w14:paraId="3498EBC7" w14:textId="77777777" w:rsidTr="00362E3C">
        <w:trPr>
          <w:jc w:val="center"/>
        </w:trPr>
        <w:tc>
          <w:tcPr>
            <w:tcW w:w="2379" w:type="dxa"/>
            <w:tcBorders>
              <w:top w:val="nil"/>
              <w:left w:val="nil"/>
              <w:bottom w:val="nil"/>
              <w:right w:val="nil"/>
            </w:tcBorders>
          </w:tcPr>
          <w:p w14:paraId="7D1026F6" w14:textId="77777777" w:rsidR="001F7D37" w:rsidRPr="00620A99" w:rsidRDefault="001F7D37" w:rsidP="000974B9">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6FB3B861"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1980" w:type="dxa"/>
            <w:tcBorders>
              <w:top w:val="nil"/>
              <w:left w:val="nil"/>
              <w:bottom w:val="nil"/>
              <w:right w:val="nil"/>
            </w:tcBorders>
          </w:tcPr>
          <w:p w14:paraId="5CB55BBF"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(3.37e-05)</w:t>
            </w:r>
          </w:p>
        </w:tc>
        <w:tc>
          <w:tcPr>
            <w:tcW w:w="1984" w:type="dxa"/>
            <w:tcBorders>
              <w:top w:val="nil"/>
              <w:left w:val="nil"/>
              <w:bottom w:val="nil"/>
              <w:right w:val="nil"/>
            </w:tcBorders>
          </w:tcPr>
          <w:p w14:paraId="348D87A1" w14:textId="77777777" w:rsidR="001F7D37" w:rsidRPr="00620A99" w:rsidRDefault="001F7D37" w:rsidP="000974B9">
            <w:pPr>
              <w:autoSpaceDE w:val="0"/>
              <w:autoSpaceDN w:val="0"/>
              <w:adjustRightInd w:val="0"/>
              <w:spacing w:line="240" w:lineRule="auto"/>
              <w:jc w:val="center"/>
              <w:rPr>
                <w:rFonts w:eastAsia="新細明體" w:cs="Times New Roman"/>
              </w:rPr>
            </w:pPr>
          </w:p>
        </w:tc>
      </w:tr>
      <w:tr w:rsidR="001F7D37" w:rsidRPr="00620A99" w14:paraId="71D074AC" w14:textId="77777777" w:rsidTr="00362E3C">
        <w:trPr>
          <w:jc w:val="center"/>
        </w:trPr>
        <w:tc>
          <w:tcPr>
            <w:tcW w:w="2379" w:type="dxa"/>
            <w:tcBorders>
              <w:top w:val="nil"/>
              <w:left w:val="nil"/>
              <w:bottom w:val="nil"/>
              <w:right w:val="nil"/>
            </w:tcBorders>
          </w:tcPr>
          <w:p w14:paraId="699A0549" w14:textId="77777777" w:rsidR="001F7D37" w:rsidRPr="00620A99" w:rsidRDefault="001F7D37" w:rsidP="000974B9">
            <w:pPr>
              <w:autoSpaceDE w:val="0"/>
              <w:autoSpaceDN w:val="0"/>
              <w:adjustRightInd w:val="0"/>
              <w:spacing w:line="240" w:lineRule="auto"/>
              <w:rPr>
                <w:rFonts w:eastAsia="新細明體" w:cs="Times New Roman"/>
              </w:rPr>
            </w:pPr>
            <w:r w:rsidRPr="000974B9">
              <w:rPr>
                <w:rFonts w:eastAsia="新細明體"/>
                <w:i/>
              </w:rPr>
              <w:t>MSO</w:t>
            </w:r>
          </w:p>
        </w:tc>
        <w:tc>
          <w:tcPr>
            <w:tcW w:w="2304" w:type="dxa"/>
            <w:tcBorders>
              <w:top w:val="nil"/>
              <w:left w:val="nil"/>
              <w:bottom w:val="nil"/>
              <w:right w:val="nil"/>
            </w:tcBorders>
          </w:tcPr>
          <w:p w14:paraId="54C9B31C"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1980" w:type="dxa"/>
            <w:tcBorders>
              <w:top w:val="nil"/>
              <w:left w:val="nil"/>
              <w:bottom w:val="nil"/>
              <w:right w:val="nil"/>
            </w:tcBorders>
          </w:tcPr>
          <w:p w14:paraId="58E92119"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-0.0013*</w:t>
            </w:r>
          </w:p>
        </w:tc>
        <w:tc>
          <w:tcPr>
            <w:tcW w:w="1984" w:type="dxa"/>
            <w:tcBorders>
              <w:top w:val="nil"/>
              <w:left w:val="nil"/>
              <w:bottom w:val="nil"/>
              <w:right w:val="nil"/>
            </w:tcBorders>
          </w:tcPr>
          <w:p w14:paraId="02A79374" w14:textId="77777777" w:rsidR="001F7D37" w:rsidRPr="00620A99" w:rsidRDefault="001F7D37" w:rsidP="000974B9">
            <w:pPr>
              <w:autoSpaceDE w:val="0"/>
              <w:autoSpaceDN w:val="0"/>
              <w:adjustRightInd w:val="0"/>
              <w:spacing w:line="240" w:lineRule="auto"/>
              <w:jc w:val="center"/>
              <w:rPr>
                <w:rFonts w:eastAsia="新細明體" w:cs="Times New Roman"/>
              </w:rPr>
            </w:pPr>
          </w:p>
        </w:tc>
      </w:tr>
      <w:tr w:rsidR="001F7D37" w:rsidRPr="00620A99" w14:paraId="25C025A6" w14:textId="77777777" w:rsidTr="00362E3C">
        <w:trPr>
          <w:jc w:val="center"/>
        </w:trPr>
        <w:tc>
          <w:tcPr>
            <w:tcW w:w="2379" w:type="dxa"/>
            <w:tcBorders>
              <w:top w:val="nil"/>
              <w:left w:val="nil"/>
              <w:bottom w:val="nil"/>
              <w:right w:val="nil"/>
            </w:tcBorders>
          </w:tcPr>
          <w:p w14:paraId="6518D8C7" w14:textId="77777777" w:rsidR="001F7D37" w:rsidRPr="00620A99" w:rsidRDefault="001F7D37" w:rsidP="000974B9">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0541499A"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1980" w:type="dxa"/>
            <w:tcBorders>
              <w:top w:val="nil"/>
              <w:left w:val="nil"/>
              <w:bottom w:val="nil"/>
              <w:right w:val="nil"/>
            </w:tcBorders>
          </w:tcPr>
          <w:p w14:paraId="34B13D5D"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(0.0006)</w:t>
            </w:r>
          </w:p>
        </w:tc>
        <w:tc>
          <w:tcPr>
            <w:tcW w:w="1984" w:type="dxa"/>
            <w:tcBorders>
              <w:top w:val="nil"/>
              <w:left w:val="nil"/>
              <w:bottom w:val="nil"/>
              <w:right w:val="nil"/>
            </w:tcBorders>
          </w:tcPr>
          <w:p w14:paraId="0E8BD6E7" w14:textId="77777777" w:rsidR="001F7D37" w:rsidRPr="00620A99" w:rsidRDefault="001F7D37" w:rsidP="000974B9">
            <w:pPr>
              <w:autoSpaceDE w:val="0"/>
              <w:autoSpaceDN w:val="0"/>
              <w:adjustRightInd w:val="0"/>
              <w:spacing w:line="240" w:lineRule="auto"/>
              <w:jc w:val="center"/>
              <w:rPr>
                <w:rFonts w:eastAsia="新細明體" w:cs="Times New Roman"/>
              </w:rPr>
            </w:pPr>
          </w:p>
        </w:tc>
      </w:tr>
      <w:tr w:rsidR="001F7D37" w:rsidRPr="00620A99" w14:paraId="75C200B8" w14:textId="77777777" w:rsidTr="00362E3C">
        <w:trPr>
          <w:jc w:val="center"/>
        </w:trPr>
        <w:tc>
          <w:tcPr>
            <w:tcW w:w="2379" w:type="dxa"/>
            <w:tcBorders>
              <w:top w:val="nil"/>
              <w:left w:val="nil"/>
              <w:bottom w:val="nil"/>
              <w:right w:val="nil"/>
            </w:tcBorders>
          </w:tcPr>
          <w:p w14:paraId="577120F4" w14:textId="77777777" w:rsidR="001F7D37" w:rsidRPr="00620A99" w:rsidRDefault="001F7D37" w:rsidP="000974B9">
            <w:pPr>
              <w:autoSpaceDE w:val="0"/>
              <w:autoSpaceDN w:val="0"/>
              <w:adjustRightInd w:val="0"/>
              <w:spacing w:line="240" w:lineRule="auto"/>
              <w:rPr>
                <w:rFonts w:eastAsia="新細明體" w:cs="Times New Roman"/>
              </w:rPr>
            </w:pPr>
            <w:r w:rsidRPr="000974B9">
              <w:rPr>
                <w:rFonts w:eastAsia="新細明體"/>
                <w:i/>
              </w:rPr>
              <w:t>SIZE</w:t>
            </w:r>
          </w:p>
        </w:tc>
        <w:tc>
          <w:tcPr>
            <w:tcW w:w="2304" w:type="dxa"/>
            <w:tcBorders>
              <w:top w:val="nil"/>
              <w:left w:val="nil"/>
              <w:bottom w:val="nil"/>
              <w:right w:val="nil"/>
            </w:tcBorders>
          </w:tcPr>
          <w:p w14:paraId="2A0A0DB4"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1980" w:type="dxa"/>
            <w:tcBorders>
              <w:top w:val="nil"/>
              <w:left w:val="nil"/>
              <w:bottom w:val="nil"/>
              <w:right w:val="nil"/>
            </w:tcBorders>
          </w:tcPr>
          <w:p w14:paraId="5EBC7CCB" w14:textId="77777777" w:rsidR="001F7D37" w:rsidRPr="00620A99" w:rsidRDefault="001F7D37" w:rsidP="000974B9">
            <w:pPr>
              <w:autoSpaceDE w:val="0"/>
              <w:autoSpaceDN w:val="0"/>
              <w:adjustRightInd w:val="0"/>
              <w:spacing w:line="240" w:lineRule="auto"/>
              <w:jc w:val="center"/>
              <w:rPr>
                <w:rFonts w:eastAsia="新細明體" w:cs="Times New Roman"/>
              </w:rPr>
            </w:pPr>
          </w:p>
        </w:tc>
        <w:tc>
          <w:tcPr>
            <w:tcW w:w="1984" w:type="dxa"/>
            <w:tcBorders>
              <w:top w:val="nil"/>
              <w:left w:val="nil"/>
              <w:bottom w:val="nil"/>
              <w:right w:val="nil"/>
            </w:tcBorders>
          </w:tcPr>
          <w:p w14:paraId="000C5FC0" w14:textId="77777777" w:rsidR="001F7D37" w:rsidRPr="00620A99" w:rsidRDefault="001F7D37" w:rsidP="000974B9">
            <w:pPr>
              <w:autoSpaceDE w:val="0"/>
              <w:autoSpaceDN w:val="0"/>
              <w:adjustRightInd w:val="0"/>
              <w:spacing w:line="240" w:lineRule="auto"/>
              <w:jc w:val="center"/>
              <w:rPr>
                <w:rFonts w:eastAsia="新細明體" w:cs="Times New Roman"/>
              </w:rPr>
            </w:pPr>
            <w:r w:rsidRPr="00620A99">
              <w:rPr>
                <w:rFonts w:eastAsia="新細明體"/>
              </w:rPr>
              <w:t>0.0390</w:t>
            </w:r>
          </w:p>
        </w:tc>
      </w:tr>
      <w:tr w:rsidR="001F7D37" w:rsidRPr="00620A99" w14:paraId="576A6265" w14:textId="77777777" w:rsidTr="00362E3C">
        <w:trPr>
          <w:jc w:val="center"/>
        </w:trPr>
        <w:tc>
          <w:tcPr>
            <w:tcW w:w="2379" w:type="dxa"/>
            <w:tcBorders>
              <w:top w:val="nil"/>
              <w:left w:val="nil"/>
              <w:bottom w:val="nil"/>
              <w:right w:val="nil"/>
            </w:tcBorders>
          </w:tcPr>
          <w:p w14:paraId="2EA286FC" w14:textId="77777777" w:rsidR="001F7D37" w:rsidRPr="00620A99" w:rsidRDefault="001F7D37" w:rsidP="00362E3C">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2C2147A4"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1980" w:type="dxa"/>
            <w:tcBorders>
              <w:top w:val="nil"/>
              <w:left w:val="nil"/>
              <w:bottom w:val="nil"/>
              <w:right w:val="nil"/>
            </w:tcBorders>
          </w:tcPr>
          <w:p w14:paraId="13C62D1B"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1984" w:type="dxa"/>
            <w:tcBorders>
              <w:top w:val="nil"/>
              <w:left w:val="nil"/>
              <w:bottom w:val="nil"/>
              <w:right w:val="nil"/>
            </w:tcBorders>
          </w:tcPr>
          <w:p w14:paraId="34BD2612"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(0.0561)</w:t>
            </w:r>
          </w:p>
        </w:tc>
      </w:tr>
      <w:tr w:rsidR="001F7D37" w:rsidRPr="00620A99" w14:paraId="36DCD3CC" w14:textId="77777777" w:rsidTr="00362E3C">
        <w:trPr>
          <w:jc w:val="center"/>
        </w:trPr>
        <w:tc>
          <w:tcPr>
            <w:tcW w:w="2379" w:type="dxa"/>
            <w:tcBorders>
              <w:top w:val="nil"/>
              <w:left w:val="nil"/>
              <w:bottom w:val="nil"/>
              <w:right w:val="nil"/>
            </w:tcBorders>
          </w:tcPr>
          <w:p w14:paraId="274D9F13" w14:textId="77777777" w:rsidR="001F7D37" w:rsidRPr="00620A99" w:rsidRDefault="001F7D37" w:rsidP="00362E3C">
            <w:pPr>
              <w:autoSpaceDE w:val="0"/>
              <w:autoSpaceDN w:val="0"/>
              <w:adjustRightInd w:val="0"/>
              <w:spacing w:line="240" w:lineRule="auto"/>
              <w:rPr>
                <w:rFonts w:eastAsia="新細明體" w:cs="Times New Roman"/>
              </w:rPr>
            </w:pPr>
            <w:r w:rsidRPr="00620A99">
              <w:rPr>
                <w:rFonts w:eastAsia="新細明體"/>
              </w:rPr>
              <w:t>Constant</w:t>
            </w:r>
          </w:p>
        </w:tc>
        <w:tc>
          <w:tcPr>
            <w:tcW w:w="2304" w:type="dxa"/>
            <w:tcBorders>
              <w:top w:val="nil"/>
              <w:left w:val="nil"/>
              <w:bottom w:val="nil"/>
              <w:right w:val="nil"/>
            </w:tcBorders>
          </w:tcPr>
          <w:p w14:paraId="67DC6255"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1.877***</w:t>
            </w:r>
          </w:p>
        </w:tc>
        <w:tc>
          <w:tcPr>
            <w:tcW w:w="1980" w:type="dxa"/>
            <w:tcBorders>
              <w:top w:val="nil"/>
              <w:left w:val="nil"/>
              <w:bottom w:val="nil"/>
              <w:right w:val="nil"/>
            </w:tcBorders>
          </w:tcPr>
          <w:p w14:paraId="0CB54D32"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-0.369**</w:t>
            </w:r>
          </w:p>
        </w:tc>
        <w:tc>
          <w:tcPr>
            <w:tcW w:w="1984" w:type="dxa"/>
            <w:tcBorders>
              <w:top w:val="nil"/>
              <w:left w:val="nil"/>
              <w:bottom w:val="nil"/>
              <w:right w:val="nil"/>
            </w:tcBorders>
          </w:tcPr>
          <w:p w14:paraId="225F2360"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-3.055***</w:t>
            </w:r>
          </w:p>
        </w:tc>
      </w:tr>
      <w:tr w:rsidR="001F7D37" w:rsidRPr="00620A99" w14:paraId="0E206319" w14:textId="77777777" w:rsidTr="00362E3C">
        <w:trPr>
          <w:jc w:val="center"/>
        </w:trPr>
        <w:tc>
          <w:tcPr>
            <w:tcW w:w="2379" w:type="dxa"/>
            <w:tcBorders>
              <w:top w:val="nil"/>
              <w:left w:val="nil"/>
              <w:bottom w:val="nil"/>
              <w:right w:val="nil"/>
            </w:tcBorders>
          </w:tcPr>
          <w:p w14:paraId="50B5FC3F" w14:textId="77777777" w:rsidR="001F7D37" w:rsidRPr="00620A99" w:rsidRDefault="001F7D37" w:rsidP="00362E3C">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709ACD22"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(0.667)</w:t>
            </w:r>
          </w:p>
        </w:tc>
        <w:tc>
          <w:tcPr>
            <w:tcW w:w="1980" w:type="dxa"/>
            <w:tcBorders>
              <w:top w:val="nil"/>
              <w:left w:val="nil"/>
              <w:bottom w:val="nil"/>
              <w:right w:val="nil"/>
            </w:tcBorders>
          </w:tcPr>
          <w:p w14:paraId="7DBC7FCB"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(0.181)</w:t>
            </w:r>
          </w:p>
        </w:tc>
        <w:tc>
          <w:tcPr>
            <w:tcW w:w="1984" w:type="dxa"/>
            <w:tcBorders>
              <w:top w:val="nil"/>
              <w:left w:val="nil"/>
              <w:bottom w:val="nil"/>
              <w:right w:val="nil"/>
            </w:tcBorders>
          </w:tcPr>
          <w:p w14:paraId="437F850F"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(1.170)</w:t>
            </w:r>
          </w:p>
        </w:tc>
      </w:tr>
      <w:tr w:rsidR="001F7D37" w:rsidRPr="00620A99" w14:paraId="215F9C7F" w14:textId="77777777" w:rsidTr="00362E3C">
        <w:trPr>
          <w:jc w:val="center"/>
        </w:trPr>
        <w:tc>
          <w:tcPr>
            <w:tcW w:w="2379" w:type="dxa"/>
            <w:tcBorders>
              <w:top w:val="nil"/>
              <w:left w:val="nil"/>
              <w:bottom w:val="nil"/>
              <w:right w:val="nil"/>
            </w:tcBorders>
          </w:tcPr>
          <w:p w14:paraId="0B8676F9" w14:textId="77777777" w:rsidR="001F7D37" w:rsidRPr="00620A99" w:rsidRDefault="001F7D37" w:rsidP="00362E3C">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408EED79"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1980" w:type="dxa"/>
            <w:tcBorders>
              <w:top w:val="nil"/>
              <w:left w:val="nil"/>
              <w:bottom w:val="nil"/>
              <w:right w:val="nil"/>
            </w:tcBorders>
          </w:tcPr>
          <w:p w14:paraId="46390B94"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1984" w:type="dxa"/>
            <w:tcBorders>
              <w:top w:val="nil"/>
              <w:left w:val="nil"/>
              <w:bottom w:val="nil"/>
              <w:right w:val="nil"/>
            </w:tcBorders>
          </w:tcPr>
          <w:p w14:paraId="157E17B1" w14:textId="77777777" w:rsidR="001F7D37" w:rsidRPr="00620A99" w:rsidRDefault="001F7D37" w:rsidP="00362E3C">
            <w:pPr>
              <w:autoSpaceDE w:val="0"/>
              <w:autoSpaceDN w:val="0"/>
              <w:adjustRightInd w:val="0"/>
              <w:spacing w:line="240" w:lineRule="auto"/>
              <w:jc w:val="center"/>
              <w:rPr>
                <w:rFonts w:eastAsia="新細明體" w:cs="Times New Roman"/>
              </w:rPr>
            </w:pPr>
          </w:p>
        </w:tc>
      </w:tr>
      <w:tr w:rsidR="001F7D37" w:rsidRPr="00620A99" w14:paraId="3B81C0C0" w14:textId="77777777" w:rsidTr="00362E3C">
        <w:trPr>
          <w:jc w:val="center"/>
        </w:trPr>
        <w:tc>
          <w:tcPr>
            <w:tcW w:w="2379" w:type="dxa"/>
            <w:tcBorders>
              <w:top w:val="nil"/>
              <w:left w:val="nil"/>
              <w:bottom w:val="nil"/>
              <w:right w:val="nil"/>
            </w:tcBorders>
          </w:tcPr>
          <w:p w14:paraId="6C037AA4" w14:textId="77777777" w:rsidR="001F7D37" w:rsidRPr="00620A99" w:rsidRDefault="001F7D37" w:rsidP="00362E3C">
            <w:pPr>
              <w:autoSpaceDE w:val="0"/>
              <w:autoSpaceDN w:val="0"/>
              <w:adjustRightInd w:val="0"/>
              <w:spacing w:line="240" w:lineRule="auto"/>
              <w:rPr>
                <w:rFonts w:eastAsia="新細明體" w:cs="Times New Roman"/>
              </w:rPr>
            </w:pPr>
            <w:r w:rsidRPr="00620A99">
              <w:rPr>
                <w:rFonts w:eastAsia="新細明體"/>
              </w:rPr>
              <w:t>Observations</w:t>
            </w:r>
          </w:p>
        </w:tc>
        <w:tc>
          <w:tcPr>
            <w:tcW w:w="2304" w:type="dxa"/>
            <w:tcBorders>
              <w:top w:val="nil"/>
              <w:left w:val="nil"/>
              <w:bottom w:val="nil"/>
              <w:right w:val="nil"/>
            </w:tcBorders>
          </w:tcPr>
          <w:p w14:paraId="5C84E2DB"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1,169</w:t>
            </w:r>
          </w:p>
        </w:tc>
        <w:tc>
          <w:tcPr>
            <w:tcW w:w="1980" w:type="dxa"/>
            <w:tcBorders>
              <w:top w:val="nil"/>
              <w:left w:val="nil"/>
              <w:bottom w:val="nil"/>
              <w:right w:val="nil"/>
            </w:tcBorders>
          </w:tcPr>
          <w:p w14:paraId="70FFE05E"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1,169</w:t>
            </w:r>
          </w:p>
        </w:tc>
        <w:tc>
          <w:tcPr>
            <w:tcW w:w="1984" w:type="dxa"/>
            <w:tcBorders>
              <w:top w:val="nil"/>
              <w:left w:val="nil"/>
              <w:bottom w:val="nil"/>
              <w:right w:val="nil"/>
            </w:tcBorders>
          </w:tcPr>
          <w:p w14:paraId="234F7D2C"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rPr>
              <w:t>1,169</w:t>
            </w:r>
          </w:p>
        </w:tc>
      </w:tr>
      <w:tr w:rsidR="001F7D37" w:rsidRPr="00620A99" w14:paraId="22F3F4CC" w14:textId="77777777" w:rsidTr="00362E3C">
        <w:tblPrEx>
          <w:tblBorders>
            <w:bottom w:val="single" w:sz="6" w:space="0" w:color="auto"/>
          </w:tblBorders>
        </w:tblPrEx>
        <w:trPr>
          <w:jc w:val="center"/>
        </w:trPr>
        <w:tc>
          <w:tcPr>
            <w:tcW w:w="2379" w:type="dxa"/>
            <w:tcBorders>
              <w:top w:val="nil"/>
              <w:left w:val="nil"/>
              <w:bottom w:val="nil"/>
              <w:right w:val="nil"/>
            </w:tcBorders>
          </w:tcPr>
          <w:p w14:paraId="7BCC4F54" w14:textId="77777777" w:rsidR="001F7D37" w:rsidRPr="00620A99" w:rsidRDefault="001F7D37" w:rsidP="00362E3C">
            <w:pPr>
              <w:autoSpaceDE w:val="0"/>
              <w:autoSpaceDN w:val="0"/>
              <w:adjustRightInd w:val="0"/>
              <w:spacing w:line="240" w:lineRule="auto"/>
              <w:rPr>
                <w:rFonts w:eastAsia="新細明體" w:cs="Times New Roman"/>
              </w:rPr>
            </w:pPr>
            <w:proofErr w:type="spellStart"/>
            <w:r w:rsidRPr="00620A99">
              <w:rPr>
                <w:rFonts w:eastAsia="新細明體" w:cs="Times New Roman"/>
              </w:rPr>
              <w:t>Sargan</w:t>
            </w:r>
            <w:proofErr w:type="spellEnd"/>
            <w:r w:rsidRPr="00620A99">
              <w:rPr>
                <w:rFonts w:eastAsia="新細明體" w:cs="Times New Roman"/>
              </w:rPr>
              <w:t xml:space="preserve"> test</w:t>
            </w:r>
          </w:p>
        </w:tc>
        <w:tc>
          <w:tcPr>
            <w:tcW w:w="2304" w:type="dxa"/>
            <w:tcBorders>
              <w:top w:val="nil"/>
              <w:left w:val="nil"/>
              <w:bottom w:val="nil"/>
              <w:right w:val="nil"/>
            </w:tcBorders>
          </w:tcPr>
          <w:p w14:paraId="680C3197" w14:textId="77777777" w:rsidR="001F7D37" w:rsidRPr="00620A99" w:rsidRDefault="001F7D37" w:rsidP="00362E3C">
            <w:pPr>
              <w:autoSpaceDE w:val="0"/>
              <w:autoSpaceDN w:val="0"/>
              <w:adjustRightInd w:val="0"/>
              <w:spacing w:line="240" w:lineRule="auto"/>
              <w:jc w:val="center"/>
              <w:rPr>
                <w:rFonts w:eastAsia="新細明體" w:cs="Times New Roman"/>
              </w:rPr>
            </w:pPr>
          </w:p>
        </w:tc>
        <w:tc>
          <w:tcPr>
            <w:tcW w:w="1980" w:type="dxa"/>
            <w:tcBorders>
              <w:top w:val="nil"/>
              <w:left w:val="nil"/>
              <w:bottom w:val="nil"/>
              <w:right w:val="nil"/>
            </w:tcBorders>
          </w:tcPr>
          <w:p w14:paraId="36D7533C" w14:textId="77777777" w:rsidR="001F7D37" w:rsidRPr="00620A99" w:rsidRDefault="001F7D37" w:rsidP="00362E3C">
            <w:pPr>
              <w:autoSpaceDE w:val="0"/>
              <w:autoSpaceDN w:val="0"/>
              <w:adjustRightInd w:val="0"/>
              <w:spacing w:line="240" w:lineRule="auto"/>
              <w:jc w:val="center"/>
              <w:rPr>
                <w:rFonts w:eastAsia="新細明體" w:cs="Times New Roman"/>
              </w:rPr>
            </w:pPr>
            <w:r w:rsidRPr="00620A99">
              <w:rPr>
                <w:rFonts w:eastAsia="新細明體" w:cs="Times New Roman"/>
              </w:rPr>
              <w:t>9.2698</w:t>
            </w:r>
          </w:p>
        </w:tc>
        <w:tc>
          <w:tcPr>
            <w:tcW w:w="1984" w:type="dxa"/>
            <w:tcBorders>
              <w:top w:val="nil"/>
              <w:left w:val="nil"/>
              <w:bottom w:val="nil"/>
              <w:right w:val="nil"/>
            </w:tcBorders>
          </w:tcPr>
          <w:p w14:paraId="7DA0F56B" w14:textId="77777777" w:rsidR="001F7D37" w:rsidRPr="00620A99" w:rsidRDefault="001F7D37" w:rsidP="00362E3C">
            <w:pPr>
              <w:autoSpaceDE w:val="0"/>
              <w:autoSpaceDN w:val="0"/>
              <w:adjustRightInd w:val="0"/>
              <w:spacing w:line="240" w:lineRule="auto"/>
              <w:jc w:val="center"/>
              <w:rPr>
                <w:rFonts w:eastAsia="新細明體" w:cs="Times New Roman"/>
              </w:rPr>
            </w:pPr>
          </w:p>
        </w:tc>
      </w:tr>
      <w:tr w:rsidR="001F7D37" w:rsidRPr="00620A99" w14:paraId="51CABA67" w14:textId="77777777" w:rsidTr="00362E3C">
        <w:tblPrEx>
          <w:tblBorders>
            <w:bottom w:val="single" w:sz="6" w:space="0" w:color="auto"/>
          </w:tblBorders>
        </w:tblPrEx>
        <w:trPr>
          <w:jc w:val="center"/>
        </w:trPr>
        <w:tc>
          <w:tcPr>
            <w:tcW w:w="2379" w:type="dxa"/>
            <w:tcBorders>
              <w:top w:val="nil"/>
              <w:left w:val="nil"/>
              <w:bottom w:val="single" w:sz="6" w:space="0" w:color="auto"/>
              <w:right w:val="nil"/>
            </w:tcBorders>
          </w:tcPr>
          <w:p w14:paraId="0402F162" w14:textId="77777777" w:rsidR="001F7D37" w:rsidRPr="00620A99" w:rsidRDefault="001F7D37" w:rsidP="00362E3C">
            <w:pPr>
              <w:autoSpaceDE w:val="0"/>
              <w:autoSpaceDN w:val="0"/>
              <w:adjustRightInd w:val="0"/>
              <w:spacing w:line="240" w:lineRule="auto"/>
              <w:rPr>
                <w:rFonts w:eastAsia="新細明體"/>
              </w:rPr>
            </w:pPr>
          </w:p>
        </w:tc>
        <w:tc>
          <w:tcPr>
            <w:tcW w:w="2304" w:type="dxa"/>
            <w:tcBorders>
              <w:top w:val="nil"/>
              <w:left w:val="nil"/>
              <w:bottom w:val="single" w:sz="6" w:space="0" w:color="auto"/>
              <w:right w:val="nil"/>
            </w:tcBorders>
          </w:tcPr>
          <w:p w14:paraId="7FF2E3B6" w14:textId="77777777" w:rsidR="001F7D37" w:rsidRPr="00620A99" w:rsidRDefault="001F7D37" w:rsidP="00362E3C">
            <w:pPr>
              <w:autoSpaceDE w:val="0"/>
              <w:autoSpaceDN w:val="0"/>
              <w:adjustRightInd w:val="0"/>
              <w:spacing w:line="240" w:lineRule="auto"/>
              <w:jc w:val="center"/>
              <w:rPr>
                <w:rFonts w:eastAsia="新細明體"/>
              </w:rPr>
            </w:pPr>
          </w:p>
        </w:tc>
        <w:tc>
          <w:tcPr>
            <w:tcW w:w="1980" w:type="dxa"/>
            <w:tcBorders>
              <w:top w:val="nil"/>
              <w:left w:val="nil"/>
              <w:bottom w:val="single" w:sz="6" w:space="0" w:color="auto"/>
              <w:right w:val="nil"/>
            </w:tcBorders>
          </w:tcPr>
          <w:p w14:paraId="2416B647" w14:textId="77777777" w:rsidR="001F7D37" w:rsidRPr="00620A99" w:rsidRDefault="001F7D37" w:rsidP="00362E3C">
            <w:pPr>
              <w:autoSpaceDE w:val="0"/>
              <w:autoSpaceDN w:val="0"/>
              <w:adjustRightInd w:val="0"/>
              <w:spacing w:line="240" w:lineRule="auto"/>
              <w:jc w:val="center"/>
              <w:rPr>
                <w:rFonts w:eastAsia="新細明體"/>
              </w:rPr>
            </w:pPr>
            <w:r w:rsidRPr="00620A99">
              <w:rPr>
                <w:rFonts w:eastAsia="新細明體" w:hint="eastAsia"/>
              </w:rPr>
              <w:t>(</w:t>
            </w:r>
            <w:r w:rsidRPr="00620A99">
              <w:rPr>
                <w:rFonts w:eastAsia="新細明體"/>
              </w:rPr>
              <w:t>0.9918</w:t>
            </w:r>
            <w:r w:rsidRPr="00620A99">
              <w:rPr>
                <w:rFonts w:eastAsia="新細明體" w:hint="eastAsia"/>
              </w:rPr>
              <w:t>)</w:t>
            </w:r>
          </w:p>
        </w:tc>
        <w:tc>
          <w:tcPr>
            <w:tcW w:w="1984" w:type="dxa"/>
            <w:tcBorders>
              <w:top w:val="nil"/>
              <w:left w:val="nil"/>
              <w:bottom w:val="single" w:sz="6" w:space="0" w:color="auto"/>
              <w:right w:val="nil"/>
            </w:tcBorders>
          </w:tcPr>
          <w:p w14:paraId="165B90B2" w14:textId="77777777" w:rsidR="001F7D37" w:rsidRPr="00620A99" w:rsidRDefault="001F7D37" w:rsidP="00362E3C">
            <w:pPr>
              <w:autoSpaceDE w:val="0"/>
              <w:autoSpaceDN w:val="0"/>
              <w:adjustRightInd w:val="0"/>
              <w:spacing w:line="240" w:lineRule="auto"/>
              <w:jc w:val="center"/>
              <w:rPr>
                <w:rFonts w:eastAsia="新細明體"/>
              </w:rPr>
            </w:pPr>
          </w:p>
        </w:tc>
      </w:tr>
    </w:tbl>
    <w:p w14:paraId="695DF508" w14:textId="77777777" w:rsidR="001F7D37" w:rsidRPr="003C383C" w:rsidRDefault="001F7D37" w:rsidP="00362E3C">
      <w:pPr>
        <w:pStyle w:val="af2"/>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Pr>
          <w:rFonts w:eastAsia="新細明體" w:hint="eastAsia"/>
          <w:sz w:val="20"/>
          <w:szCs w:val="20"/>
        </w:rPr>
        <w:t xml:space="preserve">1. </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r>
        <w:rPr>
          <w:rFonts w:eastAsia="新細明體" w:hint="eastAsia"/>
          <w:sz w:val="20"/>
          <w:szCs w:val="20"/>
        </w:rPr>
        <w:t>。</w:t>
      </w:r>
      <w:r>
        <w:rPr>
          <w:rFonts w:eastAsia="新細明體" w:hint="eastAsia"/>
          <w:sz w:val="20"/>
          <w:szCs w:val="20"/>
        </w:rPr>
        <w:t xml:space="preserve">2. </w:t>
      </w:r>
      <w:r>
        <w:rPr>
          <w:rFonts w:eastAsia="新細明體" w:hint="eastAsia"/>
          <w:sz w:val="20"/>
          <w:szCs w:val="20"/>
        </w:rPr>
        <w:t>迴歸係數括號內數值為估計標準誤，</w:t>
      </w:r>
      <w:proofErr w:type="spellStart"/>
      <w:r w:rsidRPr="003C383C">
        <w:rPr>
          <w:rFonts w:eastAsia="新細明體"/>
          <w:sz w:val="20"/>
          <w:szCs w:val="20"/>
        </w:rPr>
        <w:t>Sargan</w:t>
      </w:r>
      <w:proofErr w:type="spellEnd"/>
      <w:r w:rsidRPr="003C383C">
        <w:rPr>
          <w:rFonts w:eastAsia="新細明體"/>
          <w:sz w:val="20"/>
          <w:szCs w:val="20"/>
        </w:rPr>
        <w:t xml:space="preserve"> test</w:t>
      </w:r>
      <w:r>
        <w:rPr>
          <w:rFonts w:eastAsia="新細明體" w:hint="eastAsia"/>
          <w:sz w:val="20"/>
          <w:szCs w:val="20"/>
        </w:rPr>
        <w:t>括號內數字則為</w:t>
      </w:r>
      <w:r>
        <w:rPr>
          <w:rFonts w:eastAsia="新細明體"/>
          <w:sz w:val="20"/>
          <w:szCs w:val="20"/>
        </w:rPr>
        <w:t>p-value</w:t>
      </w:r>
      <w:r>
        <w:rPr>
          <w:rFonts w:eastAsia="新細明體" w:hint="eastAsia"/>
          <w:sz w:val="20"/>
          <w:szCs w:val="20"/>
        </w:rPr>
        <w:t>。</w:t>
      </w:r>
    </w:p>
    <w:p w14:paraId="548E1829" w14:textId="77777777" w:rsidR="001F7D37" w:rsidRDefault="001F7D37" w:rsidP="00055CCA">
      <w:pPr>
        <w:pStyle w:val="af6"/>
        <w:jc w:val="center"/>
        <w:rPr>
          <w:rFonts w:eastAsia="新細明體"/>
          <w:sz w:val="24"/>
          <w:szCs w:val="24"/>
        </w:rPr>
      </w:pPr>
      <w:r>
        <w:rPr>
          <w:rFonts w:eastAsia="新細明體"/>
          <w:sz w:val="24"/>
          <w:szCs w:val="24"/>
        </w:rPr>
        <w:br w:type="page"/>
      </w:r>
    </w:p>
    <w:p w14:paraId="6A41B814" w14:textId="77777777" w:rsidR="001F7D37" w:rsidRPr="00A4305D" w:rsidRDefault="001F7D37" w:rsidP="00C91C40">
      <w:pPr>
        <w:pStyle w:val="af6"/>
        <w:jc w:val="center"/>
        <w:rPr>
          <w:rFonts w:eastAsia="新細明體"/>
          <w:sz w:val="24"/>
          <w:szCs w:val="24"/>
          <w:shd w:val="clear" w:color="auto" w:fill="FAE2D5" w:themeFill="accent2" w:themeFillTint="33"/>
        </w:rPr>
      </w:pPr>
      <w:r w:rsidRPr="00A4305D">
        <w:rPr>
          <w:rFonts w:eastAsia="新細明體" w:hint="eastAsia"/>
          <w:sz w:val="24"/>
          <w:szCs w:val="24"/>
          <w:shd w:val="clear" w:color="auto" w:fill="FAE2D5" w:themeFill="accent2" w:themeFillTint="33"/>
        </w:rPr>
        <w:lastRenderedPageBreak/>
        <w:t>附表</w:t>
      </w:r>
      <w:r>
        <w:rPr>
          <w:rFonts w:eastAsia="新細明體"/>
          <w:sz w:val="24"/>
          <w:szCs w:val="24"/>
          <w:shd w:val="clear" w:color="auto" w:fill="FAE2D5" w:themeFill="accent2" w:themeFillTint="33"/>
        </w:rPr>
        <w:t>2</w:t>
      </w:r>
      <w:r w:rsidRPr="00A4305D">
        <w:rPr>
          <w:rFonts w:eastAsia="新細明體" w:hint="eastAsia"/>
          <w:sz w:val="24"/>
          <w:szCs w:val="24"/>
          <w:shd w:val="clear" w:color="auto" w:fill="FAE2D5" w:themeFill="accent2" w:themeFillTint="33"/>
        </w:rPr>
        <w:t>-</w:t>
      </w:r>
      <w:r w:rsidRPr="00A4305D">
        <w:rPr>
          <w:rFonts w:eastAsia="新細明體"/>
          <w:sz w:val="24"/>
          <w:szCs w:val="24"/>
          <w:shd w:val="clear" w:color="auto" w:fill="FAE2D5" w:themeFill="accent2" w:themeFillTint="33"/>
        </w:rPr>
        <w:t>3</w:t>
      </w:r>
      <w:r w:rsidRPr="00A4305D">
        <w:rPr>
          <w:rFonts w:eastAsia="新細明體" w:hint="eastAsia"/>
          <w:sz w:val="24"/>
          <w:szCs w:val="24"/>
          <w:shd w:val="clear" w:color="auto" w:fill="FAE2D5" w:themeFill="accent2" w:themeFillTint="33"/>
        </w:rPr>
        <w:t xml:space="preserve"> </w:t>
      </w:r>
      <w:r w:rsidRPr="00A4305D">
        <w:rPr>
          <w:rFonts w:eastAsia="新細明體" w:hint="eastAsia"/>
          <w:sz w:val="24"/>
          <w:szCs w:val="24"/>
          <w:shd w:val="clear" w:color="auto" w:fill="FAE2D5" w:themeFill="accent2" w:themeFillTint="33"/>
        </w:rPr>
        <w:t>設計專利、</w:t>
      </w:r>
      <w:r w:rsidRPr="00A4305D">
        <w:rPr>
          <w:rFonts w:eastAsia="新細明體"/>
          <w:i/>
          <w:sz w:val="24"/>
          <w:szCs w:val="24"/>
          <w:shd w:val="clear" w:color="auto" w:fill="FAE2D5" w:themeFill="accent2" w:themeFillTint="33"/>
        </w:rPr>
        <w:t>L</w:t>
      </w:r>
      <w:r w:rsidRPr="00A4305D">
        <w:rPr>
          <w:rFonts w:eastAsia="新細明體" w:hint="eastAsia"/>
          <w:i/>
          <w:sz w:val="24"/>
          <w:szCs w:val="24"/>
          <w:shd w:val="clear" w:color="auto" w:fill="FAE2D5" w:themeFill="accent2" w:themeFillTint="33"/>
        </w:rPr>
        <w:t>E</w:t>
      </w:r>
      <w:r w:rsidRPr="00A4305D">
        <w:rPr>
          <w:rFonts w:eastAsia="新細明體"/>
          <w:i/>
          <w:sz w:val="24"/>
          <w:szCs w:val="24"/>
          <w:shd w:val="clear" w:color="auto" w:fill="FAE2D5" w:themeFill="accent2" w:themeFillTint="33"/>
        </w:rPr>
        <w:t>RNER</w:t>
      </w:r>
      <w:r w:rsidRPr="00A4305D">
        <w:rPr>
          <w:rFonts w:eastAsia="新細明體" w:hint="eastAsia"/>
          <w:sz w:val="24"/>
          <w:szCs w:val="24"/>
          <w:shd w:val="clear" w:color="auto" w:fill="FAE2D5" w:themeFill="accent2" w:themeFillTint="33"/>
        </w:rPr>
        <w:t>一次項聯立迴歸結果</w:t>
      </w:r>
    </w:p>
    <w:tbl>
      <w:tblPr>
        <w:tblW w:w="8571" w:type="dxa"/>
        <w:jc w:val="center"/>
        <w:tblLayout w:type="fixed"/>
        <w:tblCellMar>
          <w:left w:w="75" w:type="dxa"/>
          <w:right w:w="75" w:type="dxa"/>
        </w:tblCellMar>
        <w:tblLook w:val="0000" w:firstRow="0" w:lastRow="0" w:firstColumn="0" w:lastColumn="0" w:noHBand="0" w:noVBand="0"/>
      </w:tblPr>
      <w:tblGrid>
        <w:gridCol w:w="2379"/>
        <w:gridCol w:w="2304"/>
        <w:gridCol w:w="1838"/>
        <w:gridCol w:w="2050"/>
      </w:tblGrid>
      <w:tr w:rsidR="001F7D37" w14:paraId="73A34F41" w14:textId="77777777" w:rsidTr="005B062E">
        <w:trPr>
          <w:jc w:val="center"/>
        </w:trPr>
        <w:tc>
          <w:tcPr>
            <w:tcW w:w="2379" w:type="dxa"/>
            <w:tcBorders>
              <w:top w:val="single" w:sz="6" w:space="0" w:color="auto"/>
              <w:left w:val="nil"/>
              <w:bottom w:val="nil"/>
              <w:right w:val="nil"/>
            </w:tcBorders>
          </w:tcPr>
          <w:p w14:paraId="763FD9A3" w14:textId="77777777" w:rsidR="001F7D37" w:rsidRDefault="001F7D37" w:rsidP="00453865">
            <w:pPr>
              <w:autoSpaceDE w:val="0"/>
              <w:autoSpaceDN w:val="0"/>
              <w:adjustRightInd w:val="0"/>
              <w:spacing w:line="240" w:lineRule="auto"/>
              <w:rPr>
                <w:rFonts w:cs="Times New Roman"/>
              </w:rPr>
            </w:pPr>
          </w:p>
        </w:tc>
        <w:tc>
          <w:tcPr>
            <w:tcW w:w="2304" w:type="dxa"/>
            <w:tcBorders>
              <w:top w:val="single" w:sz="6" w:space="0" w:color="auto"/>
              <w:left w:val="nil"/>
              <w:bottom w:val="nil"/>
              <w:right w:val="nil"/>
            </w:tcBorders>
          </w:tcPr>
          <w:p w14:paraId="0A8D4485" w14:textId="77777777" w:rsidR="001F7D37" w:rsidRDefault="001F7D37" w:rsidP="00453865">
            <w:pPr>
              <w:autoSpaceDE w:val="0"/>
              <w:autoSpaceDN w:val="0"/>
              <w:adjustRightInd w:val="0"/>
              <w:spacing w:line="240" w:lineRule="auto"/>
              <w:jc w:val="center"/>
              <w:rPr>
                <w:rFonts w:cs="Times New Roman"/>
              </w:rPr>
            </w:pPr>
            <w:r>
              <w:rPr>
                <w:rFonts w:cs="Times New Roman"/>
              </w:rPr>
              <w:t>(1)</w:t>
            </w:r>
          </w:p>
        </w:tc>
        <w:tc>
          <w:tcPr>
            <w:tcW w:w="1838" w:type="dxa"/>
            <w:tcBorders>
              <w:top w:val="single" w:sz="6" w:space="0" w:color="auto"/>
              <w:left w:val="nil"/>
              <w:bottom w:val="nil"/>
              <w:right w:val="nil"/>
            </w:tcBorders>
          </w:tcPr>
          <w:p w14:paraId="688A50FF" w14:textId="77777777" w:rsidR="001F7D37" w:rsidRDefault="001F7D37" w:rsidP="00453865">
            <w:pPr>
              <w:autoSpaceDE w:val="0"/>
              <w:autoSpaceDN w:val="0"/>
              <w:adjustRightInd w:val="0"/>
              <w:spacing w:line="240" w:lineRule="auto"/>
              <w:jc w:val="center"/>
              <w:rPr>
                <w:rFonts w:cs="Times New Roman"/>
              </w:rPr>
            </w:pPr>
            <w:r>
              <w:rPr>
                <w:rFonts w:cs="Times New Roman"/>
              </w:rPr>
              <w:t>(2)</w:t>
            </w:r>
          </w:p>
        </w:tc>
        <w:tc>
          <w:tcPr>
            <w:tcW w:w="2050" w:type="dxa"/>
            <w:tcBorders>
              <w:top w:val="single" w:sz="6" w:space="0" w:color="auto"/>
              <w:left w:val="nil"/>
              <w:bottom w:val="nil"/>
              <w:right w:val="nil"/>
            </w:tcBorders>
          </w:tcPr>
          <w:p w14:paraId="1D5226B2" w14:textId="77777777" w:rsidR="001F7D37" w:rsidRDefault="001F7D37" w:rsidP="00453865">
            <w:pPr>
              <w:autoSpaceDE w:val="0"/>
              <w:autoSpaceDN w:val="0"/>
              <w:adjustRightInd w:val="0"/>
              <w:spacing w:line="240" w:lineRule="auto"/>
              <w:jc w:val="center"/>
              <w:rPr>
                <w:rFonts w:cs="Times New Roman"/>
              </w:rPr>
            </w:pPr>
            <w:r>
              <w:rPr>
                <w:rFonts w:cs="Times New Roman"/>
              </w:rPr>
              <w:t>(3)</w:t>
            </w:r>
          </w:p>
        </w:tc>
      </w:tr>
      <w:tr w:rsidR="001F7D37" w14:paraId="4257A10E" w14:textId="77777777" w:rsidTr="005B062E">
        <w:trPr>
          <w:jc w:val="center"/>
        </w:trPr>
        <w:tc>
          <w:tcPr>
            <w:tcW w:w="2379" w:type="dxa"/>
            <w:tcBorders>
              <w:top w:val="nil"/>
              <w:left w:val="nil"/>
              <w:bottom w:val="single" w:sz="6" w:space="0" w:color="auto"/>
              <w:right w:val="nil"/>
            </w:tcBorders>
          </w:tcPr>
          <w:p w14:paraId="5B247396" w14:textId="77777777" w:rsidR="001F7D37" w:rsidRDefault="001F7D37" w:rsidP="00453865">
            <w:pPr>
              <w:autoSpaceDE w:val="0"/>
              <w:autoSpaceDN w:val="0"/>
              <w:adjustRightInd w:val="0"/>
              <w:spacing w:line="240" w:lineRule="auto"/>
              <w:rPr>
                <w:rFonts w:cs="Times New Roman"/>
              </w:rPr>
            </w:pPr>
            <w:r>
              <w:rPr>
                <w:rFonts w:eastAsia="新細明體" w:hint="eastAsia"/>
              </w:rPr>
              <w:t>被解釋變數</w:t>
            </w:r>
          </w:p>
        </w:tc>
        <w:tc>
          <w:tcPr>
            <w:tcW w:w="2304" w:type="dxa"/>
            <w:tcBorders>
              <w:top w:val="nil"/>
              <w:left w:val="nil"/>
              <w:bottom w:val="single" w:sz="6" w:space="0" w:color="auto"/>
              <w:right w:val="nil"/>
            </w:tcBorders>
          </w:tcPr>
          <w:p w14:paraId="20732ED1" w14:textId="77777777" w:rsidR="001F7D37" w:rsidRPr="00005EC8" w:rsidRDefault="001F7D37" w:rsidP="00453865">
            <w:pPr>
              <w:autoSpaceDE w:val="0"/>
              <w:autoSpaceDN w:val="0"/>
              <w:adjustRightInd w:val="0"/>
              <w:spacing w:line="240" w:lineRule="auto"/>
              <w:jc w:val="center"/>
              <w:rPr>
                <w:rFonts w:cs="Times New Roman"/>
                <w:i/>
                <w:iCs/>
              </w:rPr>
            </w:pPr>
            <w:r w:rsidRPr="00005EC8">
              <w:rPr>
                <w:rFonts w:cs="Times New Roman" w:hint="eastAsia"/>
                <w:i/>
                <w:iCs/>
              </w:rPr>
              <w:t>EFF</w:t>
            </w:r>
          </w:p>
        </w:tc>
        <w:tc>
          <w:tcPr>
            <w:tcW w:w="1838" w:type="dxa"/>
            <w:tcBorders>
              <w:top w:val="nil"/>
              <w:left w:val="nil"/>
              <w:bottom w:val="single" w:sz="6" w:space="0" w:color="auto"/>
              <w:right w:val="nil"/>
            </w:tcBorders>
          </w:tcPr>
          <w:p w14:paraId="7DD7BBEC" w14:textId="77777777" w:rsidR="001F7D37" w:rsidRPr="00005EC8" w:rsidRDefault="001F7D37" w:rsidP="00453865">
            <w:pPr>
              <w:autoSpaceDE w:val="0"/>
              <w:autoSpaceDN w:val="0"/>
              <w:adjustRightInd w:val="0"/>
              <w:spacing w:line="240" w:lineRule="auto"/>
              <w:jc w:val="center"/>
              <w:rPr>
                <w:rFonts w:cs="Times New Roman"/>
                <w:i/>
                <w:iCs/>
              </w:rPr>
            </w:pPr>
            <w:r w:rsidRPr="00005EC8">
              <w:rPr>
                <w:rFonts w:cs="Times New Roman"/>
                <w:i/>
                <w:iCs/>
              </w:rPr>
              <w:t>L</w:t>
            </w:r>
            <w:r w:rsidRPr="00005EC8">
              <w:rPr>
                <w:rFonts w:cs="Times New Roman" w:hint="eastAsia"/>
                <w:i/>
                <w:iCs/>
              </w:rPr>
              <w:t>ERNER</w:t>
            </w:r>
          </w:p>
        </w:tc>
        <w:tc>
          <w:tcPr>
            <w:tcW w:w="2050" w:type="dxa"/>
            <w:tcBorders>
              <w:top w:val="nil"/>
              <w:left w:val="nil"/>
              <w:bottom w:val="single" w:sz="6" w:space="0" w:color="auto"/>
              <w:right w:val="nil"/>
            </w:tcBorders>
          </w:tcPr>
          <w:p w14:paraId="58514F2F" w14:textId="77777777" w:rsidR="001F7D37" w:rsidRPr="00005EC8" w:rsidRDefault="001F7D37" w:rsidP="00453865">
            <w:pPr>
              <w:autoSpaceDE w:val="0"/>
              <w:autoSpaceDN w:val="0"/>
              <w:adjustRightInd w:val="0"/>
              <w:spacing w:line="240" w:lineRule="auto"/>
              <w:jc w:val="center"/>
              <w:rPr>
                <w:rFonts w:cs="Times New Roman"/>
                <w:i/>
                <w:iCs/>
              </w:rPr>
            </w:pPr>
            <w:r w:rsidRPr="00005EC8">
              <w:rPr>
                <w:rFonts w:cs="Times New Roman" w:hint="eastAsia"/>
                <w:i/>
                <w:iCs/>
              </w:rPr>
              <w:t>DES</w:t>
            </w:r>
          </w:p>
        </w:tc>
      </w:tr>
      <w:tr w:rsidR="001F7D37" w14:paraId="47CB5339" w14:textId="77777777" w:rsidTr="005B062E">
        <w:trPr>
          <w:jc w:val="center"/>
        </w:trPr>
        <w:tc>
          <w:tcPr>
            <w:tcW w:w="2379" w:type="dxa"/>
            <w:tcBorders>
              <w:top w:val="nil"/>
              <w:left w:val="nil"/>
              <w:bottom w:val="nil"/>
              <w:right w:val="nil"/>
            </w:tcBorders>
          </w:tcPr>
          <w:p w14:paraId="36CA6DE7" w14:textId="77777777" w:rsidR="001F7D37" w:rsidRDefault="001F7D37" w:rsidP="00453865">
            <w:pPr>
              <w:autoSpaceDE w:val="0"/>
              <w:autoSpaceDN w:val="0"/>
              <w:adjustRightInd w:val="0"/>
              <w:spacing w:line="240" w:lineRule="auto"/>
              <w:rPr>
                <w:rFonts w:cs="Times New Roman"/>
              </w:rPr>
            </w:pPr>
            <w:r>
              <w:rPr>
                <w:rFonts w:eastAsia="新細明體" w:hint="eastAsia"/>
              </w:rPr>
              <w:t>解釋變數</w:t>
            </w:r>
          </w:p>
        </w:tc>
        <w:tc>
          <w:tcPr>
            <w:tcW w:w="2304" w:type="dxa"/>
            <w:tcBorders>
              <w:top w:val="nil"/>
              <w:left w:val="nil"/>
              <w:bottom w:val="nil"/>
              <w:right w:val="nil"/>
            </w:tcBorders>
          </w:tcPr>
          <w:p w14:paraId="0EE70C44" w14:textId="77777777" w:rsidR="001F7D37" w:rsidRDefault="001F7D37" w:rsidP="00453865">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50CE3BE8" w14:textId="77777777" w:rsidR="001F7D37" w:rsidRDefault="001F7D37" w:rsidP="00453865">
            <w:pPr>
              <w:autoSpaceDE w:val="0"/>
              <w:autoSpaceDN w:val="0"/>
              <w:adjustRightInd w:val="0"/>
              <w:spacing w:line="240" w:lineRule="auto"/>
              <w:jc w:val="center"/>
              <w:rPr>
                <w:rFonts w:cs="Times New Roman"/>
              </w:rPr>
            </w:pPr>
          </w:p>
        </w:tc>
        <w:tc>
          <w:tcPr>
            <w:tcW w:w="2050" w:type="dxa"/>
            <w:tcBorders>
              <w:top w:val="nil"/>
              <w:left w:val="nil"/>
              <w:bottom w:val="nil"/>
              <w:right w:val="nil"/>
            </w:tcBorders>
          </w:tcPr>
          <w:p w14:paraId="12DD1DC2" w14:textId="77777777" w:rsidR="001F7D37" w:rsidRDefault="001F7D37" w:rsidP="00453865">
            <w:pPr>
              <w:autoSpaceDE w:val="0"/>
              <w:autoSpaceDN w:val="0"/>
              <w:adjustRightInd w:val="0"/>
              <w:spacing w:line="240" w:lineRule="auto"/>
              <w:jc w:val="center"/>
              <w:rPr>
                <w:rFonts w:cs="Times New Roman"/>
              </w:rPr>
            </w:pPr>
          </w:p>
        </w:tc>
      </w:tr>
      <w:tr w:rsidR="001F7D37" w14:paraId="5F2C2290" w14:textId="77777777" w:rsidTr="005B062E">
        <w:trPr>
          <w:jc w:val="center"/>
        </w:trPr>
        <w:tc>
          <w:tcPr>
            <w:tcW w:w="2379" w:type="dxa"/>
            <w:tcBorders>
              <w:top w:val="nil"/>
              <w:left w:val="nil"/>
              <w:bottom w:val="nil"/>
              <w:right w:val="nil"/>
            </w:tcBorders>
          </w:tcPr>
          <w:p w14:paraId="5E4490F0" w14:textId="77777777" w:rsidR="001F7D37" w:rsidRPr="00005EC8" w:rsidRDefault="001F7D37" w:rsidP="00C91C40">
            <w:pPr>
              <w:autoSpaceDE w:val="0"/>
              <w:autoSpaceDN w:val="0"/>
              <w:adjustRightInd w:val="0"/>
              <w:spacing w:line="240" w:lineRule="auto"/>
              <w:rPr>
                <w:rFonts w:cs="Times New Roman"/>
                <w:i/>
                <w:iCs/>
              </w:rPr>
            </w:pPr>
            <w:r w:rsidRPr="00005EC8">
              <w:rPr>
                <w:rFonts w:cs="Times New Roman"/>
                <w:i/>
                <w:iCs/>
              </w:rPr>
              <w:t>L</w:t>
            </w:r>
            <w:r w:rsidRPr="00005EC8">
              <w:rPr>
                <w:rFonts w:cs="Times New Roman" w:hint="eastAsia"/>
                <w:i/>
                <w:iCs/>
              </w:rPr>
              <w:t>ERNER</w:t>
            </w:r>
          </w:p>
        </w:tc>
        <w:tc>
          <w:tcPr>
            <w:tcW w:w="2304" w:type="dxa"/>
            <w:tcBorders>
              <w:top w:val="nil"/>
              <w:left w:val="nil"/>
              <w:bottom w:val="nil"/>
              <w:right w:val="nil"/>
            </w:tcBorders>
          </w:tcPr>
          <w:p w14:paraId="07794239" w14:textId="77777777" w:rsidR="001F7D37" w:rsidRDefault="001F7D37" w:rsidP="00C91C40">
            <w:pPr>
              <w:autoSpaceDE w:val="0"/>
              <w:autoSpaceDN w:val="0"/>
              <w:adjustRightInd w:val="0"/>
              <w:spacing w:line="240" w:lineRule="auto"/>
              <w:jc w:val="center"/>
              <w:rPr>
                <w:rFonts w:cs="Times New Roman"/>
              </w:rPr>
            </w:pPr>
            <w:r>
              <w:rPr>
                <w:rFonts w:cs="Times New Roman"/>
              </w:rPr>
              <w:t>0.871***</w:t>
            </w:r>
          </w:p>
        </w:tc>
        <w:tc>
          <w:tcPr>
            <w:tcW w:w="1838" w:type="dxa"/>
            <w:tcBorders>
              <w:top w:val="nil"/>
              <w:left w:val="nil"/>
              <w:bottom w:val="nil"/>
              <w:right w:val="nil"/>
            </w:tcBorders>
          </w:tcPr>
          <w:p w14:paraId="51EE41EC" w14:textId="77777777" w:rsidR="001F7D37" w:rsidRDefault="001F7D37" w:rsidP="00C91C40">
            <w:pPr>
              <w:autoSpaceDE w:val="0"/>
              <w:autoSpaceDN w:val="0"/>
              <w:adjustRightInd w:val="0"/>
              <w:spacing w:line="240" w:lineRule="auto"/>
              <w:jc w:val="center"/>
              <w:rPr>
                <w:rFonts w:cs="Times New Roman"/>
              </w:rPr>
            </w:pPr>
          </w:p>
        </w:tc>
        <w:tc>
          <w:tcPr>
            <w:tcW w:w="2050" w:type="dxa"/>
            <w:tcBorders>
              <w:top w:val="nil"/>
              <w:left w:val="nil"/>
              <w:bottom w:val="nil"/>
              <w:right w:val="nil"/>
            </w:tcBorders>
          </w:tcPr>
          <w:p w14:paraId="3C63E3EF" w14:textId="77777777" w:rsidR="001F7D37" w:rsidRDefault="001F7D37" w:rsidP="00C91C40">
            <w:pPr>
              <w:autoSpaceDE w:val="0"/>
              <w:autoSpaceDN w:val="0"/>
              <w:adjustRightInd w:val="0"/>
              <w:spacing w:line="240" w:lineRule="auto"/>
              <w:jc w:val="center"/>
              <w:rPr>
                <w:rFonts w:cs="Times New Roman"/>
              </w:rPr>
            </w:pPr>
            <w:r>
              <w:rPr>
                <w:rFonts w:cs="Times New Roman"/>
              </w:rPr>
              <w:t>-0.916</w:t>
            </w:r>
          </w:p>
        </w:tc>
      </w:tr>
      <w:tr w:rsidR="001F7D37" w14:paraId="52471A44" w14:textId="77777777" w:rsidTr="005B062E">
        <w:trPr>
          <w:jc w:val="center"/>
        </w:trPr>
        <w:tc>
          <w:tcPr>
            <w:tcW w:w="2379" w:type="dxa"/>
            <w:tcBorders>
              <w:top w:val="nil"/>
              <w:left w:val="nil"/>
              <w:bottom w:val="nil"/>
              <w:right w:val="nil"/>
            </w:tcBorders>
          </w:tcPr>
          <w:p w14:paraId="3B36C6E1" w14:textId="77777777" w:rsidR="001F7D37" w:rsidRPr="00005EC8" w:rsidRDefault="001F7D37" w:rsidP="00C91C40">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3F78740A" w14:textId="77777777" w:rsidR="001F7D37" w:rsidRDefault="001F7D37" w:rsidP="00C91C40">
            <w:pPr>
              <w:autoSpaceDE w:val="0"/>
              <w:autoSpaceDN w:val="0"/>
              <w:adjustRightInd w:val="0"/>
              <w:spacing w:line="240" w:lineRule="auto"/>
              <w:jc w:val="center"/>
              <w:rPr>
                <w:rFonts w:cs="Times New Roman"/>
              </w:rPr>
            </w:pPr>
            <w:r>
              <w:rPr>
                <w:rFonts w:cs="Times New Roman"/>
              </w:rPr>
              <w:t>(0.242)</w:t>
            </w:r>
          </w:p>
        </w:tc>
        <w:tc>
          <w:tcPr>
            <w:tcW w:w="1838" w:type="dxa"/>
            <w:tcBorders>
              <w:top w:val="nil"/>
              <w:left w:val="nil"/>
              <w:bottom w:val="nil"/>
              <w:right w:val="nil"/>
            </w:tcBorders>
          </w:tcPr>
          <w:p w14:paraId="0B08765B" w14:textId="77777777" w:rsidR="001F7D37" w:rsidRDefault="001F7D37" w:rsidP="00C91C40">
            <w:pPr>
              <w:autoSpaceDE w:val="0"/>
              <w:autoSpaceDN w:val="0"/>
              <w:adjustRightInd w:val="0"/>
              <w:spacing w:line="240" w:lineRule="auto"/>
              <w:jc w:val="center"/>
              <w:rPr>
                <w:rFonts w:cs="Times New Roman"/>
              </w:rPr>
            </w:pPr>
          </w:p>
        </w:tc>
        <w:tc>
          <w:tcPr>
            <w:tcW w:w="2050" w:type="dxa"/>
            <w:tcBorders>
              <w:top w:val="nil"/>
              <w:left w:val="nil"/>
              <w:bottom w:val="nil"/>
              <w:right w:val="nil"/>
            </w:tcBorders>
          </w:tcPr>
          <w:p w14:paraId="5EB148EA" w14:textId="77777777" w:rsidR="001F7D37" w:rsidRDefault="001F7D37" w:rsidP="00C91C40">
            <w:pPr>
              <w:autoSpaceDE w:val="0"/>
              <w:autoSpaceDN w:val="0"/>
              <w:adjustRightInd w:val="0"/>
              <w:spacing w:line="240" w:lineRule="auto"/>
              <w:jc w:val="center"/>
              <w:rPr>
                <w:rFonts w:cs="Times New Roman"/>
              </w:rPr>
            </w:pPr>
            <w:r>
              <w:rPr>
                <w:rFonts w:cs="Times New Roman"/>
              </w:rPr>
              <w:t>(4.729)</w:t>
            </w:r>
          </w:p>
        </w:tc>
      </w:tr>
      <w:tr w:rsidR="001F7D37" w14:paraId="2309A3CA" w14:textId="77777777" w:rsidTr="005B062E">
        <w:trPr>
          <w:jc w:val="center"/>
        </w:trPr>
        <w:tc>
          <w:tcPr>
            <w:tcW w:w="2379" w:type="dxa"/>
            <w:tcBorders>
              <w:top w:val="nil"/>
              <w:left w:val="nil"/>
              <w:bottom w:val="nil"/>
              <w:right w:val="nil"/>
            </w:tcBorders>
          </w:tcPr>
          <w:p w14:paraId="0CC773B4" w14:textId="77777777" w:rsidR="001F7D37" w:rsidRPr="00005EC8" w:rsidRDefault="001F7D37" w:rsidP="00C91C40">
            <w:pPr>
              <w:autoSpaceDE w:val="0"/>
              <w:autoSpaceDN w:val="0"/>
              <w:adjustRightInd w:val="0"/>
              <w:spacing w:line="240" w:lineRule="auto"/>
              <w:rPr>
                <w:rFonts w:cs="Times New Roman"/>
                <w:i/>
                <w:iCs/>
              </w:rPr>
            </w:pPr>
            <w:r w:rsidRPr="00005EC8">
              <w:rPr>
                <w:rFonts w:cs="Times New Roman" w:hint="eastAsia"/>
                <w:i/>
                <w:iCs/>
              </w:rPr>
              <w:t>EFF</w:t>
            </w:r>
          </w:p>
        </w:tc>
        <w:tc>
          <w:tcPr>
            <w:tcW w:w="2304" w:type="dxa"/>
            <w:tcBorders>
              <w:top w:val="nil"/>
              <w:left w:val="nil"/>
              <w:bottom w:val="nil"/>
              <w:right w:val="nil"/>
            </w:tcBorders>
          </w:tcPr>
          <w:p w14:paraId="5AAE816D" w14:textId="77777777" w:rsidR="001F7D37" w:rsidRDefault="001F7D37" w:rsidP="00C91C40">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73A825E9" w14:textId="77777777" w:rsidR="001F7D37" w:rsidRDefault="001F7D37" w:rsidP="00C91C40">
            <w:pPr>
              <w:autoSpaceDE w:val="0"/>
              <w:autoSpaceDN w:val="0"/>
              <w:adjustRightInd w:val="0"/>
              <w:spacing w:line="240" w:lineRule="auto"/>
              <w:jc w:val="center"/>
              <w:rPr>
                <w:rFonts w:cs="Times New Roman"/>
              </w:rPr>
            </w:pPr>
            <w:r>
              <w:rPr>
                <w:rFonts w:cs="Times New Roman"/>
              </w:rPr>
              <w:t>0.458***</w:t>
            </w:r>
          </w:p>
        </w:tc>
        <w:tc>
          <w:tcPr>
            <w:tcW w:w="2050" w:type="dxa"/>
            <w:tcBorders>
              <w:top w:val="nil"/>
              <w:left w:val="nil"/>
              <w:bottom w:val="nil"/>
              <w:right w:val="nil"/>
            </w:tcBorders>
          </w:tcPr>
          <w:p w14:paraId="14C34A64" w14:textId="77777777" w:rsidR="001F7D37" w:rsidRDefault="001F7D37" w:rsidP="00C91C40">
            <w:pPr>
              <w:autoSpaceDE w:val="0"/>
              <w:autoSpaceDN w:val="0"/>
              <w:adjustRightInd w:val="0"/>
              <w:spacing w:line="240" w:lineRule="auto"/>
              <w:jc w:val="center"/>
              <w:rPr>
                <w:rFonts w:cs="Times New Roman"/>
              </w:rPr>
            </w:pPr>
            <w:r>
              <w:rPr>
                <w:rFonts w:cs="Times New Roman"/>
              </w:rPr>
              <w:t>-1.612</w:t>
            </w:r>
          </w:p>
        </w:tc>
      </w:tr>
      <w:tr w:rsidR="001F7D37" w14:paraId="1C2DF257" w14:textId="77777777" w:rsidTr="005B062E">
        <w:trPr>
          <w:jc w:val="center"/>
        </w:trPr>
        <w:tc>
          <w:tcPr>
            <w:tcW w:w="2379" w:type="dxa"/>
            <w:tcBorders>
              <w:top w:val="nil"/>
              <w:left w:val="nil"/>
              <w:bottom w:val="nil"/>
              <w:right w:val="nil"/>
            </w:tcBorders>
          </w:tcPr>
          <w:p w14:paraId="43DD3E78" w14:textId="77777777" w:rsidR="001F7D37" w:rsidRPr="00005EC8" w:rsidRDefault="001F7D37" w:rsidP="00C91C40">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19B26361" w14:textId="77777777" w:rsidR="001F7D37" w:rsidRDefault="001F7D37" w:rsidP="00C91C40">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6B9B3549" w14:textId="77777777" w:rsidR="001F7D37" w:rsidRDefault="001F7D37" w:rsidP="00C91C40">
            <w:pPr>
              <w:autoSpaceDE w:val="0"/>
              <w:autoSpaceDN w:val="0"/>
              <w:adjustRightInd w:val="0"/>
              <w:spacing w:line="240" w:lineRule="auto"/>
              <w:jc w:val="center"/>
              <w:rPr>
                <w:rFonts w:cs="Times New Roman"/>
              </w:rPr>
            </w:pPr>
            <w:r>
              <w:rPr>
                <w:rFonts w:cs="Times New Roman"/>
              </w:rPr>
              <w:t>(0.0769)</w:t>
            </w:r>
          </w:p>
        </w:tc>
        <w:tc>
          <w:tcPr>
            <w:tcW w:w="2050" w:type="dxa"/>
            <w:tcBorders>
              <w:top w:val="nil"/>
              <w:left w:val="nil"/>
              <w:bottom w:val="nil"/>
              <w:right w:val="nil"/>
            </w:tcBorders>
          </w:tcPr>
          <w:p w14:paraId="3C582270" w14:textId="77777777" w:rsidR="001F7D37" w:rsidRDefault="001F7D37" w:rsidP="00C91C40">
            <w:pPr>
              <w:autoSpaceDE w:val="0"/>
              <w:autoSpaceDN w:val="0"/>
              <w:adjustRightInd w:val="0"/>
              <w:spacing w:line="240" w:lineRule="auto"/>
              <w:jc w:val="center"/>
              <w:rPr>
                <w:rFonts w:cs="Times New Roman"/>
              </w:rPr>
            </w:pPr>
            <w:r>
              <w:rPr>
                <w:rFonts w:cs="Times New Roman"/>
              </w:rPr>
              <w:t>(5.031)</w:t>
            </w:r>
          </w:p>
        </w:tc>
      </w:tr>
      <w:tr w:rsidR="001F7D37" w14:paraId="2DD056B6" w14:textId="77777777" w:rsidTr="005B062E">
        <w:trPr>
          <w:jc w:val="center"/>
        </w:trPr>
        <w:tc>
          <w:tcPr>
            <w:tcW w:w="2379" w:type="dxa"/>
            <w:tcBorders>
              <w:top w:val="nil"/>
              <w:left w:val="nil"/>
              <w:bottom w:val="nil"/>
              <w:right w:val="nil"/>
            </w:tcBorders>
          </w:tcPr>
          <w:p w14:paraId="29B6AA4E" w14:textId="77777777" w:rsidR="001F7D37" w:rsidRPr="00005EC8" w:rsidRDefault="001F7D37" w:rsidP="00C91C40">
            <w:pPr>
              <w:autoSpaceDE w:val="0"/>
              <w:autoSpaceDN w:val="0"/>
              <w:adjustRightInd w:val="0"/>
              <w:spacing w:line="240" w:lineRule="auto"/>
              <w:rPr>
                <w:rFonts w:cs="Times New Roman"/>
                <w:i/>
                <w:iCs/>
              </w:rPr>
            </w:pPr>
            <w:r w:rsidRPr="00005EC8">
              <w:rPr>
                <w:rFonts w:cs="Times New Roman" w:hint="eastAsia"/>
                <w:i/>
                <w:iCs/>
              </w:rPr>
              <w:t>DES</w:t>
            </w:r>
          </w:p>
        </w:tc>
        <w:tc>
          <w:tcPr>
            <w:tcW w:w="2304" w:type="dxa"/>
            <w:tcBorders>
              <w:top w:val="nil"/>
              <w:left w:val="nil"/>
              <w:bottom w:val="nil"/>
              <w:right w:val="nil"/>
            </w:tcBorders>
          </w:tcPr>
          <w:p w14:paraId="5FB03CBD" w14:textId="77777777" w:rsidR="001F7D37" w:rsidRDefault="001F7D37" w:rsidP="00C91C40">
            <w:pPr>
              <w:autoSpaceDE w:val="0"/>
              <w:autoSpaceDN w:val="0"/>
              <w:adjustRightInd w:val="0"/>
              <w:spacing w:line="240" w:lineRule="auto"/>
              <w:jc w:val="center"/>
              <w:rPr>
                <w:rFonts w:cs="Times New Roman"/>
              </w:rPr>
            </w:pPr>
            <w:r>
              <w:rPr>
                <w:rFonts w:cs="Times New Roman"/>
              </w:rPr>
              <w:t>-0.0378**</w:t>
            </w:r>
          </w:p>
        </w:tc>
        <w:tc>
          <w:tcPr>
            <w:tcW w:w="1838" w:type="dxa"/>
            <w:tcBorders>
              <w:top w:val="nil"/>
              <w:left w:val="nil"/>
              <w:bottom w:val="nil"/>
              <w:right w:val="nil"/>
            </w:tcBorders>
          </w:tcPr>
          <w:p w14:paraId="071706AA" w14:textId="77777777" w:rsidR="001F7D37" w:rsidRDefault="001F7D37" w:rsidP="00C91C40">
            <w:pPr>
              <w:autoSpaceDE w:val="0"/>
              <w:autoSpaceDN w:val="0"/>
              <w:adjustRightInd w:val="0"/>
              <w:spacing w:line="240" w:lineRule="auto"/>
              <w:jc w:val="center"/>
              <w:rPr>
                <w:rFonts w:cs="Times New Roman"/>
              </w:rPr>
            </w:pPr>
            <w:r>
              <w:rPr>
                <w:rFonts w:cs="Times New Roman"/>
              </w:rPr>
              <w:t>0.0272**</w:t>
            </w:r>
          </w:p>
        </w:tc>
        <w:tc>
          <w:tcPr>
            <w:tcW w:w="2050" w:type="dxa"/>
            <w:tcBorders>
              <w:top w:val="nil"/>
              <w:left w:val="nil"/>
              <w:bottom w:val="nil"/>
              <w:right w:val="nil"/>
            </w:tcBorders>
          </w:tcPr>
          <w:p w14:paraId="19675FBB" w14:textId="77777777" w:rsidR="001F7D37" w:rsidRDefault="001F7D37" w:rsidP="00C91C40">
            <w:pPr>
              <w:autoSpaceDE w:val="0"/>
              <w:autoSpaceDN w:val="0"/>
              <w:adjustRightInd w:val="0"/>
              <w:spacing w:line="240" w:lineRule="auto"/>
              <w:jc w:val="center"/>
              <w:rPr>
                <w:rFonts w:cs="Times New Roman"/>
              </w:rPr>
            </w:pPr>
          </w:p>
        </w:tc>
      </w:tr>
      <w:tr w:rsidR="001F7D37" w14:paraId="3014BA60" w14:textId="77777777" w:rsidTr="005B062E">
        <w:trPr>
          <w:jc w:val="center"/>
        </w:trPr>
        <w:tc>
          <w:tcPr>
            <w:tcW w:w="2379" w:type="dxa"/>
            <w:tcBorders>
              <w:top w:val="nil"/>
              <w:left w:val="nil"/>
              <w:bottom w:val="nil"/>
              <w:right w:val="nil"/>
            </w:tcBorders>
          </w:tcPr>
          <w:p w14:paraId="2C9B4C6D" w14:textId="77777777" w:rsidR="001F7D37" w:rsidRPr="00005EC8" w:rsidRDefault="001F7D37" w:rsidP="00C91C40">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5CCFAFF0" w14:textId="77777777" w:rsidR="001F7D37" w:rsidRDefault="001F7D37" w:rsidP="00C91C40">
            <w:pPr>
              <w:autoSpaceDE w:val="0"/>
              <w:autoSpaceDN w:val="0"/>
              <w:adjustRightInd w:val="0"/>
              <w:spacing w:line="240" w:lineRule="auto"/>
              <w:jc w:val="center"/>
              <w:rPr>
                <w:rFonts w:cs="Times New Roman"/>
              </w:rPr>
            </w:pPr>
            <w:r>
              <w:rPr>
                <w:rFonts w:cs="Times New Roman"/>
              </w:rPr>
              <w:t>(0.0166)</w:t>
            </w:r>
          </w:p>
        </w:tc>
        <w:tc>
          <w:tcPr>
            <w:tcW w:w="1838" w:type="dxa"/>
            <w:tcBorders>
              <w:top w:val="nil"/>
              <w:left w:val="nil"/>
              <w:bottom w:val="nil"/>
              <w:right w:val="nil"/>
            </w:tcBorders>
          </w:tcPr>
          <w:p w14:paraId="269D68D3" w14:textId="77777777" w:rsidR="001F7D37" w:rsidRDefault="001F7D37" w:rsidP="00C91C40">
            <w:pPr>
              <w:autoSpaceDE w:val="0"/>
              <w:autoSpaceDN w:val="0"/>
              <w:adjustRightInd w:val="0"/>
              <w:spacing w:line="240" w:lineRule="auto"/>
              <w:jc w:val="center"/>
              <w:rPr>
                <w:rFonts w:cs="Times New Roman"/>
              </w:rPr>
            </w:pPr>
            <w:r>
              <w:rPr>
                <w:rFonts w:cs="Times New Roman"/>
              </w:rPr>
              <w:t>(0.0138)</w:t>
            </w:r>
          </w:p>
        </w:tc>
        <w:tc>
          <w:tcPr>
            <w:tcW w:w="2050" w:type="dxa"/>
            <w:tcBorders>
              <w:top w:val="nil"/>
              <w:left w:val="nil"/>
              <w:bottom w:val="nil"/>
              <w:right w:val="nil"/>
            </w:tcBorders>
          </w:tcPr>
          <w:p w14:paraId="7FCB29EF" w14:textId="77777777" w:rsidR="001F7D37" w:rsidRDefault="001F7D37" w:rsidP="00C91C40">
            <w:pPr>
              <w:autoSpaceDE w:val="0"/>
              <w:autoSpaceDN w:val="0"/>
              <w:adjustRightInd w:val="0"/>
              <w:spacing w:line="240" w:lineRule="auto"/>
              <w:jc w:val="center"/>
              <w:rPr>
                <w:rFonts w:cs="Times New Roman"/>
              </w:rPr>
            </w:pPr>
          </w:p>
        </w:tc>
      </w:tr>
      <w:tr w:rsidR="001F7D37" w14:paraId="03C39D95" w14:textId="77777777" w:rsidTr="005B062E">
        <w:trPr>
          <w:jc w:val="center"/>
        </w:trPr>
        <w:tc>
          <w:tcPr>
            <w:tcW w:w="2379" w:type="dxa"/>
            <w:tcBorders>
              <w:top w:val="nil"/>
              <w:left w:val="nil"/>
              <w:bottom w:val="nil"/>
              <w:right w:val="nil"/>
            </w:tcBorders>
          </w:tcPr>
          <w:p w14:paraId="263EB4CA" w14:textId="77777777" w:rsidR="001F7D37" w:rsidRPr="00005EC8" w:rsidRDefault="001F7D37" w:rsidP="00C91C40">
            <w:pPr>
              <w:autoSpaceDE w:val="0"/>
              <w:autoSpaceDN w:val="0"/>
              <w:adjustRightInd w:val="0"/>
              <w:spacing w:line="240" w:lineRule="auto"/>
              <w:rPr>
                <w:rFonts w:cs="Times New Roman"/>
                <w:i/>
                <w:iCs/>
              </w:rPr>
            </w:pPr>
            <w:r w:rsidRPr="00005EC8">
              <w:rPr>
                <w:rFonts w:cs="Times New Roman" w:hint="eastAsia"/>
                <w:i/>
                <w:iCs/>
              </w:rPr>
              <w:t>SIZE</w:t>
            </w:r>
          </w:p>
        </w:tc>
        <w:tc>
          <w:tcPr>
            <w:tcW w:w="2304" w:type="dxa"/>
            <w:tcBorders>
              <w:top w:val="nil"/>
              <w:left w:val="nil"/>
              <w:bottom w:val="nil"/>
              <w:right w:val="nil"/>
            </w:tcBorders>
          </w:tcPr>
          <w:p w14:paraId="4EAA80E6" w14:textId="77777777" w:rsidR="001F7D37" w:rsidRDefault="001F7D37" w:rsidP="00C91C40">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7E1FD762" w14:textId="74614218" w:rsidR="001F7D37" w:rsidRDefault="008D370C" w:rsidP="00C91C40">
            <w:pPr>
              <w:autoSpaceDE w:val="0"/>
              <w:autoSpaceDN w:val="0"/>
              <w:adjustRightInd w:val="0"/>
              <w:spacing w:line="240" w:lineRule="auto"/>
              <w:jc w:val="center"/>
              <w:rPr>
                <w:rFonts w:cs="Times New Roman"/>
              </w:rPr>
            </w:pPr>
            <w:r>
              <w:rPr>
                <w:rFonts w:cs="Times New Roman" w:hint="eastAsia"/>
              </w:rPr>
              <w:t>5.72e-03</w:t>
            </w:r>
          </w:p>
        </w:tc>
        <w:tc>
          <w:tcPr>
            <w:tcW w:w="2050" w:type="dxa"/>
            <w:tcBorders>
              <w:top w:val="nil"/>
              <w:left w:val="nil"/>
              <w:bottom w:val="nil"/>
              <w:right w:val="nil"/>
            </w:tcBorders>
          </w:tcPr>
          <w:p w14:paraId="2696D705" w14:textId="77777777" w:rsidR="001F7D37" w:rsidRDefault="001F7D37" w:rsidP="00C91C40">
            <w:pPr>
              <w:autoSpaceDE w:val="0"/>
              <w:autoSpaceDN w:val="0"/>
              <w:adjustRightInd w:val="0"/>
              <w:spacing w:line="240" w:lineRule="auto"/>
              <w:jc w:val="center"/>
              <w:rPr>
                <w:rFonts w:cs="Times New Roman"/>
              </w:rPr>
            </w:pPr>
            <w:r>
              <w:rPr>
                <w:rFonts w:cs="Times New Roman"/>
              </w:rPr>
              <w:t>0.267</w:t>
            </w:r>
          </w:p>
        </w:tc>
      </w:tr>
      <w:tr w:rsidR="001F7D37" w14:paraId="6CCF8DA6" w14:textId="77777777" w:rsidTr="005B062E">
        <w:trPr>
          <w:jc w:val="center"/>
        </w:trPr>
        <w:tc>
          <w:tcPr>
            <w:tcW w:w="2379" w:type="dxa"/>
            <w:tcBorders>
              <w:top w:val="nil"/>
              <w:left w:val="nil"/>
              <w:bottom w:val="nil"/>
              <w:right w:val="nil"/>
            </w:tcBorders>
          </w:tcPr>
          <w:p w14:paraId="02810A8A" w14:textId="77777777" w:rsidR="001F7D37" w:rsidRPr="00005EC8" w:rsidRDefault="001F7D37" w:rsidP="00C91C40">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2B7E0675" w14:textId="77777777" w:rsidR="001F7D37" w:rsidRDefault="001F7D37" w:rsidP="00C91C40">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1CCA846F" w14:textId="77777777" w:rsidR="001F7D37" w:rsidRDefault="001F7D37" w:rsidP="00C91C40">
            <w:pPr>
              <w:autoSpaceDE w:val="0"/>
              <w:autoSpaceDN w:val="0"/>
              <w:adjustRightInd w:val="0"/>
              <w:spacing w:line="240" w:lineRule="auto"/>
              <w:jc w:val="center"/>
              <w:rPr>
                <w:rFonts w:cs="Times New Roman"/>
              </w:rPr>
            </w:pPr>
            <w:r>
              <w:rPr>
                <w:rFonts w:cs="Times New Roman"/>
              </w:rPr>
              <w:t>(0.0187)</w:t>
            </w:r>
          </w:p>
        </w:tc>
        <w:tc>
          <w:tcPr>
            <w:tcW w:w="2050" w:type="dxa"/>
            <w:tcBorders>
              <w:top w:val="nil"/>
              <w:left w:val="nil"/>
              <w:bottom w:val="nil"/>
              <w:right w:val="nil"/>
            </w:tcBorders>
          </w:tcPr>
          <w:p w14:paraId="20475D35" w14:textId="77777777" w:rsidR="001F7D37" w:rsidRDefault="001F7D37" w:rsidP="00C91C40">
            <w:pPr>
              <w:autoSpaceDE w:val="0"/>
              <w:autoSpaceDN w:val="0"/>
              <w:adjustRightInd w:val="0"/>
              <w:spacing w:line="240" w:lineRule="auto"/>
              <w:jc w:val="center"/>
              <w:rPr>
                <w:rFonts w:cs="Times New Roman"/>
              </w:rPr>
            </w:pPr>
            <w:r>
              <w:rPr>
                <w:rFonts w:cs="Times New Roman"/>
              </w:rPr>
              <w:t>(0.445)</w:t>
            </w:r>
          </w:p>
        </w:tc>
      </w:tr>
      <w:tr w:rsidR="001F7D37" w14:paraId="66887F07" w14:textId="77777777" w:rsidTr="005B062E">
        <w:trPr>
          <w:jc w:val="center"/>
        </w:trPr>
        <w:tc>
          <w:tcPr>
            <w:tcW w:w="2379" w:type="dxa"/>
            <w:tcBorders>
              <w:top w:val="nil"/>
              <w:left w:val="nil"/>
              <w:bottom w:val="nil"/>
              <w:right w:val="nil"/>
            </w:tcBorders>
          </w:tcPr>
          <w:p w14:paraId="7179F983" w14:textId="77777777" w:rsidR="001F7D37" w:rsidRPr="00005EC8" w:rsidRDefault="001F7D37" w:rsidP="00C91C40">
            <w:pPr>
              <w:autoSpaceDE w:val="0"/>
              <w:autoSpaceDN w:val="0"/>
              <w:adjustRightInd w:val="0"/>
              <w:spacing w:line="240" w:lineRule="auto"/>
              <w:rPr>
                <w:rFonts w:cs="Times New Roman"/>
                <w:i/>
                <w:iCs/>
              </w:rPr>
            </w:pPr>
            <w:r w:rsidRPr="00005EC8">
              <w:rPr>
                <w:rFonts w:cs="Times New Roman"/>
                <w:i/>
                <w:iCs/>
              </w:rPr>
              <w:t>MSO</w:t>
            </w:r>
          </w:p>
        </w:tc>
        <w:tc>
          <w:tcPr>
            <w:tcW w:w="2304" w:type="dxa"/>
            <w:tcBorders>
              <w:top w:val="nil"/>
              <w:left w:val="nil"/>
              <w:bottom w:val="nil"/>
              <w:right w:val="nil"/>
            </w:tcBorders>
          </w:tcPr>
          <w:p w14:paraId="6F65F91E" w14:textId="77777777" w:rsidR="001F7D37" w:rsidRDefault="001F7D37" w:rsidP="00C91C40">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3612EEB5" w14:textId="288C81F3" w:rsidR="001F7D37" w:rsidRDefault="001F7D37" w:rsidP="00C91C40">
            <w:pPr>
              <w:autoSpaceDE w:val="0"/>
              <w:autoSpaceDN w:val="0"/>
              <w:adjustRightInd w:val="0"/>
              <w:spacing w:line="240" w:lineRule="auto"/>
              <w:jc w:val="center"/>
              <w:rPr>
                <w:rFonts w:cs="Times New Roman"/>
              </w:rPr>
            </w:pPr>
            <w:r>
              <w:rPr>
                <w:rFonts w:cs="Times New Roman"/>
              </w:rPr>
              <w:t>-</w:t>
            </w:r>
            <w:r w:rsidR="005B062E">
              <w:rPr>
                <w:rFonts w:cs="Times New Roman" w:hint="eastAsia"/>
              </w:rPr>
              <w:t>5.18e-04</w:t>
            </w:r>
            <w:r>
              <w:rPr>
                <w:rFonts w:cs="Times New Roman"/>
              </w:rPr>
              <w:t>**</w:t>
            </w:r>
          </w:p>
        </w:tc>
        <w:tc>
          <w:tcPr>
            <w:tcW w:w="2050" w:type="dxa"/>
            <w:tcBorders>
              <w:top w:val="nil"/>
              <w:left w:val="nil"/>
              <w:bottom w:val="nil"/>
              <w:right w:val="nil"/>
            </w:tcBorders>
          </w:tcPr>
          <w:p w14:paraId="0F5C6482" w14:textId="77777777" w:rsidR="001F7D37" w:rsidRDefault="001F7D37" w:rsidP="00C91C40">
            <w:pPr>
              <w:autoSpaceDE w:val="0"/>
              <w:autoSpaceDN w:val="0"/>
              <w:adjustRightInd w:val="0"/>
              <w:spacing w:line="240" w:lineRule="auto"/>
              <w:jc w:val="center"/>
              <w:rPr>
                <w:rFonts w:cs="Times New Roman"/>
              </w:rPr>
            </w:pPr>
            <w:r>
              <w:rPr>
                <w:rFonts w:cs="Times New Roman"/>
              </w:rPr>
              <w:t>0.0111</w:t>
            </w:r>
          </w:p>
        </w:tc>
      </w:tr>
      <w:tr w:rsidR="001F7D37" w14:paraId="387E573B" w14:textId="77777777" w:rsidTr="005B062E">
        <w:trPr>
          <w:jc w:val="center"/>
        </w:trPr>
        <w:tc>
          <w:tcPr>
            <w:tcW w:w="2379" w:type="dxa"/>
            <w:tcBorders>
              <w:top w:val="nil"/>
              <w:left w:val="nil"/>
              <w:bottom w:val="nil"/>
              <w:right w:val="nil"/>
            </w:tcBorders>
          </w:tcPr>
          <w:p w14:paraId="1D7E2B67" w14:textId="77777777" w:rsidR="001F7D37" w:rsidRPr="00005EC8" w:rsidRDefault="001F7D37" w:rsidP="00C91C40">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0C53CB90" w14:textId="77777777" w:rsidR="001F7D37" w:rsidRDefault="001F7D37" w:rsidP="00C91C40">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05B50F2F" w14:textId="621DB2E9" w:rsidR="001F7D37" w:rsidRDefault="001F7D37" w:rsidP="00C91C40">
            <w:pPr>
              <w:autoSpaceDE w:val="0"/>
              <w:autoSpaceDN w:val="0"/>
              <w:adjustRightInd w:val="0"/>
              <w:spacing w:line="240" w:lineRule="auto"/>
              <w:jc w:val="center"/>
              <w:rPr>
                <w:rFonts w:cs="Times New Roman"/>
              </w:rPr>
            </w:pPr>
            <w:r>
              <w:rPr>
                <w:rFonts w:cs="Times New Roman"/>
              </w:rPr>
              <w:t>(</w:t>
            </w:r>
            <w:r w:rsidR="005B062E">
              <w:rPr>
                <w:rFonts w:cs="Times New Roman" w:hint="eastAsia"/>
              </w:rPr>
              <w:t>2.44e-04</w:t>
            </w:r>
            <w:r>
              <w:rPr>
                <w:rFonts w:cs="Times New Roman"/>
              </w:rPr>
              <w:t>)</w:t>
            </w:r>
          </w:p>
        </w:tc>
        <w:tc>
          <w:tcPr>
            <w:tcW w:w="2050" w:type="dxa"/>
            <w:tcBorders>
              <w:top w:val="nil"/>
              <w:left w:val="nil"/>
              <w:bottom w:val="nil"/>
              <w:right w:val="nil"/>
            </w:tcBorders>
          </w:tcPr>
          <w:p w14:paraId="0E143693" w14:textId="5FA1884B" w:rsidR="001F7D37" w:rsidRDefault="001F7D37" w:rsidP="00C91C40">
            <w:pPr>
              <w:autoSpaceDE w:val="0"/>
              <w:autoSpaceDN w:val="0"/>
              <w:adjustRightInd w:val="0"/>
              <w:spacing w:line="240" w:lineRule="auto"/>
              <w:jc w:val="center"/>
              <w:rPr>
                <w:rFonts w:cs="Times New Roman"/>
              </w:rPr>
            </w:pPr>
            <w:r>
              <w:rPr>
                <w:rFonts w:cs="Times New Roman"/>
              </w:rPr>
              <w:t>(</w:t>
            </w:r>
            <w:r w:rsidR="008D370C">
              <w:rPr>
                <w:rFonts w:cs="Times New Roman" w:hint="eastAsia"/>
              </w:rPr>
              <w:t>8.36e-03</w:t>
            </w:r>
            <w:r>
              <w:rPr>
                <w:rFonts w:cs="Times New Roman"/>
              </w:rPr>
              <w:t>)</w:t>
            </w:r>
          </w:p>
        </w:tc>
      </w:tr>
      <w:tr w:rsidR="001F7D37" w14:paraId="44BDB95D" w14:textId="77777777" w:rsidTr="005B062E">
        <w:trPr>
          <w:jc w:val="center"/>
        </w:trPr>
        <w:tc>
          <w:tcPr>
            <w:tcW w:w="2379" w:type="dxa"/>
            <w:tcBorders>
              <w:top w:val="nil"/>
              <w:left w:val="nil"/>
              <w:bottom w:val="nil"/>
              <w:right w:val="nil"/>
            </w:tcBorders>
          </w:tcPr>
          <w:p w14:paraId="61E54441" w14:textId="77777777" w:rsidR="001F7D37" w:rsidRPr="00005EC8" w:rsidRDefault="001F7D37" w:rsidP="00C91C40">
            <w:pPr>
              <w:autoSpaceDE w:val="0"/>
              <w:autoSpaceDN w:val="0"/>
              <w:adjustRightInd w:val="0"/>
              <w:spacing w:line="240" w:lineRule="auto"/>
              <w:rPr>
                <w:rFonts w:cs="Times New Roman"/>
                <w:i/>
                <w:iCs/>
              </w:rPr>
            </w:pPr>
            <w:r w:rsidRPr="00005EC8">
              <w:rPr>
                <w:rFonts w:cs="Times New Roman" w:hint="eastAsia"/>
                <w:i/>
                <w:iCs/>
              </w:rPr>
              <w:t>AGE</w:t>
            </w:r>
          </w:p>
        </w:tc>
        <w:tc>
          <w:tcPr>
            <w:tcW w:w="2304" w:type="dxa"/>
            <w:tcBorders>
              <w:top w:val="nil"/>
              <w:left w:val="nil"/>
              <w:bottom w:val="nil"/>
              <w:right w:val="nil"/>
            </w:tcBorders>
          </w:tcPr>
          <w:p w14:paraId="337858F1" w14:textId="77777777" w:rsidR="001F7D37" w:rsidRDefault="001F7D37" w:rsidP="00C91C40">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2AF8DB89" w14:textId="398491AE" w:rsidR="001F7D37" w:rsidRDefault="005B062E" w:rsidP="00C91C40">
            <w:pPr>
              <w:autoSpaceDE w:val="0"/>
              <w:autoSpaceDN w:val="0"/>
              <w:adjustRightInd w:val="0"/>
              <w:spacing w:line="240" w:lineRule="auto"/>
              <w:jc w:val="center"/>
              <w:rPr>
                <w:rFonts w:cs="Times New Roman"/>
              </w:rPr>
            </w:pPr>
            <w:r>
              <w:rPr>
                <w:rFonts w:cs="Times New Roman" w:hint="eastAsia"/>
              </w:rPr>
              <w:t>6.89e-04</w:t>
            </w:r>
          </w:p>
        </w:tc>
        <w:tc>
          <w:tcPr>
            <w:tcW w:w="2050" w:type="dxa"/>
            <w:tcBorders>
              <w:top w:val="nil"/>
              <w:left w:val="nil"/>
              <w:bottom w:val="nil"/>
              <w:right w:val="nil"/>
            </w:tcBorders>
          </w:tcPr>
          <w:p w14:paraId="280AE346" w14:textId="77777777" w:rsidR="001F7D37" w:rsidRDefault="001F7D37" w:rsidP="00C91C40">
            <w:pPr>
              <w:autoSpaceDE w:val="0"/>
              <w:autoSpaceDN w:val="0"/>
              <w:adjustRightInd w:val="0"/>
              <w:spacing w:line="240" w:lineRule="auto"/>
              <w:jc w:val="center"/>
              <w:rPr>
                <w:rFonts w:cs="Times New Roman"/>
              </w:rPr>
            </w:pPr>
          </w:p>
        </w:tc>
      </w:tr>
      <w:tr w:rsidR="001F7D37" w14:paraId="35048BDC" w14:textId="77777777" w:rsidTr="005B062E">
        <w:trPr>
          <w:jc w:val="center"/>
        </w:trPr>
        <w:tc>
          <w:tcPr>
            <w:tcW w:w="2379" w:type="dxa"/>
            <w:tcBorders>
              <w:top w:val="nil"/>
              <w:left w:val="nil"/>
              <w:bottom w:val="nil"/>
              <w:right w:val="nil"/>
            </w:tcBorders>
          </w:tcPr>
          <w:p w14:paraId="3D7D02D2" w14:textId="77777777" w:rsidR="001F7D37" w:rsidRPr="00005EC8" w:rsidRDefault="001F7D37" w:rsidP="00C91C40">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7FE20A8D" w14:textId="77777777" w:rsidR="001F7D37" w:rsidRDefault="001F7D37" w:rsidP="00C91C40">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1DBBC261" w14:textId="7D350D18" w:rsidR="001F7D37" w:rsidRDefault="001F7D37" w:rsidP="00C91C40">
            <w:pPr>
              <w:autoSpaceDE w:val="0"/>
              <w:autoSpaceDN w:val="0"/>
              <w:adjustRightInd w:val="0"/>
              <w:spacing w:line="240" w:lineRule="auto"/>
              <w:jc w:val="center"/>
              <w:rPr>
                <w:rFonts w:cs="Times New Roman"/>
              </w:rPr>
            </w:pPr>
            <w:r>
              <w:rPr>
                <w:rFonts w:cs="Times New Roman"/>
              </w:rPr>
              <w:t>(</w:t>
            </w:r>
            <w:r w:rsidR="005B062E">
              <w:rPr>
                <w:rFonts w:cs="Times New Roman" w:hint="eastAsia"/>
              </w:rPr>
              <w:t>7.39e-04</w:t>
            </w:r>
            <w:r>
              <w:rPr>
                <w:rFonts w:cs="Times New Roman"/>
              </w:rPr>
              <w:t>)</w:t>
            </w:r>
          </w:p>
        </w:tc>
        <w:tc>
          <w:tcPr>
            <w:tcW w:w="2050" w:type="dxa"/>
            <w:tcBorders>
              <w:top w:val="nil"/>
              <w:left w:val="nil"/>
              <w:bottom w:val="nil"/>
              <w:right w:val="nil"/>
            </w:tcBorders>
          </w:tcPr>
          <w:p w14:paraId="471CC028" w14:textId="77777777" w:rsidR="001F7D37" w:rsidRDefault="001F7D37" w:rsidP="00C91C40">
            <w:pPr>
              <w:autoSpaceDE w:val="0"/>
              <w:autoSpaceDN w:val="0"/>
              <w:adjustRightInd w:val="0"/>
              <w:spacing w:line="240" w:lineRule="auto"/>
              <w:jc w:val="center"/>
              <w:rPr>
                <w:rFonts w:cs="Times New Roman"/>
              </w:rPr>
            </w:pPr>
          </w:p>
        </w:tc>
      </w:tr>
      <w:tr w:rsidR="001F7D37" w14:paraId="47620373" w14:textId="77777777" w:rsidTr="005B062E">
        <w:trPr>
          <w:jc w:val="center"/>
        </w:trPr>
        <w:tc>
          <w:tcPr>
            <w:tcW w:w="2379" w:type="dxa"/>
            <w:tcBorders>
              <w:top w:val="nil"/>
              <w:left w:val="nil"/>
              <w:bottom w:val="nil"/>
              <w:right w:val="nil"/>
            </w:tcBorders>
          </w:tcPr>
          <w:p w14:paraId="0A763BC9" w14:textId="77777777" w:rsidR="001F7D37" w:rsidRPr="00005EC8" w:rsidRDefault="001F7D37" w:rsidP="00C91C40">
            <w:pPr>
              <w:autoSpaceDE w:val="0"/>
              <w:autoSpaceDN w:val="0"/>
              <w:adjustRightInd w:val="0"/>
              <w:spacing w:line="240" w:lineRule="auto"/>
              <w:rPr>
                <w:rFonts w:cs="Times New Roman"/>
                <w:i/>
                <w:iCs/>
              </w:rPr>
            </w:pPr>
            <w:r w:rsidRPr="00005EC8">
              <w:rPr>
                <w:rFonts w:cs="Times New Roman"/>
                <w:i/>
                <w:iCs/>
              </w:rPr>
              <w:t>CAR</w:t>
            </w:r>
          </w:p>
        </w:tc>
        <w:tc>
          <w:tcPr>
            <w:tcW w:w="2304" w:type="dxa"/>
            <w:tcBorders>
              <w:top w:val="nil"/>
              <w:left w:val="nil"/>
              <w:bottom w:val="nil"/>
              <w:right w:val="nil"/>
            </w:tcBorders>
          </w:tcPr>
          <w:p w14:paraId="74E03EB8" w14:textId="77777777" w:rsidR="001F7D37" w:rsidRDefault="001F7D37" w:rsidP="00C91C40">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59D31B98" w14:textId="77777777" w:rsidR="001F7D37" w:rsidRDefault="001F7D37" w:rsidP="00C91C40">
            <w:pPr>
              <w:autoSpaceDE w:val="0"/>
              <w:autoSpaceDN w:val="0"/>
              <w:adjustRightInd w:val="0"/>
              <w:spacing w:line="240" w:lineRule="auto"/>
              <w:jc w:val="center"/>
              <w:rPr>
                <w:rFonts w:cs="Times New Roman"/>
              </w:rPr>
            </w:pPr>
            <w:r>
              <w:rPr>
                <w:rFonts w:cs="Times New Roman"/>
              </w:rPr>
              <w:t>-4.74e-05**</w:t>
            </w:r>
          </w:p>
        </w:tc>
        <w:tc>
          <w:tcPr>
            <w:tcW w:w="2050" w:type="dxa"/>
            <w:tcBorders>
              <w:top w:val="nil"/>
              <w:left w:val="nil"/>
              <w:bottom w:val="nil"/>
              <w:right w:val="nil"/>
            </w:tcBorders>
          </w:tcPr>
          <w:p w14:paraId="12D66EB6" w14:textId="77777777" w:rsidR="001F7D37" w:rsidRDefault="001F7D37" w:rsidP="00C91C40">
            <w:pPr>
              <w:autoSpaceDE w:val="0"/>
              <w:autoSpaceDN w:val="0"/>
              <w:adjustRightInd w:val="0"/>
              <w:spacing w:line="240" w:lineRule="auto"/>
              <w:jc w:val="center"/>
              <w:rPr>
                <w:rFonts w:cs="Times New Roman"/>
              </w:rPr>
            </w:pPr>
          </w:p>
        </w:tc>
      </w:tr>
      <w:tr w:rsidR="001F7D37" w14:paraId="4225A6EE" w14:textId="77777777" w:rsidTr="005B062E">
        <w:trPr>
          <w:jc w:val="center"/>
        </w:trPr>
        <w:tc>
          <w:tcPr>
            <w:tcW w:w="2379" w:type="dxa"/>
            <w:tcBorders>
              <w:top w:val="nil"/>
              <w:left w:val="nil"/>
              <w:bottom w:val="nil"/>
              <w:right w:val="nil"/>
            </w:tcBorders>
          </w:tcPr>
          <w:p w14:paraId="162B299F" w14:textId="77777777" w:rsidR="001F7D37" w:rsidRPr="00005EC8" w:rsidRDefault="001F7D37" w:rsidP="00C91C40">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10E8803F" w14:textId="77777777" w:rsidR="001F7D37" w:rsidRDefault="001F7D37" w:rsidP="00C91C40">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428CAF4D" w14:textId="77777777" w:rsidR="001F7D37" w:rsidRDefault="001F7D37" w:rsidP="00C91C40">
            <w:pPr>
              <w:autoSpaceDE w:val="0"/>
              <w:autoSpaceDN w:val="0"/>
              <w:adjustRightInd w:val="0"/>
              <w:spacing w:line="240" w:lineRule="auto"/>
              <w:jc w:val="center"/>
              <w:rPr>
                <w:rFonts w:cs="Times New Roman"/>
              </w:rPr>
            </w:pPr>
            <w:r>
              <w:rPr>
                <w:rFonts w:cs="Times New Roman"/>
              </w:rPr>
              <w:t>(2.21e-05)</w:t>
            </w:r>
          </w:p>
        </w:tc>
        <w:tc>
          <w:tcPr>
            <w:tcW w:w="2050" w:type="dxa"/>
            <w:tcBorders>
              <w:top w:val="nil"/>
              <w:left w:val="nil"/>
              <w:bottom w:val="nil"/>
              <w:right w:val="nil"/>
            </w:tcBorders>
          </w:tcPr>
          <w:p w14:paraId="2A2E0294" w14:textId="77777777" w:rsidR="001F7D37" w:rsidRDefault="001F7D37" w:rsidP="00C91C40">
            <w:pPr>
              <w:autoSpaceDE w:val="0"/>
              <w:autoSpaceDN w:val="0"/>
              <w:adjustRightInd w:val="0"/>
              <w:spacing w:line="240" w:lineRule="auto"/>
              <w:jc w:val="center"/>
              <w:rPr>
                <w:rFonts w:cs="Times New Roman"/>
              </w:rPr>
            </w:pPr>
          </w:p>
        </w:tc>
      </w:tr>
      <w:tr w:rsidR="001F7D37" w14:paraId="18A2FAD0" w14:textId="77777777" w:rsidTr="005B062E">
        <w:trPr>
          <w:jc w:val="center"/>
        </w:trPr>
        <w:tc>
          <w:tcPr>
            <w:tcW w:w="2379" w:type="dxa"/>
            <w:tcBorders>
              <w:top w:val="nil"/>
              <w:left w:val="nil"/>
              <w:bottom w:val="nil"/>
              <w:right w:val="nil"/>
            </w:tcBorders>
          </w:tcPr>
          <w:p w14:paraId="3981D705" w14:textId="77777777" w:rsidR="001F7D37" w:rsidRPr="00005EC8" w:rsidRDefault="001F7D37" w:rsidP="00C91C40">
            <w:pPr>
              <w:autoSpaceDE w:val="0"/>
              <w:autoSpaceDN w:val="0"/>
              <w:adjustRightInd w:val="0"/>
              <w:spacing w:line="240" w:lineRule="auto"/>
              <w:rPr>
                <w:rFonts w:cs="Times New Roman"/>
                <w:i/>
                <w:iCs/>
              </w:rPr>
            </w:pPr>
            <w:r w:rsidRPr="00005EC8">
              <w:rPr>
                <w:rFonts w:cs="Times New Roman" w:hint="eastAsia"/>
                <w:i/>
                <w:iCs/>
              </w:rPr>
              <w:t>SP</w:t>
            </w:r>
          </w:p>
        </w:tc>
        <w:tc>
          <w:tcPr>
            <w:tcW w:w="2304" w:type="dxa"/>
            <w:tcBorders>
              <w:top w:val="nil"/>
              <w:left w:val="nil"/>
              <w:bottom w:val="nil"/>
              <w:right w:val="nil"/>
            </w:tcBorders>
          </w:tcPr>
          <w:p w14:paraId="4522BD7F" w14:textId="77777777" w:rsidR="001F7D37" w:rsidRDefault="001F7D37" w:rsidP="00C91C40">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60CC9371" w14:textId="52F68B4C" w:rsidR="001F7D37" w:rsidRDefault="001F7D37" w:rsidP="00C91C40">
            <w:pPr>
              <w:autoSpaceDE w:val="0"/>
              <w:autoSpaceDN w:val="0"/>
              <w:adjustRightInd w:val="0"/>
              <w:spacing w:line="240" w:lineRule="auto"/>
              <w:jc w:val="center"/>
              <w:rPr>
                <w:rFonts w:cs="Times New Roman"/>
              </w:rPr>
            </w:pPr>
            <w:r>
              <w:rPr>
                <w:rFonts w:cs="Times New Roman"/>
              </w:rPr>
              <w:t>-0.0012***</w:t>
            </w:r>
          </w:p>
        </w:tc>
        <w:tc>
          <w:tcPr>
            <w:tcW w:w="2050" w:type="dxa"/>
            <w:tcBorders>
              <w:top w:val="nil"/>
              <w:left w:val="nil"/>
              <w:bottom w:val="nil"/>
              <w:right w:val="nil"/>
            </w:tcBorders>
          </w:tcPr>
          <w:p w14:paraId="23413BE1" w14:textId="77777777" w:rsidR="001F7D37" w:rsidRDefault="001F7D37" w:rsidP="00C91C40">
            <w:pPr>
              <w:autoSpaceDE w:val="0"/>
              <w:autoSpaceDN w:val="0"/>
              <w:adjustRightInd w:val="0"/>
              <w:spacing w:line="240" w:lineRule="auto"/>
              <w:jc w:val="center"/>
              <w:rPr>
                <w:rFonts w:cs="Times New Roman"/>
              </w:rPr>
            </w:pPr>
          </w:p>
        </w:tc>
      </w:tr>
      <w:tr w:rsidR="001F7D37" w14:paraId="12860E3A" w14:textId="77777777" w:rsidTr="005B062E">
        <w:trPr>
          <w:jc w:val="center"/>
        </w:trPr>
        <w:tc>
          <w:tcPr>
            <w:tcW w:w="2379" w:type="dxa"/>
            <w:tcBorders>
              <w:top w:val="nil"/>
              <w:left w:val="nil"/>
              <w:bottom w:val="nil"/>
              <w:right w:val="nil"/>
            </w:tcBorders>
          </w:tcPr>
          <w:p w14:paraId="3F7CA965" w14:textId="77777777" w:rsidR="001F7D37" w:rsidRPr="00005EC8" w:rsidRDefault="001F7D37" w:rsidP="00C91C40">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2C7B6B7F" w14:textId="77777777" w:rsidR="001F7D37" w:rsidRDefault="001F7D37" w:rsidP="00C91C40">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15D7BEE1" w14:textId="55BAE6D1" w:rsidR="001F7D37" w:rsidRDefault="001F7D37" w:rsidP="00C91C40">
            <w:pPr>
              <w:autoSpaceDE w:val="0"/>
              <w:autoSpaceDN w:val="0"/>
              <w:adjustRightInd w:val="0"/>
              <w:spacing w:line="240" w:lineRule="auto"/>
              <w:jc w:val="center"/>
              <w:rPr>
                <w:rFonts w:cs="Times New Roman"/>
              </w:rPr>
            </w:pPr>
            <w:r>
              <w:rPr>
                <w:rFonts w:cs="Times New Roman"/>
              </w:rPr>
              <w:t>(</w:t>
            </w:r>
            <w:r w:rsidR="008D370C">
              <w:rPr>
                <w:rFonts w:cs="Times New Roman" w:hint="eastAsia"/>
              </w:rPr>
              <w:t>3.52e-04</w:t>
            </w:r>
            <w:r>
              <w:rPr>
                <w:rFonts w:cs="Times New Roman"/>
              </w:rPr>
              <w:t>)</w:t>
            </w:r>
          </w:p>
        </w:tc>
        <w:tc>
          <w:tcPr>
            <w:tcW w:w="2050" w:type="dxa"/>
            <w:tcBorders>
              <w:top w:val="nil"/>
              <w:left w:val="nil"/>
              <w:bottom w:val="nil"/>
              <w:right w:val="nil"/>
            </w:tcBorders>
          </w:tcPr>
          <w:p w14:paraId="10C28C1E" w14:textId="77777777" w:rsidR="001F7D37" w:rsidRDefault="001F7D37" w:rsidP="00C91C40">
            <w:pPr>
              <w:autoSpaceDE w:val="0"/>
              <w:autoSpaceDN w:val="0"/>
              <w:adjustRightInd w:val="0"/>
              <w:spacing w:line="240" w:lineRule="auto"/>
              <w:jc w:val="center"/>
              <w:rPr>
                <w:rFonts w:cs="Times New Roman"/>
              </w:rPr>
            </w:pPr>
          </w:p>
        </w:tc>
      </w:tr>
      <w:tr w:rsidR="001F7D37" w14:paraId="0A793E12" w14:textId="77777777" w:rsidTr="005B062E">
        <w:trPr>
          <w:jc w:val="center"/>
        </w:trPr>
        <w:tc>
          <w:tcPr>
            <w:tcW w:w="2379" w:type="dxa"/>
            <w:tcBorders>
              <w:top w:val="nil"/>
              <w:left w:val="nil"/>
              <w:bottom w:val="nil"/>
              <w:right w:val="nil"/>
            </w:tcBorders>
          </w:tcPr>
          <w:p w14:paraId="3BDC8ACE" w14:textId="77777777" w:rsidR="001F7D37" w:rsidRPr="00005EC8" w:rsidRDefault="001F7D37" w:rsidP="00C91C40">
            <w:pPr>
              <w:autoSpaceDE w:val="0"/>
              <w:autoSpaceDN w:val="0"/>
              <w:adjustRightInd w:val="0"/>
              <w:spacing w:line="240" w:lineRule="auto"/>
              <w:rPr>
                <w:rFonts w:cs="Times New Roman"/>
                <w:i/>
                <w:iCs/>
              </w:rPr>
            </w:pPr>
            <w:r w:rsidRPr="00005EC8">
              <w:rPr>
                <w:rFonts w:cs="Times New Roman" w:hint="eastAsia"/>
                <w:i/>
                <w:iCs/>
              </w:rPr>
              <w:t>LBR</w:t>
            </w:r>
          </w:p>
        </w:tc>
        <w:tc>
          <w:tcPr>
            <w:tcW w:w="2304" w:type="dxa"/>
            <w:tcBorders>
              <w:top w:val="nil"/>
              <w:left w:val="nil"/>
              <w:bottom w:val="nil"/>
              <w:right w:val="nil"/>
            </w:tcBorders>
          </w:tcPr>
          <w:p w14:paraId="16C5E278" w14:textId="77777777" w:rsidR="001F7D37" w:rsidRDefault="001F7D37" w:rsidP="00C91C40">
            <w:pPr>
              <w:autoSpaceDE w:val="0"/>
              <w:autoSpaceDN w:val="0"/>
              <w:adjustRightInd w:val="0"/>
              <w:spacing w:line="240" w:lineRule="auto"/>
              <w:jc w:val="center"/>
              <w:rPr>
                <w:rFonts w:cs="Times New Roman"/>
              </w:rPr>
            </w:pPr>
            <w:r>
              <w:rPr>
                <w:rFonts w:cs="Times New Roman"/>
              </w:rPr>
              <w:t>-0.0664</w:t>
            </w:r>
          </w:p>
        </w:tc>
        <w:tc>
          <w:tcPr>
            <w:tcW w:w="1838" w:type="dxa"/>
            <w:tcBorders>
              <w:top w:val="nil"/>
              <w:left w:val="nil"/>
              <w:bottom w:val="nil"/>
              <w:right w:val="nil"/>
            </w:tcBorders>
          </w:tcPr>
          <w:p w14:paraId="408DE312" w14:textId="77777777" w:rsidR="001F7D37" w:rsidRDefault="001F7D37" w:rsidP="00C91C40">
            <w:pPr>
              <w:autoSpaceDE w:val="0"/>
              <w:autoSpaceDN w:val="0"/>
              <w:adjustRightInd w:val="0"/>
              <w:spacing w:line="240" w:lineRule="auto"/>
              <w:jc w:val="center"/>
              <w:rPr>
                <w:rFonts w:cs="Times New Roman"/>
              </w:rPr>
            </w:pPr>
            <w:r>
              <w:rPr>
                <w:rFonts w:cs="Times New Roman"/>
              </w:rPr>
              <w:t>0.133***</w:t>
            </w:r>
          </w:p>
        </w:tc>
        <w:tc>
          <w:tcPr>
            <w:tcW w:w="2050" w:type="dxa"/>
            <w:tcBorders>
              <w:top w:val="nil"/>
              <w:left w:val="nil"/>
              <w:bottom w:val="nil"/>
              <w:right w:val="nil"/>
            </w:tcBorders>
          </w:tcPr>
          <w:p w14:paraId="1E4CFC56" w14:textId="77777777" w:rsidR="001F7D37" w:rsidRDefault="001F7D37" w:rsidP="00C91C40">
            <w:pPr>
              <w:autoSpaceDE w:val="0"/>
              <w:autoSpaceDN w:val="0"/>
              <w:adjustRightInd w:val="0"/>
              <w:spacing w:line="240" w:lineRule="auto"/>
              <w:jc w:val="center"/>
              <w:rPr>
                <w:rFonts w:cs="Times New Roman"/>
              </w:rPr>
            </w:pPr>
          </w:p>
        </w:tc>
      </w:tr>
      <w:tr w:rsidR="001F7D37" w14:paraId="0FDD9E34" w14:textId="77777777" w:rsidTr="005B062E">
        <w:trPr>
          <w:jc w:val="center"/>
        </w:trPr>
        <w:tc>
          <w:tcPr>
            <w:tcW w:w="2379" w:type="dxa"/>
            <w:tcBorders>
              <w:top w:val="nil"/>
              <w:left w:val="nil"/>
              <w:bottom w:val="nil"/>
              <w:right w:val="nil"/>
            </w:tcBorders>
          </w:tcPr>
          <w:p w14:paraId="684EEF4F" w14:textId="77777777" w:rsidR="001F7D37" w:rsidRPr="00005EC8" w:rsidRDefault="001F7D37" w:rsidP="00C91C40">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373FA16F" w14:textId="77777777" w:rsidR="001F7D37" w:rsidRDefault="001F7D37" w:rsidP="00C91C40">
            <w:pPr>
              <w:autoSpaceDE w:val="0"/>
              <w:autoSpaceDN w:val="0"/>
              <w:adjustRightInd w:val="0"/>
              <w:spacing w:line="240" w:lineRule="auto"/>
              <w:jc w:val="center"/>
              <w:rPr>
                <w:rFonts w:cs="Times New Roman"/>
              </w:rPr>
            </w:pPr>
            <w:r>
              <w:rPr>
                <w:rFonts w:cs="Times New Roman"/>
              </w:rPr>
              <w:t>(0.0457)</w:t>
            </w:r>
          </w:p>
        </w:tc>
        <w:tc>
          <w:tcPr>
            <w:tcW w:w="1838" w:type="dxa"/>
            <w:tcBorders>
              <w:top w:val="nil"/>
              <w:left w:val="nil"/>
              <w:bottom w:val="nil"/>
              <w:right w:val="nil"/>
            </w:tcBorders>
          </w:tcPr>
          <w:p w14:paraId="1F210335" w14:textId="77777777" w:rsidR="001F7D37" w:rsidRDefault="001F7D37" w:rsidP="00C91C40">
            <w:pPr>
              <w:autoSpaceDE w:val="0"/>
              <w:autoSpaceDN w:val="0"/>
              <w:adjustRightInd w:val="0"/>
              <w:spacing w:line="240" w:lineRule="auto"/>
              <w:jc w:val="center"/>
              <w:rPr>
                <w:rFonts w:cs="Times New Roman"/>
              </w:rPr>
            </w:pPr>
            <w:r>
              <w:rPr>
                <w:rFonts w:cs="Times New Roman"/>
              </w:rPr>
              <w:t>(0.0183)</w:t>
            </w:r>
          </w:p>
        </w:tc>
        <w:tc>
          <w:tcPr>
            <w:tcW w:w="2050" w:type="dxa"/>
            <w:tcBorders>
              <w:top w:val="nil"/>
              <w:left w:val="nil"/>
              <w:bottom w:val="nil"/>
              <w:right w:val="nil"/>
            </w:tcBorders>
          </w:tcPr>
          <w:p w14:paraId="5084C099" w14:textId="77777777" w:rsidR="001F7D37" w:rsidRDefault="001F7D37" w:rsidP="00C91C40">
            <w:pPr>
              <w:autoSpaceDE w:val="0"/>
              <w:autoSpaceDN w:val="0"/>
              <w:adjustRightInd w:val="0"/>
              <w:spacing w:line="240" w:lineRule="auto"/>
              <w:jc w:val="center"/>
              <w:rPr>
                <w:rFonts w:cs="Times New Roman"/>
              </w:rPr>
            </w:pPr>
          </w:p>
        </w:tc>
      </w:tr>
      <w:tr w:rsidR="001F7D37" w14:paraId="2DBD178C" w14:textId="77777777" w:rsidTr="005B062E">
        <w:trPr>
          <w:jc w:val="center"/>
        </w:trPr>
        <w:tc>
          <w:tcPr>
            <w:tcW w:w="2379" w:type="dxa"/>
            <w:tcBorders>
              <w:top w:val="nil"/>
              <w:left w:val="nil"/>
              <w:bottom w:val="nil"/>
              <w:right w:val="nil"/>
            </w:tcBorders>
          </w:tcPr>
          <w:p w14:paraId="440AE497" w14:textId="77777777" w:rsidR="001F7D37" w:rsidRPr="00005EC8" w:rsidRDefault="001F7D37" w:rsidP="00C91C40">
            <w:pPr>
              <w:autoSpaceDE w:val="0"/>
              <w:autoSpaceDN w:val="0"/>
              <w:adjustRightInd w:val="0"/>
              <w:spacing w:line="240" w:lineRule="auto"/>
              <w:rPr>
                <w:rFonts w:cs="Times New Roman"/>
                <w:i/>
                <w:iCs/>
              </w:rPr>
            </w:pPr>
            <w:r w:rsidRPr="00005EC8">
              <w:rPr>
                <w:rFonts w:cs="Times New Roman"/>
                <w:i/>
                <w:iCs/>
              </w:rPr>
              <w:t>LLB</w:t>
            </w:r>
          </w:p>
        </w:tc>
        <w:tc>
          <w:tcPr>
            <w:tcW w:w="2304" w:type="dxa"/>
            <w:tcBorders>
              <w:top w:val="nil"/>
              <w:left w:val="nil"/>
              <w:bottom w:val="nil"/>
              <w:right w:val="nil"/>
            </w:tcBorders>
          </w:tcPr>
          <w:p w14:paraId="70F05B6E" w14:textId="77777777" w:rsidR="001F7D37" w:rsidRDefault="001F7D37" w:rsidP="00C91C40">
            <w:pPr>
              <w:autoSpaceDE w:val="0"/>
              <w:autoSpaceDN w:val="0"/>
              <w:adjustRightInd w:val="0"/>
              <w:spacing w:line="240" w:lineRule="auto"/>
              <w:jc w:val="center"/>
              <w:rPr>
                <w:rFonts w:cs="Times New Roman"/>
              </w:rPr>
            </w:pPr>
            <w:r>
              <w:rPr>
                <w:rFonts w:cs="Times New Roman"/>
              </w:rPr>
              <w:t>-0.00425</w:t>
            </w:r>
          </w:p>
        </w:tc>
        <w:tc>
          <w:tcPr>
            <w:tcW w:w="1838" w:type="dxa"/>
            <w:tcBorders>
              <w:top w:val="nil"/>
              <w:left w:val="nil"/>
              <w:bottom w:val="nil"/>
              <w:right w:val="nil"/>
            </w:tcBorders>
          </w:tcPr>
          <w:p w14:paraId="4FF07E5A" w14:textId="77777777" w:rsidR="001F7D37" w:rsidRDefault="001F7D37" w:rsidP="00C91C40">
            <w:pPr>
              <w:autoSpaceDE w:val="0"/>
              <w:autoSpaceDN w:val="0"/>
              <w:adjustRightInd w:val="0"/>
              <w:spacing w:line="240" w:lineRule="auto"/>
              <w:jc w:val="center"/>
              <w:rPr>
                <w:rFonts w:cs="Times New Roman"/>
              </w:rPr>
            </w:pPr>
            <w:r>
              <w:rPr>
                <w:rFonts w:cs="Times New Roman"/>
              </w:rPr>
              <w:t>-0.164***</w:t>
            </w:r>
          </w:p>
        </w:tc>
        <w:tc>
          <w:tcPr>
            <w:tcW w:w="2050" w:type="dxa"/>
            <w:tcBorders>
              <w:top w:val="nil"/>
              <w:left w:val="nil"/>
              <w:bottom w:val="nil"/>
              <w:right w:val="nil"/>
            </w:tcBorders>
          </w:tcPr>
          <w:p w14:paraId="582C120B" w14:textId="77777777" w:rsidR="001F7D37" w:rsidRDefault="001F7D37" w:rsidP="00C91C40">
            <w:pPr>
              <w:autoSpaceDE w:val="0"/>
              <w:autoSpaceDN w:val="0"/>
              <w:adjustRightInd w:val="0"/>
              <w:spacing w:line="240" w:lineRule="auto"/>
              <w:jc w:val="center"/>
              <w:rPr>
                <w:rFonts w:cs="Times New Roman"/>
              </w:rPr>
            </w:pPr>
          </w:p>
        </w:tc>
      </w:tr>
      <w:tr w:rsidR="001F7D37" w14:paraId="4F250C00" w14:textId="77777777" w:rsidTr="005B062E">
        <w:trPr>
          <w:jc w:val="center"/>
        </w:trPr>
        <w:tc>
          <w:tcPr>
            <w:tcW w:w="2379" w:type="dxa"/>
            <w:tcBorders>
              <w:top w:val="nil"/>
              <w:left w:val="nil"/>
              <w:bottom w:val="nil"/>
              <w:right w:val="nil"/>
            </w:tcBorders>
          </w:tcPr>
          <w:p w14:paraId="4A3D30BF" w14:textId="77777777" w:rsidR="001F7D37" w:rsidRPr="00005EC8" w:rsidRDefault="001F7D37" w:rsidP="00C91C40">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2883F5E4" w14:textId="77777777" w:rsidR="001F7D37" w:rsidRDefault="001F7D37" w:rsidP="00C91C40">
            <w:pPr>
              <w:autoSpaceDE w:val="0"/>
              <w:autoSpaceDN w:val="0"/>
              <w:adjustRightInd w:val="0"/>
              <w:spacing w:line="240" w:lineRule="auto"/>
              <w:jc w:val="center"/>
              <w:rPr>
                <w:rFonts w:cs="Times New Roman"/>
              </w:rPr>
            </w:pPr>
            <w:r>
              <w:rPr>
                <w:rFonts w:cs="Times New Roman"/>
              </w:rPr>
              <w:t>(0.0634)</w:t>
            </w:r>
          </w:p>
        </w:tc>
        <w:tc>
          <w:tcPr>
            <w:tcW w:w="1838" w:type="dxa"/>
            <w:tcBorders>
              <w:top w:val="nil"/>
              <w:left w:val="nil"/>
              <w:bottom w:val="nil"/>
              <w:right w:val="nil"/>
            </w:tcBorders>
          </w:tcPr>
          <w:p w14:paraId="697CF1E2" w14:textId="77777777" w:rsidR="001F7D37" w:rsidRDefault="001F7D37" w:rsidP="00C91C40">
            <w:pPr>
              <w:autoSpaceDE w:val="0"/>
              <w:autoSpaceDN w:val="0"/>
              <w:adjustRightInd w:val="0"/>
              <w:spacing w:line="240" w:lineRule="auto"/>
              <w:jc w:val="center"/>
              <w:rPr>
                <w:rFonts w:cs="Times New Roman"/>
              </w:rPr>
            </w:pPr>
            <w:r>
              <w:rPr>
                <w:rFonts w:cs="Times New Roman"/>
              </w:rPr>
              <w:t>(0.0304)</w:t>
            </w:r>
          </w:p>
        </w:tc>
        <w:tc>
          <w:tcPr>
            <w:tcW w:w="2050" w:type="dxa"/>
            <w:tcBorders>
              <w:top w:val="nil"/>
              <w:left w:val="nil"/>
              <w:bottom w:val="nil"/>
              <w:right w:val="nil"/>
            </w:tcBorders>
          </w:tcPr>
          <w:p w14:paraId="795864EF" w14:textId="77777777" w:rsidR="001F7D37" w:rsidRDefault="001F7D37" w:rsidP="00C91C40">
            <w:pPr>
              <w:autoSpaceDE w:val="0"/>
              <w:autoSpaceDN w:val="0"/>
              <w:adjustRightInd w:val="0"/>
              <w:spacing w:line="240" w:lineRule="auto"/>
              <w:jc w:val="center"/>
              <w:rPr>
                <w:rFonts w:cs="Times New Roman"/>
              </w:rPr>
            </w:pPr>
          </w:p>
        </w:tc>
      </w:tr>
      <w:tr w:rsidR="001F7D37" w14:paraId="6CE7ED1A" w14:textId="77777777" w:rsidTr="005B062E">
        <w:trPr>
          <w:jc w:val="center"/>
        </w:trPr>
        <w:tc>
          <w:tcPr>
            <w:tcW w:w="2379" w:type="dxa"/>
            <w:tcBorders>
              <w:top w:val="nil"/>
              <w:left w:val="nil"/>
              <w:bottom w:val="nil"/>
              <w:right w:val="nil"/>
            </w:tcBorders>
          </w:tcPr>
          <w:p w14:paraId="5B4A3A7C" w14:textId="77777777" w:rsidR="001F7D37" w:rsidRPr="00005EC8" w:rsidRDefault="001F7D37" w:rsidP="00C91C40">
            <w:pPr>
              <w:autoSpaceDE w:val="0"/>
              <w:autoSpaceDN w:val="0"/>
              <w:adjustRightInd w:val="0"/>
              <w:spacing w:line="240" w:lineRule="auto"/>
              <w:rPr>
                <w:rFonts w:cs="Times New Roman"/>
                <w:i/>
                <w:iCs/>
              </w:rPr>
            </w:pPr>
            <w:r w:rsidRPr="00005EC8">
              <w:rPr>
                <w:rFonts w:cs="Times New Roman"/>
                <w:i/>
                <w:iCs/>
              </w:rPr>
              <w:t>FHC</w:t>
            </w:r>
          </w:p>
        </w:tc>
        <w:tc>
          <w:tcPr>
            <w:tcW w:w="2304" w:type="dxa"/>
            <w:tcBorders>
              <w:top w:val="nil"/>
              <w:left w:val="nil"/>
              <w:bottom w:val="nil"/>
              <w:right w:val="nil"/>
            </w:tcBorders>
          </w:tcPr>
          <w:p w14:paraId="49B282C2" w14:textId="77777777" w:rsidR="001F7D37" w:rsidRDefault="001F7D37" w:rsidP="00C91C40">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604F32E7" w14:textId="694E6883" w:rsidR="001F7D37" w:rsidRDefault="008D370C" w:rsidP="00C91C40">
            <w:pPr>
              <w:autoSpaceDE w:val="0"/>
              <w:autoSpaceDN w:val="0"/>
              <w:adjustRightInd w:val="0"/>
              <w:spacing w:line="240" w:lineRule="auto"/>
              <w:jc w:val="center"/>
              <w:rPr>
                <w:rFonts w:cs="Times New Roman"/>
              </w:rPr>
            </w:pPr>
            <w:r>
              <w:rPr>
                <w:rFonts w:cs="Times New Roman" w:hint="eastAsia"/>
              </w:rPr>
              <w:t>2.38e-03</w:t>
            </w:r>
          </w:p>
        </w:tc>
        <w:tc>
          <w:tcPr>
            <w:tcW w:w="2050" w:type="dxa"/>
            <w:tcBorders>
              <w:top w:val="nil"/>
              <w:left w:val="nil"/>
              <w:bottom w:val="nil"/>
              <w:right w:val="nil"/>
            </w:tcBorders>
          </w:tcPr>
          <w:p w14:paraId="5960AD5F" w14:textId="77777777" w:rsidR="001F7D37" w:rsidRDefault="001F7D37" w:rsidP="00C91C40">
            <w:pPr>
              <w:autoSpaceDE w:val="0"/>
              <w:autoSpaceDN w:val="0"/>
              <w:adjustRightInd w:val="0"/>
              <w:spacing w:line="240" w:lineRule="auto"/>
              <w:jc w:val="center"/>
              <w:rPr>
                <w:rFonts w:cs="Times New Roman"/>
              </w:rPr>
            </w:pPr>
            <w:r>
              <w:rPr>
                <w:rFonts w:cs="Times New Roman"/>
              </w:rPr>
              <w:t>-0.383</w:t>
            </w:r>
          </w:p>
        </w:tc>
      </w:tr>
      <w:tr w:rsidR="001F7D37" w14:paraId="11108BE0" w14:textId="77777777" w:rsidTr="005B062E">
        <w:trPr>
          <w:jc w:val="center"/>
        </w:trPr>
        <w:tc>
          <w:tcPr>
            <w:tcW w:w="2379" w:type="dxa"/>
            <w:tcBorders>
              <w:top w:val="nil"/>
              <w:left w:val="nil"/>
              <w:bottom w:val="nil"/>
              <w:right w:val="nil"/>
            </w:tcBorders>
          </w:tcPr>
          <w:p w14:paraId="187FE540" w14:textId="77777777" w:rsidR="001F7D37" w:rsidRPr="00005EC8" w:rsidRDefault="001F7D37" w:rsidP="00C91C40">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7D8A83D1" w14:textId="77777777" w:rsidR="001F7D37" w:rsidRDefault="001F7D37" w:rsidP="00C91C40">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45EFD246" w14:textId="77777777" w:rsidR="001F7D37" w:rsidRDefault="001F7D37" w:rsidP="00C91C40">
            <w:pPr>
              <w:autoSpaceDE w:val="0"/>
              <w:autoSpaceDN w:val="0"/>
              <w:adjustRightInd w:val="0"/>
              <w:spacing w:line="240" w:lineRule="auto"/>
              <w:jc w:val="center"/>
              <w:rPr>
                <w:rFonts w:cs="Times New Roman"/>
              </w:rPr>
            </w:pPr>
            <w:r>
              <w:rPr>
                <w:rFonts w:cs="Times New Roman"/>
              </w:rPr>
              <w:t>(0.0223)</w:t>
            </w:r>
          </w:p>
        </w:tc>
        <w:tc>
          <w:tcPr>
            <w:tcW w:w="2050" w:type="dxa"/>
            <w:tcBorders>
              <w:top w:val="nil"/>
              <w:left w:val="nil"/>
              <w:bottom w:val="nil"/>
              <w:right w:val="nil"/>
            </w:tcBorders>
          </w:tcPr>
          <w:p w14:paraId="1C62B042" w14:textId="77777777" w:rsidR="001F7D37" w:rsidRDefault="001F7D37" w:rsidP="00C91C40">
            <w:pPr>
              <w:autoSpaceDE w:val="0"/>
              <w:autoSpaceDN w:val="0"/>
              <w:adjustRightInd w:val="0"/>
              <w:spacing w:line="240" w:lineRule="auto"/>
              <w:jc w:val="center"/>
              <w:rPr>
                <w:rFonts w:cs="Times New Roman"/>
              </w:rPr>
            </w:pPr>
            <w:r>
              <w:rPr>
                <w:rFonts w:cs="Times New Roman"/>
              </w:rPr>
              <w:t>(0.594)</w:t>
            </w:r>
          </w:p>
        </w:tc>
      </w:tr>
      <w:tr w:rsidR="001F7D37" w14:paraId="018BF707" w14:textId="77777777" w:rsidTr="005B062E">
        <w:trPr>
          <w:jc w:val="center"/>
        </w:trPr>
        <w:tc>
          <w:tcPr>
            <w:tcW w:w="2379" w:type="dxa"/>
            <w:tcBorders>
              <w:top w:val="nil"/>
              <w:left w:val="nil"/>
              <w:bottom w:val="nil"/>
              <w:right w:val="nil"/>
            </w:tcBorders>
          </w:tcPr>
          <w:p w14:paraId="42D2D72F" w14:textId="77777777" w:rsidR="001F7D37" w:rsidRPr="00005EC8" w:rsidRDefault="001F7D37" w:rsidP="00C91C40">
            <w:pPr>
              <w:autoSpaceDE w:val="0"/>
              <w:autoSpaceDN w:val="0"/>
              <w:adjustRightInd w:val="0"/>
              <w:spacing w:line="240" w:lineRule="auto"/>
              <w:rPr>
                <w:rFonts w:cs="Times New Roman"/>
                <w:i/>
                <w:iCs/>
              </w:rPr>
            </w:pPr>
            <w:r w:rsidRPr="00005EC8">
              <w:rPr>
                <w:rFonts w:cs="Times New Roman"/>
                <w:i/>
                <w:iCs/>
              </w:rPr>
              <w:t>L</w:t>
            </w:r>
            <w:r w:rsidRPr="00005EC8">
              <w:rPr>
                <w:rFonts w:cs="Times New Roman" w:hint="eastAsia"/>
                <w:i/>
                <w:iCs/>
              </w:rPr>
              <w:t>EV</w:t>
            </w:r>
          </w:p>
        </w:tc>
        <w:tc>
          <w:tcPr>
            <w:tcW w:w="2304" w:type="dxa"/>
            <w:tcBorders>
              <w:top w:val="nil"/>
              <w:left w:val="nil"/>
              <w:bottom w:val="nil"/>
              <w:right w:val="nil"/>
            </w:tcBorders>
          </w:tcPr>
          <w:p w14:paraId="2D95F281" w14:textId="77777777" w:rsidR="001F7D37" w:rsidRDefault="001F7D37" w:rsidP="00C91C40">
            <w:pPr>
              <w:autoSpaceDE w:val="0"/>
              <w:autoSpaceDN w:val="0"/>
              <w:adjustRightInd w:val="0"/>
              <w:spacing w:line="240" w:lineRule="auto"/>
              <w:jc w:val="center"/>
              <w:rPr>
                <w:rFonts w:cs="Times New Roman"/>
              </w:rPr>
            </w:pPr>
            <w:r>
              <w:rPr>
                <w:rFonts w:cs="Times New Roman"/>
              </w:rPr>
              <w:t>0.0203</w:t>
            </w:r>
          </w:p>
        </w:tc>
        <w:tc>
          <w:tcPr>
            <w:tcW w:w="1838" w:type="dxa"/>
            <w:tcBorders>
              <w:top w:val="nil"/>
              <w:left w:val="nil"/>
              <w:bottom w:val="nil"/>
              <w:right w:val="nil"/>
            </w:tcBorders>
          </w:tcPr>
          <w:p w14:paraId="6C84FCD4" w14:textId="75F72DED" w:rsidR="001F7D37" w:rsidRDefault="001F7D37" w:rsidP="00C91C40">
            <w:pPr>
              <w:autoSpaceDE w:val="0"/>
              <w:autoSpaceDN w:val="0"/>
              <w:adjustRightInd w:val="0"/>
              <w:spacing w:line="240" w:lineRule="auto"/>
              <w:jc w:val="center"/>
              <w:rPr>
                <w:rFonts w:cs="Times New Roman"/>
              </w:rPr>
            </w:pPr>
            <w:r>
              <w:rPr>
                <w:rFonts w:cs="Times New Roman"/>
              </w:rPr>
              <w:t>-</w:t>
            </w:r>
            <w:r w:rsidR="008D370C">
              <w:rPr>
                <w:rFonts w:cs="Times New Roman" w:hint="eastAsia"/>
              </w:rPr>
              <w:t>3.87e-03</w:t>
            </w:r>
          </w:p>
        </w:tc>
        <w:tc>
          <w:tcPr>
            <w:tcW w:w="2050" w:type="dxa"/>
            <w:tcBorders>
              <w:top w:val="nil"/>
              <w:left w:val="nil"/>
              <w:bottom w:val="nil"/>
              <w:right w:val="nil"/>
            </w:tcBorders>
          </w:tcPr>
          <w:p w14:paraId="44E4332C" w14:textId="77777777" w:rsidR="001F7D37" w:rsidRDefault="001F7D37" w:rsidP="00C91C40">
            <w:pPr>
              <w:autoSpaceDE w:val="0"/>
              <w:autoSpaceDN w:val="0"/>
              <w:adjustRightInd w:val="0"/>
              <w:spacing w:line="240" w:lineRule="auto"/>
              <w:jc w:val="center"/>
              <w:rPr>
                <w:rFonts w:cs="Times New Roman"/>
              </w:rPr>
            </w:pPr>
          </w:p>
        </w:tc>
      </w:tr>
      <w:tr w:rsidR="001F7D37" w14:paraId="44221BA5" w14:textId="77777777" w:rsidTr="005B062E">
        <w:trPr>
          <w:jc w:val="center"/>
        </w:trPr>
        <w:tc>
          <w:tcPr>
            <w:tcW w:w="2379" w:type="dxa"/>
            <w:tcBorders>
              <w:top w:val="nil"/>
              <w:left w:val="nil"/>
              <w:bottom w:val="nil"/>
              <w:right w:val="nil"/>
            </w:tcBorders>
          </w:tcPr>
          <w:p w14:paraId="71908B6D" w14:textId="77777777" w:rsidR="001F7D37" w:rsidRPr="00005EC8" w:rsidRDefault="001F7D37" w:rsidP="00C91C40">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5141C42B" w14:textId="77777777" w:rsidR="001F7D37" w:rsidRDefault="001F7D37" w:rsidP="00C91C40">
            <w:pPr>
              <w:autoSpaceDE w:val="0"/>
              <w:autoSpaceDN w:val="0"/>
              <w:adjustRightInd w:val="0"/>
              <w:spacing w:line="240" w:lineRule="auto"/>
              <w:jc w:val="center"/>
              <w:rPr>
                <w:rFonts w:cs="Times New Roman"/>
              </w:rPr>
            </w:pPr>
            <w:r>
              <w:rPr>
                <w:rFonts w:cs="Times New Roman"/>
              </w:rPr>
              <w:t>(0.0129)</w:t>
            </w:r>
          </w:p>
        </w:tc>
        <w:tc>
          <w:tcPr>
            <w:tcW w:w="1838" w:type="dxa"/>
            <w:tcBorders>
              <w:top w:val="nil"/>
              <w:left w:val="nil"/>
              <w:bottom w:val="nil"/>
              <w:right w:val="nil"/>
            </w:tcBorders>
          </w:tcPr>
          <w:p w14:paraId="630F7678" w14:textId="77777777" w:rsidR="001F7D37" w:rsidRDefault="001F7D37" w:rsidP="00C91C40">
            <w:pPr>
              <w:autoSpaceDE w:val="0"/>
              <w:autoSpaceDN w:val="0"/>
              <w:adjustRightInd w:val="0"/>
              <w:spacing w:line="240" w:lineRule="auto"/>
              <w:jc w:val="center"/>
              <w:rPr>
                <w:rFonts w:cs="Times New Roman"/>
              </w:rPr>
            </w:pPr>
            <w:r>
              <w:rPr>
                <w:rFonts w:cs="Times New Roman"/>
              </w:rPr>
              <w:t>(0.0105)</w:t>
            </w:r>
          </w:p>
        </w:tc>
        <w:tc>
          <w:tcPr>
            <w:tcW w:w="2050" w:type="dxa"/>
            <w:tcBorders>
              <w:top w:val="nil"/>
              <w:left w:val="nil"/>
              <w:bottom w:val="nil"/>
              <w:right w:val="nil"/>
            </w:tcBorders>
          </w:tcPr>
          <w:p w14:paraId="6340B30E" w14:textId="77777777" w:rsidR="001F7D37" w:rsidRDefault="001F7D37" w:rsidP="00C91C40">
            <w:pPr>
              <w:autoSpaceDE w:val="0"/>
              <w:autoSpaceDN w:val="0"/>
              <w:adjustRightInd w:val="0"/>
              <w:spacing w:line="240" w:lineRule="auto"/>
              <w:jc w:val="center"/>
              <w:rPr>
                <w:rFonts w:cs="Times New Roman"/>
              </w:rPr>
            </w:pPr>
          </w:p>
        </w:tc>
      </w:tr>
      <w:tr w:rsidR="001F7D37" w14:paraId="22786735" w14:textId="77777777" w:rsidTr="005B062E">
        <w:trPr>
          <w:jc w:val="center"/>
        </w:trPr>
        <w:tc>
          <w:tcPr>
            <w:tcW w:w="2379" w:type="dxa"/>
            <w:tcBorders>
              <w:top w:val="nil"/>
              <w:left w:val="nil"/>
              <w:bottom w:val="nil"/>
              <w:right w:val="nil"/>
            </w:tcBorders>
          </w:tcPr>
          <w:p w14:paraId="6B8B5092" w14:textId="77777777" w:rsidR="001F7D37" w:rsidRPr="00005EC8" w:rsidRDefault="001F7D37" w:rsidP="00C91C40">
            <w:pPr>
              <w:autoSpaceDE w:val="0"/>
              <w:autoSpaceDN w:val="0"/>
              <w:adjustRightInd w:val="0"/>
              <w:spacing w:line="240" w:lineRule="auto"/>
              <w:rPr>
                <w:rFonts w:cs="Times New Roman"/>
                <w:i/>
                <w:iCs/>
              </w:rPr>
            </w:pPr>
            <w:r w:rsidRPr="00005EC8">
              <w:rPr>
                <w:rFonts w:cs="Times New Roman"/>
                <w:i/>
                <w:iCs/>
              </w:rPr>
              <w:t>B</w:t>
            </w:r>
            <w:r w:rsidRPr="00005EC8">
              <w:rPr>
                <w:rFonts w:cs="Times New Roman" w:hint="eastAsia"/>
                <w:i/>
                <w:iCs/>
              </w:rPr>
              <w:t>O</w:t>
            </w:r>
            <w:r w:rsidRPr="00005EC8">
              <w:rPr>
                <w:rFonts w:cs="Times New Roman"/>
                <w:i/>
                <w:iCs/>
              </w:rPr>
              <w:t>S</w:t>
            </w:r>
          </w:p>
        </w:tc>
        <w:tc>
          <w:tcPr>
            <w:tcW w:w="2304" w:type="dxa"/>
            <w:tcBorders>
              <w:top w:val="nil"/>
              <w:left w:val="nil"/>
              <w:bottom w:val="nil"/>
              <w:right w:val="nil"/>
            </w:tcBorders>
          </w:tcPr>
          <w:p w14:paraId="5A9EE3C1" w14:textId="77777777" w:rsidR="001F7D37" w:rsidRDefault="001F7D37" w:rsidP="00C91C40">
            <w:pPr>
              <w:autoSpaceDE w:val="0"/>
              <w:autoSpaceDN w:val="0"/>
              <w:adjustRightInd w:val="0"/>
              <w:spacing w:line="240" w:lineRule="auto"/>
              <w:jc w:val="center"/>
              <w:rPr>
                <w:rFonts w:cs="Times New Roman"/>
              </w:rPr>
            </w:pPr>
            <w:r>
              <w:rPr>
                <w:rFonts w:cs="Times New Roman"/>
              </w:rPr>
              <w:t>-0.0112***</w:t>
            </w:r>
          </w:p>
        </w:tc>
        <w:tc>
          <w:tcPr>
            <w:tcW w:w="1838" w:type="dxa"/>
            <w:tcBorders>
              <w:top w:val="nil"/>
              <w:left w:val="nil"/>
              <w:bottom w:val="nil"/>
              <w:right w:val="nil"/>
            </w:tcBorders>
          </w:tcPr>
          <w:p w14:paraId="1C94408D" w14:textId="77777777" w:rsidR="001F7D37" w:rsidRDefault="001F7D37" w:rsidP="00C91C40">
            <w:pPr>
              <w:autoSpaceDE w:val="0"/>
              <w:autoSpaceDN w:val="0"/>
              <w:adjustRightInd w:val="0"/>
              <w:spacing w:line="240" w:lineRule="auto"/>
              <w:jc w:val="center"/>
              <w:rPr>
                <w:rFonts w:cs="Times New Roman"/>
              </w:rPr>
            </w:pPr>
          </w:p>
        </w:tc>
        <w:tc>
          <w:tcPr>
            <w:tcW w:w="2050" w:type="dxa"/>
            <w:tcBorders>
              <w:top w:val="nil"/>
              <w:left w:val="nil"/>
              <w:bottom w:val="nil"/>
              <w:right w:val="nil"/>
            </w:tcBorders>
          </w:tcPr>
          <w:p w14:paraId="7E7D281A" w14:textId="77777777" w:rsidR="001F7D37" w:rsidRDefault="001F7D37" w:rsidP="00C91C40">
            <w:pPr>
              <w:autoSpaceDE w:val="0"/>
              <w:autoSpaceDN w:val="0"/>
              <w:adjustRightInd w:val="0"/>
              <w:spacing w:line="240" w:lineRule="auto"/>
              <w:jc w:val="center"/>
              <w:rPr>
                <w:rFonts w:cs="Times New Roman"/>
              </w:rPr>
            </w:pPr>
            <w:r>
              <w:rPr>
                <w:rFonts w:cs="Times New Roman"/>
              </w:rPr>
              <w:t>0.109</w:t>
            </w:r>
          </w:p>
        </w:tc>
      </w:tr>
      <w:tr w:rsidR="001F7D37" w14:paraId="1AA1A445" w14:textId="77777777" w:rsidTr="005B062E">
        <w:trPr>
          <w:jc w:val="center"/>
        </w:trPr>
        <w:tc>
          <w:tcPr>
            <w:tcW w:w="2379" w:type="dxa"/>
            <w:tcBorders>
              <w:top w:val="nil"/>
              <w:left w:val="nil"/>
              <w:bottom w:val="nil"/>
              <w:right w:val="nil"/>
            </w:tcBorders>
          </w:tcPr>
          <w:p w14:paraId="001C162D" w14:textId="77777777" w:rsidR="001F7D37" w:rsidRPr="00005EC8" w:rsidRDefault="001F7D37" w:rsidP="00C91C40">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508B7F7C" w14:textId="77777777" w:rsidR="001F7D37" w:rsidRDefault="001F7D37" w:rsidP="00C91C40">
            <w:pPr>
              <w:autoSpaceDE w:val="0"/>
              <w:autoSpaceDN w:val="0"/>
              <w:adjustRightInd w:val="0"/>
              <w:spacing w:line="240" w:lineRule="auto"/>
              <w:jc w:val="center"/>
              <w:rPr>
                <w:rFonts w:cs="Times New Roman"/>
              </w:rPr>
            </w:pPr>
            <w:r>
              <w:rPr>
                <w:rFonts w:cs="Times New Roman"/>
              </w:rPr>
              <w:t>(0.00421)</w:t>
            </w:r>
          </w:p>
        </w:tc>
        <w:tc>
          <w:tcPr>
            <w:tcW w:w="1838" w:type="dxa"/>
            <w:tcBorders>
              <w:top w:val="nil"/>
              <w:left w:val="nil"/>
              <w:bottom w:val="nil"/>
              <w:right w:val="nil"/>
            </w:tcBorders>
          </w:tcPr>
          <w:p w14:paraId="12A6884D" w14:textId="77777777" w:rsidR="001F7D37" w:rsidRDefault="001F7D37" w:rsidP="00C91C40">
            <w:pPr>
              <w:autoSpaceDE w:val="0"/>
              <w:autoSpaceDN w:val="0"/>
              <w:adjustRightInd w:val="0"/>
              <w:spacing w:line="240" w:lineRule="auto"/>
              <w:jc w:val="center"/>
              <w:rPr>
                <w:rFonts w:cs="Times New Roman"/>
              </w:rPr>
            </w:pPr>
          </w:p>
        </w:tc>
        <w:tc>
          <w:tcPr>
            <w:tcW w:w="2050" w:type="dxa"/>
            <w:tcBorders>
              <w:top w:val="nil"/>
              <w:left w:val="nil"/>
              <w:bottom w:val="nil"/>
              <w:right w:val="nil"/>
            </w:tcBorders>
          </w:tcPr>
          <w:p w14:paraId="19C7A214" w14:textId="77777777" w:rsidR="001F7D37" w:rsidRDefault="001F7D37" w:rsidP="00C91C40">
            <w:pPr>
              <w:autoSpaceDE w:val="0"/>
              <w:autoSpaceDN w:val="0"/>
              <w:adjustRightInd w:val="0"/>
              <w:spacing w:line="240" w:lineRule="auto"/>
              <w:jc w:val="center"/>
              <w:rPr>
                <w:rFonts w:cs="Times New Roman"/>
              </w:rPr>
            </w:pPr>
            <w:r>
              <w:rPr>
                <w:rFonts w:cs="Times New Roman"/>
              </w:rPr>
              <w:t>(0.112)</w:t>
            </w:r>
          </w:p>
        </w:tc>
      </w:tr>
      <w:tr w:rsidR="001F7D37" w14:paraId="5CDE9944" w14:textId="77777777" w:rsidTr="005B062E">
        <w:trPr>
          <w:jc w:val="center"/>
        </w:trPr>
        <w:tc>
          <w:tcPr>
            <w:tcW w:w="2379" w:type="dxa"/>
            <w:tcBorders>
              <w:top w:val="nil"/>
              <w:left w:val="nil"/>
              <w:bottom w:val="nil"/>
              <w:right w:val="nil"/>
            </w:tcBorders>
          </w:tcPr>
          <w:p w14:paraId="4627BE16" w14:textId="77777777" w:rsidR="001F7D37" w:rsidRPr="00005EC8" w:rsidRDefault="001F7D37" w:rsidP="00C91C40">
            <w:pPr>
              <w:autoSpaceDE w:val="0"/>
              <w:autoSpaceDN w:val="0"/>
              <w:adjustRightInd w:val="0"/>
              <w:spacing w:line="240" w:lineRule="auto"/>
              <w:rPr>
                <w:rFonts w:cs="Times New Roman"/>
                <w:i/>
                <w:iCs/>
              </w:rPr>
            </w:pPr>
            <w:proofErr w:type="spellStart"/>
            <w:r w:rsidRPr="00005EC8">
              <w:rPr>
                <w:rFonts w:cs="Times New Roman"/>
                <w:i/>
                <w:iCs/>
              </w:rPr>
              <w:t>current_ratio</w:t>
            </w:r>
            <w:proofErr w:type="spellEnd"/>
          </w:p>
        </w:tc>
        <w:tc>
          <w:tcPr>
            <w:tcW w:w="2304" w:type="dxa"/>
            <w:tcBorders>
              <w:top w:val="nil"/>
              <w:left w:val="nil"/>
              <w:bottom w:val="nil"/>
              <w:right w:val="nil"/>
            </w:tcBorders>
          </w:tcPr>
          <w:p w14:paraId="7DB435B8" w14:textId="64481988" w:rsidR="001F7D37" w:rsidRDefault="008D370C" w:rsidP="00C91C40">
            <w:pPr>
              <w:autoSpaceDE w:val="0"/>
              <w:autoSpaceDN w:val="0"/>
              <w:adjustRightInd w:val="0"/>
              <w:spacing w:line="240" w:lineRule="auto"/>
              <w:jc w:val="center"/>
              <w:rPr>
                <w:rFonts w:cs="Times New Roman"/>
              </w:rPr>
            </w:pPr>
            <w:r>
              <w:rPr>
                <w:rFonts w:cs="Times New Roman" w:hint="eastAsia"/>
              </w:rPr>
              <w:t>2.29e-04</w:t>
            </w:r>
          </w:p>
        </w:tc>
        <w:tc>
          <w:tcPr>
            <w:tcW w:w="1838" w:type="dxa"/>
            <w:tcBorders>
              <w:top w:val="nil"/>
              <w:left w:val="nil"/>
              <w:bottom w:val="nil"/>
              <w:right w:val="nil"/>
            </w:tcBorders>
          </w:tcPr>
          <w:p w14:paraId="057DCAFC" w14:textId="77777777" w:rsidR="001F7D37" w:rsidRDefault="001F7D37" w:rsidP="00C91C40">
            <w:pPr>
              <w:autoSpaceDE w:val="0"/>
              <w:autoSpaceDN w:val="0"/>
              <w:adjustRightInd w:val="0"/>
              <w:spacing w:line="240" w:lineRule="auto"/>
              <w:jc w:val="center"/>
              <w:rPr>
                <w:rFonts w:cs="Times New Roman"/>
              </w:rPr>
            </w:pPr>
          </w:p>
        </w:tc>
        <w:tc>
          <w:tcPr>
            <w:tcW w:w="2050" w:type="dxa"/>
            <w:tcBorders>
              <w:top w:val="nil"/>
              <w:left w:val="nil"/>
              <w:bottom w:val="nil"/>
              <w:right w:val="nil"/>
            </w:tcBorders>
          </w:tcPr>
          <w:p w14:paraId="45E0D1D4" w14:textId="77777777" w:rsidR="001F7D37" w:rsidRDefault="001F7D37" w:rsidP="00C91C40">
            <w:pPr>
              <w:autoSpaceDE w:val="0"/>
              <w:autoSpaceDN w:val="0"/>
              <w:adjustRightInd w:val="0"/>
              <w:spacing w:line="240" w:lineRule="auto"/>
              <w:jc w:val="center"/>
              <w:rPr>
                <w:rFonts w:cs="Times New Roman"/>
              </w:rPr>
            </w:pPr>
          </w:p>
        </w:tc>
      </w:tr>
      <w:tr w:rsidR="001F7D37" w14:paraId="0F730B02" w14:textId="77777777" w:rsidTr="005B062E">
        <w:trPr>
          <w:jc w:val="center"/>
        </w:trPr>
        <w:tc>
          <w:tcPr>
            <w:tcW w:w="2379" w:type="dxa"/>
            <w:tcBorders>
              <w:top w:val="nil"/>
              <w:left w:val="nil"/>
              <w:bottom w:val="nil"/>
              <w:right w:val="nil"/>
            </w:tcBorders>
          </w:tcPr>
          <w:p w14:paraId="62AAAB14" w14:textId="77777777" w:rsidR="001F7D37" w:rsidRPr="00005EC8" w:rsidRDefault="001F7D37" w:rsidP="00C91C40">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48721540" w14:textId="70B35D34" w:rsidR="001F7D37" w:rsidRDefault="001F7D37" w:rsidP="00C91C40">
            <w:pPr>
              <w:autoSpaceDE w:val="0"/>
              <w:autoSpaceDN w:val="0"/>
              <w:adjustRightInd w:val="0"/>
              <w:spacing w:line="240" w:lineRule="auto"/>
              <w:jc w:val="center"/>
              <w:rPr>
                <w:rFonts w:cs="Times New Roman"/>
              </w:rPr>
            </w:pPr>
            <w:r>
              <w:rPr>
                <w:rFonts w:cs="Times New Roman"/>
              </w:rPr>
              <w:t>(</w:t>
            </w:r>
            <w:r w:rsidR="008D370C">
              <w:rPr>
                <w:rFonts w:cs="Times New Roman" w:hint="eastAsia"/>
              </w:rPr>
              <w:t>1.58e-04</w:t>
            </w:r>
            <w:r>
              <w:rPr>
                <w:rFonts w:cs="Times New Roman"/>
              </w:rPr>
              <w:t>)</w:t>
            </w:r>
          </w:p>
        </w:tc>
        <w:tc>
          <w:tcPr>
            <w:tcW w:w="1838" w:type="dxa"/>
            <w:tcBorders>
              <w:top w:val="nil"/>
              <w:left w:val="nil"/>
              <w:bottom w:val="nil"/>
              <w:right w:val="nil"/>
            </w:tcBorders>
          </w:tcPr>
          <w:p w14:paraId="5BA6232C" w14:textId="77777777" w:rsidR="001F7D37" w:rsidRDefault="001F7D37" w:rsidP="00C91C40">
            <w:pPr>
              <w:autoSpaceDE w:val="0"/>
              <w:autoSpaceDN w:val="0"/>
              <w:adjustRightInd w:val="0"/>
              <w:spacing w:line="240" w:lineRule="auto"/>
              <w:jc w:val="center"/>
              <w:rPr>
                <w:rFonts w:cs="Times New Roman"/>
              </w:rPr>
            </w:pPr>
          </w:p>
        </w:tc>
        <w:tc>
          <w:tcPr>
            <w:tcW w:w="2050" w:type="dxa"/>
            <w:tcBorders>
              <w:top w:val="nil"/>
              <w:left w:val="nil"/>
              <w:bottom w:val="nil"/>
              <w:right w:val="nil"/>
            </w:tcBorders>
          </w:tcPr>
          <w:p w14:paraId="0FA0308B" w14:textId="77777777" w:rsidR="001F7D37" w:rsidRDefault="001F7D37" w:rsidP="00C91C40">
            <w:pPr>
              <w:autoSpaceDE w:val="0"/>
              <w:autoSpaceDN w:val="0"/>
              <w:adjustRightInd w:val="0"/>
              <w:spacing w:line="240" w:lineRule="auto"/>
              <w:jc w:val="center"/>
              <w:rPr>
                <w:rFonts w:cs="Times New Roman"/>
              </w:rPr>
            </w:pPr>
          </w:p>
        </w:tc>
      </w:tr>
      <w:tr w:rsidR="001F7D37" w14:paraId="329AC4C3" w14:textId="77777777" w:rsidTr="005B062E">
        <w:trPr>
          <w:jc w:val="center"/>
        </w:trPr>
        <w:tc>
          <w:tcPr>
            <w:tcW w:w="2379" w:type="dxa"/>
            <w:tcBorders>
              <w:top w:val="nil"/>
              <w:left w:val="nil"/>
              <w:bottom w:val="nil"/>
              <w:right w:val="nil"/>
            </w:tcBorders>
          </w:tcPr>
          <w:p w14:paraId="4B79FC48" w14:textId="77777777" w:rsidR="001F7D37" w:rsidRPr="00005EC8" w:rsidRDefault="001F7D37" w:rsidP="00C91C40">
            <w:pPr>
              <w:autoSpaceDE w:val="0"/>
              <w:autoSpaceDN w:val="0"/>
              <w:adjustRightInd w:val="0"/>
              <w:spacing w:line="240" w:lineRule="auto"/>
              <w:rPr>
                <w:rFonts w:cs="Times New Roman"/>
                <w:i/>
                <w:iCs/>
              </w:rPr>
            </w:pPr>
            <w:r w:rsidRPr="00005EC8">
              <w:rPr>
                <w:rFonts w:cs="Times New Roman"/>
                <w:i/>
                <w:iCs/>
              </w:rPr>
              <w:t>FATA</w:t>
            </w:r>
          </w:p>
        </w:tc>
        <w:tc>
          <w:tcPr>
            <w:tcW w:w="2304" w:type="dxa"/>
            <w:tcBorders>
              <w:top w:val="nil"/>
              <w:left w:val="nil"/>
              <w:bottom w:val="nil"/>
              <w:right w:val="nil"/>
            </w:tcBorders>
          </w:tcPr>
          <w:p w14:paraId="21D0249C" w14:textId="77777777" w:rsidR="001F7D37" w:rsidRDefault="001F7D37" w:rsidP="00C91C40">
            <w:pPr>
              <w:autoSpaceDE w:val="0"/>
              <w:autoSpaceDN w:val="0"/>
              <w:adjustRightInd w:val="0"/>
              <w:spacing w:line="240" w:lineRule="auto"/>
              <w:jc w:val="center"/>
              <w:rPr>
                <w:rFonts w:cs="Times New Roman"/>
              </w:rPr>
            </w:pPr>
            <w:r>
              <w:rPr>
                <w:rFonts w:cs="Times New Roman"/>
              </w:rPr>
              <w:t>-1.140***</w:t>
            </w:r>
          </w:p>
        </w:tc>
        <w:tc>
          <w:tcPr>
            <w:tcW w:w="1838" w:type="dxa"/>
            <w:tcBorders>
              <w:top w:val="nil"/>
              <w:left w:val="nil"/>
              <w:bottom w:val="nil"/>
              <w:right w:val="nil"/>
            </w:tcBorders>
          </w:tcPr>
          <w:p w14:paraId="49192EF7" w14:textId="77777777" w:rsidR="001F7D37" w:rsidRDefault="001F7D37" w:rsidP="00C91C40">
            <w:pPr>
              <w:autoSpaceDE w:val="0"/>
              <w:autoSpaceDN w:val="0"/>
              <w:adjustRightInd w:val="0"/>
              <w:spacing w:line="240" w:lineRule="auto"/>
              <w:jc w:val="center"/>
              <w:rPr>
                <w:rFonts w:cs="Times New Roman"/>
              </w:rPr>
            </w:pPr>
          </w:p>
        </w:tc>
        <w:tc>
          <w:tcPr>
            <w:tcW w:w="2050" w:type="dxa"/>
            <w:tcBorders>
              <w:top w:val="nil"/>
              <w:left w:val="nil"/>
              <w:bottom w:val="nil"/>
              <w:right w:val="nil"/>
            </w:tcBorders>
          </w:tcPr>
          <w:p w14:paraId="662B9FB5" w14:textId="77777777" w:rsidR="001F7D37" w:rsidRDefault="001F7D37" w:rsidP="00C91C40">
            <w:pPr>
              <w:autoSpaceDE w:val="0"/>
              <w:autoSpaceDN w:val="0"/>
              <w:adjustRightInd w:val="0"/>
              <w:spacing w:line="240" w:lineRule="auto"/>
              <w:jc w:val="center"/>
              <w:rPr>
                <w:rFonts w:cs="Times New Roman"/>
              </w:rPr>
            </w:pPr>
            <w:r>
              <w:rPr>
                <w:rFonts w:cs="Times New Roman"/>
              </w:rPr>
              <w:t>-7.941</w:t>
            </w:r>
          </w:p>
        </w:tc>
      </w:tr>
      <w:tr w:rsidR="001F7D37" w14:paraId="50865E2D" w14:textId="77777777" w:rsidTr="005B062E">
        <w:trPr>
          <w:jc w:val="center"/>
        </w:trPr>
        <w:tc>
          <w:tcPr>
            <w:tcW w:w="2379" w:type="dxa"/>
            <w:tcBorders>
              <w:top w:val="nil"/>
              <w:left w:val="nil"/>
              <w:bottom w:val="nil"/>
              <w:right w:val="nil"/>
            </w:tcBorders>
          </w:tcPr>
          <w:p w14:paraId="767B36CB" w14:textId="77777777" w:rsidR="001F7D37" w:rsidRPr="00005EC8" w:rsidRDefault="001F7D37" w:rsidP="00C91C40">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6FF1EE4C" w14:textId="77777777" w:rsidR="001F7D37" w:rsidRDefault="001F7D37" w:rsidP="00C91C40">
            <w:pPr>
              <w:autoSpaceDE w:val="0"/>
              <w:autoSpaceDN w:val="0"/>
              <w:adjustRightInd w:val="0"/>
              <w:spacing w:line="240" w:lineRule="auto"/>
              <w:jc w:val="center"/>
              <w:rPr>
                <w:rFonts w:cs="Times New Roman"/>
              </w:rPr>
            </w:pPr>
            <w:r>
              <w:rPr>
                <w:rFonts w:cs="Times New Roman"/>
              </w:rPr>
              <w:t>(0.340)</w:t>
            </w:r>
          </w:p>
        </w:tc>
        <w:tc>
          <w:tcPr>
            <w:tcW w:w="1838" w:type="dxa"/>
            <w:tcBorders>
              <w:top w:val="nil"/>
              <w:left w:val="nil"/>
              <w:bottom w:val="nil"/>
              <w:right w:val="nil"/>
            </w:tcBorders>
          </w:tcPr>
          <w:p w14:paraId="2F4FD0D2" w14:textId="77777777" w:rsidR="001F7D37" w:rsidRDefault="001F7D37" w:rsidP="00C91C40">
            <w:pPr>
              <w:autoSpaceDE w:val="0"/>
              <w:autoSpaceDN w:val="0"/>
              <w:adjustRightInd w:val="0"/>
              <w:spacing w:line="240" w:lineRule="auto"/>
              <w:jc w:val="center"/>
              <w:rPr>
                <w:rFonts w:cs="Times New Roman"/>
              </w:rPr>
            </w:pPr>
          </w:p>
        </w:tc>
        <w:tc>
          <w:tcPr>
            <w:tcW w:w="2050" w:type="dxa"/>
            <w:tcBorders>
              <w:top w:val="nil"/>
              <w:left w:val="nil"/>
              <w:bottom w:val="nil"/>
              <w:right w:val="nil"/>
            </w:tcBorders>
          </w:tcPr>
          <w:p w14:paraId="240AE1D5" w14:textId="77777777" w:rsidR="001F7D37" w:rsidRDefault="001F7D37" w:rsidP="00C91C40">
            <w:pPr>
              <w:autoSpaceDE w:val="0"/>
              <w:autoSpaceDN w:val="0"/>
              <w:adjustRightInd w:val="0"/>
              <w:spacing w:line="240" w:lineRule="auto"/>
              <w:jc w:val="center"/>
              <w:rPr>
                <w:rFonts w:cs="Times New Roman"/>
              </w:rPr>
            </w:pPr>
            <w:r>
              <w:rPr>
                <w:rFonts w:cs="Times New Roman"/>
              </w:rPr>
              <w:t>(7.785)</w:t>
            </w:r>
          </w:p>
        </w:tc>
      </w:tr>
      <w:tr w:rsidR="001F7D37" w14:paraId="6372CCB8" w14:textId="77777777" w:rsidTr="005B062E">
        <w:trPr>
          <w:jc w:val="center"/>
        </w:trPr>
        <w:tc>
          <w:tcPr>
            <w:tcW w:w="2379" w:type="dxa"/>
            <w:tcBorders>
              <w:top w:val="nil"/>
              <w:left w:val="nil"/>
              <w:bottom w:val="nil"/>
              <w:right w:val="nil"/>
            </w:tcBorders>
          </w:tcPr>
          <w:p w14:paraId="4DD7CE39" w14:textId="77777777" w:rsidR="001F7D37" w:rsidRPr="00005EC8" w:rsidRDefault="001F7D37" w:rsidP="00C91C40">
            <w:pPr>
              <w:autoSpaceDE w:val="0"/>
              <w:autoSpaceDN w:val="0"/>
              <w:adjustRightInd w:val="0"/>
              <w:spacing w:line="240" w:lineRule="auto"/>
              <w:rPr>
                <w:rFonts w:cs="Times New Roman"/>
                <w:i/>
                <w:iCs/>
              </w:rPr>
            </w:pPr>
            <w:r w:rsidRPr="00005EC8">
              <w:rPr>
                <w:rFonts w:cs="Times New Roman"/>
                <w:i/>
                <w:iCs/>
              </w:rPr>
              <w:t>Constant</w:t>
            </w:r>
          </w:p>
        </w:tc>
        <w:tc>
          <w:tcPr>
            <w:tcW w:w="2304" w:type="dxa"/>
            <w:tcBorders>
              <w:top w:val="nil"/>
              <w:left w:val="nil"/>
              <w:bottom w:val="nil"/>
              <w:right w:val="nil"/>
            </w:tcBorders>
          </w:tcPr>
          <w:p w14:paraId="6B0F2D6E" w14:textId="77777777" w:rsidR="001F7D37" w:rsidRDefault="001F7D37" w:rsidP="00C91C40">
            <w:pPr>
              <w:autoSpaceDE w:val="0"/>
              <w:autoSpaceDN w:val="0"/>
              <w:adjustRightInd w:val="0"/>
              <w:spacing w:line="240" w:lineRule="auto"/>
              <w:jc w:val="center"/>
              <w:rPr>
                <w:rFonts w:cs="Times New Roman"/>
              </w:rPr>
            </w:pPr>
            <w:r>
              <w:rPr>
                <w:rFonts w:cs="Times New Roman"/>
              </w:rPr>
              <w:t>1.418***</w:t>
            </w:r>
          </w:p>
        </w:tc>
        <w:tc>
          <w:tcPr>
            <w:tcW w:w="1838" w:type="dxa"/>
            <w:tcBorders>
              <w:top w:val="nil"/>
              <w:left w:val="nil"/>
              <w:bottom w:val="nil"/>
              <w:right w:val="nil"/>
            </w:tcBorders>
          </w:tcPr>
          <w:p w14:paraId="404ED52A" w14:textId="77777777" w:rsidR="001F7D37" w:rsidRDefault="001F7D37" w:rsidP="00C91C40">
            <w:pPr>
              <w:autoSpaceDE w:val="0"/>
              <w:autoSpaceDN w:val="0"/>
              <w:adjustRightInd w:val="0"/>
              <w:spacing w:line="240" w:lineRule="auto"/>
              <w:jc w:val="center"/>
              <w:rPr>
                <w:rFonts w:cs="Times New Roman"/>
              </w:rPr>
            </w:pPr>
            <w:r>
              <w:rPr>
                <w:rFonts w:cs="Times New Roman"/>
              </w:rPr>
              <w:t>-0.885***</w:t>
            </w:r>
          </w:p>
        </w:tc>
        <w:tc>
          <w:tcPr>
            <w:tcW w:w="2050" w:type="dxa"/>
            <w:tcBorders>
              <w:top w:val="nil"/>
              <w:left w:val="nil"/>
              <w:bottom w:val="nil"/>
              <w:right w:val="nil"/>
            </w:tcBorders>
          </w:tcPr>
          <w:p w14:paraId="2B547E02" w14:textId="77777777" w:rsidR="001F7D37" w:rsidRDefault="001F7D37" w:rsidP="00C91C40">
            <w:pPr>
              <w:autoSpaceDE w:val="0"/>
              <w:autoSpaceDN w:val="0"/>
              <w:adjustRightInd w:val="0"/>
              <w:spacing w:line="240" w:lineRule="auto"/>
              <w:jc w:val="center"/>
              <w:rPr>
                <w:rFonts w:cs="Times New Roman"/>
              </w:rPr>
            </w:pPr>
            <w:r>
              <w:rPr>
                <w:rFonts w:cs="Times New Roman"/>
              </w:rPr>
              <w:t>-4.829</w:t>
            </w:r>
          </w:p>
        </w:tc>
      </w:tr>
      <w:tr w:rsidR="001F7D37" w14:paraId="3E446002" w14:textId="77777777" w:rsidTr="005B062E">
        <w:trPr>
          <w:jc w:val="center"/>
        </w:trPr>
        <w:tc>
          <w:tcPr>
            <w:tcW w:w="2379" w:type="dxa"/>
            <w:tcBorders>
              <w:top w:val="nil"/>
              <w:left w:val="nil"/>
              <w:bottom w:val="nil"/>
              <w:right w:val="nil"/>
            </w:tcBorders>
          </w:tcPr>
          <w:p w14:paraId="46249F50" w14:textId="77777777" w:rsidR="001F7D37" w:rsidRPr="00005EC8" w:rsidRDefault="001F7D37" w:rsidP="00C91C40">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06008C32" w14:textId="77777777" w:rsidR="001F7D37" w:rsidRDefault="001F7D37" w:rsidP="00C91C40">
            <w:pPr>
              <w:autoSpaceDE w:val="0"/>
              <w:autoSpaceDN w:val="0"/>
              <w:adjustRightInd w:val="0"/>
              <w:spacing w:line="240" w:lineRule="auto"/>
              <w:jc w:val="center"/>
              <w:rPr>
                <w:rFonts w:cs="Times New Roman"/>
              </w:rPr>
            </w:pPr>
            <w:r>
              <w:rPr>
                <w:rFonts w:cs="Times New Roman"/>
              </w:rPr>
              <w:t>(0.232)</w:t>
            </w:r>
          </w:p>
        </w:tc>
        <w:tc>
          <w:tcPr>
            <w:tcW w:w="1838" w:type="dxa"/>
            <w:tcBorders>
              <w:top w:val="nil"/>
              <w:left w:val="nil"/>
              <w:bottom w:val="nil"/>
              <w:right w:val="nil"/>
            </w:tcBorders>
          </w:tcPr>
          <w:p w14:paraId="5E0EFC41" w14:textId="77777777" w:rsidR="001F7D37" w:rsidRDefault="001F7D37" w:rsidP="00C91C40">
            <w:pPr>
              <w:autoSpaceDE w:val="0"/>
              <w:autoSpaceDN w:val="0"/>
              <w:adjustRightInd w:val="0"/>
              <w:spacing w:line="240" w:lineRule="auto"/>
              <w:jc w:val="center"/>
              <w:rPr>
                <w:rFonts w:cs="Times New Roman"/>
              </w:rPr>
            </w:pPr>
            <w:r>
              <w:rPr>
                <w:rFonts w:cs="Times New Roman"/>
              </w:rPr>
              <w:t>(0.212)</w:t>
            </w:r>
          </w:p>
        </w:tc>
        <w:tc>
          <w:tcPr>
            <w:tcW w:w="2050" w:type="dxa"/>
            <w:tcBorders>
              <w:top w:val="nil"/>
              <w:left w:val="nil"/>
              <w:bottom w:val="nil"/>
              <w:right w:val="nil"/>
            </w:tcBorders>
          </w:tcPr>
          <w:p w14:paraId="7FF03C40" w14:textId="77777777" w:rsidR="001F7D37" w:rsidRDefault="001F7D37" w:rsidP="00C91C40">
            <w:pPr>
              <w:autoSpaceDE w:val="0"/>
              <w:autoSpaceDN w:val="0"/>
              <w:adjustRightInd w:val="0"/>
              <w:spacing w:line="240" w:lineRule="auto"/>
              <w:jc w:val="center"/>
              <w:rPr>
                <w:rFonts w:cs="Times New Roman"/>
              </w:rPr>
            </w:pPr>
            <w:r>
              <w:rPr>
                <w:rFonts w:cs="Times New Roman"/>
              </w:rPr>
              <w:t>(10.80)</w:t>
            </w:r>
          </w:p>
        </w:tc>
      </w:tr>
      <w:tr w:rsidR="001F7D37" w14:paraId="4CCE0911" w14:textId="77777777" w:rsidTr="005B062E">
        <w:trPr>
          <w:jc w:val="center"/>
        </w:trPr>
        <w:tc>
          <w:tcPr>
            <w:tcW w:w="2379" w:type="dxa"/>
            <w:tcBorders>
              <w:top w:val="nil"/>
              <w:left w:val="nil"/>
              <w:bottom w:val="nil"/>
              <w:right w:val="nil"/>
            </w:tcBorders>
          </w:tcPr>
          <w:p w14:paraId="6023F0D6" w14:textId="77777777" w:rsidR="001F7D37" w:rsidRPr="00005EC8" w:rsidRDefault="001F7D37" w:rsidP="00C91C40">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5DDB1FDA" w14:textId="77777777" w:rsidR="001F7D37" w:rsidRDefault="001F7D37" w:rsidP="00C91C40">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3A61CD6E" w14:textId="77777777" w:rsidR="001F7D37" w:rsidRDefault="001F7D37" w:rsidP="00C91C40">
            <w:pPr>
              <w:autoSpaceDE w:val="0"/>
              <w:autoSpaceDN w:val="0"/>
              <w:adjustRightInd w:val="0"/>
              <w:spacing w:line="240" w:lineRule="auto"/>
              <w:jc w:val="center"/>
              <w:rPr>
                <w:rFonts w:cs="Times New Roman"/>
              </w:rPr>
            </w:pPr>
          </w:p>
        </w:tc>
        <w:tc>
          <w:tcPr>
            <w:tcW w:w="2050" w:type="dxa"/>
            <w:tcBorders>
              <w:top w:val="nil"/>
              <w:left w:val="nil"/>
              <w:bottom w:val="nil"/>
              <w:right w:val="nil"/>
            </w:tcBorders>
          </w:tcPr>
          <w:p w14:paraId="5512C9A1" w14:textId="77777777" w:rsidR="001F7D37" w:rsidRDefault="001F7D37" w:rsidP="00C91C40">
            <w:pPr>
              <w:autoSpaceDE w:val="0"/>
              <w:autoSpaceDN w:val="0"/>
              <w:adjustRightInd w:val="0"/>
              <w:spacing w:line="240" w:lineRule="auto"/>
              <w:jc w:val="center"/>
              <w:rPr>
                <w:rFonts w:cs="Times New Roman"/>
              </w:rPr>
            </w:pPr>
          </w:p>
        </w:tc>
      </w:tr>
      <w:tr w:rsidR="001F7D37" w14:paraId="6298FF9B" w14:textId="77777777" w:rsidTr="005B062E">
        <w:trPr>
          <w:jc w:val="center"/>
        </w:trPr>
        <w:tc>
          <w:tcPr>
            <w:tcW w:w="2379" w:type="dxa"/>
            <w:tcBorders>
              <w:top w:val="nil"/>
              <w:left w:val="nil"/>
              <w:bottom w:val="nil"/>
              <w:right w:val="nil"/>
            </w:tcBorders>
          </w:tcPr>
          <w:p w14:paraId="173EBA61" w14:textId="77777777" w:rsidR="001F7D37" w:rsidRPr="00005EC8" w:rsidRDefault="001F7D37" w:rsidP="00C91C40">
            <w:pPr>
              <w:autoSpaceDE w:val="0"/>
              <w:autoSpaceDN w:val="0"/>
              <w:adjustRightInd w:val="0"/>
              <w:spacing w:line="240" w:lineRule="auto"/>
              <w:rPr>
                <w:rFonts w:cs="Times New Roman"/>
                <w:i/>
                <w:iCs/>
              </w:rPr>
            </w:pPr>
            <w:r w:rsidRPr="00005EC8">
              <w:rPr>
                <w:rFonts w:cs="Times New Roman"/>
                <w:i/>
                <w:iCs/>
              </w:rPr>
              <w:t>Observations</w:t>
            </w:r>
          </w:p>
        </w:tc>
        <w:tc>
          <w:tcPr>
            <w:tcW w:w="2304" w:type="dxa"/>
            <w:tcBorders>
              <w:top w:val="nil"/>
              <w:left w:val="nil"/>
              <w:bottom w:val="nil"/>
              <w:right w:val="nil"/>
            </w:tcBorders>
          </w:tcPr>
          <w:p w14:paraId="5C80CF9D" w14:textId="77777777" w:rsidR="001F7D37" w:rsidRDefault="001F7D37" w:rsidP="00C91C40">
            <w:pPr>
              <w:autoSpaceDE w:val="0"/>
              <w:autoSpaceDN w:val="0"/>
              <w:adjustRightInd w:val="0"/>
              <w:spacing w:line="240" w:lineRule="auto"/>
              <w:jc w:val="center"/>
              <w:rPr>
                <w:rFonts w:cs="Times New Roman"/>
              </w:rPr>
            </w:pPr>
            <w:r>
              <w:rPr>
                <w:rFonts w:cs="Times New Roman"/>
              </w:rPr>
              <w:t>193</w:t>
            </w:r>
          </w:p>
        </w:tc>
        <w:tc>
          <w:tcPr>
            <w:tcW w:w="1838" w:type="dxa"/>
            <w:tcBorders>
              <w:top w:val="nil"/>
              <w:left w:val="nil"/>
              <w:bottom w:val="nil"/>
              <w:right w:val="nil"/>
            </w:tcBorders>
          </w:tcPr>
          <w:p w14:paraId="54A99299" w14:textId="77777777" w:rsidR="001F7D37" w:rsidRDefault="001F7D37" w:rsidP="00C91C40">
            <w:pPr>
              <w:autoSpaceDE w:val="0"/>
              <w:autoSpaceDN w:val="0"/>
              <w:adjustRightInd w:val="0"/>
              <w:spacing w:line="240" w:lineRule="auto"/>
              <w:jc w:val="center"/>
              <w:rPr>
                <w:rFonts w:cs="Times New Roman"/>
              </w:rPr>
            </w:pPr>
            <w:r>
              <w:rPr>
                <w:rFonts w:cs="Times New Roman"/>
              </w:rPr>
              <w:t>193</w:t>
            </w:r>
          </w:p>
        </w:tc>
        <w:tc>
          <w:tcPr>
            <w:tcW w:w="2050" w:type="dxa"/>
            <w:tcBorders>
              <w:top w:val="nil"/>
              <w:left w:val="nil"/>
              <w:bottom w:val="nil"/>
              <w:right w:val="nil"/>
            </w:tcBorders>
          </w:tcPr>
          <w:p w14:paraId="0869EC40" w14:textId="77777777" w:rsidR="001F7D37" w:rsidRDefault="001F7D37" w:rsidP="00C91C40">
            <w:pPr>
              <w:autoSpaceDE w:val="0"/>
              <w:autoSpaceDN w:val="0"/>
              <w:adjustRightInd w:val="0"/>
              <w:spacing w:line="240" w:lineRule="auto"/>
              <w:jc w:val="center"/>
              <w:rPr>
                <w:rFonts w:cs="Times New Roman"/>
              </w:rPr>
            </w:pPr>
            <w:r>
              <w:rPr>
                <w:rFonts w:cs="Times New Roman"/>
              </w:rPr>
              <w:t>193</w:t>
            </w:r>
          </w:p>
        </w:tc>
      </w:tr>
      <w:tr w:rsidR="001F7D37" w14:paraId="7473D2F5" w14:textId="77777777" w:rsidTr="005B062E">
        <w:tblPrEx>
          <w:tblBorders>
            <w:bottom w:val="single" w:sz="6" w:space="0" w:color="auto"/>
          </w:tblBorders>
        </w:tblPrEx>
        <w:trPr>
          <w:jc w:val="center"/>
        </w:trPr>
        <w:tc>
          <w:tcPr>
            <w:tcW w:w="2379" w:type="dxa"/>
            <w:tcBorders>
              <w:top w:val="nil"/>
              <w:left w:val="nil"/>
              <w:bottom w:val="nil"/>
              <w:right w:val="nil"/>
            </w:tcBorders>
          </w:tcPr>
          <w:p w14:paraId="2292CB88" w14:textId="77777777" w:rsidR="001F7D37" w:rsidRPr="00005EC8" w:rsidRDefault="001F7D37" w:rsidP="00C91C40">
            <w:pPr>
              <w:autoSpaceDE w:val="0"/>
              <w:autoSpaceDN w:val="0"/>
              <w:adjustRightInd w:val="0"/>
              <w:spacing w:line="240" w:lineRule="auto"/>
              <w:rPr>
                <w:rFonts w:cs="Times New Roman"/>
                <w:i/>
                <w:iCs/>
              </w:rPr>
            </w:pPr>
            <w:r w:rsidRPr="00005EC8">
              <w:rPr>
                <w:rFonts w:cs="Times New Roman" w:hint="eastAsia"/>
                <w:i/>
                <w:iCs/>
              </w:rPr>
              <w:lastRenderedPageBreak/>
              <w:t>YEAR FE</w:t>
            </w:r>
          </w:p>
        </w:tc>
        <w:tc>
          <w:tcPr>
            <w:tcW w:w="2304" w:type="dxa"/>
            <w:tcBorders>
              <w:top w:val="nil"/>
              <w:left w:val="nil"/>
              <w:bottom w:val="nil"/>
              <w:right w:val="nil"/>
            </w:tcBorders>
          </w:tcPr>
          <w:p w14:paraId="7496DB4C" w14:textId="77777777" w:rsidR="001F7D37" w:rsidRPr="00C91C40" w:rsidRDefault="001F7D37" w:rsidP="00C91C40">
            <w:pPr>
              <w:autoSpaceDE w:val="0"/>
              <w:autoSpaceDN w:val="0"/>
              <w:adjustRightInd w:val="0"/>
              <w:spacing w:line="240" w:lineRule="auto"/>
              <w:jc w:val="center"/>
              <w:rPr>
                <w:rFonts w:ascii="新細明體" w:eastAsia="新細明體" w:hAnsi="新細明體" w:cs="Times New Roman"/>
              </w:rPr>
            </w:pPr>
            <w:r w:rsidRPr="00C91C40">
              <w:rPr>
                <w:rFonts w:ascii="新細明體" w:eastAsia="新細明體" w:hAnsi="新細明體" w:cs="Times New Roman" w:hint="eastAsia"/>
              </w:rPr>
              <w:t>是</w:t>
            </w:r>
          </w:p>
        </w:tc>
        <w:tc>
          <w:tcPr>
            <w:tcW w:w="1838" w:type="dxa"/>
            <w:tcBorders>
              <w:top w:val="nil"/>
              <w:left w:val="nil"/>
              <w:bottom w:val="nil"/>
              <w:right w:val="nil"/>
            </w:tcBorders>
          </w:tcPr>
          <w:p w14:paraId="5A67E9F8" w14:textId="77777777" w:rsidR="001F7D37" w:rsidRPr="00C91C40" w:rsidRDefault="001F7D37" w:rsidP="00C91C40">
            <w:pPr>
              <w:autoSpaceDE w:val="0"/>
              <w:autoSpaceDN w:val="0"/>
              <w:adjustRightInd w:val="0"/>
              <w:spacing w:line="240" w:lineRule="auto"/>
              <w:jc w:val="center"/>
              <w:rPr>
                <w:rFonts w:ascii="新細明體" w:eastAsia="新細明體" w:hAnsi="新細明體" w:cs="Times New Roman"/>
              </w:rPr>
            </w:pPr>
            <w:r w:rsidRPr="00C91C40">
              <w:rPr>
                <w:rFonts w:ascii="新細明體" w:eastAsia="新細明體" w:hAnsi="新細明體" w:cs="Times New Roman" w:hint="eastAsia"/>
              </w:rPr>
              <w:t>是</w:t>
            </w:r>
          </w:p>
        </w:tc>
        <w:tc>
          <w:tcPr>
            <w:tcW w:w="2050" w:type="dxa"/>
            <w:tcBorders>
              <w:top w:val="nil"/>
              <w:left w:val="nil"/>
              <w:bottom w:val="nil"/>
              <w:right w:val="nil"/>
            </w:tcBorders>
          </w:tcPr>
          <w:p w14:paraId="5F87B691" w14:textId="77777777" w:rsidR="001F7D37" w:rsidRPr="00C91C40" w:rsidRDefault="001F7D37" w:rsidP="00C91C40">
            <w:pPr>
              <w:autoSpaceDE w:val="0"/>
              <w:autoSpaceDN w:val="0"/>
              <w:adjustRightInd w:val="0"/>
              <w:spacing w:line="240" w:lineRule="auto"/>
              <w:jc w:val="center"/>
              <w:rPr>
                <w:rFonts w:ascii="新細明體" w:eastAsia="新細明體" w:hAnsi="新細明體" w:cs="Times New Roman"/>
              </w:rPr>
            </w:pPr>
            <w:r w:rsidRPr="00C91C40">
              <w:rPr>
                <w:rFonts w:ascii="新細明體" w:eastAsia="新細明體" w:hAnsi="新細明體" w:cs="Times New Roman" w:hint="eastAsia"/>
              </w:rPr>
              <w:t>是</w:t>
            </w:r>
          </w:p>
        </w:tc>
      </w:tr>
      <w:tr w:rsidR="001F7D37" w14:paraId="759263A3" w14:textId="77777777" w:rsidTr="005B062E">
        <w:tblPrEx>
          <w:tblBorders>
            <w:bottom w:val="single" w:sz="6" w:space="0" w:color="auto"/>
          </w:tblBorders>
        </w:tblPrEx>
        <w:trPr>
          <w:jc w:val="center"/>
        </w:trPr>
        <w:tc>
          <w:tcPr>
            <w:tcW w:w="2379" w:type="dxa"/>
            <w:tcBorders>
              <w:top w:val="nil"/>
              <w:left w:val="nil"/>
              <w:bottom w:val="nil"/>
              <w:right w:val="nil"/>
            </w:tcBorders>
          </w:tcPr>
          <w:p w14:paraId="1A70EBA1" w14:textId="77777777" w:rsidR="001F7D37" w:rsidRPr="00005EC8" w:rsidRDefault="001F7D37" w:rsidP="00C91C40">
            <w:pPr>
              <w:autoSpaceDE w:val="0"/>
              <w:autoSpaceDN w:val="0"/>
              <w:adjustRightInd w:val="0"/>
              <w:spacing w:line="240" w:lineRule="auto"/>
              <w:rPr>
                <w:rFonts w:cs="Times New Roman"/>
                <w:i/>
                <w:iCs/>
              </w:rPr>
            </w:pPr>
            <w:proofErr w:type="spellStart"/>
            <w:r w:rsidRPr="00005EC8">
              <w:rPr>
                <w:rFonts w:eastAsia="新細明體" w:cs="Times New Roman"/>
                <w:i/>
                <w:iCs/>
              </w:rPr>
              <w:t>Sargan</w:t>
            </w:r>
            <w:proofErr w:type="spellEnd"/>
            <w:r w:rsidRPr="00005EC8">
              <w:rPr>
                <w:rFonts w:eastAsia="新細明體" w:cs="Times New Roman"/>
                <w:i/>
                <w:iCs/>
              </w:rPr>
              <w:t xml:space="preserve"> test</w:t>
            </w:r>
          </w:p>
        </w:tc>
        <w:tc>
          <w:tcPr>
            <w:tcW w:w="2304" w:type="dxa"/>
            <w:tcBorders>
              <w:top w:val="nil"/>
              <w:left w:val="nil"/>
              <w:bottom w:val="nil"/>
              <w:right w:val="nil"/>
            </w:tcBorders>
          </w:tcPr>
          <w:p w14:paraId="790C453E" w14:textId="77777777" w:rsidR="001F7D37" w:rsidRPr="00C91C40" w:rsidRDefault="001F7D37" w:rsidP="00C91C40">
            <w:pPr>
              <w:autoSpaceDE w:val="0"/>
              <w:autoSpaceDN w:val="0"/>
              <w:adjustRightInd w:val="0"/>
              <w:spacing w:line="240" w:lineRule="auto"/>
              <w:jc w:val="center"/>
              <w:rPr>
                <w:rFonts w:ascii="新細明體" w:eastAsia="新細明體" w:hAnsi="新細明體" w:cs="Times New Roman"/>
              </w:rPr>
            </w:pPr>
          </w:p>
        </w:tc>
        <w:tc>
          <w:tcPr>
            <w:tcW w:w="1838" w:type="dxa"/>
            <w:tcBorders>
              <w:top w:val="nil"/>
              <w:left w:val="nil"/>
              <w:bottom w:val="nil"/>
              <w:right w:val="nil"/>
            </w:tcBorders>
          </w:tcPr>
          <w:p w14:paraId="66C95FD8" w14:textId="77777777" w:rsidR="001F7D37" w:rsidRPr="005B4C3C" w:rsidRDefault="001F7D37" w:rsidP="00C91C40">
            <w:pPr>
              <w:autoSpaceDE w:val="0"/>
              <w:autoSpaceDN w:val="0"/>
              <w:adjustRightInd w:val="0"/>
              <w:spacing w:line="240" w:lineRule="auto"/>
              <w:jc w:val="center"/>
              <w:rPr>
                <w:rFonts w:eastAsia="新細明體" w:cs="Times New Roman"/>
              </w:rPr>
            </w:pPr>
            <w:r w:rsidRPr="005B4C3C">
              <w:rPr>
                <w:rFonts w:eastAsia="新細明體" w:cs="Times New Roman"/>
              </w:rPr>
              <w:t>13.3672</w:t>
            </w:r>
          </w:p>
        </w:tc>
        <w:tc>
          <w:tcPr>
            <w:tcW w:w="2050" w:type="dxa"/>
            <w:tcBorders>
              <w:top w:val="nil"/>
              <w:left w:val="nil"/>
              <w:bottom w:val="nil"/>
              <w:right w:val="nil"/>
            </w:tcBorders>
          </w:tcPr>
          <w:p w14:paraId="566ED947" w14:textId="77777777" w:rsidR="001F7D37" w:rsidRPr="00C91C40" w:rsidRDefault="001F7D37" w:rsidP="00C91C40">
            <w:pPr>
              <w:autoSpaceDE w:val="0"/>
              <w:autoSpaceDN w:val="0"/>
              <w:adjustRightInd w:val="0"/>
              <w:spacing w:line="240" w:lineRule="auto"/>
              <w:jc w:val="center"/>
              <w:rPr>
                <w:rFonts w:ascii="新細明體" w:eastAsia="新細明體" w:hAnsi="新細明體" w:cs="Times New Roman"/>
              </w:rPr>
            </w:pPr>
          </w:p>
        </w:tc>
      </w:tr>
      <w:tr w:rsidR="001F7D37" w14:paraId="2C9710F3" w14:textId="77777777" w:rsidTr="005B062E">
        <w:tblPrEx>
          <w:tblBorders>
            <w:bottom w:val="single" w:sz="6" w:space="0" w:color="auto"/>
          </w:tblBorders>
        </w:tblPrEx>
        <w:trPr>
          <w:jc w:val="center"/>
        </w:trPr>
        <w:tc>
          <w:tcPr>
            <w:tcW w:w="2379" w:type="dxa"/>
            <w:tcBorders>
              <w:top w:val="nil"/>
              <w:left w:val="nil"/>
              <w:bottom w:val="single" w:sz="6" w:space="0" w:color="auto"/>
              <w:right w:val="nil"/>
            </w:tcBorders>
          </w:tcPr>
          <w:p w14:paraId="0C05652C" w14:textId="77777777" w:rsidR="001F7D37" w:rsidRPr="00005EC8" w:rsidRDefault="001F7D37" w:rsidP="00C91C40">
            <w:pPr>
              <w:autoSpaceDE w:val="0"/>
              <w:autoSpaceDN w:val="0"/>
              <w:adjustRightInd w:val="0"/>
              <w:spacing w:line="240" w:lineRule="auto"/>
              <w:rPr>
                <w:rFonts w:cs="Times New Roman"/>
                <w:i/>
                <w:iCs/>
              </w:rPr>
            </w:pPr>
          </w:p>
        </w:tc>
        <w:tc>
          <w:tcPr>
            <w:tcW w:w="2304" w:type="dxa"/>
            <w:tcBorders>
              <w:top w:val="nil"/>
              <w:left w:val="nil"/>
              <w:bottom w:val="single" w:sz="6" w:space="0" w:color="auto"/>
              <w:right w:val="nil"/>
            </w:tcBorders>
          </w:tcPr>
          <w:p w14:paraId="4606ED53" w14:textId="77777777" w:rsidR="001F7D37" w:rsidRPr="00C91C40" w:rsidRDefault="001F7D37" w:rsidP="00C91C40">
            <w:pPr>
              <w:autoSpaceDE w:val="0"/>
              <w:autoSpaceDN w:val="0"/>
              <w:adjustRightInd w:val="0"/>
              <w:spacing w:line="240" w:lineRule="auto"/>
              <w:jc w:val="center"/>
              <w:rPr>
                <w:rFonts w:ascii="新細明體" w:eastAsia="新細明體" w:hAnsi="新細明體" w:cs="Times New Roman"/>
              </w:rPr>
            </w:pPr>
          </w:p>
        </w:tc>
        <w:tc>
          <w:tcPr>
            <w:tcW w:w="1838" w:type="dxa"/>
            <w:tcBorders>
              <w:top w:val="nil"/>
              <w:left w:val="nil"/>
              <w:bottom w:val="single" w:sz="6" w:space="0" w:color="auto"/>
              <w:right w:val="nil"/>
            </w:tcBorders>
          </w:tcPr>
          <w:p w14:paraId="12CB66AA" w14:textId="2C0B8329" w:rsidR="001F7D37" w:rsidRPr="005B4C3C" w:rsidRDefault="001F7D37" w:rsidP="00C91C40">
            <w:pPr>
              <w:autoSpaceDE w:val="0"/>
              <w:autoSpaceDN w:val="0"/>
              <w:adjustRightInd w:val="0"/>
              <w:spacing w:line="240" w:lineRule="auto"/>
              <w:jc w:val="center"/>
              <w:rPr>
                <w:rFonts w:eastAsia="新細明體" w:cs="Times New Roman"/>
              </w:rPr>
            </w:pPr>
            <w:r w:rsidRPr="005B4C3C">
              <w:rPr>
                <w:rFonts w:eastAsia="新細明體" w:cs="Times New Roman"/>
              </w:rPr>
              <w:t>(0.2038)</w:t>
            </w:r>
          </w:p>
        </w:tc>
        <w:tc>
          <w:tcPr>
            <w:tcW w:w="2050" w:type="dxa"/>
            <w:tcBorders>
              <w:top w:val="nil"/>
              <w:left w:val="nil"/>
              <w:bottom w:val="single" w:sz="6" w:space="0" w:color="auto"/>
              <w:right w:val="nil"/>
            </w:tcBorders>
          </w:tcPr>
          <w:p w14:paraId="202E559C" w14:textId="77777777" w:rsidR="001F7D37" w:rsidRPr="00C91C40" w:rsidRDefault="001F7D37" w:rsidP="00C91C40">
            <w:pPr>
              <w:autoSpaceDE w:val="0"/>
              <w:autoSpaceDN w:val="0"/>
              <w:adjustRightInd w:val="0"/>
              <w:spacing w:line="240" w:lineRule="auto"/>
              <w:jc w:val="center"/>
              <w:rPr>
                <w:rFonts w:ascii="新細明體" w:eastAsia="新細明體" w:hAnsi="新細明體" w:cs="Times New Roman"/>
              </w:rPr>
            </w:pPr>
          </w:p>
        </w:tc>
      </w:tr>
    </w:tbl>
    <w:p w14:paraId="3A71F47F" w14:textId="77777777" w:rsidR="001F7D37" w:rsidRPr="00C91C40" w:rsidRDefault="001F7D37" w:rsidP="00C91C40"/>
    <w:bookmarkEnd w:id="32"/>
    <w:p w14:paraId="40BD8B25" w14:textId="77777777" w:rsidR="001F7D37" w:rsidRDefault="001F7D37" w:rsidP="00C91C40">
      <w:pPr>
        <w:pStyle w:val="af2"/>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Pr>
          <w:rFonts w:eastAsia="新細明體" w:hint="eastAsia"/>
          <w:sz w:val="20"/>
          <w:szCs w:val="20"/>
        </w:rPr>
        <w:t xml:space="preserve">1. </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r>
        <w:rPr>
          <w:rFonts w:eastAsia="新細明體" w:hint="eastAsia"/>
          <w:sz w:val="20"/>
          <w:szCs w:val="20"/>
        </w:rPr>
        <w:t>。</w:t>
      </w:r>
      <w:r>
        <w:rPr>
          <w:rFonts w:eastAsia="新細明體" w:hint="eastAsia"/>
          <w:sz w:val="20"/>
          <w:szCs w:val="20"/>
        </w:rPr>
        <w:t xml:space="preserve">2. </w:t>
      </w:r>
      <w:r>
        <w:rPr>
          <w:rFonts w:eastAsia="新細明體" w:hint="eastAsia"/>
          <w:sz w:val="20"/>
          <w:szCs w:val="20"/>
        </w:rPr>
        <w:t>迴歸係數括號內數值為估計標準誤，</w:t>
      </w:r>
      <w:proofErr w:type="spellStart"/>
      <w:r w:rsidRPr="003C383C">
        <w:rPr>
          <w:rFonts w:eastAsia="新細明體"/>
          <w:sz w:val="20"/>
          <w:szCs w:val="20"/>
        </w:rPr>
        <w:t>Sargan</w:t>
      </w:r>
      <w:proofErr w:type="spellEnd"/>
      <w:r w:rsidRPr="003C383C">
        <w:rPr>
          <w:rFonts w:eastAsia="新細明體"/>
          <w:sz w:val="20"/>
          <w:szCs w:val="20"/>
        </w:rPr>
        <w:t xml:space="preserve"> test</w:t>
      </w:r>
      <w:r>
        <w:rPr>
          <w:rFonts w:eastAsia="新細明體" w:hint="eastAsia"/>
          <w:sz w:val="20"/>
          <w:szCs w:val="20"/>
        </w:rPr>
        <w:t>括號內數字則為</w:t>
      </w:r>
      <w:r>
        <w:rPr>
          <w:rFonts w:eastAsia="新細明體"/>
          <w:sz w:val="20"/>
          <w:szCs w:val="20"/>
        </w:rPr>
        <w:t>p-value</w:t>
      </w:r>
      <w:r>
        <w:rPr>
          <w:rFonts w:eastAsia="新細明體" w:hint="eastAsia"/>
          <w:sz w:val="20"/>
          <w:szCs w:val="20"/>
        </w:rPr>
        <w:t>。</w:t>
      </w:r>
    </w:p>
    <w:p w14:paraId="428FF092" w14:textId="77777777" w:rsidR="001F7D37" w:rsidRPr="003C383C" w:rsidRDefault="001F7D37" w:rsidP="00C91C40">
      <w:pPr>
        <w:pStyle w:val="af2"/>
        <w:ind w:firstLine="0"/>
        <w:rPr>
          <w:rFonts w:eastAsia="新細明體"/>
          <w:sz w:val="20"/>
          <w:szCs w:val="20"/>
        </w:rPr>
      </w:pPr>
      <w:r>
        <w:rPr>
          <w:rFonts w:eastAsia="新細明體"/>
          <w:sz w:val="20"/>
          <w:szCs w:val="20"/>
        </w:rPr>
        <w:br w:type="page"/>
      </w:r>
    </w:p>
    <w:p w14:paraId="22AE54A8" w14:textId="270CDA9F" w:rsidR="0007732A" w:rsidRPr="00620A99" w:rsidRDefault="001F7D37" w:rsidP="00055CCA">
      <w:pPr>
        <w:pStyle w:val="af6"/>
        <w:jc w:val="center"/>
        <w:rPr>
          <w:rFonts w:eastAsia="新細明體"/>
          <w:sz w:val="24"/>
          <w:szCs w:val="24"/>
        </w:rPr>
      </w:pPr>
      <w:r>
        <w:rPr>
          <w:rFonts w:eastAsia="新細明體" w:hint="eastAsia"/>
          <w:sz w:val="24"/>
          <w:szCs w:val="24"/>
        </w:rPr>
        <w:lastRenderedPageBreak/>
        <w:t>附表</w:t>
      </w:r>
      <w:r>
        <w:rPr>
          <w:rFonts w:eastAsia="新細明體"/>
          <w:sz w:val="24"/>
          <w:szCs w:val="24"/>
        </w:rPr>
        <w:t>3</w:t>
      </w:r>
      <w:r>
        <w:rPr>
          <w:rFonts w:eastAsia="新細明體" w:hint="eastAsia"/>
          <w:sz w:val="24"/>
          <w:szCs w:val="24"/>
        </w:rPr>
        <w:t>-1</w:t>
      </w:r>
      <w:r w:rsidRPr="00620A99">
        <w:rPr>
          <w:rFonts w:eastAsia="新細明體" w:hint="eastAsia"/>
          <w:sz w:val="24"/>
          <w:szCs w:val="24"/>
        </w:rPr>
        <w:t>專利權總數、加入</w:t>
      </w:r>
      <w:r w:rsidRPr="00A97C04">
        <w:rPr>
          <w:rFonts w:eastAsia="新細明體"/>
          <w:i/>
          <w:sz w:val="24"/>
          <w:szCs w:val="24"/>
        </w:rPr>
        <w:t>LERNER</w:t>
      </w:r>
      <w:r w:rsidRPr="00620A99">
        <w:rPr>
          <w:rFonts w:eastAsia="新細明體" w:hint="eastAsia"/>
          <w:sz w:val="24"/>
          <w:szCs w:val="24"/>
        </w:rPr>
        <w:t>二次項聯立迴歸結果</w:t>
      </w:r>
      <w:bookmarkEnd w:id="33"/>
    </w:p>
    <w:tbl>
      <w:tblPr>
        <w:tblW w:w="8683" w:type="dxa"/>
        <w:jc w:val="center"/>
        <w:tblLayout w:type="fixed"/>
        <w:tblCellMar>
          <w:left w:w="75" w:type="dxa"/>
          <w:right w:w="75" w:type="dxa"/>
        </w:tblCellMar>
        <w:tblLook w:val="0000" w:firstRow="0" w:lastRow="0" w:firstColumn="0" w:lastColumn="0" w:noHBand="0" w:noVBand="0"/>
      </w:tblPr>
      <w:tblGrid>
        <w:gridCol w:w="2379"/>
        <w:gridCol w:w="2304"/>
        <w:gridCol w:w="1984"/>
        <w:gridCol w:w="2016"/>
      </w:tblGrid>
      <w:tr w:rsidR="00E40D50" w:rsidRPr="00620A99" w14:paraId="06411883" w14:textId="77777777" w:rsidTr="005A35F9">
        <w:trPr>
          <w:jc w:val="center"/>
        </w:trPr>
        <w:tc>
          <w:tcPr>
            <w:tcW w:w="2379" w:type="dxa"/>
            <w:tcBorders>
              <w:top w:val="single" w:sz="6" w:space="0" w:color="auto"/>
              <w:left w:val="nil"/>
              <w:bottom w:val="nil"/>
              <w:right w:val="nil"/>
            </w:tcBorders>
          </w:tcPr>
          <w:p w14:paraId="14F263D6" w14:textId="77777777" w:rsidR="00E40D50" w:rsidRPr="00620A99" w:rsidRDefault="00E40D50" w:rsidP="00E40D50">
            <w:pPr>
              <w:autoSpaceDE w:val="0"/>
              <w:autoSpaceDN w:val="0"/>
              <w:adjustRightInd w:val="0"/>
              <w:spacing w:line="240" w:lineRule="auto"/>
              <w:rPr>
                <w:rFonts w:eastAsia="新細明體" w:cs="Times New Roman"/>
              </w:rPr>
            </w:pPr>
          </w:p>
        </w:tc>
        <w:tc>
          <w:tcPr>
            <w:tcW w:w="2304" w:type="dxa"/>
            <w:tcBorders>
              <w:top w:val="single" w:sz="6" w:space="0" w:color="auto"/>
              <w:left w:val="nil"/>
              <w:bottom w:val="nil"/>
              <w:right w:val="nil"/>
            </w:tcBorders>
          </w:tcPr>
          <w:p w14:paraId="31ECC210"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(1)</w:t>
            </w:r>
          </w:p>
        </w:tc>
        <w:tc>
          <w:tcPr>
            <w:tcW w:w="1984" w:type="dxa"/>
            <w:tcBorders>
              <w:top w:val="single" w:sz="6" w:space="0" w:color="auto"/>
              <w:left w:val="nil"/>
              <w:bottom w:val="nil"/>
              <w:right w:val="nil"/>
            </w:tcBorders>
          </w:tcPr>
          <w:p w14:paraId="62DDB7ED"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(2)</w:t>
            </w:r>
          </w:p>
        </w:tc>
        <w:tc>
          <w:tcPr>
            <w:tcW w:w="2016" w:type="dxa"/>
            <w:tcBorders>
              <w:top w:val="single" w:sz="6" w:space="0" w:color="auto"/>
              <w:left w:val="nil"/>
              <w:bottom w:val="nil"/>
              <w:right w:val="nil"/>
            </w:tcBorders>
          </w:tcPr>
          <w:p w14:paraId="6EE5F050"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(3)</w:t>
            </w:r>
          </w:p>
        </w:tc>
      </w:tr>
      <w:tr w:rsidR="00E40D50" w:rsidRPr="00620A99" w14:paraId="43C4169D" w14:textId="77777777" w:rsidTr="005A35F9">
        <w:trPr>
          <w:jc w:val="center"/>
        </w:trPr>
        <w:tc>
          <w:tcPr>
            <w:tcW w:w="2379" w:type="dxa"/>
            <w:tcBorders>
              <w:top w:val="nil"/>
              <w:left w:val="nil"/>
              <w:bottom w:val="single" w:sz="6" w:space="0" w:color="auto"/>
              <w:right w:val="nil"/>
            </w:tcBorders>
          </w:tcPr>
          <w:p w14:paraId="0A561F5A" w14:textId="77777777" w:rsidR="00E40D50" w:rsidRPr="00620A99" w:rsidRDefault="00402BEC" w:rsidP="00E40D50">
            <w:pPr>
              <w:autoSpaceDE w:val="0"/>
              <w:autoSpaceDN w:val="0"/>
              <w:adjustRightInd w:val="0"/>
              <w:spacing w:line="240" w:lineRule="auto"/>
              <w:rPr>
                <w:rFonts w:eastAsia="新細明體" w:cs="Times New Roman"/>
              </w:rPr>
            </w:pPr>
            <w:r>
              <w:rPr>
                <w:rFonts w:eastAsia="新細明體" w:hint="eastAsia"/>
              </w:rPr>
              <w:t>被解釋變數</w:t>
            </w:r>
          </w:p>
        </w:tc>
        <w:tc>
          <w:tcPr>
            <w:tcW w:w="2304" w:type="dxa"/>
            <w:tcBorders>
              <w:top w:val="nil"/>
              <w:left w:val="nil"/>
              <w:bottom w:val="single" w:sz="6" w:space="0" w:color="auto"/>
              <w:right w:val="nil"/>
            </w:tcBorders>
          </w:tcPr>
          <w:p w14:paraId="24FD774B" w14:textId="77777777" w:rsidR="00E40D50" w:rsidRPr="00FC71FD" w:rsidRDefault="005A35F9" w:rsidP="00E40D50">
            <w:pPr>
              <w:autoSpaceDE w:val="0"/>
              <w:autoSpaceDN w:val="0"/>
              <w:adjustRightInd w:val="0"/>
              <w:spacing w:line="240" w:lineRule="auto"/>
              <w:jc w:val="center"/>
              <w:rPr>
                <w:rFonts w:eastAsia="新細明體" w:cs="Times New Roman"/>
                <w:i/>
              </w:rPr>
            </w:pPr>
            <w:r w:rsidRPr="00FC71FD">
              <w:rPr>
                <w:rFonts w:eastAsia="新細明體"/>
                <w:i/>
              </w:rPr>
              <w:t>EFF</w:t>
            </w:r>
          </w:p>
        </w:tc>
        <w:tc>
          <w:tcPr>
            <w:tcW w:w="1984" w:type="dxa"/>
            <w:tcBorders>
              <w:top w:val="nil"/>
              <w:left w:val="nil"/>
              <w:bottom w:val="single" w:sz="6" w:space="0" w:color="auto"/>
              <w:right w:val="nil"/>
            </w:tcBorders>
          </w:tcPr>
          <w:p w14:paraId="2AD6498B" w14:textId="77777777" w:rsidR="00E40D50" w:rsidRPr="00FC71FD" w:rsidRDefault="005A35F9" w:rsidP="00E40D50">
            <w:pPr>
              <w:autoSpaceDE w:val="0"/>
              <w:autoSpaceDN w:val="0"/>
              <w:adjustRightInd w:val="0"/>
              <w:spacing w:line="240" w:lineRule="auto"/>
              <w:jc w:val="center"/>
              <w:rPr>
                <w:rFonts w:eastAsia="新細明體" w:cs="Times New Roman"/>
                <w:i/>
              </w:rPr>
            </w:pPr>
            <w:r w:rsidRPr="00FC71FD">
              <w:rPr>
                <w:rFonts w:eastAsia="新細明體"/>
                <w:i/>
              </w:rPr>
              <w:t>LERNER</w:t>
            </w:r>
          </w:p>
        </w:tc>
        <w:tc>
          <w:tcPr>
            <w:tcW w:w="2016" w:type="dxa"/>
            <w:tcBorders>
              <w:top w:val="nil"/>
              <w:left w:val="nil"/>
              <w:bottom w:val="single" w:sz="6" w:space="0" w:color="auto"/>
              <w:right w:val="nil"/>
            </w:tcBorders>
          </w:tcPr>
          <w:p w14:paraId="79D03667" w14:textId="77777777" w:rsidR="00E40D50" w:rsidRPr="00FC71FD" w:rsidRDefault="005A35F9" w:rsidP="00E40D50">
            <w:pPr>
              <w:autoSpaceDE w:val="0"/>
              <w:autoSpaceDN w:val="0"/>
              <w:adjustRightInd w:val="0"/>
              <w:spacing w:line="240" w:lineRule="auto"/>
              <w:jc w:val="center"/>
              <w:rPr>
                <w:rFonts w:eastAsia="新細明體" w:cs="Times New Roman"/>
                <w:i/>
              </w:rPr>
            </w:pPr>
            <w:r w:rsidRPr="00FC71FD">
              <w:rPr>
                <w:rFonts w:eastAsia="新細明體"/>
                <w:i/>
              </w:rPr>
              <w:t>TOT</w:t>
            </w:r>
          </w:p>
        </w:tc>
      </w:tr>
      <w:tr w:rsidR="00E40D50" w:rsidRPr="00620A99" w14:paraId="2B7F8959" w14:textId="77777777" w:rsidTr="005A35F9">
        <w:trPr>
          <w:jc w:val="center"/>
        </w:trPr>
        <w:tc>
          <w:tcPr>
            <w:tcW w:w="2379" w:type="dxa"/>
            <w:tcBorders>
              <w:top w:val="nil"/>
              <w:left w:val="nil"/>
              <w:bottom w:val="nil"/>
              <w:right w:val="nil"/>
            </w:tcBorders>
          </w:tcPr>
          <w:p w14:paraId="54A44EFD" w14:textId="77777777" w:rsidR="00E40D50" w:rsidRPr="00402BEC" w:rsidRDefault="00402BEC" w:rsidP="00E40D50">
            <w:pPr>
              <w:autoSpaceDE w:val="0"/>
              <w:autoSpaceDN w:val="0"/>
              <w:adjustRightInd w:val="0"/>
              <w:spacing w:line="240" w:lineRule="auto"/>
              <w:rPr>
                <w:rFonts w:eastAsia="新細明體" w:cs="Times New Roman"/>
                <w:i/>
              </w:rPr>
            </w:pPr>
            <w:r>
              <w:rPr>
                <w:rFonts w:eastAsia="新細明體" w:hint="eastAsia"/>
              </w:rPr>
              <w:t>解釋變數</w:t>
            </w:r>
          </w:p>
        </w:tc>
        <w:tc>
          <w:tcPr>
            <w:tcW w:w="2304" w:type="dxa"/>
            <w:tcBorders>
              <w:top w:val="nil"/>
              <w:left w:val="nil"/>
              <w:bottom w:val="nil"/>
              <w:right w:val="nil"/>
            </w:tcBorders>
          </w:tcPr>
          <w:p w14:paraId="3E772477"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1984" w:type="dxa"/>
            <w:tcBorders>
              <w:top w:val="nil"/>
              <w:left w:val="nil"/>
              <w:bottom w:val="nil"/>
              <w:right w:val="nil"/>
            </w:tcBorders>
          </w:tcPr>
          <w:p w14:paraId="7BBEB9ED"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2016" w:type="dxa"/>
            <w:tcBorders>
              <w:top w:val="nil"/>
              <w:left w:val="nil"/>
              <w:bottom w:val="nil"/>
              <w:right w:val="nil"/>
            </w:tcBorders>
          </w:tcPr>
          <w:p w14:paraId="5EEFAAFD"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04505345" w14:textId="77777777" w:rsidTr="005A35F9">
        <w:trPr>
          <w:jc w:val="center"/>
        </w:trPr>
        <w:tc>
          <w:tcPr>
            <w:tcW w:w="2379" w:type="dxa"/>
            <w:tcBorders>
              <w:top w:val="nil"/>
              <w:left w:val="nil"/>
              <w:bottom w:val="nil"/>
              <w:right w:val="nil"/>
            </w:tcBorders>
          </w:tcPr>
          <w:p w14:paraId="56C4E237" w14:textId="77777777" w:rsidR="00E40D50" w:rsidRPr="00402BEC" w:rsidRDefault="005A35F9" w:rsidP="00E40D50">
            <w:pPr>
              <w:autoSpaceDE w:val="0"/>
              <w:autoSpaceDN w:val="0"/>
              <w:adjustRightInd w:val="0"/>
              <w:spacing w:line="240" w:lineRule="auto"/>
              <w:rPr>
                <w:rFonts w:eastAsia="新細明體" w:cs="Times New Roman"/>
                <w:i/>
              </w:rPr>
            </w:pPr>
            <w:r w:rsidRPr="00402BEC">
              <w:rPr>
                <w:rFonts w:eastAsia="新細明體"/>
                <w:i/>
              </w:rPr>
              <w:t>LERNER</w:t>
            </w:r>
          </w:p>
        </w:tc>
        <w:tc>
          <w:tcPr>
            <w:tcW w:w="2304" w:type="dxa"/>
            <w:tcBorders>
              <w:top w:val="nil"/>
              <w:left w:val="nil"/>
              <w:bottom w:val="nil"/>
              <w:right w:val="nil"/>
            </w:tcBorders>
          </w:tcPr>
          <w:p w14:paraId="5A272B60"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0.0764</w:t>
            </w:r>
          </w:p>
        </w:tc>
        <w:tc>
          <w:tcPr>
            <w:tcW w:w="1984" w:type="dxa"/>
            <w:tcBorders>
              <w:top w:val="nil"/>
              <w:left w:val="nil"/>
              <w:bottom w:val="nil"/>
              <w:right w:val="nil"/>
            </w:tcBorders>
          </w:tcPr>
          <w:p w14:paraId="2BB7E216"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2016" w:type="dxa"/>
            <w:tcBorders>
              <w:top w:val="nil"/>
              <w:left w:val="nil"/>
              <w:bottom w:val="nil"/>
              <w:right w:val="nil"/>
            </w:tcBorders>
          </w:tcPr>
          <w:p w14:paraId="48692229"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17.16</w:t>
            </w:r>
          </w:p>
        </w:tc>
      </w:tr>
      <w:tr w:rsidR="00E40D50" w:rsidRPr="00620A99" w14:paraId="4389F6C1" w14:textId="77777777" w:rsidTr="005A35F9">
        <w:trPr>
          <w:jc w:val="center"/>
        </w:trPr>
        <w:tc>
          <w:tcPr>
            <w:tcW w:w="2379" w:type="dxa"/>
            <w:tcBorders>
              <w:top w:val="nil"/>
              <w:left w:val="nil"/>
              <w:bottom w:val="nil"/>
              <w:right w:val="nil"/>
            </w:tcBorders>
          </w:tcPr>
          <w:p w14:paraId="18971F6A" w14:textId="77777777" w:rsidR="00E40D50" w:rsidRPr="00402BEC" w:rsidRDefault="00E40D50" w:rsidP="00E40D50">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789CD276"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(1.259)</w:t>
            </w:r>
          </w:p>
        </w:tc>
        <w:tc>
          <w:tcPr>
            <w:tcW w:w="1984" w:type="dxa"/>
            <w:tcBorders>
              <w:top w:val="nil"/>
              <w:left w:val="nil"/>
              <w:bottom w:val="nil"/>
              <w:right w:val="nil"/>
            </w:tcBorders>
          </w:tcPr>
          <w:p w14:paraId="3342F879"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2016" w:type="dxa"/>
            <w:tcBorders>
              <w:top w:val="nil"/>
              <w:left w:val="nil"/>
              <w:bottom w:val="nil"/>
              <w:right w:val="nil"/>
            </w:tcBorders>
          </w:tcPr>
          <w:p w14:paraId="2B42FA52"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(13.12)</w:t>
            </w:r>
          </w:p>
        </w:tc>
      </w:tr>
      <w:tr w:rsidR="00E40D50" w:rsidRPr="00620A99" w14:paraId="46E282A7" w14:textId="77777777" w:rsidTr="005A35F9">
        <w:trPr>
          <w:jc w:val="center"/>
        </w:trPr>
        <w:tc>
          <w:tcPr>
            <w:tcW w:w="2379" w:type="dxa"/>
            <w:tcBorders>
              <w:top w:val="nil"/>
              <w:left w:val="nil"/>
              <w:bottom w:val="nil"/>
              <w:right w:val="nil"/>
            </w:tcBorders>
          </w:tcPr>
          <w:p w14:paraId="1ECC1139" w14:textId="77777777" w:rsidR="00E40D50" w:rsidRPr="00402BEC" w:rsidRDefault="005A35F9" w:rsidP="00E40D50">
            <w:pPr>
              <w:autoSpaceDE w:val="0"/>
              <w:autoSpaceDN w:val="0"/>
              <w:adjustRightInd w:val="0"/>
              <w:spacing w:line="240" w:lineRule="auto"/>
              <w:rPr>
                <w:rFonts w:eastAsia="新細明體" w:cs="Times New Roman"/>
                <w:i/>
              </w:rPr>
            </w:pPr>
            <w:r w:rsidRPr="00402BEC">
              <w:rPr>
                <w:rFonts w:eastAsia="新細明體"/>
                <w:i/>
              </w:rPr>
              <w:t>LERNER</w:t>
            </w:r>
            <w:r w:rsidR="00E40D50" w:rsidRPr="00402BEC">
              <w:rPr>
                <w:rFonts w:eastAsia="新細明體"/>
                <w:i/>
              </w:rPr>
              <w:t>2</w:t>
            </w:r>
          </w:p>
        </w:tc>
        <w:tc>
          <w:tcPr>
            <w:tcW w:w="2304" w:type="dxa"/>
            <w:tcBorders>
              <w:top w:val="nil"/>
              <w:left w:val="nil"/>
              <w:bottom w:val="nil"/>
              <w:right w:val="nil"/>
            </w:tcBorders>
          </w:tcPr>
          <w:p w14:paraId="15BD79A6"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1984" w:type="dxa"/>
            <w:tcBorders>
              <w:top w:val="nil"/>
              <w:left w:val="nil"/>
              <w:bottom w:val="nil"/>
              <w:right w:val="nil"/>
            </w:tcBorders>
          </w:tcPr>
          <w:p w14:paraId="20F082CA"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2016" w:type="dxa"/>
            <w:tcBorders>
              <w:top w:val="nil"/>
              <w:left w:val="nil"/>
              <w:bottom w:val="nil"/>
              <w:right w:val="nil"/>
            </w:tcBorders>
          </w:tcPr>
          <w:p w14:paraId="45D63CAD"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-28.01*</w:t>
            </w:r>
          </w:p>
        </w:tc>
      </w:tr>
      <w:tr w:rsidR="00E40D50" w:rsidRPr="00620A99" w14:paraId="2D445DBA" w14:textId="77777777" w:rsidTr="005A35F9">
        <w:trPr>
          <w:jc w:val="center"/>
        </w:trPr>
        <w:tc>
          <w:tcPr>
            <w:tcW w:w="2379" w:type="dxa"/>
            <w:tcBorders>
              <w:top w:val="nil"/>
              <w:left w:val="nil"/>
              <w:bottom w:val="nil"/>
              <w:right w:val="nil"/>
            </w:tcBorders>
          </w:tcPr>
          <w:p w14:paraId="7ABB1748" w14:textId="77777777" w:rsidR="00E40D50" w:rsidRPr="00402BEC" w:rsidRDefault="00E40D50" w:rsidP="00E40D50">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76792475"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1984" w:type="dxa"/>
            <w:tcBorders>
              <w:top w:val="nil"/>
              <w:left w:val="nil"/>
              <w:bottom w:val="nil"/>
              <w:right w:val="nil"/>
            </w:tcBorders>
          </w:tcPr>
          <w:p w14:paraId="20788DB9"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2016" w:type="dxa"/>
            <w:tcBorders>
              <w:top w:val="nil"/>
              <w:left w:val="nil"/>
              <w:bottom w:val="nil"/>
              <w:right w:val="nil"/>
            </w:tcBorders>
          </w:tcPr>
          <w:p w14:paraId="4BE1B75E"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(16.47)</w:t>
            </w:r>
          </w:p>
        </w:tc>
      </w:tr>
      <w:tr w:rsidR="00E40D50" w:rsidRPr="00620A99" w14:paraId="6A868AEF" w14:textId="77777777" w:rsidTr="005A35F9">
        <w:trPr>
          <w:jc w:val="center"/>
        </w:trPr>
        <w:tc>
          <w:tcPr>
            <w:tcW w:w="2379" w:type="dxa"/>
            <w:tcBorders>
              <w:top w:val="nil"/>
              <w:left w:val="nil"/>
              <w:bottom w:val="nil"/>
              <w:right w:val="nil"/>
            </w:tcBorders>
          </w:tcPr>
          <w:p w14:paraId="32CC7479" w14:textId="77777777" w:rsidR="00E40D50" w:rsidRPr="00402BEC" w:rsidRDefault="005A35F9" w:rsidP="00E40D50">
            <w:pPr>
              <w:autoSpaceDE w:val="0"/>
              <w:autoSpaceDN w:val="0"/>
              <w:adjustRightInd w:val="0"/>
              <w:spacing w:line="240" w:lineRule="auto"/>
              <w:rPr>
                <w:rFonts w:eastAsia="新細明體" w:cs="Times New Roman"/>
                <w:i/>
              </w:rPr>
            </w:pPr>
            <w:r w:rsidRPr="00402BEC">
              <w:rPr>
                <w:rFonts w:eastAsia="新細明體"/>
                <w:i/>
              </w:rPr>
              <w:t>TOT</w:t>
            </w:r>
          </w:p>
        </w:tc>
        <w:tc>
          <w:tcPr>
            <w:tcW w:w="2304" w:type="dxa"/>
            <w:tcBorders>
              <w:top w:val="nil"/>
              <w:left w:val="nil"/>
              <w:bottom w:val="nil"/>
              <w:right w:val="nil"/>
            </w:tcBorders>
          </w:tcPr>
          <w:p w14:paraId="689D1FDE"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0.203***</w:t>
            </w:r>
          </w:p>
        </w:tc>
        <w:tc>
          <w:tcPr>
            <w:tcW w:w="1984" w:type="dxa"/>
            <w:tcBorders>
              <w:top w:val="nil"/>
              <w:left w:val="nil"/>
              <w:bottom w:val="nil"/>
              <w:right w:val="nil"/>
            </w:tcBorders>
          </w:tcPr>
          <w:p w14:paraId="6EDC86A6"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0.357**</w:t>
            </w:r>
          </w:p>
        </w:tc>
        <w:tc>
          <w:tcPr>
            <w:tcW w:w="2016" w:type="dxa"/>
            <w:tcBorders>
              <w:top w:val="nil"/>
              <w:left w:val="nil"/>
              <w:bottom w:val="nil"/>
              <w:right w:val="nil"/>
            </w:tcBorders>
          </w:tcPr>
          <w:p w14:paraId="1D2689F0"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36C54F55" w14:textId="77777777" w:rsidTr="005A35F9">
        <w:trPr>
          <w:jc w:val="center"/>
        </w:trPr>
        <w:tc>
          <w:tcPr>
            <w:tcW w:w="2379" w:type="dxa"/>
            <w:tcBorders>
              <w:top w:val="nil"/>
              <w:left w:val="nil"/>
              <w:bottom w:val="nil"/>
              <w:right w:val="nil"/>
            </w:tcBorders>
          </w:tcPr>
          <w:p w14:paraId="468CEF5B" w14:textId="77777777" w:rsidR="00E40D50" w:rsidRPr="00402BEC" w:rsidRDefault="00E40D50" w:rsidP="00E40D50">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27C74B8E"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(0.0693)</w:t>
            </w:r>
          </w:p>
        </w:tc>
        <w:tc>
          <w:tcPr>
            <w:tcW w:w="1984" w:type="dxa"/>
            <w:tcBorders>
              <w:top w:val="nil"/>
              <w:left w:val="nil"/>
              <w:bottom w:val="nil"/>
              <w:right w:val="nil"/>
            </w:tcBorders>
          </w:tcPr>
          <w:p w14:paraId="23AA43BB"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(0.164)</w:t>
            </w:r>
          </w:p>
        </w:tc>
        <w:tc>
          <w:tcPr>
            <w:tcW w:w="2016" w:type="dxa"/>
            <w:tcBorders>
              <w:top w:val="nil"/>
              <w:left w:val="nil"/>
              <w:bottom w:val="nil"/>
              <w:right w:val="nil"/>
            </w:tcBorders>
          </w:tcPr>
          <w:p w14:paraId="55F518CD"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39B803CD" w14:textId="77777777" w:rsidTr="005A35F9">
        <w:trPr>
          <w:jc w:val="center"/>
        </w:trPr>
        <w:tc>
          <w:tcPr>
            <w:tcW w:w="2379" w:type="dxa"/>
            <w:tcBorders>
              <w:top w:val="nil"/>
              <w:left w:val="nil"/>
              <w:bottom w:val="nil"/>
              <w:right w:val="nil"/>
            </w:tcBorders>
          </w:tcPr>
          <w:p w14:paraId="4A814812" w14:textId="77777777" w:rsidR="00E40D50" w:rsidRPr="00402BEC" w:rsidRDefault="005A35F9" w:rsidP="00E40D50">
            <w:pPr>
              <w:autoSpaceDE w:val="0"/>
              <w:autoSpaceDN w:val="0"/>
              <w:adjustRightInd w:val="0"/>
              <w:spacing w:line="240" w:lineRule="auto"/>
              <w:rPr>
                <w:rFonts w:eastAsia="新細明體" w:cs="Times New Roman"/>
                <w:i/>
              </w:rPr>
            </w:pPr>
            <w:r w:rsidRPr="00402BEC">
              <w:rPr>
                <w:rFonts w:eastAsia="新細明體"/>
                <w:i/>
              </w:rPr>
              <w:t>EFF</w:t>
            </w:r>
          </w:p>
        </w:tc>
        <w:tc>
          <w:tcPr>
            <w:tcW w:w="2304" w:type="dxa"/>
            <w:tcBorders>
              <w:top w:val="nil"/>
              <w:left w:val="nil"/>
              <w:bottom w:val="nil"/>
              <w:right w:val="nil"/>
            </w:tcBorders>
          </w:tcPr>
          <w:p w14:paraId="5CB6AC5C"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1984" w:type="dxa"/>
            <w:tcBorders>
              <w:top w:val="nil"/>
              <w:left w:val="nil"/>
              <w:bottom w:val="nil"/>
              <w:right w:val="nil"/>
            </w:tcBorders>
          </w:tcPr>
          <w:p w14:paraId="66FF2CBF"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0.845**</w:t>
            </w:r>
          </w:p>
        </w:tc>
        <w:tc>
          <w:tcPr>
            <w:tcW w:w="2016" w:type="dxa"/>
            <w:tcBorders>
              <w:top w:val="nil"/>
              <w:left w:val="nil"/>
              <w:bottom w:val="nil"/>
              <w:right w:val="nil"/>
            </w:tcBorders>
          </w:tcPr>
          <w:p w14:paraId="666487BB"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5.361***</w:t>
            </w:r>
          </w:p>
        </w:tc>
      </w:tr>
      <w:tr w:rsidR="00E40D50" w:rsidRPr="00620A99" w14:paraId="2B090110" w14:textId="77777777" w:rsidTr="005A35F9">
        <w:trPr>
          <w:jc w:val="center"/>
        </w:trPr>
        <w:tc>
          <w:tcPr>
            <w:tcW w:w="2379" w:type="dxa"/>
            <w:tcBorders>
              <w:top w:val="nil"/>
              <w:left w:val="nil"/>
              <w:bottom w:val="nil"/>
              <w:right w:val="nil"/>
            </w:tcBorders>
          </w:tcPr>
          <w:p w14:paraId="63769468" w14:textId="77777777" w:rsidR="00E40D50" w:rsidRPr="00402BEC" w:rsidRDefault="00E40D50" w:rsidP="00E40D50">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572837D1"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1984" w:type="dxa"/>
            <w:tcBorders>
              <w:top w:val="nil"/>
              <w:left w:val="nil"/>
              <w:bottom w:val="nil"/>
              <w:right w:val="nil"/>
            </w:tcBorders>
          </w:tcPr>
          <w:p w14:paraId="3CF22531"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(0.414)</w:t>
            </w:r>
          </w:p>
        </w:tc>
        <w:tc>
          <w:tcPr>
            <w:tcW w:w="2016" w:type="dxa"/>
            <w:tcBorders>
              <w:top w:val="nil"/>
              <w:left w:val="nil"/>
              <w:bottom w:val="nil"/>
              <w:right w:val="nil"/>
            </w:tcBorders>
          </w:tcPr>
          <w:p w14:paraId="3089A198"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(1.727)</w:t>
            </w:r>
          </w:p>
        </w:tc>
      </w:tr>
      <w:tr w:rsidR="00E40D50" w:rsidRPr="00620A99" w14:paraId="317AA81A" w14:textId="77777777" w:rsidTr="005A35F9">
        <w:trPr>
          <w:jc w:val="center"/>
        </w:trPr>
        <w:tc>
          <w:tcPr>
            <w:tcW w:w="2379" w:type="dxa"/>
            <w:tcBorders>
              <w:top w:val="nil"/>
              <w:left w:val="nil"/>
              <w:bottom w:val="nil"/>
              <w:right w:val="nil"/>
            </w:tcBorders>
          </w:tcPr>
          <w:p w14:paraId="137A892C" w14:textId="77777777" w:rsidR="00E40D50" w:rsidRPr="00402BEC" w:rsidRDefault="005A35F9" w:rsidP="00E40D50">
            <w:pPr>
              <w:autoSpaceDE w:val="0"/>
              <w:autoSpaceDN w:val="0"/>
              <w:adjustRightInd w:val="0"/>
              <w:spacing w:line="240" w:lineRule="auto"/>
              <w:rPr>
                <w:rFonts w:eastAsia="新細明體" w:cs="Times New Roman"/>
                <w:i/>
              </w:rPr>
            </w:pPr>
            <w:r w:rsidRPr="00402BEC">
              <w:rPr>
                <w:rFonts w:eastAsia="新細明體"/>
                <w:i/>
              </w:rPr>
              <w:t>B</w:t>
            </w:r>
            <w:r w:rsidR="000974B9">
              <w:rPr>
                <w:rFonts w:eastAsia="新細明體" w:hint="eastAsia"/>
                <w:i/>
              </w:rPr>
              <w:t>O</w:t>
            </w:r>
            <w:r w:rsidRPr="00402BEC">
              <w:rPr>
                <w:rFonts w:eastAsia="新細明體"/>
                <w:i/>
              </w:rPr>
              <w:t>S</w:t>
            </w:r>
          </w:p>
        </w:tc>
        <w:tc>
          <w:tcPr>
            <w:tcW w:w="2304" w:type="dxa"/>
            <w:tcBorders>
              <w:top w:val="nil"/>
              <w:left w:val="nil"/>
              <w:bottom w:val="nil"/>
              <w:right w:val="nil"/>
            </w:tcBorders>
          </w:tcPr>
          <w:p w14:paraId="5EED25F7"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-0.0109</w:t>
            </w:r>
          </w:p>
        </w:tc>
        <w:tc>
          <w:tcPr>
            <w:tcW w:w="1984" w:type="dxa"/>
            <w:tcBorders>
              <w:top w:val="nil"/>
              <w:left w:val="nil"/>
              <w:bottom w:val="nil"/>
              <w:right w:val="nil"/>
            </w:tcBorders>
          </w:tcPr>
          <w:p w14:paraId="4AD64B6C"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2016" w:type="dxa"/>
            <w:tcBorders>
              <w:top w:val="nil"/>
              <w:left w:val="nil"/>
              <w:bottom w:val="nil"/>
              <w:right w:val="nil"/>
            </w:tcBorders>
          </w:tcPr>
          <w:p w14:paraId="1A184E25"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7A314E9C" w14:textId="77777777" w:rsidTr="005A35F9">
        <w:trPr>
          <w:jc w:val="center"/>
        </w:trPr>
        <w:tc>
          <w:tcPr>
            <w:tcW w:w="2379" w:type="dxa"/>
            <w:tcBorders>
              <w:top w:val="nil"/>
              <w:left w:val="nil"/>
              <w:bottom w:val="nil"/>
              <w:right w:val="nil"/>
            </w:tcBorders>
          </w:tcPr>
          <w:p w14:paraId="498FABEF" w14:textId="77777777" w:rsidR="00E40D50" w:rsidRPr="00402BEC" w:rsidRDefault="00E40D50" w:rsidP="00E40D50">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27C3DC66"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(0.0180)</w:t>
            </w:r>
          </w:p>
        </w:tc>
        <w:tc>
          <w:tcPr>
            <w:tcW w:w="1984" w:type="dxa"/>
            <w:tcBorders>
              <w:top w:val="nil"/>
              <w:left w:val="nil"/>
              <w:bottom w:val="nil"/>
              <w:right w:val="nil"/>
            </w:tcBorders>
          </w:tcPr>
          <w:p w14:paraId="1FEAF01A"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2016" w:type="dxa"/>
            <w:tcBorders>
              <w:top w:val="nil"/>
              <w:left w:val="nil"/>
              <w:bottom w:val="nil"/>
              <w:right w:val="nil"/>
            </w:tcBorders>
          </w:tcPr>
          <w:p w14:paraId="1309CE05"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2272C200" w14:textId="77777777" w:rsidTr="005A35F9">
        <w:trPr>
          <w:jc w:val="center"/>
        </w:trPr>
        <w:tc>
          <w:tcPr>
            <w:tcW w:w="2379" w:type="dxa"/>
            <w:tcBorders>
              <w:top w:val="nil"/>
              <w:left w:val="nil"/>
              <w:bottom w:val="nil"/>
              <w:right w:val="nil"/>
            </w:tcBorders>
          </w:tcPr>
          <w:p w14:paraId="50A1AABC" w14:textId="77777777" w:rsidR="00E40D50" w:rsidRPr="00402BEC" w:rsidRDefault="000974B9" w:rsidP="00E40D50">
            <w:pPr>
              <w:autoSpaceDE w:val="0"/>
              <w:autoSpaceDN w:val="0"/>
              <w:adjustRightInd w:val="0"/>
              <w:spacing w:line="240" w:lineRule="auto"/>
              <w:rPr>
                <w:rFonts w:eastAsia="新細明體" w:cs="Times New Roman"/>
                <w:i/>
              </w:rPr>
            </w:pPr>
            <w:r>
              <w:rPr>
                <w:rFonts w:eastAsia="新細明體"/>
                <w:i/>
              </w:rPr>
              <w:t>L</w:t>
            </w:r>
            <w:r w:rsidR="005A35F9" w:rsidRPr="00402BEC">
              <w:rPr>
                <w:rFonts w:eastAsia="新細明體"/>
                <w:i/>
              </w:rPr>
              <w:t>BR</w:t>
            </w:r>
          </w:p>
        </w:tc>
        <w:tc>
          <w:tcPr>
            <w:tcW w:w="2304" w:type="dxa"/>
            <w:tcBorders>
              <w:top w:val="nil"/>
              <w:left w:val="nil"/>
              <w:bottom w:val="nil"/>
              <w:right w:val="nil"/>
            </w:tcBorders>
          </w:tcPr>
          <w:p w14:paraId="651FD612"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-0.0976*</w:t>
            </w:r>
          </w:p>
        </w:tc>
        <w:tc>
          <w:tcPr>
            <w:tcW w:w="1984" w:type="dxa"/>
            <w:tcBorders>
              <w:top w:val="nil"/>
              <w:left w:val="nil"/>
              <w:bottom w:val="nil"/>
              <w:right w:val="nil"/>
            </w:tcBorders>
          </w:tcPr>
          <w:p w14:paraId="11646056"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2016" w:type="dxa"/>
            <w:tcBorders>
              <w:top w:val="nil"/>
              <w:left w:val="nil"/>
              <w:bottom w:val="nil"/>
              <w:right w:val="nil"/>
            </w:tcBorders>
          </w:tcPr>
          <w:p w14:paraId="52D07704"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0.413</w:t>
            </w:r>
          </w:p>
        </w:tc>
      </w:tr>
      <w:tr w:rsidR="00E40D50" w:rsidRPr="00620A99" w14:paraId="5C8F20D5" w14:textId="77777777" w:rsidTr="005A35F9">
        <w:trPr>
          <w:jc w:val="center"/>
        </w:trPr>
        <w:tc>
          <w:tcPr>
            <w:tcW w:w="2379" w:type="dxa"/>
            <w:tcBorders>
              <w:top w:val="nil"/>
              <w:left w:val="nil"/>
              <w:bottom w:val="nil"/>
              <w:right w:val="nil"/>
            </w:tcBorders>
          </w:tcPr>
          <w:p w14:paraId="278942E8" w14:textId="77777777" w:rsidR="00E40D50" w:rsidRPr="00402BEC" w:rsidRDefault="00E40D50" w:rsidP="00E40D50">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57D88E01"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(0.0563)</w:t>
            </w:r>
          </w:p>
        </w:tc>
        <w:tc>
          <w:tcPr>
            <w:tcW w:w="1984" w:type="dxa"/>
            <w:tcBorders>
              <w:top w:val="nil"/>
              <w:left w:val="nil"/>
              <w:bottom w:val="nil"/>
              <w:right w:val="nil"/>
            </w:tcBorders>
          </w:tcPr>
          <w:p w14:paraId="29CCA065"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2016" w:type="dxa"/>
            <w:tcBorders>
              <w:top w:val="nil"/>
              <w:left w:val="nil"/>
              <w:bottom w:val="nil"/>
              <w:right w:val="nil"/>
            </w:tcBorders>
          </w:tcPr>
          <w:p w14:paraId="2A3208FA"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(0.341)</w:t>
            </w:r>
          </w:p>
        </w:tc>
      </w:tr>
      <w:tr w:rsidR="00E40D50" w:rsidRPr="00620A99" w14:paraId="26ACD31B" w14:textId="77777777" w:rsidTr="005A35F9">
        <w:trPr>
          <w:jc w:val="center"/>
        </w:trPr>
        <w:tc>
          <w:tcPr>
            <w:tcW w:w="2379" w:type="dxa"/>
            <w:tcBorders>
              <w:top w:val="nil"/>
              <w:left w:val="nil"/>
              <w:bottom w:val="nil"/>
              <w:right w:val="nil"/>
            </w:tcBorders>
          </w:tcPr>
          <w:p w14:paraId="79EB6630" w14:textId="77777777" w:rsidR="00E40D50" w:rsidRPr="00402BEC" w:rsidRDefault="005A35F9" w:rsidP="00E40D50">
            <w:pPr>
              <w:autoSpaceDE w:val="0"/>
              <w:autoSpaceDN w:val="0"/>
              <w:adjustRightInd w:val="0"/>
              <w:spacing w:line="240" w:lineRule="auto"/>
              <w:rPr>
                <w:rFonts w:eastAsia="新細明體" w:cs="Times New Roman"/>
                <w:i/>
              </w:rPr>
            </w:pPr>
            <w:r w:rsidRPr="00402BEC">
              <w:rPr>
                <w:rFonts w:eastAsia="新細明體"/>
                <w:i/>
              </w:rPr>
              <w:t>AGE</w:t>
            </w:r>
          </w:p>
        </w:tc>
        <w:tc>
          <w:tcPr>
            <w:tcW w:w="2304" w:type="dxa"/>
            <w:tcBorders>
              <w:top w:val="nil"/>
              <w:left w:val="nil"/>
              <w:bottom w:val="nil"/>
              <w:right w:val="nil"/>
            </w:tcBorders>
          </w:tcPr>
          <w:p w14:paraId="56BC4555"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-0.0024</w:t>
            </w:r>
          </w:p>
        </w:tc>
        <w:tc>
          <w:tcPr>
            <w:tcW w:w="1984" w:type="dxa"/>
            <w:tcBorders>
              <w:top w:val="nil"/>
              <w:left w:val="nil"/>
              <w:bottom w:val="nil"/>
              <w:right w:val="nil"/>
            </w:tcBorders>
          </w:tcPr>
          <w:p w14:paraId="0FBCBE80"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-0.0081*</w:t>
            </w:r>
          </w:p>
        </w:tc>
        <w:tc>
          <w:tcPr>
            <w:tcW w:w="2016" w:type="dxa"/>
            <w:tcBorders>
              <w:top w:val="nil"/>
              <w:left w:val="nil"/>
              <w:bottom w:val="nil"/>
              <w:right w:val="nil"/>
            </w:tcBorders>
          </w:tcPr>
          <w:p w14:paraId="56E4E833"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52C9101F" w14:textId="77777777" w:rsidTr="005A35F9">
        <w:trPr>
          <w:jc w:val="center"/>
        </w:trPr>
        <w:tc>
          <w:tcPr>
            <w:tcW w:w="2379" w:type="dxa"/>
            <w:tcBorders>
              <w:top w:val="nil"/>
              <w:left w:val="nil"/>
              <w:bottom w:val="nil"/>
              <w:right w:val="nil"/>
            </w:tcBorders>
          </w:tcPr>
          <w:p w14:paraId="4F2B7FD6" w14:textId="77777777" w:rsidR="00E40D50" w:rsidRPr="00402BEC" w:rsidRDefault="00E40D50" w:rsidP="00E40D50">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52D40417"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(0.0039)</w:t>
            </w:r>
          </w:p>
        </w:tc>
        <w:tc>
          <w:tcPr>
            <w:tcW w:w="1984" w:type="dxa"/>
            <w:tcBorders>
              <w:top w:val="nil"/>
              <w:left w:val="nil"/>
              <w:bottom w:val="nil"/>
              <w:right w:val="nil"/>
            </w:tcBorders>
          </w:tcPr>
          <w:p w14:paraId="2AADCDE8"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(0.0046)</w:t>
            </w:r>
          </w:p>
        </w:tc>
        <w:tc>
          <w:tcPr>
            <w:tcW w:w="2016" w:type="dxa"/>
            <w:tcBorders>
              <w:top w:val="nil"/>
              <w:left w:val="nil"/>
              <w:bottom w:val="nil"/>
              <w:right w:val="nil"/>
            </w:tcBorders>
          </w:tcPr>
          <w:p w14:paraId="68C1182B"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3BB7DC4E" w14:textId="77777777" w:rsidTr="005A35F9">
        <w:trPr>
          <w:jc w:val="center"/>
        </w:trPr>
        <w:tc>
          <w:tcPr>
            <w:tcW w:w="2379" w:type="dxa"/>
            <w:tcBorders>
              <w:top w:val="nil"/>
              <w:left w:val="nil"/>
              <w:bottom w:val="nil"/>
              <w:right w:val="nil"/>
            </w:tcBorders>
          </w:tcPr>
          <w:p w14:paraId="067C61B0" w14:textId="77777777" w:rsidR="00E40D50" w:rsidRPr="00402BEC" w:rsidRDefault="005A35F9" w:rsidP="00E40D50">
            <w:pPr>
              <w:autoSpaceDE w:val="0"/>
              <w:autoSpaceDN w:val="0"/>
              <w:adjustRightInd w:val="0"/>
              <w:spacing w:line="240" w:lineRule="auto"/>
              <w:rPr>
                <w:rFonts w:eastAsia="新細明體" w:cs="Times New Roman"/>
                <w:i/>
              </w:rPr>
            </w:pPr>
            <w:r w:rsidRPr="00402BEC">
              <w:rPr>
                <w:rFonts w:eastAsia="新細明體"/>
                <w:i/>
              </w:rPr>
              <w:t>FHC</w:t>
            </w:r>
          </w:p>
        </w:tc>
        <w:tc>
          <w:tcPr>
            <w:tcW w:w="2304" w:type="dxa"/>
            <w:tcBorders>
              <w:top w:val="nil"/>
              <w:left w:val="nil"/>
              <w:bottom w:val="nil"/>
              <w:right w:val="nil"/>
            </w:tcBorders>
          </w:tcPr>
          <w:p w14:paraId="6CBC4A0B"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-0.149</w:t>
            </w:r>
          </w:p>
        </w:tc>
        <w:tc>
          <w:tcPr>
            <w:tcW w:w="1984" w:type="dxa"/>
            <w:tcBorders>
              <w:top w:val="nil"/>
              <w:left w:val="nil"/>
              <w:bottom w:val="nil"/>
              <w:right w:val="nil"/>
            </w:tcBorders>
          </w:tcPr>
          <w:p w14:paraId="0E716F2D"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-0.216</w:t>
            </w:r>
          </w:p>
        </w:tc>
        <w:tc>
          <w:tcPr>
            <w:tcW w:w="2016" w:type="dxa"/>
            <w:tcBorders>
              <w:top w:val="nil"/>
              <w:left w:val="nil"/>
              <w:bottom w:val="nil"/>
              <w:right w:val="nil"/>
            </w:tcBorders>
          </w:tcPr>
          <w:p w14:paraId="30C2C978"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63693A6D" w14:textId="77777777" w:rsidTr="005A35F9">
        <w:trPr>
          <w:jc w:val="center"/>
        </w:trPr>
        <w:tc>
          <w:tcPr>
            <w:tcW w:w="2379" w:type="dxa"/>
            <w:tcBorders>
              <w:top w:val="nil"/>
              <w:left w:val="nil"/>
              <w:bottom w:val="nil"/>
              <w:right w:val="nil"/>
            </w:tcBorders>
          </w:tcPr>
          <w:p w14:paraId="178B82C4" w14:textId="77777777" w:rsidR="00E40D50" w:rsidRPr="00402BEC" w:rsidRDefault="00E40D50" w:rsidP="00E40D50">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5E24584B"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(0.112)</w:t>
            </w:r>
          </w:p>
        </w:tc>
        <w:tc>
          <w:tcPr>
            <w:tcW w:w="1984" w:type="dxa"/>
            <w:tcBorders>
              <w:top w:val="nil"/>
              <w:left w:val="nil"/>
              <w:bottom w:val="nil"/>
              <w:right w:val="nil"/>
            </w:tcBorders>
          </w:tcPr>
          <w:p w14:paraId="335C0CD7"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(0.167)</w:t>
            </w:r>
          </w:p>
        </w:tc>
        <w:tc>
          <w:tcPr>
            <w:tcW w:w="2016" w:type="dxa"/>
            <w:tcBorders>
              <w:top w:val="nil"/>
              <w:left w:val="nil"/>
              <w:bottom w:val="nil"/>
              <w:right w:val="nil"/>
            </w:tcBorders>
          </w:tcPr>
          <w:p w14:paraId="6D65548B"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44EFC7E3" w14:textId="77777777" w:rsidTr="005A35F9">
        <w:trPr>
          <w:jc w:val="center"/>
        </w:trPr>
        <w:tc>
          <w:tcPr>
            <w:tcW w:w="2379" w:type="dxa"/>
            <w:tcBorders>
              <w:top w:val="nil"/>
              <w:left w:val="nil"/>
              <w:bottom w:val="nil"/>
              <w:right w:val="nil"/>
            </w:tcBorders>
          </w:tcPr>
          <w:p w14:paraId="56F35105" w14:textId="77777777" w:rsidR="00E40D50" w:rsidRPr="00402BEC" w:rsidRDefault="005A35F9" w:rsidP="00E40D50">
            <w:pPr>
              <w:autoSpaceDE w:val="0"/>
              <w:autoSpaceDN w:val="0"/>
              <w:adjustRightInd w:val="0"/>
              <w:spacing w:line="240" w:lineRule="auto"/>
              <w:rPr>
                <w:rFonts w:eastAsia="新細明體" w:cs="Times New Roman"/>
                <w:i/>
              </w:rPr>
            </w:pPr>
            <w:r w:rsidRPr="00402BEC">
              <w:rPr>
                <w:rFonts w:eastAsia="新細明體"/>
                <w:i/>
              </w:rPr>
              <w:t>LEV</w:t>
            </w:r>
          </w:p>
        </w:tc>
        <w:tc>
          <w:tcPr>
            <w:tcW w:w="2304" w:type="dxa"/>
            <w:tcBorders>
              <w:top w:val="nil"/>
              <w:left w:val="nil"/>
              <w:bottom w:val="nil"/>
              <w:right w:val="nil"/>
            </w:tcBorders>
          </w:tcPr>
          <w:p w14:paraId="4F781C75"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-0.120</w:t>
            </w:r>
          </w:p>
        </w:tc>
        <w:tc>
          <w:tcPr>
            <w:tcW w:w="1984" w:type="dxa"/>
            <w:tcBorders>
              <w:top w:val="nil"/>
              <w:left w:val="nil"/>
              <w:bottom w:val="nil"/>
              <w:right w:val="nil"/>
            </w:tcBorders>
          </w:tcPr>
          <w:p w14:paraId="4DE8A712"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-0.247*</w:t>
            </w:r>
          </w:p>
        </w:tc>
        <w:tc>
          <w:tcPr>
            <w:tcW w:w="2016" w:type="dxa"/>
            <w:tcBorders>
              <w:top w:val="nil"/>
              <w:left w:val="nil"/>
              <w:bottom w:val="nil"/>
              <w:right w:val="nil"/>
            </w:tcBorders>
          </w:tcPr>
          <w:p w14:paraId="715E2CF6"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0.697***</w:t>
            </w:r>
          </w:p>
        </w:tc>
      </w:tr>
      <w:tr w:rsidR="00E40D50" w:rsidRPr="00620A99" w14:paraId="0EC6C29F" w14:textId="77777777" w:rsidTr="005A35F9">
        <w:trPr>
          <w:jc w:val="center"/>
        </w:trPr>
        <w:tc>
          <w:tcPr>
            <w:tcW w:w="2379" w:type="dxa"/>
            <w:tcBorders>
              <w:top w:val="nil"/>
              <w:left w:val="nil"/>
              <w:bottom w:val="nil"/>
              <w:right w:val="nil"/>
            </w:tcBorders>
          </w:tcPr>
          <w:p w14:paraId="3DD4264F" w14:textId="77777777" w:rsidR="00E40D50" w:rsidRPr="00402BEC" w:rsidRDefault="00E40D50" w:rsidP="00E40D50">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0ECE6C2F"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(0.0759)</w:t>
            </w:r>
          </w:p>
        </w:tc>
        <w:tc>
          <w:tcPr>
            <w:tcW w:w="1984" w:type="dxa"/>
            <w:tcBorders>
              <w:top w:val="nil"/>
              <w:left w:val="nil"/>
              <w:bottom w:val="nil"/>
              <w:right w:val="nil"/>
            </w:tcBorders>
          </w:tcPr>
          <w:p w14:paraId="2019057E"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(0.143)</w:t>
            </w:r>
          </w:p>
        </w:tc>
        <w:tc>
          <w:tcPr>
            <w:tcW w:w="2016" w:type="dxa"/>
            <w:tcBorders>
              <w:top w:val="nil"/>
              <w:left w:val="nil"/>
              <w:bottom w:val="nil"/>
              <w:right w:val="nil"/>
            </w:tcBorders>
          </w:tcPr>
          <w:p w14:paraId="7AF47202"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(0.169)</w:t>
            </w:r>
          </w:p>
        </w:tc>
      </w:tr>
      <w:tr w:rsidR="00E40D50" w:rsidRPr="00620A99" w14:paraId="3EEF67C4" w14:textId="77777777" w:rsidTr="005A35F9">
        <w:trPr>
          <w:jc w:val="center"/>
        </w:trPr>
        <w:tc>
          <w:tcPr>
            <w:tcW w:w="2379" w:type="dxa"/>
            <w:tcBorders>
              <w:top w:val="nil"/>
              <w:left w:val="nil"/>
              <w:bottom w:val="nil"/>
              <w:right w:val="nil"/>
            </w:tcBorders>
          </w:tcPr>
          <w:p w14:paraId="7A250608" w14:textId="77777777" w:rsidR="00E40D50" w:rsidRPr="00402BEC" w:rsidRDefault="005A35F9" w:rsidP="00E40D50">
            <w:pPr>
              <w:autoSpaceDE w:val="0"/>
              <w:autoSpaceDN w:val="0"/>
              <w:adjustRightInd w:val="0"/>
              <w:spacing w:line="240" w:lineRule="auto"/>
              <w:rPr>
                <w:rFonts w:eastAsia="新細明體" w:cs="Times New Roman"/>
                <w:i/>
              </w:rPr>
            </w:pPr>
            <w:r w:rsidRPr="00402BEC">
              <w:rPr>
                <w:rFonts w:eastAsia="新細明體"/>
                <w:i/>
              </w:rPr>
              <w:t>C</w:t>
            </w:r>
            <w:r w:rsidR="000974B9">
              <w:rPr>
                <w:rFonts w:eastAsia="新細明體"/>
                <w:i/>
              </w:rPr>
              <w:t>U</w:t>
            </w:r>
            <w:r w:rsidRPr="00402BEC">
              <w:rPr>
                <w:rFonts w:eastAsia="新細明體"/>
                <w:i/>
              </w:rPr>
              <w:t>R</w:t>
            </w:r>
          </w:p>
        </w:tc>
        <w:tc>
          <w:tcPr>
            <w:tcW w:w="2304" w:type="dxa"/>
            <w:tcBorders>
              <w:top w:val="nil"/>
              <w:left w:val="nil"/>
              <w:bottom w:val="nil"/>
              <w:right w:val="nil"/>
            </w:tcBorders>
          </w:tcPr>
          <w:p w14:paraId="79654A8D"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1984" w:type="dxa"/>
            <w:tcBorders>
              <w:top w:val="nil"/>
              <w:left w:val="nil"/>
              <w:bottom w:val="nil"/>
              <w:right w:val="nil"/>
            </w:tcBorders>
          </w:tcPr>
          <w:p w14:paraId="3DEA07EC"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-0.0001***</w:t>
            </w:r>
          </w:p>
        </w:tc>
        <w:tc>
          <w:tcPr>
            <w:tcW w:w="2016" w:type="dxa"/>
            <w:tcBorders>
              <w:top w:val="nil"/>
              <w:left w:val="nil"/>
              <w:bottom w:val="nil"/>
              <w:right w:val="nil"/>
            </w:tcBorders>
          </w:tcPr>
          <w:p w14:paraId="563EB695"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652A2C19" w14:textId="77777777" w:rsidTr="005A35F9">
        <w:trPr>
          <w:jc w:val="center"/>
        </w:trPr>
        <w:tc>
          <w:tcPr>
            <w:tcW w:w="2379" w:type="dxa"/>
            <w:tcBorders>
              <w:top w:val="nil"/>
              <w:left w:val="nil"/>
              <w:bottom w:val="nil"/>
              <w:right w:val="nil"/>
            </w:tcBorders>
          </w:tcPr>
          <w:p w14:paraId="016CAACA" w14:textId="77777777" w:rsidR="00E40D50" w:rsidRPr="00402BEC" w:rsidRDefault="00E40D50" w:rsidP="00E40D50">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40E0C007"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1984" w:type="dxa"/>
            <w:tcBorders>
              <w:top w:val="nil"/>
              <w:left w:val="nil"/>
              <w:bottom w:val="nil"/>
              <w:right w:val="nil"/>
            </w:tcBorders>
          </w:tcPr>
          <w:p w14:paraId="0933B2AD" w14:textId="77777777" w:rsidR="00E40D50" w:rsidRPr="00620A99" w:rsidRDefault="00E40D50" w:rsidP="00AE5FC9">
            <w:pPr>
              <w:autoSpaceDE w:val="0"/>
              <w:autoSpaceDN w:val="0"/>
              <w:adjustRightInd w:val="0"/>
              <w:spacing w:line="240" w:lineRule="auto"/>
              <w:ind w:firstLine="0"/>
              <w:jc w:val="center"/>
              <w:rPr>
                <w:rFonts w:eastAsia="新細明體" w:cs="Times New Roman"/>
              </w:rPr>
            </w:pPr>
            <w:r w:rsidRPr="00620A99">
              <w:rPr>
                <w:rFonts w:eastAsia="新細明體"/>
              </w:rPr>
              <w:t>(3.53e-05)</w:t>
            </w:r>
          </w:p>
        </w:tc>
        <w:tc>
          <w:tcPr>
            <w:tcW w:w="2016" w:type="dxa"/>
            <w:tcBorders>
              <w:top w:val="nil"/>
              <w:left w:val="nil"/>
              <w:bottom w:val="nil"/>
              <w:right w:val="nil"/>
            </w:tcBorders>
          </w:tcPr>
          <w:p w14:paraId="1F5A4588"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13F6B078" w14:textId="77777777" w:rsidTr="005A35F9">
        <w:trPr>
          <w:jc w:val="center"/>
        </w:trPr>
        <w:tc>
          <w:tcPr>
            <w:tcW w:w="2379" w:type="dxa"/>
            <w:tcBorders>
              <w:top w:val="nil"/>
              <w:left w:val="nil"/>
              <w:bottom w:val="nil"/>
              <w:right w:val="nil"/>
            </w:tcBorders>
          </w:tcPr>
          <w:p w14:paraId="1DEAB60B" w14:textId="77777777" w:rsidR="00E40D50" w:rsidRPr="00402BEC" w:rsidRDefault="005A35F9" w:rsidP="00E40D50">
            <w:pPr>
              <w:autoSpaceDE w:val="0"/>
              <w:autoSpaceDN w:val="0"/>
              <w:adjustRightInd w:val="0"/>
              <w:spacing w:line="240" w:lineRule="auto"/>
              <w:rPr>
                <w:rFonts w:eastAsia="新細明體" w:cs="Times New Roman"/>
                <w:i/>
              </w:rPr>
            </w:pPr>
            <w:r w:rsidRPr="00402BEC">
              <w:rPr>
                <w:rFonts w:eastAsia="新細明體"/>
                <w:i/>
              </w:rPr>
              <w:t>MSO</w:t>
            </w:r>
          </w:p>
        </w:tc>
        <w:tc>
          <w:tcPr>
            <w:tcW w:w="2304" w:type="dxa"/>
            <w:tcBorders>
              <w:top w:val="nil"/>
              <w:left w:val="nil"/>
              <w:bottom w:val="nil"/>
              <w:right w:val="nil"/>
            </w:tcBorders>
          </w:tcPr>
          <w:p w14:paraId="50567A3E"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1984" w:type="dxa"/>
            <w:tcBorders>
              <w:top w:val="nil"/>
              <w:left w:val="nil"/>
              <w:bottom w:val="nil"/>
              <w:right w:val="nil"/>
            </w:tcBorders>
          </w:tcPr>
          <w:p w14:paraId="209C89D9"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0.0025</w:t>
            </w:r>
          </w:p>
        </w:tc>
        <w:tc>
          <w:tcPr>
            <w:tcW w:w="2016" w:type="dxa"/>
            <w:tcBorders>
              <w:top w:val="nil"/>
              <w:left w:val="nil"/>
              <w:bottom w:val="nil"/>
              <w:right w:val="nil"/>
            </w:tcBorders>
          </w:tcPr>
          <w:p w14:paraId="3060FDD5"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0CFE9FF0" w14:textId="77777777" w:rsidTr="005A35F9">
        <w:trPr>
          <w:jc w:val="center"/>
        </w:trPr>
        <w:tc>
          <w:tcPr>
            <w:tcW w:w="2379" w:type="dxa"/>
            <w:tcBorders>
              <w:top w:val="nil"/>
              <w:left w:val="nil"/>
              <w:bottom w:val="nil"/>
              <w:right w:val="nil"/>
            </w:tcBorders>
          </w:tcPr>
          <w:p w14:paraId="79DCA822" w14:textId="77777777" w:rsidR="00E40D50" w:rsidRPr="00402BEC" w:rsidRDefault="00E40D50" w:rsidP="00E40D50">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212B1791"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1984" w:type="dxa"/>
            <w:tcBorders>
              <w:top w:val="nil"/>
              <w:left w:val="nil"/>
              <w:bottom w:val="nil"/>
              <w:right w:val="nil"/>
            </w:tcBorders>
          </w:tcPr>
          <w:p w14:paraId="0D33C8DB"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(0.0019)</w:t>
            </w:r>
          </w:p>
        </w:tc>
        <w:tc>
          <w:tcPr>
            <w:tcW w:w="2016" w:type="dxa"/>
            <w:tcBorders>
              <w:top w:val="nil"/>
              <w:left w:val="nil"/>
              <w:bottom w:val="nil"/>
              <w:right w:val="nil"/>
            </w:tcBorders>
          </w:tcPr>
          <w:p w14:paraId="16AD2F5C"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108402EA" w14:textId="77777777" w:rsidTr="005A35F9">
        <w:trPr>
          <w:jc w:val="center"/>
        </w:trPr>
        <w:tc>
          <w:tcPr>
            <w:tcW w:w="2379" w:type="dxa"/>
            <w:tcBorders>
              <w:top w:val="nil"/>
              <w:left w:val="nil"/>
              <w:bottom w:val="nil"/>
              <w:right w:val="nil"/>
            </w:tcBorders>
          </w:tcPr>
          <w:p w14:paraId="1F4A608E" w14:textId="77777777" w:rsidR="00E40D50" w:rsidRPr="00402BEC" w:rsidRDefault="005A35F9" w:rsidP="00E40D50">
            <w:pPr>
              <w:autoSpaceDE w:val="0"/>
              <w:autoSpaceDN w:val="0"/>
              <w:adjustRightInd w:val="0"/>
              <w:spacing w:line="240" w:lineRule="auto"/>
              <w:rPr>
                <w:rFonts w:eastAsia="新細明體" w:cs="Times New Roman"/>
                <w:i/>
              </w:rPr>
            </w:pPr>
            <w:r w:rsidRPr="00402BEC">
              <w:rPr>
                <w:rFonts w:eastAsia="新細明體"/>
                <w:i/>
              </w:rPr>
              <w:t>SIZE</w:t>
            </w:r>
          </w:p>
        </w:tc>
        <w:tc>
          <w:tcPr>
            <w:tcW w:w="2304" w:type="dxa"/>
            <w:tcBorders>
              <w:top w:val="nil"/>
              <w:left w:val="nil"/>
              <w:bottom w:val="nil"/>
              <w:right w:val="nil"/>
            </w:tcBorders>
          </w:tcPr>
          <w:p w14:paraId="0366DB11"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1984" w:type="dxa"/>
            <w:tcBorders>
              <w:top w:val="nil"/>
              <w:left w:val="nil"/>
              <w:bottom w:val="nil"/>
              <w:right w:val="nil"/>
            </w:tcBorders>
          </w:tcPr>
          <w:p w14:paraId="1BEEC67D"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2016" w:type="dxa"/>
            <w:tcBorders>
              <w:top w:val="nil"/>
              <w:left w:val="nil"/>
              <w:bottom w:val="nil"/>
              <w:right w:val="nil"/>
            </w:tcBorders>
          </w:tcPr>
          <w:p w14:paraId="32415C70"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0.0001</w:t>
            </w:r>
          </w:p>
        </w:tc>
      </w:tr>
      <w:tr w:rsidR="00E40D50" w:rsidRPr="00620A99" w14:paraId="732014FC" w14:textId="77777777" w:rsidTr="005A35F9">
        <w:trPr>
          <w:jc w:val="center"/>
        </w:trPr>
        <w:tc>
          <w:tcPr>
            <w:tcW w:w="2379" w:type="dxa"/>
            <w:tcBorders>
              <w:top w:val="nil"/>
              <w:left w:val="nil"/>
              <w:bottom w:val="nil"/>
              <w:right w:val="nil"/>
            </w:tcBorders>
          </w:tcPr>
          <w:p w14:paraId="337096C3" w14:textId="77777777" w:rsidR="00E40D50" w:rsidRPr="00402BEC" w:rsidRDefault="00E40D50" w:rsidP="00E40D50">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015482D2"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1984" w:type="dxa"/>
            <w:tcBorders>
              <w:top w:val="nil"/>
              <w:left w:val="nil"/>
              <w:bottom w:val="nil"/>
              <w:right w:val="nil"/>
            </w:tcBorders>
          </w:tcPr>
          <w:p w14:paraId="222B6CCF"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2016" w:type="dxa"/>
            <w:tcBorders>
              <w:top w:val="nil"/>
              <w:left w:val="nil"/>
              <w:bottom w:val="nil"/>
              <w:right w:val="nil"/>
            </w:tcBorders>
          </w:tcPr>
          <w:p w14:paraId="76FA15B7"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(0.150)</w:t>
            </w:r>
          </w:p>
        </w:tc>
      </w:tr>
      <w:tr w:rsidR="00E40D50" w:rsidRPr="00620A99" w14:paraId="583732A6" w14:textId="77777777" w:rsidTr="005A35F9">
        <w:trPr>
          <w:jc w:val="center"/>
        </w:trPr>
        <w:tc>
          <w:tcPr>
            <w:tcW w:w="2379" w:type="dxa"/>
            <w:tcBorders>
              <w:top w:val="nil"/>
              <w:left w:val="nil"/>
              <w:bottom w:val="nil"/>
              <w:right w:val="nil"/>
            </w:tcBorders>
          </w:tcPr>
          <w:p w14:paraId="30D207C0" w14:textId="77777777" w:rsidR="00E40D50" w:rsidRPr="00620A99" w:rsidRDefault="00E40D50" w:rsidP="00E40D50">
            <w:pPr>
              <w:autoSpaceDE w:val="0"/>
              <w:autoSpaceDN w:val="0"/>
              <w:adjustRightInd w:val="0"/>
              <w:spacing w:line="240" w:lineRule="auto"/>
              <w:rPr>
                <w:rFonts w:eastAsia="新細明體" w:cs="Times New Roman"/>
              </w:rPr>
            </w:pPr>
            <w:r w:rsidRPr="00620A99">
              <w:rPr>
                <w:rFonts w:eastAsia="新細明體"/>
              </w:rPr>
              <w:t>Constant</w:t>
            </w:r>
          </w:p>
        </w:tc>
        <w:tc>
          <w:tcPr>
            <w:tcW w:w="2304" w:type="dxa"/>
            <w:tcBorders>
              <w:top w:val="nil"/>
              <w:left w:val="nil"/>
              <w:bottom w:val="nil"/>
              <w:right w:val="nil"/>
            </w:tcBorders>
          </w:tcPr>
          <w:p w14:paraId="04802280"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1.735***</w:t>
            </w:r>
          </w:p>
        </w:tc>
        <w:tc>
          <w:tcPr>
            <w:tcW w:w="1984" w:type="dxa"/>
            <w:tcBorders>
              <w:top w:val="nil"/>
              <w:left w:val="nil"/>
              <w:bottom w:val="nil"/>
              <w:right w:val="nil"/>
            </w:tcBorders>
          </w:tcPr>
          <w:p w14:paraId="42B8427F"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0.655**</w:t>
            </w:r>
          </w:p>
        </w:tc>
        <w:tc>
          <w:tcPr>
            <w:tcW w:w="2016" w:type="dxa"/>
            <w:tcBorders>
              <w:top w:val="nil"/>
              <w:left w:val="nil"/>
              <w:bottom w:val="nil"/>
              <w:right w:val="nil"/>
            </w:tcBorders>
          </w:tcPr>
          <w:p w14:paraId="31DBCC3E"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-7.898***</w:t>
            </w:r>
          </w:p>
        </w:tc>
      </w:tr>
      <w:tr w:rsidR="00E40D50" w:rsidRPr="00620A99" w14:paraId="36E30339" w14:textId="77777777" w:rsidTr="005A35F9">
        <w:trPr>
          <w:jc w:val="center"/>
        </w:trPr>
        <w:tc>
          <w:tcPr>
            <w:tcW w:w="2379" w:type="dxa"/>
            <w:tcBorders>
              <w:top w:val="nil"/>
              <w:left w:val="nil"/>
              <w:bottom w:val="nil"/>
              <w:right w:val="nil"/>
            </w:tcBorders>
          </w:tcPr>
          <w:p w14:paraId="589EF91F" w14:textId="77777777" w:rsidR="00E40D50" w:rsidRPr="00620A99" w:rsidRDefault="00E40D50" w:rsidP="00E40D50">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65C80CE6"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(0.301)</w:t>
            </w:r>
          </w:p>
        </w:tc>
        <w:tc>
          <w:tcPr>
            <w:tcW w:w="1984" w:type="dxa"/>
            <w:tcBorders>
              <w:top w:val="nil"/>
              <w:left w:val="nil"/>
              <w:bottom w:val="nil"/>
              <w:right w:val="nil"/>
            </w:tcBorders>
          </w:tcPr>
          <w:p w14:paraId="46A3D04F"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(0.292)</w:t>
            </w:r>
          </w:p>
        </w:tc>
        <w:tc>
          <w:tcPr>
            <w:tcW w:w="2016" w:type="dxa"/>
            <w:tcBorders>
              <w:top w:val="nil"/>
              <w:left w:val="nil"/>
              <w:bottom w:val="nil"/>
              <w:right w:val="nil"/>
            </w:tcBorders>
          </w:tcPr>
          <w:p w14:paraId="157B511A"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(2.716)</w:t>
            </w:r>
          </w:p>
        </w:tc>
      </w:tr>
      <w:tr w:rsidR="00E40D50" w:rsidRPr="00620A99" w14:paraId="29E857DC" w14:textId="77777777" w:rsidTr="005A35F9">
        <w:trPr>
          <w:jc w:val="center"/>
        </w:trPr>
        <w:tc>
          <w:tcPr>
            <w:tcW w:w="2379" w:type="dxa"/>
            <w:tcBorders>
              <w:top w:val="nil"/>
              <w:left w:val="nil"/>
              <w:bottom w:val="nil"/>
              <w:right w:val="nil"/>
            </w:tcBorders>
          </w:tcPr>
          <w:p w14:paraId="3DFF8510" w14:textId="77777777" w:rsidR="00E40D50" w:rsidRPr="00620A99" w:rsidRDefault="00E40D50" w:rsidP="00E40D50">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0EA08B1C"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1984" w:type="dxa"/>
            <w:tcBorders>
              <w:top w:val="nil"/>
              <w:left w:val="nil"/>
              <w:bottom w:val="nil"/>
              <w:right w:val="nil"/>
            </w:tcBorders>
          </w:tcPr>
          <w:p w14:paraId="400571E9"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2016" w:type="dxa"/>
            <w:tcBorders>
              <w:top w:val="nil"/>
              <w:left w:val="nil"/>
              <w:bottom w:val="nil"/>
              <w:right w:val="nil"/>
            </w:tcBorders>
          </w:tcPr>
          <w:p w14:paraId="2BEFCF16"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1347386A" w14:textId="77777777" w:rsidTr="005A35F9">
        <w:trPr>
          <w:jc w:val="center"/>
        </w:trPr>
        <w:tc>
          <w:tcPr>
            <w:tcW w:w="2379" w:type="dxa"/>
            <w:tcBorders>
              <w:top w:val="nil"/>
              <w:left w:val="nil"/>
              <w:bottom w:val="nil"/>
              <w:right w:val="nil"/>
            </w:tcBorders>
          </w:tcPr>
          <w:p w14:paraId="517F56BB" w14:textId="77777777" w:rsidR="00E40D50" w:rsidRPr="00620A99" w:rsidRDefault="00E40D50" w:rsidP="00E40D50">
            <w:pPr>
              <w:autoSpaceDE w:val="0"/>
              <w:autoSpaceDN w:val="0"/>
              <w:adjustRightInd w:val="0"/>
              <w:spacing w:line="240" w:lineRule="auto"/>
              <w:rPr>
                <w:rFonts w:eastAsia="新細明體" w:cs="Times New Roman"/>
              </w:rPr>
            </w:pPr>
            <w:r w:rsidRPr="00620A99">
              <w:rPr>
                <w:rFonts w:eastAsia="新細明體"/>
              </w:rPr>
              <w:t>Observations</w:t>
            </w:r>
          </w:p>
        </w:tc>
        <w:tc>
          <w:tcPr>
            <w:tcW w:w="2304" w:type="dxa"/>
            <w:tcBorders>
              <w:top w:val="nil"/>
              <w:left w:val="nil"/>
              <w:bottom w:val="nil"/>
              <w:right w:val="nil"/>
            </w:tcBorders>
          </w:tcPr>
          <w:p w14:paraId="1D2F2C89"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1,169</w:t>
            </w:r>
          </w:p>
        </w:tc>
        <w:tc>
          <w:tcPr>
            <w:tcW w:w="1984" w:type="dxa"/>
            <w:tcBorders>
              <w:top w:val="nil"/>
              <w:left w:val="nil"/>
              <w:bottom w:val="nil"/>
              <w:right w:val="nil"/>
            </w:tcBorders>
          </w:tcPr>
          <w:p w14:paraId="35CC4D20"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1,169</w:t>
            </w:r>
          </w:p>
        </w:tc>
        <w:tc>
          <w:tcPr>
            <w:tcW w:w="2016" w:type="dxa"/>
            <w:tcBorders>
              <w:top w:val="nil"/>
              <w:left w:val="nil"/>
              <w:bottom w:val="nil"/>
              <w:right w:val="nil"/>
            </w:tcBorders>
          </w:tcPr>
          <w:p w14:paraId="79B797CB"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1,169</w:t>
            </w:r>
          </w:p>
        </w:tc>
      </w:tr>
      <w:tr w:rsidR="00E40D50" w:rsidRPr="00620A99" w14:paraId="23BF3B7E" w14:textId="77777777" w:rsidTr="005A35F9">
        <w:tblPrEx>
          <w:tblBorders>
            <w:bottom w:val="single" w:sz="6" w:space="0" w:color="auto"/>
          </w:tblBorders>
        </w:tblPrEx>
        <w:trPr>
          <w:jc w:val="center"/>
        </w:trPr>
        <w:tc>
          <w:tcPr>
            <w:tcW w:w="2379" w:type="dxa"/>
            <w:tcBorders>
              <w:top w:val="nil"/>
              <w:left w:val="nil"/>
              <w:bottom w:val="nil"/>
              <w:right w:val="nil"/>
            </w:tcBorders>
          </w:tcPr>
          <w:p w14:paraId="2E4C031D" w14:textId="77777777" w:rsidR="00E40D50" w:rsidRPr="00620A99" w:rsidRDefault="00E40D50" w:rsidP="00E40D50">
            <w:pPr>
              <w:autoSpaceDE w:val="0"/>
              <w:autoSpaceDN w:val="0"/>
              <w:adjustRightInd w:val="0"/>
              <w:spacing w:line="240" w:lineRule="auto"/>
              <w:rPr>
                <w:rFonts w:eastAsia="新細明體" w:cs="Times New Roman"/>
              </w:rPr>
            </w:pPr>
            <w:proofErr w:type="spellStart"/>
            <w:r w:rsidRPr="00620A99">
              <w:rPr>
                <w:rFonts w:eastAsia="新細明體" w:cs="Times New Roman"/>
              </w:rPr>
              <w:t>Sargan</w:t>
            </w:r>
            <w:proofErr w:type="spellEnd"/>
            <w:r w:rsidRPr="00620A99">
              <w:rPr>
                <w:rFonts w:eastAsia="新細明體" w:cs="Times New Roman"/>
              </w:rPr>
              <w:t xml:space="preserve"> test</w:t>
            </w:r>
          </w:p>
        </w:tc>
        <w:tc>
          <w:tcPr>
            <w:tcW w:w="2304" w:type="dxa"/>
            <w:tcBorders>
              <w:top w:val="nil"/>
              <w:left w:val="nil"/>
              <w:bottom w:val="nil"/>
              <w:right w:val="nil"/>
            </w:tcBorders>
          </w:tcPr>
          <w:p w14:paraId="352049C0"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1984" w:type="dxa"/>
            <w:tcBorders>
              <w:top w:val="nil"/>
              <w:left w:val="nil"/>
              <w:bottom w:val="nil"/>
              <w:right w:val="nil"/>
            </w:tcBorders>
          </w:tcPr>
          <w:p w14:paraId="32BA18E7"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cs="Times New Roman"/>
              </w:rPr>
              <w:t>8.6518</w:t>
            </w:r>
          </w:p>
        </w:tc>
        <w:tc>
          <w:tcPr>
            <w:tcW w:w="2016" w:type="dxa"/>
            <w:tcBorders>
              <w:top w:val="nil"/>
              <w:left w:val="nil"/>
              <w:bottom w:val="nil"/>
              <w:right w:val="nil"/>
            </w:tcBorders>
          </w:tcPr>
          <w:p w14:paraId="285A1AB4"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1FBBB08D" w14:textId="77777777" w:rsidTr="005A35F9">
        <w:tblPrEx>
          <w:tblBorders>
            <w:bottom w:val="single" w:sz="6" w:space="0" w:color="auto"/>
          </w:tblBorders>
        </w:tblPrEx>
        <w:trPr>
          <w:jc w:val="center"/>
        </w:trPr>
        <w:tc>
          <w:tcPr>
            <w:tcW w:w="2379" w:type="dxa"/>
            <w:tcBorders>
              <w:top w:val="nil"/>
              <w:left w:val="nil"/>
              <w:bottom w:val="single" w:sz="6" w:space="0" w:color="auto"/>
              <w:right w:val="nil"/>
            </w:tcBorders>
          </w:tcPr>
          <w:p w14:paraId="7A5A0AEA" w14:textId="77777777" w:rsidR="00E40D50" w:rsidRPr="00620A99" w:rsidRDefault="00E40D50" w:rsidP="00E40D50">
            <w:pPr>
              <w:autoSpaceDE w:val="0"/>
              <w:autoSpaceDN w:val="0"/>
              <w:adjustRightInd w:val="0"/>
              <w:spacing w:line="240" w:lineRule="auto"/>
              <w:rPr>
                <w:rFonts w:eastAsia="新細明體"/>
              </w:rPr>
            </w:pPr>
          </w:p>
        </w:tc>
        <w:tc>
          <w:tcPr>
            <w:tcW w:w="2304" w:type="dxa"/>
            <w:tcBorders>
              <w:top w:val="nil"/>
              <w:left w:val="nil"/>
              <w:bottom w:val="single" w:sz="6" w:space="0" w:color="auto"/>
              <w:right w:val="nil"/>
            </w:tcBorders>
          </w:tcPr>
          <w:p w14:paraId="6B61B169" w14:textId="77777777" w:rsidR="00E40D50" w:rsidRPr="00620A99" w:rsidRDefault="00E40D50" w:rsidP="00E40D50">
            <w:pPr>
              <w:autoSpaceDE w:val="0"/>
              <w:autoSpaceDN w:val="0"/>
              <w:adjustRightInd w:val="0"/>
              <w:spacing w:line="240" w:lineRule="auto"/>
              <w:jc w:val="center"/>
              <w:rPr>
                <w:rFonts w:eastAsia="新細明體"/>
              </w:rPr>
            </w:pPr>
          </w:p>
        </w:tc>
        <w:tc>
          <w:tcPr>
            <w:tcW w:w="1984" w:type="dxa"/>
            <w:tcBorders>
              <w:top w:val="nil"/>
              <w:left w:val="nil"/>
              <w:bottom w:val="single" w:sz="6" w:space="0" w:color="auto"/>
              <w:right w:val="nil"/>
            </w:tcBorders>
          </w:tcPr>
          <w:p w14:paraId="1DDFF378" w14:textId="77777777" w:rsidR="00E40D50" w:rsidRPr="00620A99" w:rsidRDefault="00E40D50" w:rsidP="00E40D50">
            <w:pPr>
              <w:autoSpaceDE w:val="0"/>
              <w:autoSpaceDN w:val="0"/>
              <w:adjustRightInd w:val="0"/>
              <w:spacing w:line="240" w:lineRule="auto"/>
              <w:jc w:val="center"/>
              <w:rPr>
                <w:rFonts w:eastAsia="新細明體"/>
              </w:rPr>
            </w:pPr>
            <w:r w:rsidRPr="00620A99">
              <w:rPr>
                <w:rFonts w:eastAsia="新細明體" w:hint="eastAsia"/>
              </w:rPr>
              <w:t>(</w:t>
            </w:r>
            <w:r w:rsidRPr="00620A99">
              <w:rPr>
                <w:rFonts w:eastAsia="新細明體"/>
              </w:rPr>
              <w:t>0.9970</w:t>
            </w:r>
            <w:r w:rsidRPr="00620A99">
              <w:rPr>
                <w:rFonts w:eastAsia="新細明體" w:hint="eastAsia"/>
              </w:rPr>
              <w:t>)</w:t>
            </w:r>
          </w:p>
        </w:tc>
        <w:tc>
          <w:tcPr>
            <w:tcW w:w="2016" w:type="dxa"/>
            <w:tcBorders>
              <w:top w:val="nil"/>
              <w:left w:val="nil"/>
              <w:bottom w:val="single" w:sz="6" w:space="0" w:color="auto"/>
              <w:right w:val="nil"/>
            </w:tcBorders>
          </w:tcPr>
          <w:p w14:paraId="338C12D8" w14:textId="77777777" w:rsidR="00E40D50" w:rsidRPr="00620A99" w:rsidRDefault="00E40D50" w:rsidP="00E40D50">
            <w:pPr>
              <w:autoSpaceDE w:val="0"/>
              <w:autoSpaceDN w:val="0"/>
              <w:adjustRightInd w:val="0"/>
              <w:spacing w:line="240" w:lineRule="auto"/>
              <w:jc w:val="center"/>
              <w:rPr>
                <w:rFonts w:eastAsia="新細明體"/>
              </w:rPr>
            </w:pPr>
          </w:p>
        </w:tc>
      </w:tr>
    </w:tbl>
    <w:p w14:paraId="7E70E105" w14:textId="77777777" w:rsidR="00055CCA" w:rsidRDefault="0007732A" w:rsidP="00E40D50">
      <w:pPr>
        <w:pStyle w:val="af2"/>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bookmarkStart w:id="40" w:name="_Toc209724480"/>
    </w:p>
    <w:p w14:paraId="4B7567D0" w14:textId="77777777" w:rsidR="00700088" w:rsidRDefault="003C383C" w:rsidP="00B15408">
      <w:pPr>
        <w:pStyle w:val="af2"/>
        <w:ind w:firstLine="0"/>
        <w:rPr>
          <w:rFonts w:eastAsia="新細明體"/>
          <w:szCs w:val="24"/>
        </w:rPr>
      </w:pPr>
      <w:r>
        <w:rPr>
          <w:rFonts w:eastAsia="新細明體" w:hint="eastAsia"/>
          <w:sz w:val="20"/>
          <w:szCs w:val="20"/>
        </w:rPr>
        <w:t>註</w:t>
      </w:r>
      <w:r>
        <w:rPr>
          <w:rFonts w:eastAsia="新細明體" w:hint="eastAsia"/>
          <w:sz w:val="20"/>
          <w:szCs w:val="20"/>
        </w:rPr>
        <w:t>:</w:t>
      </w:r>
      <w:r w:rsidRPr="003C383C">
        <w:rPr>
          <w:rFonts w:eastAsia="新細明體"/>
        </w:rPr>
        <w:t xml:space="preserve"> </w:t>
      </w:r>
      <w:proofErr w:type="spellStart"/>
      <w:r w:rsidRPr="003C383C">
        <w:rPr>
          <w:rFonts w:eastAsia="新細明體"/>
          <w:sz w:val="20"/>
          <w:szCs w:val="20"/>
        </w:rPr>
        <w:t>Sargan</w:t>
      </w:r>
      <w:proofErr w:type="spellEnd"/>
      <w:r w:rsidRPr="003C383C">
        <w:rPr>
          <w:rFonts w:eastAsia="新細明體"/>
          <w:sz w:val="20"/>
          <w:szCs w:val="20"/>
        </w:rPr>
        <w:t xml:space="preserve"> test</w:t>
      </w:r>
      <w:r>
        <w:rPr>
          <w:rFonts w:eastAsia="新細明體" w:hint="eastAsia"/>
          <w:sz w:val="20"/>
          <w:szCs w:val="20"/>
        </w:rPr>
        <w:t>括號內數字為</w:t>
      </w:r>
      <w:r>
        <w:rPr>
          <w:rFonts w:eastAsia="新細明體" w:hint="eastAsia"/>
          <w:sz w:val="20"/>
          <w:szCs w:val="20"/>
        </w:rPr>
        <w:t>P</w:t>
      </w:r>
      <w:r>
        <w:rPr>
          <w:rFonts w:eastAsia="新細明體" w:hint="eastAsia"/>
          <w:sz w:val="20"/>
          <w:szCs w:val="20"/>
        </w:rPr>
        <w:t>值，迴歸係數則為估計標準誤</w:t>
      </w:r>
      <w:r w:rsidR="00700088">
        <w:rPr>
          <w:rFonts w:eastAsia="新細明體"/>
          <w:szCs w:val="24"/>
        </w:rPr>
        <w:br w:type="page"/>
      </w:r>
    </w:p>
    <w:p w14:paraId="648CDADE" w14:textId="7C286F93" w:rsidR="00D726CE" w:rsidRPr="00AF7070" w:rsidRDefault="00D726CE" w:rsidP="00D726CE">
      <w:pPr>
        <w:pStyle w:val="af6"/>
        <w:jc w:val="center"/>
        <w:rPr>
          <w:rFonts w:eastAsia="新細明體"/>
          <w:sz w:val="24"/>
          <w:szCs w:val="24"/>
          <w:shd w:val="clear" w:color="auto" w:fill="FAE2D5" w:themeFill="accent2" w:themeFillTint="33"/>
        </w:rPr>
      </w:pPr>
      <w:r w:rsidRPr="00AF7070">
        <w:rPr>
          <w:rFonts w:eastAsia="新細明體" w:hint="eastAsia"/>
          <w:sz w:val="24"/>
          <w:szCs w:val="24"/>
          <w:shd w:val="clear" w:color="auto" w:fill="FAE2D5" w:themeFill="accent2" w:themeFillTint="33"/>
        </w:rPr>
        <w:lastRenderedPageBreak/>
        <w:t>附表</w:t>
      </w:r>
      <w:r w:rsidR="006C10F6">
        <w:rPr>
          <w:rFonts w:eastAsia="新細明體"/>
          <w:sz w:val="24"/>
          <w:szCs w:val="24"/>
          <w:shd w:val="clear" w:color="auto" w:fill="FAE2D5" w:themeFill="accent2" w:themeFillTint="33"/>
        </w:rPr>
        <w:t>3-</w:t>
      </w:r>
      <w:r w:rsidRPr="00AF7070">
        <w:rPr>
          <w:rFonts w:eastAsia="新細明體" w:hint="eastAsia"/>
          <w:sz w:val="24"/>
          <w:szCs w:val="24"/>
          <w:shd w:val="clear" w:color="auto" w:fill="FAE2D5" w:themeFill="accent2" w:themeFillTint="33"/>
        </w:rPr>
        <w:t>1</w:t>
      </w:r>
      <w:r w:rsidRPr="00AF7070">
        <w:rPr>
          <w:rFonts w:eastAsia="新細明體" w:hint="eastAsia"/>
          <w:sz w:val="24"/>
          <w:szCs w:val="24"/>
          <w:shd w:val="clear" w:color="auto" w:fill="FAE2D5" w:themeFill="accent2" w:themeFillTint="33"/>
        </w:rPr>
        <w:t>專利權總數、加入</w:t>
      </w:r>
      <w:r w:rsidRPr="00AF7070">
        <w:rPr>
          <w:rFonts w:eastAsia="新細明體"/>
          <w:i/>
          <w:sz w:val="24"/>
          <w:szCs w:val="24"/>
          <w:shd w:val="clear" w:color="auto" w:fill="FAE2D5" w:themeFill="accent2" w:themeFillTint="33"/>
        </w:rPr>
        <w:t>LERNER</w:t>
      </w:r>
      <w:r w:rsidRPr="00AF7070">
        <w:rPr>
          <w:rFonts w:eastAsia="新細明體" w:hint="eastAsia"/>
          <w:sz w:val="24"/>
          <w:szCs w:val="24"/>
          <w:shd w:val="clear" w:color="auto" w:fill="FAE2D5" w:themeFill="accent2" w:themeFillTint="33"/>
        </w:rPr>
        <w:t>二次項聯立迴歸結果</w:t>
      </w:r>
    </w:p>
    <w:tbl>
      <w:tblPr>
        <w:tblW w:w="0" w:type="auto"/>
        <w:jc w:val="center"/>
        <w:tblLayout w:type="fixed"/>
        <w:tblCellMar>
          <w:left w:w="75" w:type="dxa"/>
          <w:right w:w="75" w:type="dxa"/>
        </w:tblCellMar>
        <w:tblLook w:val="0000" w:firstRow="0" w:lastRow="0" w:firstColumn="0" w:lastColumn="0" w:noHBand="0" w:noVBand="0"/>
      </w:tblPr>
      <w:tblGrid>
        <w:gridCol w:w="2379"/>
        <w:gridCol w:w="2304"/>
        <w:gridCol w:w="1838"/>
        <w:gridCol w:w="1762"/>
      </w:tblGrid>
      <w:tr w:rsidR="00D726CE" w14:paraId="58A50A01" w14:textId="77777777" w:rsidTr="00D726CE">
        <w:trPr>
          <w:jc w:val="center"/>
        </w:trPr>
        <w:tc>
          <w:tcPr>
            <w:tcW w:w="2379" w:type="dxa"/>
            <w:tcBorders>
              <w:top w:val="single" w:sz="6" w:space="0" w:color="auto"/>
              <w:left w:val="nil"/>
              <w:bottom w:val="nil"/>
              <w:right w:val="nil"/>
            </w:tcBorders>
          </w:tcPr>
          <w:p w14:paraId="068F9377" w14:textId="77777777" w:rsidR="00D726CE" w:rsidRDefault="00D726CE" w:rsidP="00453865">
            <w:pPr>
              <w:autoSpaceDE w:val="0"/>
              <w:autoSpaceDN w:val="0"/>
              <w:adjustRightInd w:val="0"/>
              <w:spacing w:line="240" w:lineRule="auto"/>
              <w:rPr>
                <w:rFonts w:cs="Times New Roman"/>
              </w:rPr>
            </w:pPr>
          </w:p>
        </w:tc>
        <w:tc>
          <w:tcPr>
            <w:tcW w:w="2304" w:type="dxa"/>
            <w:tcBorders>
              <w:top w:val="single" w:sz="6" w:space="0" w:color="auto"/>
              <w:left w:val="nil"/>
              <w:bottom w:val="nil"/>
              <w:right w:val="nil"/>
            </w:tcBorders>
          </w:tcPr>
          <w:p w14:paraId="4D18E6CA" w14:textId="77777777" w:rsidR="00D726CE" w:rsidRDefault="00D726CE" w:rsidP="00453865">
            <w:pPr>
              <w:autoSpaceDE w:val="0"/>
              <w:autoSpaceDN w:val="0"/>
              <w:adjustRightInd w:val="0"/>
              <w:spacing w:line="240" w:lineRule="auto"/>
              <w:jc w:val="center"/>
              <w:rPr>
                <w:rFonts w:cs="Times New Roman"/>
              </w:rPr>
            </w:pPr>
            <w:r>
              <w:rPr>
                <w:rFonts w:cs="Times New Roman"/>
              </w:rPr>
              <w:t>(1)</w:t>
            </w:r>
          </w:p>
        </w:tc>
        <w:tc>
          <w:tcPr>
            <w:tcW w:w="1838" w:type="dxa"/>
            <w:tcBorders>
              <w:top w:val="single" w:sz="6" w:space="0" w:color="auto"/>
              <w:left w:val="nil"/>
              <w:bottom w:val="nil"/>
              <w:right w:val="nil"/>
            </w:tcBorders>
          </w:tcPr>
          <w:p w14:paraId="4F5AB3D1" w14:textId="77777777" w:rsidR="00D726CE" w:rsidRDefault="00D726CE" w:rsidP="00453865">
            <w:pPr>
              <w:autoSpaceDE w:val="0"/>
              <w:autoSpaceDN w:val="0"/>
              <w:adjustRightInd w:val="0"/>
              <w:spacing w:line="240" w:lineRule="auto"/>
              <w:jc w:val="center"/>
              <w:rPr>
                <w:rFonts w:cs="Times New Roman"/>
              </w:rPr>
            </w:pPr>
            <w:r>
              <w:rPr>
                <w:rFonts w:cs="Times New Roman"/>
              </w:rPr>
              <w:t>(2)</w:t>
            </w:r>
          </w:p>
        </w:tc>
        <w:tc>
          <w:tcPr>
            <w:tcW w:w="1762" w:type="dxa"/>
            <w:tcBorders>
              <w:top w:val="single" w:sz="6" w:space="0" w:color="auto"/>
              <w:left w:val="nil"/>
              <w:bottom w:val="nil"/>
              <w:right w:val="nil"/>
            </w:tcBorders>
          </w:tcPr>
          <w:p w14:paraId="65B129FF" w14:textId="77777777" w:rsidR="00D726CE" w:rsidRDefault="00D726CE" w:rsidP="00453865">
            <w:pPr>
              <w:autoSpaceDE w:val="0"/>
              <w:autoSpaceDN w:val="0"/>
              <w:adjustRightInd w:val="0"/>
              <w:spacing w:line="240" w:lineRule="auto"/>
              <w:jc w:val="center"/>
              <w:rPr>
                <w:rFonts w:cs="Times New Roman"/>
              </w:rPr>
            </w:pPr>
            <w:r>
              <w:rPr>
                <w:rFonts w:cs="Times New Roman"/>
              </w:rPr>
              <w:t>(3)</w:t>
            </w:r>
          </w:p>
        </w:tc>
      </w:tr>
      <w:tr w:rsidR="00D726CE" w14:paraId="62B86B50" w14:textId="77777777" w:rsidTr="00D726CE">
        <w:trPr>
          <w:jc w:val="center"/>
        </w:trPr>
        <w:tc>
          <w:tcPr>
            <w:tcW w:w="2379" w:type="dxa"/>
            <w:tcBorders>
              <w:top w:val="nil"/>
              <w:left w:val="nil"/>
              <w:bottom w:val="single" w:sz="6" w:space="0" w:color="auto"/>
              <w:right w:val="nil"/>
            </w:tcBorders>
          </w:tcPr>
          <w:p w14:paraId="4E7DB78E" w14:textId="435DE7F3" w:rsidR="00D726CE" w:rsidRDefault="00D726CE" w:rsidP="00453865">
            <w:pPr>
              <w:autoSpaceDE w:val="0"/>
              <w:autoSpaceDN w:val="0"/>
              <w:adjustRightInd w:val="0"/>
              <w:spacing w:line="240" w:lineRule="auto"/>
              <w:rPr>
                <w:rFonts w:cs="Times New Roman"/>
              </w:rPr>
            </w:pPr>
            <w:r>
              <w:rPr>
                <w:rFonts w:eastAsia="新細明體" w:hint="eastAsia"/>
              </w:rPr>
              <w:t>被解釋變數</w:t>
            </w:r>
          </w:p>
        </w:tc>
        <w:tc>
          <w:tcPr>
            <w:tcW w:w="2304" w:type="dxa"/>
            <w:tcBorders>
              <w:top w:val="nil"/>
              <w:left w:val="nil"/>
              <w:bottom w:val="single" w:sz="6" w:space="0" w:color="auto"/>
              <w:right w:val="nil"/>
            </w:tcBorders>
          </w:tcPr>
          <w:p w14:paraId="47F7B1B4" w14:textId="166C3DE8" w:rsidR="00D726CE" w:rsidRPr="00005EC8" w:rsidRDefault="00D726CE" w:rsidP="00453865">
            <w:pPr>
              <w:autoSpaceDE w:val="0"/>
              <w:autoSpaceDN w:val="0"/>
              <w:adjustRightInd w:val="0"/>
              <w:spacing w:line="240" w:lineRule="auto"/>
              <w:jc w:val="center"/>
              <w:rPr>
                <w:rFonts w:cs="Times New Roman"/>
                <w:i/>
                <w:iCs/>
              </w:rPr>
            </w:pPr>
            <w:r w:rsidRPr="00005EC8">
              <w:rPr>
                <w:rFonts w:cs="Times New Roman" w:hint="eastAsia"/>
                <w:i/>
                <w:iCs/>
              </w:rPr>
              <w:t>EFF</w:t>
            </w:r>
          </w:p>
        </w:tc>
        <w:tc>
          <w:tcPr>
            <w:tcW w:w="1838" w:type="dxa"/>
            <w:tcBorders>
              <w:top w:val="nil"/>
              <w:left w:val="nil"/>
              <w:bottom w:val="single" w:sz="6" w:space="0" w:color="auto"/>
              <w:right w:val="nil"/>
            </w:tcBorders>
          </w:tcPr>
          <w:p w14:paraId="04692E8B" w14:textId="739ACEF6" w:rsidR="00D726CE" w:rsidRPr="00005EC8" w:rsidRDefault="00D726CE" w:rsidP="00453865">
            <w:pPr>
              <w:autoSpaceDE w:val="0"/>
              <w:autoSpaceDN w:val="0"/>
              <w:adjustRightInd w:val="0"/>
              <w:spacing w:line="240" w:lineRule="auto"/>
              <w:jc w:val="center"/>
              <w:rPr>
                <w:rFonts w:cs="Times New Roman"/>
                <w:i/>
                <w:iCs/>
              </w:rPr>
            </w:pPr>
            <w:r w:rsidRPr="00005EC8">
              <w:rPr>
                <w:rFonts w:cs="Times New Roman"/>
                <w:i/>
                <w:iCs/>
              </w:rPr>
              <w:t>L</w:t>
            </w:r>
            <w:r w:rsidRPr="00005EC8">
              <w:rPr>
                <w:rFonts w:cs="Times New Roman" w:hint="eastAsia"/>
                <w:i/>
                <w:iCs/>
              </w:rPr>
              <w:t>ERNER</w:t>
            </w:r>
          </w:p>
        </w:tc>
        <w:tc>
          <w:tcPr>
            <w:tcW w:w="1762" w:type="dxa"/>
            <w:tcBorders>
              <w:top w:val="nil"/>
              <w:left w:val="nil"/>
              <w:bottom w:val="single" w:sz="6" w:space="0" w:color="auto"/>
              <w:right w:val="nil"/>
            </w:tcBorders>
          </w:tcPr>
          <w:p w14:paraId="522B5067" w14:textId="1B4E242B" w:rsidR="00D726CE" w:rsidRPr="00005EC8" w:rsidRDefault="00D726CE" w:rsidP="00453865">
            <w:pPr>
              <w:autoSpaceDE w:val="0"/>
              <w:autoSpaceDN w:val="0"/>
              <w:adjustRightInd w:val="0"/>
              <w:spacing w:line="240" w:lineRule="auto"/>
              <w:jc w:val="center"/>
              <w:rPr>
                <w:rFonts w:cs="Times New Roman"/>
                <w:i/>
                <w:iCs/>
              </w:rPr>
            </w:pPr>
            <w:r w:rsidRPr="00005EC8">
              <w:rPr>
                <w:rFonts w:cs="Times New Roman" w:hint="eastAsia"/>
                <w:i/>
                <w:iCs/>
              </w:rPr>
              <w:t>TOT</w:t>
            </w:r>
          </w:p>
        </w:tc>
      </w:tr>
      <w:tr w:rsidR="00D726CE" w14:paraId="38B40B8F" w14:textId="77777777" w:rsidTr="00D726CE">
        <w:trPr>
          <w:jc w:val="center"/>
        </w:trPr>
        <w:tc>
          <w:tcPr>
            <w:tcW w:w="2379" w:type="dxa"/>
            <w:tcBorders>
              <w:top w:val="nil"/>
              <w:left w:val="nil"/>
              <w:bottom w:val="nil"/>
              <w:right w:val="nil"/>
            </w:tcBorders>
          </w:tcPr>
          <w:p w14:paraId="57F9CB7B" w14:textId="29261E0B" w:rsidR="00D726CE" w:rsidRDefault="00D726CE" w:rsidP="00453865">
            <w:pPr>
              <w:autoSpaceDE w:val="0"/>
              <w:autoSpaceDN w:val="0"/>
              <w:adjustRightInd w:val="0"/>
              <w:spacing w:line="240" w:lineRule="auto"/>
              <w:rPr>
                <w:rFonts w:cs="Times New Roman"/>
              </w:rPr>
            </w:pPr>
            <w:r>
              <w:rPr>
                <w:rFonts w:eastAsia="新細明體" w:hint="eastAsia"/>
              </w:rPr>
              <w:t>解釋變數</w:t>
            </w:r>
          </w:p>
        </w:tc>
        <w:tc>
          <w:tcPr>
            <w:tcW w:w="2304" w:type="dxa"/>
            <w:tcBorders>
              <w:top w:val="nil"/>
              <w:left w:val="nil"/>
              <w:bottom w:val="nil"/>
              <w:right w:val="nil"/>
            </w:tcBorders>
          </w:tcPr>
          <w:p w14:paraId="25000B59" w14:textId="77777777" w:rsidR="00D726CE" w:rsidRDefault="00D726CE" w:rsidP="00453865">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0DC00AC2" w14:textId="77777777" w:rsidR="00D726CE" w:rsidRDefault="00D726CE" w:rsidP="00453865">
            <w:pPr>
              <w:autoSpaceDE w:val="0"/>
              <w:autoSpaceDN w:val="0"/>
              <w:adjustRightInd w:val="0"/>
              <w:spacing w:line="240" w:lineRule="auto"/>
              <w:jc w:val="center"/>
              <w:rPr>
                <w:rFonts w:cs="Times New Roman"/>
              </w:rPr>
            </w:pPr>
          </w:p>
        </w:tc>
        <w:tc>
          <w:tcPr>
            <w:tcW w:w="1762" w:type="dxa"/>
            <w:tcBorders>
              <w:top w:val="nil"/>
              <w:left w:val="nil"/>
              <w:bottom w:val="nil"/>
              <w:right w:val="nil"/>
            </w:tcBorders>
          </w:tcPr>
          <w:p w14:paraId="1B697B83" w14:textId="77777777" w:rsidR="00D726CE" w:rsidRDefault="00D726CE" w:rsidP="00453865">
            <w:pPr>
              <w:autoSpaceDE w:val="0"/>
              <w:autoSpaceDN w:val="0"/>
              <w:adjustRightInd w:val="0"/>
              <w:spacing w:line="240" w:lineRule="auto"/>
              <w:jc w:val="center"/>
              <w:rPr>
                <w:rFonts w:cs="Times New Roman"/>
              </w:rPr>
            </w:pPr>
          </w:p>
        </w:tc>
      </w:tr>
      <w:tr w:rsidR="00D726CE" w14:paraId="5C5AF16A" w14:textId="77777777" w:rsidTr="00D726CE">
        <w:trPr>
          <w:jc w:val="center"/>
        </w:trPr>
        <w:tc>
          <w:tcPr>
            <w:tcW w:w="2379" w:type="dxa"/>
            <w:tcBorders>
              <w:top w:val="nil"/>
              <w:left w:val="nil"/>
              <w:bottom w:val="nil"/>
              <w:right w:val="nil"/>
            </w:tcBorders>
          </w:tcPr>
          <w:p w14:paraId="4ACFE6AB" w14:textId="3213EA59" w:rsidR="00D726CE" w:rsidRPr="00005EC8" w:rsidRDefault="00D726CE" w:rsidP="00D726CE">
            <w:pPr>
              <w:autoSpaceDE w:val="0"/>
              <w:autoSpaceDN w:val="0"/>
              <w:adjustRightInd w:val="0"/>
              <w:spacing w:line="240" w:lineRule="auto"/>
              <w:rPr>
                <w:rFonts w:cs="Times New Roman"/>
                <w:i/>
                <w:iCs/>
              </w:rPr>
            </w:pPr>
            <w:r w:rsidRPr="00005EC8">
              <w:rPr>
                <w:rFonts w:cs="Times New Roman"/>
                <w:i/>
                <w:iCs/>
              </w:rPr>
              <w:t>L</w:t>
            </w:r>
            <w:r w:rsidRPr="00005EC8">
              <w:rPr>
                <w:rFonts w:cs="Times New Roman" w:hint="eastAsia"/>
                <w:i/>
                <w:iCs/>
              </w:rPr>
              <w:t>ERNER</w:t>
            </w:r>
          </w:p>
        </w:tc>
        <w:tc>
          <w:tcPr>
            <w:tcW w:w="2304" w:type="dxa"/>
            <w:tcBorders>
              <w:top w:val="nil"/>
              <w:left w:val="nil"/>
              <w:bottom w:val="nil"/>
              <w:right w:val="nil"/>
            </w:tcBorders>
          </w:tcPr>
          <w:p w14:paraId="24D1130D" w14:textId="1A762D0B" w:rsidR="00D726CE" w:rsidRDefault="00D726CE" w:rsidP="00D726CE">
            <w:pPr>
              <w:autoSpaceDE w:val="0"/>
              <w:autoSpaceDN w:val="0"/>
              <w:adjustRightInd w:val="0"/>
              <w:spacing w:line="240" w:lineRule="auto"/>
              <w:jc w:val="center"/>
              <w:rPr>
                <w:rFonts w:cs="Times New Roman"/>
              </w:rPr>
            </w:pPr>
            <w:r>
              <w:rPr>
                <w:rFonts w:cs="Times New Roman"/>
              </w:rPr>
              <w:t>1.051***</w:t>
            </w:r>
          </w:p>
        </w:tc>
        <w:tc>
          <w:tcPr>
            <w:tcW w:w="1838" w:type="dxa"/>
            <w:tcBorders>
              <w:top w:val="nil"/>
              <w:left w:val="nil"/>
              <w:bottom w:val="nil"/>
              <w:right w:val="nil"/>
            </w:tcBorders>
          </w:tcPr>
          <w:p w14:paraId="03D4A6E7" w14:textId="77777777" w:rsidR="00D726CE" w:rsidRDefault="00D726CE" w:rsidP="00D726CE">
            <w:pPr>
              <w:autoSpaceDE w:val="0"/>
              <w:autoSpaceDN w:val="0"/>
              <w:adjustRightInd w:val="0"/>
              <w:spacing w:line="240" w:lineRule="auto"/>
              <w:jc w:val="center"/>
              <w:rPr>
                <w:rFonts w:cs="Times New Roman"/>
              </w:rPr>
            </w:pPr>
          </w:p>
        </w:tc>
        <w:tc>
          <w:tcPr>
            <w:tcW w:w="1762" w:type="dxa"/>
            <w:tcBorders>
              <w:top w:val="nil"/>
              <w:left w:val="nil"/>
              <w:bottom w:val="nil"/>
              <w:right w:val="nil"/>
            </w:tcBorders>
          </w:tcPr>
          <w:p w14:paraId="1013A2D8" w14:textId="42AAB877" w:rsidR="00D726CE" w:rsidRDefault="00D726CE" w:rsidP="00D726CE">
            <w:pPr>
              <w:autoSpaceDE w:val="0"/>
              <w:autoSpaceDN w:val="0"/>
              <w:adjustRightInd w:val="0"/>
              <w:spacing w:line="240" w:lineRule="auto"/>
              <w:jc w:val="center"/>
              <w:rPr>
                <w:rFonts w:cs="Times New Roman"/>
              </w:rPr>
            </w:pPr>
            <w:r>
              <w:rPr>
                <w:rFonts w:cs="Times New Roman"/>
              </w:rPr>
              <w:t>54.34***</w:t>
            </w:r>
          </w:p>
        </w:tc>
      </w:tr>
      <w:tr w:rsidR="00D726CE" w14:paraId="18733037" w14:textId="77777777" w:rsidTr="00D726CE">
        <w:trPr>
          <w:jc w:val="center"/>
        </w:trPr>
        <w:tc>
          <w:tcPr>
            <w:tcW w:w="2379" w:type="dxa"/>
            <w:tcBorders>
              <w:top w:val="nil"/>
              <w:left w:val="nil"/>
              <w:bottom w:val="nil"/>
              <w:right w:val="nil"/>
            </w:tcBorders>
          </w:tcPr>
          <w:p w14:paraId="27EC4B26" w14:textId="77777777" w:rsidR="00D726CE" w:rsidRPr="00005EC8" w:rsidRDefault="00D726CE" w:rsidP="00D726CE">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2F0BA9E7" w14:textId="2A739349" w:rsidR="00D726CE" w:rsidRDefault="00D726CE" w:rsidP="00D726CE">
            <w:pPr>
              <w:autoSpaceDE w:val="0"/>
              <w:autoSpaceDN w:val="0"/>
              <w:adjustRightInd w:val="0"/>
              <w:spacing w:line="240" w:lineRule="auto"/>
              <w:jc w:val="center"/>
              <w:rPr>
                <w:rFonts w:cs="Times New Roman"/>
              </w:rPr>
            </w:pPr>
            <w:r>
              <w:rPr>
                <w:rFonts w:cs="Times New Roman"/>
              </w:rPr>
              <w:t>(0.201)</w:t>
            </w:r>
          </w:p>
        </w:tc>
        <w:tc>
          <w:tcPr>
            <w:tcW w:w="1838" w:type="dxa"/>
            <w:tcBorders>
              <w:top w:val="nil"/>
              <w:left w:val="nil"/>
              <w:bottom w:val="nil"/>
              <w:right w:val="nil"/>
            </w:tcBorders>
          </w:tcPr>
          <w:p w14:paraId="6D81C620" w14:textId="77777777" w:rsidR="00D726CE" w:rsidRDefault="00D726CE" w:rsidP="00D726CE">
            <w:pPr>
              <w:autoSpaceDE w:val="0"/>
              <w:autoSpaceDN w:val="0"/>
              <w:adjustRightInd w:val="0"/>
              <w:spacing w:line="240" w:lineRule="auto"/>
              <w:jc w:val="center"/>
              <w:rPr>
                <w:rFonts w:cs="Times New Roman"/>
              </w:rPr>
            </w:pPr>
          </w:p>
        </w:tc>
        <w:tc>
          <w:tcPr>
            <w:tcW w:w="1762" w:type="dxa"/>
            <w:tcBorders>
              <w:top w:val="nil"/>
              <w:left w:val="nil"/>
              <w:bottom w:val="nil"/>
              <w:right w:val="nil"/>
            </w:tcBorders>
          </w:tcPr>
          <w:p w14:paraId="269AB735" w14:textId="2EE61A22" w:rsidR="00D726CE" w:rsidRDefault="00D726CE" w:rsidP="00D726CE">
            <w:pPr>
              <w:autoSpaceDE w:val="0"/>
              <w:autoSpaceDN w:val="0"/>
              <w:adjustRightInd w:val="0"/>
              <w:spacing w:line="240" w:lineRule="auto"/>
              <w:jc w:val="center"/>
              <w:rPr>
                <w:rFonts w:cs="Times New Roman"/>
              </w:rPr>
            </w:pPr>
            <w:r>
              <w:rPr>
                <w:rFonts w:cs="Times New Roman"/>
              </w:rPr>
              <w:t>(14.61)</w:t>
            </w:r>
          </w:p>
        </w:tc>
      </w:tr>
      <w:tr w:rsidR="00D726CE" w14:paraId="59C6C147" w14:textId="77777777" w:rsidTr="00D726CE">
        <w:trPr>
          <w:jc w:val="center"/>
        </w:trPr>
        <w:tc>
          <w:tcPr>
            <w:tcW w:w="2379" w:type="dxa"/>
            <w:tcBorders>
              <w:top w:val="nil"/>
              <w:left w:val="nil"/>
              <w:bottom w:val="nil"/>
              <w:right w:val="nil"/>
            </w:tcBorders>
          </w:tcPr>
          <w:p w14:paraId="6E2C44EA" w14:textId="7EFE115E" w:rsidR="00D726CE" w:rsidRPr="00005EC8" w:rsidRDefault="00D726CE" w:rsidP="00D726CE">
            <w:pPr>
              <w:autoSpaceDE w:val="0"/>
              <w:autoSpaceDN w:val="0"/>
              <w:adjustRightInd w:val="0"/>
              <w:spacing w:line="240" w:lineRule="auto"/>
              <w:rPr>
                <w:rFonts w:cs="Times New Roman"/>
                <w:i/>
                <w:iCs/>
              </w:rPr>
            </w:pPr>
            <w:r w:rsidRPr="00005EC8">
              <w:rPr>
                <w:rFonts w:cs="Times New Roman" w:hint="eastAsia"/>
                <w:i/>
                <w:iCs/>
              </w:rPr>
              <w:t>EFF</w:t>
            </w:r>
          </w:p>
        </w:tc>
        <w:tc>
          <w:tcPr>
            <w:tcW w:w="2304" w:type="dxa"/>
            <w:tcBorders>
              <w:top w:val="nil"/>
              <w:left w:val="nil"/>
              <w:bottom w:val="nil"/>
              <w:right w:val="nil"/>
            </w:tcBorders>
          </w:tcPr>
          <w:p w14:paraId="335CA84A" w14:textId="77777777" w:rsidR="00D726CE" w:rsidRDefault="00D726CE" w:rsidP="00D726CE">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04B0EC4A" w14:textId="77777777" w:rsidR="00D726CE" w:rsidRDefault="00D726CE" w:rsidP="00D726CE">
            <w:pPr>
              <w:autoSpaceDE w:val="0"/>
              <w:autoSpaceDN w:val="0"/>
              <w:adjustRightInd w:val="0"/>
              <w:spacing w:line="240" w:lineRule="auto"/>
              <w:jc w:val="center"/>
              <w:rPr>
                <w:rFonts w:cs="Times New Roman"/>
              </w:rPr>
            </w:pPr>
            <w:r>
              <w:rPr>
                <w:rFonts w:cs="Times New Roman"/>
              </w:rPr>
              <w:t>0.519***</w:t>
            </w:r>
          </w:p>
        </w:tc>
        <w:tc>
          <w:tcPr>
            <w:tcW w:w="1762" w:type="dxa"/>
            <w:tcBorders>
              <w:top w:val="nil"/>
              <w:left w:val="nil"/>
              <w:bottom w:val="nil"/>
              <w:right w:val="nil"/>
            </w:tcBorders>
          </w:tcPr>
          <w:p w14:paraId="1265785A" w14:textId="77777777" w:rsidR="00D726CE" w:rsidRDefault="00D726CE" w:rsidP="00D726CE">
            <w:pPr>
              <w:autoSpaceDE w:val="0"/>
              <w:autoSpaceDN w:val="0"/>
              <w:adjustRightInd w:val="0"/>
              <w:spacing w:line="240" w:lineRule="auto"/>
              <w:jc w:val="center"/>
              <w:rPr>
                <w:rFonts w:cs="Times New Roman"/>
              </w:rPr>
            </w:pPr>
            <w:r>
              <w:rPr>
                <w:rFonts w:cs="Times New Roman"/>
              </w:rPr>
              <w:t>-47.55***</w:t>
            </w:r>
          </w:p>
        </w:tc>
      </w:tr>
      <w:tr w:rsidR="00D726CE" w14:paraId="2A8B8A59" w14:textId="77777777" w:rsidTr="00D726CE">
        <w:trPr>
          <w:jc w:val="center"/>
        </w:trPr>
        <w:tc>
          <w:tcPr>
            <w:tcW w:w="2379" w:type="dxa"/>
            <w:tcBorders>
              <w:top w:val="nil"/>
              <w:left w:val="nil"/>
              <w:bottom w:val="nil"/>
              <w:right w:val="nil"/>
            </w:tcBorders>
          </w:tcPr>
          <w:p w14:paraId="38F19D8E" w14:textId="77777777" w:rsidR="00D726CE" w:rsidRPr="00005EC8" w:rsidRDefault="00D726CE" w:rsidP="00D726CE">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2836257B" w14:textId="77777777" w:rsidR="00D726CE" w:rsidRDefault="00D726CE" w:rsidP="00D726CE">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4048B1CE" w14:textId="77777777" w:rsidR="00D726CE" w:rsidRDefault="00D726CE" w:rsidP="00D726CE">
            <w:pPr>
              <w:autoSpaceDE w:val="0"/>
              <w:autoSpaceDN w:val="0"/>
              <w:adjustRightInd w:val="0"/>
              <w:spacing w:line="240" w:lineRule="auto"/>
              <w:jc w:val="center"/>
              <w:rPr>
                <w:rFonts w:cs="Times New Roman"/>
              </w:rPr>
            </w:pPr>
            <w:r>
              <w:rPr>
                <w:rFonts w:cs="Times New Roman"/>
              </w:rPr>
              <w:t>(0.114)</w:t>
            </w:r>
          </w:p>
        </w:tc>
        <w:tc>
          <w:tcPr>
            <w:tcW w:w="1762" w:type="dxa"/>
            <w:tcBorders>
              <w:top w:val="nil"/>
              <w:left w:val="nil"/>
              <w:bottom w:val="nil"/>
              <w:right w:val="nil"/>
            </w:tcBorders>
          </w:tcPr>
          <w:p w14:paraId="3FDA08AC" w14:textId="77777777" w:rsidR="00D726CE" w:rsidRDefault="00D726CE" w:rsidP="00D726CE">
            <w:pPr>
              <w:autoSpaceDE w:val="0"/>
              <w:autoSpaceDN w:val="0"/>
              <w:adjustRightInd w:val="0"/>
              <w:spacing w:line="240" w:lineRule="auto"/>
              <w:jc w:val="center"/>
              <w:rPr>
                <w:rFonts w:cs="Times New Roman"/>
              </w:rPr>
            </w:pPr>
            <w:r>
              <w:rPr>
                <w:rFonts w:cs="Times New Roman"/>
              </w:rPr>
              <w:t>(13.20)</w:t>
            </w:r>
          </w:p>
        </w:tc>
      </w:tr>
      <w:tr w:rsidR="00D726CE" w14:paraId="16D92C52" w14:textId="77777777" w:rsidTr="00D726CE">
        <w:trPr>
          <w:jc w:val="center"/>
        </w:trPr>
        <w:tc>
          <w:tcPr>
            <w:tcW w:w="2379" w:type="dxa"/>
            <w:tcBorders>
              <w:top w:val="nil"/>
              <w:left w:val="nil"/>
              <w:bottom w:val="nil"/>
              <w:right w:val="nil"/>
            </w:tcBorders>
          </w:tcPr>
          <w:p w14:paraId="46474655" w14:textId="00855009" w:rsidR="00D726CE" w:rsidRPr="00005EC8" w:rsidRDefault="00D726CE" w:rsidP="00D726CE">
            <w:pPr>
              <w:autoSpaceDE w:val="0"/>
              <w:autoSpaceDN w:val="0"/>
              <w:adjustRightInd w:val="0"/>
              <w:spacing w:line="240" w:lineRule="auto"/>
              <w:rPr>
                <w:rFonts w:cs="Times New Roman"/>
                <w:i/>
                <w:iCs/>
              </w:rPr>
            </w:pPr>
            <w:r w:rsidRPr="00005EC8">
              <w:rPr>
                <w:rFonts w:cs="Times New Roman" w:hint="eastAsia"/>
                <w:i/>
                <w:iCs/>
              </w:rPr>
              <w:t>TOT</w:t>
            </w:r>
          </w:p>
        </w:tc>
        <w:tc>
          <w:tcPr>
            <w:tcW w:w="2304" w:type="dxa"/>
            <w:tcBorders>
              <w:top w:val="nil"/>
              <w:left w:val="nil"/>
              <w:bottom w:val="nil"/>
              <w:right w:val="nil"/>
            </w:tcBorders>
          </w:tcPr>
          <w:p w14:paraId="37620817" w14:textId="77777777" w:rsidR="00D726CE" w:rsidRDefault="00D726CE" w:rsidP="00D726CE">
            <w:pPr>
              <w:autoSpaceDE w:val="0"/>
              <w:autoSpaceDN w:val="0"/>
              <w:adjustRightInd w:val="0"/>
              <w:spacing w:line="240" w:lineRule="auto"/>
              <w:jc w:val="center"/>
              <w:rPr>
                <w:rFonts w:cs="Times New Roman"/>
              </w:rPr>
            </w:pPr>
            <w:r>
              <w:rPr>
                <w:rFonts w:cs="Times New Roman"/>
              </w:rPr>
              <w:t>-0.0181***</w:t>
            </w:r>
          </w:p>
        </w:tc>
        <w:tc>
          <w:tcPr>
            <w:tcW w:w="1838" w:type="dxa"/>
            <w:tcBorders>
              <w:top w:val="nil"/>
              <w:left w:val="nil"/>
              <w:bottom w:val="nil"/>
              <w:right w:val="nil"/>
            </w:tcBorders>
          </w:tcPr>
          <w:p w14:paraId="46DD32B2" w14:textId="77777777" w:rsidR="00D726CE" w:rsidRDefault="00D726CE" w:rsidP="00D726CE">
            <w:pPr>
              <w:autoSpaceDE w:val="0"/>
              <w:autoSpaceDN w:val="0"/>
              <w:adjustRightInd w:val="0"/>
              <w:spacing w:line="240" w:lineRule="auto"/>
              <w:jc w:val="center"/>
              <w:rPr>
                <w:rFonts w:cs="Times New Roman"/>
              </w:rPr>
            </w:pPr>
            <w:r>
              <w:rPr>
                <w:rFonts w:cs="Times New Roman"/>
              </w:rPr>
              <w:t>-0.00874</w:t>
            </w:r>
          </w:p>
        </w:tc>
        <w:tc>
          <w:tcPr>
            <w:tcW w:w="1762" w:type="dxa"/>
            <w:tcBorders>
              <w:top w:val="nil"/>
              <w:left w:val="nil"/>
              <w:bottom w:val="nil"/>
              <w:right w:val="nil"/>
            </w:tcBorders>
          </w:tcPr>
          <w:p w14:paraId="2EEEB66C" w14:textId="77777777" w:rsidR="00D726CE" w:rsidRDefault="00D726CE" w:rsidP="00D726CE">
            <w:pPr>
              <w:autoSpaceDE w:val="0"/>
              <w:autoSpaceDN w:val="0"/>
              <w:adjustRightInd w:val="0"/>
              <w:spacing w:line="240" w:lineRule="auto"/>
              <w:jc w:val="center"/>
              <w:rPr>
                <w:rFonts w:cs="Times New Roman"/>
              </w:rPr>
            </w:pPr>
          </w:p>
        </w:tc>
      </w:tr>
      <w:tr w:rsidR="00D726CE" w14:paraId="2AF7611F" w14:textId="77777777" w:rsidTr="00D726CE">
        <w:trPr>
          <w:jc w:val="center"/>
        </w:trPr>
        <w:tc>
          <w:tcPr>
            <w:tcW w:w="2379" w:type="dxa"/>
            <w:tcBorders>
              <w:top w:val="nil"/>
              <w:left w:val="nil"/>
              <w:bottom w:val="nil"/>
              <w:right w:val="nil"/>
            </w:tcBorders>
          </w:tcPr>
          <w:p w14:paraId="24860C86" w14:textId="77777777" w:rsidR="00D726CE" w:rsidRPr="00005EC8" w:rsidRDefault="00D726CE" w:rsidP="00D726CE">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459B3623" w14:textId="77777777" w:rsidR="00D726CE" w:rsidRDefault="00D726CE" w:rsidP="00D726CE">
            <w:pPr>
              <w:autoSpaceDE w:val="0"/>
              <w:autoSpaceDN w:val="0"/>
              <w:adjustRightInd w:val="0"/>
              <w:spacing w:line="240" w:lineRule="auto"/>
              <w:jc w:val="center"/>
              <w:rPr>
                <w:rFonts w:cs="Times New Roman"/>
              </w:rPr>
            </w:pPr>
            <w:r>
              <w:rPr>
                <w:rFonts w:cs="Times New Roman"/>
              </w:rPr>
              <w:t>(0.00451)</w:t>
            </w:r>
          </w:p>
        </w:tc>
        <w:tc>
          <w:tcPr>
            <w:tcW w:w="1838" w:type="dxa"/>
            <w:tcBorders>
              <w:top w:val="nil"/>
              <w:left w:val="nil"/>
              <w:bottom w:val="nil"/>
              <w:right w:val="nil"/>
            </w:tcBorders>
          </w:tcPr>
          <w:p w14:paraId="6E78C52A" w14:textId="77777777" w:rsidR="00D726CE" w:rsidRDefault="00D726CE" w:rsidP="00D726CE">
            <w:pPr>
              <w:autoSpaceDE w:val="0"/>
              <w:autoSpaceDN w:val="0"/>
              <w:adjustRightInd w:val="0"/>
              <w:spacing w:line="240" w:lineRule="auto"/>
              <w:jc w:val="center"/>
              <w:rPr>
                <w:rFonts w:cs="Times New Roman"/>
              </w:rPr>
            </w:pPr>
            <w:r>
              <w:rPr>
                <w:rFonts w:cs="Times New Roman"/>
              </w:rPr>
              <w:t>(0.00811)</w:t>
            </w:r>
          </w:p>
        </w:tc>
        <w:tc>
          <w:tcPr>
            <w:tcW w:w="1762" w:type="dxa"/>
            <w:tcBorders>
              <w:top w:val="nil"/>
              <w:left w:val="nil"/>
              <w:bottom w:val="nil"/>
              <w:right w:val="nil"/>
            </w:tcBorders>
          </w:tcPr>
          <w:p w14:paraId="2A30BE0A" w14:textId="77777777" w:rsidR="00D726CE" w:rsidRDefault="00D726CE" w:rsidP="00D726CE">
            <w:pPr>
              <w:autoSpaceDE w:val="0"/>
              <w:autoSpaceDN w:val="0"/>
              <w:adjustRightInd w:val="0"/>
              <w:spacing w:line="240" w:lineRule="auto"/>
              <w:jc w:val="center"/>
              <w:rPr>
                <w:rFonts w:cs="Times New Roman"/>
              </w:rPr>
            </w:pPr>
          </w:p>
        </w:tc>
      </w:tr>
      <w:tr w:rsidR="00D726CE" w14:paraId="12CA5DDC" w14:textId="77777777" w:rsidTr="00D726CE">
        <w:trPr>
          <w:jc w:val="center"/>
        </w:trPr>
        <w:tc>
          <w:tcPr>
            <w:tcW w:w="2379" w:type="dxa"/>
            <w:tcBorders>
              <w:top w:val="nil"/>
              <w:left w:val="nil"/>
              <w:bottom w:val="nil"/>
              <w:right w:val="nil"/>
            </w:tcBorders>
          </w:tcPr>
          <w:p w14:paraId="6F55B3C8" w14:textId="246DE35A" w:rsidR="00D726CE" w:rsidRPr="00005EC8" w:rsidRDefault="00D726CE" w:rsidP="00D726CE">
            <w:pPr>
              <w:autoSpaceDE w:val="0"/>
              <w:autoSpaceDN w:val="0"/>
              <w:adjustRightInd w:val="0"/>
              <w:spacing w:line="240" w:lineRule="auto"/>
              <w:rPr>
                <w:rFonts w:cs="Times New Roman"/>
                <w:i/>
                <w:iCs/>
              </w:rPr>
            </w:pPr>
            <w:r w:rsidRPr="00005EC8">
              <w:rPr>
                <w:rFonts w:cs="Times New Roman" w:hint="eastAsia"/>
                <w:i/>
                <w:iCs/>
              </w:rPr>
              <w:t>SIZE</w:t>
            </w:r>
          </w:p>
        </w:tc>
        <w:tc>
          <w:tcPr>
            <w:tcW w:w="2304" w:type="dxa"/>
            <w:tcBorders>
              <w:top w:val="nil"/>
              <w:left w:val="nil"/>
              <w:bottom w:val="nil"/>
              <w:right w:val="nil"/>
            </w:tcBorders>
          </w:tcPr>
          <w:p w14:paraId="45DEF179" w14:textId="77777777" w:rsidR="00D726CE" w:rsidRDefault="00D726CE" w:rsidP="00D726CE">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14E28581" w14:textId="77777777" w:rsidR="00D726CE" w:rsidRDefault="00D726CE" w:rsidP="00D726CE">
            <w:pPr>
              <w:autoSpaceDE w:val="0"/>
              <w:autoSpaceDN w:val="0"/>
              <w:adjustRightInd w:val="0"/>
              <w:spacing w:line="240" w:lineRule="auto"/>
              <w:jc w:val="center"/>
              <w:rPr>
                <w:rFonts w:cs="Times New Roman"/>
              </w:rPr>
            </w:pPr>
            <w:r>
              <w:rPr>
                <w:rFonts w:cs="Times New Roman"/>
              </w:rPr>
              <w:t>0.0757*</w:t>
            </w:r>
          </w:p>
        </w:tc>
        <w:tc>
          <w:tcPr>
            <w:tcW w:w="1762" w:type="dxa"/>
            <w:tcBorders>
              <w:top w:val="nil"/>
              <w:left w:val="nil"/>
              <w:bottom w:val="nil"/>
              <w:right w:val="nil"/>
            </w:tcBorders>
          </w:tcPr>
          <w:p w14:paraId="51285179" w14:textId="77777777" w:rsidR="00D726CE" w:rsidRDefault="00D726CE" w:rsidP="00D726CE">
            <w:pPr>
              <w:autoSpaceDE w:val="0"/>
              <w:autoSpaceDN w:val="0"/>
              <w:adjustRightInd w:val="0"/>
              <w:spacing w:line="240" w:lineRule="auto"/>
              <w:jc w:val="center"/>
              <w:rPr>
                <w:rFonts w:cs="Times New Roman"/>
              </w:rPr>
            </w:pPr>
            <w:r>
              <w:rPr>
                <w:rFonts w:cs="Times New Roman"/>
              </w:rPr>
              <w:t>0.446</w:t>
            </w:r>
          </w:p>
        </w:tc>
      </w:tr>
      <w:tr w:rsidR="00D726CE" w14:paraId="12510B6B" w14:textId="77777777" w:rsidTr="00D726CE">
        <w:trPr>
          <w:jc w:val="center"/>
        </w:trPr>
        <w:tc>
          <w:tcPr>
            <w:tcW w:w="2379" w:type="dxa"/>
            <w:tcBorders>
              <w:top w:val="nil"/>
              <w:left w:val="nil"/>
              <w:bottom w:val="nil"/>
              <w:right w:val="nil"/>
            </w:tcBorders>
          </w:tcPr>
          <w:p w14:paraId="787F7EA9" w14:textId="77777777" w:rsidR="00D726CE" w:rsidRPr="00005EC8" w:rsidRDefault="00D726CE" w:rsidP="00D726CE">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4E2B0D02" w14:textId="77777777" w:rsidR="00D726CE" w:rsidRDefault="00D726CE" w:rsidP="00D726CE">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649EEA0E" w14:textId="77777777" w:rsidR="00D726CE" w:rsidRDefault="00D726CE" w:rsidP="00D726CE">
            <w:pPr>
              <w:autoSpaceDE w:val="0"/>
              <w:autoSpaceDN w:val="0"/>
              <w:adjustRightInd w:val="0"/>
              <w:spacing w:line="240" w:lineRule="auto"/>
              <w:jc w:val="center"/>
              <w:rPr>
                <w:rFonts w:cs="Times New Roman"/>
              </w:rPr>
            </w:pPr>
            <w:r>
              <w:rPr>
                <w:rFonts w:cs="Times New Roman"/>
              </w:rPr>
              <w:t>(0.0402)</w:t>
            </w:r>
          </w:p>
        </w:tc>
        <w:tc>
          <w:tcPr>
            <w:tcW w:w="1762" w:type="dxa"/>
            <w:tcBorders>
              <w:top w:val="nil"/>
              <w:left w:val="nil"/>
              <w:bottom w:val="nil"/>
              <w:right w:val="nil"/>
            </w:tcBorders>
          </w:tcPr>
          <w:p w14:paraId="3F85FD3E" w14:textId="77777777" w:rsidR="00D726CE" w:rsidRDefault="00D726CE" w:rsidP="00D726CE">
            <w:pPr>
              <w:autoSpaceDE w:val="0"/>
              <w:autoSpaceDN w:val="0"/>
              <w:adjustRightInd w:val="0"/>
              <w:spacing w:line="240" w:lineRule="auto"/>
              <w:jc w:val="center"/>
              <w:rPr>
                <w:rFonts w:cs="Times New Roman"/>
              </w:rPr>
            </w:pPr>
            <w:r>
              <w:rPr>
                <w:rFonts w:cs="Times New Roman"/>
              </w:rPr>
              <w:t>(1.181)</w:t>
            </w:r>
          </w:p>
        </w:tc>
      </w:tr>
      <w:tr w:rsidR="00D726CE" w14:paraId="3008D489" w14:textId="77777777" w:rsidTr="00D726CE">
        <w:trPr>
          <w:jc w:val="center"/>
        </w:trPr>
        <w:tc>
          <w:tcPr>
            <w:tcW w:w="2379" w:type="dxa"/>
            <w:tcBorders>
              <w:top w:val="nil"/>
              <w:left w:val="nil"/>
              <w:bottom w:val="nil"/>
              <w:right w:val="nil"/>
            </w:tcBorders>
          </w:tcPr>
          <w:p w14:paraId="4A2FBDD2" w14:textId="77777777" w:rsidR="00D726CE" w:rsidRPr="00005EC8" w:rsidRDefault="00D726CE" w:rsidP="00D726CE">
            <w:pPr>
              <w:autoSpaceDE w:val="0"/>
              <w:autoSpaceDN w:val="0"/>
              <w:adjustRightInd w:val="0"/>
              <w:spacing w:line="240" w:lineRule="auto"/>
              <w:rPr>
                <w:rFonts w:cs="Times New Roman"/>
                <w:i/>
                <w:iCs/>
              </w:rPr>
            </w:pPr>
            <w:r w:rsidRPr="00005EC8">
              <w:rPr>
                <w:rFonts w:cs="Times New Roman"/>
                <w:i/>
                <w:iCs/>
              </w:rPr>
              <w:t>MSO</w:t>
            </w:r>
          </w:p>
        </w:tc>
        <w:tc>
          <w:tcPr>
            <w:tcW w:w="2304" w:type="dxa"/>
            <w:tcBorders>
              <w:top w:val="nil"/>
              <w:left w:val="nil"/>
              <w:bottom w:val="nil"/>
              <w:right w:val="nil"/>
            </w:tcBorders>
          </w:tcPr>
          <w:p w14:paraId="2491F2BD" w14:textId="77777777" w:rsidR="00D726CE" w:rsidRDefault="00D726CE" w:rsidP="00D726CE">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0E1A0126" w14:textId="77777777" w:rsidR="00D726CE" w:rsidRDefault="00D726CE" w:rsidP="00D726CE">
            <w:pPr>
              <w:autoSpaceDE w:val="0"/>
              <w:autoSpaceDN w:val="0"/>
              <w:adjustRightInd w:val="0"/>
              <w:spacing w:line="240" w:lineRule="auto"/>
              <w:jc w:val="center"/>
              <w:rPr>
                <w:rFonts w:cs="Times New Roman"/>
              </w:rPr>
            </w:pPr>
            <w:r>
              <w:rPr>
                <w:rFonts w:cs="Times New Roman"/>
              </w:rPr>
              <w:t>-0.000692*</w:t>
            </w:r>
          </w:p>
        </w:tc>
        <w:tc>
          <w:tcPr>
            <w:tcW w:w="1762" w:type="dxa"/>
            <w:tcBorders>
              <w:top w:val="nil"/>
              <w:left w:val="nil"/>
              <w:bottom w:val="nil"/>
              <w:right w:val="nil"/>
            </w:tcBorders>
          </w:tcPr>
          <w:p w14:paraId="16AAC308" w14:textId="77777777" w:rsidR="00D726CE" w:rsidRDefault="00D726CE" w:rsidP="00D726CE">
            <w:pPr>
              <w:autoSpaceDE w:val="0"/>
              <w:autoSpaceDN w:val="0"/>
              <w:adjustRightInd w:val="0"/>
              <w:spacing w:line="240" w:lineRule="auto"/>
              <w:jc w:val="center"/>
              <w:rPr>
                <w:rFonts w:cs="Times New Roman"/>
              </w:rPr>
            </w:pPr>
            <w:r>
              <w:rPr>
                <w:rFonts w:cs="Times New Roman"/>
              </w:rPr>
              <w:t>-0.00516</w:t>
            </w:r>
          </w:p>
        </w:tc>
      </w:tr>
      <w:tr w:rsidR="00D726CE" w14:paraId="3E9202D2" w14:textId="77777777" w:rsidTr="00D726CE">
        <w:trPr>
          <w:jc w:val="center"/>
        </w:trPr>
        <w:tc>
          <w:tcPr>
            <w:tcW w:w="2379" w:type="dxa"/>
            <w:tcBorders>
              <w:top w:val="nil"/>
              <w:left w:val="nil"/>
              <w:bottom w:val="nil"/>
              <w:right w:val="nil"/>
            </w:tcBorders>
          </w:tcPr>
          <w:p w14:paraId="5DCE624F" w14:textId="77777777" w:rsidR="00D726CE" w:rsidRPr="00005EC8" w:rsidRDefault="00D726CE" w:rsidP="00D726CE">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519E6909" w14:textId="77777777" w:rsidR="00D726CE" w:rsidRDefault="00D726CE" w:rsidP="00D726CE">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45304D2B" w14:textId="77777777" w:rsidR="00D726CE" w:rsidRDefault="00D726CE" w:rsidP="00D726CE">
            <w:pPr>
              <w:autoSpaceDE w:val="0"/>
              <w:autoSpaceDN w:val="0"/>
              <w:adjustRightInd w:val="0"/>
              <w:spacing w:line="240" w:lineRule="auto"/>
              <w:jc w:val="center"/>
              <w:rPr>
                <w:rFonts w:cs="Times New Roman"/>
              </w:rPr>
            </w:pPr>
            <w:r>
              <w:rPr>
                <w:rFonts w:cs="Times New Roman"/>
              </w:rPr>
              <w:t>(0.000401)</w:t>
            </w:r>
          </w:p>
        </w:tc>
        <w:tc>
          <w:tcPr>
            <w:tcW w:w="1762" w:type="dxa"/>
            <w:tcBorders>
              <w:top w:val="nil"/>
              <w:left w:val="nil"/>
              <w:bottom w:val="nil"/>
              <w:right w:val="nil"/>
            </w:tcBorders>
          </w:tcPr>
          <w:p w14:paraId="690D4EB9" w14:textId="77777777" w:rsidR="00D726CE" w:rsidRDefault="00D726CE" w:rsidP="00D726CE">
            <w:pPr>
              <w:autoSpaceDE w:val="0"/>
              <w:autoSpaceDN w:val="0"/>
              <w:adjustRightInd w:val="0"/>
              <w:spacing w:line="240" w:lineRule="auto"/>
              <w:jc w:val="center"/>
              <w:rPr>
                <w:rFonts w:cs="Times New Roman"/>
              </w:rPr>
            </w:pPr>
            <w:r>
              <w:rPr>
                <w:rFonts w:cs="Times New Roman"/>
              </w:rPr>
              <w:t>(0.0147)</w:t>
            </w:r>
          </w:p>
        </w:tc>
      </w:tr>
      <w:tr w:rsidR="00D726CE" w14:paraId="309CC519" w14:textId="77777777" w:rsidTr="00D726CE">
        <w:trPr>
          <w:jc w:val="center"/>
        </w:trPr>
        <w:tc>
          <w:tcPr>
            <w:tcW w:w="2379" w:type="dxa"/>
            <w:tcBorders>
              <w:top w:val="nil"/>
              <w:left w:val="nil"/>
              <w:bottom w:val="nil"/>
              <w:right w:val="nil"/>
            </w:tcBorders>
          </w:tcPr>
          <w:p w14:paraId="0283168C" w14:textId="4753DFE3" w:rsidR="00D726CE" w:rsidRPr="00005EC8" w:rsidRDefault="00D726CE" w:rsidP="00D726CE">
            <w:pPr>
              <w:autoSpaceDE w:val="0"/>
              <w:autoSpaceDN w:val="0"/>
              <w:adjustRightInd w:val="0"/>
              <w:spacing w:line="240" w:lineRule="auto"/>
              <w:rPr>
                <w:rFonts w:cs="Times New Roman"/>
                <w:i/>
                <w:iCs/>
              </w:rPr>
            </w:pPr>
            <w:r w:rsidRPr="00005EC8">
              <w:rPr>
                <w:rFonts w:cs="Times New Roman" w:hint="eastAsia"/>
                <w:i/>
                <w:iCs/>
              </w:rPr>
              <w:t>AGE</w:t>
            </w:r>
          </w:p>
        </w:tc>
        <w:tc>
          <w:tcPr>
            <w:tcW w:w="2304" w:type="dxa"/>
            <w:tcBorders>
              <w:top w:val="nil"/>
              <w:left w:val="nil"/>
              <w:bottom w:val="nil"/>
              <w:right w:val="nil"/>
            </w:tcBorders>
          </w:tcPr>
          <w:p w14:paraId="7A04ADAE" w14:textId="77777777" w:rsidR="00D726CE" w:rsidRDefault="00D726CE" w:rsidP="00D726CE">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2087EE97" w14:textId="77777777" w:rsidR="00D726CE" w:rsidRDefault="00D726CE" w:rsidP="00D726CE">
            <w:pPr>
              <w:autoSpaceDE w:val="0"/>
              <w:autoSpaceDN w:val="0"/>
              <w:adjustRightInd w:val="0"/>
              <w:spacing w:line="240" w:lineRule="auto"/>
              <w:jc w:val="center"/>
              <w:rPr>
                <w:rFonts w:cs="Times New Roman"/>
              </w:rPr>
            </w:pPr>
            <w:r>
              <w:rPr>
                <w:rFonts w:cs="Times New Roman"/>
              </w:rPr>
              <w:t>-0.00138</w:t>
            </w:r>
          </w:p>
        </w:tc>
        <w:tc>
          <w:tcPr>
            <w:tcW w:w="1762" w:type="dxa"/>
            <w:tcBorders>
              <w:top w:val="nil"/>
              <w:left w:val="nil"/>
              <w:bottom w:val="nil"/>
              <w:right w:val="nil"/>
            </w:tcBorders>
          </w:tcPr>
          <w:p w14:paraId="19D8E383" w14:textId="77777777" w:rsidR="00D726CE" w:rsidRDefault="00D726CE" w:rsidP="00D726CE">
            <w:pPr>
              <w:autoSpaceDE w:val="0"/>
              <w:autoSpaceDN w:val="0"/>
              <w:adjustRightInd w:val="0"/>
              <w:spacing w:line="240" w:lineRule="auto"/>
              <w:jc w:val="center"/>
              <w:rPr>
                <w:rFonts w:cs="Times New Roman"/>
              </w:rPr>
            </w:pPr>
          </w:p>
        </w:tc>
      </w:tr>
      <w:tr w:rsidR="00D726CE" w14:paraId="3BC90E72" w14:textId="77777777" w:rsidTr="00D726CE">
        <w:trPr>
          <w:jc w:val="center"/>
        </w:trPr>
        <w:tc>
          <w:tcPr>
            <w:tcW w:w="2379" w:type="dxa"/>
            <w:tcBorders>
              <w:top w:val="nil"/>
              <w:left w:val="nil"/>
              <w:bottom w:val="nil"/>
              <w:right w:val="nil"/>
            </w:tcBorders>
          </w:tcPr>
          <w:p w14:paraId="094225E1" w14:textId="77777777" w:rsidR="00D726CE" w:rsidRPr="00005EC8" w:rsidRDefault="00D726CE" w:rsidP="00D726CE">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49B3DB64" w14:textId="77777777" w:rsidR="00D726CE" w:rsidRDefault="00D726CE" w:rsidP="00D726CE">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13F45D14" w14:textId="77777777" w:rsidR="00D726CE" w:rsidRDefault="00D726CE" w:rsidP="00D726CE">
            <w:pPr>
              <w:autoSpaceDE w:val="0"/>
              <w:autoSpaceDN w:val="0"/>
              <w:adjustRightInd w:val="0"/>
              <w:spacing w:line="240" w:lineRule="auto"/>
              <w:jc w:val="center"/>
              <w:rPr>
                <w:rFonts w:cs="Times New Roman"/>
              </w:rPr>
            </w:pPr>
            <w:r>
              <w:rPr>
                <w:rFonts w:cs="Times New Roman"/>
              </w:rPr>
              <w:t>(0.00121)</w:t>
            </w:r>
          </w:p>
        </w:tc>
        <w:tc>
          <w:tcPr>
            <w:tcW w:w="1762" w:type="dxa"/>
            <w:tcBorders>
              <w:top w:val="nil"/>
              <w:left w:val="nil"/>
              <w:bottom w:val="nil"/>
              <w:right w:val="nil"/>
            </w:tcBorders>
          </w:tcPr>
          <w:p w14:paraId="20A38243" w14:textId="77777777" w:rsidR="00D726CE" w:rsidRDefault="00D726CE" w:rsidP="00D726CE">
            <w:pPr>
              <w:autoSpaceDE w:val="0"/>
              <w:autoSpaceDN w:val="0"/>
              <w:adjustRightInd w:val="0"/>
              <w:spacing w:line="240" w:lineRule="auto"/>
              <w:jc w:val="center"/>
              <w:rPr>
                <w:rFonts w:cs="Times New Roman"/>
              </w:rPr>
            </w:pPr>
          </w:p>
        </w:tc>
      </w:tr>
      <w:tr w:rsidR="00D726CE" w14:paraId="3617CB50" w14:textId="77777777" w:rsidTr="00D726CE">
        <w:trPr>
          <w:jc w:val="center"/>
        </w:trPr>
        <w:tc>
          <w:tcPr>
            <w:tcW w:w="2379" w:type="dxa"/>
            <w:tcBorders>
              <w:top w:val="nil"/>
              <w:left w:val="nil"/>
              <w:bottom w:val="nil"/>
              <w:right w:val="nil"/>
            </w:tcBorders>
          </w:tcPr>
          <w:p w14:paraId="2B3BF78B" w14:textId="77777777" w:rsidR="00D726CE" w:rsidRPr="00005EC8" w:rsidRDefault="00D726CE" w:rsidP="00D726CE">
            <w:pPr>
              <w:autoSpaceDE w:val="0"/>
              <w:autoSpaceDN w:val="0"/>
              <w:adjustRightInd w:val="0"/>
              <w:spacing w:line="240" w:lineRule="auto"/>
              <w:rPr>
                <w:rFonts w:cs="Times New Roman"/>
                <w:i/>
                <w:iCs/>
              </w:rPr>
            </w:pPr>
            <w:r w:rsidRPr="00005EC8">
              <w:rPr>
                <w:rFonts w:cs="Times New Roman"/>
                <w:i/>
                <w:iCs/>
              </w:rPr>
              <w:t>CAR</w:t>
            </w:r>
          </w:p>
        </w:tc>
        <w:tc>
          <w:tcPr>
            <w:tcW w:w="2304" w:type="dxa"/>
            <w:tcBorders>
              <w:top w:val="nil"/>
              <w:left w:val="nil"/>
              <w:bottom w:val="nil"/>
              <w:right w:val="nil"/>
            </w:tcBorders>
          </w:tcPr>
          <w:p w14:paraId="369457F4" w14:textId="77777777" w:rsidR="00D726CE" w:rsidRDefault="00D726CE" w:rsidP="00D726CE">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73FEF7EA" w14:textId="77777777" w:rsidR="00D726CE" w:rsidRDefault="00D726CE" w:rsidP="00D726CE">
            <w:pPr>
              <w:autoSpaceDE w:val="0"/>
              <w:autoSpaceDN w:val="0"/>
              <w:adjustRightInd w:val="0"/>
              <w:spacing w:line="240" w:lineRule="auto"/>
              <w:jc w:val="center"/>
              <w:rPr>
                <w:rFonts w:cs="Times New Roman"/>
              </w:rPr>
            </w:pPr>
            <w:r>
              <w:rPr>
                <w:rFonts w:cs="Times New Roman"/>
              </w:rPr>
              <w:t>-4.10e-05</w:t>
            </w:r>
          </w:p>
        </w:tc>
        <w:tc>
          <w:tcPr>
            <w:tcW w:w="1762" w:type="dxa"/>
            <w:tcBorders>
              <w:top w:val="nil"/>
              <w:left w:val="nil"/>
              <w:bottom w:val="nil"/>
              <w:right w:val="nil"/>
            </w:tcBorders>
          </w:tcPr>
          <w:p w14:paraId="1779C8C4" w14:textId="77777777" w:rsidR="00D726CE" w:rsidRDefault="00D726CE" w:rsidP="00D726CE">
            <w:pPr>
              <w:autoSpaceDE w:val="0"/>
              <w:autoSpaceDN w:val="0"/>
              <w:adjustRightInd w:val="0"/>
              <w:spacing w:line="240" w:lineRule="auto"/>
              <w:jc w:val="center"/>
              <w:rPr>
                <w:rFonts w:cs="Times New Roman"/>
              </w:rPr>
            </w:pPr>
          </w:p>
        </w:tc>
      </w:tr>
      <w:tr w:rsidR="00D726CE" w14:paraId="375D9552" w14:textId="77777777" w:rsidTr="00D726CE">
        <w:trPr>
          <w:jc w:val="center"/>
        </w:trPr>
        <w:tc>
          <w:tcPr>
            <w:tcW w:w="2379" w:type="dxa"/>
            <w:tcBorders>
              <w:top w:val="nil"/>
              <w:left w:val="nil"/>
              <w:bottom w:val="nil"/>
              <w:right w:val="nil"/>
            </w:tcBorders>
          </w:tcPr>
          <w:p w14:paraId="49DF9A2C" w14:textId="77777777" w:rsidR="00D726CE" w:rsidRPr="00005EC8" w:rsidRDefault="00D726CE" w:rsidP="00D726CE">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222A6938" w14:textId="77777777" w:rsidR="00D726CE" w:rsidRDefault="00D726CE" w:rsidP="00D726CE">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50135E03" w14:textId="77777777" w:rsidR="00D726CE" w:rsidRDefault="00D726CE" w:rsidP="00D726CE">
            <w:pPr>
              <w:autoSpaceDE w:val="0"/>
              <w:autoSpaceDN w:val="0"/>
              <w:adjustRightInd w:val="0"/>
              <w:spacing w:line="240" w:lineRule="auto"/>
              <w:jc w:val="center"/>
              <w:rPr>
                <w:rFonts w:cs="Times New Roman"/>
              </w:rPr>
            </w:pPr>
            <w:r>
              <w:rPr>
                <w:rFonts w:cs="Times New Roman"/>
              </w:rPr>
              <w:t>(2.62e-05)</w:t>
            </w:r>
          </w:p>
        </w:tc>
        <w:tc>
          <w:tcPr>
            <w:tcW w:w="1762" w:type="dxa"/>
            <w:tcBorders>
              <w:top w:val="nil"/>
              <w:left w:val="nil"/>
              <w:bottom w:val="nil"/>
              <w:right w:val="nil"/>
            </w:tcBorders>
          </w:tcPr>
          <w:p w14:paraId="120A7CAC" w14:textId="77777777" w:rsidR="00D726CE" w:rsidRDefault="00D726CE" w:rsidP="00D726CE">
            <w:pPr>
              <w:autoSpaceDE w:val="0"/>
              <w:autoSpaceDN w:val="0"/>
              <w:adjustRightInd w:val="0"/>
              <w:spacing w:line="240" w:lineRule="auto"/>
              <w:jc w:val="center"/>
              <w:rPr>
                <w:rFonts w:cs="Times New Roman"/>
              </w:rPr>
            </w:pPr>
          </w:p>
        </w:tc>
      </w:tr>
      <w:tr w:rsidR="00D726CE" w14:paraId="4A693591" w14:textId="77777777" w:rsidTr="00D726CE">
        <w:trPr>
          <w:jc w:val="center"/>
        </w:trPr>
        <w:tc>
          <w:tcPr>
            <w:tcW w:w="2379" w:type="dxa"/>
            <w:tcBorders>
              <w:top w:val="nil"/>
              <w:left w:val="nil"/>
              <w:bottom w:val="nil"/>
              <w:right w:val="nil"/>
            </w:tcBorders>
          </w:tcPr>
          <w:p w14:paraId="1C364588" w14:textId="2E882AEE" w:rsidR="00D726CE" w:rsidRPr="00005EC8" w:rsidRDefault="00D726CE" w:rsidP="00D726CE">
            <w:pPr>
              <w:autoSpaceDE w:val="0"/>
              <w:autoSpaceDN w:val="0"/>
              <w:adjustRightInd w:val="0"/>
              <w:spacing w:line="240" w:lineRule="auto"/>
              <w:rPr>
                <w:rFonts w:cs="Times New Roman"/>
                <w:i/>
                <w:iCs/>
              </w:rPr>
            </w:pPr>
            <w:r w:rsidRPr="00005EC8">
              <w:rPr>
                <w:rFonts w:cs="Times New Roman" w:hint="eastAsia"/>
                <w:i/>
                <w:iCs/>
              </w:rPr>
              <w:t>SP</w:t>
            </w:r>
          </w:p>
        </w:tc>
        <w:tc>
          <w:tcPr>
            <w:tcW w:w="2304" w:type="dxa"/>
            <w:tcBorders>
              <w:top w:val="nil"/>
              <w:left w:val="nil"/>
              <w:bottom w:val="nil"/>
              <w:right w:val="nil"/>
            </w:tcBorders>
          </w:tcPr>
          <w:p w14:paraId="6916249B" w14:textId="77777777" w:rsidR="00D726CE" w:rsidRDefault="00D726CE" w:rsidP="00D726CE">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118742FA" w14:textId="77777777" w:rsidR="00D726CE" w:rsidRDefault="00D726CE" w:rsidP="00D726CE">
            <w:pPr>
              <w:autoSpaceDE w:val="0"/>
              <w:autoSpaceDN w:val="0"/>
              <w:adjustRightInd w:val="0"/>
              <w:spacing w:line="240" w:lineRule="auto"/>
              <w:jc w:val="center"/>
              <w:rPr>
                <w:rFonts w:cs="Times New Roman"/>
              </w:rPr>
            </w:pPr>
            <w:r>
              <w:rPr>
                <w:rFonts w:cs="Times New Roman"/>
              </w:rPr>
              <w:t>-0.00104**</w:t>
            </w:r>
          </w:p>
        </w:tc>
        <w:tc>
          <w:tcPr>
            <w:tcW w:w="1762" w:type="dxa"/>
            <w:tcBorders>
              <w:top w:val="nil"/>
              <w:left w:val="nil"/>
              <w:bottom w:val="nil"/>
              <w:right w:val="nil"/>
            </w:tcBorders>
          </w:tcPr>
          <w:p w14:paraId="0D211D2E" w14:textId="77777777" w:rsidR="00D726CE" w:rsidRDefault="00D726CE" w:rsidP="00D726CE">
            <w:pPr>
              <w:autoSpaceDE w:val="0"/>
              <w:autoSpaceDN w:val="0"/>
              <w:adjustRightInd w:val="0"/>
              <w:spacing w:line="240" w:lineRule="auto"/>
              <w:jc w:val="center"/>
              <w:rPr>
                <w:rFonts w:cs="Times New Roman"/>
              </w:rPr>
            </w:pPr>
          </w:p>
        </w:tc>
      </w:tr>
      <w:tr w:rsidR="00D726CE" w14:paraId="205604FF" w14:textId="77777777" w:rsidTr="00D726CE">
        <w:trPr>
          <w:jc w:val="center"/>
        </w:trPr>
        <w:tc>
          <w:tcPr>
            <w:tcW w:w="2379" w:type="dxa"/>
            <w:tcBorders>
              <w:top w:val="nil"/>
              <w:left w:val="nil"/>
              <w:bottom w:val="nil"/>
              <w:right w:val="nil"/>
            </w:tcBorders>
          </w:tcPr>
          <w:p w14:paraId="4138DCEF" w14:textId="77777777" w:rsidR="00D726CE" w:rsidRPr="00005EC8" w:rsidRDefault="00D726CE" w:rsidP="00D726CE">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3D808DD2" w14:textId="77777777" w:rsidR="00D726CE" w:rsidRDefault="00D726CE" w:rsidP="00D726CE">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07CD98B2" w14:textId="77777777" w:rsidR="00D726CE" w:rsidRDefault="00D726CE" w:rsidP="00D726CE">
            <w:pPr>
              <w:autoSpaceDE w:val="0"/>
              <w:autoSpaceDN w:val="0"/>
              <w:adjustRightInd w:val="0"/>
              <w:spacing w:line="240" w:lineRule="auto"/>
              <w:jc w:val="center"/>
              <w:rPr>
                <w:rFonts w:cs="Times New Roman"/>
              </w:rPr>
            </w:pPr>
            <w:r>
              <w:rPr>
                <w:rFonts w:cs="Times New Roman"/>
              </w:rPr>
              <w:t>(0.000446)</w:t>
            </w:r>
          </w:p>
        </w:tc>
        <w:tc>
          <w:tcPr>
            <w:tcW w:w="1762" w:type="dxa"/>
            <w:tcBorders>
              <w:top w:val="nil"/>
              <w:left w:val="nil"/>
              <w:bottom w:val="nil"/>
              <w:right w:val="nil"/>
            </w:tcBorders>
          </w:tcPr>
          <w:p w14:paraId="75678B40" w14:textId="77777777" w:rsidR="00D726CE" w:rsidRDefault="00D726CE" w:rsidP="00D726CE">
            <w:pPr>
              <w:autoSpaceDE w:val="0"/>
              <w:autoSpaceDN w:val="0"/>
              <w:adjustRightInd w:val="0"/>
              <w:spacing w:line="240" w:lineRule="auto"/>
              <w:jc w:val="center"/>
              <w:rPr>
                <w:rFonts w:cs="Times New Roman"/>
              </w:rPr>
            </w:pPr>
          </w:p>
        </w:tc>
      </w:tr>
      <w:tr w:rsidR="00D726CE" w14:paraId="649597CD" w14:textId="77777777" w:rsidTr="00D726CE">
        <w:trPr>
          <w:jc w:val="center"/>
        </w:trPr>
        <w:tc>
          <w:tcPr>
            <w:tcW w:w="2379" w:type="dxa"/>
            <w:tcBorders>
              <w:top w:val="nil"/>
              <w:left w:val="nil"/>
              <w:bottom w:val="nil"/>
              <w:right w:val="nil"/>
            </w:tcBorders>
          </w:tcPr>
          <w:p w14:paraId="1F0A7019" w14:textId="11088642" w:rsidR="00D726CE" w:rsidRPr="00005EC8" w:rsidRDefault="00D726CE" w:rsidP="00D726CE">
            <w:pPr>
              <w:autoSpaceDE w:val="0"/>
              <w:autoSpaceDN w:val="0"/>
              <w:adjustRightInd w:val="0"/>
              <w:spacing w:line="240" w:lineRule="auto"/>
              <w:rPr>
                <w:rFonts w:cs="Times New Roman"/>
                <w:i/>
                <w:iCs/>
              </w:rPr>
            </w:pPr>
            <w:r w:rsidRPr="00005EC8">
              <w:rPr>
                <w:rFonts w:cs="Times New Roman" w:hint="eastAsia"/>
                <w:i/>
                <w:iCs/>
              </w:rPr>
              <w:t>LBR</w:t>
            </w:r>
          </w:p>
        </w:tc>
        <w:tc>
          <w:tcPr>
            <w:tcW w:w="2304" w:type="dxa"/>
            <w:tcBorders>
              <w:top w:val="nil"/>
              <w:left w:val="nil"/>
              <w:bottom w:val="nil"/>
              <w:right w:val="nil"/>
            </w:tcBorders>
          </w:tcPr>
          <w:p w14:paraId="6E7B312B" w14:textId="77777777" w:rsidR="00D726CE" w:rsidRDefault="00D726CE" w:rsidP="00D726CE">
            <w:pPr>
              <w:autoSpaceDE w:val="0"/>
              <w:autoSpaceDN w:val="0"/>
              <w:adjustRightInd w:val="0"/>
              <w:spacing w:line="240" w:lineRule="auto"/>
              <w:jc w:val="center"/>
              <w:rPr>
                <w:rFonts w:cs="Times New Roman"/>
              </w:rPr>
            </w:pPr>
            <w:r>
              <w:rPr>
                <w:rFonts w:cs="Times New Roman"/>
              </w:rPr>
              <w:t>-0.0181</w:t>
            </w:r>
          </w:p>
        </w:tc>
        <w:tc>
          <w:tcPr>
            <w:tcW w:w="1838" w:type="dxa"/>
            <w:tcBorders>
              <w:top w:val="nil"/>
              <w:left w:val="nil"/>
              <w:bottom w:val="nil"/>
              <w:right w:val="nil"/>
            </w:tcBorders>
          </w:tcPr>
          <w:p w14:paraId="071A2068" w14:textId="77777777" w:rsidR="00D726CE" w:rsidRDefault="00D726CE" w:rsidP="00D726CE">
            <w:pPr>
              <w:autoSpaceDE w:val="0"/>
              <w:autoSpaceDN w:val="0"/>
              <w:adjustRightInd w:val="0"/>
              <w:spacing w:line="240" w:lineRule="auto"/>
              <w:jc w:val="center"/>
              <w:rPr>
                <w:rFonts w:cs="Times New Roman"/>
              </w:rPr>
            </w:pPr>
            <w:r>
              <w:rPr>
                <w:rFonts w:cs="Times New Roman"/>
              </w:rPr>
              <w:t>0.152***</w:t>
            </w:r>
          </w:p>
        </w:tc>
        <w:tc>
          <w:tcPr>
            <w:tcW w:w="1762" w:type="dxa"/>
            <w:tcBorders>
              <w:top w:val="nil"/>
              <w:left w:val="nil"/>
              <w:bottom w:val="nil"/>
              <w:right w:val="nil"/>
            </w:tcBorders>
          </w:tcPr>
          <w:p w14:paraId="1059EAE9" w14:textId="77777777" w:rsidR="00D726CE" w:rsidRDefault="00D726CE" w:rsidP="00D726CE">
            <w:pPr>
              <w:autoSpaceDE w:val="0"/>
              <w:autoSpaceDN w:val="0"/>
              <w:adjustRightInd w:val="0"/>
              <w:spacing w:line="240" w:lineRule="auto"/>
              <w:jc w:val="center"/>
              <w:rPr>
                <w:rFonts w:cs="Times New Roman"/>
              </w:rPr>
            </w:pPr>
          </w:p>
        </w:tc>
      </w:tr>
      <w:tr w:rsidR="00D726CE" w14:paraId="2D32F317" w14:textId="77777777" w:rsidTr="00D726CE">
        <w:trPr>
          <w:jc w:val="center"/>
        </w:trPr>
        <w:tc>
          <w:tcPr>
            <w:tcW w:w="2379" w:type="dxa"/>
            <w:tcBorders>
              <w:top w:val="nil"/>
              <w:left w:val="nil"/>
              <w:bottom w:val="nil"/>
              <w:right w:val="nil"/>
            </w:tcBorders>
          </w:tcPr>
          <w:p w14:paraId="59ED854A" w14:textId="77777777" w:rsidR="00D726CE" w:rsidRPr="00005EC8" w:rsidRDefault="00D726CE" w:rsidP="00D726CE">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081F3E5B" w14:textId="77777777" w:rsidR="00D726CE" w:rsidRDefault="00D726CE" w:rsidP="00D726CE">
            <w:pPr>
              <w:autoSpaceDE w:val="0"/>
              <w:autoSpaceDN w:val="0"/>
              <w:adjustRightInd w:val="0"/>
              <w:spacing w:line="240" w:lineRule="auto"/>
              <w:jc w:val="center"/>
              <w:rPr>
                <w:rFonts w:cs="Times New Roman"/>
              </w:rPr>
            </w:pPr>
            <w:r>
              <w:rPr>
                <w:rFonts w:cs="Times New Roman"/>
              </w:rPr>
              <w:t>(0.0345)</w:t>
            </w:r>
          </w:p>
        </w:tc>
        <w:tc>
          <w:tcPr>
            <w:tcW w:w="1838" w:type="dxa"/>
            <w:tcBorders>
              <w:top w:val="nil"/>
              <w:left w:val="nil"/>
              <w:bottom w:val="nil"/>
              <w:right w:val="nil"/>
            </w:tcBorders>
          </w:tcPr>
          <w:p w14:paraId="31A7CDB3" w14:textId="77777777" w:rsidR="00D726CE" w:rsidRDefault="00D726CE" w:rsidP="00D726CE">
            <w:pPr>
              <w:autoSpaceDE w:val="0"/>
              <w:autoSpaceDN w:val="0"/>
              <w:adjustRightInd w:val="0"/>
              <w:spacing w:line="240" w:lineRule="auto"/>
              <w:jc w:val="center"/>
              <w:rPr>
                <w:rFonts w:cs="Times New Roman"/>
              </w:rPr>
            </w:pPr>
            <w:r>
              <w:rPr>
                <w:rFonts w:cs="Times New Roman"/>
              </w:rPr>
              <w:t>(0.0296)</w:t>
            </w:r>
          </w:p>
        </w:tc>
        <w:tc>
          <w:tcPr>
            <w:tcW w:w="1762" w:type="dxa"/>
            <w:tcBorders>
              <w:top w:val="nil"/>
              <w:left w:val="nil"/>
              <w:bottom w:val="nil"/>
              <w:right w:val="nil"/>
            </w:tcBorders>
          </w:tcPr>
          <w:p w14:paraId="0D8B1F0D" w14:textId="77777777" w:rsidR="00D726CE" w:rsidRDefault="00D726CE" w:rsidP="00D726CE">
            <w:pPr>
              <w:autoSpaceDE w:val="0"/>
              <w:autoSpaceDN w:val="0"/>
              <w:adjustRightInd w:val="0"/>
              <w:spacing w:line="240" w:lineRule="auto"/>
              <w:jc w:val="center"/>
              <w:rPr>
                <w:rFonts w:cs="Times New Roman"/>
              </w:rPr>
            </w:pPr>
          </w:p>
        </w:tc>
      </w:tr>
      <w:tr w:rsidR="00D726CE" w14:paraId="6123CCDE" w14:textId="77777777" w:rsidTr="00D726CE">
        <w:trPr>
          <w:jc w:val="center"/>
        </w:trPr>
        <w:tc>
          <w:tcPr>
            <w:tcW w:w="2379" w:type="dxa"/>
            <w:tcBorders>
              <w:top w:val="nil"/>
              <w:left w:val="nil"/>
              <w:bottom w:val="nil"/>
              <w:right w:val="nil"/>
            </w:tcBorders>
          </w:tcPr>
          <w:p w14:paraId="16A48A22" w14:textId="77777777" w:rsidR="00D726CE" w:rsidRPr="00005EC8" w:rsidRDefault="00D726CE" w:rsidP="00D726CE">
            <w:pPr>
              <w:autoSpaceDE w:val="0"/>
              <w:autoSpaceDN w:val="0"/>
              <w:adjustRightInd w:val="0"/>
              <w:spacing w:line="240" w:lineRule="auto"/>
              <w:rPr>
                <w:rFonts w:cs="Times New Roman"/>
                <w:i/>
                <w:iCs/>
              </w:rPr>
            </w:pPr>
            <w:r w:rsidRPr="00005EC8">
              <w:rPr>
                <w:rFonts w:cs="Times New Roman"/>
                <w:i/>
                <w:iCs/>
              </w:rPr>
              <w:t>LLB</w:t>
            </w:r>
          </w:p>
        </w:tc>
        <w:tc>
          <w:tcPr>
            <w:tcW w:w="2304" w:type="dxa"/>
            <w:tcBorders>
              <w:top w:val="nil"/>
              <w:left w:val="nil"/>
              <w:bottom w:val="nil"/>
              <w:right w:val="nil"/>
            </w:tcBorders>
          </w:tcPr>
          <w:p w14:paraId="4153E67C" w14:textId="77777777" w:rsidR="00D726CE" w:rsidRDefault="00D726CE" w:rsidP="00D726CE">
            <w:pPr>
              <w:autoSpaceDE w:val="0"/>
              <w:autoSpaceDN w:val="0"/>
              <w:adjustRightInd w:val="0"/>
              <w:spacing w:line="240" w:lineRule="auto"/>
              <w:jc w:val="center"/>
              <w:rPr>
                <w:rFonts w:cs="Times New Roman"/>
              </w:rPr>
            </w:pPr>
            <w:r>
              <w:rPr>
                <w:rFonts w:cs="Times New Roman"/>
              </w:rPr>
              <w:t>0.0179</w:t>
            </w:r>
          </w:p>
        </w:tc>
        <w:tc>
          <w:tcPr>
            <w:tcW w:w="1838" w:type="dxa"/>
            <w:tcBorders>
              <w:top w:val="nil"/>
              <w:left w:val="nil"/>
              <w:bottom w:val="nil"/>
              <w:right w:val="nil"/>
            </w:tcBorders>
          </w:tcPr>
          <w:p w14:paraId="4ABDFC5C" w14:textId="77777777" w:rsidR="00D726CE" w:rsidRDefault="00D726CE" w:rsidP="00D726CE">
            <w:pPr>
              <w:autoSpaceDE w:val="0"/>
              <w:autoSpaceDN w:val="0"/>
              <w:adjustRightInd w:val="0"/>
              <w:spacing w:line="240" w:lineRule="auto"/>
              <w:jc w:val="center"/>
              <w:rPr>
                <w:rFonts w:cs="Times New Roman"/>
              </w:rPr>
            </w:pPr>
            <w:r>
              <w:rPr>
                <w:rFonts w:cs="Times New Roman"/>
              </w:rPr>
              <w:t>-0.168***</w:t>
            </w:r>
          </w:p>
        </w:tc>
        <w:tc>
          <w:tcPr>
            <w:tcW w:w="1762" w:type="dxa"/>
            <w:tcBorders>
              <w:top w:val="nil"/>
              <w:left w:val="nil"/>
              <w:bottom w:val="nil"/>
              <w:right w:val="nil"/>
            </w:tcBorders>
          </w:tcPr>
          <w:p w14:paraId="7587430A" w14:textId="77777777" w:rsidR="00D726CE" w:rsidRDefault="00D726CE" w:rsidP="00D726CE">
            <w:pPr>
              <w:autoSpaceDE w:val="0"/>
              <w:autoSpaceDN w:val="0"/>
              <w:adjustRightInd w:val="0"/>
              <w:spacing w:line="240" w:lineRule="auto"/>
              <w:jc w:val="center"/>
              <w:rPr>
                <w:rFonts w:cs="Times New Roman"/>
              </w:rPr>
            </w:pPr>
          </w:p>
        </w:tc>
      </w:tr>
      <w:tr w:rsidR="00D726CE" w14:paraId="68E3ED4D" w14:textId="77777777" w:rsidTr="00D726CE">
        <w:trPr>
          <w:jc w:val="center"/>
        </w:trPr>
        <w:tc>
          <w:tcPr>
            <w:tcW w:w="2379" w:type="dxa"/>
            <w:tcBorders>
              <w:top w:val="nil"/>
              <w:left w:val="nil"/>
              <w:bottom w:val="nil"/>
              <w:right w:val="nil"/>
            </w:tcBorders>
          </w:tcPr>
          <w:p w14:paraId="357752C4" w14:textId="77777777" w:rsidR="00D726CE" w:rsidRPr="00005EC8" w:rsidRDefault="00D726CE" w:rsidP="00D726CE">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3DAEF52E" w14:textId="77777777" w:rsidR="00D726CE" w:rsidRDefault="00D726CE" w:rsidP="00D726CE">
            <w:pPr>
              <w:autoSpaceDE w:val="0"/>
              <w:autoSpaceDN w:val="0"/>
              <w:adjustRightInd w:val="0"/>
              <w:spacing w:line="240" w:lineRule="auto"/>
              <w:jc w:val="center"/>
              <w:rPr>
                <w:rFonts w:cs="Times New Roman"/>
              </w:rPr>
            </w:pPr>
            <w:r>
              <w:rPr>
                <w:rFonts w:cs="Times New Roman"/>
              </w:rPr>
              <w:t>(0.0499)</w:t>
            </w:r>
          </w:p>
        </w:tc>
        <w:tc>
          <w:tcPr>
            <w:tcW w:w="1838" w:type="dxa"/>
            <w:tcBorders>
              <w:top w:val="nil"/>
              <w:left w:val="nil"/>
              <w:bottom w:val="nil"/>
              <w:right w:val="nil"/>
            </w:tcBorders>
          </w:tcPr>
          <w:p w14:paraId="7C00C697" w14:textId="77777777" w:rsidR="00D726CE" w:rsidRDefault="00D726CE" w:rsidP="00D726CE">
            <w:pPr>
              <w:autoSpaceDE w:val="0"/>
              <w:autoSpaceDN w:val="0"/>
              <w:adjustRightInd w:val="0"/>
              <w:spacing w:line="240" w:lineRule="auto"/>
              <w:jc w:val="center"/>
              <w:rPr>
                <w:rFonts w:cs="Times New Roman"/>
              </w:rPr>
            </w:pPr>
            <w:r>
              <w:rPr>
                <w:rFonts w:cs="Times New Roman"/>
              </w:rPr>
              <w:t>(0.0384)</w:t>
            </w:r>
          </w:p>
        </w:tc>
        <w:tc>
          <w:tcPr>
            <w:tcW w:w="1762" w:type="dxa"/>
            <w:tcBorders>
              <w:top w:val="nil"/>
              <w:left w:val="nil"/>
              <w:bottom w:val="nil"/>
              <w:right w:val="nil"/>
            </w:tcBorders>
          </w:tcPr>
          <w:p w14:paraId="44CF89BD" w14:textId="77777777" w:rsidR="00D726CE" w:rsidRDefault="00D726CE" w:rsidP="00D726CE">
            <w:pPr>
              <w:autoSpaceDE w:val="0"/>
              <w:autoSpaceDN w:val="0"/>
              <w:adjustRightInd w:val="0"/>
              <w:spacing w:line="240" w:lineRule="auto"/>
              <w:jc w:val="center"/>
              <w:rPr>
                <w:rFonts w:cs="Times New Roman"/>
              </w:rPr>
            </w:pPr>
          </w:p>
        </w:tc>
      </w:tr>
      <w:tr w:rsidR="00D726CE" w14:paraId="2C5DE5BF" w14:textId="77777777" w:rsidTr="00D726CE">
        <w:trPr>
          <w:jc w:val="center"/>
        </w:trPr>
        <w:tc>
          <w:tcPr>
            <w:tcW w:w="2379" w:type="dxa"/>
            <w:tcBorders>
              <w:top w:val="nil"/>
              <w:left w:val="nil"/>
              <w:bottom w:val="nil"/>
              <w:right w:val="nil"/>
            </w:tcBorders>
          </w:tcPr>
          <w:p w14:paraId="0B13946B" w14:textId="0F1355B7" w:rsidR="00D726CE" w:rsidRPr="00005EC8" w:rsidRDefault="00D726CE" w:rsidP="00D726CE">
            <w:pPr>
              <w:autoSpaceDE w:val="0"/>
              <w:autoSpaceDN w:val="0"/>
              <w:adjustRightInd w:val="0"/>
              <w:spacing w:line="240" w:lineRule="auto"/>
              <w:rPr>
                <w:rFonts w:cs="Times New Roman"/>
                <w:i/>
                <w:iCs/>
              </w:rPr>
            </w:pPr>
            <w:r w:rsidRPr="00005EC8">
              <w:rPr>
                <w:rFonts w:cs="Times New Roman"/>
                <w:i/>
                <w:iCs/>
              </w:rPr>
              <w:t>FHC</w:t>
            </w:r>
          </w:p>
        </w:tc>
        <w:tc>
          <w:tcPr>
            <w:tcW w:w="2304" w:type="dxa"/>
            <w:tcBorders>
              <w:top w:val="nil"/>
              <w:left w:val="nil"/>
              <w:bottom w:val="nil"/>
              <w:right w:val="nil"/>
            </w:tcBorders>
          </w:tcPr>
          <w:p w14:paraId="09318080" w14:textId="77777777" w:rsidR="00D726CE" w:rsidRDefault="00D726CE" w:rsidP="00D726CE">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4B1B67BF" w14:textId="77777777" w:rsidR="00D726CE" w:rsidRDefault="00D726CE" w:rsidP="00D726CE">
            <w:pPr>
              <w:autoSpaceDE w:val="0"/>
              <w:autoSpaceDN w:val="0"/>
              <w:adjustRightInd w:val="0"/>
              <w:spacing w:line="240" w:lineRule="auto"/>
              <w:jc w:val="center"/>
              <w:rPr>
                <w:rFonts w:cs="Times New Roman"/>
              </w:rPr>
            </w:pPr>
            <w:r>
              <w:rPr>
                <w:rFonts w:cs="Times New Roman"/>
              </w:rPr>
              <w:t>0.0154</w:t>
            </w:r>
          </w:p>
        </w:tc>
        <w:tc>
          <w:tcPr>
            <w:tcW w:w="1762" w:type="dxa"/>
            <w:tcBorders>
              <w:top w:val="nil"/>
              <w:left w:val="nil"/>
              <w:bottom w:val="nil"/>
              <w:right w:val="nil"/>
            </w:tcBorders>
          </w:tcPr>
          <w:p w14:paraId="7567DB88" w14:textId="77777777" w:rsidR="00D726CE" w:rsidRDefault="00D726CE" w:rsidP="00D726CE">
            <w:pPr>
              <w:autoSpaceDE w:val="0"/>
              <w:autoSpaceDN w:val="0"/>
              <w:adjustRightInd w:val="0"/>
              <w:spacing w:line="240" w:lineRule="auto"/>
              <w:jc w:val="center"/>
              <w:rPr>
                <w:rFonts w:cs="Times New Roman"/>
              </w:rPr>
            </w:pPr>
            <w:r>
              <w:rPr>
                <w:rFonts w:cs="Times New Roman"/>
              </w:rPr>
              <w:t>0.205</w:t>
            </w:r>
          </w:p>
        </w:tc>
      </w:tr>
      <w:tr w:rsidR="00D726CE" w14:paraId="1E640EBC" w14:textId="77777777" w:rsidTr="00D726CE">
        <w:trPr>
          <w:jc w:val="center"/>
        </w:trPr>
        <w:tc>
          <w:tcPr>
            <w:tcW w:w="2379" w:type="dxa"/>
            <w:tcBorders>
              <w:top w:val="nil"/>
              <w:left w:val="nil"/>
              <w:bottom w:val="nil"/>
              <w:right w:val="nil"/>
            </w:tcBorders>
          </w:tcPr>
          <w:p w14:paraId="2943953F" w14:textId="77777777" w:rsidR="00D726CE" w:rsidRPr="00005EC8" w:rsidRDefault="00D726CE" w:rsidP="00D726CE">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20C168F5" w14:textId="77777777" w:rsidR="00D726CE" w:rsidRDefault="00D726CE" w:rsidP="00D726CE">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36E43507" w14:textId="77777777" w:rsidR="00D726CE" w:rsidRDefault="00D726CE" w:rsidP="00D726CE">
            <w:pPr>
              <w:autoSpaceDE w:val="0"/>
              <w:autoSpaceDN w:val="0"/>
              <w:adjustRightInd w:val="0"/>
              <w:spacing w:line="240" w:lineRule="auto"/>
              <w:jc w:val="center"/>
              <w:rPr>
                <w:rFonts w:cs="Times New Roman"/>
              </w:rPr>
            </w:pPr>
            <w:r>
              <w:rPr>
                <w:rFonts w:cs="Times New Roman"/>
              </w:rPr>
              <w:t>(0.0325)</w:t>
            </w:r>
          </w:p>
        </w:tc>
        <w:tc>
          <w:tcPr>
            <w:tcW w:w="1762" w:type="dxa"/>
            <w:tcBorders>
              <w:top w:val="nil"/>
              <w:left w:val="nil"/>
              <w:bottom w:val="nil"/>
              <w:right w:val="nil"/>
            </w:tcBorders>
          </w:tcPr>
          <w:p w14:paraId="6BD325F5" w14:textId="77777777" w:rsidR="00D726CE" w:rsidRDefault="00D726CE" w:rsidP="00D726CE">
            <w:pPr>
              <w:autoSpaceDE w:val="0"/>
              <w:autoSpaceDN w:val="0"/>
              <w:adjustRightInd w:val="0"/>
              <w:spacing w:line="240" w:lineRule="auto"/>
              <w:jc w:val="center"/>
              <w:rPr>
                <w:rFonts w:cs="Times New Roman"/>
              </w:rPr>
            </w:pPr>
            <w:r>
              <w:rPr>
                <w:rFonts w:cs="Times New Roman"/>
              </w:rPr>
              <w:t>(1.121)</w:t>
            </w:r>
          </w:p>
        </w:tc>
      </w:tr>
      <w:tr w:rsidR="00D726CE" w14:paraId="11FEE909" w14:textId="77777777" w:rsidTr="00D726CE">
        <w:trPr>
          <w:jc w:val="center"/>
        </w:trPr>
        <w:tc>
          <w:tcPr>
            <w:tcW w:w="2379" w:type="dxa"/>
            <w:tcBorders>
              <w:top w:val="nil"/>
              <w:left w:val="nil"/>
              <w:bottom w:val="nil"/>
              <w:right w:val="nil"/>
            </w:tcBorders>
          </w:tcPr>
          <w:p w14:paraId="7F95F6F8" w14:textId="77777777" w:rsidR="00D726CE" w:rsidRPr="00005EC8" w:rsidRDefault="00D726CE" w:rsidP="00D726CE">
            <w:pPr>
              <w:autoSpaceDE w:val="0"/>
              <w:autoSpaceDN w:val="0"/>
              <w:adjustRightInd w:val="0"/>
              <w:spacing w:line="240" w:lineRule="auto"/>
              <w:rPr>
                <w:rFonts w:cs="Times New Roman"/>
                <w:i/>
                <w:iCs/>
              </w:rPr>
            </w:pPr>
            <w:r w:rsidRPr="00005EC8">
              <w:rPr>
                <w:rFonts w:cs="Times New Roman"/>
                <w:i/>
                <w:iCs/>
              </w:rPr>
              <w:t>Lev</w:t>
            </w:r>
          </w:p>
        </w:tc>
        <w:tc>
          <w:tcPr>
            <w:tcW w:w="2304" w:type="dxa"/>
            <w:tcBorders>
              <w:top w:val="nil"/>
              <w:left w:val="nil"/>
              <w:bottom w:val="nil"/>
              <w:right w:val="nil"/>
            </w:tcBorders>
          </w:tcPr>
          <w:p w14:paraId="37307C88" w14:textId="77777777" w:rsidR="00D726CE" w:rsidRDefault="00D726CE" w:rsidP="00D726CE">
            <w:pPr>
              <w:autoSpaceDE w:val="0"/>
              <w:autoSpaceDN w:val="0"/>
              <w:adjustRightInd w:val="0"/>
              <w:spacing w:line="240" w:lineRule="auto"/>
              <w:jc w:val="center"/>
              <w:rPr>
                <w:rFonts w:cs="Times New Roman"/>
              </w:rPr>
            </w:pPr>
            <w:r>
              <w:rPr>
                <w:rFonts w:cs="Times New Roman"/>
              </w:rPr>
              <w:t>0.00357</w:t>
            </w:r>
          </w:p>
        </w:tc>
        <w:tc>
          <w:tcPr>
            <w:tcW w:w="1838" w:type="dxa"/>
            <w:tcBorders>
              <w:top w:val="nil"/>
              <w:left w:val="nil"/>
              <w:bottom w:val="nil"/>
              <w:right w:val="nil"/>
            </w:tcBorders>
          </w:tcPr>
          <w:p w14:paraId="5A2651BC" w14:textId="77777777" w:rsidR="00D726CE" w:rsidRDefault="00D726CE" w:rsidP="00D726CE">
            <w:pPr>
              <w:autoSpaceDE w:val="0"/>
              <w:autoSpaceDN w:val="0"/>
              <w:adjustRightInd w:val="0"/>
              <w:spacing w:line="240" w:lineRule="auto"/>
              <w:jc w:val="center"/>
              <w:rPr>
                <w:rFonts w:cs="Times New Roman"/>
              </w:rPr>
            </w:pPr>
            <w:r>
              <w:rPr>
                <w:rFonts w:cs="Times New Roman"/>
              </w:rPr>
              <w:t>-0.0437</w:t>
            </w:r>
          </w:p>
        </w:tc>
        <w:tc>
          <w:tcPr>
            <w:tcW w:w="1762" w:type="dxa"/>
            <w:tcBorders>
              <w:top w:val="nil"/>
              <w:left w:val="nil"/>
              <w:bottom w:val="nil"/>
              <w:right w:val="nil"/>
            </w:tcBorders>
          </w:tcPr>
          <w:p w14:paraId="0B1A7B75" w14:textId="77777777" w:rsidR="00D726CE" w:rsidRDefault="00D726CE" w:rsidP="00D726CE">
            <w:pPr>
              <w:autoSpaceDE w:val="0"/>
              <w:autoSpaceDN w:val="0"/>
              <w:adjustRightInd w:val="0"/>
              <w:spacing w:line="240" w:lineRule="auto"/>
              <w:jc w:val="center"/>
              <w:rPr>
                <w:rFonts w:cs="Times New Roman"/>
              </w:rPr>
            </w:pPr>
          </w:p>
        </w:tc>
      </w:tr>
      <w:tr w:rsidR="00D726CE" w14:paraId="406971D9" w14:textId="77777777" w:rsidTr="00D726CE">
        <w:trPr>
          <w:jc w:val="center"/>
        </w:trPr>
        <w:tc>
          <w:tcPr>
            <w:tcW w:w="2379" w:type="dxa"/>
            <w:tcBorders>
              <w:top w:val="nil"/>
              <w:left w:val="nil"/>
              <w:bottom w:val="nil"/>
              <w:right w:val="nil"/>
            </w:tcBorders>
          </w:tcPr>
          <w:p w14:paraId="7B3EB437" w14:textId="77777777" w:rsidR="00D726CE" w:rsidRPr="00005EC8" w:rsidRDefault="00D726CE" w:rsidP="00D726CE">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2F9499CB" w14:textId="77777777" w:rsidR="00D726CE" w:rsidRDefault="00D726CE" w:rsidP="00D726CE">
            <w:pPr>
              <w:autoSpaceDE w:val="0"/>
              <w:autoSpaceDN w:val="0"/>
              <w:adjustRightInd w:val="0"/>
              <w:spacing w:line="240" w:lineRule="auto"/>
              <w:jc w:val="center"/>
              <w:rPr>
                <w:rFonts w:cs="Times New Roman"/>
              </w:rPr>
            </w:pPr>
            <w:r>
              <w:rPr>
                <w:rFonts w:cs="Times New Roman"/>
              </w:rPr>
              <w:t>(0.0162)</w:t>
            </w:r>
          </w:p>
        </w:tc>
        <w:tc>
          <w:tcPr>
            <w:tcW w:w="1838" w:type="dxa"/>
            <w:tcBorders>
              <w:top w:val="nil"/>
              <w:left w:val="nil"/>
              <w:bottom w:val="nil"/>
              <w:right w:val="nil"/>
            </w:tcBorders>
          </w:tcPr>
          <w:p w14:paraId="72DCC54D" w14:textId="77777777" w:rsidR="00D726CE" w:rsidRDefault="00D726CE" w:rsidP="00D726CE">
            <w:pPr>
              <w:autoSpaceDE w:val="0"/>
              <w:autoSpaceDN w:val="0"/>
              <w:adjustRightInd w:val="0"/>
              <w:spacing w:line="240" w:lineRule="auto"/>
              <w:jc w:val="center"/>
              <w:rPr>
                <w:rFonts w:cs="Times New Roman"/>
              </w:rPr>
            </w:pPr>
            <w:r>
              <w:rPr>
                <w:rFonts w:cs="Times New Roman"/>
              </w:rPr>
              <w:t>(0.0320)</w:t>
            </w:r>
          </w:p>
        </w:tc>
        <w:tc>
          <w:tcPr>
            <w:tcW w:w="1762" w:type="dxa"/>
            <w:tcBorders>
              <w:top w:val="nil"/>
              <w:left w:val="nil"/>
              <w:bottom w:val="nil"/>
              <w:right w:val="nil"/>
            </w:tcBorders>
          </w:tcPr>
          <w:p w14:paraId="1A8A22E5" w14:textId="77777777" w:rsidR="00D726CE" w:rsidRDefault="00D726CE" w:rsidP="00D726CE">
            <w:pPr>
              <w:autoSpaceDE w:val="0"/>
              <w:autoSpaceDN w:val="0"/>
              <w:adjustRightInd w:val="0"/>
              <w:spacing w:line="240" w:lineRule="auto"/>
              <w:jc w:val="center"/>
              <w:rPr>
                <w:rFonts w:cs="Times New Roman"/>
              </w:rPr>
            </w:pPr>
          </w:p>
        </w:tc>
      </w:tr>
      <w:tr w:rsidR="00D726CE" w14:paraId="0F80A4B8" w14:textId="77777777" w:rsidTr="00D726CE">
        <w:trPr>
          <w:jc w:val="center"/>
        </w:trPr>
        <w:tc>
          <w:tcPr>
            <w:tcW w:w="2379" w:type="dxa"/>
            <w:tcBorders>
              <w:top w:val="nil"/>
              <w:left w:val="nil"/>
              <w:bottom w:val="nil"/>
              <w:right w:val="nil"/>
            </w:tcBorders>
          </w:tcPr>
          <w:p w14:paraId="07F89826" w14:textId="723A0DE1" w:rsidR="00D726CE" w:rsidRPr="00005EC8" w:rsidRDefault="00D726CE" w:rsidP="00D726CE">
            <w:pPr>
              <w:autoSpaceDE w:val="0"/>
              <w:autoSpaceDN w:val="0"/>
              <w:adjustRightInd w:val="0"/>
              <w:spacing w:line="240" w:lineRule="auto"/>
              <w:rPr>
                <w:rFonts w:cs="Times New Roman"/>
                <w:i/>
                <w:iCs/>
              </w:rPr>
            </w:pPr>
            <w:r w:rsidRPr="00005EC8">
              <w:rPr>
                <w:rFonts w:cs="Times New Roman"/>
                <w:i/>
                <w:iCs/>
              </w:rPr>
              <w:t>B</w:t>
            </w:r>
            <w:r w:rsidR="00F94641" w:rsidRPr="00005EC8">
              <w:rPr>
                <w:rFonts w:cs="Times New Roman" w:hint="eastAsia"/>
                <w:i/>
                <w:iCs/>
              </w:rPr>
              <w:t>O</w:t>
            </w:r>
            <w:r w:rsidRPr="00005EC8">
              <w:rPr>
                <w:rFonts w:cs="Times New Roman"/>
                <w:i/>
                <w:iCs/>
              </w:rPr>
              <w:t>S</w:t>
            </w:r>
          </w:p>
        </w:tc>
        <w:tc>
          <w:tcPr>
            <w:tcW w:w="2304" w:type="dxa"/>
            <w:tcBorders>
              <w:top w:val="nil"/>
              <w:left w:val="nil"/>
              <w:bottom w:val="nil"/>
              <w:right w:val="nil"/>
            </w:tcBorders>
          </w:tcPr>
          <w:p w14:paraId="66F1A5AC" w14:textId="77777777" w:rsidR="00D726CE" w:rsidRDefault="00D726CE" w:rsidP="00D726CE">
            <w:pPr>
              <w:autoSpaceDE w:val="0"/>
              <w:autoSpaceDN w:val="0"/>
              <w:adjustRightInd w:val="0"/>
              <w:spacing w:line="240" w:lineRule="auto"/>
              <w:jc w:val="center"/>
              <w:rPr>
                <w:rFonts w:cs="Times New Roman"/>
              </w:rPr>
            </w:pPr>
            <w:r>
              <w:rPr>
                <w:rFonts w:cs="Times New Roman"/>
              </w:rPr>
              <w:t>-0.0245***</w:t>
            </w:r>
          </w:p>
        </w:tc>
        <w:tc>
          <w:tcPr>
            <w:tcW w:w="1838" w:type="dxa"/>
            <w:tcBorders>
              <w:top w:val="nil"/>
              <w:left w:val="nil"/>
              <w:bottom w:val="nil"/>
              <w:right w:val="nil"/>
            </w:tcBorders>
          </w:tcPr>
          <w:p w14:paraId="5F6D9658" w14:textId="77777777" w:rsidR="00D726CE" w:rsidRDefault="00D726CE" w:rsidP="00D726CE">
            <w:pPr>
              <w:autoSpaceDE w:val="0"/>
              <w:autoSpaceDN w:val="0"/>
              <w:adjustRightInd w:val="0"/>
              <w:spacing w:line="240" w:lineRule="auto"/>
              <w:jc w:val="center"/>
              <w:rPr>
                <w:rFonts w:cs="Times New Roman"/>
              </w:rPr>
            </w:pPr>
          </w:p>
        </w:tc>
        <w:tc>
          <w:tcPr>
            <w:tcW w:w="1762" w:type="dxa"/>
            <w:tcBorders>
              <w:top w:val="nil"/>
              <w:left w:val="nil"/>
              <w:bottom w:val="nil"/>
              <w:right w:val="nil"/>
            </w:tcBorders>
          </w:tcPr>
          <w:p w14:paraId="0A2D862A" w14:textId="77777777" w:rsidR="00D726CE" w:rsidRDefault="00D726CE" w:rsidP="00D726CE">
            <w:pPr>
              <w:autoSpaceDE w:val="0"/>
              <w:autoSpaceDN w:val="0"/>
              <w:adjustRightInd w:val="0"/>
              <w:spacing w:line="240" w:lineRule="auto"/>
              <w:jc w:val="center"/>
              <w:rPr>
                <w:rFonts w:cs="Times New Roman"/>
              </w:rPr>
            </w:pPr>
            <w:r>
              <w:rPr>
                <w:rFonts w:cs="Times New Roman"/>
              </w:rPr>
              <w:t>-1.241***</w:t>
            </w:r>
          </w:p>
        </w:tc>
      </w:tr>
      <w:tr w:rsidR="00D726CE" w14:paraId="1762D803" w14:textId="77777777" w:rsidTr="00D726CE">
        <w:trPr>
          <w:jc w:val="center"/>
        </w:trPr>
        <w:tc>
          <w:tcPr>
            <w:tcW w:w="2379" w:type="dxa"/>
            <w:tcBorders>
              <w:top w:val="nil"/>
              <w:left w:val="nil"/>
              <w:bottom w:val="nil"/>
              <w:right w:val="nil"/>
            </w:tcBorders>
          </w:tcPr>
          <w:p w14:paraId="553BE7CE" w14:textId="77777777" w:rsidR="00D726CE" w:rsidRPr="00005EC8" w:rsidRDefault="00D726CE" w:rsidP="00D726CE">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7638B62E" w14:textId="77777777" w:rsidR="00D726CE" w:rsidRDefault="00D726CE" w:rsidP="00D726CE">
            <w:pPr>
              <w:autoSpaceDE w:val="0"/>
              <w:autoSpaceDN w:val="0"/>
              <w:adjustRightInd w:val="0"/>
              <w:spacing w:line="240" w:lineRule="auto"/>
              <w:jc w:val="center"/>
              <w:rPr>
                <w:rFonts w:cs="Times New Roman"/>
              </w:rPr>
            </w:pPr>
            <w:r>
              <w:rPr>
                <w:rFonts w:cs="Times New Roman"/>
              </w:rPr>
              <w:t>(0.00448)</w:t>
            </w:r>
          </w:p>
        </w:tc>
        <w:tc>
          <w:tcPr>
            <w:tcW w:w="1838" w:type="dxa"/>
            <w:tcBorders>
              <w:top w:val="nil"/>
              <w:left w:val="nil"/>
              <w:bottom w:val="nil"/>
              <w:right w:val="nil"/>
            </w:tcBorders>
          </w:tcPr>
          <w:p w14:paraId="78B1F593" w14:textId="77777777" w:rsidR="00D726CE" w:rsidRDefault="00D726CE" w:rsidP="00D726CE">
            <w:pPr>
              <w:autoSpaceDE w:val="0"/>
              <w:autoSpaceDN w:val="0"/>
              <w:adjustRightInd w:val="0"/>
              <w:spacing w:line="240" w:lineRule="auto"/>
              <w:jc w:val="center"/>
              <w:rPr>
                <w:rFonts w:cs="Times New Roman"/>
              </w:rPr>
            </w:pPr>
          </w:p>
        </w:tc>
        <w:tc>
          <w:tcPr>
            <w:tcW w:w="1762" w:type="dxa"/>
            <w:tcBorders>
              <w:top w:val="nil"/>
              <w:left w:val="nil"/>
              <w:bottom w:val="nil"/>
              <w:right w:val="nil"/>
            </w:tcBorders>
          </w:tcPr>
          <w:p w14:paraId="5E26F3C6" w14:textId="77777777" w:rsidR="00D726CE" w:rsidRDefault="00D726CE" w:rsidP="00D726CE">
            <w:pPr>
              <w:autoSpaceDE w:val="0"/>
              <w:autoSpaceDN w:val="0"/>
              <w:adjustRightInd w:val="0"/>
              <w:spacing w:line="240" w:lineRule="auto"/>
              <w:jc w:val="center"/>
              <w:rPr>
                <w:rFonts w:cs="Times New Roman"/>
              </w:rPr>
            </w:pPr>
            <w:r>
              <w:rPr>
                <w:rFonts w:cs="Times New Roman"/>
              </w:rPr>
              <w:t>(0.318)</w:t>
            </w:r>
          </w:p>
        </w:tc>
      </w:tr>
      <w:tr w:rsidR="00D726CE" w14:paraId="3105676D" w14:textId="77777777" w:rsidTr="00D726CE">
        <w:trPr>
          <w:jc w:val="center"/>
        </w:trPr>
        <w:tc>
          <w:tcPr>
            <w:tcW w:w="2379" w:type="dxa"/>
            <w:tcBorders>
              <w:top w:val="nil"/>
              <w:left w:val="nil"/>
              <w:bottom w:val="nil"/>
              <w:right w:val="nil"/>
            </w:tcBorders>
          </w:tcPr>
          <w:p w14:paraId="46059FD7" w14:textId="77777777" w:rsidR="00D726CE" w:rsidRPr="00005EC8" w:rsidRDefault="00D726CE" w:rsidP="00D726CE">
            <w:pPr>
              <w:autoSpaceDE w:val="0"/>
              <w:autoSpaceDN w:val="0"/>
              <w:adjustRightInd w:val="0"/>
              <w:spacing w:line="240" w:lineRule="auto"/>
              <w:rPr>
                <w:rFonts w:cs="Times New Roman"/>
                <w:i/>
                <w:iCs/>
              </w:rPr>
            </w:pPr>
            <w:proofErr w:type="spellStart"/>
            <w:r w:rsidRPr="00005EC8">
              <w:rPr>
                <w:rFonts w:cs="Times New Roman"/>
                <w:i/>
                <w:iCs/>
              </w:rPr>
              <w:t>current_ratio</w:t>
            </w:r>
            <w:proofErr w:type="spellEnd"/>
          </w:p>
        </w:tc>
        <w:tc>
          <w:tcPr>
            <w:tcW w:w="2304" w:type="dxa"/>
            <w:tcBorders>
              <w:top w:val="nil"/>
              <w:left w:val="nil"/>
              <w:bottom w:val="nil"/>
              <w:right w:val="nil"/>
            </w:tcBorders>
          </w:tcPr>
          <w:p w14:paraId="60D1D026" w14:textId="77777777" w:rsidR="00D726CE" w:rsidRDefault="00D726CE" w:rsidP="00D726CE">
            <w:pPr>
              <w:autoSpaceDE w:val="0"/>
              <w:autoSpaceDN w:val="0"/>
              <w:adjustRightInd w:val="0"/>
              <w:spacing w:line="240" w:lineRule="auto"/>
              <w:jc w:val="center"/>
              <w:rPr>
                <w:rFonts w:cs="Times New Roman"/>
              </w:rPr>
            </w:pPr>
            <w:r>
              <w:rPr>
                <w:rFonts w:cs="Times New Roman"/>
              </w:rPr>
              <w:t>4.99e-05</w:t>
            </w:r>
          </w:p>
        </w:tc>
        <w:tc>
          <w:tcPr>
            <w:tcW w:w="1838" w:type="dxa"/>
            <w:tcBorders>
              <w:top w:val="nil"/>
              <w:left w:val="nil"/>
              <w:bottom w:val="nil"/>
              <w:right w:val="nil"/>
            </w:tcBorders>
          </w:tcPr>
          <w:p w14:paraId="6C2B21DC" w14:textId="77777777" w:rsidR="00D726CE" w:rsidRDefault="00D726CE" w:rsidP="00D726CE">
            <w:pPr>
              <w:autoSpaceDE w:val="0"/>
              <w:autoSpaceDN w:val="0"/>
              <w:adjustRightInd w:val="0"/>
              <w:spacing w:line="240" w:lineRule="auto"/>
              <w:jc w:val="center"/>
              <w:rPr>
                <w:rFonts w:cs="Times New Roman"/>
              </w:rPr>
            </w:pPr>
          </w:p>
        </w:tc>
        <w:tc>
          <w:tcPr>
            <w:tcW w:w="1762" w:type="dxa"/>
            <w:tcBorders>
              <w:top w:val="nil"/>
              <w:left w:val="nil"/>
              <w:bottom w:val="nil"/>
              <w:right w:val="nil"/>
            </w:tcBorders>
          </w:tcPr>
          <w:p w14:paraId="4DBEEFE1" w14:textId="77777777" w:rsidR="00D726CE" w:rsidRDefault="00D726CE" w:rsidP="00D726CE">
            <w:pPr>
              <w:autoSpaceDE w:val="0"/>
              <w:autoSpaceDN w:val="0"/>
              <w:adjustRightInd w:val="0"/>
              <w:spacing w:line="240" w:lineRule="auto"/>
              <w:jc w:val="center"/>
              <w:rPr>
                <w:rFonts w:cs="Times New Roman"/>
              </w:rPr>
            </w:pPr>
          </w:p>
        </w:tc>
      </w:tr>
      <w:tr w:rsidR="00D726CE" w14:paraId="64FCB077" w14:textId="77777777" w:rsidTr="00D726CE">
        <w:trPr>
          <w:jc w:val="center"/>
        </w:trPr>
        <w:tc>
          <w:tcPr>
            <w:tcW w:w="2379" w:type="dxa"/>
            <w:tcBorders>
              <w:top w:val="nil"/>
              <w:left w:val="nil"/>
              <w:bottom w:val="nil"/>
              <w:right w:val="nil"/>
            </w:tcBorders>
          </w:tcPr>
          <w:p w14:paraId="375D8E86" w14:textId="77777777" w:rsidR="00D726CE" w:rsidRPr="00005EC8" w:rsidRDefault="00D726CE" w:rsidP="00D726CE">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1B3180ED" w14:textId="77777777" w:rsidR="00D726CE" w:rsidRDefault="00D726CE" w:rsidP="00D726CE">
            <w:pPr>
              <w:autoSpaceDE w:val="0"/>
              <w:autoSpaceDN w:val="0"/>
              <w:adjustRightInd w:val="0"/>
              <w:spacing w:line="240" w:lineRule="auto"/>
              <w:jc w:val="center"/>
              <w:rPr>
                <w:rFonts w:cs="Times New Roman"/>
              </w:rPr>
            </w:pPr>
            <w:r>
              <w:rPr>
                <w:rFonts w:cs="Times New Roman"/>
              </w:rPr>
              <w:t>(0.000121)</w:t>
            </w:r>
          </w:p>
        </w:tc>
        <w:tc>
          <w:tcPr>
            <w:tcW w:w="1838" w:type="dxa"/>
            <w:tcBorders>
              <w:top w:val="nil"/>
              <w:left w:val="nil"/>
              <w:bottom w:val="nil"/>
              <w:right w:val="nil"/>
            </w:tcBorders>
          </w:tcPr>
          <w:p w14:paraId="552BBA32" w14:textId="77777777" w:rsidR="00D726CE" w:rsidRDefault="00D726CE" w:rsidP="00D726CE">
            <w:pPr>
              <w:autoSpaceDE w:val="0"/>
              <w:autoSpaceDN w:val="0"/>
              <w:adjustRightInd w:val="0"/>
              <w:spacing w:line="240" w:lineRule="auto"/>
              <w:jc w:val="center"/>
              <w:rPr>
                <w:rFonts w:cs="Times New Roman"/>
              </w:rPr>
            </w:pPr>
          </w:p>
        </w:tc>
        <w:tc>
          <w:tcPr>
            <w:tcW w:w="1762" w:type="dxa"/>
            <w:tcBorders>
              <w:top w:val="nil"/>
              <w:left w:val="nil"/>
              <w:bottom w:val="nil"/>
              <w:right w:val="nil"/>
            </w:tcBorders>
          </w:tcPr>
          <w:p w14:paraId="0992EF8D" w14:textId="77777777" w:rsidR="00D726CE" w:rsidRDefault="00D726CE" w:rsidP="00D726CE">
            <w:pPr>
              <w:autoSpaceDE w:val="0"/>
              <w:autoSpaceDN w:val="0"/>
              <w:adjustRightInd w:val="0"/>
              <w:spacing w:line="240" w:lineRule="auto"/>
              <w:jc w:val="center"/>
              <w:rPr>
                <w:rFonts w:cs="Times New Roman"/>
              </w:rPr>
            </w:pPr>
          </w:p>
        </w:tc>
      </w:tr>
      <w:tr w:rsidR="00D726CE" w14:paraId="6BD13DC5" w14:textId="77777777" w:rsidTr="00D726CE">
        <w:trPr>
          <w:jc w:val="center"/>
        </w:trPr>
        <w:tc>
          <w:tcPr>
            <w:tcW w:w="2379" w:type="dxa"/>
            <w:tcBorders>
              <w:top w:val="nil"/>
              <w:left w:val="nil"/>
              <w:bottom w:val="nil"/>
              <w:right w:val="nil"/>
            </w:tcBorders>
          </w:tcPr>
          <w:p w14:paraId="4D0AA091" w14:textId="77777777" w:rsidR="00D726CE" w:rsidRPr="00005EC8" w:rsidRDefault="00D726CE" w:rsidP="00D726CE">
            <w:pPr>
              <w:autoSpaceDE w:val="0"/>
              <w:autoSpaceDN w:val="0"/>
              <w:adjustRightInd w:val="0"/>
              <w:spacing w:line="240" w:lineRule="auto"/>
              <w:rPr>
                <w:rFonts w:cs="Times New Roman"/>
                <w:i/>
                <w:iCs/>
              </w:rPr>
            </w:pPr>
            <w:r w:rsidRPr="00005EC8">
              <w:rPr>
                <w:rFonts w:cs="Times New Roman"/>
                <w:i/>
                <w:iCs/>
              </w:rPr>
              <w:t>FATA</w:t>
            </w:r>
          </w:p>
        </w:tc>
        <w:tc>
          <w:tcPr>
            <w:tcW w:w="2304" w:type="dxa"/>
            <w:tcBorders>
              <w:top w:val="nil"/>
              <w:left w:val="nil"/>
              <w:bottom w:val="nil"/>
              <w:right w:val="nil"/>
            </w:tcBorders>
          </w:tcPr>
          <w:p w14:paraId="2BBEC4A0" w14:textId="77777777" w:rsidR="00D726CE" w:rsidRDefault="00D726CE" w:rsidP="00D726CE">
            <w:pPr>
              <w:autoSpaceDE w:val="0"/>
              <w:autoSpaceDN w:val="0"/>
              <w:adjustRightInd w:val="0"/>
              <w:spacing w:line="240" w:lineRule="auto"/>
              <w:jc w:val="center"/>
              <w:rPr>
                <w:rFonts w:cs="Times New Roman"/>
              </w:rPr>
            </w:pPr>
            <w:r>
              <w:rPr>
                <w:rFonts w:cs="Times New Roman"/>
              </w:rPr>
              <w:t>-0.488</w:t>
            </w:r>
          </w:p>
        </w:tc>
        <w:tc>
          <w:tcPr>
            <w:tcW w:w="1838" w:type="dxa"/>
            <w:tcBorders>
              <w:top w:val="nil"/>
              <w:left w:val="nil"/>
              <w:bottom w:val="nil"/>
              <w:right w:val="nil"/>
            </w:tcBorders>
          </w:tcPr>
          <w:p w14:paraId="508A01D2" w14:textId="77777777" w:rsidR="00D726CE" w:rsidRDefault="00D726CE" w:rsidP="00D726CE">
            <w:pPr>
              <w:autoSpaceDE w:val="0"/>
              <w:autoSpaceDN w:val="0"/>
              <w:adjustRightInd w:val="0"/>
              <w:spacing w:line="240" w:lineRule="auto"/>
              <w:jc w:val="center"/>
              <w:rPr>
                <w:rFonts w:cs="Times New Roman"/>
              </w:rPr>
            </w:pPr>
          </w:p>
        </w:tc>
        <w:tc>
          <w:tcPr>
            <w:tcW w:w="1762" w:type="dxa"/>
            <w:tcBorders>
              <w:top w:val="nil"/>
              <w:left w:val="nil"/>
              <w:bottom w:val="nil"/>
              <w:right w:val="nil"/>
            </w:tcBorders>
          </w:tcPr>
          <w:p w14:paraId="5974AB01" w14:textId="77777777" w:rsidR="00D726CE" w:rsidRDefault="00D726CE" w:rsidP="00D726CE">
            <w:pPr>
              <w:autoSpaceDE w:val="0"/>
              <w:autoSpaceDN w:val="0"/>
              <w:adjustRightInd w:val="0"/>
              <w:spacing w:line="240" w:lineRule="auto"/>
              <w:jc w:val="center"/>
              <w:rPr>
                <w:rFonts w:cs="Times New Roman"/>
              </w:rPr>
            </w:pPr>
            <w:r>
              <w:rPr>
                <w:rFonts w:cs="Times New Roman"/>
              </w:rPr>
              <w:t>-21.92</w:t>
            </w:r>
          </w:p>
        </w:tc>
      </w:tr>
      <w:tr w:rsidR="00D726CE" w14:paraId="13D10A1F" w14:textId="77777777" w:rsidTr="00D726CE">
        <w:trPr>
          <w:jc w:val="center"/>
        </w:trPr>
        <w:tc>
          <w:tcPr>
            <w:tcW w:w="2379" w:type="dxa"/>
            <w:tcBorders>
              <w:top w:val="nil"/>
              <w:left w:val="nil"/>
              <w:bottom w:val="nil"/>
              <w:right w:val="nil"/>
            </w:tcBorders>
          </w:tcPr>
          <w:p w14:paraId="553BAACC" w14:textId="77777777" w:rsidR="00D726CE" w:rsidRPr="00005EC8" w:rsidRDefault="00D726CE" w:rsidP="00D726CE">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6D14343D" w14:textId="77777777" w:rsidR="00D726CE" w:rsidRDefault="00D726CE" w:rsidP="00D726CE">
            <w:pPr>
              <w:autoSpaceDE w:val="0"/>
              <w:autoSpaceDN w:val="0"/>
              <w:adjustRightInd w:val="0"/>
              <w:spacing w:line="240" w:lineRule="auto"/>
              <w:jc w:val="center"/>
              <w:rPr>
                <w:rFonts w:cs="Times New Roman"/>
              </w:rPr>
            </w:pPr>
            <w:r>
              <w:rPr>
                <w:rFonts w:cs="Times New Roman"/>
              </w:rPr>
              <w:t>(0.314)</w:t>
            </w:r>
          </w:p>
        </w:tc>
        <w:tc>
          <w:tcPr>
            <w:tcW w:w="1838" w:type="dxa"/>
            <w:tcBorders>
              <w:top w:val="nil"/>
              <w:left w:val="nil"/>
              <w:bottom w:val="nil"/>
              <w:right w:val="nil"/>
            </w:tcBorders>
          </w:tcPr>
          <w:p w14:paraId="3B250A16" w14:textId="77777777" w:rsidR="00D726CE" w:rsidRDefault="00D726CE" w:rsidP="00D726CE">
            <w:pPr>
              <w:autoSpaceDE w:val="0"/>
              <w:autoSpaceDN w:val="0"/>
              <w:adjustRightInd w:val="0"/>
              <w:spacing w:line="240" w:lineRule="auto"/>
              <w:jc w:val="center"/>
              <w:rPr>
                <w:rFonts w:cs="Times New Roman"/>
              </w:rPr>
            </w:pPr>
          </w:p>
        </w:tc>
        <w:tc>
          <w:tcPr>
            <w:tcW w:w="1762" w:type="dxa"/>
            <w:tcBorders>
              <w:top w:val="nil"/>
              <w:left w:val="nil"/>
              <w:bottom w:val="nil"/>
              <w:right w:val="nil"/>
            </w:tcBorders>
          </w:tcPr>
          <w:p w14:paraId="1700C6A3" w14:textId="77777777" w:rsidR="00D726CE" w:rsidRDefault="00D726CE" w:rsidP="00D726CE">
            <w:pPr>
              <w:autoSpaceDE w:val="0"/>
              <w:autoSpaceDN w:val="0"/>
              <w:adjustRightInd w:val="0"/>
              <w:spacing w:line="240" w:lineRule="auto"/>
              <w:jc w:val="center"/>
              <w:rPr>
                <w:rFonts w:cs="Times New Roman"/>
              </w:rPr>
            </w:pPr>
            <w:r>
              <w:rPr>
                <w:rFonts w:cs="Times New Roman"/>
              </w:rPr>
              <w:t>(21.69)</w:t>
            </w:r>
          </w:p>
        </w:tc>
      </w:tr>
      <w:tr w:rsidR="00D726CE" w14:paraId="69A09993" w14:textId="77777777" w:rsidTr="00D726CE">
        <w:trPr>
          <w:jc w:val="center"/>
        </w:trPr>
        <w:tc>
          <w:tcPr>
            <w:tcW w:w="2379" w:type="dxa"/>
            <w:tcBorders>
              <w:top w:val="nil"/>
              <w:left w:val="nil"/>
              <w:bottom w:val="nil"/>
              <w:right w:val="nil"/>
            </w:tcBorders>
          </w:tcPr>
          <w:p w14:paraId="557E15DC" w14:textId="77777777" w:rsidR="00D726CE" w:rsidRPr="00005EC8" w:rsidRDefault="00D726CE" w:rsidP="00D726CE">
            <w:pPr>
              <w:autoSpaceDE w:val="0"/>
              <w:autoSpaceDN w:val="0"/>
              <w:adjustRightInd w:val="0"/>
              <w:spacing w:line="240" w:lineRule="auto"/>
              <w:rPr>
                <w:rFonts w:cs="Times New Roman"/>
                <w:i/>
                <w:iCs/>
              </w:rPr>
            </w:pPr>
            <w:r w:rsidRPr="00005EC8">
              <w:rPr>
                <w:rFonts w:cs="Times New Roman"/>
                <w:i/>
                <w:iCs/>
              </w:rPr>
              <w:t>LI2</w:t>
            </w:r>
          </w:p>
        </w:tc>
        <w:tc>
          <w:tcPr>
            <w:tcW w:w="2304" w:type="dxa"/>
            <w:tcBorders>
              <w:top w:val="nil"/>
              <w:left w:val="nil"/>
              <w:bottom w:val="nil"/>
              <w:right w:val="nil"/>
            </w:tcBorders>
          </w:tcPr>
          <w:p w14:paraId="61198784" w14:textId="77777777" w:rsidR="00D726CE" w:rsidRDefault="00D726CE" w:rsidP="00D726CE">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2B70B0B1" w14:textId="77777777" w:rsidR="00D726CE" w:rsidRDefault="00D726CE" w:rsidP="00D726CE">
            <w:pPr>
              <w:autoSpaceDE w:val="0"/>
              <w:autoSpaceDN w:val="0"/>
              <w:adjustRightInd w:val="0"/>
              <w:spacing w:line="240" w:lineRule="auto"/>
              <w:jc w:val="center"/>
              <w:rPr>
                <w:rFonts w:cs="Times New Roman"/>
              </w:rPr>
            </w:pPr>
          </w:p>
        </w:tc>
        <w:tc>
          <w:tcPr>
            <w:tcW w:w="1762" w:type="dxa"/>
            <w:tcBorders>
              <w:top w:val="nil"/>
              <w:left w:val="nil"/>
              <w:bottom w:val="nil"/>
              <w:right w:val="nil"/>
            </w:tcBorders>
          </w:tcPr>
          <w:p w14:paraId="1D3732B2" w14:textId="77777777" w:rsidR="00D726CE" w:rsidRDefault="00D726CE" w:rsidP="00D726CE">
            <w:pPr>
              <w:autoSpaceDE w:val="0"/>
              <w:autoSpaceDN w:val="0"/>
              <w:adjustRightInd w:val="0"/>
              <w:spacing w:line="240" w:lineRule="auto"/>
              <w:jc w:val="center"/>
              <w:rPr>
                <w:rFonts w:cs="Times New Roman"/>
              </w:rPr>
            </w:pPr>
            <w:r>
              <w:rPr>
                <w:rFonts w:cs="Times New Roman"/>
              </w:rPr>
              <w:t>-9.442</w:t>
            </w:r>
          </w:p>
        </w:tc>
      </w:tr>
      <w:tr w:rsidR="00D726CE" w14:paraId="57301F0F" w14:textId="77777777" w:rsidTr="00D726CE">
        <w:trPr>
          <w:jc w:val="center"/>
        </w:trPr>
        <w:tc>
          <w:tcPr>
            <w:tcW w:w="2379" w:type="dxa"/>
            <w:tcBorders>
              <w:top w:val="nil"/>
              <w:left w:val="nil"/>
              <w:bottom w:val="nil"/>
              <w:right w:val="nil"/>
            </w:tcBorders>
          </w:tcPr>
          <w:p w14:paraId="51307E1C" w14:textId="77777777" w:rsidR="00D726CE" w:rsidRPr="00005EC8" w:rsidRDefault="00D726CE" w:rsidP="00D726CE">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4C62CC9E" w14:textId="77777777" w:rsidR="00D726CE" w:rsidRDefault="00D726CE" w:rsidP="00D726CE">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05509814" w14:textId="77777777" w:rsidR="00D726CE" w:rsidRDefault="00D726CE" w:rsidP="00D726CE">
            <w:pPr>
              <w:autoSpaceDE w:val="0"/>
              <w:autoSpaceDN w:val="0"/>
              <w:adjustRightInd w:val="0"/>
              <w:spacing w:line="240" w:lineRule="auto"/>
              <w:jc w:val="center"/>
              <w:rPr>
                <w:rFonts w:cs="Times New Roman"/>
              </w:rPr>
            </w:pPr>
          </w:p>
        </w:tc>
        <w:tc>
          <w:tcPr>
            <w:tcW w:w="1762" w:type="dxa"/>
            <w:tcBorders>
              <w:top w:val="nil"/>
              <w:left w:val="nil"/>
              <w:bottom w:val="nil"/>
              <w:right w:val="nil"/>
            </w:tcBorders>
          </w:tcPr>
          <w:p w14:paraId="7FE6E019" w14:textId="77777777" w:rsidR="00D726CE" w:rsidRDefault="00D726CE" w:rsidP="00D726CE">
            <w:pPr>
              <w:autoSpaceDE w:val="0"/>
              <w:autoSpaceDN w:val="0"/>
              <w:adjustRightInd w:val="0"/>
              <w:spacing w:line="240" w:lineRule="auto"/>
              <w:jc w:val="center"/>
              <w:rPr>
                <w:rFonts w:cs="Times New Roman"/>
              </w:rPr>
            </w:pPr>
            <w:r>
              <w:rPr>
                <w:rFonts w:cs="Times New Roman"/>
              </w:rPr>
              <w:t>(15.59)</w:t>
            </w:r>
          </w:p>
        </w:tc>
      </w:tr>
      <w:tr w:rsidR="00D726CE" w14:paraId="3BDA92A6" w14:textId="77777777" w:rsidTr="00D726CE">
        <w:trPr>
          <w:jc w:val="center"/>
        </w:trPr>
        <w:tc>
          <w:tcPr>
            <w:tcW w:w="2379" w:type="dxa"/>
            <w:tcBorders>
              <w:top w:val="nil"/>
              <w:left w:val="nil"/>
              <w:bottom w:val="nil"/>
              <w:right w:val="nil"/>
            </w:tcBorders>
          </w:tcPr>
          <w:p w14:paraId="6C246594" w14:textId="77777777" w:rsidR="00D726CE" w:rsidRPr="00005EC8" w:rsidRDefault="00D726CE" w:rsidP="00D726CE">
            <w:pPr>
              <w:autoSpaceDE w:val="0"/>
              <w:autoSpaceDN w:val="0"/>
              <w:adjustRightInd w:val="0"/>
              <w:spacing w:line="240" w:lineRule="auto"/>
              <w:rPr>
                <w:rFonts w:cs="Times New Roman"/>
                <w:i/>
                <w:iCs/>
              </w:rPr>
            </w:pPr>
            <w:r w:rsidRPr="00005EC8">
              <w:rPr>
                <w:rFonts w:cs="Times New Roman"/>
                <w:i/>
                <w:iCs/>
              </w:rPr>
              <w:t>Constant</w:t>
            </w:r>
          </w:p>
        </w:tc>
        <w:tc>
          <w:tcPr>
            <w:tcW w:w="2304" w:type="dxa"/>
            <w:tcBorders>
              <w:top w:val="nil"/>
              <w:left w:val="nil"/>
              <w:bottom w:val="nil"/>
              <w:right w:val="nil"/>
            </w:tcBorders>
          </w:tcPr>
          <w:p w14:paraId="4B59C485" w14:textId="77777777" w:rsidR="00D726CE" w:rsidRDefault="00D726CE" w:rsidP="00D726CE">
            <w:pPr>
              <w:autoSpaceDE w:val="0"/>
              <w:autoSpaceDN w:val="0"/>
              <w:adjustRightInd w:val="0"/>
              <w:spacing w:line="240" w:lineRule="auto"/>
              <w:jc w:val="center"/>
              <w:rPr>
                <w:rFonts w:cs="Times New Roman"/>
              </w:rPr>
            </w:pPr>
            <w:r>
              <w:rPr>
                <w:rFonts w:cs="Times New Roman"/>
              </w:rPr>
              <w:t>0.790***</w:t>
            </w:r>
          </w:p>
        </w:tc>
        <w:tc>
          <w:tcPr>
            <w:tcW w:w="1838" w:type="dxa"/>
            <w:tcBorders>
              <w:top w:val="nil"/>
              <w:left w:val="nil"/>
              <w:bottom w:val="nil"/>
              <w:right w:val="nil"/>
            </w:tcBorders>
          </w:tcPr>
          <w:p w14:paraId="4DD4EF91" w14:textId="77777777" w:rsidR="00D726CE" w:rsidRDefault="00D726CE" w:rsidP="00D726CE">
            <w:pPr>
              <w:autoSpaceDE w:val="0"/>
              <w:autoSpaceDN w:val="0"/>
              <w:adjustRightInd w:val="0"/>
              <w:spacing w:line="240" w:lineRule="auto"/>
              <w:jc w:val="center"/>
              <w:rPr>
                <w:rFonts w:cs="Times New Roman"/>
              </w:rPr>
            </w:pPr>
            <w:r>
              <w:rPr>
                <w:rFonts w:cs="Times New Roman"/>
              </w:rPr>
              <w:t>-2.152***</w:t>
            </w:r>
          </w:p>
        </w:tc>
        <w:tc>
          <w:tcPr>
            <w:tcW w:w="1762" w:type="dxa"/>
            <w:tcBorders>
              <w:top w:val="nil"/>
              <w:left w:val="nil"/>
              <w:bottom w:val="nil"/>
              <w:right w:val="nil"/>
            </w:tcBorders>
          </w:tcPr>
          <w:p w14:paraId="7CF771ED" w14:textId="77777777" w:rsidR="00D726CE" w:rsidRDefault="00D726CE" w:rsidP="00D726CE">
            <w:pPr>
              <w:autoSpaceDE w:val="0"/>
              <w:autoSpaceDN w:val="0"/>
              <w:adjustRightInd w:val="0"/>
              <w:spacing w:line="240" w:lineRule="auto"/>
              <w:jc w:val="center"/>
              <w:rPr>
                <w:rFonts w:cs="Times New Roman"/>
              </w:rPr>
            </w:pPr>
            <w:r>
              <w:rPr>
                <w:rFonts w:cs="Times New Roman"/>
              </w:rPr>
              <w:t>25.94</w:t>
            </w:r>
          </w:p>
        </w:tc>
      </w:tr>
      <w:tr w:rsidR="00D726CE" w14:paraId="369090FA" w14:textId="77777777" w:rsidTr="00D726CE">
        <w:trPr>
          <w:jc w:val="center"/>
        </w:trPr>
        <w:tc>
          <w:tcPr>
            <w:tcW w:w="2379" w:type="dxa"/>
            <w:tcBorders>
              <w:top w:val="nil"/>
              <w:left w:val="nil"/>
              <w:bottom w:val="nil"/>
              <w:right w:val="nil"/>
            </w:tcBorders>
          </w:tcPr>
          <w:p w14:paraId="4B38C664" w14:textId="77777777" w:rsidR="00D726CE" w:rsidRPr="00005EC8" w:rsidRDefault="00D726CE" w:rsidP="00D726CE">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5C1FCD3B" w14:textId="77777777" w:rsidR="00D726CE" w:rsidRDefault="00D726CE" w:rsidP="00D726CE">
            <w:pPr>
              <w:autoSpaceDE w:val="0"/>
              <w:autoSpaceDN w:val="0"/>
              <w:adjustRightInd w:val="0"/>
              <w:spacing w:line="240" w:lineRule="auto"/>
              <w:jc w:val="center"/>
              <w:rPr>
                <w:rFonts w:cs="Times New Roman"/>
              </w:rPr>
            </w:pPr>
            <w:r>
              <w:rPr>
                <w:rFonts w:cs="Times New Roman"/>
              </w:rPr>
              <w:t>(0.244)</w:t>
            </w:r>
          </w:p>
        </w:tc>
        <w:tc>
          <w:tcPr>
            <w:tcW w:w="1838" w:type="dxa"/>
            <w:tcBorders>
              <w:top w:val="nil"/>
              <w:left w:val="nil"/>
              <w:bottom w:val="nil"/>
              <w:right w:val="nil"/>
            </w:tcBorders>
          </w:tcPr>
          <w:p w14:paraId="4B1147A5" w14:textId="77777777" w:rsidR="00D726CE" w:rsidRDefault="00D726CE" w:rsidP="00D726CE">
            <w:pPr>
              <w:autoSpaceDE w:val="0"/>
              <w:autoSpaceDN w:val="0"/>
              <w:adjustRightInd w:val="0"/>
              <w:spacing w:line="240" w:lineRule="auto"/>
              <w:jc w:val="center"/>
              <w:rPr>
                <w:rFonts w:cs="Times New Roman"/>
              </w:rPr>
            </w:pPr>
            <w:r>
              <w:rPr>
                <w:rFonts w:cs="Times New Roman"/>
              </w:rPr>
              <w:t>(0.823)</w:t>
            </w:r>
          </w:p>
        </w:tc>
        <w:tc>
          <w:tcPr>
            <w:tcW w:w="1762" w:type="dxa"/>
            <w:tcBorders>
              <w:top w:val="nil"/>
              <w:left w:val="nil"/>
              <w:bottom w:val="nil"/>
              <w:right w:val="nil"/>
            </w:tcBorders>
          </w:tcPr>
          <w:p w14:paraId="70F65E67" w14:textId="77777777" w:rsidR="00D726CE" w:rsidRDefault="00D726CE" w:rsidP="00D726CE">
            <w:pPr>
              <w:autoSpaceDE w:val="0"/>
              <w:autoSpaceDN w:val="0"/>
              <w:adjustRightInd w:val="0"/>
              <w:spacing w:line="240" w:lineRule="auto"/>
              <w:jc w:val="center"/>
              <w:rPr>
                <w:rFonts w:cs="Times New Roman"/>
              </w:rPr>
            </w:pPr>
            <w:r>
              <w:rPr>
                <w:rFonts w:cs="Times New Roman"/>
              </w:rPr>
              <w:t>(28.44)</w:t>
            </w:r>
          </w:p>
        </w:tc>
      </w:tr>
      <w:tr w:rsidR="00D726CE" w14:paraId="1E08C03F" w14:textId="77777777" w:rsidTr="00D726CE">
        <w:trPr>
          <w:jc w:val="center"/>
        </w:trPr>
        <w:tc>
          <w:tcPr>
            <w:tcW w:w="2379" w:type="dxa"/>
            <w:tcBorders>
              <w:top w:val="nil"/>
              <w:left w:val="nil"/>
              <w:bottom w:val="nil"/>
              <w:right w:val="nil"/>
            </w:tcBorders>
          </w:tcPr>
          <w:p w14:paraId="63168E86" w14:textId="77777777" w:rsidR="00D726CE" w:rsidRPr="00005EC8" w:rsidRDefault="00D726CE" w:rsidP="00D726CE">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7366A45C" w14:textId="77777777" w:rsidR="00D726CE" w:rsidRDefault="00D726CE" w:rsidP="00D726CE">
            <w:pPr>
              <w:autoSpaceDE w:val="0"/>
              <w:autoSpaceDN w:val="0"/>
              <w:adjustRightInd w:val="0"/>
              <w:spacing w:line="240" w:lineRule="auto"/>
              <w:jc w:val="center"/>
              <w:rPr>
                <w:rFonts w:cs="Times New Roman"/>
              </w:rPr>
            </w:pPr>
          </w:p>
        </w:tc>
        <w:tc>
          <w:tcPr>
            <w:tcW w:w="1838" w:type="dxa"/>
            <w:tcBorders>
              <w:top w:val="nil"/>
              <w:left w:val="nil"/>
              <w:bottom w:val="nil"/>
              <w:right w:val="nil"/>
            </w:tcBorders>
          </w:tcPr>
          <w:p w14:paraId="43BC5D06" w14:textId="77777777" w:rsidR="00D726CE" w:rsidRDefault="00D726CE" w:rsidP="00D726CE">
            <w:pPr>
              <w:autoSpaceDE w:val="0"/>
              <w:autoSpaceDN w:val="0"/>
              <w:adjustRightInd w:val="0"/>
              <w:spacing w:line="240" w:lineRule="auto"/>
              <w:jc w:val="center"/>
              <w:rPr>
                <w:rFonts w:cs="Times New Roman"/>
              </w:rPr>
            </w:pPr>
          </w:p>
        </w:tc>
        <w:tc>
          <w:tcPr>
            <w:tcW w:w="1762" w:type="dxa"/>
            <w:tcBorders>
              <w:top w:val="nil"/>
              <w:left w:val="nil"/>
              <w:bottom w:val="nil"/>
              <w:right w:val="nil"/>
            </w:tcBorders>
          </w:tcPr>
          <w:p w14:paraId="2C4995E8" w14:textId="77777777" w:rsidR="00D726CE" w:rsidRDefault="00D726CE" w:rsidP="00D726CE">
            <w:pPr>
              <w:autoSpaceDE w:val="0"/>
              <w:autoSpaceDN w:val="0"/>
              <w:adjustRightInd w:val="0"/>
              <w:spacing w:line="240" w:lineRule="auto"/>
              <w:jc w:val="center"/>
              <w:rPr>
                <w:rFonts w:cs="Times New Roman"/>
              </w:rPr>
            </w:pPr>
          </w:p>
        </w:tc>
      </w:tr>
      <w:tr w:rsidR="00D726CE" w14:paraId="1BDF9474" w14:textId="77777777" w:rsidTr="00D726CE">
        <w:trPr>
          <w:jc w:val="center"/>
        </w:trPr>
        <w:tc>
          <w:tcPr>
            <w:tcW w:w="2379" w:type="dxa"/>
            <w:tcBorders>
              <w:top w:val="nil"/>
              <w:left w:val="nil"/>
              <w:bottom w:val="nil"/>
              <w:right w:val="nil"/>
            </w:tcBorders>
          </w:tcPr>
          <w:p w14:paraId="50C3F7FE" w14:textId="77777777" w:rsidR="00D726CE" w:rsidRPr="00005EC8" w:rsidRDefault="00D726CE" w:rsidP="00D726CE">
            <w:pPr>
              <w:autoSpaceDE w:val="0"/>
              <w:autoSpaceDN w:val="0"/>
              <w:adjustRightInd w:val="0"/>
              <w:spacing w:line="240" w:lineRule="auto"/>
              <w:rPr>
                <w:rFonts w:cs="Times New Roman"/>
                <w:i/>
                <w:iCs/>
              </w:rPr>
            </w:pPr>
            <w:r w:rsidRPr="00005EC8">
              <w:rPr>
                <w:rFonts w:cs="Times New Roman"/>
                <w:i/>
                <w:iCs/>
              </w:rPr>
              <w:t>Observations</w:t>
            </w:r>
          </w:p>
        </w:tc>
        <w:tc>
          <w:tcPr>
            <w:tcW w:w="2304" w:type="dxa"/>
            <w:tcBorders>
              <w:top w:val="nil"/>
              <w:left w:val="nil"/>
              <w:bottom w:val="nil"/>
              <w:right w:val="nil"/>
            </w:tcBorders>
          </w:tcPr>
          <w:p w14:paraId="090DB394" w14:textId="77777777" w:rsidR="00D726CE" w:rsidRDefault="00D726CE" w:rsidP="00D726CE">
            <w:pPr>
              <w:autoSpaceDE w:val="0"/>
              <w:autoSpaceDN w:val="0"/>
              <w:adjustRightInd w:val="0"/>
              <w:spacing w:line="240" w:lineRule="auto"/>
              <w:jc w:val="center"/>
              <w:rPr>
                <w:rFonts w:cs="Times New Roman"/>
              </w:rPr>
            </w:pPr>
            <w:r>
              <w:rPr>
                <w:rFonts w:cs="Times New Roman"/>
              </w:rPr>
              <w:t>193</w:t>
            </w:r>
          </w:p>
        </w:tc>
        <w:tc>
          <w:tcPr>
            <w:tcW w:w="1838" w:type="dxa"/>
            <w:tcBorders>
              <w:top w:val="nil"/>
              <w:left w:val="nil"/>
              <w:bottom w:val="nil"/>
              <w:right w:val="nil"/>
            </w:tcBorders>
          </w:tcPr>
          <w:p w14:paraId="6DAEE23F" w14:textId="77777777" w:rsidR="00D726CE" w:rsidRDefault="00D726CE" w:rsidP="00D726CE">
            <w:pPr>
              <w:autoSpaceDE w:val="0"/>
              <w:autoSpaceDN w:val="0"/>
              <w:adjustRightInd w:val="0"/>
              <w:spacing w:line="240" w:lineRule="auto"/>
              <w:jc w:val="center"/>
              <w:rPr>
                <w:rFonts w:cs="Times New Roman"/>
              </w:rPr>
            </w:pPr>
            <w:r>
              <w:rPr>
                <w:rFonts w:cs="Times New Roman"/>
              </w:rPr>
              <w:t>193</w:t>
            </w:r>
          </w:p>
        </w:tc>
        <w:tc>
          <w:tcPr>
            <w:tcW w:w="1762" w:type="dxa"/>
            <w:tcBorders>
              <w:top w:val="nil"/>
              <w:left w:val="nil"/>
              <w:bottom w:val="nil"/>
              <w:right w:val="nil"/>
            </w:tcBorders>
          </w:tcPr>
          <w:p w14:paraId="692A6E8A" w14:textId="77777777" w:rsidR="00D726CE" w:rsidRDefault="00D726CE" w:rsidP="00D726CE">
            <w:pPr>
              <w:autoSpaceDE w:val="0"/>
              <w:autoSpaceDN w:val="0"/>
              <w:adjustRightInd w:val="0"/>
              <w:spacing w:line="240" w:lineRule="auto"/>
              <w:jc w:val="center"/>
              <w:rPr>
                <w:rFonts w:cs="Times New Roman"/>
              </w:rPr>
            </w:pPr>
            <w:r>
              <w:rPr>
                <w:rFonts w:cs="Times New Roman"/>
              </w:rPr>
              <w:t>193</w:t>
            </w:r>
          </w:p>
        </w:tc>
      </w:tr>
      <w:tr w:rsidR="00D726CE" w14:paraId="6A214258" w14:textId="77777777" w:rsidTr="00D726CE">
        <w:tblPrEx>
          <w:tblBorders>
            <w:bottom w:val="single" w:sz="6" w:space="0" w:color="auto"/>
          </w:tblBorders>
        </w:tblPrEx>
        <w:trPr>
          <w:jc w:val="center"/>
        </w:trPr>
        <w:tc>
          <w:tcPr>
            <w:tcW w:w="2379" w:type="dxa"/>
            <w:tcBorders>
              <w:top w:val="nil"/>
              <w:left w:val="nil"/>
              <w:bottom w:val="nil"/>
              <w:right w:val="nil"/>
            </w:tcBorders>
          </w:tcPr>
          <w:p w14:paraId="6B4EE454" w14:textId="1D55DF7C" w:rsidR="00D726CE" w:rsidRPr="00005EC8" w:rsidRDefault="00D726CE" w:rsidP="00D726CE">
            <w:pPr>
              <w:autoSpaceDE w:val="0"/>
              <w:autoSpaceDN w:val="0"/>
              <w:adjustRightInd w:val="0"/>
              <w:spacing w:line="240" w:lineRule="auto"/>
              <w:rPr>
                <w:rFonts w:cs="Times New Roman"/>
                <w:i/>
                <w:iCs/>
              </w:rPr>
            </w:pPr>
            <w:r w:rsidRPr="00005EC8">
              <w:rPr>
                <w:rFonts w:cs="Times New Roman" w:hint="eastAsia"/>
                <w:i/>
                <w:iCs/>
              </w:rPr>
              <w:t>YEAR FE</w:t>
            </w:r>
          </w:p>
        </w:tc>
        <w:tc>
          <w:tcPr>
            <w:tcW w:w="2304" w:type="dxa"/>
            <w:tcBorders>
              <w:top w:val="nil"/>
              <w:left w:val="nil"/>
              <w:bottom w:val="nil"/>
              <w:right w:val="nil"/>
            </w:tcBorders>
          </w:tcPr>
          <w:p w14:paraId="4C9A6194" w14:textId="1013C757" w:rsidR="00D726CE" w:rsidRDefault="00D726CE" w:rsidP="00D726CE">
            <w:pPr>
              <w:autoSpaceDE w:val="0"/>
              <w:autoSpaceDN w:val="0"/>
              <w:adjustRightInd w:val="0"/>
              <w:spacing w:line="240" w:lineRule="auto"/>
              <w:jc w:val="center"/>
              <w:rPr>
                <w:rFonts w:cs="Times New Roman"/>
              </w:rPr>
            </w:pPr>
            <w:r w:rsidRPr="00C91C40">
              <w:rPr>
                <w:rFonts w:ascii="新細明體" w:eastAsia="新細明體" w:hAnsi="新細明體" w:cs="Times New Roman" w:hint="eastAsia"/>
              </w:rPr>
              <w:t>是</w:t>
            </w:r>
          </w:p>
        </w:tc>
        <w:tc>
          <w:tcPr>
            <w:tcW w:w="1838" w:type="dxa"/>
            <w:tcBorders>
              <w:top w:val="nil"/>
              <w:left w:val="nil"/>
              <w:bottom w:val="nil"/>
              <w:right w:val="nil"/>
            </w:tcBorders>
          </w:tcPr>
          <w:p w14:paraId="599E365E" w14:textId="61D3022A" w:rsidR="00D726CE" w:rsidRDefault="00D726CE" w:rsidP="00D726CE">
            <w:pPr>
              <w:autoSpaceDE w:val="0"/>
              <w:autoSpaceDN w:val="0"/>
              <w:adjustRightInd w:val="0"/>
              <w:spacing w:line="240" w:lineRule="auto"/>
              <w:jc w:val="center"/>
              <w:rPr>
                <w:rFonts w:cs="Times New Roman"/>
              </w:rPr>
            </w:pPr>
            <w:r w:rsidRPr="00C91C40">
              <w:rPr>
                <w:rFonts w:ascii="新細明體" w:eastAsia="新細明體" w:hAnsi="新細明體" w:cs="Times New Roman" w:hint="eastAsia"/>
              </w:rPr>
              <w:t>是</w:t>
            </w:r>
          </w:p>
        </w:tc>
        <w:tc>
          <w:tcPr>
            <w:tcW w:w="1762" w:type="dxa"/>
            <w:tcBorders>
              <w:top w:val="nil"/>
              <w:left w:val="nil"/>
              <w:bottom w:val="nil"/>
              <w:right w:val="nil"/>
            </w:tcBorders>
          </w:tcPr>
          <w:p w14:paraId="2598988E" w14:textId="7706E084" w:rsidR="00D726CE" w:rsidRDefault="00D726CE" w:rsidP="00D726CE">
            <w:pPr>
              <w:autoSpaceDE w:val="0"/>
              <w:autoSpaceDN w:val="0"/>
              <w:adjustRightInd w:val="0"/>
              <w:spacing w:line="240" w:lineRule="auto"/>
              <w:jc w:val="center"/>
              <w:rPr>
                <w:rFonts w:cs="Times New Roman"/>
              </w:rPr>
            </w:pPr>
            <w:r w:rsidRPr="00C91C40">
              <w:rPr>
                <w:rFonts w:ascii="新細明體" w:eastAsia="新細明體" w:hAnsi="新細明體" w:cs="Times New Roman" w:hint="eastAsia"/>
              </w:rPr>
              <w:t>是</w:t>
            </w:r>
          </w:p>
        </w:tc>
      </w:tr>
      <w:tr w:rsidR="00D726CE" w14:paraId="58D9B48E" w14:textId="77777777" w:rsidTr="00D726CE">
        <w:tblPrEx>
          <w:tblBorders>
            <w:bottom w:val="single" w:sz="6" w:space="0" w:color="auto"/>
          </w:tblBorders>
        </w:tblPrEx>
        <w:trPr>
          <w:jc w:val="center"/>
        </w:trPr>
        <w:tc>
          <w:tcPr>
            <w:tcW w:w="2379" w:type="dxa"/>
            <w:tcBorders>
              <w:top w:val="nil"/>
              <w:left w:val="nil"/>
              <w:bottom w:val="nil"/>
              <w:right w:val="nil"/>
            </w:tcBorders>
          </w:tcPr>
          <w:p w14:paraId="0E8A5849" w14:textId="138065F1" w:rsidR="00D726CE" w:rsidRPr="00005EC8" w:rsidRDefault="00D726CE" w:rsidP="00D726CE">
            <w:pPr>
              <w:autoSpaceDE w:val="0"/>
              <w:autoSpaceDN w:val="0"/>
              <w:adjustRightInd w:val="0"/>
              <w:spacing w:line="240" w:lineRule="auto"/>
              <w:rPr>
                <w:rFonts w:cs="Times New Roman"/>
                <w:i/>
                <w:iCs/>
              </w:rPr>
            </w:pPr>
            <w:proofErr w:type="spellStart"/>
            <w:r w:rsidRPr="00005EC8">
              <w:rPr>
                <w:rFonts w:eastAsia="新細明體" w:cs="Times New Roman"/>
                <w:i/>
                <w:iCs/>
              </w:rPr>
              <w:t>Sargan</w:t>
            </w:r>
            <w:proofErr w:type="spellEnd"/>
            <w:r w:rsidRPr="00005EC8">
              <w:rPr>
                <w:rFonts w:eastAsia="新細明體" w:cs="Times New Roman"/>
                <w:i/>
                <w:iCs/>
              </w:rPr>
              <w:t xml:space="preserve"> test</w:t>
            </w:r>
          </w:p>
        </w:tc>
        <w:tc>
          <w:tcPr>
            <w:tcW w:w="2304" w:type="dxa"/>
            <w:tcBorders>
              <w:top w:val="nil"/>
              <w:left w:val="nil"/>
              <w:bottom w:val="nil"/>
              <w:right w:val="nil"/>
            </w:tcBorders>
          </w:tcPr>
          <w:p w14:paraId="6C69A9B4" w14:textId="77777777" w:rsidR="00D726CE" w:rsidRPr="00C91C40" w:rsidRDefault="00D726CE" w:rsidP="00D726CE">
            <w:pPr>
              <w:autoSpaceDE w:val="0"/>
              <w:autoSpaceDN w:val="0"/>
              <w:adjustRightInd w:val="0"/>
              <w:spacing w:line="240" w:lineRule="auto"/>
              <w:jc w:val="center"/>
              <w:rPr>
                <w:rFonts w:ascii="新細明體" w:eastAsia="新細明體" w:hAnsi="新細明體" w:cs="Times New Roman"/>
              </w:rPr>
            </w:pPr>
          </w:p>
        </w:tc>
        <w:tc>
          <w:tcPr>
            <w:tcW w:w="1838" w:type="dxa"/>
            <w:tcBorders>
              <w:top w:val="nil"/>
              <w:left w:val="nil"/>
              <w:bottom w:val="nil"/>
              <w:right w:val="nil"/>
            </w:tcBorders>
          </w:tcPr>
          <w:p w14:paraId="2CA05FA5" w14:textId="19809711" w:rsidR="00D726CE" w:rsidRPr="00C91C40" w:rsidRDefault="00D726CE" w:rsidP="00D726CE">
            <w:pPr>
              <w:autoSpaceDE w:val="0"/>
              <w:autoSpaceDN w:val="0"/>
              <w:adjustRightInd w:val="0"/>
              <w:spacing w:line="240" w:lineRule="auto"/>
              <w:jc w:val="center"/>
              <w:rPr>
                <w:rFonts w:ascii="新細明體" w:eastAsia="新細明體" w:hAnsi="新細明體" w:cs="Times New Roman"/>
              </w:rPr>
            </w:pPr>
            <w:r w:rsidRPr="00D726CE">
              <w:rPr>
                <w:rFonts w:eastAsia="新細明體" w:cs="Times New Roman"/>
              </w:rPr>
              <w:t>8.9283</w:t>
            </w:r>
          </w:p>
        </w:tc>
        <w:tc>
          <w:tcPr>
            <w:tcW w:w="1762" w:type="dxa"/>
            <w:tcBorders>
              <w:top w:val="nil"/>
              <w:left w:val="nil"/>
              <w:bottom w:val="nil"/>
              <w:right w:val="nil"/>
            </w:tcBorders>
          </w:tcPr>
          <w:p w14:paraId="1F81FD28" w14:textId="77777777" w:rsidR="00D726CE" w:rsidRPr="00C91C40" w:rsidRDefault="00D726CE" w:rsidP="00D726CE">
            <w:pPr>
              <w:autoSpaceDE w:val="0"/>
              <w:autoSpaceDN w:val="0"/>
              <w:adjustRightInd w:val="0"/>
              <w:spacing w:line="240" w:lineRule="auto"/>
              <w:jc w:val="center"/>
              <w:rPr>
                <w:rFonts w:ascii="新細明體" w:eastAsia="新細明體" w:hAnsi="新細明體" w:cs="Times New Roman"/>
              </w:rPr>
            </w:pPr>
          </w:p>
        </w:tc>
      </w:tr>
      <w:tr w:rsidR="00D726CE" w14:paraId="3D695FBB" w14:textId="77777777" w:rsidTr="00D726CE">
        <w:tblPrEx>
          <w:tblBorders>
            <w:bottom w:val="single" w:sz="6" w:space="0" w:color="auto"/>
          </w:tblBorders>
        </w:tblPrEx>
        <w:trPr>
          <w:jc w:val="center"/>
        </w:trPr>
        <w:tc>
          <w:tcPr>
            <w:tcW w:w="2379" w:type="dxa"/>
            <w:tcBorders>
              <w:top w:val="nil"/>
              <w:left w:val="nil"/>
              <w:bottom w:val="single" w:sz="6" w:space="0" w:color="auto"/>
              <w:right w:val="nil"/>
            </w:tcBorders>
          </w:tcPr>
          <w:p w14:paraId="79702292" w14:textId="77777777" w:rsidR="00D726CE" w:rsidRDefault="00D726CE" w:rsidP="00D726CE">
            <w:pPr>
              <w:autoSpaceDE w:val="0"/>
              <w:autoSpaceDN w:val="0"/>
              <w:adjustRightInd w:val="0"/>
              <w:spacing w:line="240" w:lineRule="auto"/>
              <w:rPr>
                <w:rFonts w:cs="Times New Roman"/>
              </w:rPr>
            </w:pPr>
          </w:p>
        </w:tc>
        <w:tc>
          <w:tcPr>
            <w:tcW w:w="2304" w:type="dxa"/>
            <w:tcBorders>
              <w:top w:val="nil"/>
              <w:left w:val="nil"/>
              <w:bottom w:val="single" w:sz="6" w:space="0" w:color="auto"/>
              <w:right w:val="nil"/>
            </w:tcBorders>
          </w:tcPr>
          <w:p w14:paraId="5DEB3BFD" w14:textId="77777777" w:rsidR="00D726CE" w:rsidRPr="00C91C40" w:rsidRDefault="00D726CE" w:rsidP="00D726CE">
            <w:pPr>
              <w:autoSpaceDE w:val="0"/>
              <w:autoSpaceDN w:val="0"/>
              <w:adjustRightInd w:val="0"/>
              <w:spacing w:line="240" w:lineRule="auto"/>
              <w:jc w:val="center"/>
              <w:rPr>
                <w:rFonts w:ascii="新細明體" w:eastAsia="新細明體" w:hAnsi="新細明體" w:cs="Times New Roman"/>
              </w:rPr>
            </w:pPr>
          </w:p>
        </w:tc>
        <w:tc>
          <w:tcPr>
            <w:tcW w:w="1838" w:type="dxa"/>
            <w:tcBorders>
              <w:top w:val="nil"/>
              <w:left w:val="nil"/>
              <w:bottom w:val="single" w:sz="6" w:space="0" w:color="auto"/>
              <w:right w:val="nil"/>
            </w:tcBorders>
          </w:tcPr>
          <w:p w14:paraId="246949FB" w14:textId="22440C23" w:rsidR="00D726CE" w:rsidRPr="00C91C40" w:rsidRDefault="00D726CE" w:rsidP="00D726CE">
            <w:pPr>
              <w:autoSpaceDE w:val="0"/>
              <w:autoSpaceDN w:val="0"/>
              <w:adjustRightInd w:val="0"/>
              <w:spacing w:line="240" w:lineRule="auto"/>
              <w:jc w:val="center"/>
              <w:rPr>
                <w:rFonts w:ascii="新細明體" w:eastAsia="新細明體" w:hAnsi="新細明體" w:cs="Times New Roman"/>
              </w:rPr>
            </w:pPr>
            <w:r w:rsidRPr="00620A99">
              <w:rPr>
                <w:rFonts w:eastAsia="新細明體" w:hint="eastAsia"/>
              </w:rPr>
              <w:t>(</w:t>
            </w:r>
            <w:r w:rsidRPr="00D726CE">
              <w:rPr>
                <w:rFonts w:eastAsia="新細明體"/>
              </w:rPr>
              <w:t>0.4439</w:t>
            </w:r>
            <w:r w:rsidRPr="00620A99">
              <w:rPr>
                <w:rFonts w:eastAsia="新細明體" w:hint="eastAsia"/>
              </w:rPr>
              <w:t>)</w:t>
            </w:r>
          </w:p>
        </w:tc>
        <w:tc>
          <w:tcPr>
            <w:tcW w:w="1762" w:type="dxa"/>
            <w:tcBorders>
              <w:top w:val="nil"/>
              <w:left w:val="nil"/>
              <w:bottom w:val="single" w:sz="6" w:space="0" w:color="auto"/>
              <w:right w:val="nil"/>
            </w:tcBorders>
          </w:tcPr>
          <w:p w14:paraId="7647D954" w14:textId="77777777" w:rsidR="00D726CE" w:rsidRPr="00C91C40" w:rsidRDefault="00D726CE" w:rsidP="00D726CE">
            <w:pPr>
              <w:autoSpaceDE w:val="0"/>
              <w:autoSpaceDN w:val="0"/>
              <w:adjustRightInd w:val="0"/>
              <w:spacing w:line="240" w:lineRule="auto"/>
              <w:jc w:val="center"/>
              <w:rPr>
                <w:rFonts w:ascii="新細明體" w:eastAsia="新細明體" w:hAnsi="新細明體" w:cs="Times New Roman"/>
              </w:rPr>
            </w:pPr>
          </w:p>
        </w:tc>
      </w:tr>
    </w:tbl>
    <w:p w14:paraId="0CE08203" w14:textId="77777777" w:rsidR="00D726CE" w:rsidRDefault="00D726CE" w:rsidP="00D726CE">
      <w:pPr>
        <w:pStyle w:val="af2"/>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p>
    <w:p w14:paraId="50BF6193" w14:textId="1BE86AAF" w:rsidR="00D726CE" w:rsidRDefault="00D726CE" w:rsidP="00D726CE">
      <w:pPr>
        <w:pStyle w:val="af2"/>
        <w:ind w:firstLine="0"/>
        <w:rPr>
          <w:rFonts w:eastAsia="新細明體"/>
          <w:sz w:val="20"/>
          <w:szCs w:val="20"/>
        </w:rPr>
      </w:pPr>
      <w:r>
        <w:rPr>
          <w:rFonts w:eastAsia="新細明體" w:hint="eastAsia"/>
          <w:sz w:val="20"/>
          <w:szCs w:val="20"/>
        </w:rPr>
        <w:t>註</w:t>
      </w:r>
      <w:r>
        <w:rPr>
          <w:rFonts w:eastAsia="新細明體" w:hint="eastAsia"/>
          <w:sz w:val="20"/>
          <w:szCs w:val="20"/>
        </w:rPr>
        <w:t>:</w:t>
      </w:r>
      <w:r w:rsidRPr="003C383C">
        <w:rPr>
          <w:rFonts w:eastAsia="新細明體"/>
        </w:rPr>
        <w:t xml:space="preserve"> </w:t>
      </w:r>
      <w:proofErr w:type="spellStart"/>
      <w:r w:rsidRPr="003C383C">
        <w:rPr>
          <w:rFonts w:eastAsia="新細明體"/>
          <w:sz w:val="20"/>
          <w:szCs w:val="20"/>
        </w:rPr>
        <w:t>Sargan</w:t>
      </w:r>
      <w:proofErr w:type="spellEnd"/>
      <w:r w:rsidRPr="003C383C">
        <w:rPr>
          <w:rFonts w:eastAsia="新細明體"/>
          <w:sz w:val="20"/>
          <w:szCs w:val="20"/>
        </w:rPr>
        <w:t xml:space="preserve"> test</w:t>
      </w:r>
      <w:r>
        <w:rPr>
          <w:rFonts w:eastAsia="新細明體" w:hint="eastAsia"/>
          <w:sz w:val="20"/>
          <w:szCs w:val="20"/>
        </w:rPr>
        <w:t>括號內數字為</w:t>
      </w:r>
      <w:r>
        <w:rPr>
          <w:rFonts w:eastAsia="新細明體" w:hint="eastAsia"/>
          <w:sz w:val="20"/>
          <w:szCs w:val="20"/>
        </w:rPr>
        <w:t>P</w:t>
      </w:r>
      <w:r>
        <w:rPr>
          <w:rFonts w:eastAsia="新細明體" w:hint="eastAsia"/>
          <w:sz w:val="20"/>
          <w:szCs w:val="20"/>
        </w:rPr>
        <w:t>值，迴歸係數則為估計標準誤</w:t>
      </w:r>
    </w:p>
    <w:p w14:paraId="6AD38436" w14:textId="17AF4A13" w:rsidR="00D726CE" w:rsidRDefault="00D726CE" w:rsidP="00D726CE">
      <w:pPr>
        <w:pStyle w:val="af2"/>
        <w:ind w:firstLine="0"/>
        <w:rPr>
          <w:rFonts w:eastAsia="新細明體"/>
          <w:sz w:val="20"/>
          <w:szCs w:val="20"/>
        </w:rPr>
      </w:pPr>
      <w:r>
        <w:rPr>
          <w:rFonts w:eastAsia="新細明體"/>
          <w:sz w:val="20"/>
          <w:szCs w:val="20"/>
        </w:rPr>
        <w:br w:type="page"/>
      </w:r>
    </w:p>
    <w:p w14:paraId="3AB96F81" w14:textId="77777777" w:rsidR="00D726CE" w:rsidRPr="00D726CE" w:rsidRDefault="00D726CE" w:rsidP="00D726CE">
      <w:pPr>
        <w:pStyle w:val="af2"/>
        <w:ind w:firstLine="0"/>
        <w:rPr>
          <w:rFonts w:eastAsia="新細明體"/>
          <w:szCs w:val="24"/>
        </w:rPr>
      </w:pPr>
    </w:p>
    <w:p w14:paraId="721C7F16" w14:textId="4EE1F1EB" w:rsidR="0007732A" w:rsidRPr="00620A99" w:rsidRDefault="00011E89" w:rsidP="00055CCA">
      <w:pPr>
        <w:pStyle w:val="af6"/>
        <w:jc w:val="center"/>
        <w:rPr>
          <w:rFonts w:eastAsia="新細明體"/>
          <w:sz w:val="24"/>
          <w:szCs w:val="24"/>
        </w:rPr>
      </w:pPr>
      <w:r>
        <w:rPr>
          <w:rFonts w:eastAsia="新細明體" w:hint="eastAsia"/>
          <w:sz w:val="24"/>
          <w:szCs w:val="24"/>
        </w:rPr>
        <w:t>附表</w:t>
      </w:r>
      <w:r w:rsidR="006C10F6">
        <w:rPr>
          <w:rFonts w:eastAsia="新細明體"/>
          <w:sz w:val="24"/>
          <w:szCs w:val="24"/>
        </w:rPr>
        <w:t>3</w:t>
      </w:r>
      <w:r>
        <w:rPr>
          <w:rFonts w:eastAsia="新細明體" w:hint="eastAsia"/>
          <w:sz w:val="24"/>
          <w:szCs w:val="24"/>
        </w:rPr>
        <w:t>-</w:t>
      </w:r>
      <w:r>
        <w:rPr>
          <w:rFonts w:eastAsia="新細明體"/>
          <w:sz w:val="24"/>
          <w:szCs w:val="24"/>
        </w:rPr>
        <w:t>2</w:t>
      </w:r>
      <w:r w:rsidR="00434A7D">
        <w:rPr>
          <w:rFonts w:eastAsia="新細明體" w:hint="eastAsia"/>
          <w:sz w:val="24"/>
          <w:szCs w:val="24"/>
        </w:rPr>
        <w:t xml:space="preserve">  </w:t>
      </w:r>
      <w:r w:rsidR="0007732A" w:rsidRPr="00620A99">
        <w:rPr>
          <w:rFonts w:eastAsia="新細明體" w:hint="eastAsia"/>
          <w:sz w:val="24"/>
          <w:szCs w:val="24"/>
        </w:rPr>
        <w:t>發明專利、加入</w:t>
      </w:r>
      <w:r w:rsidR="00A97C04" w:rsidRPr="00A97C04">
        <w:rPr>
          <w:rFonts w:eastAsia="新細明體"/>
          <w:i/>
          <w:sz w:val="24"/>
          <w:szCs w:val="24"/>
        </w:rPr>
        <w:t>LERNER</w:t>
      </w:r>
      <w:r w:rsidR="0007732A" w:rsidRPr="00620A99">
        <w:rPr>
          <w:rFonts w:eastAsia="新細明體" w:hint="eastAsia"/>
          <w:sz w:val="24"/>
          <w:szCs w:val="24"/>
        </w:rPr>
        <w:t>二次項聯立迴歸結果</w:t>
      </w:r>
      <w:bookmarkEnd w:id="40"/>
    </w:p>
    <w:tbl>
      <w:tblPr>
        <w:tblW w:w="9147" w:type="dxa"/>
        <w:jc w:val="center"/>
        <w:tblLayout w:type="fixed"/>
        <w:tblCellMar>
          <w:left w:w="75" w:type="dxa"/>
          <w:right w:w="75" w:type="dxa"/>
        </w:tblCellMar>
        <w:tblLook w:val="0000" w:firstRow="0" w:lastRow="0" w:firstColumn="0" w:lastColumn="0" w:noHBand="0" w:noVBand="0"/>
      </w:tblPr>
      <w:tblGrid>
        <w:gridCol w:w="2667"/>
        <w:gridCol w:w="2304"/>
        <w:gridCol w:w="1975"/>
        <w:gridCol w:w="2201"/>
      </w:tblGrid>
      <w:tr w:rsidR="00E40D50" w:rsidRPr="00620A99" w14:paraId="6621826D" w14:textId="77777777" w:rsidTr="00764BE8">
        <w:trPr>
          <w:jc w:val="center"/>
        </w:trPr>
        <w:tc>
          <w:tcPr>
            <w:tcW w:w="2667" w:type="dxa"/>
            <w:tcBorders>
              <w:top w:val="single" w:sz="6" w:space="0" w:color="auto"/>
              <w:left w:val="nil"/>
              <w:bottom w:val="nil"/>
              <w:right w:val="nil"/>
            </w:tcBorders>
          </w:tcPr>
          <w:p w14:paraId="4A4457BE" w14:textId="77777777" w:rsidR="00E40D50" w:rsidRPr="00620A99" w:rsidRDefault="00E40D50" w:rsidP="00E40D50">
            <w:pPr>
              <w:autoSpaceDE w:val="0"/>
              <w:autoSpaceDN w:val="0"/>
              <w:adjustRightInd w:val="0"/>
              <w:spacing w:line="240" w:lineRule="auto"/>
              <w:rPr>
                <w:rFonts w:eastAsia="新細明體" w:cs="Times New Roman"/>
              </w:rPr>
            </w:pPr>
          </w:p>
        </w:tc>
        <w:tc>
          <w:tcPr>
            <w:tcW w:w="2304" w:type="dxa"/>
            <w:tcBorders>
              <w:top w:val="single" w:sz="6" w:space="0" w:color="auto"/>
              <w:left w:val="nil"/>
              <w:bottom w:val="nil"/>
              <w:right w:val="nil"/>
            </w:tcBorders>
          </w:tcPr>
          <w:p w14:paraId="3AE6EB77"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(1)</w:t>
            </w:r>
          </w:p>
        </w:tc>
        <w:tc>
          <w:tcPr>
            <w:tcW w:w="1975" w:type="dxa"/>
            <w:tcBorders>
              <w:top w:val="single" w:sz="6" w:space="0" w:color="auto"/>
              <w:left w:val="nil"/>
              <w:bottom w:val="nil"/>
              <w:right w:val="nil"/>
            </w:tcBorders>
          </w:tcPr>
          <w:p w14:paraId="47E40D18"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(2)</w:t>
            </w:r>
          </w:p>
        </w:tc>
        <w:tc>
          <w:tcPr>
            <w:tcW w:w="2201" w:type="dxa"/>
            <w:tcBorders>
              <w:top w:val="single" w:sz="6" w:space="0" w:color="auto"/>
              <w:left w:val="nil"/>
              <w:bottom w:val="nil"/>
              <w:right w:val="nil"/>
            </w:tcBorders>
          </w:tcPr>
          <w:p w14:paraId="12D73BE5"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(3)</w:t>
            </w:r>
          </w:p>
        </w:tc>
      </w:tr>
      <w:tr w:rsidR="00E40D50" w:rsidRPr="00620A99" w14:paraId="3B311AE2" w14:textId="77777777" w:rsidTr="00764BE8">
        <w:trPr>
          <w:jc w:val="center"/>
        </w:trPr>
        <w:tc>
          <w:tcPr>
            <w:tcW w:w="2667" w:type="dxa"/>
            <w:tcBorders>
              <w:top w:val="nil"/>
              <w:left w:val="nil"/>
              <w:bottom w:val="single" w:sz="6" w:space="0" w:color="auto"/>
              <w:right w:val="nil"/>
            </w:tcBorders>
          </w:tcPr>
          <w:p w14:paraId="2E957F51" w14:textId="77777777" w:rsidR="00E40D50" w:rsidRPr="004A1748" w:rsidRDefault="004A1748" w:rsidP="004A1748">
            <w:pPr>
              <w:autoSpaceDE w:val="0"/>
              <w:autoSpaceDN w:val="0"/>
              <w:adjustRightInd w:val="0"/>
              <w:spacing w:line="240" w:lineRule="auto"/>
              <w:rPr>
                <w:rFonts w:eastAsia="新細明體"/>
              </w:rPr>
            </w:pPr>
            <w:r>
              <w:rPr>
                <w:rFonts w:eastAsia="新細明體" w:hint="eastAsia"/>
              </w:rPr>
              <w:t>被解釋變數</w:t>
            </w:r>
          </w:p>
        </w:tc>
        <w:tc>
          <w:tcPr>
            <w:tcW w:w="2304" w:type="dxa"/>
            <w:tcBorders>
              <w:top w:val="nil"/>
              <w:left w:val="nil"/>
              <w:bottom w:val="single" w:sz="6" w:space="0" w:color="auto"/>
              <w:right w:val="nil"/>
            </w:tcBorders>
          </w:tcPr>
          <w:p w14:paraId="38421999" w14:textId="77777777" w:rsidR="00E40D50" w:rsidRPr="004A1748" w:rsidRDefault="005A35F9" w:rsidP="00E40D50">
            <w:pPr>
              <w:autoSpaceDE w:val="0"/>
              <w:autoSpaceDN w:val="0"/>
              <w:adjustRightInd w:val="0"/>
              <w:spacing w:line="240" w:lineRule="auto"/>
              <w:jc w:val="center"/>
              <w:rPr>
                <w:rFonts w:eastAsia="新細明體" w:cs="Times New Roman"/>
                <w:i/>
              </w:rPr>
            </w:pPr>
            <w:r w:rsidRPr="004A1748">
              <w:rPr>
                <w:rFonts w:eastAsia="新細明體"/>
                <w:i/>
              </w:rPr>
              <w:t>EFF</w:t>
            </w:r>
          </w:p>
        </w:tc>
        <w:tc>
          <w:tcPr>
            <w:tcW w:w="1975" w:type="dxa"/>
            <w:tcBorders>
              <w:top w:val="nil"/>
              <w:left w:val="nil"/>
              <w:bottom w:val="single" w:sz="6" w:space="0" w:color="auto"/>
              <w:right w:val="nil"/>
            </w:tcBorders>
          </w:tcPr>
          <w:p w14:paraId="5ADCCDE2" w14:textId="77777777" w:rsidR="00E40D50" w:rsidRPr="004A1748" w:rsidRDefault="005A35F9" w:rsidP="00E40D50">
            <w:pPr>
              <w:autoSpaceDE w:val="0"/>
              <w:autoSpaceDN w:val="0"/>
              <w:adjustRightInd w:val="0"/>
              <w:spacing w:line="240" w:lineRule="auto"/>
              <w:jc w:val="center"/>
              <w:rPr>
                <w:rFonts w:eastAsia="新細明體" w:cs="Times New Roman"/>
                <w:i/>
              </w:rPr>
            </w:pPr>
            <w:r w:rsidRPr="004A1748">
              <w:rPr>
                <w:rFonts w:eastAsia="新細明體"/>
                <w:i/>
              </w:rPr>
              <w:t>LERNER</w:t>
            </w:r>
          </w:p>
        </w:tc>
        <w:tc>
          <w:tcPr>
            <w:tcW w:w="2201" w:type="dxa"/>
            <w:tcBorders>
              <w:top w:val="nil"/>
              <w:left w:val="nil"/>
              <w:bottom w:val="single" w:sz="6" w:space="0" w:color="auto"/>
              <w:right w:val="nil"/>
            </w:tcBorders>
          </w:tcPr>
          <w:p w14:paraId="63D345FE" w14:textId="77777777" w:rsidR="00E40D50" w:rsidRPr="004A1748" w:rsidRDefault="005A35F9" w:rsidP="00E40D50">
            <w:pPr>
              <w:autoSpaceDE w:val="0"/>
              <w:autoSpaceDN w:val="0"/>
              <w:adjustRightInd w:val="0"/>
              <w:spacing w:line="240" w:lineRule="auto"/>
              <w:jc w:val="center"/>
              <w:rPr>
                <w:rFonts w:eastAsia="新細明體" w:cs="Times New Roman"/>
                <w:i/>
              </w:rPr>
            </w:pPr>
            <w:r w:rsidRPr="004A1748">
              <w:rPr>
                <w:rFonts w:eastAsia="新細明體"/>
                <w:i/>
              </w:rPr>
              <w:t>INV</w:t>
            </w:r>
          </w:p>
        </w:tc>
      </w:tr>
      <w:tr w:rsidR="00E40D50" w:rsidRPr="00620A99" w14:paraId="16328B30" w14:textId="77777777" w:rsidTr="00764BE8">
        <w:trPr>
          <w:jc w:val="center"/>
        </w:trPr>
        <w:tc>
          <w:tcPr>
            <w:tcW w:w="2667" w:type="dxa"/>
            <w:tcBorders>
              <w:top w:val="nil"/>
              <w:left w:val="nil"/>
              <w:bottom w:val="nil"/>
              <w:right w:val="nil"/>
            </w:tcBorders>
          </w:tcPr>
          <w:p w14:paraId="65E1225F" w14:textId="77777777" w:rsidR="00E40D50" w:rsidRPr="00620A99" w:rsidRDefault="004A1748" w:rsidP="00E40D50">
            <w:pPr>
              <w:autoSpaceDE w:val="0"/>
              <w:autoSpaceDN w:val="0"/>
              <w:adjustRightInd w:val="0"/>
              <w:spacing w:line="240" w:lineRule="auto"/>
              <w:rPr>
                <w:rFonts w:eastAsia="新細明體" w:cs="Times New Roman"/>
              </w:rPr>
            </w:pPr>
            <w:r>
              <w:rPr>
                <w:rFonts w:eastAsia="新細明體" w:hint="eastAsia"/>
              </w:rPr>
              <w:t>解釋變數</w:t>
            </w:r>
          </w:p>
        </w:tc>
        <w:tc>
          <w:tcPr>
            <w:tcW w:w="2304" w:type="dxa"/>
            <w:tcBorders>
              <w:top w:val="nil"/>
              <w:left w:val="nil"/>
              <w:bottom w:val="nil"/>
              <w:right w:val="nil"/>
            </w:tcBorders>
          </w:tcPr>
          <w:p w14:paraId="08F0814A"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1975" w:type="dxa"/>
            <w:tcBorders>
              <w:top w:val="nil"/>
              <w:left w:val="nil"/>
              <w:bottom w:val="nil"/>
              <w:right w:val="nil"/>
            </w:tcBorders>
          </w:tcPr>
          <w:p w14:paraId="0D9CA125"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2201" w:type="dxa"/>
            <w:tcBorders>
              <w:top w:val="nil"/>
              <w:left w:val="nil"/>
              <w:bottom w:val="nil"/>
              <w:right w:val="nil"/>
            </w:tcBorders>
          </w:tcPr>
          <w:p w14:paraId="4CDEB0D4"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635A3B55" w14:textId="77777777" w:rsidTr="00764BE8">
        <w:trPr>
          <w:jc w:val="center"/>
        </w:trPr>
        <w:tc>
          <w:tcPr>
            <w:tcW w:w="2667" w:type="dxa"/>
            <w:tcBorders>
              <w:top w:val="nil"/>
              <w:left w:val="nil"/>
              <w:bottom w:val="nil"/>
              <w:right w:val="nil"/>
            </w:tcBorders>
          </w:tcPr>
          <w:p w14:paraId="2C125F92" w14:textId="77777777" w:rsidR="00E40D50" w:rsidRPr="004A1748" w:rsidRDefault="005A35F9" w:rsidP="00E40D50">
            <w:pPr>
              <w:autoSpaceDE w:val="0"/>
              <w:autoSpaceDN w:val="0"/>
              <w:adjustRightInd w:val="0"/>
              <w:spacing w:line="240" w:lineRule="auto"/>
              <w:rPr>
                <w:rFonts w:eastAsia="新細明體" w:cs="Times New Roman"/>
                <w:i/>
              </w:rPr>
            </w:pPr>
            <w:r w:rsidRPr="004A1748">
              <w:rPr>
                <w:rFonts w:eastAsia="新細明體"/>
                <w:i/>
              </w:rPr>
              <w:t>LERNER</w:t>
            </w:r>
          </w:p>
        </w:tc>
        <w:tc>
          <w:tcPr>
            <w:tcW w:w="2304" w:type="dxa"/>
            <w:tcBorders>
              <w:top w:val="nil"/>
              <w:left w:val="nil"/>
              <w:bottom w:val="nil"/>
              <w:right w:val="nil"/>
            </w:tcBorders>
          </w:tcPr>
          <w:p w14:paraId="57E9212E"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-0.269</w:t>
            </w:r>
          </w:p>
        </w:tc>
        <w:tc>
          <w:tcPr>
            <w:tcW w:w="1975" w:type="dxa"/>
            <w:tcBorders>
              <w:top w:val="nil"/>
              <w:left w:val="nil"/>
              <w:bottom w:val="nil"/>
              <w:right w:val="nil"/>
            </w:tcBorders>
          </w:tcPr>
          <w:p w14:paraId="25AAC3F2"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2201" w:type="dxa"/>
            <w:tcBorders>
              <w:top w:val="nil"/>
              <w:left w:val="nil"/>
              <w:bottom w:val="nil"/>
              <w:right w:val="nil"/>
            </w:tcBorders>
          </w:tcPr>
          <w:p w14:paraId="232BD369"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6.657</w:t>
            </w:r>
          </w:p>
        </w:tc>
      </w:tr>
      <w:tr w:rsidR="00E40D50" w:rsidRPr="00620A99" w14:paraId="532DBA5C" w14:textId="77777777" w:rsidTr="00764BE8">
        <w:trPr>
          <w:jc w:val="center"/>
        </w:trPr>
        <w:tc>
          <w:tcPr>
            <w:tcW w:w="2667" w:type="dxa"/>
            <w:tcBorders>
              <w:top w:val="nil"/>
              <w:left w:val="nil"/>
              <w:bottom w:val="nil"/>
              <w:right w:val="nil"/>
            </w:tcBorders>
          </w:tcPr>
          <w:p w14:paraId="17A32411" w14:textId="77777777" w:rsidR="00E40D50" w:rsidRPr="004A1748" w:rsidRDefault="00E40D50" w:rsidP="00E40D50">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68AB6123"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(0.868)</w:t>
            </w:r>
          </w:p>
        </w:tc>
        <w:tc>
          <w:tcPr>
            <w:tcW w:w="1975" w:type="dxa"/>
            <w:tcBorders>
              <w:top w:val="nil"/>
              <w:left w:val="nil"/>
              <w:bottom w:val="nil"/>
              <w:right w:val="nil"/>
            </w:tcBorders>
          </w:tcPr>
          <w:p w14:paraId="11BA6810"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2201" w:type="dxa"/>
            <w:tcBorders>
              <w:top w:val="nil"/>
              <w:left w:val="nil"/>
              <w:bottom w:val="nil"/>
              <w:right w:val="nil"/>
            </w:tcBorders>
          </w:tcPr>
          <w:p w14:paraId="3736FA51"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(5.391)</w:t>
            </w:r>
          </w:p>
        </w:tc>
      </w:tr>
      <w:tr w:rsidR="00E40D50" w:rsidRPr="00620A99" w14:paraId="3FBFDC10" w14:textId="77777777" w:rsidTr="00764BE8">
        <w:trPr>
          <w:jc w:val="center"/>
        </w:trPr>
        <w:tc>
          <w:tcPr>
            <w:tcW w:w="2667" w:type="dxa"/>
            <w:tcBorders>
              <w:top w:val="nil"/>
              <w:left w:val="nil"/>
              <w:bottom w:val="nil"/>
              <w:right w:val="nil"/>
            </w:tcBorders>
          </w:tcPr>
          <w:p w14:paraId="1C533976" w14:textId="77777777" w:rsidR="00E40D50" w:rsidRPr="004A1748" w:rsidRDefault="005A35F9" w:rsidP="00E40D50">
            <w:pPr>
              <w:autoSpaceDE w:val="0"/>
              <w:autoSpaceDN w:val="0"/>
              <w:adjustRightInd w:val="0"/>
              <w:spacing w:line="240" w:lineRule="auto"/>
              <w:rPr>
                <w:rFonts w:eastAsia="新細明體" w:cs="Times New Roman"/>
                <w:i/>
              </w:rPr>
            </w:pPr>
            <w:r w:rsidRPr="004A1748">
              <w:rPr>
                <w:rFonts w:eastAsia="新細明體"/>
                <w:i/>
              </w:rPr>
              <w:t>LERNER2</w:t>
            </w:r>
          </w:p>
        </w:tc>
        <w:tc>
          <w:tcPr>
            <w:tcW w:w="2304" w:type="dxa"/>
            <w:tcBorders>
              <w:top w:val="nil"/>
              <w:left w:val="nil"/>
              <w:bottom w:val="nil"/>
              <w:right w:val="nil"/>
            </w:tcBorders>
          </w:tcPr>
          <w:p w14:paraId="3FD015C5"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1975" w:type="dxa"/>
            <w:tcBorders>
              <w:top w:val="nil"/>
              <w:left w:val="nil"/>
              <w:bottom w:val="nil"/>
              <w:right w:val="nil"/>
            </w:tcBorders>
          </w:tcPr>
          <w:p w14:paraId="2CDFFF5C"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2201" w:type="dxa"/>
            <w:tcBorders>
              <w:top w:val="nil"/>
              <w:left w:val="nil"/>
              <w:bottom w:val="nil"/>
              <w:right w:val="nil"/>
            </w:tcBorders>
          </w:tcPr>
          <w:p w14:paraId="28542944"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-10.79</w:t>
            </w:r>
          </w:p>
        </w:tc>
      </w:tr>
      <w:tr w:rsidR="00E40D50" w:rsidRPr="00620A99" w14:paraId="6994D903" w14:textId="77777777" w:rsidTr="00764BE8">
        <w:trPr>
          <w:jc w:val="center"/>
        </w:trPr>
        <w:tc>
          <w:tcPr>
            <w:tcW w:w="2667" w:type="dxa"/>
            <w:tcBorders>
              <w:top w:val="nil"/>
              <w:left w:val="nil"/>
              <w:bottom w:val="nil"/>
              <w:right w:val="nil"/>
            </w:tcBorders>
          </w:tcPr>
          <w:p w14:paraId="3E6A1ACB" w14:textId="77777777" w:rsidR="00E40D50" w:rsidRPr="004A1748" w:rsidRDefault="00E40D50" w:rsidP="00E40D50">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0792B471"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1975" w:type="dxa"/>
            <w:tcBorders>
              <w:top w:val="nil"/>
              <w:left w:val="nil"/>
              <w:bottom w:val="nil"/>
              <w:right w:val="nil"/>
            </w:tcBorders>
          </w:tcPr>
          <w:p w14:paraId="22210C99"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2201" w:type="dxa"/>
            <w:tcBorders>
              <w:top w:val="nil"/>
              <w:left w:val="nil"/>
              <w:bottom w:val="nil"/>
              <w:right w:val="nil"/>
            </w:tcBorders>
          </w:tcPr>
          <w:p w14:paraId="68ED103D"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(6.710)</w:t>
            </w:r>
          </w:p>
        </w:tc>
      </w:tr>
      <w:tr w:rsidR="00E40D50" w:rsidRPr="00620A99" w14:paraId="7A1F1640" w14:textId="77777777" w:rsidTr="00764BE8">
        <w:trPr>
          <w:jc w:val="center"/>
        </w:trPr>
        <w:tc>
          <w:tcPr>
            <w:tcW w:w="2667" w:type="dxa"/>
            <w:tcBorders>
              <w:top w:val="nil"/>
              <w:left w:val="nil"/>
              <w:bottom w:val="nil"/>
              <w:right w:val="nil"/>
            </w:tcBorders>
          </w:tcPr>
          <w:p w14:paraId="0E5634AA" w14:textId="77777777" w:rsidR="00E40D50" w:rsidRPr="004A1748" w:rsidRDefault="005A35F9" w:rsidP="00E40D50">
            <w:pPr>
              <w:autoSpaceDE w:val="0"/>
              <w:autoSpaceDN w:val="0"/>
              <w:adjustRightInd w:val="0"/>
              <w:spacing w:line="240" w:lineRule="auto"/>
              <w:rPr>
                <w:rFonts w:eastAsia="新細明體" w:cs="Times New Roman"/>
                <w:i/>
              </w:rPr>
            </w:pPr>
            <w:r w:rsidRPr="004A1748">
              <w:rPr>
                <w:rFonts w:eastAsia="新細明體"/>
                <w:i/>
              </w:rPr>
              <w:t>INV</w:t>
            </w:r>
          </w:p>
        </w:tc>
        <w:tc>
          <w:tcPr>
            <w:tcW w:w="2304" w:type="dxa"/>
            <w:tcBorders>
              <w:top w:val="nil"/>
              <w:left w:val="nil"/>
              <w:bottom w:val="nil"/>
              <w:right w:val="nil"/>
            </w:tcBorders>
          </w:tcPr>
          <w:p w14:paraId="1C2F18CE"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0.721***</w:t>
            </w:r>
          </w:p>
        </w:tc>
        <w:tc>
          <w:tcPr>
            <w:tcW w:w="1975" w:type="dxa"/>
            <w:tcBorders>
              <w:top w:val="nil"/>
              <w:left w:val="nil"/>
              <w:bottom w:val="nil"/>
              <w:right w:val="nil"/>
            </w:tcBorders>
          </w:tcPr>
          <w:p w14:paraId="55D74F68"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0.774***</w:t>
            </w:r>
          </w:p>
        </w:tc>
        <w:tc>
          <w:tcPr>
            <w:tcW w:w="2201" w:type="dxa"/>
            <w:tcBorders>
              <w:top w:val="nil"/>
              <w:left w:val="nil"/>
              <w:bottom w:val="nil"/>
              <w:right w:val="nil"/>
            </w:tcBorders>
          </w:tcPr>
          <w:p w14:paraId="400E27F1"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3CB1E4D1" w14:textId="77777777" w:rsidTr="00764BE8">
        <w:trPr>
          <w:jc w:val="center"/>
        </w:trPr>
        <w:tc>
          <w:tcPr>
            <w:tcW w:w="2667" w:type="dxa"/>
            <w:tcBorders>
              <w:top w:val="nil"/>
              <w:left w:val="nil"/>
              <w:bottom w:val="nil"/>
              <w:right w:val="nil"/>
            </w:tcBorders>
          </w:tcPr>
          <w:p w14:paraId="15A57CF4" w14:textId="77777777" w:rsidR="00E40D50" w:rsidRPr="004A1748" w:rsidRDefault="00E40D50" w:rsidP="00E40D50">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08B75F1B"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(0.279)</w:t>
            </w:r>
          </w:p>
        </w:tc>
        <w:tc>
          <w:tcPr>
            <w:tcW w:w="1975" w:type="dxa"/>
            <w:tcBorders>
              <w:top w:val="nil"/>
              <w:left w:val="nil"/>
              <w:bottom w:val="nil"/>
              <w:right w:val="nil"/>
            </w:tcBorders>
          </w:tcPr>
          <w:p w14:paraId="7DC846B4"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(0.291)</w:t>
            </w:r>
          </w:p>
        </w:tc>
        <w:tc>
          <w:tcPr>
            <w:tcW w:w="2201" w:type="dxa"/>
            <w:tcBorders>
              <w:top w:val="nil"/>
              <w:left w:val="nil"/>
              <w:bottom w:val="nil"/>
              <w:right w:val="nil"/>
            </w:tcBorders>
          </w:tcPr>
          <w:p w14:paraId="074D5491"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625541C3" w14:textId="77777777" w:rsidTr="00764BE8">
        <w:trPr>
          <w:jc w:val="center"/>
        </w:trPr>
        <w:tc>
          <w:tcPr>
            <w:tcW w:w="2667" w:type="dxa"/>
            <w:tcBorders>
              <w:top w:val="nil"/>
              <w:left w:val="nil"/>
              <w:bottom w:val="nil"/>
              <w:right w:val="nil"/>
            </w:tcBorders>
          </w:tcPr>
          <w:p w14:paraId="0FA3EADD" w14:textId="77777777" w:rsidR="00E40D50" w:rsidRPr="004A1748" w:rsidRDefault="005A35F9" w:rsidP="00E40D50">
            <w:pPr>
              <w:autoSpaceDE w:val="0"/>
              <w:autoSpaceDN w:val="0"/>
              <w:adjustRightInd w:val="0"/>
              <w:spacing w:line="240" w:lineRule="auto"/>
              <w:rPr>
                <w:rFonts w:eastAsia="新細明體" w:cs="Times New Roman"/>
                <w:i/>
              </w:rPr>
            </w:pPr>
            <w:r w:rsidRPr="004A1748">
              <w:rPr>
                <w:rFonts w:eastAsia="新細明體"/>
                <w:i/>
              </w:rPr>
              <w:t>EFF</w:t>
            </w:r>
          </w:p>
        </w:tc>
        <w:tc>
          <w:tcPr>
            <w:tcW w:w="2304" w:type="dxa"/>
            <w:tcBorders>
              <w:top w:val="nil"/>
              <w:left w:val="nil"/>
              <w:bottom w:val="nil"/>
              <w:right w:val="nil"/>
            </w:tcBorders>
          </w:tcPr>
          <w:p w14:paraId="1E75D7F6"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1975" w:type="dxa"/>
            <w:tcBorders>
              <w:top w:val="nil"/>
              <w:left w:val="nil"/>
              <w:bottom w:val="nil"/>
              <w:right w:val="nil"/>
            </w:tcBorders>
          </w:tcPr>
          <w:p w14:paraId="29EAAA45"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1.212***</w:t>
            </w:r>
          </w:p>
        </w:tc>
        <w:tc>
          <w:tcPr>
            <w:tcW w:w="2201" w:type="dxa"/>
            <w:tcBorders>
              <w:top w:val="nil"/>
              <w:left w:val="nil"/>
              <w:bottom w:val="nil"/>
              <w:right w:val="nil"/>
            </w:tcBorders>
          </w:tcPr>
          <w:p w14:paraId="2A92F1DC"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1.516**</w:t>
            </w:r>
          </w:p>
        </w:tc>
      </w:tr>
      <w:tr w:rsidR="00E40D50" w:rsidRPr="00620A99" w14:paraId="6D7B9285" w14:textId="77777777" w:rsidTr="00764BE8">
        <w:trPr>
          <w:jc w:val="center"/>
        </w:trPr>
        <w:tc>
          <w:tcPr>
            <w:tcW w:w="2667" w:type="dxa"/>
            <w:tcBorders>
              <w:top w:val="nil"/>
              <w:left w:val="nil"/>
              <w:bottom w:val="nil"/>
              <w:right w:val="nil"/>
            </w:tcBorders>
          </w:tcPr>
          <w:p w14:paraId="7BC8C28F" w14:textId="77777777" w:rsidR="00E40D50" w:rsidRPr="004A1748" w:rsidRDefault="00E40D50" w:rsidP="00E40D50">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5FDCD74B"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1975" w:type="dxa"/>
            <w:tcBorders>
              <w:top w:val="nil"/>
              <w:left w:val="nil"/>
              <w:bottom w:val="nil"/>
              <w:right w:val="nil"/>
            </w:tcBorders>
          </w:tcPr>
          <w:p w14:paraId="363C2F17"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(0.452)</w:t>
            </w:r>
          </w:p>
        </w:tc>
        <w:tc>
          <w:tcPr>
            <w:tcW w:w="2201" w:type="dxa"/>
            <w:tcBorders>
              <w:top w:val="nil"/>
              <w:left w:val="nil"/>
              <w:bottom w:val="nil"/>
              <w:right w:val="nil"/>
            </w:tcBorders>
          </w:tcPr>
          <w:p w14:paraId="3DE74CD6"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(0.639)</w:t>
            </w:r>
          </w:p>
        </w:tc>
      </w:tr>
      <w:tr w:rsidR="00E40D50" w:rsidRPr="00620A99" w14:paraId="36E7CE07" w14:textId="77777777" w:rsidTr="00764BE8">
        <w:trPr>
          <w:jc w:val="center"/>
        </w:trPr>
        <w:tc>
          <w:tcPr>
            <w:tcW w:w="2667" w:type="dxa"/>
            <w:tcBorders>
              <w:top w:val="nil"/>
              <w:left w:val="nil"/>
              <w:bottom w:val="nil"/>
              <w:right w:val="nil"/>
            </w:tcBorders>
          </w:tcPr>
          <w:p w14:paraId="38B0DDEC" w14:textId="77777777" w:rsidR="00E40D50" w:rsidRPr="004A1748" w:rsidRDefault="005A35F9" w:rsidP="00E40D50">
            <w:pPr>
              <w:autoSpaceDE w:val="0"/>
              <w:autoSpaceDN w:val="0"/>
              <w:adjustRightInd w:val="0"/>
              <w:spacing w:line="240" w:lineRule="auto"/>
              <w:rPr>
                <w:rFonts w:eastAsia="新細明體" w:cs="Times New Roman"/>
                <w:i/>
              </w:rPr>
            </w:pPr>
            <w:r w:rsidRPr="004A1748">
              <w:rPr>
                <w:rFonts w:eastAsia="新細明體"/>
                <w:i/>
              </w:rPr>
              <w:t>B</w:t>
            </w:r>
            <w:r w:rsidR="000974B9">
              <w:rPr>
                <w:rFonts w:eastAsia="新細明體"/>
                <w:i/>
              </w:rPr>
              <w:t>O</w:t>
            </w:r>
            <w:r w:rsidRPr="004A1748">
              <w:rPr>
                <w:rFonts w:eastAsia="新細明體"/>
                <w:i/>
              </w:rPr>
              <w:t>S</w:t>
            </w:r>
          </w:p>
        </w:tc>
        <w:tc>
          <w:tcPr>
            <w:tcW w:w="2304" w:type="dxa"/>
            <w:tcBorders>
              <w:top w:val="nil"/>
              <w:left w:val="nil"/>
              <w:bottom w:val="nil"/>
              <w:right w:val="nil"/>
            </w:tcBorders>
          </w:tcPr>
          <w:p w14:paraId="743E65E5"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-0.0199</w:t>
            </w:r>
          </w:p>
        </w:tc>
        <w:tc>
          <w:tcPr>
            <w:tcW w:w="1975" w:type="dxa"/>
            <w:tcBorders>
              <w:top w:val="nil"/>
              <w:left w:val="nil"/>
              <w:bottom w:val="nil"/>
              <w:right w:val="nil"/>
            </w:tcBorders>
          </w:tcPr>
          <w:p w14:paraId="18D8071E"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2201" w:type="dxa"/>
            <w:tcBorders>
              <w:top w:val="nil"/>
              <w:left w:val="nil"/>
              <w:bottom w:val="nil"/>
              <w:right w:val="nil"/>
            </w:tcBorders>
          </w:tcPr>
          <w:p w14:paraId="3295C65E"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5AED7906" w14:textId="77777777" w:rsidTr="00764BE8">
        <w:trPr>
          <w:jc w:val="center"/>
        </w:trPr>
        <w:tc>
          <w:tcPr>
            <w:tcW w:w="2667" w:type="dxa"/>
            <w:tcBorders>
              <w:top w:val="nil"/>
              <w:left w:val="nil"/>
              <w:bottom w:val="nil"/>
              <w:right w:val="nil"/>
            </w:tcBorders>
          </w:tcPr>
          <w:p w14:paraId="75D7C020" w14:textId="77777777" w:rsidR="00E40D50" w:rsidRPr="004A1748" w:rsidRDefault="00E40D50" w:rsidP="00E40D50">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70F286CE"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(0.0123)</w:t>
            </w:r>
          </w:p>
        </w:tc>
        <w:tc>
          <w:tcPr>
            <w:tcW w:w="1975" w:type="dxa"/>
            <w:tcBorders>
              <w:top w:val="nil"/>
              <w:left w:val="nil"/>
              <w:bottom w:val="nil"/>
              <w:right w:val="nil"/>
            </w:tcBorders>
          </w:tcPr>
          <w:p w14:paraId="232A7E5B"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2201" w:type="dxa"/>
            <w:tcBorders>
              <w:top w:val="nil"/>
              <w:left w:val="nil"/>
              <w:bottom w:val="nil"/>
              <w:right w:val="nil"/>
            </w:tcBorders>
          </w:tcPr>
          <w:p w14:paraId="303E23BB"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000B1054" w14:textId="77777777" w:rsidTr="00764BE8">
        <w:trPr>
          <w:jc w:val="center"/>
        </w:trPr>
        <w:tc>
          <w:tcPr>
            <w:tcW w:w="2667" w:type="dxa"/>
            <w:tcBorders>
              <w:top w:val="nil"/>
              <w:left w:val="nil"/>
              <w:bottom w:val="nil"/>
              <w:right w:val="nil"/>
            </w:tcBorders>
          </w:tcPr>
          <w:p w14:paraId="6348CEF1" w14:textId="77777777" w:rsidR="00E40D50" w:rsidRPr="004A1748" w:rsidRDefault="000974B9" w:rsidP="00E40D50">
            <w:pPr>
              <w:autoSpaceDE w:val="0"/>
              <w:autoSpaceDN w:val="0"/>
              <w:adjustRightInd w:val="0"/>
              <w:spacing w:line="240" w:lineRule="auto"/>
              <w:rPr>
                <w:rFonts w:eastAsia="新細明體" w:cs="Times New Roman"/>
                <w:i/>
              </w:rPr>
            </w:pPr>
            <w:r>
              <w:rPr>
                <w:rFonts w:eastAsia="新細明體"/>
                <w:i/>
              </w:rPr>
              <w:t>L</w:t>
            </w:r>
            <w:r w:rsidR="005A35F9" w:rsidRPr="004A1748">
              <w:rPr>
                <w:rFonts w:eastAsia="新細明體"/>
                <w:i/>
              </w:rPr>
              <w:t>BR</w:t>
            </w:r>
          </w:p>
        </w:tc>
        <w:tc>
          <w:tcPr>
            <w:tcW w:w="2304" w:type="dxa"/>
            <w:tcBorders>
              <w:top w:val="nil"/>
              <w:left w:val="nil"/>
              <w:bottom w:val="nil"/>
              <w:right w:val="nil"/>
            </w:tcBorders>
          </w:tcPr>
          <w:p w14:paraId="7B37E5BD"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-0.125***</w:t>
            </w:r>
          </w:p>
        </w:tc>
        <w:tc>
          <w:tcPr>
            <w:tcW w:w="1975" w:type="dxa"/>
            <w:tcBorders>
              <w:top w:val="nil"/>
              <w:left w:val="nil"/>
              <w:bottom w:val="nil"/>
              <w:right w:val="nil"/>
            </w:tcBorders>
          </w:tcPr>
          <w:p w14:paraId="2A757CF9"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2201" w:type="dxa"/>
            <w:tcBorders>
              <w:top w:val="nil"/>
              <w:left w:val="nil"/>
              <w:bottom w:val="nil"/>
              <w:right w:val="nil"/>
            </w:tcBorders>
          </w:tcPr>
          <w:p w14:paraId="784812ED"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0.175</w:t>
            </w:r>
          </w:p>
        </w:tc>
      </w:tr>
      <w:tr w:rsidR="00E40D50" w:rsidRPr="00620A99" w14:paraId="6188C39A" w14:textId="77777777" w:rsidTr="00764BE8">
        <w:trPr>
          <w:jc w:val="center"/>
        </w:trPr>
        <w:tc>
          <w:tcPr>
            <w:tcW w:w="2667" w:type="dxa"/>
            <w:tcBorders>
              <w:top w:val="nil"/>
              <w:left w:val="nil"/>
              <w:bottom w:val="nil"/>
              <w:right w:val="nil"/>
            </w:tcBorders>
          </w:tcPr>
          <w:p w14:paraId="437E0E4D" w14:textId="77777777" w:rsidR="00E40D50" w:rsidRPr="004A1748" w:rsidRDefault="00E40D50" w:rsidP="00E40D50">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55F78B1F"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(0.0463)</w:t>
            </w:r>
          </w:p>
        </w:tc>
        <w:tc>
          <w:tcPr>
            <w:tcW w:w="1975" w:type="dxa"/>
            <w:tcBorders>
              <w:top w:val="nil"/>
              <w:left w:val="nil"/>
              <w:bottom w:val="nil"/>
              <w:right w:val="nil"/>
            </w:tcBorders>
          </w:tcPr>
          <w:p w14:paraId="14A10200"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2201" w:type="dxa"/>
            <w:tcBorders>
              <w:top w:val="nil"/>
              <w:left w:val="nil"/>
              <w:bottom w:val="nil"/>
              <w:right w:val="nil"/>
            </w:tcBorders>
          </w:tcPr>
          <w:p w14:paraId="7FD67663"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(0.149)</w:t>
            </w:r>
          </w:p>
        </w:tc>
      </w:tr>
      <w:tr w:rsidR="00E40D50" w:rsidRPr="00620A99" w14:paraId="365F02E9" w14:textId="77777777" w:rsidTr="00764BE8">
        <w:trPr>
          <w:jc w:val="center"/>
        </w:trPr>
        <w:tc>
          <w:tcPr>
            <w:tcW w:w="2667" w:type="dxa"/>
            <w:tcBorders>
              <w:top w:val="nil"/>
              <w:left w:val="nil"/>
              <w:bottom w:val="nil"/>
              <w:right w:val="nil"/>
            </w:tcBorders>
          </w:tcPr>
          <w:p w14:paraId="56C4CCBA" w14:textId="77777777" w:rsidR="00E40D50" w:rsidRPr="004A1748" w:rsidRDefault="005A35F9" w:rsidP="00E40D50">
            <w:pPr>
              <w:autoSpaceDE w:val="0"/>
              <w:autoSpaceDN w:val="0"/>
              <w:adjustRightInd w:val="0"/>
              <w:spacing w:line="240" w:lineRule="auto"/>
              <w:rPr>
                <w:rFonts w:eastAsia="新細明體" w:cs="Times New Roman"/>
                <w:i/>
              </w:rPr>
            </w:pPr>
            <w:r w:rsidRPr="004A1748">
              <w:rPr>
                <w:rFonts w:eastAsia="新細明體"/>
                <w:i/>
              </w:rPr>
              <w:t>AGE</w:t>
            </w:r>
          </w:p>
        </w:tc>
        <w:tc>
          <w:tcPr>
            <w:tcW w:w="2304" w:type="dxa"/>
            <w:tcBorders>
              <w:top w:val="nil"/>
              <w:left w:val="nil"/>
              <w:bottom w:val="nil"/>
              <w:right w:val="nil"/>
            </w:tcBorders>
          </w:tcPr>
          <w:p w14:paraId="56EED6FB"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-0.0045</w:t>
            </w:r>
          </w:p>
        </w:tc>
        <w:tc>
          <w:tcPr>
            <w:tcW w:w="1975" w:type="dxa"/>
            <w:tcBorders>
              <w:top w:val="nil"/>
              <w:left w:val="nil"/>
              <w:bottom w:val="nil"/>
              <w:right w:val="nil"/>
            </w:tcBorders>
          </w:tcPr>
          <w:p w14:paraId="23BA4C1A"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-0.0070*</w:t>
            </w:r>
          </w:p>
        </w:tc>
        <w:tc>
          <w:tcPr>
            <w:tcW w:w="2201" w:type="dxa"/>
            <w:tcBorders>
              <w:top w:val="nil"/>
              <w:left w:val="nil"/>
              <w:bottom w:val="nil"/>
              <w:right w:val="nil"/>
            </w:tcBorders>
          </w:tcPr>
          <w:p w14:paraId="3D065105"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74B5D71A" w14:textId="77777777" w:rsidTr="00764BE8">
        <w:trPr>
          <w:jc w:val="center"/>
        </w:trPr>
        <w:tc>
          <w:tcPr>
            <w:tcW w:w="2667" w:type="dxa"/>
            <w:tcBorders>
              <w:top w:val="nil"/>
              <w:left w:val="nil"/>
              <w:bottom w:val="nil"/>
              <w:right w:val="nil"/>
            </w:tcBorders>
          </w:tcPr>
          <w:p w14:paraId="75FF732B" w14:textId="77777777" w:rsidR="00E40D50" w:rsidRPr="004A1748" w:rsidRDefault="00E40D50" w:rsidP="00E40D50">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63F2203F"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(0.0035)</w:t>
            </w:r>
          </w:p>
        </w:tc>
        <w:tc>
          <w:tcPr>
            <w:tcW w:w="1975" w:type="dxa"/>
            <w:tcBorders>
              <w:top w:val="nil"/>
              <w:left w:val="nil"/>
              <w:bottom w:val="nil"/>
              <w:right w:val="nil"/>
            </w:tcBorders>
          </w:tcPr>
          <w:p w14:paraId="5ACBF2D1"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(0.0042)</w:t>
            </w:r>
          </w:p>
        </w:tc>
        <w:tc>
          <w:tcPr>
            <w:tcW w:w="2201" w:type="dxa"/>
            <w:tcBorders>
              <w:top w:val="nil"/>
              <w:left w:val="nil"/>
              <w:bottom w:val="nil"/>
              <w:right w:val="nil"/>
            </w:tcBorders>
          </w:tcPr>
          <w:p w14:paraId="5D2F2546"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79FD3265" w14:textId="77777777" w:rsidTr="00764BE8">
        <w:trPr>
          <w:jc w:val="center"/>
        </w:trPr>
        <w:tc>
          <w:tcPr>
            <w:tcW w:w="2667" w:type="dxa"/>
            <w:tcBorders>
              <w:top w:val="nil"/>
              <w:left w:val="nil"/>
              <w:bottom w:val="nil"/>
              <w:right w:val="nil"/>
            </w:tcBorders>
          </w:tcPr>
          <w:p w14:paraId="7F09F721" w14:textId="77777777" w:rsidR="00E40D50" w:rsidRPr="004A1748" w:rsidRDefault="005A35F9" w:rsidP="00E40D50">
            <w:pPr>
              <w:autoSpaceDE w:val="0"/>
              <w:autoSpaceDN w:val="0"/>
              <w:adjustRightInd w:val="0"/>
              <w:spacing w:line="240" w:lineRule="auto"/>
              <w:rPr>
                <w:rFonts w:eastAsia="新細明體" w:cs="Times New Roman"/>
                <w:i/>
              </w:rPr>
            </w:pPr>
            <w:r w:rsidRPr="004A1748">
              <w:rPr>
                <w:rFonts w:eastAsia="新細明體"/>
                <w:i/>
              </w:rPr>
              <w:t>FHC</w:t>
            </w:r>
          </w:p>
        </w:tc>
        <w:tc>
          <w:tcPr>
            <w:tcW w:w="2304" w:type="dxa"/>
            <w:tcBorders>
              <w:top w:val="nil"/>
              <w:left w:val="nil"/>
              <w:bottom w:val="nil"/>
              <w:right w:val="nil"/>
            </w:tcBorders>
          </w:tcPr>
          <w:p w14:paraId="3C5AA267"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-0.212</w:t>
            </w:r>
          </w:p>
        </w:tc>
        <w:tc>
          <w:tcPr>
            <w:tcW w:w="1975" w:type="dxa"/>
            <w:tcBorders>
              <w:top w:val="nil"/>
              <w:left w:val="nil"/>
              <w:bottom w:val="nil"/>
              <w:right w:val="nil"/>
            </w:tcBorders>
          </w:tcPr>
          <w:p w14:paraId="7C15152B"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-0.168</w:t>
            </w:r>
          </w:p>
        </w:tc>
        <w:tc>
          <w:tcPr>
            <w:tcW w:w="2201" w:type="dxa"/>
            <w:tcBorders>
              <w:top w:val="nil"/>
              <w:left w:val="nil"/>
              <w:bottom w:val="nil"/>
              <w:right w:val="nil"/>
            </w:tcBorders>
          </w:tcPr>
          <w:p w14:paraId="4FDA04F6"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3A28D4AE" w14:textId="77777777" w:rsidTr="00764BE8">
        <w:trPr>
          <w:jc w:val="center"/>
        </w:trPr>
        <w:tc>
          <w:tcPr>
            <w:tcW w:w="2667" w:type="dxa"/>
            <w:tcBorders>
              <w:top w:val="nil"/>
              <w:left w:val="nil"/>
              <w:bottom w:val="nil"/>
              <w:right w:val="nil"/>
            </w:tcBorders>
          </w:tcPr>
          <w:p w14:paraId="01835584" w14:textId="77777777" w:rsidR="00E40D50" w:rsidRPr="004A1748" w:rsidRDefault="00E40D50" w:rsidP="00E40D50">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26745024"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(0.157)</w:t>
            </w:r>
          </w:p>
        </w:tc>
        <w:tc>
          <w:tcPr>
            <w:tcW w:w="1975" w:type="dxa"/>
            <w:tcBorders>
              <w:top w:val="nil"/>
              <w:left w:val="nil"/>
              <w:bottom w:val="nil"/>
              <w:right w:val="nil"/>
            </w:tcBorders>
          </w:tcPr>
          <w:p w14:paraId="57334ED8"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(0.143)</w:t>
            </w:r>
          </w:p>
        </w:tc>
        <w:tc>
          <w:tcPr>
            <w:tcW w:w="2201" w:type="dxa"/>
            <w:tcBorders>
              <w:top w:val="nil"/>
              <w:left w:val="nil"/>
              <w:bottom w:val="nil"/>
              <w:right w:val="nil"/>
            </w:tcBorders>
          </w:tcPr>
          <w:p w14:paraId="66648AAC"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1514D7ED" w14:textId="77777777" w:rsidTr="00764BE8">
        <w:trPr>
          <w:jc w:val="center"/>
        </w:trPr>
        <w:tc>
          <w:tcPr>
            <w:tcW w:w="2667" w:type="dxa"/>
            <w:tcBorders>
              <w:top w:val="nil"/>
              <w:left w:val="nil"/>
              <w:bottom w:val="nil"/>
              <w:right w:val="nil"/>
            </w:tcBorders>
          </w:tcPr>
          <w:p w14:paraId="4B73FC24" w14:textId="77777777" w:rsidR="00E40D50" w:rsidRPr="004A1748" w:rsidRDefault="005A35F9" w:rsidP="00E40D50">
            <w:pPr>
              <w:autoSpaceDE w:val="0"/>
              <w:autoSpaceDN w:val="0"/>
              <w:adjustRightInd w:val="0"/>
              <w:spacing w:line="240" w:lineRule="auto"/>
              <w:rPr>
                <w:rFonts w:eastAsia="新細明體" w:cs="Times New Roman"/>
                <w:i/>
              </w:rPr>
            </w:pPr>
            <w:r w:rsidRPr="004A1748">
              <w:rPr>
                <w:rFonts w:eastAsia="新細明體"/>
                <w:i/>
              </w:rPr>
              <w:t>LEV</w:t>
            </w:r>
          </w:p>
        </w:tc>
        <w:tc>
          <w:tcPr>
            <w:tcW w:w="2304" w:type="dxa"/>
            <w:tcBorders>
              <w:top w:val="nil"/>
              <w:left w:val="nil"/>
              <w:bottom w:val="nil"/>
              <w:right w:val="nil"/>
            </w:tcBorders>
          </w:tcPr>
          <w:p w14:paraId="3B9CBE41"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-0.0728</w:t>
            </w:r>
          </w:p>
        </w:tc>
        <w:tc>
          <w:tcPr>
            <w:tcW w:w="1975" w:type="dxa"/>
            <w:tcBorders>
              <w:top w:val="nil"/>
              <w:left w:val="nil"/>
              <w:bottom w:val="nil"/>
              <w:right w:val="nil"/>
            </w:tcBorders>
          </w:tcPr>
          <w:p w14:paraId="073BA0E7"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-0.121*</w:t>
            </w:r>
          </w:p>
        </w:tc>
        <w:tc>
          <w:tcPr>
            <w:tcW w:w="2201" w:type="dxa"/>
            <w:tcBorders>
              <w:top w:val="nil"/>
              <w:left w:val="nil"/>
              <w:bottom w:val="nil"/>
              <w:right w:val="nil"/>
            </w:tcBorders>
          </w:tcPr>
          <w:p w14:paraId="159876DE"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0.167**</w:t>
            </w:r>
          </w:p>
        </w:tc>
      </w:tr>
      <w:tr w:rsidR="00E40D50" w:rsidRPr="00620A99" w14:paraId="223BF663" w14:textId="77777777" w:rsidTr="00764BE8">
        <w:trPr>
          <w:jc w:val="center"/>
        </w:trPr>
        <w:tc>
          <w:tcPr>
            <w:tcW w:w="2667" w:type="dxa"/>
            <w:tcBorders>
              <w:top w:val="nil"/>
              <w:left w:val="nil"/>
              <w:bottom w:val="nil"/>
              <w:right w:val="nil"/>
            </w:tcBorders>
          </w:tcPr>
          <w:p w14:paraId="5BAC5831" w14:textId="77777777" w:rsidR="00E40D50" w:rsidRPr="004A1748" w:rsidRDefault="00E40D50" w:rsidP="00E40D50">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7DC0395F"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(0.0658)</w:t>
            </w:r>
          </w:p>
        </w:tc>
        <w:tc>
          <w:tcPr>
            <w:tcW w:w="1975" w:type="dxa"/>
            <w:tcBorders>
              <w:top w:val="nil"/>
              <w:left w:val="nil"/>
              <w:bottom w:val="nil"/>
              <w:right w:val="nil"/>
            </w:tcBorders>
          </w:tcPr>
          <w:p w14:paraId="5265EF17"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(0.0734)</w:t>
            </w:r>
          </w:p>
        </w:tc>
        <w:tc>
          <w:tcPr>
            <w:tcW w:w="2201" w:type="dxa"/>
            <w:tcBorders>
              <w:top w:val="nil"/>
              <w:left w:val="nil"/>
              <w:bottom w:val="nil"/>
              <w:right w:val="nil"/>
            </w:tcBorders>
          </w:tcPr>
          <w:p w14:paraId="2B922FAE"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(0.0768)</w:t>
            </w:r>
          </w:p>
        </w:tc>
      </w:tr>
      <w:tr w:rsidR="00E40D50" w:rsidRPr="00620A99" w14:paraId="793FD61B" w14:textId="77777777" w:rsidTr="00764BE8">
        <w:trPr>
          <w:jc w:val="center"/>
        </w:trPr>
        <w:tc>
          <w:tcPr>
            <w:tcW w:w="2667" w:type="dxa"/>
            <w:tcBorders>
              <w:top w:val="nil"/>
              <w:left w:val="nil"/>
              <w:bottom w:val="nil"/>
              <w:right w:val="nil"/>
            </w:tcBorders>
          </w:tcPr>
          <w:p w14:paraId="7167F513" w14:textId="77777777" w:rsidR="00E40D50" w:rsidRPr="004A1748" w:rsidRDefault="005A35F9" w:rsidP="00E40D50">
            <w:pPr>
              <w:autoSpaceDE w:val="0"/>
              <w:autoSpaceDN w:val="0"/>
              <w:adjustRightInd w:val="0"/>
              <w:spacing w:line="240" w:lineRule="auto"/>
              <w:rPr>
                <w:rFonts w:eastAsia="新細明體" w:cs="Times New Roman"/>
                <w:i/>
              </w:rPr>
            </w:pPr>
            <w:r w:rsidRPr="004A1748">
              <w:rPr>
                <w:rFonts w:eastAsia="新細明體"/>
                <w:i/>
              </w:rPr>
              <w:t>C</w:t>
            </w:r>
            <w:r w:rsidR="000974B9">
              <w:rPr>
                <w:rFonts w:eastAsia="新細明體"/>
                <w:i/>
              </w:rPr>
              <w:t>U</w:t>
            </w:r>
            <w:r w:rsidRPr="004A1748">
              <w:rPr>
                <w:rFonts w:eastAsia="新細明體"/>
                <w:i/>
              </w:rPr>
              <w:t>R</w:t>
            </w:r>
          </w:p>
        </w:tc>
        <w:tc>
          <w:tcPr>
            <w:tcW w:w="2304" w:type="dxa"/>
            <w:tcBorders>
              <w:top w:val="nil"/>
              <w:left w:val="nil"/>
              <w:bottom w:val="nil"/>
              <w:right w:val="nil"/>
            </w:tcBorders>
          </w:tcPr>
          <w:p w14:paraId="3C31D430"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1975" w:type="dxa"/>
            <w:tcBorders>
              <w:top w:val="nil"/>
              <w:left w:val="nil"/>
              <w:bottom w:val="nil"/>
              <w:right w:val="nil"/>
            </w:tcBorders>
          </w:tcPr>
          <w:p w14:paraId="5EA5F9B2"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-9.33e-05***</w:t>
            </w:r>
          </w:p>
        </w:tc>
        <w:tc>
          <w:tcPr>
            <w:tcW w:w="2201" w:type="dxa"/>
            <w:tcBorders>
              <w:top w:val="nil"/>
              <w:left w:val="nil"/>
              <w:bottom w:val="nil"/>
              <w:right w:val="nil"/>
            </w:tcBorders>
          </w:tcPr>
          <w:p w14:paraId="20690DB7"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6D298D1D" w14:textId="77777777" w:rsidTr="00764BE8">
        <w:trPr>
          <w:jc w:val="center"/>
        </w:trPr>
        <w:tc>
          <w:tcPr>
            <w:tcW w:w="2667" w:type="dxa"/>
            <w:tcBorders>
              <w:top w:val="nil"/>
              <w:left w:val="nil"/>
              <w:bottom w:val="nil"/>
              <w:right w:val="nil"/>
            </w:tcBorders>
          </w:tcPr>
          <w:p w14:paraId="2105C598" w14:textId="77777777" w:rsidR="00E40D50" w:rsidRPr="004A1748" w:rsidRDefault="00E40D50" w:rsidP="00E40D50">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757A0E64"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1975" w:type="dxa"/>
            <w:tcBorders>
              <w:top w:val="nil"/>
              <w:left w:val="nil"/>
              <w:bottom w:val="nil"/>
              <w:right w:val="nil"/>
            </w:tcBorders>
          </w:tcPr>
          <w:p w14:paraId="6686F8AE"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(2.87e-05)</w:t>
            </w:r>
          </w:p>
        </w:tc>
        <w:tc>
          <w:tcPr>
            <w:tcW w:w="2201" w:type="dxa"/>
            <w:tcBorders>
              <w:top w:val="nil"/>
              <w:left w:val="nil"/>
              <w:bottom w:val="nil"/>
              <w:right w:val="nil"/>
            </w:tcBorders>
          </w:tcPr>
          <w:p w14:paraId="62FF09D8"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3D58DA7F" w14:textId="77777777" w:rsidTr="00764BE8">
        <w:trPr>
          <w:jc w:val="center"/>
        </w:trPr>
        <w:tc>
          <w:tcPr>
            <w:tcW w:w="2667" w:type="dxa"/>
            <w:tcBorders>
              <w:top w:val="nil"/>
              <w:left w:val="nil"/>
              <w:bottom w:val="nil"/>
              <w:right w:val="nil"/>
            </w:tcBorders>
          </w:tcPr>
          <w:p w14:paraId="6E179615" w14:textId="77777777" w:rsidR="00E40D50" w:rsidRPr="004A1748" w:rsidRDefault="005A35F9" w:rsidP="00E40D50">
            <w:pPr>
              <w:autoSpaceDE w:val="0"/>
              <w:autoSpaceDN w:val="0"/>
              <w:adjustRightInd w:val="0"/>
              <w:spacing w:line="240" w:lineRule="auto"/>
              <w:rPr>
                <w:rFonts w:eastAsia="新細明體" w:cs="Times New Roman"/>
                <w:i/>
              </w:rPr>
            </w:pPr>
            <w:r w:rsidRPr="004A1748">
              <w:rPr>
                <w:rFonts w:eastAsia="新細明體"/>
                <w:i/>
              </w:rPr>
              <w:t>MSO</w:t>
            </w:r>
          </w:p>
        </w:tc>
        <w:tc>
          <w:tcPr>
            <w:tcW w:w="2304" w:type="dxa"/>
            <w:tcBorders>
              <w:top w:val="nil"/>
              <w:left w:val="nil"/>
              <w:bottom w:val="nil"/>
              <w:right w:val="nil"/>
            </w:tcBorders>
          </w:tcPr>
          <w:p w14:paraId="19E589E9"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1975" w:type="dxa"/>
            <w:tcBorders>
              <w:top w:val="nil"/>
              <w:left w:val="nil"/>
              <w:bottom w:val="nil"/>
              <w:right w:val="nil"/>
            </w:tcBorders>
          </w:tcPr>
          <w:p w14:paraId="15E860E0"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0.0020</w:t>
            </w:r>
          </w:p>
        </w:tc>
        <w:tc>
          <w:tcPr>
            <w:tcW w:w="2201" w:type="dxa"/>
            <w:tcBorders>
              <w:top w:val="nil"/>
              <w:left w:val="nil"/>
              <w:bottom w:val="nil"/>
              <w:right w:val="nil"/>
            </w:tcBorders>
          </w:tcPr>
          <w:p w14:paraId="0ED931D1"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17409C42" w14:textId="77777777" w:rsidTr="00764BE8">
        <w:trPr>
          <w:jc w:val="center"/>
        </w:trPr>
        <w:tc>
          <w:tcPr>
            <w:tcW w:w="2667" w:type="dxa"/>
            <w:tcBorders>
              <w:top w:val="nil"/>
              <w:left w:val="nil"/>
              <w:bottom w:val="nil"/>
              <w:right w:val="nil"/>
            </w:tcBorders>
          </w:tcPr>
          <w:p w14:paraId="14C2FD20" w14:textId="77777777" w:rsidR="00E40D50" w:rsidRPr="004A1748" w:rsidRDefault="00E40D50" w:rsidP="00E40D50">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177576F0"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1975" w:type="dxa"/>
            <w:tcBorders>
              <w:top w:val="nil"/>
              <w:left w:val="nil"/>
              <w:bottom w:val="nil"/>
              <w:right w:val="nil"/>
            </w:tcBorders>
          </w:tcPr>
          <w:p w14:paraId="1060A584"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(0.0014)</w:t>
            </w:r>
          </w:p>
        </w:tc>
        <w:tc>
          <w:tcPr>
            <w:tcW w:w="2201" w:type="dxa"/>
            <w:tcBorders>
              <w:top w:val="nil"/>
              <w:left w:val="nil"/>
              <w:bottom w:val="nil"/>
              <w:right w:val="nil"/>
            </w:tcBorders>
          </w:tcPr>
          <w:p w14:paraId="66BA61A3"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6D9AE8BE" w14:textId="77777777" w:rsidTr="00764BE8">
        <w:trPr>
          <w:jc w:val="center"/>
        </w:trPr>
        <w:tc>
          <w:tcPr>
            <w:tcW w:w="2667" w:type="dxa"/>
            <w:tcBorders>
              <w:top w:val="nil"/>
              <w:left w:val="nil"/>
              <w:bottom w:val="nil"/>
              <w:right w:val="nil"/>
            </w:tcBorders>
          </w:tcPr>
          <w:p w14:paraId="24B754FD" w14:textId="77777777" w:rsidR="00E40D50" w:rsidRPr="004A1748" w:rsidRDefault="005A35F9" w:rsidP="00E40D50">
            <w:pPr>
              <w:autoSpaceDE w:val="0"/>
              <w:autoSpaceDN w:val="0"/>
              <w:adjustRightInd w:val="0"/>
              <w:spacing w:line="240" w:lineRule="auto"/>
              <w:rPr>
                <w:rFonts w:eastAsia="新細明體" w:cs="Times New Roman"/>
                <w:i/>
              </w:rPr>
            </w:pPr>
            <w:r w:rsidRPr="004A1748">
              <w:rPr>
                <w:rFonts w:eastAsia="新細明體"/>
                <w:i/>
              </w:rPr>
              <w:t>SIZE</w:t>
            </w:r>
          </w:p>
        </w:tc>
        <w:tc>
          <w:tcPr>
            <w:tcW w:w="2304" w:type="dxa"/>
            <w:tcBorders>
              <w:top w:val="nil"/>
              <w:left w:val="nil"/>
              <w:bottom w:val="nil"/>
              <w:right w:val="nil"/>
            </w:tcBorders>
          </w:tcPr>
          <w:p w14:paraId="28442C8D"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1975" w:type="dxa"/>
            <w:tcBorders>
              <w:top w:val="nil"/>
              <w:left w:val="nil"/>
              <w:bottom w:val="nil"/>
              <w:right w:val="nil"/>
            </w:tcBorders>
          </w:tcPr>
          <w:p w14:paraId="5A6DF15E"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2201" w:type="dxa"/>
            <w:tcBorders>
              <w:top w:val="nil"/>
              <w:left w:val="nil"/>
              <w:bottom w:val="nil"/>
              <w:right w:val="nil"/>
            </w:tcBorders>
          </w:tcPr>
          <w:p w14:paraId="46D17C50"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-0.0094</w:t>
            </w:r>
          </w:p>
        </w:tc>
      </w:tr>
      <w:tr w:rsidR="00E40D50" w:rsidRPr="00620A99" w14:paraId="71D27573" w14:textId="77777777" w:rsidTr="00764BE8">
        <w:trPr>
          <w:jc w:val="center"/>
        </w:trPr>
        <w:tc>
          <w:tcPr>
            <w:tcW w:w="2667" w:type="dxa"/>
            <w:tcBorders>
              <w:top w:val="nil"/>
              <w:left w:val="nil"/>
              <w:bottom w:val="nil"/>
              <w:right w:val="nil"/>
            </w:tcBorders>
          </w:tcPr>
          <w:p w14:paraId="6ADFBF80" w14:textId="77777777" w:rsidR="00E40D50" w:rsidRPr="004A1748" w:rsidRDefault="00E40D50" w:rsidP="00E40D50">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24C282B8"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1975" w:type="dxa"/>
            <w:tcBorders>
              <w:top w:val="nil"/>
              <w:left w:val="nil"/>
              <w:bottom w:val="nil"/>
              <w:right w:val="nil"/>
            </w:tcBorders>
          </w:tcPr>
          <w:p w14:paraId="551D9200"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2201" w:type="dxa"/>
            <w:tcBorders>
              <w:top w:val="nil"/>
              <w:left w:val="nil"/>
              <w:bottom w:val="nil"/>
              <w:right w:val="nil"/>
            </w:tcBorders>
          </w:tcPr>
          <w:p w14:paraId="6A76FCF0"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(0.0435)</w:t>
            </w:r>
          </w:p>
        </w:tc>
      </w:tr>
      <w:tr w:rsidR="00E40D50" w:rsidRPr="00620A99" w14:paraId="6D6E2BB9" w14:textId="77777777" w:rsidTr="00764BE8">
        <w:trPr>
          <w:jc w:val="center"/>
        </w:trPr>
        <w:tc>
          <w:tcPr>
            <w:tcW w:w="2667" w:type="dxa"/>
            <w:tcBorders>
              <w:top w:val="nil"/>
              <w:left w:val="nil"/>
              <w:bottom w:val="nil"/>
              <w:right w:val="nil"/>
            </w:tcBorders>
          </w:tcPr>
          <w:p w14:paraId="31F0BD0E" w14:textId="77777777" w:rsidR="00E40D50" w:rsidRPr="00620A99" w:rsidRDefault="00E40D50" w:rsidP="00E40D50">
            <w:pPr>
              <w:autoSpaceDE w:val="0"/>
              <w:autoSpaceDN w:val="0"/>
              <w:adjustRightInd w:val="0"/>
              <w:spacing w:line="240" w:lineRule="auto"/>
              <w:rPr>
                <w:rFonts w:eastAsia="新細明體" w:cs="Times New Roman"/>
              </w:rPr>
            </w:pPr>
            <w:r w:rsidRPr="00620A99">
              <w:rPr>
                <w:rFonts w:eastAsia="新細明體"/>
              </w:rPr>
              <w:t>Constant</w:t>
            </w:r>
          </w:p>
        </w:tc>
        <w:tc>
          <w:tcPr>
            <w:tcW w:w="2304" w:type="dxa"/>
            <w:tcBorders>
              <w:top w:val="nil"/>
              <w:left w:val="nil"/>
              <w:bottom w:val="nil"/>
              <w:right w:val="nil"/>
            </w:tcBorders>
          </w:tcPr>
          <w:p w14:paraId="7B919AB9"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2.145***</w:t>
            </w:r>
          </w:p>
        </w:tc>
        <w:tc>
          <w:tcPr>
            <w:tcW w:w="1975" w:type="dxa"/>
            <w:tcBorders>
              <w:top w:val="nil"/>
              <w:left w:val="nil"/>
              <w:bottom w:val="nil"/>
              <w:right w:val="nil"/>
            </w:tcBorders>
          </w:tcPr>
          <w:p w14:paraId="1BE9A6D7"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0.283*</w:t>
            </w:r>
          </w:p>
        </w:tc>
        <w:tc>
          <w:tcPr>
            <w:tcW w:w="2201" w:type="dxa"/>
            <w:tcBorders>
              <w:top w:val="nil"/>
              <w:left w:val="nil"/>
              <w:bottom w:val="nil"/>
              <w:right w:val="nil"/>
            </w:tcBorders>
          </w:tcPr>
          <w:p w14:paraId="6DB254DA"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-2.736**</w:t>
            </w:r>
          </w:p>
        </w:tc>
      </w:tr>
      <w:tr w:rsidR="00E40D50" w:rsidRPr="00620A99" w14:paraId="697BEEF5" w14:textId="77777777" w:rsidTr="00764BE8">
        <w:trPr>
          <w:jc w:val="center"/>
        </w:trPr>
        <w:tc>
          <w:tcPr>
            <w:tcW w:w="2667" w:type="dxa"/>
            <w:tcBorders>
              <w:top w:val="nil"/>
              <w:left w:val="nil"/>
              <w:bottom w:val="nil"/>
              <w:right w:val="nil"/>
            </w:tcBorders>
          </w:tcPr>
          <w:p w14:paraId="36905437" w14:textId="77777777" w:rsidR="00E40D50" w:rsidRPr="00620A99" w:rsidRDefault="00E40D50" w:rsidP="00E40D50">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59FB8D22"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(0.464)</w:t>
            </w:r>
          </w:p>
        </w:tc>
        <w:tc>
          <w:tcPr>
            <w:tcW w:w="1975" w:type="dxa"/>
            <w:tcBorders>
              <w:top w:val="nil"/>
              <w:left w:val="nil"/>
              <w:bottom w:val="nil"/>
              <w:right w:val="nil"/>
            </w:tcBorders>
          </w:tcPr>
          <w:p w14:paraId="22623250"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(0.158)</w:t>
            </w:r>
          </w:p>
        </w:tc>
        <w:tc>
          <w:tcPr>
            <w:tcW w:w="2201" w:type="dxa"/>
            <w:tcBorders>
              <w:top w:val="nil"/>
              <w:left w:val="nil"/>
              <w:bottom w:val="nil"/>
              <w:right w:val="nil"/>
            </w:tcBorders>
          </w:tcPr>
          <w:p w14:paraId="2C30DC30"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(1.212)</w:t>
            </w:r>
          </w:p>
        </w:tc>
      </w:tr>
      <w:tr w:rsidR="00E40D50" w:rsidRPr="00620A99" w14:paraId="43A3031F" w14:textId="77777777" w:rsidTr="00764BE8">
        <w:trPr>
          <w:jc w:val="center"/>
        </w:trPr>
        <w:tc>
          <w:tcPr>
            <w:tcW w:w="2667" w:type="dxa"/>
            <w:tcBorders>
              <w:top w:val="nil"/>
              <w:left w:val="nil"/>
              <w:bottom w:val="nil"/>
              <w:right w:val="nil"/>
            </w:tcBorders>
          </w:tcPr>
          <w:p w14:paraId="528B1ED2" w14:textId="77777777" w:rsidR="00E40D50" w:rsidRPr="00620A99" w:rsidRDefault="00E40D50" w:rsidP="00E40D50">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3E2A34C2"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1975" w:type="dxa"/>
            <w:tcBorders>
              <w:top w:val="nil"/>
              <w:left w:val="nil"/>
              <w:bottom w:val="nil"/>
              <w:right w:val="nil"/>
            </w:tcBorders>
          </w:tcPr>
          <w:p w14:paraId="7436C17A"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2201" w:type="dxa"/>
            <w:tcBorders>
              <w:top w:val="nil"/>
              <w:left w:val="nil"/>
              <w:bottom w:val="nil"/>
              <w:right w:val="nil"/>
            </w:tcBorders>
          </w:tcPr>
          <w:p w14:paraId="73A95EB4"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66B95BA5" w14:textId="77777777" w:rsidTr="00764BE8">
        <w:trPr>
          <w:jc w:val="center"/>
        </w:trPr>
        <w:tc>
          <w:tcPr>
            <w:tcW w:w="2667" w:type="dxa"/>
            <w:tcBorders>
              <w:top w:val="nil"/>
              <w:left w:val="nil"/>
              <w:bottom w:val="nil"/>
              <w:right w:val="nil"/>
            </w:tcBorders>
          </w:tcPr>
          <w:p w14:paraId="5FBB8D1C" w14:textId="77777777" w:rsidR="00E40D50" w:rsidRPr="00620A99" w:rsidRDefault="00E40D50" w:rsidP="00E40D50">
            <w:pPr>
              <w:autoSpaceDE w:val="0"/>
              <w:autoSpaceDN w:val="0"/>
              <w:adjustRightInd w:val="0"/>
              <w:spacing w:line="240" w:lineRule="auto"/>
              <w:rPr>
                <w:rFonts w:eastAsia="新細明體" w:cs="Times New Roman"/>
              </w:rPr>
            </w:pPr>
            <w:r w:rsidRPr="00620A99">
              <w:rPr>
                <w:rFonts w:eastAsia="新細明體"/>
              </w:rPr>
              <w:t>Observations</w:t>
            </w:r>
          </w:p>
        </w:tc>
        <w:tc>
          <w:tcPr>
            <w:tcW w:w="2304" w:type="dxa"/>
            <w:tcBorders>
              <w:top w:val="nil"/>
              <w:left w:val="nil"/>
              <w:bottom w:val="nil"/>
              <w:right w:val="nil"/>
            </w:tcBorders>
          </w:tcPr>
          <w:p w14:paraId="392144A3"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1,169</w:t>
            </w:r>
          </w:p>
        </w:tc>
        <w:tc>
          <w:tcPr>
            <w:tcW w:w="1975" w:type="dxa"/>
            <w:tcBorders>
              <w:top w:val="nil"/>
              <w:left w:val="nil"/>
              <w:bottom w:val="nil"/>
              <w:right w:val="nil"/>
            </w:tcBorders>
          </w:tcPr>
          <w:p w14:paraId="4C52F668"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1,169</w:t>
            </w:r>
          </w:p>
        </w:tc>
        <w:tc>
          <w:tcPr>
            <w:tcW w:w="2201" w:type="dxa"/>
            <w:tcBorders>
              <w:top w:val="nil"/>
              <w:left w:val="nil"/>
              <w:bottom w:val="nil"/>
              <w:right w:val="nil"/>
            </w:tcBorders>
          </w:tcPr>
          <w:p w14:paraId="25C3E1C7"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rPr>
              <w:t>1,169</w:t>
            </w:r>
          </w:p>
        </w:tc>
      </w:tr>
      <w:tr w:rsidR="00E40D50" w:rsidRPr="00620A99" w14:paraId="3DB58015" w14:textId="77777777" w:rsidTr="00764BE8">
        <w:tblPrEx>
          <w:tblBorders>
            <w:bottom w:val="single" w:sz="6" w:space="0" w:color="auto"/>
          </w:tblBorders>
        </w:tblPrEx>
        <w:trPr>
          <w:jc w:val="center"/>
        </w:trPr>
        <w:tc>
          <w:tcPr>
            <w:tcW w:w="2667" w:type="dxa"/>
            <w:tcBorders>
              <w:top w:val="nil"/>
              <w:left w:val="nil"/>
              <w:bottom w:val="nil"/>
              <w:right w:val="nil"/>
            </w:tcBorders>
          </w:tcPr>
          <w:p w14:paraId="6FFDA64D" w14:textId="77777777" w:rsidR="00E40D50" w:rsidRPr="00620A99" w:rsidRDefault="00E40D50" w:rsidP="00E40D50">
            <w:pPr>
              <w:autoSpaceDE w:val="0"/>
              <w:autoSpaceDN w:val="0"/>
              <w:adjustRightInd w:val="0"/>
              <w:spacing w:line="240" w:lineRule="auto"/>
              <w:rPr>
                <w:rFonts w:eastAsia="新細明體" w:cs="Times New Roman"/>
              </w:rPr>
            </w:pPr>
            <w:proofErr w:type="spellStart"/>
            <w:r w:rsidRPr="00620A99">
              <w:rPr>
                <w:rFonts w:eastAsia="新細明體" w:cs="Times New Roman"/>
              </w:rPr>
              <w:t>Sargan</w:t>
            </w:r>
            <w:proofErr w:type="spellEnd"/>
            <w:r w:rsidRPr="00620A99">
              <w:rPr>
                <w:rFonts w:eastAsia="新細明體" w:cs="Times New Roman"/>
              </w:rPr>
              <w:t xml:space="preserve"> test</w:t>
            </w:r>
          </w:p>
        </w:tc>
        <w:tc>
          <w:tcPr>
            <w:tcW w:w="2304" w:type="dxa"/>
            <w:tcBorders>
              <w:top w:val="nil"/>
              <w:left w:val="nil"/>
              <w:bottom w:val="nil"/>
              <w:right w:val="nil"/>
            </w:tcBorders>
          </w:tcPr>
          <w:p w14:paraId="70E1BE3F"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1975" w:type="dxa"/>
            <w:tcBorders>
              <w:top w:val="nil"/>
              <w:left w:val="nil"/>
              <w:bottom w:val="nil"/>
              <w:right w:val="nil"/>
            </w:tcBorders>
          </w:tcPr>
          <w:p w14:paraId="1F4C74D8"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cs="Times New Roman"/>
              </w:rPr>
              <w:t>6.7996</w:t>
            </w:r>
          </w:p>
        </w:tc>
        <w:tc>
          <w:tcPr>
            <w:tcW w:w="2201" w:type="dxa"/>
            <w:tcBorders>
              <w:top w:val="nil"/>
              <w:left w:val="nil"/>
              <w:bottom w:val="nil"/>
              <w:right w:val="nil"/>
            </w:tcBorders>
          </w:tcPr>
          <w:p w14:paraId="532B42FB" w14:textId="77777777" w:rsidR="00E40D50" w:rsidRPr="00620A99" w:rsidRDefault="00E40D50" w:rsidP="00E40D50">
            <w:pPr>
              <w:autoSpaceDE w:val="0"/>
              <w:autoSpaceDN w:val="0"/>
              <w:adjustRightInd w:val="0"/>
              <w:spacing w:line="240" w:lineRule="auto"/>
              <w:jc w:val="center"/>
              <w:rPr>
                <w:rFonts w:eastAsia="新細明體" w:cs="Times New Roman"/>
              </w:rPr>
            </w:pPr>
          </w:p>
        </w:tc>
      </w:tr>
      <w:tr w:rsidR="00E40D50" w:rsidRPr="00620A99" w14:paraId="4A415B89" w14:textId="77777777" w:rsidTr="00764BE8">
        <w:tblPrEx>
          <w:tblBorders>
            <w:bottom w:val="single" w:sz="6" w:space="0" w:color="auto"/>
          </w:tblBorders>
        </w:tblPrEx>
        <w:trPr>
          <w:jc w:val="center"/>
        </w:trPr>
        <w:tc>
          <w:tcPr>
            <w:tcW w:w="2667" w:type="dxa"/>
            <w:tcBorders>
              <w:top w:val="nil"/>
              <w:left w:val="nil"/>
              <w:bottom w:val="single" w:sz="6" w:space="0" w:color="auto"/>
              <w:right w:val="nil"/>
            </w:tcBorders>
          </w:tcPr>
          <w:p w14:paraId="76FF8ADB" w14:textId="77777777" w:rsidR="00E40D50" w:rsidRPr="00620A99" w:rsidRDefault="00E40D50" w:rsidP="00E40D50">
            <w:pPr>
              <w:autoSpaceDE w:val="0"/>
              <w:autoSpaceDN w:val="0"/>
              <w:adjustRightInd w:val="0"/>
              <w:spacing w:line="240" w:lineRule="auto"/>
              <w:rPr>
                <w:rFonts w:eastAsia="新細明體" w:cs="Times New Roman"/>
              </w:rPr>
            </w:pPr>
          </w:p>
        </w:tc>
        <w:tc>
          <w:tcPr>
            <w:tcW w:w="2304" w:type="dxa"/>
            <w:tcBorders>
              <w:top w:val="nil"/>
              <w:left w:val="nil"/>
              <w:bottom w:val="single" w:sz="6" w:space="0" w:color="auto"/>
              <w:right w:val="nil"/>
            </w:tcBorders>
          </w:tcPr>
          <w:p w14:paraId="447EDC9C" w14:textId="77777777" w:rsidR="00E40D50" w:rsidRPr="00620A99" w:rsidRDefault="00E40D50" w:rsidP="00E40D50">
            <w:pPr>
              <w:autoSpaceDE w:val="0"/>
              <w:autoSpaceDN w:val="0"/>
              <w:adjustRightInd w:val="0"/>
              <w:spacing w:line="240" w:lineRule="auto"/>
              <w:jc w:val="center"/>
              <w:rPr>
                <w:rFonts w:eastAsia="新細明體" w:cs="Times New Roman"/>
              </w:rPr>
            </w:pPr>
          </w:p>
        </w:tc>
        <w:tc>
          <w:tcPr>
            <w:tcW w:w="1975" w:type="dxa"/>
            <w:tcBorders>
              <w:top w:val="nil"/>
              <w:left w:val="nil"/>
              <w:bottom w:val="single" w:sz="6" w:space="0" w:color="auto"/>
              <w:right w:val="nil"/>
            </w:tcBorders>
          </w:tcPr>
          <w:p w14:paraId="51E2199F" w14:textId="77777777" w:rsidR="00E40D50" w:rsidRPr="00620A99" w:rsidRDefault="00E40D50" w:rsidP="00E40D50">
            <w:pPr>
              <w:autoSpaceDE w:val="0"/>
              <w:autoSpaceDN w:val="0"/>
              <w:adjustRightInd w:val="0"/>
              <w:spacing w:line="240" w:lineRule="auto"/>
              <w:jc w:val="center"/>
              <w:rPr>
                <w:rFonts w:eastAsia="新細明體" w:cs="Times New Roman"/>
              </w:rPr>
            </w:pPr>
            <w:r w:rsidRPr="00620A99">
              <w:rPr>
                <w:rFonts w:eastAsia="新細明體" w:cs="Times New Roman" w:hint="eastAsia"/>
              </w:rPr>
              <w:t>(</w:t>
            </w:r>
            <w:r w:rsidR="00B00BD1" w:rsidRPr="00620A99">
              <w:rPr>
                <w:rFonts w:eastAsia="新細明體" w:cs="Times New Roman"/>
              </w:rPr>
              <w:t>0.9995</w:t>
            </w:r>
            <w:r w:rsidR="00B00BD1" w:rsidRPr="00620A99">
              <w:rPr>
                <w:rFonts w:eastAsia="新細明體" w:cs="Times New Roman" w:hint="eastAsia"/>
              </w:rPr>
              <w:t>)</w:t>
            </w:r>
          </w:p>
        </w:tc>
        <w:tc>
          <w:tcPr>
            <w:tcW w:w="2201" w:type="dxa"/>
            <w:tcBorders>
              <w:top w:val="nil"/>
              <w:left w:val="nil"/>
              <w:bottom w:val="single" w:sz="6" w:space="0" w:color="auto"/>
              <w:right w:val="nil"/>
            </w:tcBorders>
          </w:tcPr>
          <w:p w14:paraId="69FDD781" w14:textId="77777777" w:rsidR="00E40D50" w:rsidRPr="00620A99" w:rsidRDefault="00E40D50" w:rsidP="00E40D50">
            <w:pPr>
              <w:autoSpaceDE w:val="0"/>
              <w:autoSpaceDN w:val="0"/>
              <w:adjustRightInd w:val="0"/>
              <w:spacing w:line="240" w:lineRule="auto"/>
              <w:jc w:val="center"/>
              <w:rPr>
                <w:rFonts w:eastAsia="新細明體" w:cs="Times New Roman"/>
              </w:rPr>
            </w:pPr>
          </w:p>
        </w:tc>
      </w:tr>
    </w:tbl>
    <w:p w14:paraId="48617148" w14:textId="77777777" w:rsidR="00066271" w:rsidRDefault="0007732A" w:rsidP="00764BE8">
      <w:pPr>
        <w:pStyle w:val="af2"/>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bookmarkStart w:id="41" w:name="_Toc209724481"/>
    </w:p>
    <w:p w14:paraId="5D43C12E" w14:textId="77777777" w:rsidR="003C383C" w:rsidRPr="003C383C" w:rsidRDefault="003C383C" w:rsidP="003C383C">
      <w:pPr>
        <w:pStyle w:val="af2"/>
        <w:ind w:firstLine="0"/>
        <w:rPr>
          <w:rFonts w:eastAsia="新細明體"/>
          <w:sz w:val="20"/>
          <w:szCs w:val="20"/>
        </w:rPr>
      </w:pPr>
      <w:r>
        <w:rPr>
          <w:rFonts w:eastAsia="新細明體" w:hint="eastAsia"/>
          <w:sz w:val="20"/>
          <w:szCs w:val="20"/>
        </w:rPr>
        <w:t>註</w:t>
      </w:r>
      <w:r>
        <w:rPr>
          <w:rFonts w:eastAsia="新細明體" w:hint="eastAsia"/>
          <w:sz w:val="20"/>
          <w:szCs w:val="20"/>
        </w:rPr>
        <w:t>:</w:t>
      </w:r>
      <w:r w:rsidRPr="003C383C">
        <w:rPr>
          <w:rFonts w:eastAsia="新細明體"/>
        </w:rPr>
        <w:t xml:space="preserve"> </w:t>
      </w:r>
      <w:proofErr w:type="spellStart"/>
      <w:r w:rsidRPr="003C383C">
        <w:rPr>
          <w:rFonts w:eastAsia="新細明體"/>
          <w:sz w:val="20"/>
          <w:szCs w:val="20"/>
        </w:rPr>
        <w:t>Sargan</w:t>
      </w:r>
      <w:proofErr w:type="spellEnd"/>
      <w:r w:rsidRPr="003C383C">
        <w:rPr>
          <w:rFonts w:eastAsia="新細明體"/>
          <w:sz w:val="20"/>
          <w:szCs w:val="20"/>
        </w:rPr>
        <w:t xml:space="preserve"> test</w:t>
      </w:r>
      <w:r>
        <w:rPr>
          <w:rFonts w:eastAsia="新細明體" w:hint="eastAsia"/>
          <w:sz w:val="20"/>
          <w:szCs w:val="20"/>
        </w:rPr>
        <w:t>括號內數字為</w:t>
      </w:r>
      <w:r>
        <w:rPr>
          <w:rFonts w:eastAsia="新細明體" w:hint="eastAsia"/>
          <w:sz w:val="20"/>
          <w:szCs w:val="20"/>
        </w:rPr>
        <w:t>P</w:t>
      </w:r>
      <w:r>
        <w:rPr>
          <w:rFonts w:eastAsia="新細明體" w:hint="eastAsia"/>
          <w:sz w:val="20"/>
          <w:szCs w:val="20"/>
        </w:rPr>
        <w:t>值，迴歸係數則為估計標準誤</w:t>
      </w:r>
    </w:p>
    <w:p w14:paraId="0B56DC61" w14:textId="77777777" w:rsidR="003C383C" w:rsidRDefault="003C383C" w:rsidP="00764BE8">
      <w:pPr>
        <w:pStyle w:val="af2"/>
        <w:ind w:firstLine="0"/>
        <w:rPr>
          <w:rFonts w:eastAsia="新細明體"/>
          <w:sz w:val="20"/>
          <w:szCs w:val="20"/>
        </w:rPr>
      </w:pPr>
    </w:p>
    <w:p w14:paraId="5F982F69" w14:textId="2A2AFD63" w:rsidR="00AF7070" w:rsidRPr="00F94641" w:rsidRDefault="00AF7070" w:rsidP="00AF7070">
      <w:pPr>
        <w:pStyle w:val="af2"/>
        <w:ind w:firstLine="0"/>
        <w:jc w:val="center"/>
        <w:rPr>
          <w:rFonts w:eastAsia="新細明體"/>
          <w:szCs w:val="24"/>
          <w:shd w:val="clear" w:color="auto" w:fill="FAE2D5" w:themeFill="accent2" w:themeFillTint="33"/>
        </w:rPr>
      </w:pPr>
      <w:r w:rsidRPr="00F94641">
        <w:rPr>
          <w:rFonts w:eastAsia="新細明體" w:hint="eastAsia"/>
          <w:szCs w:val="24"/>
          <w:shd w:val="clear" w:color="auto" w:fill="FAE2D5" w:themeFill="accent2" w:themeFillTint="33"/>
        </w:rPr>
        <w:lastRenderedPageBreak/>
        <w:t>附表</w:t>
      </w:r>
      <w:r w:rsidR="006C10F6">
        <w:rPr>
          <w:rFonts w:eastAsia="新細明體"/>
          <w:szCs w:val="24"/>
          <w:shd w:val="clear" w:color="auto" w:fill="FAE2D5" w:themeFill="accent2" w:themeFillTint="33"/>
        </w:rPr>
        <w:t>3</w:t>
      </w:r>
      <w:r w:rsidRPr="00F94641">
        <w:rPr>
          <w:rFonts w:eastAsia="新細明體" w:hint="eastAsia"/>
          <w:szCs w:val="24"/>
          <w:shd w:val="clear" w:color="auto" w:fill="FAE2D5" w:themeFill="accent2" w:themeFillTint="33"/>
        </w:rPr>
        <w:t>-</w:t>
      </w:r>
      <w:r w:rsidRPr="00F94641">
        <w:rPr>
          <w:rFonts w:eastAsia="新細明體"/>
          <w:szCs w:val="24"/>
          <w:shd w:val="clear" w:color="auto" w:fill="FAE2D5" w:themeFill="accent2" w:themeFillTint="33"/>
        </w:rPr>
        <w:t>2</w:t>
      </w:r>
      <w:r w:rsidRPr="00F94641">
        <w:rPr>
          <w:rFonts w:eastAsia="新細明體" w:hint="eastAsia"/>
          <w:szCs w:val="24"/>
          <w:shd w:val="clear" w:color="auto" w:fill="FAE2D5" w:themeFill="accent2" w:themeFillTint="33"/>
        </w:rPr>
        <w:t xml:space="preserve">  </w:t>
      </w:r>
      <w:r w:rsidRPr="00F94641">
        <w:rPr>
          <w:rFonts w:eastAsia="新細明體" w:hint="eastAsia"/>
          <w:szCs w:val="24"/>
          <w:shd w:val="clear" w:color="auto" w:fill="FAE2D5" w:themeFill="accent2" w:themeFillTint="33"/>
        </w:rPr>
        <w:t>發明專利、加入</w:t>
      </w:r>
      <w:r w:rsidRPr="00F94641">
        <w:rPr>
          <w:rFonts w:eastAsia="新細明體"/>
          <w:i/>
          <w:szCs w:val="24"/>
          <w:shd w:val="clear" w:color="auto" w:fill="FAE2D5" w:themeFill="accent2" w:themeFillTint="33"/>
        </w:rPr>
        <w:t>LERNER</w:t>
      </w:r>
      <w:r w:rsidRPr="00F94641">
        <w:rPr>
          <w:rFonts w:eastAsia="新細明體" w:hint="eastAsia"/>
          <w:szCs w:val="24"/>
          <w:shd w:val="clear" w:color="auto" w:fill="FAE2D5" w:themeFill="accent2" w:themeFillTint="33"/>
        </w:rPr>
        <w:t>二次項聯立迴歸結果</w:t>
      </w:r>
    </w:p>
    <w:tbl>
      <w:tblPr>
        <w:tblW w:w="9291" w:type="dxa"/>
        <w:jc w:val="center"/>
        <w:tblLayout w:type="fixed"/>
        <w:tblCellMar>
          <w:left w:w="75" w:type="dxa"/>
          <w:right w:w="75" w:type="dxa"/>
        </w:tblCellMar>
        <w:tblLook w:val="0000" w:firstRow="0" w:lastRow="0" w:firstColumn="0" w:lastColumn="0" w:noHBand="0" w:noVBand="0"/>
      </w:tblPr>
      <w:tblGrid>
        <w:gridCol w:w="2667"/>
        <w:gridCol w:w="2304"/>
        <w:gridCol w:w="1728"/>
        <w:gridCol w:w="2592"/>
      </w:tblGrid>
      <w:tr w:rsidR="00F94641" w14:paraId="5AA81259" w14:textId="77777777" w:rsidTr="00F94641">
        <w:trPr>
          <w:jc w:val="center"/>
        </w:trPr>
        <w:tc>
          <w:tcPr>
            <w:tcW w:w="2667" w:type="dxa"/>
            <w:tcBorders>
              <w:top w:val="single" w:sz="6" w:space="0" w:color="auto"/>
              <w:left w:val="nil"/>
              <w:bottom w:val="nil"/>
              <w:right w:val="nil"/>
            </w:tcBorders>
          </w:tcPr>
          <w:p w14:paraId="6DCF9B5F" w14:textId="77777777" w:rsidR="00F94641" w:rsidRDefault="00F94641" w:rsidP="00453865">
            <w:pPr>
              <w:autoSpaceDE w:val="0"/>
              <w:autoSpaceDN w:val="0"/>
              <w:adjustRightInd w:val="0"/>
              <w:spacing w:line="240" w:lineRule="auto"/>
              <w:rPr>
                <w:rFonts w:cs="Times New Roman"/>
              </w:rPr>
            </w:pPr>
          </w:p>
        </w:tc>
        <w:tc>
          <w:tcPr>
            <w:tcW w:w="2304" w:type="dxa"/>
            <w:tcBorders>
              <w:top w:val="single" w:sz="6" w:space="0" w:color="auto"/>
              <w:left w:val="nil"/>
              <w:bottom w:val="nil"/>
              <w:right w:val="nil"/>
            </w:tcBorders>
          </w:tcPr>
          <w:p w14:paraId="50887DC7" w14:textId="77777777" w:rsidR="00F94641" w:rsidRDefault="00F94641" w:rsidP="00453865">
            <w:pPr>
              <w:autoSpaceDE w:val="0"/>
              <w:autoSpaceDN w:val="0"/>
              <w:adjustRightInd w:val="0"/>
              <w:spacing w:line="240" w:lineRule="auto"/>
              <w:jc w:val="center"/>
              <w:rPr>
                <w:rFonts w:cs="Times New Roman"/>
              </w:rPr>
            </w:pPr>
            <w:r>
              <w:rPr>
                <w:rFonts w:cs="Times New Roman"/>
              </w:rPr>
              <w:t>(1)</w:t>
            </w:r>
          </w:p>
        </w:tc>
        <w:tc>
          <w:tcPr>
            <w:tcW w:w="1728" w:type="dxa"/>
            <w:tcBorders>
              <w:top w:val="single" w:sz="6" w:space="0" w:color="auto"/>
              <w:left w:val="nil"/>
              <w:bottom w:val="nil"/>
              <w:right w:val="nil"/>
            </w:tcBorders>
          </w:tcPr>
          <w:p w14:paraId="1F4E1549" w14:textId="77777777" w:rsidR="00F94641" w:rsidRDefault="00F94641" w:rsidP="00453865">
            <w:pPr>
              <w:autoSpaceDE w:val="0"/>
              <w:autoSpaceDN w:val="0"/>
              <w:adjustRightInd w:val="0"/>
              <w:spacing w:line="240" w:lineRule="auto"/>
              <w:jc w:val="center"/>
              <w:rPr>
                <w:rFonts w:cs="Times New Roman"/>
              </w:rPr>
            </w:pPr>
            <w:r>
              <w:rPr>
                <w:rFonts w:cs="Times New Roman"/>
              </w:rPr>
              <w:t>(2)</w:t>
            </w:r>
          </w:p>
        </w:tc>
        <w:tc>
          <w:tcPr>
            <w:tcW w:w="2592" w:type="dxa"/>
            <w:tcBorders>
              <w:top w:val="single" w:sz="6" w:space="0" w:color="auto"/>
              <w:left w:val="nil"/>
              <w:bottom w:val="nil"/>
              <w:right w:val="nil"/>
            </w:tcBorders>
          </w:tcPr>
          <w:p w14:paraId="11934AC5" w14:textId="77777777" w:rsidR="00F94641" w:rsidRDefault="00F94641" w:rsidP="00453865">
            <w:pPr>
              <w:autoSpaceDE w:val="0"/>
              <w:autoSpaceDN w:val="0"/>
              <w:adjustRightInd w:val="0"/>
              <w:spacing w:line="240" w:lineRule="auto"/>
              <w:jc w:val="center"/>
              <w:rPr>
                <w:rFonts w:cs="Times New Roman"/>
              </w:rPr>
            </w:pPr>
            <w:r>
              <w:rPr>
                <w:rFonts w:cs="Times New Roman"/>
              </w:rPr>
              <w:t>(3)</w:t>
            </w:r>
          </w:p>
        </w:tc>
      </w:tr>
      <w:tr w:rsidR="00F94641" w14:paraId="0B432AEF" w14:textId="77777777" w:rsidTr="00F94641">
        <w:trPr>
          <w:jc w:val="center"/>
        </w:trPr>
        <w:tc>
          <w:tcPr>
            <w:tcW w:w="2667" w:type="dxa"/>
            <w:tcBorders>
              <w:top w:val="nil"/>
              <w:left w:val="nil"/>
              <w:bottom w:val="single" w:sz="6" w:space="0" w:color="auto"/>
              <w:right w:val="nil"/>
            </w:tcBorders>
          </w:tcPr>
          <w:p w14:paraId="7CD4D5AB" w14:textId="41A2644F" w:rsidR="00F94641" w:rsidRDefault="00F94641" w:rsidP="00453865">
            <w:pPr>
              <w:autoSpaceDE w:val="0"/>
              <w:autoSpaceDN w:val="0"/>
              <w:adjustRightInd w:val="0"/>
              <w:spacing w:line="240" w:lineRule="auto"/>
              <w:rPr>
                <w:rFonts w:cs="Times New Roman"/>
              </w:rPr>
            </w:pPr>
            <w:r>
              <w:rPr>
                <w:rFonts w:eastAsia="新細明體" w:hint="eastAsia"/>
              </w:rPr>
              <w:t>被解釋變數</w:t>
            </w:r>
          </w:p>
        </w:tc>
        <w:tc>
          <w:tcPr>
            <w:tcW w:w="2304" w:type="dxa"/>
            <w:tcBorders>
              <w:top w:val="nil"/>
              <w:left w:val="nil"/>
              <w:bottom w:val="single" w:sz="6" w:space="0" w:color="auto"/>
              <w:right w:val="nil"/>
            </w:tcBorders>
          </w:tcPr>
          <w:p w14:paraId="0C15EC32" w14:textId="5A3AC4C5" w:rsidR="00F94641" w:rsidRPr="00005EC8" w:rsidRDefault="00F94641" w:rsidP="00453865">
            <w:pPr>
              <w:autoSpaceDE w:val="0"/>
              <w:autoSpaceDN w:val="0"/>
              <w:adjustRightInd w:val="0"/>
              <w:spacing w:line="240" w:lineRule="auto"/>
              <w:jc w:val="center"/>
              <w:rPr>
                <w:rFonts w:cs="Times New Roman"/>
                <w:i/>
                <w:iCs/>
              </w:rPr>
            </w:pPr>
            <w:r w:rsidRPr="00005EC8">
              <w:rPr>
                <w:rFonts w:cs="Times New Roman" w:hint="eastAsia"/>
                <w:i/>
                <w:iCs/>
              </w:rPr>
              <w:t>EFF</w:t>
            </w:r>
          </w:p>
        </w:tc>
        <w:tc>
          <w:tcPr>
            <w:tcW w:w="1728" w:type="dxa"/>
            <w:tcBorders>
              <w:top w:val="nil"/>
              <w:left w:val="nil"/>
              <w:bottom w:val="single" w:sz="6" w:space="0" w:color="auto"/>
              <w:right w:val="nil"/>
            </w:tcBorders>
          </w:tcPr>
          <w:p w14:paraId="4013035F" w14:textId="516046B5" w:rsidR="00F94641" w:rsidRPr="00005EC8" w:rsidRDefault="00F94641" w:rsidP="00453865">
            <w:pPr>
              <w:autoSpaceDE w:val="0"/>
              <w:autoSpaceDN w:val="0"/>
              <w:adjustRightInd w:val="0"/>
              <w:spacing w:line="240" w:lineRule="auto"/>
              <w:jc w:val="center"/>
              <w:rPr>
                <w:rFonts w:cs="Times New Roman"/>
                <w:i/>
                <w:iCs/>
              </w:rPr>
            </w:pPr>
            <w:r w:rsidRPr="00005EC8">
              <w:rPr>
                <w:rFonts w:cs="Times New Roman"/>
                <w:i/>
                <w:iCs/>
              </w:rPr>
              <w:t>L</w:t>
            </w:r>
            <w:r w:rsidRPr="00005EC8">
              <w:rPr>
                <w:rFonts w:cs="Times New Roman" w:hint="eastAsia"/>
                <w:i/>
                <w:iCs/>
              </w:rPr>
              <w:t>ERNER</w:t>
            </w:r>
          </w:p>
        </w:tc>
        <w:tc>
          <w:tcPr>
            <w:tcW w:w="2592" w:type="dxa"/>
            <w:tcBorders>
              <w:top w:val="nil"/>
              <w:left w:val="nil"/>
              <w:bottom w:val="single" w:sz="6" w:space="0" w:color="auto"/>
              <w:right w:val="nil"/>
            </w:tcBorders>
          </w:tcPr>
          <w:p w14:paraId="347518BF" w14:textId="78D2EB69" w:rsidR="00F94641" w:rsidRPr="00005EC8" w:rsidRDefault="00F94641" w:rsidP="00453865">
            <w:pPr>
              <w:autoSpaceDE w:val="0"/>
              <w:autoSpaceDN w:val="0"/>
              <w:adjustRightInd w:val="0"/>
              <w:spacing w:line="240" w:lineRule="auto"/>
              <w:jc w:val="center"/>
              <w:rPr>
                <w:rFonts w:cs="Times New Roman"/>
                <w:i/>
                <w:iCs/>
              </w:rPr>
            </w:pPr>
            <w:r w:rsidRPr="00005EC8">
              <w:rPr>
                <w:rFonts w:cs="Times New Roman" w:hint="eastAsia"/>
                <w:i/>
                <w:iCs/>
              </w:rPr>
              <w:t>INV</w:t>
            </w:r>
          </w:p>
        </w:tc>
      </w:tr>
      <w:tr w:rsidR="00F94641" w14:paraId="10952B90" w14:textId="77777777" w:rsidTr="00F94641">
        <w:trPr>
          <w:jc w:val="center"/>
        </w:trPr>
        <w:tc>
          <w:tcPr>
            <w:tcW w:w="2667" w:type="dxa"/>
            <w:tcBorders>
              <w:top w:val="nil"/>
              <w:left w:val="nil"/>
              <w:bottom w:val="nil"/>
              <w:right w:val="nil"/>
            </w:tcBorders>
          </w:tcPr>
          <w:p w14:paraId="2AD2DA9B" w14:textId="5F74D280" w:rsidR="00F94641" w:rsidRDefault="00F94641" w:rsidP="00453865">
            <w:pPr>
              <w:autoSpaceDE w:val="0"/>
              <w:autoSpaceDN w:val="0"/>
              <w:adjustRightInd w:val="0"/>
              <w:spacing w:line="240" w:lineRule="auto"/>
              <w:rPr>
                <w:rFonts w:cs="Times New Roman"/>
              </w:rPr>
            </w:pPr>
            <w:r>
              <w:rPr>
                <w:rFonts w:eastAsia="新細明體" w:hint="eastAsia"/>
              </w:rPr>
              <w:t>解釋變數</w:t>
            </w:r>
          </w:p>
        </w:tc>
        <w:tc>
          <w:tcPr>
            <w:tcW w:w="2304" w:type="dxa"/>
            <w:tcBorders>
              <w:top w:val="nil"/>
              <w:left w:val="nil"/>
              <w:bottom w:val="nil"/>
              <w:right w:val="nil"/>
            </w:tcBorders>
          </w:tcPr>
          <w:p w14:paraId="76194698" w14:textId="77777777" w:rsidR="00F94641" w:rsidRDefault="00F94641" w:rsidP="00453865">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42B630B3" w14:textId="77777777" w:rsidR="00F94641" w:rsidRDefault="00F94641" w:rsidP="00453865">
            <w:pPr>
              <w:autoSpaceDE w:val="0"/>
              <w:autoSpaceDN w:val="0"/>
              <w:adjustRightInd w:val="0"/>
              <w:spacing w:line="240" w:lineRule="auto"/>
              <w:jc w:val="center"/>
              <w:rPr>
                <w:rFonts w:cs="Times New Roman"/>
              </w:rPr>
            </w:pPr>
          </w:p>
        </w:tc>
        <w:tc>
          <w:tcPr>
            <w:tcW w:w="2592" w:type="dxa"/>
            <w:tcBorders>
              <w:top w:val="nil"/>
              <w:left w:val="nil"/>
              <w:bottom w:val="nil"/>
              <w:right w:val="nil"/>
            </w:tcBorders>
          </w:tcPr>
          <w:p w14:paraId="62772A0D" w14:textId="77777777" w:rsidR="00F94641" w:rsidRDefault="00F94641" w:rsidP="00453865">
            <w:pPr>
              <w:autoSpaceDE w:val="0"/>
              <w:autoSpaceDN w:val="0"/>
              <w:adjustRightInd w:val="0"/>
              <w:spacing w:line="240" w:lineRule="auto"/>
              <w:jc w:val="center"/>
              <w:rPr>
                <w:rFonts w:cs="Times New Roman"/>
              </w:rPr>
            </w:pPr>
          </w:p>
        </w:tc>
      </w:tr>
      <w:tr w:rsidR="00F94641" w14:paraId="6A4A34A6" w14:textId="77777777" w:rsidTr="00F94641">
        <w:trPr>
          <w:jc w:val="center"/>
        </w:trPr>
        <w:tc>
          <w:tcPr>
            <w:tcW w:w="2667" w:type="dxa"/>
            <w:tcBorders>
              <w:top w:val="nil"/>
              <w:left w:val="nil"/>
              <w:bottom w:val="nil"/>
              <w:right w:val="nil"/>
            </w:tcBorders>
          </w:tcPr>
          <w:p w14:paraId="1F520687" w14:textId="23A32EE2"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L</w:t>
            </w:r>
            <w:r w:rsidRPr="00005EC8">
              <w:rPr>
                <w:rFonts w:cs="Times New Roman" w:hint="eastAsia"/>
                <w:i/>
                <w:iCs/>
              </w:rPr>
              <w:t>ERNER</w:t>
            </w:r>
          </w:p>
        </w:tc>
        <w:tc>
          <w:tcPr>
            <w:tcW w:w="2304" w:type="dxa"/>
            <w:tcBorders>
              <w:top w:val="nil"/>
              <w:left w:val="nil"/>
              <w:bottom w:val="nil"/>
              <w:right w:val="nil"/>
            </w:tcBorders>
          </w:tcPr>
          <w:p w14:paraId="28D12357" w14:textId="7390C434" w:rsidR="00F94641" w:rsidRDefault="00F94641" w:rsidP="00F94641">
            <w:pPr>
              <w:autoSpaceDE w:val="0"/>
              <w:autoSpaceDN w:val="0"/>
              <w:adjustRightInd w:val="0"/>
              <w:spacing w:line="240" w:lineRule="auto"/>
              <w:jc w:val="center"/>
              <w:rPr>
                <w:rFonts w:cs="Times New Roman"/>
              </w:rPr>
            </w:pPr>
            <w:r>
              <w:rPr>
                <w:rFonts w:cs="Times New Roman"/>
              </w:rPr>
              <w:t>1.103***</w:t>
            </w:r>
          </w:p>
        </w:tc>
        <w:tc>
          <w:tcPr>
            <w:tcW w:w="1728" w:type="dxa"/>
            <w:tcBorders>
              <w:top w:val="nil"/>
              <w:left w:val="nil"/>
              <w:bottom w:val="nil"/>
              <w:right w:val="nil"/>
            </w:tcBorders>
          </w:tcPr>
          <w:p w14:paraId="7A458037" w14:textId="77777777" w:rsidR="00F94641" w:rsidRDefault="00F94641" w:rsidP="00F94641">
            <w:pPr>
              <w:autoSpaceDE w:val="0"/>
              <w:autoSpaceDN w:val="0"/>
              <w:adjustRightInd w:val="0"/>
              <w:spacing w:line="240" w:lineRule="auto"/>
              <w:jc w:val="center"/>
              <w:rPr>
                <w:rFonts w:cs="Times New Roman"/>
              </w:rPr>
            </w:pPr>
          </w:p>
        </w:tc>
        <w:tc>
          <w:tcPr>
            <w:tcW w:w="2592" w:type="dxa"/>
            <w:tcBorders>
              <w:top w:val="nil"/>
              <w:left w:val="nil"/>
              <w:bottom w:val="nil"/>
              <w:right w:val="nil"/>
            </w:tcBorders>
          </w:tcPr>
          <w:p w14:paraId="5754C659" w14:textId="13C3E1CD" w:rsidR="00F94641" w:rsidRDefault="00F94641" w:rsidP="00F94641">
            <w:pPr>
              <w:autoSpaceDE w:val="0"/>
              <w:autoSpaceDN w:val="0"/>
              <w:adjustRightInd w:val="0"/>
              <w:spacing w:line="240" w:lineRule="auto"/>
              <w:jc w:val="center"/>
              <w:rPr>
                <w:rFonts w:cs="Times New Roman"/>
              </w:rPr>
            </w:pPr>
            <w:r>
              <w:rPr>
                <w:rFonts w:cs="Times New Roman"/>
              </w:rPr>
              <w:t>42.52***</w:t>
            </w:r>
          </w:p>
        </w:tc>
      </w:tr>
      <w:tr w:rsidR="00F94641" w14:paraId="37E09BAC" w14:textId="77777777" w:rsidTr="00F94641">
        <w:trPr>
          <w:jc w:val="center"/>
        </w:trPr>
        <w:tc>
          <w:tcPr>
            <w:tcW w:w="2667" w:type="dxa"/>
            <w:tcBorders>
              <w:top w:val="nil"/>
              <w:left w:val="nil"/>
              <w:bottom w:val="nil"/>
              <w:right w:val="nil"/>
            </w:tcBorders>
          </w:tcPr>
          <w:p w14:paraId="3BD2A8DC"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1BA4D09F" w14:textId="5CBA1FF5" w:rsidR="00F94641" w:rsidRDefault="00F94641" w:rsidP="00F94641">
            <w:pPr>
              <w:autoSpaceDE w:val="0"/>
              <w:autoSpaceDN w:val="0"/>
              <w:adjustRightInd w:val="0"/>
              <w:spacing w:line="240" w:lineRule="auto"/>
              <w:jc w:val="center"/>
              <w:rPr>
                <w:rFonts w:cs="Times New Roman"/>
              </w:rPr>
            </w:pPr>
            <w:r>
              <w:rPr>
                <w:rFonts w:cs="Times New Roman"/>
              </w:rPr>
              <w:t>(0.219)</w:t>
            </w:r>
          </w:p>
        </w:tc>
        <w:tc>
          <w:tcPr>
            <w:tcW w:w="1728" w:type="dxa"/>
            <w:tcBorders>
              <w:top w:val="nil"/>
              <w:left w:val="nil"/>
              <w:bottom w:val="nil"/>
              <w:right w:val="nil"/>
            </w:tcBorders>
          </w:tcPr>
          <w:p w14:paraId="1CE42F4B" w14:textId="77777777" w:rsidR="00F94641" w:rsidRDefault="00F94641" w:rsidP="00F94641">
            <w:pPr>
              <w:autoSpaceDE w:val="0"/>
              <w:autoSpaceDN w:val="0"/>
              <w:adjustRightInd w:val="0"/>
              <w:spacing w:line="240" w:lineRule="auto"/>
              <w:jc w:val="center"/>
              <w:rPr>
                <w:rFonts w:cs="Times New Roman"/>
              </w:rPr>
            </w:pPr>
          </w:p>
        </w:tc>
        <w:tc>
          <w:tcPr>
            <w:tcW w:w="2592" w:type="dxa"/>
            <w:tcBorders>
              <w:top w:val="nil"/>
              <w:left w:val="nil"/>
              <w:bottom w:val="nil"/>
              <w:right w:val="nil"/>
            </w:tcBorders>
          </w:tcPr>
          <w:p w14:paraId="78F70751" w14:textId="6B68D377" w:rsidR="00F94641" w:rsidRDefault="00F94641" w:rsidP="00F94641">
            <w:pPr>
              <w:autoSpaceDE w:val="0"/>
              <w:autoSpaceDN w:val="0"/>
              <w:adjustRightInd w:val="0"/>
              <w:spacing w:line="240" w:lineRule="auto"/>
              <w:jc w:val="center"/>
              <w:rPr>
                <w:rFonts w:cs="Times New Roman"/>
              </w:rPr>
            </w:pPr>
            <w:r>
              <w:rPr>
                <w:rFonts w:cs="Times New Roman"/>
              </w:rPr>
              <w:t>(12.51)</w:t>
            </w:r>
          </w:p>
        </w:tc>
      </w:tr>
      <w:tr w:rsidR="00F94641" w14:paraId="0A2D1D77" w14:textId="77777777" w:rsidTr="00F94641">
        <w:trPr>
          <w:jc w:val="center"/>
        </w:trPr>
        <w:tc>
          <w:tcPr>
            <w:tcW w:w="2667" w:type="dxa"/>
            <w:tcBorders>
              <w:top w:val="nil"/>
              <w:left w:val="nil"/>
              <w:bottom w:val="nil"/>
              <w:right w:val="nil"/>
            </w:tcBorders>
          </w:tcPr>
          <w:p w14:paraId="1A284224" w14:textId="037E18A1"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L</w:t>
            </w:r>
            <w:r w:rsidRPr="00005EC8">
              <w:rPr>
                <w:rFonts w:cs="Times New Roman" w:hint="eastAsia"/>
                <w:i/>
                <w:iCs/>
              </w:rPr>
              <w:t>ERNER</w:t>
            </w:r>
            <w:r w:rsidRPr="00005EC8">
              <w:rPr>
                <w:rFonts w:cs="Times New Roman"/>
                <w:i/>
                <w:iCs/>
              </w:rPr>
              <w:t>2</w:t>
            </w:r>
          </w:p>
        </w:tc>
        <w:tc>
          <w:tcPr>
            <w:tcW w:w="2304" w:type="dxa"/>
            <w:tcBorders>
              <w:top w:val="nil"/>
              <w:left w:val="nil"/>
              <w:bottom w:val="nil"/>
              <w:right w:val="nil"/>
            </w:tcBorders>
          </w:tcPr>
          <w:p w14:paraId="157E1A59"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21C595CF" w14:textId="77777777" w:rsidR="00F94641" w:rsidRDefault="00F94641" w:rsidP="00F94641">
            <w:pPr>
              <w:autoSpaceDE w:val="0"/>
              <w:autoSpaceDN w:val="0"/>
              <w:adjustRightInd w:val="0"/>
              <w:spacing w:line="240" w:lineRule="auto"/>
              <w:jc w:val="center"/>
              <w:rPr>
                <w:rFonts w:cs="Times New Roman"/>
              </w:rPr>
            </w:pPr>
          </w:p>
        </w:tc>
        <w:tc>
          <w:tcPr>
            <w:tcW w:w="2592" w:type="dxa"/>
            <w:tcBorders>
              <w:top w:val="nil"/>
              <w:left w:val="nil"/>
              <w:bottom w:val="nil"/>
              <w:right w:val="nil"/>
            </w:tcBorders>
          </w:tcPr>
          <w:p w14:paraId="3410F8FF" w14:textId="348301F7" w:rsidR="00F94641" w:rsidRDefault="00F94641" w:rsidP="00F94641">
            <w:pPr>
              <w:autoSpaceDE w:val="0"/>
              <w:autoSpaceDN w:val="0"/>
              <w:adjustRightInd w:val="0"/>
              <w:spacing w:line="240" w:lineRule="auto"/>
              <w:jc w:val="center"/>
              <w:rPr>
                <w:rFonts w:cs="Times New Roman"/>
              </w:rPr>
            </w:pPr>
            <w:r>
              <w:rPr>
                <w:rFonts w:cs="Times New Roman"/>
              </w:rPr>
              <w:t>-11.71</w:t>
            </w:r>
          </w:p>
        </w:tc>
      </w:tr>
      <w:tr w:rsidR="00F94641" w14:paraId="39A74E5B" w14:textId="77777777" w:rsidTr="00F94641">
        <w:trPr>
          <w:jc w:val="center"/>
        </w:trPr>
        <w:tc>
          <w:tcPr>
            <w:tcW w:w="2667" w:type="dxa"/>
            <w:tcBorders>
              <w:top w:val="nil"/>
              <w:left w:val="nil"/>
              <w:bottom w:val="nil"/>
              <w:right w:val="nil"/>
            </w:tcBorders>
          </w:tcPr>
          <w:p w14:paraId="7FD01500"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6CC298BC"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006A4855" w14:textId="77777777" w:rsidR="00F94641" w:rsidRDefault="00F94641" w:rsidP="00F94641">
            <w:pPr>
              <w:autoSpaceDE w:val="0"/>
              <w:autoSpaceDN w:val="0"/>
              <w:adjustRightInd w:val="0"/>
              <w:spacing w:line="240" w:lineRule="auto"/>
              <w:jc w:val="center"/>
              <w:rPr>
                <w:rFonts w:cs="Times New Roman"/>
              </w:rPr>
            </w:pPr>
          </w:p>
        </w:tc>
        <w:tc>
          <w:tcPr>
            <w:tcW w:w="2592" w:type="dxa"/>
            <w:tcBorders>
              <w:top w:val="nil"/>
              <w:left w:val="nil"/>
              <w:bottom w:val="nil"/>
              <w:right w:val="nil"/>
            </w:tcBorders>
          </w:tcPr>
          <w:p w14:paraId="086584E1" w14:textId="20EF36C0" w:rsidR="00F94641" w:rsidRDefault="00F94641" w:rsidP="00F94641">
            <w:pPr>
              <w:autoSpaceDE w:val="0"/>
              <w:autoSpaceDN w:val="0"/>
              <w:adjustRightInd w:val="0"/>
              <w:spacing w:line="240" w:lineRule="auto"/>
              <w:jc w:val="center"/>
              <w:rPr>
                <w:rFonts w:cs="Times New Roman"/>
              </w:rPr>
            </w:pPr>
            <w:r>
              <w:rPr>
                <w:rFonts w:cs="Times New Roman"/>
              </w:rPr>
              <w:t>(15.16)</w:t>
            </w:r>
          </w:p>
        </w:tc>
      </w:tr>
      <w:tr w:rsidR="00F94641" w14:paraId="1683551D" w14:textId="77777777" w:rsidTr="00F94641">
        <w:trPr>
          <w:jc w:val="center"/>
        </w:trPr>
        <w:tc>
          <w:tcPr>
            <w:tcW w:w="2667" w:type="dxa"/>
            <w:tcBorders>
              <w:top w:val="nil"/>
              <w:left w:val="nil"/>
              <w:bottom w:val="nil"/>
              <w:right w:val="nil"/>
            </w:tcBorders>
          </w:tcPr>
          <w:p w14:paraId="45B4E9EF" w14:textId="214F90E3" w:rsidR="00F94641" w:rsidRPr="00005EC8" w:rsidRDefault="00F94641" w:rsidP="00F94641">
            <w:pPr>
              <w:autoSpaceDE w:val="0"/>
              <w:autoSpaceDN w:val="0"/>
              <w:adjustRightInd w:val="0"/>
              <w:spacing w:line="240" w:lineRule="auto"/>
              <w:rPr>
                <w:rFonts w:cs="Times New Roman"/>
                <w:i/>
                <w:iCs/>
              </w:rPr>
            </w:pPr>
            <w:r w:rsidRPr="00005EC8">
              <w:rPr>
                <w:rFonts w:cs="Times New Roman" w:hint="eastAsia"/>
                <w:i/>
                <w:iCs/>
              </w:rPr>
              <w:t>EFF</w:t>
            </w:r>
          </w:p>
        </w:tc>
        <w:tc>
          <w:tcPr>
            <w:tcW w:w="2304" w:type="dxa"/>
            <w:tcBorders>
              <w:top w:val="nil"/>
              <w:left w:val="nil"/>
              <w:bottom w:val="nil"/>
              <w:right w:val="nil"/>
            </w:tcBorders>
          </w:tcPr>
          <w:p w14:paraId="487F5F9F"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598442E2" w14:textId="77777777" w:rsidR="00F94641" w:rsidRDefault="00F94641" w:rsidP="00F94641">
            <w:pPr>
              <w:autoSpaceDE w:val="0"/>
              <w:autoSpaceDN w:val="0"/>
              <w:adjustRightInd w:val="0"/>
              <w:spacing w:line="240" w:lineRule="auto"/>
              <w:jc w:val="center"/>
              <w:rPr>
                <w:rFonts w:cs="Times New Roman"/>
              </w:rPr>
            </w:pPr>
            <w:r>
              <w:rPr>
                <w:rFonts w:cs="Times New Roman"/>
              </w:rPr>
              <w:t>0.586***</w:t>
            </w:r>
          </w:p>
        </w:tc>
        <w:tc>
          <w:tcPr>
            <w:tcW w:w="2592" w:type="dxa"/>
            <w:tcBorders>
              <w:top w:val="nil"/>
              <w:left w:val="nil"/>
              <w:bottom w:val="nil"/>
              <w:right w:val="nil"/>
            </w:tcBorders>
          </w:tcPr>
          <w:p w14:paraId="4206B610" w14:textId="77777777" w:rsidR="00F94641" w:rsidRDefault="00F94641" w:rsidP="00F94641">
            <w:pPr>
              <w:autoSpaceDE w:val="0"/>
              <w:autoSpaceDN w:val="0"/>
              <w:adjustRightInd w:val="0"/>
              <w:spacing w:line="240" w:lineRule="auto"/>
              <w:jc w:val="center"/>
              <w:rPr>
                <w:rFonts w:cs="Times New Roman"/>
              </w:rPr>
            </w:pPr>
            <w:r>
              <w:rPr>
                <w:rFonts w:cs="Times New Roman"/>
              </w:rPr>
              <w:t>-30.75***</w:t>
            </w:r>
          </w:p>
        </w:tc>
      </w:tr>
      <w:tr w:rsidR="00F94641" w14:paraId="7EB88159" w14:textId="77777777" w:rsidTr="00F94641">
        <w:trPr>
          <w:jc w:val="center"/>
        </w:trPr>
        <w:tc>
          <w:tcPr>
            <w:tcW w:w="2667" w:type="dxa"/>
            <w:tcBorders>
              <w:top w:val="nil"/>
              <w:left w:val="nil"/>
              <w:bottom w:val="nil"/>
              <w:right w:val="nil"/>
            </w:tcBorders>
          </w:tcPr>
          <w:p w14:paraId="4764F015"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065B3877"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7491D0BE" w14:textId="77777777" w:rsidR="00F94641" w:rsidRDefault="00F94641" w:rsidP="00F94641">
            <w:pPr>
              <w:autoSpaceDE w:val="0"/>
              <w:autoSpaceDN w:val="0"/>
              <w:adjustRightInd w:val="0"/>
              <w:spacing w:line="240" w:lineRule="auto"/>
              <w:jc w:val="center"/>
              <w:rPr>
                <w:rFonts w:cs="Times New Roman"/>
              </w:rPr>
            </w:pPr>
            <w:r>
              <w:rPr>
                <w:rFonts w:cs="Times New Roman"/>
              </w:rPr>
              <w:t>(0.0955)</w:t>
            </w:r>
          </w:p>
        </w:tc>
        <w:tc>
          <w:tcPr>
            <w:tcW w:w="2592" w:type="dxa"/>
            <w:tcBorders>
              <w:top w:val="nil"/>
              <w:left w:val="nil"/>
              <w:bottom w:val="nil"/>
              <w:right w:val="nil"/>
            </w:tcBorders>
          </w:tcPr>
          <w:p w14:paraId="19020CFA" w14:textId="77777777" w:rsidR="00F94641" w:rsidRDefault="00F94641" w:rsidP="00F94641">
            <w:pPr>
              <w:autoSpaceDE w:val="0"/>
              <w:autoSpaceDN w:val="0"/>
              <w:adjustRightInd w:val="0"/>
              <w:spacing w:line="240" w:lineRule="auto"/>
              <w:jc w:val="center"/>
              <w:rPr>
                <w:rFonts w:cs="Times New Roman"/>
              </w:rPr>
            </w:pPr>
            <w:r>
              <w:rPr>
                <w:rFonts w:cs="Times New Roman"/>
              </w:rPr>
              <w:t>(9.840)</w:t>
            </w:r>
          </w:p>
        </w:tc>
      </w:tr>
      <w:tr w:rsidR="00F94641" w14:paraId="1A1AD98B" w14:textId="77777777" w:rsidTr="00F94641">
        <w:trPr>
          <w:jc w:val="center"/>
        </w:trPr>
        <w:tc>
          <w:tcPr>
            <w:tcW w:w="2667" w:type="dxa"/>
            <w:tcBorders>
              <w:top w:val="nil"/>
              <w:left w:val="nil"/>
              <w:bottom w:val="nil"/>
              <w:right w:val="nil"/>
            </w:tcBorders>
          </w:tcPr>
          <w:p w14:paraId="07472BD2" w14:textId="38FC9F29" w:rsidR="00F94641" w:rsidRPr="00005EC8" w:rsidRDefault="00F94641" w:rsidP="00F94641">
            <w:pPr>
              <w:autoSpaceDE w:val="0"/>
              <w:autoSpaceDN w:val="0"/>
              <w:adjustRightInd w:val="0"/>
              <w:spacing w:line="240" w:lineRule="auto"/>
              <w:rPr>
                <w:rFonts w:cs="Times New Roman"/>
                <w:i/>
                <w:iCs/>
              </w:rPr>
            </w:pPr>
            <w:r w:rsidRPr="00005EC8">
              <w:rPr>
                <w:rFonts w:cs="Times New Roman" w:hint="eastAsia"/>
                <w:i/>
                <w:iCs/>
              </w:rPr>
              <w:t>INV</w:t>
            </w:r>
          </w:p>
        </w:tc>
        <w:tc>
          <w:tcPr>
            <w:tcW w:w="2304" w:type="dxa"/>
            <w:tcBorders>
              <w:top w:val="nil"/>
              <w:left w:val="nil"/>
              <w:bottom w:val="nil"/>
              <w:right w:val="nil"/>
            </w:tcBorders>
          </w:tcPr>
          <w:p w14:paraId="5068CDC3" w14:textId="77777777" w:rsidR="00F94641" w:rsidRDefault="00F94641" w:rsidP="00F94641">
            <w:pPr>
              <w:autoSpaceDE w:val="0"/>
              <w:autoSpaceDN w:val="0"/>
              <w:adjustRightInd w:val="0"/>
              <w:spacing w:line="240" w:lineRule="auto"/>
              <w:jc w:val="center"/>
              <w:rPr>
                <w:rFonts w:cs="Times New Roman"/>
              </w:rPr>
            </w:pPr>
            <w:r>
              <w:rPr>
                <w:rFonts w:cs="Times New Roman"/>
              </w:rPr>
              <w:t>-0.0172***</w:t>
            </w:r>
          </w:p>
        </w:tc>
        <w:tc>
          <w:tcPr>
            <w:tcW w:w="1728" w:type="dxa"/>
            <w:tcBorders>
              <w:top w:val="nil"/>
              <w:left w:val="nil"/>
              <w:bottom w:val="nil"/>
              <w:right w:val="nil"/>
            </w:tcBorders>
          </w:tcPr>
          <w:p w14:paraId="5FAA8DB3" w14:textId="77777777" w:rsidR="00F94641" w:rsidRDefault="00F94641" w:rsidP="00F94641">
            <w:pPr>
              <w:autoSpaceDE w:val="0"/>
              <w:autoSpaceDN w:val="0"/>
              <w:adjustRightInd w:val="0"/>
              <w:spacing w:line="240" w:lineRule="auto"/>
              <w:jc w:val="center"/>
              <w:rPr>
                <w:rFonts w:cs="Times New Roman"/>
              </w:rPr>
            </w:pPr>
            <w:r>
              <w:rPr>
                <w:rFonts w:cs="Times New Roman"/>
              </w:rPr>
              <w:t>-0.00932</w:t>
            </w:r>
          </w:p>
        </w:tc>
        <w:tc>
          <w:tcPr>
            <w:tcW w:w="2592" w:type="dxa"/>
            <w:tcBorders>
              <w:top w:val="nil"/>
              <w:left w:val="nil"/>
              <w:bottom w:val="nil"/>
              <w:right w:val="nil"/>
            </w:tcBorders>
          </w:tcPr>
          <w:p w14:paraId="2D0B0064" w14:textId="77777777" w:rsidR="00F94641" w:rsidRDefault="00F94641" w:rsidP="00F94641">
            <w:pPr>
              <w:autoSpaceDE w:val="0"/>
              <w:autoSpaceDN w:val="0"/>
              <w:adjustRightInd w:val="0"/>
              <w:spacing w:line="240" w:lineRule="auto"/>
              <w:jc w:val="center"/>
              <w:rPr>
                <w:rFonts w:cs="Times New Roman"/>
              </w:rPr>
            </w:pPr>
          </w:p>
        </w:tc>
      </w:tr>
      <w:tr w:rsidR="00F94641" w14:paraId="73AF919A" w14:textId="77777777" w:rsidTr="00F94641">
        <w:trPr>
          <w:jc w:val="center"/>
        </w:trPr>
        <w:tc>
          <w:tcPr>
            <w:tcW w:w="2667" w:type="dxa"/>
            <w:tcBorders>
              <w:top w:val="nil"/>
              <w:left w:val="nil"/>
              <w:bottom w:val="nil"/>
              <w:right w:val="nil"/>
            </w:tcBorders>
          </w:tcPr>
          <w:p w14:paraId="13185B7A"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287A10B8" w14:textId="77777777" w:rsidR="00F94641" w:rsidRDefault="00F94641" w:rsidP="00F94641">
            <w:pPr>
              <w:autoSpaceDE w:val="0"/>
              <w:autoSpaceDN w:val="0"/>
              <w:adjustRightInd w:val="0"/>
              <w:spacing w:line="240" w:lineRule="auto"/>
              <w:jc w:val="center"/>
              <w:rPr>
                <w:rFonts w:cs="Times New Roman"/>
              </w:rPr>
            </w:pPr>
            <w:r>
              <w:rPr>
                <w:rFonts w:cs="Times New Roman"/>
              </w:rPr>
              <w:t>(0.00607)</w:t>
            </w:r>
          </w:p>
        </w:tc>
        <w:tc>
          <w:tcPr>
            <w:tcW w:w="1728" w:type="dxa"/>
            <w:tcBorders>
              <w:top w:val="nil"/>
              <w:left w:val="nil"/>
              <w:bottom w:val="nil"/>
              <w:right w:val="nil"/>
            </w:tcBorders>
          </w:tcPr>
          <w:p w14:paraId="6DE01B90" w14:textId="77777777" w:rsidR="00F94641" w:rsidRDefault="00F94641" w:rsidP="00F94641">
            <w:pPr>
              <w:autoSpaceDE w:val="0"/>
              <w:autoSpaceDN w:val="0"/>
              <w:adjustRightInd w:val="0"/>
              <w:spacing w:line="240" w:lineRule="auto"/>
              <w:jc w:val="center"/>
              <w:rPr>
                <w:rFonts w:cs="Times New Roman"/>
              </w:rPr>
            </w:pPr>
            <w:r>
              <w:rPr>
                <w:rFonts w:cs="Times New Roman"/>
              </w:rPr>
              <w:t>(0.00691)</w:t>
            </w:r>
          </w:p>
        </w:tc>
        <w:tc>
          <w:tcPr>
            <w:tcW w:w="2592" w:type="dxa"/>
            <w:tcBorders>
              <w:top w:val="nil"/>
              <w:left w:val="nil"/>
              <w:bottom w:val="nil"/>
              <w:right w:val="nil"/>
            </w:tcBorders>
          </w:tcPr>
          <w:p w14:paraId="498E5068" w14:textId="77777777" w:rsidR="00F94641" w:rsidRDefault="00F94641" w:rsidP="00F94641">
            <w:pPr>
              <w:autoSpaceDE w:val="0"/>
              <w:autoSpaceDN w:val="0"/>
              <w:adjustRightInd w:val="0"/>
              <w:spacing w:line="240" w:lineRule="auto"/>
              <w:jc w:val="center"/>
              <w:rPr>
                <w:rFonts w:cs="Times New Roman"/>
              </w:rPr>
            </w:pPr>
          </w:p>
        </w:tc>
      </w:tr>
      <w:tr w:rsidR="00F94641" w14:paraId="5C1CF8F8" w14:textId="77777777" w:rsidTr="00F94641">
        <w:trPr>
          <w:jc w:val="center"/>
        </w:trPr>
        <w:tc>
          <w:tcPr>
            <w:tcW w:w="2667" w:type="dxa"/>
            <w:tcBorders>
              <w:top w:val="nil"/>
              <w:left w:val="nil"/>
              <w:bottom w:val="nil"/>
              <w:right w:val="nil"/>
            </w:tcBorders>
          </w:tcPr>
          <w:p w14:paraId="3171A966" w14:textId="13A72927" w:rsidR="00F94641" w:rsidRPr="00005EC8" w:rsidRDefault="00F94641" w:rsidP="00F94641">
            <w:pPr>
              <w:autoSpaceDE w:val="0"/>
              <w:autoSpaceDN w:val="0"/>
              <w:adjustRightInd w:val="0"/>
              <w:spacing w:line="240" w:lineRule="auto"/>
              <w:rPr>
                <w:rFonts w:cs="Times New Roman"/>
                <w:i/>
                <w:iCs/>
              </w:rPr>
            </w:pPr>
            <w:r w:rsidRPr="00005EC8">
              <w:rPr>
                <w:rFonts w:cs="Times New Roman" w:hint="eastAsia"/>
                <w:i/>
                <w:iCs/>
              </w:rPr>
              <w:t>SIZE</w:t>
            </w:r>
          </w:p>
        </w:tc>
        <w:tc>
          <w:tcPr>
            <w:tcW w:w="2304" w:type="dxa"/>
            <w:tcBorders>
              <w:top w:val="nil"/>
              <w:left w:val="nil"/>
              <w:bottom w:val="nil"/>
              <w:right w:val="nil"/>
            </w:tcBorders>
          </w:tcPr>
          <w:p w14:paraId="707C699F"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6FECE21C" w14:textId="77777777" w:rsidR="00F94641" w:rsidRDefault="00F94641" w:rsidP="00F94641">
            <w:pPr>
              <w:autoSpaceDE w:val="0"/>
              <w:autoSpaceDN w:val="0"/>
              <w:adjustRightInd w:val="0"/>
              <w:spacing w:line="240" w:lineRule="auto"/>
              <w:jc w:val="center"/>
              <w:rPr>
                <w:rFonts w:cs="Times New Roman"/>
              </w:rPr>
            </w:pPr>
            <w:r>
              <w:rPr>
                <w:rFonts w:cs="Times New Roman"/>
              </w:rPr>
              <w:t>0.0512**</w:t>
            </w:r>
          </w:p>
        </w:tc>
        <w:tc>
          <w:tcPr>
            <w:tcW w:w="2592" w:type="dxa"/>
            <w:tcBorders>
              <w:top w:val="nil"/>
              <w:left w:val="nil"/>
              <w:bottom w:val="nil"/>
              <w:right w:val="nil"/>
            </w:tcBorders>
          </w:tcPr>
          <w:p w14:paraId="6DAB34FE" w14:textId="77777777" w:rsidR="00F94641" w:rsidRDefault="00F94641" w:rsidP="00F94641">
            <w:pPr>
              <w:autoSpaceDE w:val="0"/>
              <w:autoSpaceDN w:val="0"/>
              <w:adjustRightInd w:val="0"/>
              <w:spacing w:line="240" w:lineRule="auto"/>
              <w:jc w:val="center"/>
              <w:rPr>
                <w:rFonts w:cs="Times New Roman"/>
              </w:rPr>
            </w:pPr>
            <w:r>
              <w:rPr>
                <w:rFonts w:cs="Times New Roman"/>
              </w:rPr>
              <w:t>0.329</w:t>
            </w:r>
          </w:p>
        </w:tc>
      </w:tr>
      <w:tr w:rsidR="00F94641" w14:paraId="0B3867B5" w14:textId="77777777" w:rsidTr="00F94641">
        <w:trPr>
          <w:jc w:val="center"/>
        </w:trPr>
        <w:tc>
          <w:tcPr>
            <w:tcW w:w="2667" w:type="dxa"/>
            <w:tcBorders>
              <w:top w:val="nil"/>
              <w:left w:val="nil"/>
              <w:bottom w:val="nil"/>
              <w:right w:val="nil"/>
            </w:tcBorders>
          </w:tcPr>
          <w:p w14:paraId="5E88364E"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2A9843FA"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2E74880A" w14:textId="77777777" w:rsidR="00F94641" w:rsidRDefault="00F94641" w:rsidP="00F94641">
            <w:pPr>
              <w:autoSpaceDE w:val="0"/>
              <w:autoSpaceDN w:val="0"/>
              <w:adjustRightInd w:val="0"/>
              <w:spacing w:line="240" w:lineRule="auto"/>
              <w:jc w:val="center"/>
              <w:rPr>
                <w:rFonts w:cs="Times New Roman"/>
              </w:rPr>
            </w:pPr>
            <w:r>
              <w:rPr>
                <w:rFonts w:cs="Times New Roman"/>
              </w:rPr>
              <w:t>(0.0256)</w:t>
            </w:r>
          </w:p>
        </w:tc>
        <w:tc>
          <w:tcPr>
            <w:tcW w:w="2592" w:type="dxa"/>
            <w:tcBorders>
              <w:top w:val="nil"/>
              <w:left w:val="nil"/>
              <w:bottom w:val="nil"/>
              <w:right w:val="nil"/>
            </w:tcBorders>
          </w:tcPr>
          <w:p w14:paraId="4793C6A4" w14:textId="77777777" w:rsidR="00F94641" w:rsidRDefault="00F94641" w:rsidP="00F94641">
            <w:pPr>
              <w:autoSpaceDE w:val="0"/>
              <w:autoSpaceDN w:val="0"/>
              <w:adjustRightInd w:val="0"/>
              <w:spacing w:line="240" w:lineRule="auto"/>
              <w:jc w:val="center"/>
              <w:rPr>
                <w:rFonts w:cs="Times New Roman"/>
              </w:rPr>
            </w:pPr>
            <w:r>
              <w:rPr>
                <w:rFonts w:cs="Times New Roman"/>
              </w:rPr>
              <w:t>(0.877)</w:t>
            </w:r>
          </w:p>
        </w:tc>
      </w:tr>
      <w:tr w:rsidR="00F94641" w14:paraId="52E807B8" w14:textId="77777777" w:rsidTr="00F94641">
        <w:trPr>
          <w:jc w:val="center"/>
        </w:trPr>
        <w:tc>
          <w:tcPr>
            <w:tcW w:w="2667" w:type="dxa"/>
            <w:tcBorders>
              <w:top w:val="nil"/>
              <w:left w:val="nil"/>
              <w:bottom w:val="nil"/>
              <w:right w:val="nil"/>
            </w:tcBorders>
          </w:tcPr>
          <w:p w14:paraId="0DEF5456" w14:textId="77777777"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MSO</w:t>
            </w:r>
          </w:p>
        </w:tc>
        <w:tc>
          <w:tcPr>
            <w:tcW w:w="2304" w:type="dxa"/>
            <w:tcBorders>
              <w:top w:val="nil"/>
              <w:left w:val="nil"/>
              <w:bottom w:val="nil"/>
              <w:right w:val="nil"/>
            </w:tcBorders>
          </w:tcPr>
          <w:p w14:paraId="318328F5"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0FC6FDF2" w14:textId="77777777" w:rsidR="00F94641" w:rsidRDefault="00F94641" w:rsidP="00F94641">
            <w:pPr>
              <w:autoSpaceDE w:val="0"/>
              <w:autoSpaceDN w:val="0"/>
              <w:adjustRightInd w:val="0"/>
              <w:spacing w:line="240" w:lineRule="auto"/>
              <w:jc w:val="center"/>
              <w:rPr>
                <w:rFonts w:cs="Times New Roman"/>
              </w:rPr>
            </w:pPr>
            <w:r>
              <w:rPr>
                <w:rFonts w:cs="Times New Roman"/>
              </w:rPr>
              <w:t>-0.00129***</w:t>
            </w:r>
          </w:p>
        </w:tc>
        <w:tc>
          <w:tcPr>
            <w:tcW w:w="2592" w:type="dxa"/>
            <w:tcBorders>
              <w:top w:val="nil"/>
              <w:left w:val="nil"/>
              <w:bottom w:val="nil"/>
              <w:right w:val="nil"/>
            </w:tcBorders>
          </w:tcPr>
          <w:p w14:paraId="6008F691" w14:textId="77777777" w:rsidR="00F94641" w:rsidRDefault="00F94641" w:rsidP="00F94641">
            <w:pPr>
              <w:autoSpaceDE w:val="0"/>
              <w:autoSpaceDN w:val="0"/>
              <w:adjustRightInd w:val="0"/>
              <w:spacing w:line="240" w:lineRule="auto"/>
              <w:jc w:val="center"/>
              <w:rPr>
                <w:rFonts w:cs="Times New Roman"/>
              </w:rPr>
            </w:pPr>
            <w:r>
              <w:rPr>
                <w:rFonts w:cs="Times New Roman"/>
              </w:rPr>
              <w:t>-0.0176</w:t>
            </w:r>
          </w:p>
        </w:tc>
      </w:tr>
      <w:tr w:rsidR="00F94641" w14:paraId="56F45FBB" w14:textId="77777777" w:rsidTr="00F94641">
        <w:trPr>
          <w:jc w:val="center"/>
        </w:trPr>
        <w:tc>
          <w:tcPr>
            <w:tcW w:w="2667" w:type="dxa"/>
            <w:tcBorders>
              <w:top w:val="nil"/>
              <w:left w:val="nil"/>
              <w:bottom w:val="nil"/>
              <w:right w:val="nil"/>
            </w:tcBorders>
          </w:tcPr>
          <w:p w14:paraId="2A7CFF07"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18507993"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6254C18F" w14:textId="77777777" w:rsidR="00F94641" w:rsidRDefault="00F94641" w:rsidP="00F94641">
            <w:pPr>
              <w:autoSpaceDE w:val="0"/>
              <w:autoSpaceDN w:val="0"/>
              <w:adjustRightInd w:val="0"/>
              <w:spacing w:line="240" w:lineRule="auto"/>
              <w:jc w:val="center"/>
              <w:rPr>
                <w:rFonts w:cs="Times New Roman"/>
              </w:rPr>
            </w:pPr>
            <w:r>
              <w:rPr>
                <w:rFonts w:cs="Times New Roman"/>
              </w:rPr>
              <w:t>(0.000405)</w:t>
            </w:r>
          </w:p>
        </w:tc>
        <w:tc>
          <w:tcPr>
            <w:tcW w:w="2592" w:type="dxa"/>
            <w:tcBorders>
              <w:top w:val="nil"/>
              <w:left w:val="nil"/>
              <w:bottom w:val="nil"/>
              <w:right w:val="nil"/>
            </w:tcBorders>
          </w:tcPr>
          <w:p w14:paraId="68927DE3" w14:textId="77777777" w:rsidR="00F94641" w:rsidRDefault="00F94641" w:rsidP="00F94641">
            <w:pPr>
              <w:autoSpaceDE w:val="0"/>
              <w:autoSpaceDN w:val="0"/>
              <w:adjustRightInd w:val="0"/>
              <w:spacing w:line="240" w:lineRule="auto"/>
              <w:jc w:val="center"/>
              <w:rPr>
                <w:rFonts w:cs="Times New Roman"/>
              </w:rPr>
            </w:pPr>
            <w:r>
              <w:rPr>
                <w:rFonts w:cs="Times New Roman"/>
              </w:rPr>
              <w:t>(0.0148)</w:t>
            </w:r>
          </w:p>
        </w:tc>
      </w:tr>
      <w:tr w:rsidR="00F94641" w14:paraId="2762DD9C" w14:textId="77777777" w:rsidTr="00F94641">
        <w:trPr>
          <w:jc w:val="center"/>
        </w:trPr>
        <w:tc>
          <w:tcPr>
            <w:tcW w:w="2667" w:type="dxa"/>
            <w:tcBorders>
              <w:top w:val="nil"/>
              <w:left w:val="nil"/>
              <w:bottom w:val="nil"/>
              <w:right w:val="nil"/>
            </w:tcBorders>
          </w:tcPr>
          <w:p w14:paraId="780962D8" w14:textId="1D17B0CF" w:rsidR="00F94641" w:rsidRPr="00005EC8" w:rsidRDefault="00F94641" w:rsidP="00F94641">
            <w:pPr>
              <w:autoSpaceDE w:val="0"/>
              <w:autoSpaceDN w:val="0"/>
              <w:adjustRightInd w:val="0"/>
              <w:spacing w:line="240" w:lineRule="auto"/>
              <w:rPr>
                <w:rFonts w:cs="Times New Roman"/>
                <w:i/>
                <w:iCs/>
              </w:rPr>
            </w:pPr>
            <w:r w:rsidRPr="00005EC8">
              <w:rPr>
                <w:rFonts w:cs="Times New Roman" w:hint="eastAsia"/>
                <w:i/>
                <w:iCs/>
              </w:rPr>
              <w:t>AGE</w:t>
            </w:r>
          </w:p>
        </w:tc>
        <w:tc>
          <w:tcPr>
            <w:tcW w:w="2304" w:type="dxa"/>
            <w:tcBorders>
              <w:top w:val="nil"/>
              <w:left w:val="nil"/>
              <w:bottom w:val="nil"/>
              <w:right w:val="nil"/>
            </w:tcBorders>
          </w:tcPr>
          <w:p w14:paraId="1B21F77A"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011FB24E" w14:textId="77777777" w:rsidR="00F94641" w:rsidRDefault="00F94641" w:rsidP="00F94641">
            <w:pPr>
              <w:autoSpaceDE w:val="0"/>
              <w:autoSpaceDN w:val="0"/>
              <w:adjustRightInd w:val="0"/>
              <w:spacing w:line="240" w:lineRule="auto"/>
              <w:jc w:val="center"/>
              <w:rPr>
                <w:rFonts w:cs="Times New Roman"/>
              </w:rPr>
            </w:pPr>
            <w:r>
              <w:rPr>
                <w:rFonts w:cs="Times New Roman"/>
              </w:rPr>
              <w:t>-0.00103</w:t>
            </w:r>
          </w:p>
        </w:tc>
        <w:tc>
          <w:tcPr>
            <w:tcW w:w="2592" w:type="dxa"/>
            <w:tcBorders>
              <w:top w:val="nil"/>
              <w:left w:val="nil"/>
              <w:bottom w:val="nil"/>
              <w:right w:val="nil"/>
            </w:tcBorders>
          </w:tcPr>
          <w:p w14:paraId="3808098B" w14:textId="77777777" w:rsidR="00F94641" w:rsidRDefault="00F94641" w:rsidP="00F94641">
            <w:pPr>
              <w:autoSpaceDE w:val="0"/>
              <w:autoSpaceDN w:val="0"/>
              <w:adjustRightInd w:val="0"/>
              <w:spacing w:line="240" w:lineRule="auto"/>
              <w:jc w:val="center"/>
              <w:rPr>
                <w:rFonts w:cs="Times New Roman"/>
              </w:rPr>
            </w:pPr>
          </w:p>
        </w:tc>
      </w:tr>
      <w:tr w:rsidR="00F94641" w14:paraId="2B675036" w14:textId="77777777" w:rsidTr="00F94641">
        <w:trPr>
          <w:jc w:val="center"/>
        </w:trPr>
        <w:tc>
          <w:tcPr>
            <w:tcW w:w="2667" w:type="dxa"/>
            <w:tcBorders>
              <w:top w:val="nil"/>
              <w:left w:val="nil"/>
              <w:bottom w:val="nil"/>
              <w:right w:val="nil"/>
            </w:tcBorders>
          </w:tcPr>
          <w:p w14:paraId="16DC6CE3"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2149F152"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2CBB9AC0" w14:textId="77777777" w:rsidR="00F94641" w:rsidRDefault="00F94641" w:rsidP="00F94641">
            <w:pPr>
              <w:autoSpaceDE w:val="0"/>
              <w:autoSpaceDN w:val="0"/>
              <w:adjustRightInd w:val="0"/>
              <w:spacing w:line="240" w:lineRule="auto"/>
              <w:jc w:val="center"/>
              <w:rPr>
                <w:rFonts w:cs="Times New Roman"/>
              </w:rPr>
            </w:pPr>
            <w:r>
              <w:rPr>
                <w:rFonts w:cs="Times New Roman"/>
              </w:rPr>
              <w:t>(0.000924)</w:t>
            </w:r>
          </w:p>
        </w:tc>
        <w:tc>
          <w:tcPr>
            <w:tcW w:w="2592" w:type="dxa"/>
            <w:tcBorders>
              <w:top w:val="nil"/>
              <w:left w:val="nil"/>
              <w:bottom w:val="nil"/>
              <w:right w:val="nil"/>
            </w:tcBorders>
          </w:tcPr>
          <w:p w14:paraId="342C87ED" w14:textId="77777777" w:rsidR="00F94641" w:rsidRDefault="00F94641" w:rsidP="00F94641">
            <w:pPr>
              <w:autoSpaceDE w:val="0"/>
              <w:autoSpaceDN w:val="0"/>
              <w:adjustRightInd w:val="0"/>
              <w:spacing w:line="240" w:lineRule="auto"/>
              <w:jc w:val="center"/>
              <w:rPr>
                <w:rFonts w:cs="Times New Roman"/>
              </w:rPr>
            </w:pPr>
          </w:p>
        </w:tc>
      </w:tr>
      <w:tr w:rsidR="00F94641" w14:paraId="6C761C24" w14:textId="77777777" w:rsidTr="00F94641">
        <w:trPr>
          <w:jc w:val="center"/>
        </w:trPr>
        <w:tc>
          <w:tcPr>
            <w:tcW w:w="2667" w:type="dxa"/>
            <w:tcBorders>
              <w:top w:val="nil"/>
              <w:left w:val="nil"/>
              <w:bottom w:val="nil"/>
              <w:right w:val="nil"/>
            </w:tcBorders>
          </w:tcPr>
          <w:p w14:paraId="357CFB8A" w14:textId="77777777"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CAR</w:t>
            </w:r>
          </w:p>
        </w:tc>
        <w:tc>
          <w:tcPr>
            <w:tcW w:w="2304" w:type="dxa"/>
            <w:tcBorders>
              <w:top w:val="nil"/>
              <w:left w:val="nil"/>
              <w:bottom w:val="nil"/>
              <w:right w:val="nil"/>
            </w:tcBorders>
          </w:tcPr>
          <w:p w14:paraId="16CAA165"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769E655F" w14:textId="77777777" w:rsidR="00F94641" w:rsidRDefault="00F94641" w:rsidP="00F94641">
            <w:pPr>
              <w:autoSpaceDE w:val="0"/>
              <w:autoSpaceDN w:val="0"/>
              <w:adjustRightInd w:val="0"/>
              <w:spacing w:line="240" w:lineRule="auto"/>
              <w:jc w:val="center"/>
              <w:rPr>
                <w:rFonts w:cs="Times New Roman"/>
              </w:rPr>
            </w:pPr>
            <w:r>
              <w:rPr>
                <w:rFonts w:cs="Times New Roman"/>
              </w:rPr>
              <w:t>-3.88e-05*</w:t>
            </w:r>
          </w:p>
        </w:tc>
        <w:tc>
          <w:tcPr>
            <w:tcW w:w="2592" w:type="dxa"/>
            <w:tcBorders>
              <w:top w:val="nil"/>
              <w:left w:val="nil"/>
              <w:bottom w:val="nil"/>
              <w:right w:val="nil"/>
            </w:tcBorders>
          </w:tcPr>
          <w:p w14:paraId="35A3EADE" w14:textId="77777777" w:rsidR="00F94641" w:rsidRDefault="00F94641" w:rsidP="00F94641">
            <w:pPr>
              <w:autoSpaceDE w:val="0"/>
              <w:autoSpaceDN w:val="0"/>
              <w:adjustRightInd w:val="0"/>
              <w:spacing w:line="240" w:lineRule="auto"/>
              <w:jc w:val="center"/>
              <w:rPr>
                <w:rFonts w:cs="Times New Roman"/>
              </w:rPr>
            </w:pPr>
          </w:p>
        </w:tc>
      </w:tr>
      <w:tr w:rsidR="00F94641" w14:paraId="715EAC27" w14:textId="77777777" w:rsidTr="00F94641">
        <w:trPr>
          <w:jc w:val="center"/>
        </w:trPr>
        <w:tc>
          <w:tcPr>
            <w:tcW w:w="2667" w:type="dxa"/>
            <w:tcBorders>
              <w:top w:val="nil"/>
              <w:left w:val="nil"/>
              <w:bottom w:val="nil"/>
              <w:right w:val="nil"/>
            </w:tcBorders>
          </w:tcPr>
          <w:p w14:paraId="0A227496"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66DF5A5C"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219A5A49" w14:textId="77777777" w:rsidR="00F94641" w:rsidRDefault="00F94641" w:rsidP="00F94641">
            <w:pPr>
              <w:autoSpaceDE w:val="0"/>
              <w:autoSpaceDN w:val="0"/>
              <w:adjustRightInd w:val="0"/>
              <w:spacing w:line="240" w:lineRule="auto"/>
              <w:jc w:val="center"/>
              <w:rPr>
                <w:rFonts w:cs="Times New Roman"/>
              </w:rPr>
            </w:pPr>
            <w:r>
              <w:rPr>
                <w:rFonts w:cs="Times New Roman"/>
              </w:rPr>
              <w:t>(2.26e-05)</w:t>
            </w:r>
          </w:p>
        </w:tc>
        <w:tc>
          <w:tcPr>
            <w:tcW w:w="2592" w:type="dxa"/>
            <w:tcBorders>
              <w:top w:val="nil"/>
              <w:left w:val="nil"/>
              <w:bottom w:val="nil"/>
              <w:right w:val="nil"/>
            </w:tcBorders>
          </w:tcPr>
          <w:p w14:paraId="39865459" w14:textId="77777777" w:rsidR="00F94641" w:rsidRDefault="00F94641" w:rsidP="00F94641">
            <w:pPr>
              <w:autoSpaceDE w:val="0"/>
              <w:autoSpaceDN w:val="0"/>
              <w:adjustRightInd w:val="0"/>
              <w:spacing w:line="240" w:lineRule="auto"/>
              <w:jc w:val="center"/>
              <w:rPr>
                <w:rFonts w:cs="Times New Roman"/>
              </w:rPr>
            </w:pPr>
          </w:p>
        </w:tc>
      </w:tr>
      <w:tr w:rsidR="00F94641" w14:paraId="40D52AB2" w14:textId="77777777" w:rsidTr="00F94641">
        <w:trPr>
          <w:jc w:val="center"/>
        </w:trPr>
        <w:tc>
          <w:tcPr>
            <w:tcW w:w="2667" w:type="dxa"/>
            <w:tcBorders>
              <w:top w:val="nil"/>
              <w:left w:val="nil"/>
              <w:bottom w:val="nil"/>
              <w:right w:val="nil"/>
            </w:tcBorders>
          </w:tcPr>
          <w:p w14:paraId="57FF3B7E" w14:textId="666D52BB" w:rsidR="00F94641" w:rsidRPr="00005EC8" w:rsidRDefault="00F94641" w:rsidP="00F94641">
            <w:pPr>
              <w:autoSpaceDE w:val="0"/>
              <w:autoSpaceDN w:val="0"/>
              <w:adjustRightInd w:val="0"/>
              <w:spacing w:line="240" w:lineRule="auto"/>
              <w:rPr>
                <w:rFonts w:cs="Times New Roman"/>
                <w:i/>
                <w:iCs/>
              </w:rPr>
            </w:pPr>
            <w:r w:rsidRPr="00005EC8">
              <w:rPr>
                <w:rFonts w:cs="Times New Roman" w:hint="eastAsia"/>
                <w:i/>
                <w:iCs/>
              </w:rPr>
              <w:t>SP</w:t>
            </w:r>
          </w:p>
        </w:tc>
        <w:tc>
          <w:tcPr>
            <w:tcW w:w="2304" w:type="dxa"/>
            <w:tcBorders>
              <w:top w:val="nil"/>
              <w:left w:val="nil"/>
              <w:bottom w:val="nil"/>
              <w:right w:val="nil"/>
            </w:tcBorders>
          </w:tcPr>
          <w:p w14:paraId="759A3D31"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392A7AA3" w14:textId="77777777" w:rsidR="00F94641" w:rsidRDefault="00F94641" w:rsidP="00F94641">
            <w:pPr>
              <w:autoSpaceDE w:val="0"/>
              <w:autoSpaceDN w:val="0"/>
              <w:adjustRightInd w:val="0"/>
              <w:spacing w:line="240" w:lineRule="auto"/>
              <w:jc w:val="center"/>
              <w:rPr>
                <w:rFonts w:cs="Times New Roman"/>
              </w:rPr>
            </w:pPr>
            <w:r>
              <w:rPr>
                <w:rFonts w:cs="Times New Roman"/>
              </w:rPr>
              <w:t>-0.00105***</w:t>
            </w:r>
          </w:p>
        </w:tc>
        <w:tc>
          <w:tcPr>
            <w:tcW w:w="2592" w:type="dxa"/>
            <w:tcBorders>
              <w:top w:val="nil"/>
              <w:left w:val="nil"/>
              <w:bottom w:val="nil"/>
              <w:right w:val="nil"/>
            </w:tcBorders>
          </w:tcPr>
          <w:p w14:paraId="2DAF802E" w14:textId="77777777" w:rsidR="00F94641" w:rsidRDefault="00F94641" w:rsidP="00F94641">
            <w:pPr>
              <w:autoSpaceDE w:val="0"/>
              <w:autoSpaceDN w:val="0"/>
              <w:adjustRightInd w:val="0"/>
              <w:spacing w:line="240" w:lineRule="auto"/>
              <w:jc w:val="center"/>
              <w:rPr>
                <w:rFonts w:cs="Times New Roman"/>
              </w:rPr>
            </w:pPr>
          </w:p>
        </w:tc>
      </w:tr>
      <w:tr w:rsidR="00F94641" w14:paraId="5BB40747" w14:textId="77777777" w:rsidTr="00F94641">
        <w:trPr>
          <w:jc w:val="center"/>
        </w:trPr>
        <w:tc>
          <w:tcPr>
            <w:tcW w:w="2667" w:type="dxa"/>
            <w:tcBorders>
              <w:top w:val="nil"/>
              <w:left w:val="nil"/>
              <w:bottom w:val="nil"/>
              <w:right w:val="nil"/>
            </w:tcBorders>
          </w:tcPr>
          <w:p w14:paraId="4CD3BB2A"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71C0258D"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736D969E" w14:textId="77777777" w:rsidR="00F94641" w:rsidRDefault="00F94641" w:rsidP="00F94641">
            <w:pPr>
              <w:autoSpaceDE w:val="0"/>
              <w:autoSpaceDN w:val="0"/>
              <w:adjustRightInd w:val="0"/>
              <w:spacing w:line="240" w:lineRule="auto"/>
              <w:jc w:val="center"/>
              <w:rPr>
                <w:rFonts w:cs="Times New Roman"/>
              </w:rPr>
            </w:pPr>
            <w:r>
              <w:rPr>
                <w:rFonts w:cs="Times New Roman"/>
              </w:rPr>
              <w:t>(0.000378)</w:t>
            </w:r>
          </w:p>
        </w:tc>
        <w:tc>
          <w:tcPr>
            <w:tcW w:w="2592" w:type="dxa"/>
            <w:tcBorders>
              <w:top w:val="nil"/>
              <w:left w:val="nil"/>
              <w:bottom w:val="nil"/>
              <w:right w:val="nil"/>
            </w:tcBorders>
          </w:tcPr>
          <w:p w14:paraId="4E382A1A" w14:textId="77777777" w:rsidR="00F94641" w:rsidRDefault="00F94641" w:rsidP="00F94641">
            <w:pPr>
              <w:autoSpaceDE w:val="0"/>
              <w:autoSpaceDN w:val="0"/>
              <w:adjustRightInd w:val="0"/>
              <w:spacing w:line="240" w:lineRule="auto"/>
              <w:jc w:val="center"/>
              <w:rPr>
                <w:rFonts w:cs="Times New Roman"/>
              </w:rPr>
            </w:pPr>
          </w:p>
        </w:tc>
      </w:tr>
      <w:tr w:rsidR="00F94641" w14:paraId="7C85AA19" w14:textId="77777777" w:rsidTr="00F94641">
        <w:trPr>
          <w:jc w:val="center"/>
        </w:trPr>
        <w:tc>
          <w:tcPr>
            <w:tcW w:w="2667" w:type="dxa"/>
            <w:tcBorders>
              <w:top w:val="nil"/>
              <w:left w:val="nil"/>
              <w:bottom w:val="nil"/>
              <w:right w:val="nil"/>
            </w:tcBorders>
          </w:tcPr>
          <w:p w14:paraId="248814D9" w14:textId="41C1FA12" w:rsidR="00F94641" w:rsidRPr="00005EC8" w:rsidRDefault="00F94641" w:rsidP="00F94641">
            <w:pPr>
              <w:autoSpaceDE w:val="0"/>
              <w:autoSpaceDN w:val="0"/>
              <w:adjustRightInd w:val="0"/>
              <w:spacing w:line="240" w:lineRule="auto"/>
              <w:rPr>
                <w:rFonts w:cs="Times New Roman"/>
                <w:i/>
                <w:iCs/>
              </w:rPr>
            </w:pPr>
            <w:r w:rsidRPr="00005EC8">
              <w:rPr>
                <w:rFonts w:cs="Times New Roman" w:hint="eastAsia"/>
                <w:i/>
                <w:iCs/>
              </w:rPr>
              <w:t>LBR</w:t>
            </w:r>
          </w:p>
        </w:tc>
        <w:tc>
          <w:tcPr>
            <w:tcW w:w="2304" w:type="dxa"/>
            <w:tcBorders>
              <w:top w:val="nil"/>
              <w:left w:val="nil"/>
              <w:bottom w:val="nil"/>
              <w:right w:val="nil"/>
            </w:tcBorders>
          </w:tcPr>
          <w:p w14:paraId="13948B72" w14:textId="77777777" w:rsidR="00F94641" w:rsidRDefault="00F94641" w:rsidP="00F94641">
            <w:pPr>
              <w:autoSpaceDE w:val="0"/>
              <w:autoSpaceDN w:val="0"/>
              <w:adjustRightInd w:val="0"/>
              <w:spacing w:line="240" w:lineRule="auto"/>
              <w:jc w:val="center"/>
              <w:rPr>
                <w:rFonts w:cs="Times New Roman"/>
              </w:rPr>
            </w:pPr>
            <w:r>
              <w:rPr>
                <w:rFonts w:cs="Times New Roman"/>
              </w:rPr>
              <w:t>-0.0500</w:t>
            </w:r>
          </w:p>
        </w:tc>
        <w:tc>
          <w:tcPr>
            <w:tcW w:w="1728" w:type="dxa"/>
            <w:tcBorders>
              <w:top w:val="nil"/>
              <w:left w:val="nil"/>
              <w:bottom w:val="nil"/>
              <w:right w:val="nil"/>
            </w:tcBorders>
          </w:tcPr>
          <w:p w14:paraId="44B65A3F" w14:textId="77777777" w:rsidR="00F94641" w:rsidRDefault="00F94641" w:rsidP="00F94641">
            <w:pPr>
              <w:autoSpaceDE w:val="0"/>
              <w:autoSpaceDN w:val="0"/>
              <w:adjustRightInd w:val="0"/>
              <w:spacing w:line="240" w:lineRule="auto"/>
              <w:jc w:val="center"/>
              <w:rPr>
                <w:rFonts w:cs="Times New Roman"/>
              </w:rPr>
            </w:pPr>
            <w:r>
              <w:rPr>
                <w:rFonts w:cs="Times New Roman"/>
              </w:rPr>
              <w:t>0.148***</w:t>
            </w:r>
          </w:p>
        </w:tc>
        <w:tc>
          <w:tcPr>
            <w:tcW w:w="2592" w:type="dxa"/>
            <w:tcBorders>
              <w:top w:val="nil"/>
              <w:left w:val="nil"/>
              <w:bottom w:val="nil"/>
              <w:right w:val="nil"/>
            </w:tcBorders>
          </w:tcPr>
          <w:p w14:paraId="22B107D1" w14:textId="77777777" w:rsidR="00F94641" w:rsidRDefault="00F94641" w:rsidP="00F94641">
            <w:pPr>
              <w:autoSpaceDE w:val="0"/>
              <w:autoSpaceDN w:val="0"/>
              <w:adjustRightInd w:val="0"/>
              <w:spacing w:line="240" w:lineRule="auto"/>
              <w:jc w:val="center"/>
              <w:rPr>
                <w:rFonts w:cs="Times New Roman"/>
              </w:rPr>
            </w:pPr>
          </w:p>
        </w:tc>
      </w:tr>
      <w:tr w:rsidR="00F94641" w14:paraId="0C603D7A" w14:textId="77777777" w:rsidTr="00F94641">
        <w:trPr>
          <w:jc w:val="center"/>
        </w:trPr>
        <w:tc>
          <w:tcPr>
            <w:tcW w:w="2667" w:type="dxa"/>
            <w:tcBorders>
              <w:top w:val="nil"/>
              <w:left w:val="nil"/>
              <w:bottom w:val="nil"/>
              <w:right w:val="nil"/>
            </w:tcBorders>
          </w:tcPr>
          <w:p w14:paraId="2EDB84BB"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367FD951" w14:textId="77777777" w:rsidR="00F94641" w:rsidRDefault="00F94641" w:rsidP="00F94641">
            <w:pPr>
              <w:autoSpaceDE w:val="0"/>
              <w:autoSpaceDN w:val="0"/>
              <w:adjustRightInd w:val="0"/>
              <w:spacing w:line="240" w:lineRule="auto"/>
              <w:jc w:val="center"/>
              <w:rPr>
                <w:rFonts w:cs="Times New Roman"/>
              </w:rPr>
            </w:pPr>
            <w:r>
              <w:rPr>
                <w:rFonts w:cs="Times New Roman"/>
              </w:rPr>
              <w:t>(0.0353)</w:t>
            </w:r>
          </w:p>
        </w:tc>
        <w:tc>
          <w:tcPr>
            <w:tcW w:w="1728" w:type="dxa"/>
            <w:tcBorders>
              <w:top w:val="nil"/>
              <w:left w:val="nil"/>
              <w:bottom w:val="nil"/>
              <w:right w:val="nil"/>
            </w:tcBorders>
          </w:tcPr>
          <w:p w14:paraId="61C0DB08" w14:textId="77777777" w:rsidR="00F94641" w:rsidRDefault="00F94641" w:rsidP="00F94641">
            <w:pPr>
              <w:autoSpaceDE w:val="0"/>
              <w:autoSpaceDN w:val="0"/>
              <w:adjustRightInd w:val="0"/>
              <w:spacing w:line="240" w:lineRule="auto"/>
              <w:jc w:val="center"/>
              <w:rPr>
                <w:rFonts w:cs="Times New Roman"/>
              </w:rPr>
            </w:pPr>
            <w:r>
              <w:rPr>
                <w:rFonts w:cs="Times New Roman"/>
              </w:rPr>
              <w:t>(0.0227)</w:t>
            </w:r>
          </w:p>
        </w:tc>
        <w:tc>
          <w:tcPr>
            <w:tcW w:w="2592" w:type="dxa"/>
            <w:tcBorders>
              <w:top w:val="nil"/>
              <w:left w:val="nil"/>
              <w:bottom w:val="nil"/>
              <w:right w:val="nil"/>
            </w:tcBorders>
          </w:tcPr>
          <w:p w14:paraId="3E9F9D3F" w14:textId="77777777" w:rsidR="00F94641" w:rsidRDefault="00F94641" w:rsidP="00F94641">
            <w:pPr>
              <w:autoSpaceDE w:val="0"/>
              <w:autoSpaceDN w:val="0"/>
              <w:adjustRightInd w:val="0"/>
              <w:spacing w:line="240" w:lineRule="auto"/>
              <w:jc w:val="center"/>
              <w:rPr>
                <w:rFonts w:cs="Times New Roman"/>
              </w:rPr>
            </w:pPr>
          </w:p>
        </w:tc>
      </w:tr>
      <w:tr w:rsidR="00F94641" w14:paraId="33CE70FD" w14:textId="77777777" w:rsidTr="00F94641">
        <w:trPr>
          <w:jc w:val="center"/>
        </w:trPr>
        <w:tc>
          <w:tcPr>
            <w:tcW w:w="2667" w:type="dxa"/>
            <w:tcBorders>
              <w:top w:val="nil"/>
              <w:left w:val="nil"/>
              <w:bottom w:val="nil"/>
              <w:right w:val="nil"/>
            </w:tcBorders>
          </w:tcPr>
          <w:p w14:paraId="63231EA6" w14:textId="77777777"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LLB</w:t>
            </w:r>
          </w:p>
        </w:tc>
        <w:tc>
          <w:tcPr>
            <w:tcW w:w="2304" w:type="dxa"/>
            <w:tcBorders>
              <w:top w:val="nil"/>
              <w:left w:val="nil"/>
              <w:bottom w:val="nil"/>
              <w:right w:val="nil"/>
            </w:tcBorders>
          </w:tcPr>
          <w:p w14:paraId="555BC263" w14:textId="77777777" w:rsidR="00F94641" w:rsidRDefault="00F94641" w:rsidP="00F94641">
            <w:pPr>
              <w:autoSpaceDE w:val="0"/>
              <w:autoSpaceDN w:val="0"/>
              <w:adjustRightInd w:val="0"/>
              <w:spacing w:line="240" w:lineRule="auto"/>
              <w:jc w:val="center"/>
              <w:rPr>
                <w:rFonts w:cs="Times New Roman"/>
              </w:rPr>
            </w:pPr>
            <w:r>
              <w:rPr>
                <w:rFonts w:cs="Times New Roman"/>
              </w:rPr>
              <w:t>0.0166</w:t>
            </w:r>
          </w:p>
        </w:tc>
        <w:tc>
          <w:tcPr>
            <w:tcW w:w="1728" w:type="dxa"/>
            <w:tcBorders>
              <w:top w:val="nil"/>
              <w:left w:val="nil"/>
              <w:bottom w:val="nil"/>
              <w:right w:val="nil"/>
            </w:tcBorders>
          </w:tcPr>
          <w:p w14:paraId="3C3D2203" w14:textId="77777777" w:rsidR="00F94641" w:rsidRDefault="00F94641" w:rsidP="00F94641">
            <w:pPr>
              <w:autoSpaceDE w:val="0"/>
              <w:autoSpaceDN w:val="0"/>
              <w:adjustRightInd w:val="0"/>
              <w:spacing w:line="240" w:lineRule="auto"/>
              <w:jc w:val="center"/>
              <w:rPr>
                <w:rFonts w:cs="Times New Roman"/>
              </w:rPr>
            </w:pPr>
            <w:r>
              <w:rPr>
                <w:rFonts w:cs="Times New Roman"/>
              </w:rPr>
              <w:t>-0.151***</w:t>
            </w:r>
          </w:p>
        </w:tc>
        <w:tc>
          <w:tcPr>
            <w:tcW w:w="2592" w:type="dxa"/>
            <w:tcBorders>
              <w:top w:val="nil"/>
              <w:left w:val="nil"/>
              <w:bottom w:val="nil"/>
              <w:right w:val="nil"/>
            </w:tcBorders>
          </w:tcPr>
          <w:p w14:paraId="104EA2F6" w14:textId="77777777" w:rsidR="00F94641" w:rsidRDefault="00F94641" w:rsidP="00F94641">
            <w:pPr>
              <w:autoSpaceDE w:val="0"/>
              <w:autoSpaceDN w:val="0"/>
              <w:adjustRightInd w:val="0"/>
              <w:spacing w:line="240" w:lineRule="auto"/>
              <w:jc w:val="center"/>
              <w:rPr>
                <w:rFonts w:cs="Times New Roman"/>
              </w:rPr>
            </w:pPr>
          </w:p>
        </w:tc>
      </w:tr>
      <w:tr w:rsidR="00F94641" w14:paraId="117CED4E" w14:textId="77777777" w:rsidTr="00F94641">
        <w:trPr>
          <w:jc w:val="center"/>
        </w:trPr>
        <w:tc>
          <w:tcPr>
            <w:tcW w:w="2667" w:type="dxa"/>
            <w:tcBorders>
              <w:top w:val="nil"/>
              <w:left w:val="nil"/>
              <w:bottom w:val="nil"/>
              <w:right w:val="nil"/>
            </w:tcBorders>
          </w:tcPr>
          <w:p w14:paraId="11D1678A"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297DD381" w14:textId="77777777" w:rsidR="00F94641" w:rsidRDefault="00F94641" w:rsidP="00F94641">
            <w:pPr>
              <w:autoSpaceDE w:val="0"/>
              <w:autoSpaceDN w:val="0"/>
              <w:adjustRightInd w:val="0"/>
              <w:spacing w:line="240" w:lineRule="auto"/>
              <w:jc w:val="center"/>
              <w:rPr>
                <w:rFonts w:cs="Times New Roman"/>
              </w:rPr>
            </w:pPr>
            <w:r>
              <w:rPr>
                <w:rFonts w:cs="Times New Roman"/>
              </w:rPr>
              <w:t>(0.0548)</w:t>
            </w:r>
          </w:p>
        </w:tc>
        <w:tc>
          <w:tcPr>
            <w:tcW w:w="1728" w:type="dxa"/>
            <w:tcBorders>
              <w:top w:val="nil"/>
              <w:left w:val="nil"/>
              <w:bottom w:val="nil"/>
              <w:right w:val="nil"/>
            </w:tcBorders>
          </w:tcPr>
          <w:p w14:paraId="5B27C272" w14:textId="77777777" w:rsidR="00F94641" w:rsidRDefault="00F94641" w:rsidP="00F94641">
            <w:pPr>
              <w:autoSpaceDE w:val="0"/>
              <w:autoSpaceDN w:val="0"/>
              <w:adjustRightInd w:val="0"/>
              <w:spacing w:line="240" w:lineRule="auto"/>
              <w:jc w:val="center"/>
              <w:rPr>
                <w:rFonts w:cs="Times New Roman"/>
              </w:rPr>
            </w:pPr>
            <w:r>
              <w:rPr>
                <w:rFonts w:cs="Times New Roman"/>
              </w:rPr>
              <w:t>(0.0315)</w:t>
            </w:r>
          </w:p>
        </w:tc>
        <w:tc>
          <w:tcPr>
            <w:tcW w:w="2592" w:type="dxa"/>
            <w:tcBorders>
              <w:top w:val="nil"/>
              <w:left w:val="nil"/>
              <w:bottom w:val="nil"/>
              <w:right w:val="nil"/>
            </w:tcBorders>
          </w:tcPr>
          <w:p w14:paraId="1F5B6D4D" w14:textId="77777777" w:rsidR="00F94641" w:rsidRDefault="00F94641" w:rsidP="00F94641">
            <w:pPr>
              <w:autoSpaceDE w:val="0"/>
              <w:autoSpaceDN w:val="0"/>
              <w:adjustRightInd w:val="0"/>
              <w:spacing w:line="240" w:lineRule="auto"/>
              <w:jc w:val="center"/>
              <w:rPr>
                <w:rFonts w:cs="Times New Roman"/>
              </w:rPr>
            </w:pPr>
          </w:p>
        </w:tc>
      </w:tr>
      <w:tr w:rsidR="00F94641" w14:paraId="74227425" w14:textId="77777777" w:rsidTr="00F94641">
        <w:trPr>
          <w:jc w:val="center"/>
        </w:trPr>
        <w:tc>
          <w:tcPr>
            <w:tcW w:w="2667" w:type="dxa"/>
            <w:tcBorders>
              <w:top w:val="nil"/>
              <w:left w:val="nil"/>
              <w:bottom w:val="nil"/>
              <w:right w:val="nil"/>
            </w:tcBorders>
          </w:tcPr>
          <w:p w14:paraId="00A88402" w14:textId="49A36738"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FHC</w:t>
            </w:r>
          </w:p>
        </w:tc>
        <w:tc>
          <w:tcPr>
            <w:tcW w:w="2304" w:type="dxa"/>
            <w:tcBorders>
              <w:top w:val="nil"/>
              <w:left w:val="nil"/>
              <w:bottom w:val="nil"/>
              <w:right w:val="nil"/>
            </w:tcBorders>
          </w:tcPr>
          <w:p w14:paraId="5BDCFCD1"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47DBD1B1" w14:textId="77777777" w:rsidR="00F94641" w:rsidRDefault="00F94641" w:rsidP="00F94641">
            <w:pPr>
              <w:autoSpaceDE w:val="0"/>
              <w:autoSpaceDN w:val="0"/>
              <w:adjustRightInd w:val="0"/>
              <w:spacing w:line="240" w:lineRule="auto"/>
              <w:jc w:val="center"/>
              <w:rPr>
                <w:rFonts w:cs="Times New Roman"/>
              </w:rPr>
            </w:pPr>
            <w:r>
              <w:rPr>
                <w:rFonts w:cs="Times New Roman"/>
              </w:rPr>
              <w:t>0.0378</w:t>
            </w:r>
          </w:p>
        </w:tc>
        <w:tc>
          <w:tcPr>
            <w:tcW w:w="2592" w:type="dxa"/>
            <w:tcBorders>
              <w:top w:val="nil"/>
              <w:left w:val="nil"/>
              <w:bottom w:val="nil"/>
              <w:right w:val="nil"/>
            </w:tcBorders>
          </w:tcPr>
          <w:p w14:paraId="57084A97" w14:textId="77777777" w:rsidR="00F94641" w:rsidRDefault="00F94641" w:rsidP="00F94641">
            <w:pPr>
              <w:autoSpaceDE w:val="0"/>
              <w:autoSpaceDN w:val="0"/>
              <w:adjustRightInd w:val="0"/>
              <w:spacing w:line="240" w:lineRule="auto"/>
              <w:jc w:val="center"/>
              <w:rPr>
                <w:rFonts w:cs="Times New Roman"/>
              </w:rPr>
            </w:pPr>
            <w:r>
              <w:rPr>
                <w:rFonts w:cs="Times New Roman"/>
              </w:rPr>
              <w:t>0.162</w:t>
            </w:r>
          </w:p>
        </w:tc>
      </w:tr>
      <w:tr w:rsidR="00F94641" w14:paraId="588E9BB6" w14:textId="77777777" w:rsidTr="00F94641">
        <w:trPr>
          <w:jc w:val="center"/>
        </w:trPr>
        <w:tc>
          <w:tcPr>
            <w:tcW w:w="2667" w:type="dxa"/>
            <w:tcBorders>
              <w:top w:val="nil"/>
              <w:left w:val="nil"/>
              <w:bottom w:val="nil"/>
              <w:right w:val="nil"/>
            </w:tcBorders>
          </w:tcPr>
          <w:p w14:paraId="68CEA1DB"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5A24367C"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3A4B0A6A" w14:textId="77777777" w:rsidR="00F94641" w:rsidRDefault="00F94641" w:rsidP="00F94641">
            <w:pPr>
              <w:autoSpaceDE w:val="0"/>
              <w:autoSpaceDN w:val="0"/>
              <w:adjustRightInd w:val="0"/>
              <w:spacing w:line="240" w:lineRule="auto"/>
              <w:jc w:val="center"/>
              <w:rPr>
                <w:rFonts w:cs="Times New Roman"/>
              </w:rPr>
            </w:pPr>
            <w:r>
              <w:rPr>
                <w:rFonts w:cs="Times New Roman"/>
              </w:rPr>
              <w:t>(0.0259)</w:t>
            </w:r>
          </w:p>
        </w:tc>
        <w:tc>
          <w:tcPr>
            <w:tcW w:w="2592" w:type="dxa"/>
            <w:tcBorders>
              <w:top w:val="nil"/>
              <w:left w:val="nil"/>
              <w:bottom w:val="nil"/>
              <w:right w:val="nil"/>
            </w:tcBorders>
          </w:tcPr>
          <w:p w14:paraId="6BDB5667" w14:textId="77777777" w:rsidR="00F94641" w:rsidRDefault="00F94641" w:rsidP="00F94641">
            <w:pPr>
              <w:autoSpaceDE w:val="0"/>
              <w:autoSpaceDN w:val="0"/>
              <w:adjustRightInd w:val="0"/>
              <w:spacing w:line="240" w:lineRule="auto"/>
              <w:jc w:val="center"/>
              <w:rPr>
                <w:rFonts w:cs="Times New Roman"/>
              </w:rPr>
            </w:pPr>
            <w:r>
              <w:rPr>
                <w:rFonts w:cs="Times New Roman"/>
              </w:rPr>
              <w:t>(1.015)</w:t>
            </w:r>
          </w:p>
        </w:tc>
      </w:tr>
      <w:tr w:rsidR="00F94641" w14:paraId="4719D259" w14:textId="77777777" w:rsidTr="00F94641">
        <w:trPr>
          <w:jc w:val="center"/>
        </w:trPr>
        <w:tc>
          <w:tcPr>
            <w:tcW w:w="2667" w:type="dxa"/>
            <w:tcBorders>
              <w:top w:val="nil"/>
              <w:left w:val="nil"/>
              <w:bottom w:val="nil"/>
              <w:right w:val="nil"/>
            </w:tcBorders>
          </w:tcPr>
          <w:p w14:paraId="71F87D57" w14:textId="1C70A86F"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L</w:t>
            </w:r>
            <w:r w:rsidRPr="00005EC8">
              <w:rPr>
                <w:rFonts w:cs="Times New Roman" w:hint="eastAsia"/>
                <w:i/>
                <w:iCs/>
              </w:rPr>
              <w:t>EV</w:t>
            </w:r>
          </w:p>
        </w:tc>
        <w:tc>
          <w:tcPr>
            <w:tcW w:w="2304" w:type="dxa"/>
            <w:tcBorders>
              <w:top w:val="nil"/>
              <w:left w:val="nil"/>
              <w:bottom w:val="nil"/>
              <w:right w:val="nil"/>
            </w:tcBorders>
          </w:tcPr>
          <w:p w14:paraId="64ED65D8" w14:textId="77777777" w:rsidR="00F94641" w:rsidRDefault="00F94641" w:rsidP="00F94641">
            <w:pPr>
              <w:autoSpaceDE w:val="0"/>
              <w:autoSpaceDN w:val="0"/>
              <w:adjustRightInd w:val="0"/>
              <w:spacing w:line="240" w:lineRule="auto"/>
              <w:jc w:val="center"/>
              <w:rPr>
                <w:rFonts w:cs="Times New Roman"/>
              </w:rPr>
            </w:pPr>
            <w:r>
              <w:rPr>
                <w:rFonts w:cs="Times New Roman"/>
              </w:rPr>
              <w:t>0.00932</w:t>
            </w:r>
          </w:p>
        </w:tc>
        <w:tc>
          <w:tcPr>
            <w:tcW w:w="1728" w:type="dxa"/>
            <w:tcBorders>
              <w:top w:val="nil"/>
              <w:left w:val="nil"/>
              <w:bottom w:val="nil"/>
              <w:right w:val="nil"/>
            </w:tcBorders>
          </w:tcPr>
          <w:p w14:paraId="0268F766" w14:textId="77777777" w:rsidR="00F94641" w:rsidRDefault="00F94641" w:rsidP="00F94641">
            <w:pPr>
              <w:autoSpaceDE w:val="0"/>
              <w:autoSpaceDN w:val="0"/>
              <w:adjustRightInd w:val="0"/>
              <w:spacing w:line="240" w:lineRule="auto"/>
              <w:jc w:val="center"/>
              <w:rPr>
                <w:rFonts w:cs="Times New Roman"/>
              </w:rPr>
            </w:pPr>
            <w:r>
              <w:rPr>
                <w:rFonts w:cs="Times New Roman"/>
              </w:rPr>
              <w:t>-0.0351*</w:t>
            </w:r>
          </w:p>
        </w:tc>
        <w:tc>
          <w:tcPr>
            <w:tcW w:w="2592" w:type="dxa"/>
            <w:tcBorders>
              <w:top w:val="nil"/>
              <w:left w:val="nil"/>
              <w:bottom w:val="nil"/>
              <w:right w:val="nil"/>
            </w:tcBorders>
          </w:tcPr>
          <w:p w14:paraId="0FE7B510" w14:textId="77777777" w:rsidR="00F94641" w:rsidRDefault="00F94641" w:rsidP="00F94641">
            <w:pPr>
              <w:autoSpaceDE w:val="0"/>
              <w:autoSpaceDN w:val="0"/>
              <w:adjustRightInd w:val="0"/>
              <w:spacing w:line="240" w:lineRule="auto"/>
              <w:jc w:val="center"/>
              <w:rPr>
                <w:rFonts w:cs="Times New Roman"/>
              </w:rPr>
            </w:pPr>
          </w:p>
        </w:tc>
      </w:tr>
      <w:tr w:rsidR="00F94641" w14:paraId="4D6FF5B6" w14:textId="77777777" w:rsidTr="00F94641">
        <w:trPr>
          <w:jc w:val="center"/>
        </w:trPr>
        <w:tc>
          <w:tcPr>
            <w:tcW w:w="2667" w:type="dxa"/>
            <w:tcBorders>
              <w:top w:val="nil"/>
              <w:left w:val="nil"/>
              <w:bottom w:val="nil"/>
              <w:right w:val="nil"/>
            </w:tcBorders>
          </w:tcPr>
          <w:p w14:paraId="44A77F44"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68CA32DC" w14:textId="77777777" w:rsidR="00F94641" w:rsidRDefault="00F94641" w:rsidP="00F94641">
            <w:pPr>
              <w:autoSpaceDE w:val="0"/>
              <w:autoSpaceDN w:val="0"/>
              <w:adjustRightInd w:val="0"/>
              <w:spacing w:line="240" w:lineRule="auto"/>
              <w:jc w:val="center"/>
              <w:rPr>
                <w:rFonts w:cs="Times New Roman"/>
              </w:rPr>
            </w:pPr>
            <w:r>
              <w:rPr>
                <w:rFonts w:cs="Times New Roman"/>
              </w:rPr>
              <w:t>(0.0143)</w:t>
            </w:r>
          </w:p>
        </w:tc>
        <w:tc>
          <w:tcPr>
            <w:tcW w:w="1728" w:type="dxa"/>
            <w:tcBorders>
              <w:top w:val="nil"/>
              <w:left w:val="nil"/>
              <w:bottom w:val="nil"/>
              <w:right w:val="nil"/>
            </w:tcBorders>
          </w:tcPr>
          <w:p w14:paraId="300E15FD" w14:textId="77777777" w:rsidR="00F94641" w:rsidRDefault="00F94641" w:rsidP="00F94641">
            <w:pPr>
              <w:autoSpaceDE w:val="0"/>
              <w:autoSpaceDN w:val="0"/>
              <w:adjustRightInd w:val="0"/>
              <w:spacing w:line="240" w:lineRule="auto"/>
              <w:jc w:val="center"/>
              <w:rPr>
                <w:rFonts w:cs="Times New Roman"/>
              </w:rPr>
            </w:pPr>
            <w:r>
              <w:rPr>
                <w:rFonts w:cs="Times New Roman"/>
              </w:rPr>
              <w:t>(0.0207)</w:t>
            </w:r>
          </w:p>
        </w:tc>
        <w:tc>
          <w:tcPr>
            <w:tcW w:w="2592" w:type="dxa"/>
            <w:tcBorders>
              <w:top w:val="nil"/>
              <w:left w:val="nil"/>
              <w:bottom w:val="nil"/>
              <w:right w:val="nil"/>
            </w:tcBorders>
          </w:tcPr>
          <w:p w14:paraId="276E4C40" w14:textId="77777777" w:rsidR="00F94641" w:rsidRDefault="00F94641" w:rsidP="00F94641">
            <w:pPr>
              <w:autoSpaceDE w:val="0"/>
              <w:autoSpaceDN w:val="0"/>
              <w:adjustRightInd w:val="0"/>
              <w:spacing w:line="240" w:lineRule="auto"/>
              <w:jc w:val="center"/>
              <w:rPr>
                <w:rFonts w:cs="Times New Roman"/>
              </w:rPr>
            </w:pPr>
          </w:p>
        </w:tc>
      </w:tr>
      <w:tr w:rsidR="00F94641" w14:paraId="746325C9" w14:textId="77777777" w:rsidTr="00F94641">
        <w:trPr>
          <w:jc w:val="center"/>
        </w:trPr>
        <w:tc>
          <w:tcPr>
            <w:tcW w:w="2667" w:type="dxa"/>
            <w:tcBorders>
              <w:top w:val="nil"/>
              <w:left w:val="nil"/>
              <w:bottom w:val="nil"/>
              <w:right w:val="nil"/>
            </w:tcBorders>
          </w:tcPr>
          <w:p w14:paraId="6D375D5E" w14:textId="444DA830"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B</w:t>
            </w:r>
            <w:r w:rsidRPr="00005EC8">
              <w:rPr>
                <w:rFonts w:cs="Times New Roman" w:hint="eastAsia"/>
                <w:i/>
                <w:iCs/>
              </w:rPr>
              <w:t>O</w:t>
            </w:r>
            <w:r w:rsidRPr="00005EC8">
              <w:rPr>
                <w:rFonts w:cs="Times New Roman"/>
                <w:i/>
                <w:iCs/>
              </w:rPr>
              <w:t>S</w:t>
            </w:r>
          </w:p>
        </w:tc>
        <w:tc>
          <w:tcPr>
            <w:tcW w:w="2304" w:type="dxa"/>
            <w:tcBorders>
              <w:top w:val="nil"/>
              <w:left w:val="nil"/>
              <w:bottom w:val="nil"/>
              <w:right w:val="nil"/>
            </w:tcBorders>
          </w:tcPr>
          <w:p w14:paraId="0005C9C7" w14:textId="77777777" w:rsidR="00F94641" w:rsidRDefault="00F94641" w:rsidP="00F94641">
            <w:pPr>
              <w:autoSpaceDE w:val="0"/>
              <w:autoSpaceDN w:val="0"/>
              <w:adjustRightInd w:val="0"/>
              <w:spacing w:line="240" w:lineRule="auto"/>
              <w:jc w:val="center"/>
              <w:rPr>
                <w:rFonts w:cs="Times New Roman"/>
              </w:rPr>
            </w:pPr>
            <w:r>
              <w:rPr>
                <w:rFonts w:cs="Times New Roman"/>
              </w:rPr>
              <w:t>-0.0225***</w:t>
            </w:r>
          </w:p>
        </w:tc>
        <w:tc>
          <w:tcPr>
            <w:tcW w:w="1728" w:type="dxa"/>
            <w:tcBorders>
              <w:top w:val="nil"/>
              <w:left w:val="nil"/>
              <w:bottom w:val="nil"/>
              <w:right w:val="nil"/>
            </w:tcBorders>
          </w:tcPr>
          <w:p w14:paraId="791A76AF" w14:textId="77777777" w:rsidR="00F94641" w:rsidRDefault="00F94641" w:rsidP="00F94641">
            <w:pPr>
              <w:autoSpaceDE w:val="0"/>
              <w:autoSpaceDN w:val="0"/>
              <w:adjustRightInd w:val="0"/>
              <w:spacing w:line="240" w:lineRule="auto"/>
              <w:jc w:val="center"/>
              <w:rPr>
                <w:rFonts w:cs="Times New Roman"/>
              </w:rPr>
            </w:pPr>
          </w:p>
        </w:tc>
        <w:tc>
          <w:tcPr>
            <w:tcW w:w="2592" w:type="dxa"/>
            <w:tcBorders>
              <w:top w:val="nil"/>
              <w:left w:val="nil"/>
              <w:bottom w:val="nil"/>
              <w:right w:val="nil"/>
            </w:tcBorders>
          </w:tcPr>
          <w:p w14:paraId="07481BE7" w14:textId="77777777" w:rsidR="00F94641" w:rsidRDefault="00F94641" w:rsidP="00F94641">
            <w:pPr>
              <w:autoSpaceDE w:val="0"/>
              <w:autoSpaceDN w:val="0"/>
              <w:adjustRightInd w:val="0"/>
              <w:spacing w:line="240" w:lineRule="auto"/>
              <w:jc w:val="center"/>
              <w:rPr>
                <w:rFonts w:cs="Times New Roman"/>
              </w:rPr>
            </w:pPr>
            <w:r>
              <w:rPr>
                <w:rFonts w:cs="Times New Roman"/>
              </w:rPr>
              <w:t>-0.955***</w:t>
            </w:r>
          </w:p>
        </w:tc>
      </w:tr>
      <w:tr w:rsidR="00F94641" w14:paraId="75EC902D" w14:textId="77777777" w:rsidTr="00F94641">
        <w:trPr>
          <w:jc w:val="center"/>
        </w:trPr>
        <w:tc>
          <w:tcPr>
            <w:tcW w:w="2667" w:type="dxa"/>
            <w:tcBorders>
              <w:top w:val="nil"/>
              <w:left w:val="nil"/>
              <w:bottom w:val="nil"/>
              <w:right w:val="nil"/>
            </w:tcBorders>
          </w:tcPr>
          <w:p w14:paraId="1AAD8B0E"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0EBC5575" w14:textId="77777777" w:rsidR="00F94641" w:rsidRDefault="00F94641" w:rsidP="00F94641">
            <w:pPr>
              <w:autoSpaceDE w:val="0"/>
              <w:autoSpaceDN w:val="0"/>
              <w:adjustRightInd w:val="0"/>
              <w:spacing w:line="240" w:lineRule="auto"/>
              <w:jc w:val="center"/>
              <w:rPr>
                <w:rFonts w:cs="Times New Roman"/>
              </w:rPr>
            </w:pPr>
            <w:r>
              <w:rPr>
                <w:rFonts w:cs="Times New Roman"/>
              </w:rPr>
              <w:t>(0.00380)</w:t>
            </w:r>
          </w:p>
        </w:tc>
        <w:tc>
          <w:tcPr>
            <w:tcW w:w="1728" w:type="dxa"/>
            <w:tcBorders>
              <w:top w:val="nil"/>
              <w:left w:val="nil"/>
              <w:bottom w:val="nil"/>
              <w:right w:val="nil"/>
            </w:tcBorders>
          </w:tcPr>
          <w:p w14:paraId="6A2713E9" w14:textId="77777777" w:rsidR="00F94641" w:rsidRDefault="00F94641" w:rsidP="00F94641">
            <w:pPr>
              <w:autoSpaceDE w:val="0"/>
              <w:autoSpaceDN w:val="0"/>
              <w:adjustRightInd w:val="0"/>
              <w:spacing w:line="240" w:lineRule="auto"/>
              <w:jc w:val="center"/>
              <w:rPr>
                <w:rFonts w:cs="Times New Roman"/>
              </w:rPr>
            </w:pPr>
          </w:p>
        </w:tc>
        <w:tc>
          <w:tcPr>
            <w:tcW w:w="2592" w:type="dxa"/>
            <w:tcBorders>
              <w:top w:val="nil"/>
              <w:left w:val="nil"/>
              <w:bottom w:val="nil"/>
              <w:right w:val="nil"/>
            </w:tcBorders>
          </w:tcPr>
          <w:p w14:paraId="7833CA80" w14:textId="77777777" w:rsidR="00F94641" w:rsidRDefault="00F94641" w:rsidP="00F94641">
            <w:pPr>
              <w:autoSpaceDE w:val="0"/>
              <w:autoSpaceDN w:val="0"/>
              <w:adjustRightInd w:val="0"/>
              <w:spacing w:line="240" w:lineRule="auto"/>
              <w:jc w:val="center"/>
              <w:rPr>
                <w:rFonts w:cs="Times New Roman"/>
              </w:rPr>
            </w:pPr>
            <w:r>
              <w:rPr>
                <w:rFonts w:cs="Times New Roman"/>
              </w:rPr>
              <w:t>(0.227)</w:t>
            </w:r>
          </w:p>
        </w:tc>
      </w:tr>
      <w:tr w:rsidR="00F94641" w14:paraId="5A7A9780" w14:textId="77777777" w:rsidTr="00F94641">
        <w:trPr>
          <w:jc w:val="center"/>
        </w:trPr>
        <w:tc>
          <w:tcPr>
            <w:tcW w:w="2667" w:type="dxa"/>
            <w:tcBorders>
              <w:top w:val="nil"/>
              <w:left w:val="nil"/>
              <w:bottom w:val="nil"/>
              <w:right w:val="nil"/>
            </w:tcBorders>
          </w:tcPr>
          <w:p w14:paraId="0F63FBF9" w14:textId="77777777" w:rsidR="00F94641" w:rsidRPr="00005EC8" w:rsidRDefault="00F94641" w:rsidP="00F94641">
            <w:pPr>
              <w:autoSpaceDE w:val="0"/>
              <w:autoSpaceDN w:val="0"/>
              <w:adjustRightInd w:val="0"/>
              <w:spacing w:line="240" w:lineRule="auto"/>
              <w:rPr>
                <w:rFonts w:cs="Times New Roman"/>
                <w:i/>
                <w:iCs/>
              </w:rPr>
            </w:pPr>
            <w:proofErr w:type="spellStart"/>
            <w:r w:rsidRPr="00005EC8">
              <w:rPr>
                <w:rFonts w:cs="Times New Roman"/>
                <w:i/>
                <w:iCs/>
              </w:rPr>
              <w:t>current_ratio</w:t>
            </w:r>
            <w:proofErr w:type="spellEnd"/>
          </w:p>
        </w:tc>
        <w:tc>
          <w:tcPr>
            <w:tcW w:w="2304" w:type="dxa"/>
            <w:tcBorders>
              <w:top w:val="nil"/>
              <w:left w:val="nil"/>
              <w:bottom w:val="nil"/>
              <w:right w:val="nil"/>
            </w:tcBorders>
          </w:tcPr>
          <w:p w14:paraId="09C6290C" w14:textId="77777777" w:rsidR="00F94641" w:rsidRDefault="00F94641" w:rsidP="00F94641">
            <w:pPr>
              <w:autoSpaceDE w:val="0"/>
              <w:autoSpaceDN w:val="0"/>
              <w:adjustRightInd w:val="0"/>
              <w:spacing w:line="240" w:lineRule="auto"/>
              <w:jc w:val="center"/>
              <w:rPr>
                <w:rFonts w:cs="Times New Roman"/>
              </w:rPr>
            </w:pPr>
            <w:r>
              <w:rPr>
                <w:rFonts w:cs="Times New Roman"/>
              </w:rPr>
              <w:t>8.85e-05</w:t>
            </w:r>
          </w:p>
        </w:tc>
        <w:tc>
          <w:tcPr>
            <w:tcW w:w="1728" w:type="dxa"/>
            <w:tcBorders>
              <w:top w:val="nil"/>
              <w:left w:val="nil"/>
              <w:bottom w:val="nil"/>
              <w:right w:val="nil"/>
            </w:tcBorders>
          </w:tcPr>
          <w:p w14:paraId="12215D92" w14:textId="77777777" w:rsidR="00F94641" w:rsidRDefault="00F94641" w:rsidP="00F94641">
            <w:pPr>
              <w:autoSpaceDE w:val="0"/>
              <w:autoSpaceDN w:val="0"/>
              <w:adjustRightInd w:val="0"/>
              <w:spacing w:line="240" w:lineRule="auto"/>
              <w:jc w:val="center"/>
              <w:rPr>
                <w:rFonts w:cs="Times New Roman"/>
              </w:rPr>
            </w:pPr>
          </w:p>
        </w:tc>
        <w:tc>
          <w:tcPr>
            <w:tcW w:w="2592" w:type="dxa"/>
            <w:tcBorders>
              <w:top w:val="nil"/>
              <w:left w:val="nil"/>
              <w:bottom w:val="nil"/>
              <w:right w:val="nil"/>
            </w:tcBorders>
          </w:tcPr>
          <w:p w14:paraId="250F63F6" w14:textId="77777777" w:rsidR="00F94641" w:rsidRDefault="00F94641" w:rsidP="00F94641">
            <w:pPr>
              <w:autoSpaceDE w:val="0"/>
              <w:autoSpaceDN w:val="0"/>
              <w:adjustRightInd w:val="0"/>
              <w:spacing w:line="240" w:lineRule="auto"/>
              <w:jc w:val="center"/>
              <w:rPr>
                <w:rFonts w:cs="Times New Roman"/>
              </w:rPr>
            </w:pPr>
          </w:p>
        </w:tc>
      </w:tr>
      <w:tr w:rsidR="00F94641" w14:paraId="64DDD74A" w14:textId="77777777" w:rsidTr="00F94641">
        <w:trPr>
          <w:jc w:val="center"/>
        </w:trPr>
        <w:tc>
          <w:tcPr>
            <w:tcW w:w="2667" w:type="dxa"/>
            <w:tcBorders>
              <w:top w:val="nil"/>
              <w:left w:val="nil"/>
              <w:bottom w:val="nil"/>
              <w:right w:val="nil"/>
            </w:tcBorders>
          </w:tcPr>
          <w:p w14:paraId="2C13001D"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6FF8209D" w14:textId="77777777" w:rsidR="00F94641" w:rsidRDefault="00F94641" w:rsidP="00F94641">
            <w:pPr>
              <w:autoSpaceDE w:val="0"/>
              <w:autoSpaceDN w:val="0"/>
              <w:adjustRightInd w:val="0"/>
              <w:spacing w:line="240" w:lineRule="auto"/>
              <w:jc w:val="center"/>
              <w:rPr>
                <w:rFonts w:cs="Times New Roman"/>
              </w:rPr>
            </w:pPr>
            <w:r>
              <w:rPr>
                <w:rFonts w:cs="Times New Roman"/>
              </w:rPr>
              <w:t>(0.000113)</w:t>
            </w:r>
          </w:p>
        </w:tc>
        <w:tc>
          <w:tcPr>
            <w:tcW w:w="1728" w:type="dxa"/>
            <w:tcBorders>
              <w:top w:val="nil"/>
              <w:left w:val="nil"/>
              <w:bottom w:val="nil"/>
              <w:right w:val="nil"/>
            </w:tcBorders>
          </w:tcPr>
          <w:p w14:paraId="1D081D33" w14:textId="77777777" w:rsidR="00F94641" w:rsidRDefault="00F94641" w:rsidP="00F94641">
            <w:pPr>
              <w:autoSpaceDE w:val="0"/>
              <w:autoSpaceDN w:val="0"/>
              <w:adjustRightInd w:val="0"/>
              <w:spacing w:line="240" w:lineRule="auto"/>
              <w:jc w:val="center"/>
              <w:rPr>
                <w:rFonts w:cs="Times New Roman"/>
              </w:rPr>
            </w:pPr>
          </w:p>
        </w:tc>
        <w:tc>
          <w:tcPr>
            <w:tcW w:w="2592" w:type="dxa"/>
            <w:tcBorders>
              <w:top w:val="nil"/>
              <w:left w:val="nil"/>
              <w:bottom w:val="nil"/>
              <w:right w:val="nil"/>
            </w:tcBorders>
          </w:tcPr>
          <w:p w14:paraId="5B54F23C" w14:textId="77777777" w:rsidR="00F94641" w:rsidRDefault="00F94641" w:rsidP="00F94641">
            <w:pPr>
              <w:autoSpaceDE w:val="0"/>
              <w:autoSpaceDN w:val="0"/>
              <w:adjustRightInd w:val="0"/>
              <w:spacing w:line="240" w:lineRule="auto"/>
              <w:jc w:val="center"/>
              <w:rPr>
                <w:rFonts w:cs="Times New Roman"/>
              </w:rPr>
            </w:pPr>
          </w:p>
        </w:tc>
      </w:tr>
      <w:tr w:rsidR="00F94641" w14:paraId="541774DE" w14:textId="77777777" w:rsidTr="00F94641">
        <w:trPr>
          <w:jc w:val="center"/>
        </w:trPr>
        <w:tc>
          <w:tcPr>
            <w:tcW w:w="2667" w:type="dxa"/>
            <w:tcBorders>
              <w:top w:val="nil"/>
              <w:left w:val="nil"/>
              <w:bottom w:val="nil"/>
              <w:right w:val="nil"/>
            </w:tcBorders>
          </w:tcPr>
          <w:p w14:paraId="2D991683" w14:textId="77777777"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FATA</w:t>
            </w:r>
          </w:p>
        </w:tc>
        <w:tc>
          <w:tcPr>
            <w:tcW w:w="2304" w:type="dxa"/>
            <w:tcBorders>
              <w:top w:val="nil"/>
              <w:left w:val="nil"/>
              <w:bottom w:val="nil"/>
              <w:right w:val="nil"/>
            </w:tcBorders>
          </w:tcPr>
          <w:p w14:paraId="65017741" w14:textId="77777777" w:rsidR="00F94641" w:rsidRDefault="00F94641" w:rsidP="00F94641">
            <w:pPr>
              <w:autoSpaceDE w:val="0"/>
              <w:autoSpaceDN w:val="0"/>
              <w:adjustRightInd w:val="0"/>
              <w:spacing w:line="240" w:lineRule="auto"/>
              <w:jc w:val="center"/>
              <w:rPr>
                <w:rFonts w:cs="Times New Roman"/>
              </w:rPr>
            </w:pPr>
            <w:r>
              <w:rPr>
                <w:rFonts w:cs="Times New Roman"/>
              </w:rPr>
              <w:t>-0.397</w:t>
            </w:r>
          </w:p>
        </w:tc>
        <w:tc>
          <w:tcPr>
            <w:tcW w:w="1728" w:type="dxa"/>
            <w:tcBorders>
              <w:top w:val="nil"/>
              <w:left w:val="nil"/>
              <w:bottom w:val="nil"/>
              <w:right w:val="nil"/>
            </w:tcBorders>
          </w:tcPr>
          <w:p w14:paraId="0448E663" w14:textId="77777777" w:rsidR="00F94641" w:rsidRDefault="00F94641" w:rsidP="00F94641">
            <w:pPr>
              <w:autoSpaceDE w:val="0"/>
              <w:autoSpaceDN w:val="0"/>
              <w:adjustRightInd w:val="0"/>
              <w:spacing w:line="240" w:lineRule="auto"/>
              <w:jc w:val="center"/>
              <w:rPr>
                <w:rFonts w:cs="Times New Roman"/>
              </w:rPr>
            </w:pPr>
          </w:p>
        </w:tc>
        <w:tc>
          <w:tcPr>
            <w:tcW w:w="2592" w:type="dxa"/>
            <w:tcBorders>
              <w:top w:val="nil"/>
              <w:left w:val="nil"/>
              <w:bottom w:val="nil"/>
              <w:right w:val="nil"/>
            </w:tcBorders>
          </w:tcPr>
          <w:p w14:paraId="7BBB1B69" w14:textId="77777777" w:rsidR="00F94641" w:rsidRDefault="00F94641" w:rsidP="00F94641">
            <w:pPr>
              <w:autoSpaceDE w:val="0"/>
              <w:autoSpaceDN w:val="0"/>
              <w:adjustRightInd w:val="0"/>
              <w:spacing w:line="240" w:lineRule="auto"/>
              <w:jc w:val="center"/>
              <w:rPr>
                <w:rFonts w:cs="Times New Roman"/>
              </w:rPr>
            </w:pPr>
            <w:r>
              <w:rPr>
                <w:rFonts w:cs="Times New Roman"/>
              </w:rPr>
              <w:t>-5.203</w:t>
            </w:r>
          </w:p>
        </w:tc>
      </w:tr>
      <w:tr w:rsidR="00F94641" w14:paraId="7FC5C1D5" w14:textId="77777777" w:rsidTr="00F94641">
        <w:trPr>
          <w:jc w:val="center"/>
        </w:trPr>
        <w:tc>
          <w:tcPr>
            <w:tcW w:w="2667" w:type="dxa"/>
            <w:tcBorders>
              <w:top w:val="nil"/>
              <w:left w:val="nil"/>
              <w:bottom w:val="nil"/>
              <w:right w:val="nil"/>
            </w:tcBorders>
          </w:tcPr>
          <w:p w14:paraId="22EB4DE1"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3817736D" w14:textId="77777777" w:rsidR="00F94641" w:rsidRDefault="00F94641" w:rsidP="00F94641">
            <w:pPr>
              <w:autoSpaceDE w:val="0"/>
              <w:autoSpaceDN w:val="0"/>
              <w:adjustRightInd w:val="0"/>
              <w:spacing w:line="240" w:lineRule="auto"/>
              <w:jc w:val="center"/>
              <w:rPr>
                <w:rFonts w:cs="Times New Roman"/>
              </w:rPr>
            </w:pPr>
            <w:r>
              <w:rPr>
                <w:rFonts w:cs="Times New Roman"/>
              </w:rPr>
              <w:t>(0.273)</w:t>
            </w:r>
          </w:p>
        </w:tc>
        <w:tc>
          <w:tcPr>
            <w:tcW w:w="1728" w:type="dxa"/>
            <w:tcBorders>
              <w:top w:val="nil"/>
              <w:left w:val="nil"/>
              <w:bottom w:val="nil"/>
              <w:right w:val="nil"/>
            </w:tcBorders>
          </w:tcPr>
          <w:p w14:paraId="76B3E965" w14:textId="77777777" w:rsidR="00F94641" w:rsidRDefault="00F94641" w:rsidP="00F94641">
            <w:pPr>
              <w:autoSpaceDE w:val="0"/>
              <w:autoSpaceDN w:val="0"/>
              <w:adjustRightInd w:val="0"/>
              <w:spacing w:line="240" w:lineRule="auto"/>
              <w:jc w:val="center"/>
              <w:rPr>
                <w:rFonts w:cs="Times New Roman"/>
              </w:rPr>
            </w:pPr>
          </w:p>
        </w:tc>
        <w:tc>
          <w:tcPr>
            <w:tcW w:w="2592" w:type="dxa"/>
            <w:tcBorders>
              <w:top w:val="nil"/>
              <w:left w:val="nil"/>
              <w:bottom w:val="nil"/>
              <w:right w:val="nil"/>
            </w:tcBorders>
          </w:tcPr>
          <w:p w14:paraId="6F0DCEDC" w14:textId="77777777" w:rsidR="00F94641" w:rsidRDefault="00F94641" w:rsidP="00F94641">
            <w:pPr>
              <w:autoSpaceDE w:val="0"/>
              <w:autoSpaceDN w:val="0"/>
              <w:adjustRightInd w:val="0"/>
              <w:spacing w:line="240" w:lineRule="auto"/>
              <w:jc w:val="center"/>
              <w:rPr>
                <w:rFonts w:cs="Times New Roman"/>
              </w:rPr>
            </w:pPr>
            <w:r>
              <w:rPr>
                <w:rFonts w:cs="Times New Roman"/>
              </w:rPr>
              <w:t>(15.36)</w:t>
            </w:r>
          </w:p>
        </w:tc>
      </w:tr>
      <w:tr w:rsidR="00F94641" w14:paraId="7E072B98" w14:textId="77777777" w:rsidTr="00F94641">
        <w:trPr>
          <w:jc w:val="center"/>
        </w:trPr>
        <w:tc>
          <w:tcPr>
            <w:tcW w:w="2667" w:type="dxa"/>
            <w:tcBorders>
              <w:top w:val="nil"/>
              <w:left w:val="nil"/>
              <w:bottom w:val="nil"/>
              <w:right w:val="nil"/>
            </w:tcBorders>
          </w:tcPr>
          <w:p w14:paraId="3DFF2503" w14:textId="77777777"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lastRenderedPageBreak/>
              <w:t>Constant</w:t>
            </w:r>
          </w:p>
        </w:tc>
        <w:tc>
          <w:tcPr>
            <w:tcW w:w="2304" w:type="dxa"/>
            <w:tcBorders>
              <w:top w:val="nil"/>
              <w:left w:val="nil"/>
              <w:bottom w:val="nil"/>
              <w:right w:val="nil"/>
            </w:tcBorders>
          </w:tcPr>
          <w:p w14:paraId="003BC846" w14:textId="77777777" w:rsidR="00F94641" w:rsidRDefault="00F94641" w:rsidP="00F94641">
            <w:pPr>
              <w:autoSpaceDE w:val="0"/>
              <w:autoSpaceDN w:val="0"/>
              <w:adjustRightInd w:val="0"/>
              <w:spacing w:line="240" w:lineRule="auto"/>
              <w:jc w:val="center"/>
              <w:rPr>
                <w:rFonts w:cs="Times New Roman"/>
              </w:rPr>
            </w:pPr>
            <w:r>
              <w:rPr>
                <w:rFonts w:cs="Times New Roman"/>
              </w:rPr>
              <w:t>1.167***</w:t>
            </w:r>
          </w:p>
        </w:tc>
        <w:tc>
          <w:tcPr>
            <w:tcW w:w="1728" w:type="dxa"/>
            <w:tcBorders>
              <w:top w:val="nil"/>
              <w:left w:val="nil"/>
              <w:bottom w:val="nil"/>
              <w:right w:val="nil"/>
            </w:tcBorders>
          </w:tcPr>
          <w:p w14:paraId="107ED34A" w14:textId="77777777" w:rsidR="00F94641" w:rsidRDefault="00F94641" w:rsidP="00F94641">
            <w:pPr>
              <w:autoSpaceDE w:val="0"/>
              <w:autoSpaceDN w:val="0"/>
              <w:adjustRightInd w:val="0"/>
              <w:spacing w:line="240" w:lineRule="auto"/>
              <w:jc w:val="center"/>
              <w:rPr>
                <w:rFonts w:cs="Times New Roman"/>
              </w:rPr>
            </w:pPr>
            <w:r>
              <w:rPr>
                <w:rFonts w:cs="Times New Roman"/>
              </w:rPr>
              <w:t>-1.822***</w:t>
            </w:r>
          </w:p>
        </w:tc>
        <w:tc>
          <w:tcPr>
            <w:tcW w:w="2592" w:type="dxa"/>
            <w:tcBorders>
              <w:top w:val="nil"/>
              <w:left w:val="nil"/>
              <w:bottom w:val="nil"/>
              <w:right w:val="nil"/>
            </w:tcBorders>
          </w:tcPr>
          <w:p w14:paraId="6C7C77A7" w14:textId="77777777" w:rsidR="00F94641" w:rsidRDefault="00F94641" w:rsidP="00F94641">
            <w:pPr>
              <w:autoSpaceDE w:val="0"/>
              <w:autoSpaceDN w:val="0"/>
              <w:adjustRightInd w:val="0"/>
              <w:spacing w:line="240" w:lineRule="auto"/>
              <w:jc w:val="center"/>
              <w:rPr>
                <w:rFonts w:cs="Times New Roman"/>
              </w:rPr>
            </w:pPr>
            <w:r>
              <w:rPr>
                <w:rFonts w:cs="Times New Roman"/>
              </w:rPr>
              <w:t>17.64</w:t>
            </w:r>
          </w:p>
        </w:tc>
      </w:tr>
      <w:tr w:rsidR="00F94641" w14:paraId="2C244BD2" w14:textId="77777777" w:rsidTr="00F94641">
        <w:trPr>
          <w:jc w:val="center"/>
        </w:trPr>
        <w:tc>
          <w:tcPr>
            <w:tcW w:w="2667" w:type="dxa"/>
            <w:tcBorders>
              <w:top w:val="nil"/>
              <w:left w:val="nil"/>
              <w:bottom w:val="nil"/>
              <w:right w:val="nil"/>
            </w:tcBorders>
          </w:tcPr>
          <w:p w14:paraId="74206837"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1A4B0BE1" w14:textId="77777777" w:rsidR="00F94641" w:rsidRDefault="00F94641" w:rsidP="00F94641">
            <w:pPr>
              <w:autoSpaceDE w:val="0"/>
              <w:autoSpaceDN w:val="0"/>
              <w:adjustRightInd w:val="0"/>
              <w:spacing w:line="240" w:lineRule="auto"/>
              <w:jc w:val="center"/>
              <w:rPr>
                <w:rFonts w:cs="Times New Roman"/>
              </w:rPr>
            </w:pPr>
            <w:r>
              <w:rPr>
                <w:rFonts w:cs="Times New Roman"/>
              </w:rPr>
              <w:t>(0.207)</w:t>
            </w:r>
          </w:p>
        </w:tc>
        <w:tc>
          <w:tcPr>
            <w:tcW w:w="1728" w:type="dxa"/>
            <w:tcBorders>
              <w:top w:val="nil"/>
              <w:left w:val="nil"/>
              <w:bottom w:val="nil"/>
              <w:right w:val="nil"/>
            </w:tcBorders>
          </w:tcPr>
          <w:p w14:paraId="4C1380FE" w14:textId="77777777" w:rsidR="00F94641" w:rsidRDefault="00F94641" w:rsidP="00F94641">
            <w:pPr>
              <w:autoSpaceDE w:val="0"/>
              <w:autoSpaceDN w:val="0"/>
              <w:adjustRightInd w:val="0"/>
              <w:spacing w:line="240" w:lineRule="auto"/>
              <w:jc w:val="center"/>
              <w:rPr>
                <w:rFonts w:cs="Times New Roman"/>
              </w:rPr>
            </w:pPr>
            <w:r>
              <w:rPr>
                <w:rFonts w:cs="Times New Roman"/>
              </w:rPr>
              <w:t>(0.480)</w:t>
            </w:r>
          </w:p>
        </w:tc>
        <w:tc>
          <w:tcPr>
            <w:tcW w:w="2592" w:type="dxa"/>
            <w:tcBorders>
              <w:top w:val="nil"/>
              <w:left w:val="nil"/>
              <w:bottom w:val="nil"/>
              <w:right w:val="nil"/>
            </w:tcBorders>
          </w:tcPr>
          <w:p w14:paraId="23486A57" w14:textId="77777777" w:rsidR="00F94641" w:rsidRDefault="00F94641" w:rsidP="00F94641">
            <w:pPr>
              <w:autoSpaceDE w:val="0"/>
              <w:autoSpaceDN w:val="0"/>
              <w:adjustRightInd w:val="0"/>
              <w:spacing w:line="240" w:lineRule="auto"/>
              <w:jc w:val="center"/>
              <w:rPr>
                <w:rFonts w:cs="Times New Roman"/>
              </w:rPr>
            </w:pPr>
            <w:r>
              <w:rPr>
                <w:rFonts w:cs="Times New Roman"/>
              </w:rPr>
              <w:t>(21.12)</w:t>
            </w:r>
          </w:p>
        </w:tc>
      </w:tr>
      <w:tr w:rsidR="00F94641" w14:paraId="2271F549" w14:textId="77777777" w:rsidTr="00F94641">
        <w:trPr>
          <w:jc w:val="center"/>
        </w:trPr>
        <w:tc>
          <w:tcPr>
            <w:tcW w:w="2667" w:type="dxa"/>
            <w:tcBorders>
              <w:top w:val="nil"/>
              <w:left w:val="nil"/>
              <w:bottom w:val="nil"/>
              <w:right w:val="nil"/>
            </w:tcBorders>
          </w:tcPr>
          <w:p w14:paraId="077D8452"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7549E6C6"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2F27217B" w14:textId="77777777" w:rsidR="00F94641" w:rsidRDefault="00F94641" w:rsidP="00F94641">
            <w:pPr>
              <w:autoSpaceDE w:val="0"/>
              <w:autoSpaceDN w:val="0"/>
              <w:adjustRightInd w:val="0"/>
              <w:spacing w:line="240" w:lineRule="auto"/>
              <w:jc w:val="center"/>
              <w:rPr>
                <w:rFonts w:cs="Times New Roman"/>
              </w:rPr>
            </w:pPr>
          </w:p>
        </w:tc>
        <w:tc>
          <w:tcPr>
            <w:tcW w:w="2592" w:type="dxa"/>
            <w:tcBorders>
              <w:top w:val="nil"/>
              <w:left w:val="nil"/>
              <w:bottom w:val="nil"/>
              <w:right w:val="nil"/>
            </w:tcBorders>
          </w:tcPr>
          <w:p w14:paraId="0B3C46BA" w14:textId="77777777" w:rsidR="00F94641" w:rsidRDefault="00F94641" w:rsidP="00F94641">
            <w:pPr>
              <w:autoSpaceDE w:val="0"/>
              <w:autoSpaceDN w:val="0"/>
              <w:adjustRightInd w:val="0"/>
              <w:spacing w:line="240" w:lineRule="auto"/>
              <w:jc w:val="center"/>
              <w:rPr>
                <w:rFonts w:cs="Times New Roman"/>
              </w:rPr>
            </w:pPr>
          </w:p>
        </w:tc>
      </w:tr>
      <w:tr w:rsidR="00F94641" w14:paraId="551F94BF" w14:textId="77777777" w:rsidTr="00F94641">
        <w:trPr>
          <w:jc w:val="center"/>
        </w:trPr>
        <w:tc>
          <w:tcPr>
            <w:tcW w:w="2667" w:type="dxa"/>
            <w:tcBorders>
              <w:top w:val="nil"/>
              <w:left w:val="nil"/>
              <w:bottom w:val="nil"/>
              <w:right w:val="nil"/>
            </w:tcBorders>
          </w:tcPr>
          <w:p w14:paraId="08DBAF57" w14:textId="77777777"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Observations</w:t>
            </w:r>
          </w:p>
        </w:tc>
        <w:tc>
          <w:tcPr>
            <w:tcW w:w="2304" w:type="dxa"/>
            <w:tcBorders>
              <w:top w:val="nil"/>
              <w:left w:val="nil"/>
              <w:bottom w:val="nil"/>
              <w:right w:val="nil"/>
            </w:tcBorders>
          </w:tcPr>
          <w:p w14:paraId="6EE24A76" w14:textId="77777777" w:rsidR="00F94641" w:rsidRDefault="00F94641" w:rsidP="00F94641">
            <w:pPr>
              <w:autoSpaceDE w:val="0"/>
              <w:autoSpaceDN w:val="0"/>
              <w:adjustRightInd w:val="0"/>
              <w:spacing w:line="240" w:lineRule="auto"/>
              <w:jc w:val="center"/>
              <w:rPr>
                <w:rFonts w:cs="Times New Roman"/>
              </w:rPr>
            </w:pPr>
            <w:r>
              <w:rPr>
                <w:rFonts w:cs="Times New Roman"/>
              </w:rPr>
              <w:t>193</w:t>
            </w:r>
          </w:p>
        </w:tc>
        <w:tc>
          <w:tcPr>
            <w:tcW w:w="1728" w:type="dxa"/>
            <w:tcBorders>
              <w:top w:val="nil"/>
              <w:left w:val="nil"/>
              <w:bottom w:val="nil"/>
              <w:right w:val="nil"/>
            </w:tcBorders>
          </w:tcPr>
          <w:p w14:paraId="7A4F70FF" w14:textId="77777777" w:rsidR="00F94641" w:rsidRDefault="00F94641" w:rsidP="00F94641">
            <w:pPr>
              <w:autoSpaceDE w:val="0"/>
              <w:autoSpaceDN w:val="0"/>
              <w:adjustRightInd w:val="0"/>
              <w:spacing w:line="240" w:lineRule="auto"/>
              <w:jc w:val="center"/>
              <w:rPr>
                <w:rFonts w:cs="Times New Roman"/>
              </w:rPr>
            </w:pPr>
            <w:r>
              <w:rPr>
                <w:rFonts w:cs="Times New Roman"/>
              </w:rPr>
              <w:t>193</w:t>
            </w:r>
          </w:p>
        </w:tc>
        <w:tc>
          <w:tcPr>
            <w:tcW w:w="2592" w:type="dxa"/>
            <w:tcBorders>
              <w:top w:val="nil"/>
              <w:left w:val="nil"/>
              <w:bottom w:val="nil"/>
              <w:right w:val="nil"/>
            </w:tcBorders>
          </w:tcPr>
          <w:p w14:paraId="54AEE8A3" w14:textId="77777777" w:rsidR="00F94641" w:rsidRDefault="00F94641" w:rsidP="00F94641">
            <w:pPr>
              <w:autoSpaceDE w:val="0"/>
              <w:autoSpaceDN w:val="0"/>
              <w:adjustRightInd w:val="0"/>
              <w:spacing w:line="240" w:lineRule="auto"/>
              <w:jc w:val="center"/>
              <w:rPr>
                <w:rFonts w:cs="Times New Roman"/>
              </w:rPr>
            </w:pPr>
            <w:r>
              <w:rPr>
                <w:rFonts w:cs="Times New Roman"/>
              </w:rPr>
              <w:t>193</w:t>
            </w:r>
          </w:p>
        </w:tc>
      </w:tr>
      <w:tr w:rsidR="00F94641" w14:paraId="208189DB" w14:textId="77777777" w:rsidTr="00F94641">
        <w:tblPrEx>
          <w:tblBorders>
            <w:bottom w:val="single" w:sz="6" w:space="0" w:color="auto"/>
          </w:tblBorders>
        </w:tblPrEx>
        <w:trPr>
          <w:jc w:val="center"/>
        </w:trPr>
        <w:tc>
          <w:tcPr>
            <w:tcW w:w="2667" w:type="dxa"/>
            <w:tcBorders>
              <w:top w:val="nil"/>
              <w:left w:val="nil"/>
              <w:bottom w:val="nil"/>
              <w:right w:val="nil"/>
            </w:tcBorders>
          </w:tcPr>
          <w:p w14:paraId="379A53EE" w14:textId="76FE89E7" w:rsidR="00F94641" w:rsidRPr="00005EC8" w:rsidRDefault="00F94641" w:rsidP="00F94641">
            <w:pPr>
              <w:autoSpaceDE w:val="0"/>
              <w:autoSpaceDN w:val="0"/>
              <w:adjustRightInd w:val="0"/>
              <w:spacing w:line="240" w:lineRule="auto"/>
              <w:rPr>
                <w:rFonts w:cs="Times New Roman"/>
                <w:i/>
                <w:iCs/>
              </w:rPr>
            </w:pPr>
            <w:r w:rsidRPr="00005EC8">
              <w:rPr>
                <w:rFonts w:cs="Times New Roman" w:hint="eastAsia"/>
                <w:i/>
                <w:iCs/>
              </w:rPr>
              <w:t>YEAR FE</w:t>
            </w:r>
          </w:p>
        </w:tc>
        <w:tc>
          <w:tcPr>
            <w:tcW w:w="2304" w:type="dxa"/>
            <w:tcBorders>
              <w:top w:val="nil"/>
              <w:left w:val="nil"/>
              <w:bottom w:val="nil"/>
              <w:right w:val="nil"/>
            </w:tcBorders>
          </w:tcPr>
          <w:p w14:paraId="3692A48F" w14:textId="202B3C27" w:rsidR="00F94641" w:rsidRPr="00F94641" w:rsidRDefault="00F94641" w:rsidP="00F94641">
            <w:pPr>
              <w:autoSpaceDE w:val="0"/>
              <w:autoSpaceDN w:val="0"/>
              <w:adjustRightInd w:val="0"/>
              <w:spacing w:line="240" w:lineRule="auto"/>
              <w:jc w:val="center"/>
              <w:rPr>
                <w:rFonts w:asciiTheme="minorEastAsia" w:eastAsiaTheme="minorEastAsia" w:hAnsiTheme="minorEastAsia" w:cs="Times New Roman"/>
              </w:rPr>
            </w:pPr>
            <w:r w:rsidRPr="00F94641">
              <w:rPr>
                <w:rFonts w:asciiTheme="minorEastAsia" w:eastAsiaTheme="minorEastAsia" w:hAnsiTheme="minorEastAsia" w:cs="Times New Roman" w:hint="eastAsia"/>
              </w:rPr>
              <w:t>是</w:t>
            </w:r>
          </w:p>
        </w:tc>
        <w:tc>
          <w:tcPr>
            <w:tcW w:w="1728" w:type="dxa"/>
            <w:tcBorders>
              <w:top w:val="nil"/>
              <w:left w:val="nil"/>
              <w:bottom w:val="nil"/>
              <w:right w:val="nil"/>
            </w:tcBorders>
          </w:tcPr>
          <w:p w14:paraId="32BFC649" w14:textId="329C90AB" w:rsidR="00F94641" w:rsidRPr="00F94641" w:rsidRDefault="00F94641" w:rsidP="00F94641">
            <w:pPr>
              <w:autoSpaceDE w:val="0"/>
              <w:autoSpaceDN w:val="0"/>
              <w:adjustRightInd w:val="0"/>
              <w:spacing w:line="240" w:lineRule="auto"/>
              <w:jc w:val="center"/>
              <w:rPr>
                <w:rFonts w:asciiTheme="minorEastAsia" w:eastAsiaTheme="minorEastAsia" w:hAnsiTheme="minorEastAsia" w:cs="Times New Roman"/>
              </w:rPr>
            </w:pPr>
            <w:r w:rsidRPr="00F94641">
              <w:rPr>
                <w:rFonts w:asciiTheme="minorEastAsia" w:eastAsiaTheme="minorEastAsia" w:hAnsiTheme="minorEastAsia" w:cs="Times New Roman" w:hint="eastAsia"/>
              </w:rPr>
              <w:t>是</w:t>
            </w:r>
          </w:p>
        </w:tc>
        <w:tc>
          <w:tcPr>
            <w:tcW w:w="2592" w:type="dxa"/>
            <w:tcBorders>
              <w:top w:val="nil"/>
              <w:left w:val="nil"/>
              <w:bottom w:val="nil"/>
              <w:right w:val="nil"/>
            </w:tcBorders>
          </w:tcPr>
          <w:p w14:paraId="0226AB2D" w14:textId="75EB3F08" w:rsidR="00F94641" w:rsidRPr="00F94641" w:rsidRDefault="00F94641" w:rsidP="00F94641">
            <w:pPr>
              <w:autoSpaceDE w:val="0"/>
              <w:autoSpaceDN w:val="0"/>
              <w:adjustRightInd w:val="0"/>
              <w:spacing w:line="240" w:lineRule="auto"/>
              <w:jc w:val="center"/>
              <w:rPr>
                <w:rFonts w:asciiTheme="minorEastAsia" w:eastAsiaTheme="minorEastAsia" w:hAnsiTheme="minorEastAsia" w:cs="Times New Roman"/>
              </w:rPr>
            </w:pPr>
            <w:r w:rsidRPr="00F94641">
              <w:rPr>
                <w:rFonts w:asciiTheme="minorEastAsia" w:eastAsiaTheme="minorEastAsia" w:hAnsiTheme="minorEastAsia" w:cs="Times New Roman" w:hint="eastAsia"/>
              </w:rPr>
              <w:t>是</w:t>
            </w:r>
          </w:p>
        </w:tc>
      </w:tr>
      <w:tr w:rsidR="00F94641" w14:paraId="5AAD60DF" w14:textId="77777777" w:rsidTr="00F94641">
        <w:tblPrEx>
          <w:tblBorders>
            <w:bottom w:val="single" w:sz="6" w:space="0" w:color="auto"/>
          </w:tblBorders>
        </w:tblPrEx>
        <w:trPr>
          <w:jc w:val="center"/>
        </w:trPr>
        <w:tc>
          <w:tcPr>
            <w:tcW w:w="2667" w:type="dxa"/>
            <w:tcBorders>
              <w:top w:val="nil"/>
              <w:left w:val="nil"/>
              <w:bottom w:val="nil"/>
              <w:right w:val="nil"/>
            </w:tcBorders>
          </w:tcPr>
          <w:p w14:paraId="623329D8" w14:textId="2252995B" w:rsidR="00F94641" w:rsidRPr="00005EC8" w:rsidRDefault="00F94641" w:rsidP="00F94641">
            <w:pPr>
              <w:autoSpaceDE w:val="0"/>
              <w:autoSpaceDN w:val="0"/>
              <w:adjustRightInd w:val="0"/>
              <w:spacing w:line="240" w:lineRule="auto"/>
              <w:rPr>
                <w:rFonts w:cs="Times New Roman"/>
                <w:i/>
                <w:iCs/>
              </w:rPr>
            </w:pPr>
            <w:proofErr w:type="spellStart"/>
            <w:r w:rsidRPr="00005EC8">
              <w:rPr>
                <w:rFonts w:eastAsia="新細明體" w:cs="Times New Roman"/>
                <w:i/>
                <w:iCs/>
              </w:rPr>
              <w:t>Sargan</w:t>
            </w:r>
            <w:proofErr w:type="spellEnd"/>
            <w:r w:rsidRPr="00005EC8">
              <w:rPr>
                <w:rFonts w:eastAsia="新細明體" w:cs="Times New Roman"/>
                <w:i/>
                <w:iCs/>
              </w:rPr>
              <w:t xml:space="preserve"> test</w:t>
            </w:r>
          </w:p>
        </w:tc>
        <w:tc>
          <w:tcPr>
            <w:tcW w:w="2304" w:type="dxa"/>
            <w:tcBorders>
              <w:top w:val="nil"/>
              <w:left w:val="nil"/>
              <w:bottom w:val="nil"/>
              <w:right w:val="nil"/>
            </w:tcBorders>
          </w:tcPr>
          <w:p w14:paraId="5FD91B5C" w14:textId="77777777" w:rsidR="00F94641" w:rsidRPr="00F94641" w:rsidRDefault="00F94641" w:rsidP="00F94641">
            <w:pPr>
              <w:autoSpaceDE w:val="0"/>
              <w:autoSpaceDN w:val="0"/>
              <w:adjustRightInd w:val="0"/>
              <w:spacing w:line="240" w:lineRule="auto"/>
              <w:jc w:val="center"/>
              <w:rPr>
                <w:rFonts w:asciiTheme="minorEastAsia" w:eastAsiaTheme="minorEastAsia" w:hAnsiTheme="minorEastAsia" w:cs="Times New Roman"/>
              </w:rPr>
            </w:pPr>
          </w:p>
        </w:tc>
        <w:tc>
          <w:tcPr>
            <w:tcW w:w="1728" w:type="dxa"/>
            <w:tcBorders>
              <w:top w:val="nil"/>
              <w:left w:val="nil"/>
              <w:bottom w:val="nil"/>
              <w:right w:val="nil"/>
            </w:tcBorders>
          </w:tcPr>
          <w:p w14:paraId="26FB74BC" w14:textId="54E34E64" w:rsidR="00F94641" w:rsidRPr="00F94641" w:rsidRDefault="00F94641" w:rsidP="00F94641">
            <w:pPr>
              <w:autoSpaceDE w:val="0"/>
              <w:autoSpaceDN w:val="0"/>
              <w:adjustRightInd w:val="0"/>
              <w:spacing w:line="240" w:lineRule="auto"/>
              <w:jc w:val="center"/>
              <w:rPr>
                <w:rFonts w:asciiTheme="minorEastAsia" w:eastAsiaTheme="minorEastAsia" w:hAnsiTheme="minorEastAsia" w:cs="Times New Roman"/>
              </w:rPr>
            </w:pPr>
            <w:r w:rsidRPr="00F94641">
              <w:rPr>
                <w:rFonts w:eastAsia="新細明體" w:cs="Times New Roman"/>
              </w:rPr>
              <w:t>12.3682</w:t>
            </w:r>
          </w:p>
        </w:tc>
        <w:tc>
          <w:tcPr>
            <w:tcW w:w="2592" w:type="dxa"/>
            <w:tcBorders>
              <w:top w:val="nil"/>
              <w:left w:val="nil"/>
              <w:bottom w:val="nil"/>
              <w:right w:val="nil"/>
            </w:tcBorders>
          </w:tcPr>
          <w:p w14:paraId="17BA21BF" w14:textId="77777777" w:rsidR="00F94641" w:rsidRPr="00F94641" w:rsidRDefault="00F94641" w:rsidP="00F94641">
            <w:pPr>
              <w:autoSpaceDE w:val="0"/>
              <w:autoSpaceDN w:val="0"/>
              <w:adjustRightInd w:val="0"/>
              <w:spacing w:line="240" w:lineRule="auto"/>
              <w:jc w:val="center"/>
              <w:rPr>
                <w:rFonts w:asciiTheme="minorEastAsia" w:eastAsiaTheme="minorEastAsia" w:hAnsiTheme="minorEastAsia" w:cs="Times New Roman"/>
              </w:rPr>
            </w:pPr>
          </w:p>
        </w:tc>
      </w:tr>
      <w:tr w:rsidR="00F94641" w14:paraId="35358B70" w14:textId="77777777" w:rsidTr="00F94641">
        <w:tblPrEx>
          <w:tblBorders>
            <w:bottom w:val="single" w:sz="6" w:space="0" w:color="auto"/>
          </w:tblBorders>
        </w:tblPrEx>
        <w:trPr>
          <w:jc w:val="center"/>
        </w:trPr>
        <w:tc>
          <w:tcPr>
            <w:tcW w:w="2667" w:type="dxa"/>
            <w:tcBorders>
              <w:top w:val="nil"/>
              <w:left w:val="nil"/>
              <w:bottom w:val="single" w:sz="6" w:space="0" w:color="auto"/>
              <w:right w:val="nil"/>
            </w:tcBorders>
          </w:tcPr>
          <w:p w14:paraId="71A5B8D5" w14:textId="77777777" w:rsidR="00F94641" w:rsidRDefault="00F94641" w:rsidP="00F94641">
            <w:pPr>
              <w:autoSpaceDE w:val="0"/>
              <w:autoSpaceDN w:val="0"/>
              <w:adjustRightInd w:val="0"/>
              <w:spacing w:line="240" w:lineRule="auto"/>
              <w:rPr>
                <w:rFonts w:cs="Times New Roman"/>
              </w:rPr>
            </w:pPr>
          </w:p>
        </w:tc>
        <w:tc>
          <w:tcPr>
            <w:tcW w:w="2304" w:type="dxa"/>
            <w:tcBorders>
              <w:top w:val="nil"/>
              <w:left w:val="nil"/>
              <w:bottom w:val="single" w:sz="6" w:space="0" w:color="auto"/>
              <w:right w:val="nil"/>
            </w:tcBorders>
          </w:tcPr>
          <w:p w14:paraId="7DB0B065" w14:textId="77777777" w:rsidR="00F94641" w:rsidRPr="00F94641" w:rsidRDefault="00F94641" w:rsidP="00F94641">
            <w:pPr>
              <w:autoSpaceDE w:val="0"/>
              <w:autoSpaceDN w:val="0"/>
              <w:adjustRightInd w:val="0"/>
              <w:spacing w:line="240" w:lineRule="auto"/>
              <w:jc w:val="center"/>
              <w:rPr>
                <w:rFonts w:asciiTheme="minorEastAsia" w:eastAsiaTheme="minorEastAsia" w:hAnsiTheme="minorEastAsia" w:cs="Times New Roman"/>
              </w:rPr>
            </w:pPr>
          </w:p>
        </w:tc>
        <w:tc>
          <w:tcPr>
            <w:tcW w:w="1728" w:type="dxa"/>
            <w:tcBorders>
              <w:top w:val="nil"/>
              <w:left w:val="nil"/>
              <w:bottom w:val="single" w:sz="6" w:space="0" w:color="auto"/>
              <w:right w:val="nil"/>
            </w:tcBorders>
          </w:tcPr>
          <w:p w14:paraId="7E6C1DFB" w14:textId="49214FBB" w:rsidR="00F94641" w:rsidRPr="00F94641" w:rsidRDefault="00F94641" w:rsidP="00F94641">
            <w:pPr>
              <w:autoSpaceDE w:val="0"/>
              <w:autoSpaceDN w:val="0"/>
              <w:adjustRightInd w:val="0"/>
              <w:spacing w:line="240" w:lineRule="auto"/>
              <w:jc w:val="center"/>
              <w:rPr>
                <w:rFonts w:asciiTheme="minorEastAsia" w:eastAsiaTheme="minorEastAsia" w:hAnsiTheme="minorEastAsia" w:cs="Times New Roman"/>
              </w:rPr>
            </w:pPr>
            <w:r w:rsidRPr="00620A99">
              <w:rPr>
                <w:rFonts w:eastAsia="新細明體" w:cs="Times New Roman" w:hint="eastAsia"/>
              </w:rPr>
              <w:t>(</w:t>
            </w:r>
            <w:r w:rsidRPr="00F94641">
              <w:rPr>
                <w:rFonts w:eastAsia="新細明體" w:cs="Times New Roman"/>
              </w:rPr>
              <w:t>0.1933</w:t>
            </w:r>
            <w:r w:rsidRPr="00620A99">
              <w:rPr>
                <w:rFonts w:eastAsia="新細明體" w:cs="Times New Roman" w:hint="eastAsia"/>
              </w:rPr>
              <w:t>)</w:t>
            </w:r>
          </w:p>
        </w:tc>
        <w:tc>
          <w:tcPr>
            <w:tcW w:w="2592" w:type="dxa"/>
            <w:tcBorders>
              <w:top w:val="nil"/>
              <w:left w:val="nil"/>
              <w:bottom w:val="single" w:sz="6" w:space="0" w:color="auto"/>
              <w:right w:val="nil"/>
            </w:tcBorders>
          </w:tcPr>
          <w:p w14:paraId="14C719CD" w14:textId="77777777" w:rsidR="00F94641" w:rsidRPr="00F94641" w:rsidRDefault="00F94641" w:rsidP="00F94641">
            <w:pPr>
              <w:autoSpaceDE w:val="0"/>
              <w:autoSpaceDN w:val="0"/>
              <w:adjustRightInd w:val="0"/>
              <w:spacing w:line="240" w:lineRule="auto"/>
              <w:jc w:val="center"/>
              <w:rPr>
                <w:rFonts w:asciiTheme="minorEastAsia" w:eastAsiaTheme="minorEastAsia" w:hAnsiTheme="minorEastAsia" w:cs="Times New Roman"/>
              </w:rPr>
            </w:pPr>
          </w:p>
        </w:tc>
      </w:tr>
    </w:tbl>
    <w:p w14:paraId="7C4716C0" w14:textId="77777777" w:rsidR="00F94641" w:rsidRDefault="00F94641" w:rsidP="00F94641">
      <w:pPr>
        <w:pStyle w:val="af2"/>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p>
    <w:p w14:paraId="4E40CEAB" w14:textId="77777777" w:rsidR="00F94641" w:rsidRPr="003C383C" w:rsidRDefault="00F94641" w:rsidP="00F94641">
      <w:pPr>
        <w:pStyle w:val="af2"/>
        <w:ind w:firstLine="0"/>
        <w:rPr>
          <w:rFonts w:eastAsia="新細明體"/>
          <w:sz w:val="20"/>
          <w:szCs w:val="20"/>
        </w:rPr>
      </w:pPr>
      <w:r>
        <w:rPr>
          <w:rFonts w:eastAsia="新細明體" w:hint="eastAsia"/>
          <w:sz w:val="20"/>
          <w:szCs w:val="20"/>
        </w:rPr>
        <w:t>註</w:t>
      </w:r>
      <w:r>
        <w:rPr>
          <w:rFonts w:eastAsia="新細明體" w:hint="eastAsia"/>
          <w:sz w:val="20"/>
          <w:szCs w:val="20"/>
        </w:rPr>
        <w:t>:</w:t>
      </w:r>
      <w:r w:rsidRPr="003C383C">
        <w:rPr>
          <w:rFonts w:eastAsia="新細明體"/>
        </w:rPr>
        <w:t xml:space="preserve"> </w:t>
      </w:r>
      <w:proofErr w:type="spellStart"/>
      <w:r w:rsidRPr="003C383C">
        <w:rPr>
          <w:rFonts w:eastAsia="新細明體"/>
          <w:sz w:val="20"/>
          <w:szCs w:val="20"/>
        </w:rPr>
        <w:t>Sargan</w:t>
      </w:r>
      <w:proofErr w:type="spellEnd"/>
      <w:r w:rsidRPr="003C383C">
        <w:rPr>
          <w:rFonts w:eastAsia="新細明體"/>
          <w:sz w:val="20"/>
          <w:szCs w:val="20"/>
        </w:rPr>
        <w:t xml:space="preserve"> test</w:t>
      </w:r>
      <w:r>
        <w:rPr>
          <w:rFonts w:eastAsia="新細明體" w:hint="eastAsia"/>
          <w:sz w:val="20"/>
          <w:szCs w:val="20"/>
        </w:rPr>
        <w:t>括號內數字為</w:t>
      </w:r>
      <w:r>
        <w:rPr>
          <w:rFonts w:eastAsia="新細明體" w:hint="eastAsia"/>
          <w:sz w:val="20"/>
          <w:szCs w:val="20"/>
        </w:rPr>
        <w:t>P</w:t>
      </w:r>
      <w:r>
        <w:rPr>
          <w:rFonts w:eastAsia="新細明體" w:hint="eastAsia"/>
          <w:sz w:val="20"/>
          <w:szCs w:val="20"/>
        </w:rPr>
        <w:t>值，迴歸係數則為估計標準誤</w:t>
      </w:r>
    </w:p>
    <w:p w14:paraId="1E512079" w14:textId="1DFC86F0" w:rsidR="008C2E98" w:rsidRPr="00F94641" w:rsidRDefault="00F94641" w:rsidP="00F94641">
      <w:pPr>
        <w:pStyle w:val="af2"/>
        <w:ind w:firstLine="0"/>
        <w:rPr>
          <w:rFonts w:eastAsia="新細明體"/>
          <w:sz w:val="20"/>
          <w:szCs w:val="20"/>
        </w:rPr>
      </w:pPr>
      <w:r>
        <w:rPr>
          <w:rFonts w:eastAsia="新細明體"/>
          <w:sz w:val="20"/>
          <w:szCs w:val="20"/>
        </w:rPr>
        <w:br w:type="page"/>
      </w:r>
    </w:p>
    <w:p w14:paraId="29579461" w14:textId="2A005C8E" w:rsidR="0007732A" w:rsidRPr="00620A99" w:rsidRDefault="00011E89" w:rsidP="00055CCA">
      <w:pPr>
        <w:pStyle w:val="af6"/>
        <w:jc w:val="center"/>
        <w:rPr>
          <w:rFonts w:eastAsia="新細明體"/>
          <w:sz w:val="24"/>
          <w:szCs w:val="24"/>
        </w:rPr>
      </w:pPr>
      <w:r>
        <w:rPr>
          <w:rFonts w:eastAsia="新細明體" w:hint="eastAsia"/>
          <w:sz w:val="24"/>
          <w:szCs w:val="24"/>
        </w:rPr>
        <w:lastRenderedPageBreak/>
        <w:t>附表</w:t>
      </w:r>
      <w:r w:rsidR="006C10F6">
        <w:rPr>
          <w:rFonts w:eastAsia="新細明體"/>
          <w:sz w:val="24"/>
          <w:szCs w:val="24"/>
        </w:rPr>
        <w:t>3</w:t>
      </w:r>
      <w:r>
        <w:rPr>
          <w:rFonts w:eastAsia="新細明體" w:hint="eastAsia"/>
          <w:sz w:val="24"/>
          <w:szCs w:val="24"/>
        </w:rPr>
        <w:t>-</w:t>
      </w:r>
      <w:r>
        <w:rPr>
          <w:rFonts w:eastAsia="新細明體"/>
          <w:sz w:val="24"/>
          <w:szCs w:val="24"/>
        </w:rPr>
        <w:t>3</w:t>
      </w:r>
      <w:r w:rsidR="00434A7D">
        <w:rPr>
          <w:rFonts w:eastAsia="新細明體" w:hint="eastAsia"/>
          <w:sz w:val="24"/>
          <w:szCs w:val="24"/>
        </w:rPr>
        <w:t xml:space="preserve">  </w:t>
      </w:r>
      <w:r w:rsidR="0007732A" w:rsidRPr="00620A99">
        <w:rPr>
          <w:rFonts w:eastAsia="新細明體" w:hint="eastAsia"/>
          <w:sz w:val="24"/>
          <w:szCs w:val="24"/>
        </w:rPr>
        <w:t>新型專利、加入</w:t>
      </w:r>
      <w:r w:rsidR="00A97C04" w:rsidRPr="00A97C04">
        <w:rPr>
          <w:rFonts w:eastAsia="新細明體"/>
          <w:i/>
          <w:sz w:val="24"/>
          <w:szCs w:val="24"/>
        </w:rPr>
        <w:t>LERNER</w:t>
      </w:r>
      <w:r w:rsidR="0007732A" w:rsidRPr="00620A99">
        <w:rPr>
          <w:rFonts w:eastAsia="新細明體" w:hint="eastAsia"/>
          <w:sz w:val="24"/>
          <w:szCs w:val="24"/>
        </w:rPr>
        <w:t>二次項聯立迴歸結果</w:t>
      </w:r>
      <w:bookmarkEnd w:id="41"/>
    </w:p>
    <w:tbl>
      <w:tblPr>
        <w:tblW w:w="8505" w:type="dxa"/>
        <w:jc w:val="center"/>
        <w:tblBorders>
          <w:top w:val="single" w:sz="6" w:space="0" w:color="auto"/>
          <w:bottom w:val="single" w:sz="6" w:space="0" w:color="auto"/>
        </w:tblBorders>
        <w:tblLayout w:type="fixed"/>
        <w:tblCellMar>
          <w:left w:w="75" w:type="dxa"/>
          <w:right w:w="75" w:type="dxa"/>
        </w:tblCellMar>
        <w:tblLook w:val="0000" w:firstRow="0" w:lastRow="0" w:firstColumn="0" w:lastColumn="0" w:noHBand="0" w:noVBand="0"/>
      </w:tblPr>
      <w:tblGrid>
        <w:gridCol w:w="2379"/>
        <w:gridCol w:w="2304"/>
        <w:gridCol w:w="2121"/>
        <w:gridCol w:w="1701"/>
      </w:tblGrid>
      <w:tr w:rsidR="00810C99" w:rsidRPr="00620A99" w14:paraId="2AFD2121" w14:textId="77777777" w:rsidTr="004551AC">
        <w:trPr>
          <w:jc w:val="center"/>
        </w:trPr>
        <w:tc>
          <w:tcPr>
            <w:tcW w:w="2379" w:type="dxa"/>
            <w:tcBorders>
              <w:top w:val="single" w:sz="6" w:space="0" w:color="auto"/>
              <w:bottom w:val="nil"/>
            </w:tcBorders>
          </w:tcPr>
          <w:p w14:paraId="1FE41F96" w14:textId="77777777" w:rsidR="00810C99" w:rsidRPr="00620A99" w:rsidRDefault="00810C99" w:rsidP="00063EA3">
            <w:pPr>
              <w:autoSpaceDE w:val="0"/>
              <w:autoSpaceDN w:val="0"/>
              <w:adjustRightInd w:val="0"/>
              <w:spacing w:line="240" w:lineRule="auto"/>
              <w:rPr>
                <w:rFonts w:eastAsia="新細明體"/>
              </w:rPr>
            </w:pPr>
            <w:bookmarkStart w:id="42" w:name="_Toc209724482"/>
          </w:p>
        </w:tc>
        <w:tc>
          <w:tcPr>
            <w:tcW w:w="2304" w:type="dxa"/>
            <w:tcBorders>
              <w:top w:val="single" w:sz="6" w:space="0" w:color="auto"/>
              <w:bottom w:val="nil"/>
            </w:tcBorders>
          </w:tcPr>
          <w:p w14:paraId="0D9C88E0" w14:textId="77777777" w:rsidR="00810C99" w:rsidRPr="00620A99" w:rsidRDefault="00810C99" w:rsidP="00063EA3">
            <w:pPr>
              <w:autoSpaceDE w:val="0"/>
              <w:autoSpaceDN w:val="0"/>
              <w:adjustRightInd w:val="0"/>
              <w:spacing w:line="240" w:lineRule="auto"/>
              <w:jc w:val="center"/>
              <w:rPr>
                <w:rFonts w:eastAsia="新細明體"/>
              </w:rPr>
            </w:pPr>
            <w:r w:rsidRPr="00620A99">
              <w:rPr>
                <w:rFonts w:eastAsia="新細明體"/>
              </w:rPr>
              <w:t>(1)</w:t>
            </w:r>
          </w:p>
        </w:tc>
        <w:tc>
          <w:tcPr>
            <w:tcW w:w="2121" w:type="dxa"/>
            <w:tcBorders>
              <w:top w:val="single" w:sz="6" w:space="0" w:color="auto"/>
              <w:bottom w:val="nil"/>
            </w:tcBorders>
          </w:tcPr>
          <w:p w14:paraId="493BA283" w14:textId="77777777" w:rsidR="00810C99" w:rsidRPr="00620A99" w:rsidRDefault="00810C99" w:rsidP="00063EA3">
            <w:pPr>
              <w:autoSpaceDE w:val="0"/>
              <w:autoSpaceDN w:val="0"/>
              <w:adjustRightInd w:val="0"/>
              <w:spacing w:line="240" w:lineRule="auto"/>
              <w:jc w:val="center"/>
              <w:rPr>
                <w:rFonts w:eastAsia="新細明體"/>
              </w:rPr>
            </w:pPr>
            <w:r w:rsidRPr="00620A99">
              <w:rPr>
                <w:rFonts w:eastAsia="新細明體"/>
              </w:rPr>
              <w:t>(2)</w:t>
            </w:r>
          </w:p>
        </w:tc>
        <w:tc>
          <w:tcPr>
            <w:tcW w:w="1701" w:type="dxa"/>
            <w:tcBorders>
              <w:top w:val="single" w:sz="6" w:space="0" w:color="auto"/>
              <w:bottom w:val="nil"/>
            </w:tcBorders>
          </w:tcPr>
          <w:p w14:paraId="0FD64AB8" w14:textId="77777777" w:rsidR="00810C99" w:rsidRPr="00620A99" w:rsidRDefault="00810C99" w:rsidP="00063EA3">
            <w:pPr>
              <w:autoSpaceDE w:val="0"/>
              <w:autoSpaceDN w:val="0"/>
              <w:adjustRightInd w:val="0"/>
              <w:spacing w:line="240" w:lineRule="auto"/>
              <w:jc w:val="center"/>
              <w:rPr>
                <w:rFonts w:eastAsia="新細明體"/>
              </w:rPr>
            </w:pPr>
            <w:r w:rsidRPr="00620A99">
              <w:rPr>
                <w:rFonts w:eastAsia="新細明體"/>
              </w:rPr>
              <w:t>(3)</w:t>
            </w:r>
          </w:p>
        </w:tc>
      </w:tr>
      <w:tr w:rsidR="00810C99" w:rsidRPr="00620A99" w14:paraId="26B969E7" w14:textId="77777777" w:rsidTr="004551AC">
        <w:trPr>
          <w:jc w:val="center"/>
        </w:trPr>
        <w:tc>
          <w:tcPr>
            <w:tcW w:w="2379" w:type="dxa"/>
            <w:tcBorders>
              <w:top w:val="nil"/>
              <w:bottom w:val="single" w:sz="6" w:space="0" w:color="auto"/>
            </w:tcBorders>
          </w:tcPr>
          <w:p w14:paraId="4BECAFE0" w14:textId="77777777" w:rsidR="00810C99" w:rsidRPr="00620A99" w:rsidRDefault="004551AC" w:rsidP="00063EA3">
            <w:pPr>
              <w:autoSpaceDE w:val="0"/>
              <w:autoSpaceDN w:val="0"/>
              <w:adjustRightInd w:val="0"/>
              <w:spacing w:line="240" w:lineRule="auto"/>
              <w:rPr>
                <w:rFonts w:eastAsia="新細明體"/>
              </w:rPr>
            </w:pPr>
            <w:r>
              <w:rPr>
                <w:rFonts w:eastAsia="新細明體" w:hint="eastAsia"/>
              </w:rPr>
              <w:t>被解釋變數</w:t>
            </w:r>
          </w:p>
        </w:tc>
        <w:tc>
          <w:tcPr>
            <w:tcW w:w="2304" w:type="dxa"/>
            <w:tcBorders>
              <w:top w:val="nil"/>
              <w:bottom w:val="single" w:sz="6" w:space="0" w:color="auto"/>
            </w:tcBorders>
          </w:tcPr>
          <w:p w14:paraId="522409C1" w14:textId="77777777" w:rsidR="00810C99" w:rsidRPr="004551AC" w:rsidRDefault="00631A63" w:rsidP="00063EA3">
            <w:pPr>
              <w:autoSpaceDE w:val="0"/>
              <w:autoSpaceDN w:val="0"/>
              <w:adjustRightInd w:val="0"/>
              <w:spacing w:line="240" w:lineRule="auto"/>
              <w:jc w:val="center"/>
              <w:rPr>
                <w:rFonts w:eastAsia="新細明體"/>
                <w:i/>
              </w:rPr>
            </w:pPr>
            <w:r w:rsidRPr="004551AC">
              <w:rPr>
                <w:rFonts w:eastAsia="新細明體"/>
                <w:i/>
              </w:rPr>
              <w:t>EFF</w:t>
            </w:r>
          </w:p>
        </w:tc>
        <w:tc>
          <w:tcPr>
            <w:tcW w:w="2121" w:type="dxa"/>
            <w:tcBorders>
              <w:top w:val="nil"/>
              <w:bottom w:val="single" w:sz="6" w:space="0" w:color="auto"/>
            </w:tcBorders>
          </w:tcPr>
          <w:p w14:paraId="4B9701BC" w14:textId="77777777" w:rsidR="00810C99" w:rsidRPr="004551AC" w:rsidRDefault="00631A63" w:rsidP="00063EA3">
            <w:pPr>
              <w:autoSpaceDE w:val="0"/>
              <w:autoSpaceDN w:val="0"/>
              <w:adjustRightInd w:val="0"/>
              <w:spacing w:line="240" w:lineRule="auto"/>
              <w:jc w:val="center"/>
              <w:rPr>
                <w:rFonts w:eastAsia="新細明體"/>
                <w:i/>
              </w:rPr>
            </w:pPr>
            <w:r w:rsidRPr="004551AC">
              <w:rPr>
                <w:rFonts w:eastAsia="新細明體"/>
                <w:i/>
              </w:rPr>
              <w:t>LERNER</w:t>
            </w:r>
          </w:p>
        </w:tc>
        <w:tc>
          <w:tcPr>
            <w:tcW w:w="1701" w:type="dxa"/>
            <w:tcBorders>
              <w:top w:val="nil"/>
              <w:bottom w:val="single" w:sz="6" w:space="0" w:color="auto"/>
            </w:tcBorders>
          </w:tcPr>
          <w:p w14:paraId="7B2A7437" w14:textId="77777777" w:rsidR="00810C99" w:rsidRPr="004551AC" w:rsidRDefault="000974B9" w:rsidP="00063EA3">
            <w:pPr>
              <w:autoSpaceDE w:val="0"/>
              <w:autoSpaceDN w:val="0"/>
              <w:adjustRightInd w:val="0"/>
              <w:spacing w:line="240" w:lineRule="auto"/>
              <w:jc w:val="center"/>
              <w:rPr>
                <w:rFonts w:eastAsia="新細明體"/>
                <w:i/>
              </w:rPr>
            </w:pPr>
            <w:r>
              <w:rPr>
                <w:rFonts w:eastAsia="新細明體"/>
                <w:i/>
              </w:rPr>
              <w:t>UTL</w:t>
            </w:r>
          </w:p>
        </w:tc>
      </w:tr>
      <w:tr w:rsidR="00810C99" w:rsidRPr="00620A99" w14:paraId="346EF89E" w14:textId="77777777" w:rsidTr="004551AC">
        <w:trPr>
          <w:jc w:val="center"/>
        </w:trPr>
        <w:tc>
          <w:tcPr>
            <w:tcW w:w="2379" w:type="dxa"/>
            <w:tcBorders>
              <w:top w:val="single" w:sz="6" w:space="0" w:color="auto"/>
            </w:tcBorders>
          </w:tcPr>
          <w:p w14:paraId="32208994" w14:textId="77777777" w:rsidR="00810C99" w:rsidRPr="00620A99" w:rsidRDefault="00CC00F8" w:rsidP="00063EA3">
            <w:pPr>
              <w:autoSpaceDE w:val="0"/>
              <w:autoSpaceDN w:val="0"/>
              <w:adjustRightInd w:val="0"/>
              <w:spacing w:line="240" w:lineRule="auto"/>
              <w:rPr>
                <w:rFonts w:eastAsia="新細明體"/>
              </w:rPr>
            </w:pPr>
            <w:r>
              <w:rPr>
                <w:rFonts w:eastAsia="新細明體" w:hint="eastAsia"/>
              </w:rPr>
              <w:t>解釋變數</w:t>
            </w:r>
          </w:p>
        </w:tc>
        <w:tc>
          <w:tcPr>
            <w:tcW w:w="2304" w:type="dxa"/>
            <w:tcBorders>
              <w:top w:val="single" w:sz="6" w:space="0" w:color="auto"/>
            </w:tcBorders>
          </w:tcPr>
          <w:p w14:paraId="254AB142" w14:textId="77777777" w:rsidR="00810C99" w:rsidRPr="00620A99" w:rsidRDefault="00810C99" w:rsidP="00063EA3">
            <w:pPr>
              <w:autoSpaceDE w:val="0"/>
              <w:autoSpaceDN w:val="0"/>
              <w:adjustRightInd w:val="0"/>
              <w:spacing w:line="240" w:lineRule="auto"/>
              <w:jc w:val="center"/>
              <w:rPr>
                <w:rFonts w:eastAsia="新細明體"/>
              </w:rPr>
            </w:pPr>
          </w:p>
        </w:tc>
        <w:tc>
          <w:tcPr>
            <w:tcW w:w="2121" w:type="dxa"/>
            <w:tcBorders>
              <w:top w:val="single" w:sz="6" w:space="0" w:color="auto"/>
            </w:tcBorders>
          </w:tcPr>
          <w:p w14:paraId="3D7EF72F" w14:textId="77777777" w:rsidR="00810C99" w:rsidRPr="00620A99" w:rsidRDefault="00810C99" w:rsidP="00063EA3">
            <w:pPr>
              <w:autoSpaceDE w:val="0"/>
              <w:autoSpaceDN w:val="0"/>
              <w:adjustRightInd w:val="0"/>
              <w:spacing w:line="240" w:lineRule="auto"/>
              <w:jc w:val="center"/>
              <w:rPr>
                <w:rFonts w:eastAsia="新細明體"/>
              </w:rPr>
            </w:pPr>
          </w:p>
        </w:tc>
        <w:tc>
          <w:tcPr>
            <w:tcW w:w="1701" w:type="dxa"/>
            <w:tcBorders>
              <w:top w:val="single" w:sz="6" w:space="0" w:color="auto"/>
            </w:tcBorders>
          </w:tcPr>
          <w:p w14:paraId="4ADDA77B" w14:textId="77777777" w:rsidR="00810C99" w:rsidRPr="00620A99" w:rsidRDefault="00810C99" w:rsidP="00063EA3">
            <w:pPr>
              <w:autoSpaceDE w:val="0"/>
              <w:autoSpaceDN w:val="0"/>
              <w:adjustRightInd w:val="0"/>
              <w:spacing w:line="240" w:lineRule="auto"/>
              <w:jc w:val="center"/>
              <w:rPr>
                <w:rFonts w:eastAsia="新細明體"/>
              </w:rPr>
            </w:pPr>
          </w:p>
        </w:tc>
      </w:tr>
      <w:tr w:rsidR="00810C99" w:rsidRPr="00620A99" w14:paraId="292795B3" w14:textId="77777777" w:rsidTr="004551AC">
        <w:trPr>
          <w:jc w:val="center"/>
        </w:trPr>
        <w:tc>
          <w:tcPr>
            <w:tcW w:w="2379" w:type="dxa"/>
          </w:tcPr>
          <w:p w14:paraId="2044A48F" w14:textId="77777777" w:rsidR="00810C99" w:rsidRPr="00CC00F8" w:rsidRDefault="00810C99" w:rsidP="00063EA3">
            <w:pPr>
              <w:autoSpaceDE w:val="0"/>
              <w:autoSpaceDN w:val="0"/>
              <w:adjustRightInd w:val="0"/>
              <w:spacing w:line="240" w:lineRule="auto"/>
              <w:rPr>
                <w:rFonts w:eastAsia="新細明體"/>
                <w:i/>
              </w:rPr>
            </w:pPr>
            <w:r w:rsidRPr="00CC00F8">
              <w:rPr>
                <w:rFonts w:eastAsia="新細明體"/>
                <w:i/>
              </w:rPr>
              <w:t>L</w:t>
            </w:r>
            <w:r w:rsidR="00631A63" w:rsidRPr="00CC00F8">
              <w:rPr>
                <w:rFonts w:eastAsia="新細明體"/>
                <w:i/>
              </w:rPr>
              <w:t>ERNER</w:t>
            </w:r>
          </w:p>
        </w:tc>
        <w:tc>
          <w:tcPr>
            <w:tcW w:w="2304" w:type="dxa"/>
          </w:tcPr>
          <w:p w14:paraId="0469CFA7" w14:textId="77777777" w:rsidR="00810C99" w:rsidRPr="00620A99" w:rsidRDefault="00810C99" w:rsidP="00063EA3">
            <w:pPr>
              <w:autoSpaceDE w:val="0"/>
              <w:autoSpaceDN w:val="0"/>
              <w:adjustRightInd w:val="0"/>
              <w:spacing w:line="240" w:lineRule="auto"/>
              <w:jc w:val="center"/>
              <w:rPr>
                <w:rFonts w:eastAsia="新細明體"/>
              </w:rPr>
            </w:pPr>
            <w:r w:rsidRPr="00620A99">
              <w:rPr>
                <w:rFonts w:eastAsia="新細明體"/>
              </w:rPr>
              <w:t>-0.261</w:t>
            </w:r>
          </w:p>
        </w:tc>
        <w:tc>
          <w:tcPr>
            <w:tcW w:w="2121" w:type="dxa"/>
          </w:tcPr>
          <w:p w14:paraId="6A4FFB01" w14:textId="77777777" w:rsidR="00810C99" w:rsidRPr="00620A99" w:rsidRDefault="00810C99" w:rsidP="00063EA3">
            <w:pPr>
              <w:autoSpaceDE w:val="0"/>
              <w:autoSpaceDN w:val="0"/>
              <w:adjustRightInd w:val="0"/>
              <w:spacing w:line="240" w:lineRule="auto"/>
              <w:jc w:val="center"/>
              <w:rPr>
                <w:rFonts w:eastAsia="新細明體"/>
              </w:rPr>
            </w:pPr>
          </w:p>
        </w:tc>
        <w:tc>
          <w:tcPr>
            <w:tcW w:w="1701" w:type="dxa"/>
          </w:tcPr>
          <w:p w14:paraId="195D3E31" w14:textId="77777777" w:rsidR="00810C99" w:rsidRPr="00620A99" w:rsidRDefault="00810C99" w:rsidP="00063EA3">
            <w:pPr>
              <w:autoSpaceDE w:val="0"/>
              <w:autoSpaceDN w:val="0"/>
              <w:adjustRightInd w:val="0"/>
              <w:spacing w:line="240" w:lineRule="auto"/>
              <w:jc w:val="center"/>
              <w:rPr>
                <w:rFonts w:eastAsia="新細明體"/>
              </w:rPr>
            </w:pPr>
            <w:r w:rsidRPr="00620A99">
              <w:rPr>
                <w:rFonts w:eastAsia="新細明體"/>
              </w:rPr>
              <w:t>3.418</w:t>
            </w:r>
          </w:p>
        </w:tc>
      </w:tr>
      <w:tr w:rsidR="00810C99" w:rsidRPr="00620A99" w14:paraId="7A810336" w14:textId="77777777" w:rsidTr="004551AC">
        <w:trPr>
          <w:jc w:val="center"/>
        </w:trPr>
        <w:tc>
          <w:tcPr>
            <w:tcW w:w="2379" w:type="dxa"/>
          </w:tcPr>
          <w:p w14:paraId="6EA6BAD5" w14:textId="77777777" w:rsidR="00810C99" w:rsidRPr="00CC00F8" w:rsidRDefault="00810C99" w:rsidP="00063EA3">
            <w:pPr>
              <w:autoSpaceDE w:val="0"/>
              <w:autoSpaceDN w:val="0"/>
              <w:adjustRightInd w:val="0"/>
              <w:spacing w:line="240" w:lineRule="auto"/>
              <w:rPr>
                <w:rFonts w:eastAsia="新細明體"/>
                <w:i/>
              </w:rPr>
            </w:pPr>
          </w:p>
        </w:tc>
        <w:tc>
          <w:tcPr>
            <w:tcW w:w="2304" w:type="dxa"/>
          </w:tcPr>
          <w:p w14:paraId="0D5A702C" w14:textId="77777777" w:rsidR="00810C99" w:rsidRPr="00620A99" w:rsidRDefault="00810C99" w:rsidP="00063EA3">
            <w:pPr>
              <w:autoSpaceDE w:val="0"/>
              <w:autoSpaceDN w:val="0"/>
              <w:adjustRightInd w:val="0"/>
              <w:spacing w:line="240" w:lineRule="auto"/>
              <w:jc w:val="center"/>
              <w:rPr>
                <w:rFonts w:eastAsia="新細明體"/>
              </w:rPr>
            </w:pPr>
            <w:r w:rsidRPr="00620A99">
              <w:rPr>
                <w:rFonts w:eastAsia="新細明體"/>
              </w:rPr>
              <w:t>(0.681)</w:t>
            </w:r>
          </w:p>
        </w:tc>
        <w:tc>
          <w:tcPr>
            <w:tcW w:w="2121" w:type="dxa"/>
          </w:tcPr>
          <w:p w14:paraId="618E05F3" w14:textId="77777777" w:rsidR="00810C99" w:rsidRPr="00620A99" w:rsidRDefault="00810C99" w:rsidP="00063EA3">
            <w:pPr>
              <w:autoSpaceDE w:val="0"/>
              <w:autoSpaceDN w:val="0"/>
              <w:adjustRightInd w:val="0"/>
              <w:spacing w:line="240" w:lineRule="auto"/>
              <w:jc w:val="center"/>
              <w:rPr>
                <w:rFonts w:eastAsia="新細明體"/>
              </w:rPr>
            </w:pPr>
          </w:p>
        </w:tc>
        <w:tc>
          <w:tcPr>
            <w:tcW w:w="1701" w:type="dxa"/>
          </w:tcPr>
          <w:p w14:paraId="20871D70" w14:textId="77777777" w:rsidR="00810C99" w:rsidRPr="00620A99" w:rsidRDefault="00810C99" w:rsidP="00063EA3">
            <w:pPr>
              <w:autoSpaceDE w:val="0"/>
              <w:autoSpaceDN w:val="0"/>
              <w:adjustRightInd w:val="0"/>
              <w:spacing w:line="240" w:lineRule="auto"/>
              <w:jc w:val="center"/>
              <w:rPr>
                <w:rFonts w:eastAsia="新細明體"/>
              </w:rPr>
            </w:pPr>
            <w:r w:rsidRPr="00620A99">
              <w:rPr>
                <w:rFonts w:eastAsia="新細明體"/>
              </w:rPr>
              <w:t>(3.484)</w:t>
            </w:r>
          </w:p>
        </w:tc>
      </w:tr>
      <w:tr w:rsidR="00810C99" w:rsidRPr="00620A99" w14:paraId="58C1C952" w14:textId="77777777" w:rsidTr="004551AC">
        <w:trPr>
          <w:jc w:val="center"/>
        </w:trPr>
        <w:tc>
          <w:tcPr>
            <w:tcW w:w="2379" w:type="dxa"/>
          </w:tcPr>
          <w:p w14:paraId="4265314B" w14:textId="77777777" w:rsidR="00810C99" w:rsidRPr="00CC00F8" w:rsidRDefault="00810C99" w:rsidP="00063EA3">
            <w:pPr>
              <w:autoSpaceDE w:val="0"/>
              <w:autoSpaceDN w:val="0"/>
              <w:adjustRightInd w:val="0"/>
              <w:spacing w:line="240" w:lineRule="auto"/>
              <w:rPr>
                <w:rFonts w:eastAsia="新細明體"/>
                <w:i/>
              </w:rPr>
            </w:pPr>
            <w:r w:rsidRPr="00CC00F8">
              <w:rPr>
                <w:rFonts w:eastAsia="新細明體"/>
                <w:i/>
              </w:rPr>
              <w:t>L</w:t>
            </w:r>
            <w:r w:rsidR="004F6F6C" w:rsidRPr="00CC00F8">
              <w:rPr>
                <w:rFonts w:eastAsia="新細明體"/>
                <w:i/>
              </w:rPr>
              <w:t>ERNER</w:t>
            </w:r>
            <w:r w:rsidRPr="00CC00F8">
              <w:rPr>
                <w:rFonts w:eastAsia="新細明體"/>
                <w:i/>
              </w:rPr>
              <w:t>2</w:t>
            </w:r>
          </w:p>
        </w:tc>
        <w:tc>
          <w:tcPr>
            <w:tcW w:w="2304" w:type="dxa"/>
          </w:tcPr>
          <w:p w14:paraId="3F20DBB2" w14:textId="77777777" w:rsidR="00810C99" w:rsidRPr="00620A99" w:rsidRDefault="00810C99" w:rsidP="00063EA3">
            <w:pPr>
              <w:autoSpaceDE w:val="0"/>
              <w:autoSpaceDN w:val="0"/>
              <w:adjustRightInd w:val="0"/>
              <w:spacing w:line="240" w:lineRule="auto"/>
              <w:jc w:val="center"/>
              <w:rPr>
                <w:rFonts w:eastAsia="新細明體"/>
              </w:rPr>
            </w:pPr>
          </w:p>
        </w:tc>
        <w:tc>
          <w:tcPr>
            <w:tcW w:w="2121" w:type="dxa"/>
          </w:tcPr>
          <w:p w14:paraId="6A990025" w14:textId="77777777" w:rsidR="00810C99" w:rsidRPr="00620A99" w:rsidRDefault="00810C99" w:rsidP="00063EA3">
            <w:pPr>
              <w:autoSpaceDE w:val="0"/>
              <w:autoSpaceDN w:val="0"/>
              <w:adjustRightInd w:val="0"/>
              <w:spacing w:line="240" w:lineRule="auto"/>
              <w:jc w:val="center"/>
              <w:rPr>
                <w:rFonts w:eastAsia="新細明體"/>
              </w:rPr>
            </w:pPr>
          </w:p>
        </w:tc>
        <w:tc>
          <w:tcPr>
            <w:tcW w:w="1701" w:type="dxa"/>
          </w:tcPr>
          <w:p w14:paraId="0AA78C66" w14:textId="77777777" w:rsidR="00810C99" w:rsidRPr="00620A99" w:rsidRDefault="00810C99" w:rsidP="00063EA3">
            <w:pPr>
              <w:autoSpaceDE w:val="0"/>
              <w:autoSpaceDN w:val="0"/>
              <w:adjustRightInd w:val="0"/>
              <w:spacing w:line="240" w:lineRule="auto"/>
              <w:jc w:val="center"/>
              <w:rPr>
                <w:rFonts w:eastAsia="新細明體"/>
              </w:rPr>
            </w:pPr>
            <w:r w:rsidRPr="00620A99">
              <w:rPr>
                <w:rFonts w:eastAsia="新細明體"/>
              </w:rPr>
              <w:t>-5.075</w:t>
            </w:r>
          </w:p>
        </w:tc>
      </w:tr>
      <w:tr w:rsidR="00810C99" w:rsidRPr="00620A99" w14:paraId="2F2E3CE8" w14:textId="77777777" w:rsidTr="004551AC">
        <w:trPr>
          <w:jc w:val="center"/>
        </w:trPr>
        <w:tc>
          <w:tcPr>
            <w:tcW w:w="2379" w:type="dxa"/>
          </w:tcPr>
          <w:p w14:paraId="1D552555" w14:textId="77777777" w:rsidR="00810C99" w:rsidRPr="00CC00F8" w:rsidRDefault="00810C99" w:rsidP="00063EA3">
            <w:pPr>
              <w:autoSpaceDE w:val="0"/>
              <w:autoSpaceDN w:val="0"/>
              <w:adjustRightInd w:val="0"/>
              <w:spacing w:line="240" w:lineRule="auto"/>
              <w:rPr>
                <w:rFonts w:eastAsia="新細明體"/>
                <w:i/>
              </w:rPr>
            </w:pPr>
          </w:p>
        </w:tc>
        <w:tc>
          <w:tcPr>
            <w:tcW w:w="2304" w:type="dxa"/>
          </w:tcPr>
          <w:p w14:paraId="6685FFD9" w14:textId="77777777" w:rsidR="00810C99" w:rsidRPr="00620A99" w:rsidRDefault="00810C99" w:rsidP="00063EA3">
            <w:pPr>
              <w:autoSpaceDE w:val="0"/>
              <w:autoSpaceDN w:val="0"/>
              <w:adjustRightInd w:val="0"/>
              <w:spacing w:line="240" w:lineRule="auto"/>
              <w:jc w:val="center"/>
              <w:rPr>
                <w:rFonts w:eastAsia="新細明體"/>
              </w:rPr>
            </w:pPr>
          </w:p>
        </w:tc>
        <w:tc>
          <w:tcPr>
            <w:tcW w:w="2121" w:type="dxa"/>
          </w:tcPr>
          <w:p w14:paraId="3DB51D18" w14:textId="77777777" w:rsidR="00810C99" w:rsidRPr="00620A99" w:rsidRDefault="00810C99" w:rsidP="00063EA3">
            <w:pPr>
              <w:autoSpaceDE w:val="0"/>
              <w:autoSpaceDN w:val="0"/>
              <w:adjustRightInd w:val="0"/>
              <w:spacing w:line="240" w:lineRule="auto"/>
              <w:jc w:val="center"/>
              <w:rPr>
                <w:rFonts w:eastAsia="新細明體"/>
              </w:rPr>
            </w:pPr>
          </w:p>
        </w:tc>
        <w:tc>
          <w:tcPr>
            <w:tcW w:w="1701" w:type="dxa"/>
          </w:tcPr>
          <w:p w14:paraId="682A05D2" w14:textId="77777777" w:rsidR="00810C99" w:rsidRPr="00620A99" w:rsidRDefault="00810C99" w:rsidP="00063EA3">
            <w:pPr>
              <w:autoSpaceDE w:val="0"/>
              <w:autoSpaceDN w:val="0"/>
              <w:adjustRightInd w:val="0"/>
              <w:spacing w:line="240" w:lineRule="auto"/>
              <w:jc w:val="center"/>
              <w:rPr>
                <w:rFonts w:eastAsia="新細明體"/>
              </w:rPr>
            </w:pPr>
            <w:r w:rsidRPr="00620A99">
              <w:rPr>
                <w:rFonts w:eastAsia="新細明體"/>
              </w:rPr>
              <w:t>(4.275)</w:t>
            </w:r>
          </w:p>
        </w:tc>
      </w:tr>
      <w:tr w:rsidR="00810C99" w:rsidRPr="00620A99" w14:paraId="77B69E5E" w14:textId="77777777" w:rsidTr="004551AC">
        <w:trPr>
          <w:jc w:val="center"/>
        </w:trPr>
        <w:tc>
          <w:tcPr>
            <w:tcW w:w="2379" w:type="dxa"/>
          </w:tcPr>
          <w:p w14:paraId="1BE34E2D" w14:textId="77777777" w:rsidR="00810C99" w:rsidRPr="00CC00F8" w:rsidRDefault="000974B9" w:rsidP="00063EA3">
            <w:pPr>
              <w:autoSpaceDE w:val="0"/>
              <w:autoSpaceDN w:val="0"/>
              <w:adjustRightInd w:val="0"/>
              <w:spacing w:line="240" w:lineRule="auto"/>
              <w:rPr>
                <w:rFonts w:eastAsia="新細明體"/>
                <w:i/>
              </w:rPr>
            </w:pPr>
            <w:r>
              <w:rPr>
                <w:rFonts w:eastAsia="新細明體" w:hint="eastAsia"/>
                <w:i/>
              </w:rPr>
              <w:t>U</w:t>
            </w:r>
            <w:r>
              <w:rPr>
                <w:rFonts w:eastAsia="新細明體"/>
                <w:i/>
              </w:rPr>
              <w:t>TL</w:t>
            </w:r>
          </w:p>
        </w:tc>
        <w:tc>
          <w:tcPr>
            <w:tcW w:w="2304" w:type="dxa"/>
          </w:tcPr>
          <w:p w14:paraId="7A3AC92B" w14:textId="77777777" w:rsidR="00810C99" w:rsidRPr="00620A99" w:rsidRDefault="00810C99" w:rsidP="00063EA3">
            <w:pPr>
              <w:autoSpaceDE w:val="0"/>
              <w:autoSpaceDN w:val="0"/>
              <w:adjustRightInd w:val="0"/>
              <w:spacing w:line="240" w:lineRule="auto"/>
              <w:jc w:val="center"/>
              <w:rPr>
                <w:rFonts w:eastAsia="新細明體"/>
              </w:rPr>
            </w:pPr>
            <w:r w:rsidRPr="00620A99">
              <w:rPr>
                <w:rFonts w:eastAsia="新細明體"/>
              </w:rPr>
              <w:t>0.541***</w:t>
            </w:r>
          </w:p>
        </w:tc>
        <w:tc>
          <w:tcPr>
            <w:tcW w:w="2121" w:type="dxa"/>
          </w:tcPr>
          <w:p w14:paraId="3C4478FF" w14:textId="77777777" w:rsidR="00810C99" w:rsidRPr="00620A99" w:rsidRDefault="00810C99" w:rsidP="00063EA3">
            <w:pPr>
              <w:autoSpaceDE w:val="0"/>
              <w:autoSpaceDN w:val="0"/>
              <w:adjustRightInd w:val="0"/>
              <w:spacing w:line="240" w:lineRule="auto"/>
              <w:jc w:val="center"/>
              <w:rPr>
                <w:rFonts w:eastAsia="新細明體"/>
              </w:rPr>
            </w:pPr>
            <w:r w:rsidRPr="00620A99">
              <w:rPr>
                <w:rFonts w:eastAsia="新細明體"/>
              </w:rPr>
              <w:t>0.774***</w:t>
            </w:r>
          </w:p>
        </w:tc>
        <w:tc>
          <w:tcPr>
            <w:tcW w:w="1701" w:type="dxa"/>
          </w:tcPr>
          <w:p w14:paraId="29E2AA93" w14:textId="77777777" w:rsidR="00810C99" w:rsidRPr="00620A99" w:rsidRDefault="00810C99" w:rsidP="00063EA3">
            <w:pPr>
              <w:autoSpaceDE w:val="0"/>
              <w:autoSpaceDN w:val="0"/>
              <w:adjustRightInd w:val="0"/>
              <w:spacing w:line="240" w:lineRule="auto"/>
              <w:jc w:val="center"/>
              <w:rPr>
                <w:rFonts w:eastAsia="新細明體"/>
              </w:rPr>
            </w:pPr>
          </w:p>
        </w:tc>
      </w:tr>
      <w:tr w:rsidR="00810C99" w:rsidRPr="00620A99" w14:paraId="24CBF0C4" w14:textId="77777777" w:rsidTr="004551AC">
        <w:trPr>
          <w:jc w:val="center"/>
        </w:trPr>
        <w:tc>
          <w:tcPr>
            <w:tcW w:w="2379" w:type="dxa"/>
          </w:tcPr>
          <w:p w14:paraId="33E67B9A" w14:textId="77777777" w:rsidR="00810C99" w:rsidRPr="00CC00F8" w:rsidRDefault="00810C99" w:rsidP="00063EA3">
            <w:pPr>
              <w:autoSpaceDE w:val="0"/>
              <w:autoSpaceDN w:val="0"/>
              <w:adjustRightInd w:val="0"/>
              <w:spacing w:line="240" w:lineRule="auto"/>
              <w:rPr>
                <w:rFonts w:eastAsia="新細明體"/>
                <w:i/>
              </w:rPr>
            </w:pPr>
          </w:p>
        </w:tc>
        <w:tc>
          <w:tcPr>
            <w:tcW w:w="2304" w:type="dxa"/>
          </w:tcPr>
          <w:p w14:paraId="2C209BBD" w14:textId="77777777" w:rsidR="00810C99" w:rsidRPr="00620A99" w:rsidRDefault="00810C99" w:rsidP="00063EA3">
            <w:pPr>
              <w:autoSpaceDE w:val="0"/>
              <w:autoSpaceDN w:val="0"/>
              <w:adjustRightInd w:val="0"/>
              <w:spacing w:line="240" w:lineRule="auto"/>
              <w:jc w:val="center"/>
              <w:rPr>
                <w:rFonts w:eastAsia="新細明體"/>
              </w:rPr>
            </w:pPr>
            <w:r w:rsidRPr="00620A99">
              <w:rPr>
                <w:rFonts w:eastAsia="新細明體"/>
              </w:rPr>
              <w:t>(0.126)</w:t>
            </w:r>
          </w:p>
        </w:tc>
        <w:tc>
          <w:tcPr>
            <w:tcW w:w="2121" w:type="dxa"/>
          </w:tcPr>
          <w:p w14:paraId="7A035E80" w14:textId="77777777" w:rsidR="00810C99" w:rsidRPr="00620A99" w:rsidRDefault="00810C99" w:rsidP="00063EA3">
            <w:pPr>
              <w:autoSpaceDE w:val="0"/>
              <w:autoSpaceDN w:val="0"/>
              <w:adjustRightInd w:val="0"/>
              <w:spacing w:line="240" w:lineRule="auto"/>
              <w:jc w:val="center"/>
              <w:rPr>
                <w:rFonts w:eastAsia="新細明體"/>
              </w:rPr>
            </w:pPr>
            <w:r w:rsidRPr="00620A99">
              <w:rPr>
                <w:rFonts w:eastAsia="新細明體"/>
              </w:rPr>
              <w:t>(0.200)</w:t>
            </w:r>
          </w:p>
        </w:tc>
        <w:tc>
          <w:tcPr>
            <w:tcW w:w="1701" w:type="dxa"/>
          </w:tcPr>
          <w:p w14:paraId="6E4D4138" w14:textId="77777777" w:rsidR="00810C99" w:rsidRPr="00620A99" w:rsidRDefault="00810C99" w:rsidP="00063EA3">
            <w:pPr>
              <w:autoSpaceDE w:val="0"/>
              <w:autoSpaceDN w:val="0"/>
              <w:adjustRightInd w:val="0"/>
              <w:spacing w:line="240" w:lineRule="auto"/>
              <w:jc w:val="center"/>
              <w:rPr>
                <w:rFonts w:eastAsia="新細明體"/>
              </w:rPr>
            </w:pPr>
          </w:p>
        </w:tc>
      </w:tr>
      <w:tr w:rsidR="004551AC" w:rsidRPr="00620A99" w14:paraId="05AA7FF2" w14:textId="77777777" w:rsidTr="004551AC">
        <w:trPr>
          <w:jc w:val="center"/>
        </w:trPr>
        <w:tc>
          <w:tcPr>
            <w:tcW w:w="2379" w:type="dxa"/>
          </w:tcPr>
          <w:p w14:paraId="3EE04693" w14:textId="77777777" w:rsidR="004551AC" w:rsidRPr="00CC00F8" w:rsidRDefault="004551AC" w:rsidP="004551AC">
            <w:pPr>
              <w:autoSpaceDE w:val="0"/>
              <w:autoSpaceDN w:val="0"/>
              <w:adjustRightInd w:val="0"/>
              <w:spacing w:line="240" w:lineRule="auto"/>
              <w:rPr>
                <w:rFonts w:eastAsia="新細明體"/>
                <w:i/>
              </w:rPr>
            </w:pPr>
            <w:r w:rsidRPr="00CC00F8">
              <w:rPr>
                <w:rFonts w:eastAsia="新細明體" w:hint="eastAsia"/>
                <w:i/>
              </w:rPr>
              <w:t>E</w:t>
            </w:r>
            <w:r w:rsidRPr="00CC00F8">
              <w:rPr>
                <w:rFonts w:eastAsia="新細明體"/>
                <w:i/>
              </w:rPr>
              <w:t>FF</w:t>
            </w:r>
          </w:p>
        </w:tc>
        <w:tc>
          <w:tcPr>
            <w:tcW w:w="2304" w:type="dxa"/>
          </w:tcPr>
          <w:p w14:paraId="3D005829" w14:textId="77777777" w:rsidR="004551AC" w:rsidRPr="00620A99" w:rsidRDefault="004551AC" w:rsidP="004551AC">
            <w:pPr>
              <w:autoSpaceDE w:val="0"/>
              <w:autoSpaceDN w:val="0"/>
              <w:adjustRightInd w:val="0"/>
              <w:spacing w:line="240" w:lineRule="auto"/>
              <w:jc w:val="center"/>
              <w:rPr>
                <w:rFonts w:eastAsia="新細明體"/>
              </w:rPr>
            </w:pPr>
          </w:p>
        </w:tc>
        <w:tc>
          <w:tcPr>
            <w:tcW w:w="2121" w:type="dxa"/>
          </w:tcPr>
          <w:p w14:paraId="5142DFCE"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-0.0297</w:t>
            </w:r>
          </w:p>
        </w:tc>
        <w:tc>
          <w:tcPr>
            <w:tcW w:w="1701" w:type="dxa"/>
          </w:tcPr>
          <w:p w14:paraId="0D90C38C"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1.941***</w:t>
            </w:r>
          </w:p>
        </w:tc>
      </w:tr>
      <w:tr w:rsidR="004551AC" w:rsidRPr="00620A99" w14:paraId="5E1C263F" w14:textId="77777777" w:rsidTr="004551AC">
        <w:trPr>
          <w:jc w:val="center"/>
        </w:trPr>
        <w:tc>
          <w:tcPr>
            <w:tcW w:w="2379" w:type="dxa"/>
          </w:tcPr>
          <w:p w14:paraId="78FB0F39" w14:textId="77777777" w:rsidR="004551AC" w:rsidRPr="00CC00F8" w:rsidRDefault="004551AC" w:rsidP="004551AC">
            <w:pPr>
              <w:autoSpaceDE w:val="0"/>
              <w:autoSpaceDN w:val="0"/>
              <w:adjustRightInd w:val="0"/>
              <w:spacing w:line="240" w:lineRule="auto"/>
              <w:rPr>
                <w:rFonts w:eastAsia="新細明體"/>
                <w:i/>
              </w:rPr>
            </w:pPr>
          </w:p>
        </w:tc>
        <w:tc>
          <w:tcPr>
            <w:tcW w:w="2304" w:type="dxa"/>
          </w:tcPr>
          <w:p w14:paraId="5283F345" w14:textId="77777777" w:rsidR="004551AC" w:rsidRPr="00620A99" w:rsidRDefault="004551AC" w:rsidP="004551AC">
            <w:pPr>
              <w:autoSpaceDE w:val="0"/>
              <w:autoSpaceDN w:val="0"/>
              <w:adjustRightInd w:val="0"/>
              <w:spacing w:line="240" w:lineRule="auto"/>
              <w:jc w:val="center"/>
              <w:rPr>
                <w:rFonts w:eastAsia="新細明體"/>
              </w:rPr>
            </w:pPr>
          </w:p>
        </w:tc>
        <w:tc>
          <w:tcPr>
            <w:tcW w:w="2121" w:type="dxa"/>
          </w:tcPr>
          <w:p w14:paraId="2B1877C2"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(0.249)</w:t>
            </w:r>
          </w:p>
        </w:tc>
        <w:tc>
          <w:tcPr>
            <w:tcW w:w="1701" w:type="dxa"/>
          </w:tcPr>
          <w:p w14:paraId="64B71136"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(0.363)</w:t>
            </w:r>
          </w:p>
        </w:tc>
      </w:tr>
      <w:tr w:rsidR="004551AC" w:rsidRPr="00620A99" w14:paraId="6419AB7B" w14:textId="77777777" w:rsidTr="004551AC">
        <w:trPr>
          <w:jc w:val="center"/>
        </w:trPr>
        <w:tc>
          <w:tcPr>
            <w:tcW w:w="2379" w:type="dxa"/>
          </w:tcPr>
          <w:p w14:paraId="78F432B9" w14:textId="77777777" w:rsidR="004551AC" w:rsidRPr="00CC00F8" w:rsidRDefault="004551AC" w:rsidP="004551AC">
            <w:pPr>
              <w:autoSpaceDE w:val="0"/>
              <w:autoSpaceDN w:val="0"/>
              <w:adjustRightInd w:val="0"/>
              <w:spacing w:line="240" w:lineRule="auto"/>
              <w:rPr>
                <w:rFonts w:eastAsia="新細明體"/>
                <w:i/>
              </w:rPr>
            </w:pPr>
            <w:r w:rsidRPr="00CC00F8">
              <w:rPr>
                <w:rFonts w:eastAsia="新細明體"/>
                <w:i/>
              </w:rPr>
              <w:t>B</w:t>
            </w:r>
            <w:r w:rsidR="000974B9">
              <w:rPr>
                <w:rFonts w:eastAsia="新細明體"/>
                <w:i/>
              </w:rPr>
              <w:t>O</w:t>
            </w:r>
            <w:r w:rsidRPr="00CC00F8">
              <w:rPr>
                <w:rFonts w:eastAsia="新細明體"/>
                <w:i/>
              </w:rPr>
              <w:t>S</w:t>
            </w:r>
          </w:p>
        </w:tc>
        <w:tc>
          <w:tcPr>
            <w:tcW w:w="2304" w:type="dxa"/>
          </w:tcPr>
          <w:p w14:paraId="4B4ADC5E"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-0.00716</w:t>
            </w:r>
          </w:p>
        </w:tc>
        <w:tc>
          <w:tcPr>
            <w:tcW w:w="2121" w:type="dxa"/>
          </w:tcPr>
          <w:p w14:paraId="11F4D10D" w14:textId="77777777" w:rsidR="004551AC" w:rsidRPr="00620A99" w:rsidRDefault="004551AC" w:rsidP="004551AC">
            <w:pPr>
              <w:autoSpaceDE w:val="0"/>
              <w:autoSpaceDN w:val="0"/>
              <w:adjustRightInd w:val="0"/>
              <w:spacing w:line="240" w:lineRule="auto"/>
              <w:jc w:val="center"/>
              <w:rPr>
                <w:rFonts w:eastAsia="新細明體"/>
              </w:rPr>
            </w:pPr>
          </w:p>
        </w:tc>
        <w:tc>
          <w:tcPr>
            <w:tcW w:w="1701" w:type="dxa"/>
          </w:tcPr>
          <w:p w14:paraId="78049D76" w14:textId="77777777" w:rsidR="004551AC" w:rsidRPr="00620A99" w:rsidRDefault="004551AC" w:rsidP="004551AC">
            <w:pPr>
              <w:autoSpaceDE w:val="0"/>
              <w:autoSpaceDN w:val="0"/>
              <w:adjustRightInd w:val="0"/>
              <w:spacing w:line="240" w:lineRule="auto"/>
              <w:jc w:val="center"/>
              <w:rPr>
                <w:rFonts w:eastAsia="新細明體"/>
              </w:rPr>
            </w:pPr>
          </w:p>
        </w:tc>
      </w:tr>
      <w:tr w:rsidR="004551AC" w:rsidRPr="00620A99" w14:paraId="1E1984C2" w14:textId="77777777" w:rsidTr="004551AC">
        <w:trPr>
          <w:jc w:val="center"/>
        </w:trPr>
        <w:tc>
          <w:tcPr>
            <w:tcW w:w="2379" w:type="dxa"/>
          </w:tcPr>
          <w:p w14:paraId="47D47203" w14:textId="77777777" w:rsidR="004551AC" w:rsidRPr="00CC00F8" w:rsidRDefault="004551AC" w:rsidP="004551AC">
            <w:pPr>
              <w:autoSpaceDE w:val="0"/>
              <w:autoSpaceDN w:val="0"/>
              <w:adjustRightInd w:val="0"/>
              <w:spacing w:line="240" w:lineRule="auto"/>
              <w:rPr>
                <w:rFonts w:eastAsia="新細明體"/>
                <w:i/>
              </w:rPr>
            </w:pPr>
          </w:p>
        </w:tc>
        <w:tc>
          <w:tcPr>
            <w:tcW w:w="2304" w:type="dxa"/>
          </w:tcPr>
          <w:p w14:paraId="3C26BF3F"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(0.00854)</w:t>
            </w:r>
          </w:p>
        </w:tc>
        <w:tc>
          <w:tcPr>
            <w:tcW w:w="2121" w:type="dxa"/>
          </w:tcPr>
          <w:p w14:paraId="3583ABC7" w14:textId="77777777" w:rsidR="004551AC" w:rsidRPr="00620A99" w:rsidRDefault="004551AC" w:rsidP="004551AC">
            <w:pPr>
              <w:autoSpaceDE w:val="0"/>
              <w:autoSpaceDN w:val="0"/>
              <w:adjustRightInd w:val="0"/>
              <w:spacing w:line="240" w:lineRule="auto"/>
              <w:jc w:val="center"/>
              <w:rPr>
                <w:rFonts w:eastAsia="新細明體"/>
              </w:rPr>
            </w:pPr>
          </w:p>
        </w:tc>
        <w:tc>
          <w:tcPr>
            <w:tcW w:w="1701" w:type="dxa"/>
          </w:tcPr>
          <w:p w14:paraId="1761CD9C" w14:textId="77777777" w:rsidR="004551AC" w:rsidRPr="00620A99" w:rsidRDefault="004551AC" w:rsidP="004551AC">
            <w:pPr>
              <w:autoSpaceDE w:val="0"/>
              <w:autoSpaceDN w:val="0"/>
              <w:adjustRightInd w:val="0"/>
              <w:spacing w:line="240" w:lineRule="auto"/>
              <w:jc w:val="center"/>
              <w:rPr>
                <w:rFonts w:eastAsia="新細明體"/>
              </w:rPr>
            </w:pPr>
          </w:p>
        </w:tc>
      </w:tr>
      <w:tr w:rsidR="004551AC" w:rsidRPr="00620A99" w14:paraId="67C243A9" w14:textId="77777777" w:rsidTr="004551AC">
        <w:trPr>
          <w:jc w:val="center"/>
        </w:trPr>
        <w:tc>
          <w:tcPr>
            <w:tcW w:w="2379" w:type="dxa"/>
          </w:tcPr>
          <w:p w14:paraId="5406CAF6" w14:textId="77777777" w:rsidR="004551AC" w:rsidRPr="00CC00F8" w:rsidRDefault="000974B9" w:rsidP="004551AC">
            <w:pPr>
              <w:autoSpaceDE w:val="0"/>
              <w:autoSpaceDN w:val="0"/>
              <w:adjustRightInd w:val="0"/>
              <w:spacing w:line="240" w:lineRule="auto"/>
              <w:rPr>
                <w:rFonts w:eastAsia="新細明體"/>
                <w:i/>
              </w:rPr>
            </w:pPr>
            <w:r>
              <w:rPr>
                <w:rFonts w:eastAsia="新細明體"/>
                <w:i/>
              </w:rPr>
              <w:t>L</w:t>
            </w:r>
            <w:r w:rsidR="004551AC" w:rsidRPr="00CC00F8">
              <w:rPr>
                <w:rFonts w:eastAsia="新細明體"/>
                <w:i/>
              </w:rPr>
              <w:t>BR</w:t>
            </w:r>
          </w:p>
        </w:tc>
        <w:tc>
          <w:tcPr>
            <w:tcW w:w="2304" w:type="dxa"/>
          </w:tcPr>
          <w:p w14:paraId="23A519F5"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-0.0645**</w:t>
            </w:r>
          </w:p>
        </w:tc>
        <w:tc>
          <w:tcPr>
            <w:tcW w:w="2121" w:type="dxa"/>
          </w:tcPr>
          <w:p w14:paraId="0FE196A3" w14:textId="77777777" w:rsidR="004551AC" w:rsidRPr="00620A99" w:rsidRDefault="004551AC" w:rsidP="004551AC">
            <w:pPr>
              <w:autoSpaceDE w:val="0"/>
              <w:autoSpaceDN w:val="0"/>
              <w:adjustRightInd w:val="0"/>
              <w:spacing w:line="240" w:lineRule="auto"/>
              <w:jc w:val="center"/>
              <w:rPr>
                <w:rFonts w:eastAsia="新細明體"/>
              </w:rPr>
            </w:pPr>
          </w:p>
        </w:tc>
        <w:tc>
          <w:tcPr>
            <w:tcW w:w="1701" w:type="dxa"/>
          </w:tcPr>
          <w:p w14:paraId="5C5C9B64"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0.119</w:t>
            </w:r>
          </w:p>
        </w:tc>
      </w:tr>
      <w:tr w:rsidR="004551AC" w:rsidRPr="00620A99" w14:paraId="483250E2" w14:textId="77777777" w:rsidTr="004551AC">
        <w:trPr>
          <w:jc w:val="center"/>
        </w:trPr>
        <w:tc>
          <w:tcPr>
            <w:tcW w:w="2379" w:type="dxa"/>
          </w:tcPr>
          <w:p w14:paraId="22AA9FA9" w14:textId="77777777" w:rsidR="004551AC" w:rsidRPr="00CC00F8" w:rsidRDefault="004551AC" w:rsidP="004551AC">
            <w:pPr>
              <w:autoSpaceDE w:val="0"/>
              <w:autoSpaceDN w:val="0"/>
              <w:adjustRightInd w:val="0"/>
              <w:spacing w:line="240" w:lineRule="auto"/>
              <w:rPr>
                <w:rFonts w:eastAsia="新細明體"/>
                <w:i/>
              </w:rPr>
            </w:pPr>
          </w:p>
        </w:tc>
        <w:tc>
          <w:tcPr>
            <w:tcW w:w="2304" w:type="dxa"/>
          </w:tcPr>
          <w:p w14:paraId="06BBD424"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(0.0297)</w:t>
            </w:r>
          </w:p>
        </w:tc>
        <w:tc>
          <w:tcPr>
            <w:tcW w:w="2121" w:type="dxa"/>
          </w:tcPr>
          <w:p w14:paraId="6EC60FF7" w14:textId="77777777" w:rsidR="004551AC" w:rsidRPr="00620A99" w:rsidRDefault="004551AC" w:rsidP="004551AC">
            <w:pPr>
              <w:autoSpaceDE w:val="0"/>
              <w:autoSpaceDN w:val="0"/>
              <w:adjustRightInd w:val="0"/>
              <w:spacing w:line="240" w:lineRule="auto"/>
              <w:jc w:val="center"/>
              <w:rPr>
                <w:rFonts w:eastAsia="新細明體"/>
              </w:rPr>
            </w:pPr>
          </w:p>
        </w:tc>
        <w:tc>
          <w:tcPr>
            <w:tcW w:w="1701" w:type="dxa"/>
          </w:tcPr>
          <w:p w14:paraId="3F5F5AFC"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(0.0960)</w:t>
            </w:r>
          </w:p>
        </w:tc>
      </w:tr>
      <w:tr w:rsidR="004551AC" w:rsidRPr="00620A99" w14:paraId="668361C9" w14:textId="77777777" w:rsidTr="004551AC">
        <w:trPr>
          <w:jc w:val="center"/>
        </w:trPr>
        <w:tc>
          <w:tcPr>
            <w:tcW w:w="2379" w:type="dxa"/>
          </w:tcPr>
          <w:p w14:paraId="4D55D80D" w14:textId="77777777" w:rsidR="004551AC" w:rsidRPr="00CC00F8" w:rsidRDefault="004551AC" w:rsidP="004551AC">
            <w:pPr>
              <w:autoSpaceDE w:val="0"/>
              <w:autoSpaceDN w:val="0"/>
              <w:adjustRightInd w:val="0"/>
              <w:spacing w:line="240" w:lineRule="auto"/>
              <w:rPr>
                <w:rFonts w:eastAsia="新細明體"/>
                <w:i/>
              </w:rPr>
            </w:pPr>
            <w:r w:rsidRPr="00CC00F8">
              <w:rPr>
                <w:rFonts w:eastAsia="新細明體"/>
                <w:i/>
              </w:rPr>
              <w:t>AGE</w:t>
            </w:r>
          </w:p>
        </w:tc>
        <w:tc>
          <w:tcPr>
            <w:tcW w:w="2304" w:type="dxa"/>
          </w:tcPr>
          <w:p w14:paraId="714E3E6A"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-0.00164</w:t>
            </w:r>
          </w:p>
        </w:tc>
        <w:tc>
          <w:tcPr>
            <w:tcW w:w="2121" w:type="dxa"/>
          </w:tcPr>
          <w:p w14:paraId="61BD6496"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-0.0043**</w:t>
            </w:r>
          </w:p>
        </w:tc>
        <w:tc>
          <w:tcPr>
            <w:tcW w:w="1701" w:type="dxa"/>
          </w:tcPr>
          <w:p w14:paraId="39C8C6E7" w14:textId="77777777" w:rsidR="004551AC" w:rsidRPr="00620A99" w:rsidRDefault="004551AC" w:rsidP="004551AC">
            <w:pPr>
              <w:autoSpaceDE w:val="0"/>
              <w:autoSpaceDN w:val="0"/>
              <w:adjustRightInd w:val="0"/>
              <w:spacing w:line="240" w:lineRule="auto"/>
              <w:jc w:val="center"/>
              <w:rPr>
                <w:rFonts w:eastAsia="新細明體"/>
              </w:rPr>
            </w:pPr>
          </w:p>
        </w:tc>
      </w:tr>
      <w:tr w:rsidR="004551AC" w:rsidRPr="00620A99" w14:paraId="326BC791" w14:textId="77777777" w:rsidTr="004551AC">
        <w:trPr>
          <w:jc w:val="center"/>
        </w:trPr>
        <w:tc>
          <w:tcPr>
            <w:tcW w:w="2379" w:type="dxa"/>
          </w:tcPr>
          <w:p w14:paraId="594B3C00" w14:textId="77777777" w:rsidR="004551AC" w:rsidRPr="00CC00F8" w:rsidRDefault="004551AC" w:rsidP="004551AC">
            <w:pPr>
              <w:autoSpaceDE w:val="0"/>
              <w:autoSpaceDN w:val="0"/>
              <w:adjustRightInd w:val="0"/>
              <w:spacing w:line="240" w:lineRule="auto"/>
              <w:rPr>
                <w:rFonts w:eastAsia="新細明體"/>
                <w:i/>
              </w:rPr>
            </w:pPr>
          </w:p>
        </w:tc>
        <w:tc>
          <w:tcPr>
            <w:tcW w:w="2304" w:type="dxa"/>
          </w:tcPr>
          <w:p w14:paraId="3649BFFD"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(0.00190)</w:t>
            </w:r>
          </w:p>
        </w:tc>
        <w:tc>
          <w:tcPr>
            <w:tcW w:w="2121" w:type="dxa"/>
          </w:tcPr>
          <w:p w14:paraId="46572DA4"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(0.00203)</w:t>
            </w:r>
          </w:p>
        </w:tc>
        <w:tc>
          <w:tcPr>
            <w:tcW w:w="1701" w:type="dxa"/>
          </w:tcPr>
          <w:p w14:paraId="197ED987" w14:textId="77777777" w:rsidR="004551AC" w:rsidRPr="00620A99" w:rsidRDefault="004551AC" w:rsidP="004551AC">
            <w:pPr>
              <w:autoSpaceDE w:val="0"/>
              <w:autoSpaceDN w:val="0"/>
              <w:adjustRightInd w:val="0"/>
              <w:spacing w:line="240" w:lineRule="auto"/>
              <w:jc w:val="center"/>
              <w:rPr>
                <w:rFonts w:eastAsia="新細明體"/>
              </w:rPr>
            </w:pPr>
          </w:p>
        </w:tc>
      </w:tr>
      <w:tr w:rsidR="004551AC" w:rsidRPr="00620A99" w14:paraId="0BF429FA" w14:textId="77777777" w:rsidTr="004551AC">
        <w:trPr>
          <w:jc w:val="center"/>
        </w:trPr>
        <w:tc>
          <w:tcPr>
            <w:tcW w:w="2379" w:type="dxa"/>
          </w:tcPr>
          <w:p w14:paraId="6BD3D001" w14:textId="77777777" w:rsidR="004551AC" w:rsidRPr="00CC00F8" w:rsidRDefault="004551AC" w:rsidP="004551AC">
            <w:pPr>
              <w:autoSpaceDE w:val="0"/>
              <w:autoSpaceDN w:val="0"/>
              <w:adjustRightInd w:val="0"/>
              <w:spacing w:line="240" w:lineRule="auto"/>
              <w:rPr>
                <w:rFonts w:eastAsia="新細明體"/>
                <w:i/>
              </w:rPr>
            </w:pPr>
            <w:r w:rsidRPr="00CC00F8">
              <w:rPr>
                <w:rFonts w:eastAsia="新細明體"/>
                <w:i/>
              </w:rPr>
              <w:t>FHC</w:t>
            </w:r>
          </w:p>
        </w:tc>
        <w:tc>
          <w:tcPr>
            <w:tcW w:w="2304" w:type="dxa"/>
          </w:tcPr>
          <w:p w14:paraId="37DF9765"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-0.0758</w:t>
            </w:r>
          </w:p>
        </w:tc>
        <w:tc>
          <w:tcPr>
            <w:tcW w:w="2121" w:type="dxa"/>
          </w:tcPr>
          <w:p w14:paraId="17BFE03A"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-0.0797</w:t>
            </w:r>
          </w:p>
        </w:tc>
        <w:tc>
          <w:tcPr>
            <w:tcW w:w="1701" w:type="dxa"/>
          </w:tcPr>
          <w:p w14:paraId="3709BF14" w14:textId="77777777" w:rsidR="004551AC" w:rsidRPr="00620A99" w:rsidRDefault="004551AC" w:rsidP="004551AC">
            <w:pPr>
              <w:autoSpaceDE w:val="0"/>
              <w:autoSpaceDN w:val="0"/>
              <w:adjustRightInd w:val="0"/>
              <w:spacing w:line="240" w:lineRule="auto"/>
              <w:jc w:val="center"/>
              <w:rPr>
                <w:rFonts w:eastAsia="新細明體"/>
              </w:rPr>
            </w:pPr>
          </w:p>
        </w:tc>
      </w:tr>
      <w:tr w:rsidR="004551AC" w:rsidRPr="00620A99" w14:paraId="0F4A2EA5" w14:textId="77777777" w:rsidTr="004551AC">
        <w:trPr>
          <w:jc w:val="center"/>
        </w:trPr>
        <w:tc>
          <w:tcPr>
            <w:tcW w:w="2379" w:type="dxa"/>
          </w:tcPr>
          <w:p w14:paraId="30FB08C7" w14:textId="77777777" w:rsidR="004551AC" w:rsidRPr="00CC00F8" w:rsidRDefault="004551AC" w:rsidP="004551AC">
            <w:pPr>
              <w:autoSpaceDE w:val="0"/>
              <w:autoSpaceDN w:val="0"/>
              <w:adjustRightInd w:val="0"/>
              <w:spacing w:line="240" w:lineRule="auto"/>
              <w:rPr>
                <w:rFonts w:eastAsia="新細明體"/>
                <w:i/>
              </w:rPr>
            </w:pPr>
          </w:p>
        </w:tc>
        <w:tc>
          <w:tcPr>
            <w:tcW w:w="2304" w:type="dxa"/>
          </w:tcPr>
          <w:p w14:paraId="298C9389"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(0.0640)</w:t>
            </w:r>
          </w:p>
        </w:tc>
        <w:tc>
          <w:tcPr>
            <w:tcW w:w="2121" w:type="dxa"/>
          </w:tcPr>
          <w:p w14:paraId="1104AF10"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(0.0719)</w:t>
            </w:r>
          </w:p>
        </w:tc>
        <w:tc>
          <w:tcPr>
            <w:tcW w:w="1701" w:type="dxa"/>
          </w:tcPr>
          <w:p w14:paraId="7BBCA671" w14:textId="77777777" w:rsidR="004551AC" w:rsidRPr="00620A99" w:rsidRDefault="004551AC" w:rsidP="004551AC">
            <w:pPr>
              <w:autoSpaceDE w:val="0"/>
              <w:autoSpaceDN w:val="0"/>
              <w:adjustRightInd w:val="0"/>
              <w:spacing w:line="240" w:lineRule="auto"/>
              <w:jc w:val="center"/>
              <w:rPr>
                <w:rFonts w:eastAsia="新細明體"/>
              </w:rPr>
            </w:pPr>
          </w:p>
        </w:tc>
      </w:tr>
      <w:tr w:rsidR="004551AC" w:rsidRPr="00620A99" w14:paraId="075B6F6E" w14:textId="77777777" w:rsidTr="004551AC">
        <w:trPr>
          <w:jc w:val="center"/>
        </w:trPr>
        <w:tc>
          <w:tcPr>
            <w:tcW w:w="2379" w:type="dxa"/>
          </w:tcPr>
          <w:p w14:paraId="2BEC3181" w14:textId="77777777" w:rsidR="004551AC" w:rsidRPr="00CC00F8" w:rsidRDefault="004551AC" w:rsidP="004551AC">
            <w:pPr>
              <w:autoSpaceDE w:val="0"/>
              <w:autoSpaceDN w:val="0"/>
              <w:adjustRightInd w:val="0"/>
              <w:spacing w:line="240" w:lineRule="auto"/>
              <w:rPr>
                <w:rFonts w:eastAsia="新細明體"/>
                <w:i/>
              </w:rPr>
            </w:pPr>
            <w:r w:rsidRPr="00CC00F8">
              <w:rPr>
                <w:rFonts w:eastAsia="新細明體"/>
                <w:i/>
              </w:rPr>
              <w:t>LEV</w:t>
            </w:r>
          </w:p>
        </w:tc>
        <w:tc>
          <w:tcPr>
            <w:tcW w:w="2304" w:type="dxa"/>
          </w:tcPr>
          <w:p w14:paraId="1F33F93B"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-0.0936**</w:t>
            </w:r>
          </w:p>
        </w:tc>
        <w:tc>
          <w:tcPr>
            <w:tcW w:w="2121" w:type="dxa"/>
          </w:tcPr>
          <w:p w14:paraId="27ED1E55"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-0.151***</w:t>
            </w:r>
          </w:p>
        </w:tc>
        <w:tc>
          <w:tcPr>
            <w:tcW w:w="1701" w:type="dxa"/>
          </w:tcPr>
          <w:p w14:paraId="4EB16ACF"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0.202***</w:t>
            </w:r>
          </w:p>
        </w:tc>
      </w:tr>
      <w:tr w:rsidR="004551AC" w:rsidRPr="00620A99" w14:paraId="13B6514D" w14:textId="77777777" w:rsidTr="004551AC">
        <w:trPr>
          <w:jc w:val="center"/>
        </w:trPr>
        <w:tc>
          <w:tcPr>
            <w:tcW w:w="2379" w:type="dxa"/>
          </w:tcPr>
          <w:p w14:paraId="59CE7579" w14:textId="77777777" w:rsidR="004551AC" w:rsidRPr="00CC00F8" w:rsidRDefault="004551AC" w:rsidP="004551AC">
            <w:pPr>
              <w:autoSpaceDE w:val="0"/>
              <w:autoSpaceDN w:val="0"/>
              <w:adjustRightInd w:val="0"/>
              <w:spacing w:line="240" w:lineRule="auto"/>
              <w:rPr>
                <w:rFonts w:eastAsia="新細明體"/>
                <w:i/>
              </w:rPr>
            </w:pPr>
          </w:p>
        </w:tc>
        <w:tc>
          <w:tcPr>
            <w:tcW w:w="2304" w:type="dxa"/>
          </w:tcPr>
          <w:p w14:paraId="607D8ABB"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(0.0447)</w:t>
            </w:r>
          </w:p>
        </w:tc>
        <w:tc>
          <w:tcPr>
            <w:tcW w:w="2121" w:type="dxa"/>
          </w:tcPr>
          <w:p w14:paraId="4B4017BA"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(0.0567)</w:t>
            </w:r>
          </w:p>
        </w:tc>
        <w:tc>
          <w:tcPr>
            <w:tcW w:w="1701" w:type="dxa"/>
          </w:tcPr>
          <w:p w14:paraId="74DB14B5"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(0.0458)</w:t>
            </w:r>
          </w:p>
        </w:tc>
      </w:tr>
      <w:tr w:rsidR="004551AC" w:rsidRPr="00620A99" w14:paraId="55EF05DB" w14:textId="77777777" w:rsidTr="004551AC">
        <w:trPr>
          <w:jc w:val="center"/>
        </w:trPr>
        <w:tc>
          <w:tcPr>
            <w:tcW w:w="2379" w:type="dxa"/>
          </w:tcPr>
          <w:p w14:paraId="5459C007" w14:textId="77777777" w:rsidR="004551AC" w:rsidRPr="00CC00F8" w:rsidRDefault="004551AC" w:rsidP="004551AC">
            <w:pPr>
              <w:autoSpaceDE w:val="0"/>
              <w:autoSpaceDN w:val="0"/>
              <w:adjustRightInd w:val="0"/>
              <w:spacing w:line="240" w:lineRule="auto"/>
              <w:rPr>
                <w:rFonts w:eastAsia="新細明體"/>
                <w:i/>
              </w:rPr>
            </w:pPr>
            <w:r w:rsidRPr="00CC00F8">
              <w:rPr>
                <w:rFonts w:eastAsia="新細明體"/>
                <w:i/>
              </w:rPr>
              <w:t>C</w:t>
            </w:r>
            <w:r w:rsidR="000974B9">
              <w:rPr>
                <w:rFonts w:eastAsia="新細明體"/>
                <w:i/>
              </w:rPr>
              <w:t>U</w:t>
            </w:r>
            <w:r w:rsidRPr="00CC00F8">
              <w:rPr>
                <w:rFonts w:eastAsia="新細明體"/>
                <w:i/>
              </w:rPr>
              <w:t>R</w:t>
            </w:r>
          </w:p>
        </w:tc>
        <w:tc>
          <w:tcPr>
            <w:tcW w:w="2304" w:type="dxa"/>
          </w:tcPr>
          <w:p w14:paraId="1228AA35" w14:textId="77777777" w:rsidR="004551AC" w:rsidRPr="00620A99" w:rsidRDefault="004551AC" w:rsidP="004551AC">
            <w:pPr>
              <w:autoSpaceDE w:val="0"/>
              <w:autoSpaceDN w:val="0"/>
              <w:adjustRightInd w:val="0"/>
              <w:spacing w:line="240" w:lineRule="auto"/>
              <w:jc w:val="center"/>
              <w:rPr>
                <w:rFonts w:eastAsia="新細明體"/>
              </w:rPr>
            </w:pPr>
          </w:p>
        </w:tc>
        <w:tc>
          <w:tcPr>
            <w:tcW w:w="2121" w:type="dxa"/>
          </w:tcPr>
          <w:p w14:paraId="3D1668AE"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-5.48e-05***</w:t>
            </w:r>
          </w:p>
        </w:tc>
        <w:tc>
          <w:tcPr>
            <w:tcW w:w="1701" w:type="dxa"/>
          </w:tcPr>
          <w:p w14:paraId="1FBAA23F" w14:textId="77777777" w:rsidR="004551AC" w:rsidRPr="00620A99" w:rsidRDefault="004551AC" w:rsidP="004551AC">
            <w:pPr>
              <w:autoSpaceDE w:val="0"/>
              <w:autoSpaceDN w:val="0"/>
              <w:adjustRightInd w:val="0"/>
              <w:spacing w:line="240" w:lineRule="auto"/>
              <w:jc w:val="center"/>
              <w:rPr>
                <w:rFonts w:eastAsia="新細明體"/>
              </w:rPr>
            </w:pPr>
          </w:p>
        </w:tc>
      </w:tr>
      <w:tr w:rsidR="004551AC" w:rsidRPr="00620A99" w14:paraId="3691DFBF" w14:textId="77777777" w:rsidTr="004551AC">
        <w:trPr>
          <w:jc w:val="center"/>
        </w:trPr>
        <w:tc>
          <w:tcPr>
            <w:tcW w:w="2379" w:type="dxa"/>
          </w:tcPr>
          <w:p w14:paraId="4DC07A86" w14:textId="77777777" w:rsidR="004551AC" w:rsidRPr="00CC00F8" w:rsidRDefault="004551AC" w:rsidP="004551AC">
            <w:pPr>
              <w:autoSpaceDE w:val="0"/>
              <w:autoSpaceDN w:val="0"/>
              <w:adjustRightInd w:val="0"/>
              <w:spacing w:line="240" w:lineRule="auto"/>
              <w:rPr>
                <w:rFonts w:eastAsia="新細明體"/>
                <w:i/>
              </w:rPr>
            </w:pPr>
          </w:p>
        </w:tc>
        <w:tc>
          <w:tcPr>
            <w:tcW w:w="2304" w:type="dxa"/>
          </w:tcPr>
          <w:p w14:paraId="6C2949F5" w14:textId="77777777" w:rsidR="004551AC" w:rsidRPr="00620A99" w:rsidRDefault="004551AC" w:rsidP="004551AC">
            <w:pPr>
              <w:autoSpaceDE w:val="0"/>
              <w:autoSpaceDN w:val="0"/>
              <w:adjustRightInd w:val="0"/>
              <w:spacing w:line="240" w:lineRule="auto"/>
              <w:jc w:val="center"/>
              <w:rPr>
                <w:rFonts w:eastAsia="新細明體"/>
              </w:rPr>
            </w:pPr>
          </w:p>
        </w:tc>
        <w:tc>
          <w:tcPr>
            <w:tcW w:w="2121" w:type="dxa"/>
          </w:tcPr>
          <w:p w14:paraId="07072FB2"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(1.26e-05)</w:t>
            </w:r>
          </w:p>
        </w:tc>
        <w:tc>
          <w:tcPr>
            <w:tcW w:w="1701" w:type="dxa"/>
          </w:tcPr>
          <w:p w14:paraId="39BD8486" w14:textId="77777777" w:rsidR="004551AC" w:rsidRPr="00620A99" w:rsidRDefault="004551AC" w:rsidP="004551AC">
            <w:pPr>
              <w:autoSpaceDE w:val="0"/>
              <w:autoSpaceDN w:val="0"/>
              <w:adjustRightInd w:val="0"/>
              <w:spacing w:line="240" w:lineRule="auto"/>
              <w:jc w:val="center"/>
              <w:rPr>
                <w:rFonts w:eastAsia="新細明體"/>
              </w:rPr>
            </w:pPr>
          </w:p>
        </w:tc>
      </w:tr>
      <w:tr w:rsidR="004551AC" w:rsidRPr="00620A99" w14:paraId="4962AA98" w14:textId="77777777" w:rsidTr="004551AC">
        <w:trPr>
          <w:jc w:val="center"/>
        </w:trPr>
        <w:tc>
          <w:tcPr>
            <w:tcW w:w="2379" w:type="dxa"/>
          </w:tcPr>
          <w:p w14:paraId="15417EC7" w14:textId="77777777" w:rsidR="004551AC" w:rsidRPr="00CC00F8" w:rsidRDefault="004551AC" w:rsidP="004551AC">
            <w:pPr>
              <w:autoSpaceDE w:val="0"/>
              <w:autoSpaceDN w:val="0"/>
              <w:adjustRightInd w:val="0"/>
              <w:spacing w:line="240" w:lineRule="auto"/>
              <w:rPr>
                <w:rFonts w:eastAsia="新細明體"/>
                <w:i/>
              </w:rPr>
            </w:pPr>
            <w:r w:rsidRPr="00CC00F8">
              <w:rPr>
                <w:rFonts w:eastAsia="新細明體"/>
                <w:i/>
              </w:rPr>
              <w:t>MSO</w:t>
            </w:r>
          </w:p>
        </w:tc>
        <w:tc>
          <w:tcPr>
            <w:tcW w:w="2304" w:type="dxa"/>
          </w:tcPr>
          <w:p w14:paraId="0CA94A59" w14:textId="77777777" w:rsidR="004551AC" w:rsidRPr="00620A99" w:rsidRDefault="004551AC" w:rsidP="004551AC">
            <w:pPr>
              <w:autoSpaceDE w:val="0"/>
              <w:autoSpaceDN w:val="0"/>
              <w:adjustRightInd w:val="0"/>
              <w:spacing w:line="240" w:lineRule="auto"/>
              <w:jc w:val="center"/>
              <w:rPr>
                <w:rFonts w:eastAsia="新細明體"/>
              </w:rPr>
            </w:pPr>
          </w:p>
        </w:tc>
        <w:tc>
          <w:tcPr>
            <w:tcW w:w="2121" w:type="dxa"/>
          </w:tcPr>
          <w:p w14:paraId="5595F8B2"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0.0014</w:t>
            </w:r>
          </w:p>
        </w:tc>
        <w:tc>
          <w:tcPr>
            <w:tcW w:w="1701" w:type="dxa"/>
          </w:tcPr>
          <w:p w14:paraId="75729FA0" w14:textId="77777777" w:rsidR="004551AC" w:rsidRPr="00620A99" w:rsidRDefault="004551AC" w:rsidP="004551AC">
            <w:pPr>
              <w:autoSpaceDE w:val="0"/>
              <w:autoSpaceDN w:val="0"/>
              <w:adjustRightInd w:val="0"/>
              <w:spacing w:line="240" w:lineRule="auto"/>
              <w:jc w:val="center"/>
              <w:rPr>
                <w:rFonts w:eastAsia="新細明體"/>
              </w:rPr>
            </w:pPr>
          </w:p>
        </w:tc>
      </w:tr>
      <w:tr w:rsidR="004551AC" w:rsidRPr="00620A99" w14:paraId="26AA6C88" w14:textId="77777777" w:rsidTr="004551AC">
        <w:trPr>
          <w:jc w:val="center"/>
        </w:trPr>
        <w:tc>
          <w:tcPr>
            <w:tcW w:w="2379" w:type="dxa"/>
          </w:tcPr>
          <w:p w14:paraId="69377197" w14:textId="77777777" w:rsidR="004551AC" w:rsidRPr="00CC00F8" w:rsidRDefault="004551AC" w:rsidP="004551AC">
            <w:pPr>
              <w:autoSpaceDE w:val="0"/>
              <w:autoSpaceDN w:val="0"/>
              <w:adjustRightInd w:val="0"/>
              <w:spacing w:line="240" w:lineRule="auto"/>
              <w:rPr>
                <w:rFonts w:eastAsia="新細明體"/>
                <w:i/>
              </w:rPr>
            </w:pPr>
          </w:p>
        </w:tc>
        <w:tc>
          <w:tcPr>
            <w:tcW w:w="2304" w:type="dxa"/>
          </w:tcPr>
          <w:p w14:paraId="0F0DAF09" w14:textId="77777777" w:rsidR="004551AC" w:rsidRPr="00620A99" w:rsidRDefault="004551AC" w:rsidP="004551AC">
            <w:pPr>
              <w:autoSpaceDE w:val="0"/>
              <w:autoSpaceDN w:val="0"/>
              <w:adjustRightInd w:val="0"/>
              <w:spacing w:line="240" w:lineRule="auto"/>
              <w:jc w:val="center"/>
              <w:rPr>
                <w:rFonts w:eastAsia="新細明體"/>
              </w:rPr>
            </w:pPr>
          </w:p>
        </w:tc>
        <w:tc>
          <w:tcPr>
            <w:tcW w:w="2121" w:type="dxa"/>
          </w:tcPr>
          <w:p w14:paraId="1B00A571"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(0.0009)</w:t>
            </w:r>
          </w:p>
        </w:tc>
        <w:tc>
          <w:tcPr>
            <w:tcW w:w="1701" w:type="dxa"/>
          </w:tcPr>
          <w:p w14:paraId="02D7AA3C" w14:textId="77777777" w:rsidR="004551AC" w:rsidRPr="00620A99" w:rsidRDefault="004551AC" w:rsidP="004551AC">
            <w:pPr>
              <w:autoSpaceDE w:val="0"/>
              <w:autoSpaceDN w:val="0"/>
              <w:adjustRightInd w:val="0"/>
              <w:spacing w:line="240" w:lineRule="auto"/>
              <w:jc w:val="center"/>
              <w:rPr>
                <w:rFonts w:eastAsia="新細明體"/>
              </w:rPr>
            </w:pPr>
          </w:p>
        </w:tc>
      </w:tr>
      <w:tr w:rsidR="004551AC" w:rsidRPr="00620A99" w14:paraId="52819142" w14:textId="77777777" w:rsidTr="004551AC">
        <w:trPr>
          <w:jc w:val="center"/>
        </w:trPr>
        <w:tc>
          <w:tcPr>
            <w:tcW w:w="2379" w:type="dxa"/>
          </w:tcPr>
          <w:p w14:paraId="731261BE" w14:textId="77777777" w:rsidR="004551AC" w:rsidRPr="00CC00F8" w:rsidRDefault="004551AC" w:rsidP="004551AC">
            <w:pPr>
              <w:autoSpaceDE w:val="0"/>
              <w:autoSpaceDN w:val="0"/>
              <w:adjustRightInd w:val="0"/>
              <w:spacing w:line="240" w:lineRule="auto"/>
              <w:rPr>
                <w:rFonts w:eastAsia="新細明體"/>
                <w:i/>
              </w:rPr>
            </w:pPr>
            <w:r w:rsidRPr="00CC00F8">
              <w:rPr>
                <w:rFonts w:eastAsia="新細明體"/>
                <w:i/>
              </w:rPr>
              <w:t>SIZE</w:t>
            </w:r>
          </w:p>
        </w:tc>
        <w:tc>
          <w:tcPr>
            <w:tcW w:w="2304" w:type="dxa"/>
          </w:tcPr>
          <w:p w14:paraId="233C99AE" w14:textId="77777777" w:rsidR="004551AC" w:rsidRPr="00620A99" w:rsidRDefault="004551AC" w:rsidP="004551AC">
            <w:pPr>
              <w:autoSpaceDE w:val="0"/>
              <w:autoSpaceDN w:val="0"/>
              <w:adjustRightInd w:val="0"/>
              <w:spacing w:line="240" w:lineRule="auto"/>
              <w:jc w:val="center"/>
              <w:rPr>
                <w:rFonts w:eastAsia="新細明體"/>
              </w:rPr>
            </w:pPr>
          </w:p>
        </w:tc>
        <w:tc>
          <w:tcPr>
            <w:tcW w:w="2121" w:type="dxa"/>
          </w:tcPr>
          <w:p w14:paraId="66E0722A" w14:textId="77777777" w:rsidR="004551AC" w:rsidRPr="00620A99" w:rsidRDefault="004551AC" w:rsidP="004551AC">
            <w:pPr>
              <w:autoSpaceDE w:val="0"/>
              <w:autoSpaceDN w:val="0"/>
              <w:adjustRightInd w:val="0"/>
              <w:spacing w:line="240" w:lineRule="auto"/>
              <w:jc w:val="center"/>
              <w:rPr>
                <w:rFonts w:eastAsia="新細明體"/>
              </w:rPr>
            </w:pPr>
          </w:p>
        </w:tc>
        <w:tc>
          <w:tcPr>
            <w:tcW w:w="1701" w:type="dxa"/>
          </w:tcPr>
          <w:p w14:paraId="4B8899D0"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-8.67e-05</w:t>
            </w:r>
          </w:p>
        </w:tc>
      </w:tr>
      <w:tr w:rsidR="004551AC" w:rsidRPr="00620A99" w14:paraId="05076785" w14:textId="77777777" w:rsidTr="004551AC">
        <w:trPr>
          <w:jc w:val="center"/>
        </w:trPr>
        <w:tc>
          <w:tcPr>
            <w:tcW w:w="2379" w:type="dxa"/>
          </w:tcPr>
          <w:p w14:paraId="4FAE82DE" w14:textId="77777777" w:rsidR="004551AC" w:rsidRPr="00CC00F8" w:rsidRDefault="004551AC" w:rsidP="004551AC">
            <w:pPr>
              <w:autoSpaceDE w:val="0"/>
              <w:autoSpaceDN w:val="0"/>
              <w:adjustRightInd w:val="0"/>
              <w:spacing w:line="240" w:lineRule="auto"/>
              <w:rPr>
                <w:rFonts w:eastAsia="新細明體"/>
                <w:i/>
              </w:rPr>
            </w:pPr>
          </w:p>
        </w:tc>
        <w:tc>
          <w:tcPr>
            <w:tcW w:w="2304" w:type="dxa"/>
          </w:tcPr>
          <w:p w14:paraId="74DF5C15" w14:textId="77777777" w:rsidR="004551AC" w:rsidRPr="00620A99" w:rsidRDefault="004551AC" w:rsidP="004551AC">
            <w:pPr>
              <w:autoSpaceDE w:val="0"/>
              <w:autoSpaceDN w:val="0"/>
              <w:adjustRightInd w:val="0"/>
              <w:spacing w:line="240" w:lineRule="auto"/>
              <w:jc w:val="center"/>
              <w:rPr>
                <w:rFonts w:eastAsia="新細明體"/>
              </w:rPr>
            </w:pPr>
          </w:p>
        </w:tc>
        <w:tc>
          <w:tcPr>
            <w:tcW w:w="2121" w:type="dxa"/>
          </w:tcPr>
          <w:p w14:paraId="37DC7EE0" w14:textId="77777777" w:rsidR="004551AC" w:rsidRPr="00620A99" w:rsidRDefault="004551AC" w:rsidP="004551AC">
            <w:pPr>
              <w:autoSpaceDE w:val="0"/>
              <w:autoSpaceDN w:val="0"/>
              <w:adjustRightInd w:val="0"/>
              <w:spacing w:line="240" w:lineRule="auto"/>
              <w:jc w:val="center"/>
              <w:rPr>
                <w:rFonts w:eastAsia="新細明體"/>
              </w:rPr>
            </w:pPr>
          </w:p>
        </w:tc>
        <w:tc>
          <w:tcPr>
            <w:tcW w:w="1701" w:type="dxa"/>
          </w:tcPr>
          <w:p w14:paraId="20FC2AEC"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(0.0314)</w:t>
            </w:r>
          </w:p>
        </w:tc>
      </w:tr>
      <w:tr w:rsidR="004551AC" w:rsidRPr="00620A99" w14:paraId="4F3479A4" w14:textId="77777777" w:rsidTr="004551AC">
        <w:trPr>
          <w:jc w:val="center"/>
        </w:trPr>
        <w:tc>
          <w:tcPr>
            <w:tcW w:w="2379" w:type="dxa"/>
          </w:tcPr>
          <w:p w14:paraId="081B0D3F" w14:textId="77777777" w:rsidR="004551AC" w:rsidRPr="00620A99" w:rsidRDefault="004551AC" w:rsidP="004551AC">
            <w:pPr>
              <w:autoSpaceDE w:val="0"/>
              <w:autoSpaceDN w:val="0"/>
              <w:adjustRightInd w:val="0"/>
              <w:spacing w:line="240" w:lineRule="auto"/>
              <w:rPr>
                <w:rFonts w:eastAsia="新細明體"/>
              </w:rPr>
            </w:pPr>
            <w:r w:rsidRPr="00620A99">
              <w:rPr>
                <w:rFonts w:eastAsia="新細明體"/>
              </w:rPr>
              <w:t>Constant</w:t>
            </w:r>
          </w:p>
        </w:tc>
        <w:tc>
          <w:tcPr>
            <w:tcW w:w="2304" w:type="dxa"/>
          </w:tcPr>
          <w:p w14:paraId="10D7D8A5"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1.318***</w:t>
            </w:r>
          </w:p>
        </w:tc>
        <w:tc>
          <w:tcPr>
            <w:tcW w:w="2121" w:type="dxa"/>
          </w:tcPr>
          <w:p w14:paraId="439EF29B"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0.596***</w:t>
            </w:r>
          </w:p>
        </w:tc>
        <w:tc>
          <w:tcPr>
            <w:tcW w:w="1701" w:type="dxa"/>
          </w:tcPr>
          <w:p w14:paraId="43CDF4C8"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-2.377***</w:t>
            </w:r>
          </w:p>
        </w:tc>
      </w:tr>
      <w:tr w:rsidR="004551AC" w:rsidRPr="00620A99" w14:paraId="620BE6A6" w14:textId="77777777" w:rsidTr="004551AC">
        <w:trPr>
          <w:jc w:val="center"/>
        </w:trPr>
        <w:tc>
          <w:tcPr>
            <w:tcW w:w="2379" w:type="dxa"/>
          </w:tcPr>
          <w:p w14:paraId="2B2B7261" w14:textId="77777777" w:rsidR="004551AC" w:rsidRPr="00620A99" w:rsidRDefault="004551AC" w:rsidP="004551AC">
            <w:pPr>
              <w:autoSpaceDE w:val="0"/>
              <w:autoSpaceDN w:val="0"/>
              <w:adjustRightInd w:val="0"/>
              <w:spacing w:line="240" w:lineRule="auto"/>
              <w:rPr>
                <w:rFonts w:eastAsia="新細明體"/>
              </w:rPr>
            </w:pPr>
          </w:p>
        </w:tc>
        <w:tc>
          <w:tcPr>
            <w:tcW w:w="2304" w:type="dxa"/>
          </w:tcPr>
          <w:p w14:paraId="3CCFB8FF"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(0.159)</w:t>
            </w:r>
          </w:p>
        </w:tc>
        <w:tc>
          <w:tcPr>
            <w:tcW w:w="2121" w:type="dxa"/>
          </w:tcPr>
          <w:p w14:paraId="07F8EC9A"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(0.158)</w:t>
            </w:r>
          </w:p>
        </w:tc>
        <w:tc>
          <w:tcPr>
            <w:tcW w:w="1701" w:type="dxa"/>
          </w:tcPr>
          <w:p w14:paraId="73997AE0"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(0.695)</w:t>
            </w:r>
          </w:p>
        </w:tc>
      </w:tr>
      <w:tr w:rsidR="004551AC" w:rsidRPr="00620A99" w14:paraId="1506BFD7" w14:textId="77777777" w:rsidTr="004551AC">
        <w:trPr>
          <w:jc w:val="center"/>
        </w:trPr>
        <w:tc>
          <w:tcPr>
            <w:tcW w:w="2379" w:type="dxa"/>
          </w:tcPr>
          <w:p w14:paraId="7D9C5122" w14:textId="77777777" w:rsidR="004551AC" w:rsidRPr="00620A99" w:rsidRDefault="004551AC" w:rsidP="004551AC">
            <w:pPr>
              <w:autoSpaceDE w:val="0"/>
              <w:autoSpaceDN w:val="0"/>
              <w:adjustRightInd w:val="0"/>
              <w:spacing w:line="240" w:lineRule="auto"/>
              <w:rPr>
                <w:rFonts w:eastAsia="新細明體"/>
              </w:rPr>
            </w:pPr>
          </w:p>
        </w:tc>
        <w:tc>
          <w:tcPr>
            <w:tcW w:w="2304" w:type="dxa"/>
          </w:tcPr>
          <w:p w14:paraId="70E17597" w14:textId="77777777" w:rsidR="004551AC" w:rsidRPr="00620A99" w:rsidRDefault="004551AC" w:rsidP="004551AC">
            <w:pPr>
              <w:autoSpaceDE w:val="0"/>
              <w:autoSpaceDN w:val="0"/>
              <w:adjustRightInd w:val="0"/>
              <w:spacing w:line="240" w:lineRule="auto"/>
              <w:jc w:val="center"/>
              <w:rPr>
                <w:rFonts w:eastAsia="新細明體"/>
              </w:rPr>
            </w:pPr>
          </w:p>
        </w:tc>
        <w:tc>
          <w:tcPr>
            <w:tcW w:w="2121" w:type="dxa"/>
          </w:tcPr>
          <w:p w14:paraId="146925F5" w14:textId="77777777" w:rsidR="004551AC" w:rsidRPr="00620A99" w:rsidRDefault="004551AC" w:rsidP="004551AC">
            <w:pPr>
              <w:autoSpaceDE w:val="0"/>
              <w:autoSpaceDN w:val="0"/>
              <w:adjustRightInd w:val="0"/>
              <w:spacing w:line="240" w:lineRule="auto"/>
              <w:jc w:val="center"/>
              <w:rPr>
                <w:rFonts w:eastAsia="新細明體"/>
              </w:rPr>
            </w:pPr>
          </w:p>
        </w:tc>
        <w:tc>
          <w:tcPr>
            <w:tcW w:w="1701" w:type="dxa"/>
          </w:tcPr>
          <w:p w14:paraId="20E1E479" w14:textId="77777777" w:rsidR="004551AC" w:rsidRPr="00620A99" w:rsidRDefault="004551AC" w:rsidP="004551AC">
            <w:pPr>
              <w:autoSpaceDE w:val="0"/>
              <w:autoSpaceDN w:val="0"/>
              <w:adjustRightInd w:val="0"/>
              <w:spacing w:line="240" w:lineRule="auto"/>
              <w:jc w:val="center"/>
              <w:rPr>
                <w:rFonts w:eastAsia="新細明體"/>
              </w:rPr>
            </w:pPr>
          </w:p>
        </w:tc>
      </w:tr>
      <w:tr w:rsidR="004551AC" w:rsidRPr="00620A99" w14:paraId="20D679CB" w14:textId="77777777" w:rsidTr="004551AC">
        <w:trPr>
          <w:jc w:val="center"/>
        </w:trPr>
        <w:tc>
          <w:tcPr>
            <w:tcW w:w="2379" w:type="dxa"/>
          </w:tcPr>
          <w:p w14:paraId="3EFA5254" w14:textId="77777777" w:rsidR="004551AC" w:rsidRPr="00620A99" w:rsidRDefault="004551AC" w:rsidP="004551AC">
            <w:pPr>
              <w:autoSpaceDE w:val="0"/>
              <w:autoSpaceDN w:val="0"/>
              <w:adjustRightInd w:val="0"/>
              <w:spacing w:line="240" w:lineRule="auto"/>
              <w:rPr>
                <w:rFonts w:eastAsia="新細明體"/>
              </w:rPr>
            </w:pPr>
            <w:r w:rsidRPr="00620A99">
              <w:rPr>
                <w:rFonts w:eastAsia="新細明體"/>
              </w:rPr>
              <w:t>Observations</w:t>
            </w:r>
          </w:p>
        </w:tc>
        <w:tc>
          <w:tcPr>
            <w:tcW w:w="2304" w:type="dxa"/>
          </w:tcPr>
          <w:p w14:paraId="24353556"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1,169</w:t>
            </w:r>
          </w:p>
        </w:tc>
        <w:tc>
          <w:tcPr>
            <w:tcW w:w="2121" w:type="dxa"/>
          </w:tcPr>
          <w:p w14:paraId="284BEF66"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1,169</w:t>
            </w:r>
          </w:p>
        </w:tc>
        <w:tc>
          <w:tcPr>
            <w:tcW w:w="1701" w:type="dxa"/>
          </w:tcPr>
          <w:p w14:paraId="042BD6A7"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1,169</w:t>
            </w:r>
          </w:p>
        </w:tc>
      </w:tr>
      <w:tr w:rsidR="004551AC" w:rsidRPr="00620A99" w14:paraId="0B141B34" w14:textId="77777777" w:rsidTr="004551AC">
        <w:trPr>
          <w:jc w:val="center"/>
        </w:trPr>
        <w:tc>
          <w:tcPr>
            <w:tcW w:w="2379" w:type="dxa"/>
          </w:tcPr>
          <w:p w14:paraId="5F0B3244" w14:textId="77777777" w:rsidR="004551AC" w:rsidRPr="00620A99" w:rsidRDefault="004551AC" w:rsidP="004551AC">
            <w:pPr>
              <w:autoSpaceDE w:val="0"/>
              <w:autoSpaceDN w:val="0"/>
              <w:adjustRightInd w:val="0"/>
              <w:spacing w:line="240" w:lineRule="auto"/>
              <w:rPr>
                <w:rFonts w:eastAsia="新細明體"/>
              </w:rPr>
            </w:pPr>
            <w:proofErr w:type="spellStart"/>
            <w:r w:rsidRPr="00620A99">
              <w:rPr>
                <w:rFonts w:eastAsia="新細明體" w:cs="Times New Roman"/>
              </w:rPr>
              <w:t>Sargan</w:t>
            </w:r>
            <w:proofErr w:type="spellEnd"/>
            <w:r w:rsidRPr="00620A99">
              <w:rPr>
                <w:rFonts w:eastAsia="新細明體" w:cs="Times New Roman"/>
              </w:rPr>
              <w:t xml:space="preserve"> test</w:t>
            </w:r>
          </w:p>
        </w:tc>
        <w:tc>
          <w:tcPr>
            <w:tcW w:w="2304" w:type="dxa"/>
          </w:tcPr>
          <w:p w14:paraId="4B944C85" w14:textId="77777777" w:rsidR="004551AC" w:rsidRPr="00620A99" w:rsidRDefault="004551AC" w:rsidP="004551AC">
            <w:pPr>
              <w:autoSpaceDE w:val="0"/>
              <w:autoSpaceDN w:val="0"/>
              <w:adjustRightInd w:val="0"/>
              <w:spacing w:line="240" w:lineRule="auto"/>
              <w:jc w:val="center"/>
              <w:rPr>
                <w:rFonts w:eastAsia="新細明體"/>
              </w:rPr>
            </w:pPr>
          </w:p>
        </w:tc>
        <w:tc>
          <w:tcPr>
            <w:tcW w:w="2121" w:type="dxa"/>
          </w:tcPr>
          <w:p w14:paraId="134860C9"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rPr>
              <w:t>16.6158</w:t>
            </w:r>
          </w:p>
        </w:tc>
        <w:tc>
          <w:tcPr>
            <w:tcW w:w="1701" w:type="dxa"/>
          </w:tcPr>
          <w:p w14:paraId="5AB5CA05" w14:textId="77777777" w:rsidR="004551AC" w:rsidRPr="00620A99" w:rsidRDefault="004551AC" w:rsidP="004551AC">
            <w:pPr>
              <w:autoSpaceDE w:val="0"/>
              <w:autoSpaceDN w:val="0"/>
              <w:adjustRightInd w:val="0"/>
              <w:spacing w:line="240" w:lineRule="auto"/>
              <w:jc w:val="center"/>
              <w:rPr>
                <w:rFonts w:eastAsia="新細明體"/>
              </w:rPr>
            </w:pPr>
          </w:p>
        </w:tc>
      </w:tr>
      <w:tr w:rsidR="004551AC" w:rsidRPr="00620A99" w14:paraId="10075727" w14:textId="77777777" w:rsidTr="004551AC">
        <w:trPr>
          <w:jc w:val="center"/>
        </w:trPr>
        <w:tc>
          <w:tcPr>
            <w:tcW w:w="2379" w:type="dxa"/>
          </w:tcPr>
          <w:p w14:paraId="1D645742" w14:textId="77777777" w:rsidR="004551AC" w:rsidRPr="00620A99" w:rsidRDefault="004551AC" w:rsidP="004551AC">
            <w:pPr>
              <w:autoSpaceDE w:val="0"/>
              <w:autoSpaceDN w:val="0"/>
              <w:adjustRightInd w:val="0"/>
              <w:spacing w:line="240" w:lineRule="auto"/>
              <w:rPr>
                <w:rFonts w:eastAsia="新細明體" w:cs="Times New Roman"/>
              </w:rPr>
            </w:pPr>
          </w:p>
        </w:tc>
        <w:tc>
          <w:tcPr>
            <w:tcW w:w="2304" w:type="dxa"/>
          </w:tcPr>
          <w:p w14:paraId="2D744FC0" w14:textId="77777777" w:rsidR="004551AC" w:rsidRPr="00620A99" w:rsidRDefault="004551AC" w:rsidP="004551AC">
            <w:pPr>
              <w:autoSpaceDE w:val="0"/>
              <w:autoSpaceDN w:val="0"/>
              <w:adjustRightInd w:val="0"/>
              <w:spacing w:line="240" w:lineRule="auto"/>
              <w:jc w:val="center"/>
              <w:rPr>
                <w:rFonts w:eastAsia="新細明體"/>
              </w:rPr>
            </w:pPr>
          </w:p>
        </w:tc>
        <w:tc>
          <w:tcPr>
            <w:tcW w:w="2121" w:type="dxa"/>
          </w:tcPr>
          <w:p w14:paraId="62244B3F" w14:textId="77777777" w:rsidR="004551AC" w:rsidRPr="00620A99" w:rsidRDefault="004551AC" w:rsidP="004551AC">
            <w:pPr>
              <w:autoSpaceDE w:val="0"/>
              <w:autoSpaceDN w:val="0"/>
              <w:adjustRightInd w:val="0"/>
              <w:spacing w:line="240" w:lineRule="auto"/>
              <w:jc w:val="center"/>
              <w:rPr>
                <w:rFonts w:eastAsia="新細明體"/>
              </w:rPr>
            </w:pPr>
            <w:r w:rsidRPr="00620A99">
              <w:rPr>
                <w:rFonts w:eastAsia="新細明體" w:hint="eastAsia"/>
              </w:rPr>
              <w:t>(</w:t>
            </w:r>
            <w:r w:rsidRPr="00620A99">
              <w:rPr>
                <w:rFonts w:eastAsia="新細明體"/>
              </w:rPr>
              <w:t>0.8276</w:t>
            </w:r>
            <w:r w:rsidRPr="00620A99">
              <w:rPr>
                <w:rFonts w:eastAsia="新細明體" w:hint="eastAsia"/>
              </w:rPr>
              <w:t>)</w:t>
            </w:r>
          </w:p>
        </w:tc>
        <w:tc>
          <w:tcPr>
            <w:tcW w:w="1701" w:type="dxa"/>
          </w:tcPr>
          <w:p w14:paraId="25678934" w14:textId="77777777" w:rsidR="004551AC" w:rsidRPr="00620A99" w:rsidRDefault="004551AC" w:rsidP="004551AC">
            <w:pPr>
              <w:autoSpaceDE w:val="0"/>
              <w:autoSpaceDN w:val="0"/>
              <w:adjustRightInd w:val="0"/>
              <w:spacing w:line="240" w:lineRule="auto"/>
              <w:jc w:val="center"/>
              <w:rPr>
                <w:rFonts w:eastAsia="新細明體"/>
              </w:rPr>
            </w:pPr>
          </w:p>
        </w:tc>
      </w:tr>
    </w:tbl>
    <w:p w14:paraId="04A71CAF" w14:textId="77777777" w:rsidR="00810C99" w:rsidRPr="00620A99" w:rsidRDefault="00810C99" w:rsidP="00810C99">
      <w:pPr>
        <w:pStyle w:val="af2"/>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p>
    <w:p w14:paraId="1A040AD1" w14:textId="77777777" w:rsidR="003C383C" w:rsidRPr="003C383C" w:rsidRDefault="003C383C" w:rsidP="003C383C">
      <w:pPr>
        <w:pStyle w:val="af2"/>
        <w:ind w:firstLine="0"/>
        <w:rPr>
          <w:rFonts w:eastAsia="新細明體"/>
          <w:sz w:val="20"/>
          <w:szCs w:val="20"/>
        </w:rPr>
      </w:pPr>
      <w:r>
        <w:rPr>
          <w:rFonts w:eastAsia="新細明體" w:hint="eastAsia"/>
          <w:sz w:val="20"/>
          <w:szCs w:val="20"/>
        </w:rPr>
        <w:t>註</w:t>
      </w:r>
      <w:r>
        <w:rPr>
          <w:rFonts w:eastAsia="新細明體" w:hint="eastAsia"/>
          <w:sz w:val="20"/>
          <w:szCs w:val="20"/>
        </w:rPr>
        <w:t>:</w:t>
      </w:r>
      <w:r w:rsidRPr="003C383C">
        <w:rPr>
          <w:rFonts w:eastAsia="新細明體"/>
        </w:rPr>
        <w:t xml:space="preserve"> </w:t>
      </w:r>
      <w:proofErr w:type="spellStart"/>
      <w:r w:rsidRPr="003C383C">
        <w:rPr>
          <w:rFonts w:eastAsia="新細明體"/>
          <w:sz w:val="20"/>
          <w:szCs w:val="20"/>
        </w:rPr>
        <w:t>Sargan</w:t>
      </w:r>
      <w:proofErr w:type="spellEnd"/>
      <w:r w:rsidRPr="003C383C">
        <w:rPr>
          <w:rFonts w:eastAsia="新細明體"/>
          <w:sz w:val="20"/>
          <w:szCs w:val="20"/>
        </w:rPr>
        <w:t xml:space="preserve"> test</w:t>
      </w:r>
      <w:r>
        <w:rPr>
          <w:rFonts w:eastAsia="新細明體" w:hint="eastAsia"/>
          <w:sz w:val="20"/>
          <w:szCs w:val="20"/>
        </w:rPr>
        <w:t>括號內數字為</w:t>
      </w:r>
      <w:r>
        <w:rPr>
          <w:rFonts w:eastAsia="新細明體" w:hint="eastAsia"/>
          <w:sz w:val="20"/>
          <w:szCs w:val="20"/>
        </w:rPr>
        <w:t>P</w:t>
      </w:r>
      <w:r>
        <w:rPr>
          <w:rFonts w:eastAsia="新細明體" w:hint="eastAsia"/>
          <w:sz w:val="20"/>
          <w:szCs w:val="20"/>
        </w:rPr>
        <w:t>值，迴歸係數則為估計標準誤</w:t>
      </w:r>
    </w:p>
    <w:p w14:paraId="281FB1F8" w14:textId="77777777" w:rsidR="00055CCA" w:rsidRPr="003C383C" w:rsidRDefault="00055CCA" w:rsidP="00810C99">
      <w:pPr>
        <w:pStyle w:val="af6"/>
        <w:rPr>
          <w:rFonts w:eastAsia="新細明體"/>
          <w:sz w:val="24"/>
          <w:szCs w:val="24"/>
        </w:rPr>
      </w:pPr>
    </w:p>
    <w:p w14:paraId="62FB39DA" w14:textId="77777777" w:rsidR="00810C99" w:rsidRDefault="00810C99" w:rsidP="00810C99">
      <w:pPr>
        <w:ind w:firstLine="0"/>
        <w:rPr>
          <w:rFonts w:eastAsia="新細明體"/>
        </w:rPr>
      </w:pPr>
    </w:p>
    <w:p w14:paraId="29C49D9D" w14:textId="77777777" w:rsidR="00F94641" w:rsidRDefault="00F94641" w:rsidP="00810C99">
      <w:pPr>
        <w:ind w:firstLine="0"/>
        <w:rPr>
          <w:rFonts w:eastAsia="新細明體"/>
        </w:rPr>
      </w:pPr>
    </w:p>
    <w:p w14:paraId="7B31CB79" w14:textId="67899831" w:rsidR="00F94641" w:rsidRPr="00F94641" w:rsidRDefault="00F94641" w:rsidP="00F94641">
      <w:pPr>
        <w:pStyle w:val="af6"/>
        <w:jc w:val="center"/>
        <w:rPr>
          <w:rFonts w:eastAsia="新細明體"/>
          <w:sz w:val="24"/>
          <w:szCs w:val="24"/>
          <w:shd w:val="clear" w:color="auto" w:fill="FAE2D5" w:themeFill="accent2" w:themeFillTint="33"/>
        </w:rPr>
      </w:pPr>
      <w:r w:rsidRPr="00F94641">
        <w:rPr>
          <w:rFonts w:eastAsia="新細明體" w:hint="eastAsia"/>
          <w:sz w:val="24"/>
          <w:szCs w:val="24"/>
          <w:shd w:val="clear" w:color="auto" w:fill="FAE2D5" w:themeFill="accent2" w:themeFillTint="33"/>
        </w:rPr>
        <w:lastRenderedPageBreak/>
        <w:t>附表</w:t>
      </w:r>
      <w:r w:rsidR="006C10F6">
        <w:rPr>
          <w:rFonts w:eastAsia="新細明體"/>
          <w:sz w:val="24"/>
          <w:szCs w:val="24"/>
          <w:shd w:val="clear" w:color="auto" w:fill="FAE2D5" w:themeFill="accent2" w:themeFillTint="33"/>
        </w:rPr>
        <w:t>3</w:t>
      </w:r>
      <w:r w:rsidRPr="00F94641">
        <w:rPr>
          <w:rFonts w:eastAsia="新細明體" w:hint="eastAsia"/>
          <w:sz w:val="24"/>
          <w:szCs w:val="24"/>
          <w:shd w:val="clear" w:color="auto" w:fill="FAE2D5" w:themeFill="accent2" w:themeFillTint="33"/>
        </w:rPr>
        <w:t>-</w:t>
      </w:r>
      <w:r w:rsidRPr="00F94641">
        <w:rPr>
          <w:rFonts w:eastAsia="新細明體"/>
          <w:sz w:val="24"/>
          <w:szCs w:val="24"/>
          <w:shd w:val="clear" w:color="auto" w:fill="FAE2D5" w:themeFill="accent2" w:themeFillTint="33"/>
        </w:rPr>
        <w:t>3</w:t>
      </w:r>
      <w:r w:rsidRPr="00F94641">
        <w:rPr>
          <w:rFonts w:eastAsia="新細明體" w:hint="eastAsia"/>
          <w:sz w:val="24"/>
          <w:szCs w:val="24"/>
          <w:shd w:val="clear" w:color="auto" w:fill="FAE2D5" w:themeFill="accent2" w:themeFillTint="33"/>
        </w:rPr>
        <w:t xml:space="preserve">  </w:t>
      </w:r>
      <w:r w:rsidRPr="00F94641">
        <w:rPr>
          <w:rFonts w:eastAsia="新細明體" w:hint="eastAsia"/>
          <w:sz w:val="24"/>
          <w:szCs w:val="24"/>
          <w:shd w:val="clear" w:color="auto" w:fill="FAE2D5" w:themeFill="accent2" w:themeFillTint="33"/>
        </w:rPr>
        <w:t>新型專利、加入</w:t>
      </w:r>
      <w:r w:rsidRPr="00F94641">
        <w:rPr>
          <w:rFonts w:eastAsia="新細明體"/>
          <w:i/>
          <w:sz w:val="24"/>
          <w:szCs w:val="24"/>
          <w:shd w:val="clear" w:color="auto" w:fill="FAE2D5" w:themeFill="accent2" w:themeFillTint="33"/>
        </w:rPr>
        <w:t>LERNER</w:t>
      </w:r>
      <w:r w:rsidRPr="00F94641">
        <w:rPr>
          <w:rFonts w:eastAsia="新細明體" w:hint="eastAsia"/>
          <w:sz w:val="24"/>
          <w:szCs w:val="24"/>
          <w:shd w:val="clear" w:color="auto" w:fill="FAE2D5" w:themeFill="accent2" w:themeFillTint="33"/>
        </w:rPr>
        <w:t>二次項聯立迴歸結果</w:t>
      </w:r>
    </w:p>
    <w:tbl>
      <w:tblPr>
        <w:tblW w:w="0" w:type="auto"/>
        <w:jc w:val="center"/>
        <w:tblLayout w:type="fixed"/>
        <w:tblCellMar>
          <w:left w:w="75" w:type="dxa"/>
          <w:right w:w="75" w:type="dxa"/>
        </w:tblCellMar>
        <w:tblLook w:val="0000" w:firstRow="0" w:lastRow="0" w:firstColumn="0" w:lastColumn="0" w:noHBand="0" w:noVBand="0"/>
      </w:tblPr>
      <w:tblGrid>
        <w:gridCol w:w="2379"/>
        <w:gridCol w:w="2304"/>
        <w:gridCol w:w="1696"/>
        <w:gridCol w:w="1616"/>
      </w:tblGrid>
      <w:tr w:rsidR="00F94641" w14:paraId="2F548810" w14:textId="77777777" w:rsidTr="00005EC8">
        <w:trPr>
          <w:jc w:val="center"/>
        </w:trPr>
        <w:tc>
          <w:tcPr>
            <w:tcW w:w="2379" w:type="dxa"/>
            <w:tcBorders>
              <w:top w:val="single" w:sz="6" w:space="0" w:color="auto"/>
              <w:left w:val="nil"/>
              <w:bottom w:val="nil"/>
              <w:right w:val="nil"/>
            </w:tcBorders>
          </w:tcPr>
          <w:p w14:paraId="44CCAE59" w14:textId="77777777" w:rsidR="00F94641" w:rsidRDefault="00F94641" w:rsidP="00453865">
            <w:pPr>
              <w:autoSpaceDE w:val="0"/>
              <w:autoSpaceDN w:val="0"/>
              <w:adjustRightInd w:val="0"/>
              <w:spacing w:line="240" w:lineRule="auto"/>
              <w:rPr>
                <w:rFonts w:cs="Times New Roman"/>
              </w:rPr>
            </w:pPr>
          </w:p>
        </w:tc>
        <w:tc>
          <w:tcPr>
            <w:tcW w:w="2304" w:type="dxa"/>
            <w:tcBorders>
              <w:top w:val="single" w:sz="6" w:space="0" w:color="auto"/>
              <w:left w:val="nil"/>
              <w:bottom w:val="nil"/>
              <w:right w:val="nil"/>
            </w:tcBorders>
          </w:tcPr>
          <w:p w14:paraId="7B495981" w14:textId="77777777" w:rsidR="00F94641" w:rsidRDefault="00F94641" w:rsidP="00453865">
            <w:pPr>
              <w:autoSpaceDE w:val="0"/>
              <w:autoSpaceDN w:val="0"/>
              <w:adjustRightInd w:val="0"/>
              <w:spacing w:line="240" w:lineRule="auto"/>
              <w:jc w:val="center"/>
              <w:rPr>
                <w:rFonts w:cs="Times New Roman"/>
              </w:rPr>
            </w:pPr>
            <w:r>
              <w:rPr>
                <w:rFonts w:cs="Times New Roman"/>
              </w:rPr>
              <w:t>(1)</w:t>
            </w:r>
          </w:p>
        </w:tc>
        <w:tc>
          <w:tcPr>
            <w:tcW w:w="1696" w:type="dxa"/>
            <w:tcBorders>
              <w:top w:val="single" w:sz="6" w:space="0" w:color="auto"/>
              <w:left w:val="nil"/>
              <w:bottom w:val="nil"/>
              <w:right w:val="nil"/>
            </w:tcBorders>
          </w:tcPr>
          <w:p w14:paraId="47FBAD83" w14:textId="77777777" w:rsidR="00F94641" w:rsidRDefault="00F94641" w:rsidP="00453865">
            <w:pPr>
              <w:autoSpaceDE w:val="0"/>
              <w:autoSpaceDN w:val="0"/>
              <w:adjustRightInd w:val="0"/>
              <w:spacing w:line="240" w:lineRule="auto"/>
              <w:jc w:val="center"/>
              <w:rPr>
                <w:rFonts w:cs="Times New Roman"/>
              </w:rPr>
            </w:pPr>
            <w:r>
              <w:rPr>
                <w:rFonts w:cs="Times New Roman"/>
              </w:rPr>
              <w:t>(2)</w:t>
            </w:r>
          </w:p>
        </w:tc>
        <w:tc>
          <w:tcPr>
            <w:tcW w:w="1616" w:type="dxa"/>
            <w:tcBorders>
              <w:top w:val="single" w:sz="6" w:space="0" w:color="auto"/>
              <w:left w:val="nil"/>
              <w:bottom w:val="nil"/>
              <w:right w:val="nil"/>
            </w:tcBorders>
          </w:tcPr>
          <w:p w14:paraId="1D3C59FA" w14:textId="77777777" w:rsidR="00F94641" w:rsidRDefault="00F94641" w:rsidP="00453865">
            <w:pPr>
              <w:autoSpaceDE w:val="0"/>
              <w:autoSpaceDN w:val="0"/>
              <w:adjustRightInd w:val="0"/>
              <w:spacing w:line="240" w:lineRule="auto"/>
              <w:jc w:val="center"/>
              <w:rPr>
                <w:rFonts w:cs="Times New Roman"/>
              </w:rPr>
            </w:pPr>
            <w:r>
              <w:rPr>
                <w:rFonts w:cs="Times New Roman"/>
              </w:rPr>
              <w:t>(3)</w:t>
            </w:r>
          </w:p>
        </w:tc>
      </w:tr>
      <w:tr w:rsidR="00F94641" w14:paraId="2476326B" w14:textId="77777777" w:rsidTr="00005EC8">
        <w:trPr>
          <w:jc w:val="center"/>
        </w:trPr>
        <w:tc>
          <w:tcPr>
            <w:tcW w:w="2379" w:type="dxa"/>
            <w:tcBorders>
              <w:top w:val="nil"/>
              <w:left w:val="nil"/>
              <w:bottom w:val="single" w:sz="6" w:space="0" w:color="auto"/>
              <w:right w:val="nil"/>
            </w:tcBorders>
          </w:tcPr>
          <w:p w14:paraId="58F4A926" w14:textId="1587AFDF" w:rsidR="00F94641" w:rsidRDefault="00F94641" w:rsidP="00453865">
            <w:pPr>
              <w:autoSpaceDE w:val="0"/>
              <w:autoSpaceDN w:val="0"/>
              <w:adjustRightInd w:val="0"/>
              <w:spacing w:line="240" w:lineRule="auto"/>
              <w:rPr>
                <w:rFonts w:cs="Times New Roman"/>
              </w:rPr>
            </w:pPr>
            <w:r>
              <w:rPr>
                <w:rFonts w:eastAsia="新細明體" w:hint="eastAsia"/>
              </w:rPr>
              <w:t>被解釋變數</w:t>
            </w:r>
          </w:p>
        </w:tc>
        <w:tc>
          <w:tcPr>
            <w:tcW w:w="2304" w:type="dxa"/>
            <w:tcBorders>
              <w:top w:val="nil"/>
              <w:left w:val="nil"/>
              <w:bottom w:val="single" w:sz="6" w:space="0" w:color="auto"/>
              <w:right w:val="nil"/>
            </w:tcBorders>
          </w:tcPr>
          <w:p w14:paraId="3D0A00C1" w14:textId="5A50BCB3" w:rsidR="00F94641" w:rsidRPr="00005EC8" w:rsidRDefault="00F94641" w:rsidP="00453865">
            <w:pPr>
              <w:autoSpaceDE w:val="0"/>
              <w:autoSpaceDN w:val="0"/>
              <w:adjustRightInd w:val="0"/>
              <w:spacing w:line="240" w:lineRule="auto"/>
              <w:jc w:val="center"/>
              <w:rPr>
                <w:rFonts w:cs="Times New Roman"/>
                <w:i/>
                <w:iCs/>
              </w:rPr>
            </w:pPr>
            <w:r w:rsidRPr="00005EC8">
              <w:rPr>
                <w:rFonts w:cs="Times New Roman" w:hint="eastAsia"/>
                <w:i/>
                <w:iCs/>
              </w:rPr>
              <w:t>EFF</w:t>
            </w:r>
          </w:p>
        </w:tc>
        <w:tc>
          <w:tcPr>
            <w:tcW w:w="1696" w:type="dxa"/>
            <w:tcBorders>
              <w:top w:val="nil"/>
              <w:left w:val="nil"/>
              <w:bottom w:val="single" w:sz="6" w:space="0" w:color="auto"/>
              <w:right w:val="nil"/>
            </w:tcBorders>
          </w:tcPr>
          <w:p w14:paraId="43CBBFCF" w14:textId="077FBF4F" w:rsidR="00F94641" w:rsidRPr="00005EC8" w:rsidRDefault="00F94641" w:rsidP="00453865">
            <w:pPr>
              <w:autoSpaceDE w:val="0"/>
              <w:autoSpaceDN w:val="0"/>
              <w:adjustRightInd w:val="0"/>
              <w:spacing w:line="240" w:lineRule="auto"/>
              <w:jc w:val="center"/>
              <w:rPr>
                <w:rFonts w:cs="Times New Roman"/>
                <w:i/>
                <w:iCs/>
              </w:rPr>
            </w:pPr>
            <w:r w:rsidRPr="00005EC8">
              <w:rPr>
                <w:rFonts w:cs="Times New Roman"/>
                <w:i/>
                <w:iCs/>
              </w:rPr>
              <w:t>L</w:t>
            </w:r>
            <w:r w:rsidRPr="00005EC8">
              <w:rPr>
                <w:rFonts w:cs="Times New Roman" w:hint="eastAsia"/>
                <w:i/>
                <w:iCs/>
              </w:rPr>
              <w:t>ERNER</w:t>
            </w:r>
          </w:p>
        </w:tc>
        <w:tc>
          <w:tcPr>
            <w:tcW w:w="1616" w:type="dxa"/>
            <w:tcBorders>
              <w:top w:val="nil"/>
              <w:left w:val="nil"/>
              <w:bottom w:val="single" w:sz="6" w:space="0" w:color="auto"/>
              <w:right w:val="nil"/>
            </w:tcBorders>
          </w:tcPr>
          <w:p w14:paraId="7A8A3DEA" w14:textId="1248B060" w:rsidR="00F94641" w:rsidRPr="00005EC8" w:rsidRDefault="00F94641" w:rsidP="00453865">
            <w:pPr>
              <w:autoSpaceDE w:val="0"/>
              <w:autoSpaceDN w:val="0"/>
              <w:adjustRightInd w:val="0"/>
              <w:spacing w:line="240" w:lineRule="auto"/>
              <w:jc w:val="center"/>
              <w:rPr>
                <w:rFonts w:cs="Times New Roman"/>
                <w:i/>
                <w:iCs/>
              </w:rPr>
            </w:pPr>
            <w:r w:rsidRPr="00005EC8">
              <w:rPr>
                <w:rFonts w:cs="Times New Roman" w:hint="eastAsia"/>
                <w:i/>
                <w:iCs/>
              </w:rPr>
              <w:t>UTL</w:t>
            </w:r>
          </w:p>
        </w:tc>
      </w:tr>
      <w:tr w:rsidR="00F94641" w14:paraId="555C09F7" w14:textId="77777777" w:rsidTr="00005EC8">
        <w:trPr>
          <w:jc w:val="center"/>
        </w:trPr>
        <w:tc>
          <w:tcPr>
            <w:tcW w:w="2379" w:type="dxa"/>
            <w:tcBorders>
              <w:top w:val="nil"/>
              <w:left w:val="nil"/>
              <w:bottom w:val="nil"/>
              <w:right w:val="nil"/>
            </w:tcBorders>
          </w:tcPr>
          <w:p w14:paraId="657908D0" w14:textId="198359E2" w:rsidR="00F94641" w:rsidRDefault="00F94641" w:rsidP="00453865">
            <w:pPr>
              <w:autoSpaceDE w:val="0"/>
              <w:autoSpaceDN w:val="0"/>
              <w:adjustRightInd w:val="0"/>
              <w:spacing w:line="240" w:lineRule="auto"/>
              <w:rPr>
                <w:rFonts w:cs="Times New Roman"/>
              </w:rPr>
            </w:pPr>
            <w:r>
              <w:rPr>
                <w:rFonts w:eastAsia="新細明體" w:hint="eastAsia"/>
              </w:rPr>
              <w:t>解釋變數</w:t>
            </w:r>
          </w:p>
        </w:tc>
        <w:tc>
          <w:tcPr>
            <w:tcW w:w="2304" w:type="dxa"/>
            <w:tcBorders>
              <w:top w:val="nil"/>
              <w:left w:val="nil"/>
              <w:bottom w:val="nil"/>
              <w:right w:val="nil"/>
            </w:tcBorders>
          </w:tcPr>
          <w:p w14:paraId="6F53FA83" w14:textId="77777777" w:rsidR="00F94641" w:rsidRDefault="00F94641" w:rsidP="00453865">
            <w:pPr>
              <w:autoSpaceDE w:val="0"/>
              <w:autoSpaceDN w:val="0"/>
              <w:adjustRightInd w:val="0"/>
              <w:spacing w:line="240" w:lineRule="auto"/>
              <w:jc w:val="center"/>
              <w:rPr>
                <w:rFonts w:cs="Times New Roman"/>
              </w:rPr>
            </w:pPr>
          </w:p>
        </w:tc>
        <w:tc>
          <w:tcPr>
            <w:tcW w:w="1696" w:type="dxa"/>
            <w:tcBorders>
              <w:top w:val="nil"/>
              <w:left w:val="nil"/>
              <w:bottom w:val="nil"/>
              <w:right w:val="nil"/>
            </w:tcBorders>
          </w:tcPr>
          <w:p w14:paraId="03BE6376" w14:textId="77777777" w:rsidR="00F94641" w:rsidRDefault="00F94641" w:rsidP="00453865">
            <w:pPr>
              <w:autoSpaceDE w:val="0"/>
              <w:autoSpaceDN w:val="0"/>
              <w:adjustRightInd w:val="0"/>
              <w:spacing w:line="240" w:lineRule="auto"/>
              <w:jc w:val="center"/>
              <w:rPr>
                <w:rFonts w:cs="Times New Roman"/>
              </w:rPr>
            </w:pPr>
          </w:p>
        </w:tc>
        <w:tc>
          <w:tcPr>
            <w:tcW w:w="1616" w:type="dxa"/>
            <w:tcBorders>
              <w:top w:val="nil"/>
              <w:left w:val="nil"/>
              <w:bottom w:val="nil"/>
              <w:right w:val="nil"/>
            </w:tcBorders>
          </w:tcPr>
          <w:p w14:paraId="39FA60B0" w14:textId="77777777" w:rsidR="00F94641" w:rsidRDefault="00F94641" w:rsidP="00453865">
            <w:pPr>
              <w:autoSpaceDE w:val="0"/>
              <w:autoSpaceDN w:val="0"/>
              <w:adjustRightInd w:val="0"/>
              <w:spacing w:line="240" w:lineRule="auto"/>
              <w:jc w:val="center"/>
              <w:rPr>
                <w:rFonts w:cs="Times New Roman"/>
              </w:rPr>
            </w:pPr>
          </w:p>
        </w:tc>
      </w:tr>
      <w:tr w:rsidR="00F94641" w14:paraId="5BDDECC8" w14:textId="77777777" w:rsidTr="00005EC8">
        <w:trPr>
          <w:jc w:val="center"/>
        </w:trPr>
        <w:tc>
          <w:tcPr>
            <w:tcW w:w="2379" w:type="dxa"/>
            <w:tcBorders>
              <w:top w:val="nil"/>
              <w:left w:val="nil"/>
              <w:bottom w:val="nil"/>
              <w:right w:val="nil"/>
            </w:tcBorders>
          </w:tcPr>
          <w:p w14:paraId="5BC492A4" w14:textId="6EE22F75"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L</w:t>
            </w:r>
            <w:r w:rsidRPr="00005EC8">
              <w:rPr>
                <w:rFonts w:cs="Times New Roman" w:hint="eastAsia"/>
                <w:i/>
                <w:iCs/>
              </w:rPr>
              <w:t>ERNER</w:t>
            </w:r>
          </w:p>
        </w:tc>
        <w:tc>
          <w:tcPr>
            <w:tcW w:w="2304" w:type="dxa"/>
            <w:tcBorders>
              <w:top w:val="nil"/>
              <w:left w:val="nil"/>
              <w:bottom w:val="nil"/>
              <w:right w:val="nil"/>
            </w:tcBorders>
          </w:tcPr>
          <w:p w14:paraId="1F3A84C2" w14:textId="2DD6EBD8" w:rsidR="00F94641" w:rsidRDefault="00F94641" w:rsidP="00F94641">
            <w:pPr>
              <w:autoSpaceDE w:val="0"/>
              <w:autoSpaceDN w:val="0"/>
              <w:adjustRightInd w:val="0"/>
              <w:spacing w:line="240" w:lineRule="auto"/>
              <w:jc w:val="center"/>
              <w:rPr>
                <w:rFonts w:cs="Times New Roman"/>
              </w:rPr>
            </w:pPr>
            <w:r>
              <w:rPr>
                <w:rFonts w:cs="Times New Roman"/>
              </w:rPr>
              <w:t>1.013***</w:t>
            </w:r>
          </w:p>
        </w:tc>
        <w:tc>
          <w:tcPr>
            <w:tcW w:w="1696" w:type="dxa"/>
            <w:tcBorders>
              <w:top w:val="nil"/>
              <w:left w:val="nil"/>
              <w:bottom w:val="nil"/>
              <w:right w:val="nil"/>
            </w:tcBorders>
          </w:tcPr>
          <w:p w14:paraId="2303BE86" w14:textId="77777777" w:rsidR="00F94641" w:rsidRDefault="00F94641" w:rsidP="00F94641">
            <w:pPr>
              <w:autoSpaceDE w:val="0"/>
              <w:autoSpaceDN w:val="0"/>
              <w:adjustRightInd w:val="0"/>
              <w:spacing w:line="240" w:lineRule="auto"/>
              <w:jc w:val="center"/>
              <w:rPr>
                <w:rFonts w:cs="Times New Roman"/>
              </w:rPr>
            </w:pPr>
          </w:p>
        </w:tc>
        <w:tc>
          <w:tcPr>
            <w:tcW w:w="1616" w:type="dxa"/>
            <w:tcBorders>
              <w:top w:val="nil"/>
              <w:left w:val="nil"/>
              <w:bottom w:val="nil"/>
              <w:right w:val="nil"/>
            </w:tcBorders>
          </w:tcPr>
          <w:p w14:paraId="61B0EF6C" w14:textId="29228DCB" w:rsidR="00F94641" w:rsidRDefault="00F94641" w:rsidP="00F94641">
            <w:pPr>
              <w:autoSpaceDE w:val="0"/>
              <w:autoSpaceDN w:val="0"/>
              <w:adjustRightInd w:val="0"/>
              <w:spacing w:line="240" w:lineRule="auto"/>
              <w:jc w:val="center"/>
              <w:rPr>
                <w:rFonts w:cs="Times New Roman"/>
              </w:rPr>
            </w:pPr>
            <w:r>
              <w:rPr>
                <w:rFonts w:cs="Times New Roman"/>
              </w:rPr>
              <w:t>16.26***</w:t>
            </w:r>
          </w:p>
        </w:tc>
      </w:tr>
      <w:tr w:rsidR="00F94641" w14:paraId="505CEEBB" w14:textId="77777777" w:rsidTr="00005EC8">
        <w:trPr>
          <w:jc w:val="center"/>
        </w:trPr>
        <w:tc>
          <w:tcPr>
            <w:tcW w:w="2379" w:type="dxa"/>
            <w:tcBorders>
              <w:top w:val="nil"/>
              <w:left w:val="nil"/>
              <w:bottom w:val="nil"/>
              <w:right w:val="nil"/>
            </w:tcBorders>
          </w:tcPr>
          <w:p w14:paraId="6BD199BB"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63039C68" w14:textId="2DA673CC" w:rsidR="00F94641" w:rsidRDefault="00F94641" w:rsidP="00F94641">
            <w:pPr>
              <w:autoSpaceDE w:val="0"/>
              <w:autoSpaceDN w:val="0"/>
              <w:adjustRightInd w:val="0"/>
              <w:spacing w:line="240" w:lineRule="auto"/>
              <w:jc w:val="center"/>
              <w:rPr>
                <w:rFonts w:cs="Times New Roman"/>
              </w:rPr>
            </w:pPr>
            <w:r>
              <w:rPr>
                <w:rFonts w:cs="Times New Roman"/>
              </w:rPr>
              <w:t>(0.265)</w:t>
            </w:r>
          </w:p>
        </w:tc>
        <w:tc>
          <w:tcPr>
            <w:tcW w:w="1696" w:type="dxa"/>
            <w:tcBorders>
              <w:top w:val="nil"/>
              <w:left w:val="nil"/>
              <w:bottom w:val="nil"/>
              <w:right w:val="nil"/>
            </w:tcBorders>
          </w:tcPr>
          <w:p w14:paraId="1C943D31" w14:textId="77777777" w:rsidR="00F94641" w:rsidRDefault="00F94641" w:rsidP="00F94641">
            <w:pPr>
              <w:autoSpaceDE w:val="0"/>
              <w:autoSpaceDN w:val="0"/>
              <w:adjustRightInd w:val="0"/>
              <w:spacing w:line="240" w:lineRule="auto"/>
              <w:jc w:val="center"/>
              <w:rPr>
                <w:rFonts w:cs="Times New Roman"/>
              </w:rPr>
            </w:pPr>
          </w:p>
        </w:tc>
        <w:tc>
          <w:tcPr>
            <w:tcW w:w="1616" w:type="dxa"/>
            <w:tcBorders>
              <w:top w:val="nil"/>
              <w:left w:val="nil"/>
              <w:bottom w:val="nil"/>
              <w:right w:val="nil"/>
            </w:tcBorders>
          </w:tcPr>
          <w:p w14:paraId="7DFC3A7E" w14:textId="65B524C9" w:rsidR="00F94641" w:rsidRDefault="00F94641" w:rsidP="00F94641">
            <w:pPr>
              <w:autoSpaceDE w:val="0"/>
              <w:autoSpaceDN w:val="0"/>
              <w:adjustRightInd w:val="0"/>
              <w:spacing w:line="240" w:lineRule="auto"/>
              <w:jc w:val="center"/>
              <w:rPr>
                <w:rFonts w:cs="Times New Roman"/>
              </w:rPr>
            </w:pPr>
            <w:r>
              <w:rPr>
                <w:rFonts w:cs="Times New Roman"/>
              </w:rPr>
              <w:t>(5.334)</w:t>
            </w:r>
          </w:p>
        </w:tc>
      </w:tr>
      <w:tr w:rsidR="00F94641" w14:paraId="0F2BF75F" w14:textId="77777777" w:rsidTr="00005EC8">
        <w:trPr>
          <w:jc w:val="center"/>
        </w:trPr>
        <w:tc>
          <w:tcPr>
            <w:tcW w:w="2379" w:type="dxa"/>
            <w:tcBorders>
              <w:top w:val="nil"/>
              <w:left w:val="nil"/>
              <w:bottom w:val="nil"/>
              <w:right w:val="nil"/>
            </w:tcBorders>
          </w:tcPr>
          <w:p w14:paraId="183F589F" w14:textId="0BAB20A9"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L</w:t>
            </w:r>
            <w:r w:rsidRPr="00005EC8">
              <w:rPr>
                <w:rFonts w:cs="Times New Roman" w:hint="eastAsia"/>
                <w:i/>
                <w:iCs/>
              </w:rPr>
              <w:t>ERNER</w:t>
            </w:r>
            <w:r w:rsidRPr="00005EC8">
              <w:rPr>
                <w:rFonts w:cs="Times New Roman"/>
                <w:i/>
                <w:iCs/>
              </w:rPr>
              <w:t>2</w:t>
            </w:r>
          </w:p>
        </w:tc>
        <w:tc>
          <w:tcPr>
            <w:tcW w:w="2304" w:type="dxa"/>
            <w:tcBorders>
              <w:top w:val="nil"/>
              <w:left w:val="nil"/>
              <w:bottom w:val="nil"/>
              <w:right w:val="nil"/>
            </w:tcBorders>
          </w:tcPr>
          <w:p w14:paraId="513799B0" w14:textId="77777777" w:rsidR="00F94641" w:rsidRDefault="00F94641" w:rsidP="00F94641">
            <w:pPr>
              <w:autoSpaceDE w:val="0"/>
              <w:autoSpaceDN w:val="0"/>
              <w:adjustRightInd w:val="0"/>
              <w:spacing w:line="240" w:lineRule="auto"/>
              <w:jc w:val="center"/>
              <w:rPr>
                <w:rFonts w:cs="Times New Roman"/>
              </w:rPr>
            </w:pPr>
          </w:p>
        </w:tc>
        <w:tc>
          <w:tcPr>
            <w:tcW w:w="1696" w:type="dxa"/>
            <w:tcBorders>
              <w:top w:val="nil"/>
              <w:left w:val="nil"/>
              <w:bottom w:val="nil"/>
              <w:right w:val="nil"/>
            </w:tcBorders>
          </w:tcPr>
          <w:p w14:paraId="5D0FCB2E" w14:textId="77777777" w:rsidR="00F94641" w:rsidRDefault="00F94641" w:rsidP="00F94641">
            <w:pPr>
              <w:autoSpaceDE w:val="0"/>
              <w:autoSpaceDN w:val="0"/>
              <w:adjustRightInd w:val="0"/>
              <w:spacing w:line="240" w:lineRule="auto"/>
              <w:jc w:val="center"/>
              <w:rPr>
                <w:rFonts w:cs="Times New Roman"/>
              </w:rPr>
            </w:pPr>
          </w:p>
        </w:tc>
        <w:tc>
          <w:tcPr>
            <w:tcW w:w="1616" w:type="dxa"/>
            <w:tcBorders>
              <w:top w:val="nil"/>
              <w:left w:val="nil"/>
              <w:bottom w:val="nil"/>
              <w:right w:val="nil"/>
            </w:tcBorders>
          </w:tcPr>
          <w:p w14:paraId="41F2802C" w14:textId="281BDA6A" w:rsidR="00F94641" w:rsidRDefault="00F94641" w:rsidP="00F94641">
            <w:pPr>
              <w:autoSpaceDE w:val="0"/>
              <w:autoSpaceDN w:val="0"/>
              <w:adjustRightInd w:val="0"/>
              <w:spacing w:line="240" w:lineRule="auto"/>
              <w:jc w:val="center"/>
              <w:rPr>
                <w:rFonts w:cs="Times New Roman"/>
              </w:rPr>
            </w:pPr>
            <w:r>
              <w:rPr>
                <w:rFonts w:cs="Times New Roman"/>
              </w:rPr>
              <w:t>-1.327</w:t>
            </w:r>
          </w:p>
        </w:tc>
      </w:tr>
      <w:tr w:rsidR="00F94641" w14:paraId="0C9B206D" w14:textId="77777777" w:rsidTr="00005EC8">
        <w:trPr>
          <w:jc w:val="center"/>
        </w:trPr>
        <w:tc>
          <w:tcPr>
            <w:tcW w:w="2379" w:type="dxa"/>
            <w:tcBorders>
              <w:top w:val="nil"/>
              <w:left w:val="nil"/>
              <w:bottom w:val="nil"/>
              <w:right w:val="nil"/>
            </w:tcBorders>
          </w:tcPr>
          <w:p w14:paraId="24BDB3C2"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1CA5CE74" w14:textId="77777777" w:rsidR="00F94641" w:rsidRDefault="00F94641" w:rsidP="00F94641">
            <w:pPr>
              <w:autoSpaceDE w:val="0"/>
              <w:autoSpaceDN w:val="0"/>
              <w:adjustRightInd w:val="0"/>
              <w:spacing w:line="240" w:lineRule="auto"/>
              <w:jc w:val="center"/>
              <w:rPr>
                <w:rFonts w:cs="Times New Roman"/>
              </w:rPr>
            </w:pPr>
          </w:p>
        </w:tc>
        <w:tc>
          <w:tcPr>
            <w:tcW w:w="1696" w:type="dxa"/>
            <w:tcBorders>
              <w:top w:val="nil"/>
              <w:left w:val="nil"/>
              <w:bottom w:val="nil"/>
              <w:right w:val="nil"/>
            </w:tcBorders>
          </w:tcPr>
          <w:p w14:paraId="1FEDFBBA" w14:textId="77777777" w:rsidR="00F94641" w:rsidRDefault="00F94641" w:rsidP="00F94641">
            <w:pPr>
              <w:autoSpaceDE w:val="0"/>
              <w:autoSpaceDN w:val="0"/>
              <w:adjustRightInd w:val="0"/>
              <w:spacing w:line="240" w:lineRule="auto"/>
              <w:jc w:val="center"/>
              <w:rPr>
                <w:rFonts w:cs="Times New Roman"/>
              </w:rPr>
            </w:pPr>
          </w:p>
        </w:tc>
        <w:tc>
          <w:tcPr>
            <w:tcW w:w="1616" w:type="dxa"/>
            <w:tcBorders>
              <w:top w:val="nil"/>
              <w:left w:val="nil"/>
              <w:bottom w:val="nil"/>
              <w:right w:val="nil"/>
            </w:tcBorders>
          </w:tcPr>
          <w:p w14:paraId="07DEE245" w14:textId="4F96EBCC" w:rsidR="00F94641" w:rsidRDefault="00F94641" w:rsidP="00F94641">
            <w:pPr>
              <w:autoSpaceDE w:val="0"/>
              <w:autoSpaceDN w:val="0"/>
              <w:adjustRightInd w:val="0"/>
              <w:spacing w:line="240" w:lineRule="auto"/>
              <w:jc w:val="center"/>
              <w:rPr>
                <w:rFonts w:cs="Times New Roman"/>
              </w:rPr>
            </w:pPr>
            <w:r>
              <w:rPr>
                <w:rFonts w:cs="Times New Roman"/>
              </w:rPr>
              <w:t>(4.416)</w:t>
            </w:r>
          </w:p>
        </w:tc>
      </w:tr>
      <w:tr w:rsidR="00F94641" w14:paraId="6686D0F9" w14:textId="77777777" w:rsidTr="00005EC8">
        <w:trPr>
          <w:jc w:val="center"/>
        </w:trPr>
        <w:tc>
          <w:tcPr>
            <w:tcW w:w="2379" w:type="dxa"/>
            <w:tcBorders>
              <w:top w:val="nil"/>
              <w:left w:val="nil"/>
              <w:bottom w:val="nil"/>
              <w:right w:val="nil"/>
            </w:tcBorders>
          </w:tcPr>
          <w:p w14:paraId="46F73441" w14:textId="3061E82C" w:rsidR="00F94641" w:rsidRPr="00005EC8" w:rsidRDefault="00F94641" w:rsidP="00F94641">
            <w:pPr>
              <w:autoSpaceDE w:val="0"/>
              <w:autoSpaceDN w:val="0"/>
              <w:adjustRightInd w:val="0"/>
              <w:spacing w:line="240" w:lineRule="auto"/>
              <w:rPr>
                <w:rFonts w:cs="Times New Roman"/>
                <w:i/>
                <w:iCs/>
              </w:rPr>
            </w:pPr>
            <w:r w:rsidRPr="00005EC8">
              <w:rPr>
                <w:rFonts w:cs="Times New Roman" w:hint="eastAsia"/>
                <w:i/>
                <w:iCs/>
              </w:rPr>
              <w:t>EFF</w:t>
            </w:r>
          </w:p>
        </w:tc>
        <w:tc>
          <w:tcPr>
            <w:tcW w:w="2304" w:type="dxa"/>
            <w:tcBorders>
              <w:top w:val="nil"/>
              <w:left w:val="nil"/>
              <w:bottom w:val="nil"/>
              <w:right w:val="nil"/>
            </w:tcBorders>
          </w:tcPr>
          <w:p w14:paraId="149C6E31" w14:textId="77777777" w:rsidR="00F94641" w:rsidRDefault="00F94641" w:rsidP="00F94641">
            <w:pPr>
              <w:autoSpaceDE w:val="0"/>
              <w:autoSpaceDN w:val="0"/>
              <w:adjustRightInd w:val="0"/>
              <w:spacing w:line="240" w:lineRule="auto"/>
              <w:jc w:val="center"/>
              <w:rPr>
                <w:rFonts w:cs="Times New Roman"/>
              </w:rPr>
            </w:pPr>
          </w:p>
        </w:tc>
        <w:tc>
          <w:tcPr>
            <w:tcW w:w="1696" w:type="dxa"/>
            <w:tcBorders>
              <w:top w:val="nil"/>
              <w:left w:val="nil"/>
              <w:bottom w:val="nil"/>
              <w:right w:val="nil"/>
            </w:tcBorders>
          </w:tcPr>
          <w:p w14:paraId="503C19B4" w14:textId="77777777" w:rsidR="00F94641" w:rsidRDefault="00F94641" w:rsidP="00F94641">
            <w:pPr>
              <w:autoSpaceDE w:val="0"/>
              <w:autoSpaceDN w:val="0"/>
              <w:adjustRightInd w:val="0"/>
              <w:spacing w:line="240" w:lineRule="auto"/>
              <w:jc w:val="center"/>
              <w:rPr>
                <w:rFonts w:cs="Times New Roman"/>
              </w:rPr>
            </w:pPr>
            <w:r>
              <w:rPr>
                <w:rFonts w:cs="Times New Roman"/>
              </w:rPr>
              <w:t>0.452***</w:t>
            </w:r>
          </w:p>
        </w:tc>
        <w:tc>
          <w:tcPr>
            <w:tcW w:w="1616" w:type="dxa"/>
            <w:tcBorders>
              <w:top w:val="nil"/>
              <w:left w:val="nil"/>
              <w:bottom w:val="nil"/>
              <w:right w:val="nil"/>
            </w:tcBorders>
          </w:tcPr>
          <w:p w14:paraId="2CB2E84E" w14:textId="77777777" w:rsidR="00F94641" w:rsidRDefault="00F94641" w:rsidP="00F94641">
            <w:pPr>
              <w:autoSpaceDE w:val="0"/>
              <w:autoSpaceDN w:val="0"/>
              <w:adjustRightInd w:val="0"/>
              <w:spacing w:line="240" w:lineRule="auto"/>
              <w:jc w:val="center"/>
              <w:rPr>
                <w:rFonts w:cs="Times New Roman"/>
              </w:rPr>
            </w:pPr>
            <w:r>
              <w:rPr>
                <w:rFonts w:cs="Times New Roman"/>
              </w:rPr>
              <w:t>-15.85***</w:t>
            </w:r>
          </w:p>
        </w:tc>
      </w:tr>
      <w:tr w:rsidR="00F94641" w14:paraId="0BB7662A" w14:textId="77777777" w:rsidTr="00005EC8">
        <w:trPr>
          <w:jc w:val="center"/>
        </w:trPr>
        <w:tc>
          <w:tcPr>
            <w:tcW w:w="2379" w:type="dxa"/>
            <w:tcBorders>
              <w:top w:val="nil"/>
              <w:left w:val="nil"/>
              <w:bottom w:val="nil"/>
              <w:right w:val="nil"/>
            </w:tcBorders>
          </w:tcPr>
          <w:p w14:paraId="5D0BDC16"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2B072CF5" w14:textId="77777777" w:rsidR="00F94641" w:rsidRDefault="00F94641" w:rsidP="00F94641">
            <w:pPr>
              <w:autoSpaceDE w:val="0"/>
              <w:autoSpaceDN w:val="0"/>
              <w:adjustRightInd w:val="0"/>
              <w:spacing w:line="240" w:lineRule="auto"/>
              <w:jc w:val="center"/>
              <w:rPr>
                <w:rFonts w:cs="Times New Roman"/>
              </w:rPr>
            </w:pPr>
          </w:p>
        </w:tc>
        <w:tc>
          <w:tcPr>
            <w:tcW w:w="1696" w:type="dxa"/>
            <w:tcBorders>
              <w:top w:val="nil"/>
              <w:left w:val="nil"/>
              <w:bottom w:val="nil"/>
              <w:right w:val="nil"/>
            </w:tcBorders>
          </w:tcPr>
          <w:p w14:paraId="4D547B3C" w14:textId="77777777" w:rsidR="00F94641" w:rsidRDefault="00F94641" w:rsidP="00F94641">
            <w:pPr>
              <w:autoSpaceDE w:val="0"/>
              <w:autoSpaceDN w:val="0"/>
              <w:adjustRightInd w:val="0"/>
              <w:spacing w:line="240" w:lineRule="auto"/>
              <w:jc w:val="center"/>
              <w:rPr>
                <w:rFonts w:cs="Times New Roman"/>
              </w:rPr>
            </w:pPr>
            <w:r>
              <w:rPr>
                <w:rFonts w:cs="Times New Roman"/>
              </w:rPr>
              <w:t>(0.0854)</w:t>
            </w:r>
          </w:p>
        </w:tc>
        <w:tc>
          <w:tcPr>
            <w:tcW w:w="1616" w:type="dxa"/>
            <w:tcBorders>
              <w:top w:val="nil"/>
              <w:left w:val="nil"/>
              <w:bottom w:val="nil"/>
              <w:right w:val="nil"/>
            </w:tcBorders>
          </w:tcPr>
          <w:p w14:paraId="3D088A88" w14:textId="77777777" w:rsidR="00F94641" w:rsidRDefault="00F94641" w:rsidP="00F94641">
            <w:pPr>
              <w:autoSpaceDE w:val="0"/>
              <w:autoSpaceDN w:val="0"/>
              <w:adjustRightInd w:val="0"/>
              <w:spacing w:line="240" w:lineRule="auto"/>
              <w:jc w:val="center"/>
              <w:rPr>
                <w:rFonts w:cs="Times New Roman"/>
              </w:rPr>
            </w:pPr>
            <w:r>
              <w:rPr>
                <w:rFonts w:cs="Times New Roman"/>
              </w:rPr>
              <w:t>(3.956)</w:t>
            </w:r>
          </w:p>
        </w:tc>
      </w:tr>
      <w:tr w:rsidR="00F94641" w14:paraId="65F58610" w14:textId="77777777" w:rsidTr="00005EC8">
        <w:trPr>
          <w:jc w:val="center"/>
        </w:trPr>
        <w:tc>
          <w:tcPr>
            <w:tcW w:w="2379" w:type="dxa"/>
            <w:tcBorders>
              <w:top w:val="nil"/>
              <w:left w:val="nil"/>
              <w:bottom w:val="nil"/>
              <w:right w:val="nil"/>
            </w:tcBorders>
          </w:tcPr>
          <w:p w14:paraId="15D71C2C" w14:textId="5A1A10FF" w:rsidR="00F94641" w:rsidRPr="00005EC8" w:rsidRDefault="00F94641" w:rsidP="00F94641">
            <w:pPr>
              <w:autoSpaceDE w:val="0"/>
              <w:autoSpaceDN w:val="0"/>
              <w:adjustRightInd w:val="0"/>
              <w:spacing w:line="240" w:lineRule="auto"/>
              <w:rPr>
                <w:rFonts w:cs="Times New Roman"/>
                <w:i/>
                <w:iCs/>
              </w:rPr>
            </w:pPr>
            <w:r w:rsidRPr="00005EC8">
              <w:rPr>
                <w:rFonts w:cs="Times New Roman" w:hint="eastAsia"/>
                <w:i/>
                <w:iCs/>
              </w:rPr>
              <w:t>UTL</w:t>
            </w:r>
          </w:p>
        </w:tc>
        <w:tc>
          <w:tcPr>
            <w:tcW w:w="2304" w:type="dxa"/>
            <w:tcBorders>
              <w:top w:val="nil"/>
              <w:left w:val="nil"/>
              <w:bottom w:val="nil"/>
              <w:right w:val="nil"/>
            </w:tcBorders>
          </w:tcPr>
          <w:p w14:paraId="78607F53" w14:textId="77777777" w:rsidR="00F94641" w:rsidRDefault="00F94641" w:rsidP="00F94641">
            <w:pPr>
              <w:autoSpaceDE w:val="0"/>
              <w:autoSpaceDN w:val="0"/>
              <w:adjustRightInd w:val="0"/>
              <w:spacing w:line="240" w:lineRule="auto"/>
              <w:jc w:val="center"/>
              <w:rPr>
                <w:rFonts w:cs="Times New Roman"/>
              </w:rPr>
            </w:pPr>
            <w:r>
              <w:rPr>
                <w:rFonts w:cs="Times New Roman"/>
              </w:rPr>
              <w:t>-0.0644*</w:t>
            </w:r>
          </w:p>
        </w:tc>
        <w:tc>
          <w:tcPr>
            <w:tcW w:w="1696" w:type="dxa"/>
            <w:tcBorders>
              <w:top w:val="nil"/>
              <w:left w:val="nil"/>
              <w:bottom w:val="nil"/>
              <w:right w:val="nil"/>
            </w:tcBorders>
          </w:tcPr>
          <w:p w14:paraId="29018DF6" w14:textId="77777777" w:rsidR="00F94641" w:rsidRDefault="00F94641" w:rsidP="00F94641">
            <w:pPr>
              <w:autoSpaceDE w:val="0"/>
              <w:autoSpaceDN w:val="0"/>
              <w:adjustRightInd w:val="0"/>
              <w:spacing w:line="240" w:lineRule="auto"/>
              <w:jc w:val="center"/>
              <w:rPr>
                <w:rFonts w:cs="Times New Roman"/>
              </w:rPr>
            </w:pPr>
            <w:r>
              <w:rPr>
                <w:rFonts w:cs="Times New Roman"/>
              </w:rPr>
              <w:t>-0.0186</w:t>
            </w:r>
          </w:p>
        </w:tc>
        <w:tc>
          <w:tcPr>
            <w:tcW w:w="1616" w:type="dxa"/>
            <w:tcBorders>
              <w:top w:val="nil"/>
              <w:left w:val="nil"/>
              <w:bottom w:val="nil"/>
              <w:right w:val="nil"/>
            </w:tcBorders>
          </w:tcPr>
          <w:p w14:paraId="3BAFE51E" w14:textId="77777777" w:rsidR="00F94641" w:rsidRDefault="00F94641" w:rsidP="00F94641">
            <w:pPr>
              <w:autoSpaceDE w:val="0"/>
              <w:autoSpaceDN w:val="0"/>
              <w:adjustRightInd w:val="0"/>
              <w:spacing w:line="240" w:lineRule="auto"/>
              <w:jc w:val="center"/>
              <w:rPr>
                <w:rFonts w:cs="Times New Roman"/>
              </w:rPr>
            </w:pPr>
          </w:p>
        </w:tc>
      </w:tr>
      <w:tr w:rsidR="00F94641" w14:paraId="52B67690" w14:textId="77777777" w:rsidTr="00005EC8">
        <w:trPr>
          <w:jc w:val="center"/>
        </w:trPr>
        <w:tc>
          <w:tcPr>
            <w:tcW w:w="2379" w:type="dxa"/>
            <w:tcBorders>
              <w:top w:val="nil"/>
              <w:left w:val="nil"/>
              <w:bottom w:val="nil"/>
              <w:right w:val="nil"/>
            </w:tcBorders>
          </w:tcPr>
          <w:p w14:paraId="17250FAC"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03D6F6A1" w14:textId="77777777" w:rsidR="00F94641" w:rsidRDefault="00F94641" w:rsidP="00F94641">
            <w:pPr>
              <w:autoSpaceDE w:val="0"/>
              <w:autoSpaceDN w:val="0"/>
              <w:adjustRightInd w:val="0"/>
              <w:spacing w:line="240" w:lineRule="auto"/>
              <w:jc w:val="center"/>
              <w:rPr>
                <w:rFonts w:cs="Times New Roman"/>
              </w:rPr>
            </w:pPr>
            <w:r>
              <w:rPr>
                <w:rFonts w:cs="Times New Roman"/>
              </w:rPr>
              <w:t>(0.0367)</w:t>
            </w:r>
          </w:p>
        </w:tc>
        <w:tc>
          <w:tcPr>
            <w:tcW w:w="1696" w:type="dxa"/>
            <w:tcBorders>
              <w:top w:val="nil"/>
              <w:left w:val="nil"/>
              <w:bottom w:val="nil"/>
              <w:right w:val="nil"/>
            </w:tcBorders>
          </w:tcPr>
          <w:p w14:paraId="68C03A5B" w14:textId="77777777" w:rsidR="00F94641" w:rsidRDefault="00F94641" w:rsidP="00F94641">
            <w:pPr>
              <w:autoSpaceDE w:val="0"/>
              <w:autoSpaceDN w:val="0"/>
              <w:adjustRightInd w:val="0"/>
              <w:spacing w:line="240" w:lineRule="auto"/>
              <w:jc w:val="center"/>
              <w:rPr>
                <w:rFonts w:cs="Times New Roman"/>
              </w:rPr>
            </w:pPr>
            <w:r>
              <w:rPr>
                <w:rFonts w:cs="Times New Roman"/>
              </w:rPr>
              <w:t>(0.0165)</w:t>
            </w:r>
          </w:p>
        </w:tc>
        <w:tc>
          <w:tcPr>
            <w:tcW w:w="1616" w:type="dxa"/>
            <w:tcBorders>
              <w:top w:val="nil"/>
              <w:left w:val="nil"/>
              <w:bottom w:val="nil"/>
              <w:right w:val="nil"/>
            </w:tcBorders>
          </w:tcPr>
          <w:p w14:paraId="318B93EB" w14:textId="77777777" w:rsidR="00F94641" w:rsidRDefault="00F94641" w:rsidP="00F94641">
            <w:pPr>
              <w:autoSpaceDE w:val="0"/>
              <w:autoSpaceDN w:val="0"/>
              <w:adjustRightInd w:val="0"/>
              <w:spacing w:line="240" w:lineRule="auto"/>
              <w:jc w:val="center"/>
              <w:rPr>
                <w:rFonts w:cs="Times New Roman"/>
              </w:rPr>
            </w:pPr>
          </w:p>
        </w:tc>
      </w:tr>
      <w:tr w:rsidR="00F94641" w14:paraId="227B270F" w14:textId="77777777" w:rsidTr="00005EC8">
        <w:trPr>
          <w:jc w:val="center"/>
        </w:trPr>
        <w:tc>
          <w:tcPr>
            <w:tcW w:w="2379" w:type="dxa"/>
            <w:tcBorders>
              <w:top w:val="nil"/>
              <w:left w:val="nil"/>
              <w:bottom w:val="nil"/>
              <w:right w:val="nil"/>
            </w:tcBorders>
          </w:tcPr>
          <w:p w14:paraId="3CEF4422" w14:textId="5B3C7731" w:rsidR="00F94641" w:rsidRPr="00005EC8" w:rsidRDefault="00F94641" w:rsidP="00F94641">
            <w:pPr>
              <w:autoSpaceDE w:val="0"/>
              <w:autoSpaceDN w:val="0"/>
              <w:adjustRightInd w:val="0"/>
              <w:spacing w:line="240" w:lineRule="auto"/>
              <w:rPr>
                <w:rFonts w:cs="Times New Roman"/>
                <w:i/>
                <w:iCs/>
              </w:rPr>
            </w:pPr>
            <w:r w:rsidRPr="00005EC8">
              <w:rPr>
                <w:rFonts w:cs="Times New Roman" w:hint="eastAsia"/>
                <w:i/>
                <w:iCs/>
              </w:rPr>
              <w:t>SIZE</w:t>
            </w:r>
          </w:p>
        </w:tc>
        <w:tc>
          <w:tcPr>
            <w:tcW w:w="2304" w:type="dxa"/>
            <w:tcBorders>
              <w:top w:val="nil"/>
              <w:left w:val="nil"/>
              <w:bottom w:val="nil"/>
              <w:right w:val="nil"/>
            </w:tcBorders>
          </w:tcPr>
          <w:p w14:paraId="4215B3AE" w14:textId="77777777" w:rsidR="00F94641" w:rsidRDefault="00F94641" w:rsidP="00F94641">
            <w:pPr>
              <w:autoSpaceDE w:val="0"/>
              <w:autoSpaceDN w:val="0"/>
              <w:adjustRightInd w:val="0"/>
              <w:spacing w:line="240" w:lineRule="auto"/>
              <w:jc w:val="center"/>
              <w:rPr>
                <w:rFonts w:cs="Times New Roman"/>
              </w:rPr>
            </w:pPr>
          </w:p>
        </w:tc>
        <w:tc>
          <w:tcPr>
            <w:tcW w:w="1696" w:type="dxa"/>
            <w:tcBorders>
              <w:top w:val="nil"/>
              <w:left w:val="nil"/>
              <w:bottom w:val="nil"/>
              <w:right w:val="nil"/>
            </w:tcBorders>
          </w:tcPr>
          <w:p w14:paraId="559AE031" w14:textId="77777777" w:rsidR="00F94641" w:rsidRDefault="00F94641" w:rsidP="00F94641">
            <w:pPr>
              <w:autoSpaceDE w:val="0"/>
              <w:autoSpaceDN w:val="0"/>
              <w:adjustRightInd w:val="0"/>
              <w:spacing w:line="240" w:lineRule="auto"/>
              <w:jc w:val="center"/>
              <w:rPr>
                <w:rFonts w:cs="Times New Roman"/>
              </w:rPr>
            </w:pPr>
            <w:r>
              <w:rPr>
                <w:rFonts w:cs="Times New Roman"/>
              </w:rPr>
              <w:t>0.0543**</w:t>
            </w:r>
          </w:p>
        </w:tc>
        <w:tc>
          <w:tcPr>
            <w:tcW w:w="1616" w:type="dxa"/>
            <w:tcBorders>
              <w:top w:val="nil"/>
              <w:left w:val="nil"/>
              <w:bottom w:val="nil"/>
              <w:right w:val="nil"/>
            </w:tcBorders>
          </w:tcPr>
          <w:p w14:paraId="3197AAAB" w14:textId="77777777" w:rsidR="00F94641" w:rsidRDefault="00F94641" w:rsidP="00F94641">
            <w:pPr>
              <w:autoSpaceDE w:val="0"/>
              <w:autoSpaceDN w:val="0"/>
              <w:adjustRightInd w:val="0"/>
              <w:spacing w:line="240" w:lineRule="auto"/>
              <w:jc w:val="center"/>
              <w:rPr>
                <w:rFonts w:cs="Times New Roman"/>
              </w:rPr>
            </w:pPr>
            <w:r>
              <w:rPr>
                <w:rFonts w:cs="Times New Roman"/>
              </w:rPr>
              <w:t>0.0633</w:t>
            </w:r>
          </w:p>
        </w:tc>
      </w:tr>
      <w:tr w:rsidR="00F94641" w14:paraId="193C34DA" w14:textId="77777777" w:rsidTr="00005EC8">
        <w:trPr>
          <w:jc w:val="center"/>
        </w:trPr>
        <w:tc>
          <w:tcPr>
            <w:tcW w:w="2379" w:type="dxa"/>
            <w:tcBorders>
              <w:top w:val="nil"/>
              <w:left w:val="nil"/>
              <w:bottom w:val="nil"/>
              <w:right w:val="nil"/>
            </w:tcBorders>
          </w:tcPr>
          <w:p w14:paraId="6996221E"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3FA7D787" w14:textId="77777777" w:rsidR="00F94641" w:rsidRDefault="00F94641" w:rsidP="00F94641">
            <w:pPr>
              <w:autoSpaceDE w:val="0"/>
              <w:autoSpaceDN w:val="0"/>
              <w:adjustRightInd w:val="0"/>
              <w:spacing w:line="240" w:lineRule="auto"/>
              <w:jc w:val="center"/>
              <w:rPr>
                <w:rFonts w:cs="Times New Roman"/>
              </w:rPr>
            </w:pPr>
          </w:p>
        </w:tc>
        <w:tc>
          <w:tcPr>
            <w:tcW w:w="1696" w:type="dxa"/>
            <w:tcBorders>
              <w:top w:val="nil"/>
              <w:left w:val="nil"/>
              <w:bottom w:val="nil"/>
              <w:right w:val="nil"/>
            </w:tcBorders>
          </w:tcPr>
          <w:p w14:paraId="25042ED6" w14:textId="77777777" w:rsidR="00F94641" w:rsidRDefault="00F94641" w:rsidP="00F94641">
            <w:pPr>
              <w:autoSpaceDE w:val="0"/>
              <w:autoSpaceDN w:val="0"/>
              <w:adjustRightInd w:val="0"/>
              <w:spacing w:line="240" w:lineRule="auto"/>
              <w:jc w:val="center"/>
              <w:rPr>
                <w:rFonts w:cs="Times New Roman"/>
              </w:rPr>
            </w:pPr>
            <w:r>
              <w:rPr>
                <w:rFonts w:cs="Times New Roman"/>
              </w:rPr>
              <w:t>(0.0214)</w:t>
            </w:r>
          </w:p>
        </w:tc>
        <w:tc>
          <w:tcPr>
            <w:tcW w:w="1616" w:type="dxa"/>
            <w:tcBorders>
              <w:top w:val="nil"/>
              <w:left w:val="nil"/>
              <w:bottom w:val="nil"/>
              <w:right w:val="nil"/>
            </w:tcBorders>
          </w:tcPr>
          <w:p w14:paraId="2C858496" w14:textId="77777777" w:rsidR="00F94641" w:rsidRDefault="00F94641" w:rsidP="00F94641">
            <w:pPr>
              <w:autoSpaceDE w:val="0"/>
              <w:autoSpaceDN w:val="0"/>
              <w:adjustRightInd w:val="0"/>
              <w:spacing w:line="240" w:lineRule="auto"/>
              <w:jc w:val="center"/>
              <w:rPr>
                <w:rFonts w:cs="Times New Roman"/>
              </w:rPr>
            </w:pPr>
            <w:r>
              <w:rPr>
                <w:rFonts w:cs="Times New Roman"/>
              </w:rPr>
              <w:t>(0.355)</w:t>
            </w:r>
          </w:p>
        </w:tc>
      </w:tr>
      <w:tr w:rsidR="00F94641" w14:paraId="36336406" w14:textId="77777777" w:rsidTr="00005EC8">
        <w:trPr>
          <w:jc w:val="center"/>
        </w:trPr>
        <w:tc>
          <w:tcPr>
            <w:tcW w:w="2379" w:type="dxa"/>
            <w:tcBorders>
              <w:top w:val="nil"/>
              <w:left w:val="nil"/>
              <w:bottom w:val="nil"/>
              <w:right w:val="nil"/>
            </w:tcBorders>
          </w:tcPr>
          <w:p w14:paraId="35C4582D" w14:textId="77777777"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MSO</w:t>
            </w:r>
          </w:p>
        </w:tc>
        <w:tc>
          <w:tcPr>
            <w:tcW w:w="2304" w:type="dxa"/>
            <w:tcBorders>
              <w:top w:val="nil"/>
              <w:left w:val="nil"/>
              <w:bottom w:val="nil"/>
              <w:right w:val="nil"/>
            </w:tcBorders>
          </w:tcPr>
          <w:p w14:paraId="48778D0A" w14:textId="77777777" w:rsidR="00F94641" w:rsidRDefault="00F94641" w:rsidP="00F94641">
            <w:pPr>
              <w:autoSpaceDE w:val="0"/>
              <w:autoSpaceDN w:val="0"/>
              <w:adjustRightInd w:val="0"/>
              <w:spacing w:line="240" w:lineRule="auto"/>
              <w:jc w:val="center"/>
              <w:rPr>
                <w:rFonts w:cs="Times New Roman"/>
              </w:rPr>
            </w:pPr>
          </w:p>
        </w:tc>
        <w:tc>
          <w:tcPr>
            <w:tcW w:w="1696" w:type="dxa"/>
            <w:tcBorders>
              <w:top w:val="nil"/>
              <w:left w:val="nil"/>
              <w:bottom w:val="nil"/>
              <w:right w:val="nil"/>
            </w:tcBorders>
          </w:tcPr>
          <w:p w14:paraId="2D6A988B" w14:textId="77777777" w:rsidR="00F94641" w:rsidRDefault="00F94641" w:rsidP="00F94641">
            <w:pPr>
              <w:autoSpaceDE w:val="0"/>
              <w:autoSpaceDN w:val="0"/>
              <w:adjustRightInd w:val="0"/>
              <w:spacing w:line="240" w:lineRule="auto"/>
              <w:jc w:val="center"/>
              <w:rPr>
                <w:rFonts w:cs="Times New Roman"/>
              </w:rPr>
            </w:pPr>
            <w:r>
              <w:rPr>
                <w:rFonts w:cs="Times New Roman"/>
              </w:rPr>
              <w:t>5.07e-05</w:t>
            </w:r>
          </w:p>
        </w:tc>
        <w:tc>
          <w:tcPr>
            <w:tcW w:w="1616" w:type="dxa"/>
            <w:tcBorders>
              <w:top w:val="nil"/>
              <w:left w:val="nil"/>
              <w:bottom w:val="nil"/>
              <w:right w:val="nil"/>
            </w:tcBorders>
          </w:tcPr>
          <w:p w14:paraId="6D6AD327" w14:textId="77777777" w:rsidR="00F94641" w:rsidRDefault="00F94641" w:rsidP="00F94641">
            <w:pPr>
              <w:autoSpaceDE w:val="0"/>
              <w:autoSpaceDN w:val="0"/>
              <w:adjustRightInd w:val="0"/>
              <w:spacing w:line="240" w:lineRule="auto"/>
              <w:jc w:val="center"/>
              <w:rPr>
                <w:rFonts w:cs="Times New Roman"/>
              </w:rPr>
            </w:pPr>
            <w:r>
              <w:rPr>
                <w:rFonts w:cs="Times New Roman"/>
              </w:rPr>
              <w:t>-0.000266</w:t>
            </w:r>
          </w:p>
        </w:tc>
      </w:tr>
      <w:tr w:rsidR="00F94641" w14:paraId="3E25C19F" w14:textId="77777777" w:rsidTr="00005EC8">
        <w:trPr>
          <w:jc w:val="center"/>
        </w:trPr>
        <w:tc>
          <w:tcPr>
            <w:tcW w:w="2379" w:type="dxa"/>
            <w:tcBorders>
              <w:top w:val="nil"/>
              <w:left w:val="nil"/>
              <w:bottom w:val="nil"/>
              <w:right w:val="nil"/>
            </w:tcBorders>
          </w:tcPr>
          <w:p w14:paraId="6C910089"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11CE771E" w14:textId="77777777" w:rsidR="00F94641" w:rsidRDefault="00F94641" w:rsidP="00F94641">
            <w:pPr>
              <w:autoSpaceDE w:val="0"/>
              <w:autoSpaceDN w:val="0"/>
              <w:adjustRightInd w:val="0"/>
              <w:spacing w:line="240" w:lineRule="auto"/>
              <w:jc w:val="center"/>
              <w:rPr>
                <w:rFonts w:cs="Times New Roman"/>
              </w:rPr>
            </w:pPr>
          </w:p>
        </w:tc>
        <w:tc>
          <w:tcPr>
            <w:tcW w:w="1696" w:type="dxa"/>
            <w:tcBorders>
              <w:top w:val="nil"/>
              <w:left w:val="nil"/>
              <w:bottom w:val="nil"/>
              <w:right w:val="nil"/>
            </w:tcBorders>
          </w:tcPr>
          <w:p w14:paraId="38BC6A61" w14:textId="77777777" w:rsidR="00F94641" w:rsidRDefault="00F94641" w:rsidP="00F94641">
            <w:pPr>
              <w:autoSpaceDE w:val="0"/>
              <w:autoSpaceDN w:val="0"/>
              <w:adjustRightInd w:val="0"/>
              <w:spacing w:line="240" w:lineRule="auto"/>
              <w:jc w:val="center"/>
              <w:rPr>
                <w:rFonts w:cs="Times New Roman"/>
              </w:rPr>
            </w:pPr>
            <w:r>
              <w:rPr>
                <w:rFonts w:cs="Times New Roman"/>
              </w:rPr>
              <w:t>(0.000461)</w:t>
            </w:r>
          </w:p>
        </w:tc>
        <w:tc>
          <w:tcPr>
            <w:tcW w:w="1616" w:type="dxa"/>
            <w:tcBorders>
              <w:top w:val="nil"/>
              <w:left w:val="nil"/>
              <w:bottom w:val="nil"/>
              <w:right w:val="nil"/>
            </w:tcBorders>
          </w:tcPr>
          <w:p w14:paraId="2F49D2B9" w14:textId="77777777" w:rsidR="00F94641" w:rsidRDefault="00F94641" w:rsidP="00F94641">
            <w:pPr>
              <w:autoSpaceDE w:val="0"/>
              <w:autoSpaceDN w:val="0"/>
              <w:adjustRightInd w:val="0"/>
              <w:spacing w:line="240" w:lineRule="auto"/>
              <w:jc w:val="center"/>
              <w:rPr>
                <w:rFonts w:cs="Times New Roman"/>
              </w:rPr>
            </w:pPr>
            <w:r>
              <w:rPr>
                <w:rFonts w:cs="Times New Roman"/>
              </w:rPr>
              <w:t>(0.00899)</w:t>
            </w:r>
          </w:p>
        </w:tc>
      </w:tr>
      <w:tr w:rsidR="00F94641" w14:paraId="7CB2C15A" w14:textId="77777777" w:rsidTr="00005EC8">
        <w:trPr>
          <w:jc w:val="center"/>
        </w:trPr>
        <w:tc>
          <w:tcPr>
            <w:tcW w:w="2379" w:type="dxa"/>
            <w:tcBorders>
              <w:top w:val="nil"/>
              <w:left w:val="nil"/>
              <w:bottom w:val="nil"/>
              <w:right w:val="nil"/>
            </w:tcBorders>
          </w:tcPr>
          <w:p w14:paraId="4981D65D" w14:textId="77777777"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age</w:t>
            </w:r>
          </w:p>
        </w:tc>
        <w:tc>
          <w:tcPr>
            <w:tcW w:w="2304" w:type="dxa"/>
            <w:tcBorders>
              <w:top w:val="nil"/>
              <w:left w:val="nil"/>
              <w:bottom w:val="nil"/>
              <w:right w:val="nil"/>
            </w:tcBorders>
          </w:tcPr>
          <w:p w14:paraId="15099351" w14:textId="77777777" w:rsidR="00F94641" w:rsidRDefault="00F94641" w:rsidP="00F94641">
            <w:pPr>
              <w:autoSpaceDE w:val="0"/>
              <w:autoSpaceDN w:val="0"/>
              <w:adjustRightInd w:val="0"/>
              <w:spacing w:line="240" w:lineRule="auto"/>
              <w:jc w:val="center"/>
              <w:rPr>
                <w:rFonts w:cs="Times New Roman"/>
              </w:rPr>
            </w:pPr>
          </w:p>
        </w:tc>
        <w:tc>
          <w:tcPr>
            <w:tcW w:w="1696" w:type="dxa"/>
            <w:tcBorders>
              <w:top w:val="nil"/>
              <w:left w:val="nil"/>
              <w:bottom w:val="nil"/>
              <w:right w:val="nil"/>
            </w:tcBorders>
          </w:tcPr>
          <w:p w14:paraId="2B6542A0" w14:textId="77777777" w:rsidR="00F94641" w:rsidRDefault="00F94641" w:rsidP="00F94641">
            <w:pPr>
              <w:autoSpaceDE w:val="0"/>
              <w:autoSpaceDN w:val="0"/>
              <w:adjustRightInd w:val="0"/>
              <w:spacing w:line="240" w:lineRule="auto"/>
              <w:jc w:val="center"/>
              <w:rPr>
                <w:rFonts w:cs="Times New Roman"/>
              </w:rPr>
            </w:pPr>
            <w:r>
              <w:rPr>
                <w:rFonts w:cs="Times New Roman"/>
              </w:rPr>
              <w:t>-0.000258</w:t>
            </w:r>
          </w:p>
        </w:tc>
        <w:tc>
          <w:tcPr>
            <w:tcW w:w="1616" w:type="dxa"/>
            <w:tcBorders>
              <w:top w:val="nil"/>
              <w:left w:val="nil"/>
              <w:bottom w:val="nil"/>
              <w:right w:val="nil"/>
            </w:tcBorders>
          </w:tcPr>
          <w:p w14:paraId="66B9B071" w14:textId="77777777" w:rsidR="00F94641" w:rsidRDefault="00F94641" w:rsidP="00F94641">
            <w:pPr>
              <w:autoSpaceDE w:val="0"/>
              <w:autoSpaceDN w:val="0"/>
              <w:adjustRightInd w:val="0"/>
              <w:spacing w:line="240" w:lineRule="auto"/>
              <w:jc w:val="center"/>
              <w:rPr>
                <w:rFonts w:cs="Times New Roman"/>
              </w:rPr>
            </w:pPr>
          </w:p>
        </w:tc>
      </w:tr>
      <w:tr w:rsidR="00F94641" w14:paraId="0446D2C2" w14:textId="77777777" w:rsidTr="00005EC8">
        <w:trPr>
          <w:jc w:val="center"/>
        </w:trPr>
        <w:tc>
          <w:tcPr>
            <w:tcW w:w="2379" w:type="dxa"/>
            <w:tcBorders>
              <w:top w:val="nil"/>
              <w:left w:val="nil"/>
              <w:bottom w:val="nil"/>
              <w:right w:val="nil"/>
            </w:tcBorders>
          </w:tcPr>
          <w:p w14:paraId="70B0A5E2"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43D8C99C" w14:textId="77777777" w:rsidR="00F94641" w:rsidRDefault="00F94641" w:rsidP="00F94641">
            <w:pPr>
              <w:autoSpaceDE w:val="0"/>
              <w:autoSpaceDN w:val="0"/>
              <w:adjustRightInd w:val="0"/>
              <w:spacing w:line="240" w:lineRule="auto"/>
              <w:jc w:val="center"/>
              <w:rPr>
                <w:rFonts w:cs="Times New Roman"/>
              </w:rPr>
            </w:pPr>
          </w:p>
        </w:tc>
        <w:tc>
          <w:tcPr>
            <w:tcW w:w="1696" w:type="dxa"/>
            <w:tcBorders>
              <w:top w:val="nil"/>
              <w:left w:val="nil"/>
              <w:bottom w:val="nil"/>
              <w:right w:val="nil"/>
            </w:tcBorders>
          </w:tcPr>
          <w:p w14:paraId="6EBB3EE9" w14:textId="77777777" w:rsidR="00F94641" w:rsidRDefault="00F94641" w:rsidP="00F94641">
            <w:pPr>
              <w:autoSpaceDE w:val="0"/>
              <w:autoSpaceDN w:val="0"/>
              <w:adjustRightInd w:val="0"/>
              <w:spacing w:line="240" w:lineRule="auto"/>
              <w:jc w:val="center"/>
              <w:rPr>
                <w:rFonts w:cs="Times New Roman"/>
              </w:rPr>
            </w:pPr>
            <w:r>
              <w:rPr>
                <w:rFonts w:cs="Times New Roman"/>
              </w:rPr>
              <w:t>(0.00101)</w:t>
            </w:r>
          </w:p>
        </w:tc>
        <w:tc>
          <w:tcPr>
            <w:tcW w:w="1616" w:type="dxa"/>
            <w:tcBorders>
              <w:top w:val="nil"/>
              <w:left w:val="nil"/>
              <w:bottom w:val="nil"/>
              <w:right w:val="nil"/>
            </w:tcBorders>
          </w:tcPr>
          <w:p w14:paraId="2069574C" w14:textId="77777777" w:rsidR="00F94641" w:rsidRDefault="00F94641" w:rsidP="00F94641">
            <w:pPr>
              <w:autoSpaceDE w:val="0"/>
              <w:autoSpaceDN w:val="0"/>
              <w:adjustRightInd w:val="0"/>
              <w:spacing w:line="240" w:lineRule="auto"/>
              <w:jc w:val="center"/>
              <w:rPr>
                <w:rFonts w:cs="Times New Roman"/>
              </w:rPr>
            </w:pPr>
          </w:p>
        </w:tc>
      </w:tr>
      <w:tr w:rsidR="00F94641" w14:paraId="2CB4EE95" w14:textId="77777777" w:rsidTr="00005EC8">
        <w:trPr>
          <w:jc w:val="center"/>
        </w:trPr>
        <w:tc>
          <w:tcPr>
            <w:tcW w:w="2379" w:type="dxa"/>
            <w:tcBorders>
              <w:top w:val="nil"/>
              <w:left w:val="nil"/>
              <w:bottom w:val="nil"/>
              <w:right w:val="nil"/>
            </w:tcBorders>
          </w:tcPr>
          <w:p w14:paraId="2C100F48" w14:textId="77777777"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CAR</w:t>
            </w:r>
          </w:p>
        </w:tc>
        <w:tc>
          <w:tcPr>
            <w:tcW w:w="2304" w:type="dxa"/>
            <w:tcBorders>
              <w:top w:val="nil"/>
              <w:left w:val="nil"/>
              <w:bottom w:val="nil"/>
              <w:right w:val="nil"/>
            </w:tcBorders>
          </w:tcPr>
          <w:p w14:paraId="7F26F679" w14:textId="77777777" w:rsidR="00F94641" w:rsidRDefault="00F94641" w:rsidP="00F94641">
            <w:pPr>
              <w:autoSpaceDE w:val="0"/>
              <w:autoSpaceDN w:val="0"/>
              <w:adjustRightInd w:val="0"/>
              <w:spacing w:line="240" w:lineRule="auto"/>
              <w:jc w:val="center"/>
              <w:rPr>
                <w:rFonts w:cs="Times New Roman"/>
              </w:rPr>
            </w:pPr>
          </w:p>
        </w:tc>
        <w:tc>
          <w:tcPr>
            <w:tcW w:w="1696" w:type="dxa"/>
            <w:tcBorders>
              <w:top w:val="nil"/>
              <w:left w:val="nil"/>
              <w:bottom w:val="nil"/>
              <w:right w:val="nil"/>
            </w:tcBorders>
          </w:tcPr>
          <w:p w14:paraId="14CA7E70" w14:textId="77777777" w:rsidR="00F94641" w:rsidRDefault="00F94641" w:rsidP="00F94641">
            <w:pPr>
              <w:autoSpaceDE w:val="0"/>
              <w:autoSpaceDN w:val="0"/>
              <w:adjustRightInd w:val="0"/>
              <w:spacing w:line="240" w:lineRule="auto"/>
              <w:jc w:val="center"/>
              <w:rPr>
                <w:rFonts w:cs="Times New Roman"/>
              </w:rPr>
            </w:pPr>
            <w:r>
              <w:rPr>
                <w:rFonts w:cs="Times New Roman"/>
              </w:rPr>
              <w:t>-4.25e-05*</w:t>
            </w:r>
          </w:p>
        </w:tc>
        <w:tc>
          <w:tcPr>
            <w:tcW w:w="1616" w:type="dxa"/>
            <w:tcBorders>
              <w:top w:val="nil"/>
              <w:left w:val="nil"/>
              <w:bottom w:val="nil"/>
              <w:right w:val="nil"/>
            </w:tcBorders>
          </w:tcPr>
          <w:p w14:paraId="3761598B" w14:textId="77777777" w:rsidR="00F94641" w:rsidRDefault="00F94641" w:rsidP="00F94641">
            <w:pPr>
              <w:autoSpaceDE w:val="0"/>
              <w:autoSpaceDN w:val="0"/>
              <w:adjustRightInd w:val="0"/>
              <w:spacing w:line="240" w:lineRule="auto"/>
              <w:jc w:val="center"/>
              <w:rPr>
                <w:rFonts w:cs="Times New Roman"/>
              </w:rPr>
            </w:pPr>
          </w:p>
        </w:tc>
      </w:tr>
      <w:tr w:rsidR="00F94641" w14:paraId="7333AE68" w14:textId="77777777" w:rsidTr="00005EC8">
        <w:trPr>
          <w:jc w:val="center"/>
        </w:trPr>
        <w:tc>
          <w:tcPr>
            <w:tcW w:w="2379" w:type="dxa"/>
            <w:tcBorders>
              <w:top w:val="nil"/>
              <w:left w:val="nil"/>
              <w:bottom w:val="nil"/>
              <w:right w:val="nil"/>
            </w:tcBorders>
          </w:tcPr>
          <w:p w14:paraId="34318FBD"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6C6415AE" w14:textId="77777777" w:rsidR="00F94641" w:rsidRDefault="00F94641" w:rsidP="00F94641">
            <w:pPr>
              <w:autoSpaceDE w:val="0"/>
              <w:autoSpaceDN w:val="0"/>
              <w:adjustRightInd w:val="0"/>
              <w:spacing w:line="240" w:lineRule="auto"/>
              <w:jc w:val="center"/>
              <w:rPr>
                <w:rFonts w:cs="Times New Roman"/>
              </w:rPr>
            </w:pPr>
          </w:p>
        </w:tc>
        <w:tc>
          <w:tcPr>
            <w:tcW w:w="1696" w:type="dxa"/>
            <w:tcBorders>
              <w:top w:val="nil"/>
              <w:left w:val="nil"/>
              <w:bottom w:val="nil"/>
              <w:right w:val="nil"/>
            </w:tcBorders>
          </w:tcPr>
          <w:p w14:paraId="56A0B41D" w14:textId="77777777" w:rsidR="00F94641" w:rsidRDefault="00F94641" w:rsidP="00F94641">
            <w:pPr>
              <w:autoSpaceDE w:val="0"/>
              <w:autoSpaceDN w:val="0"/>
              <w:adjustRightInd w:val="0"/>
              <w:spacing w:line="240" w:lineRule="auto"/>
              <w:jc w:val="center"/>
              <w:rPr>
                <w:rFonts w:cs="Times New Roman"/>
              </w:rPr>
            </w:pPr>
            <w:r>
              <w:rPr>
                <w:rFonts w:cs="Times New Roman"/>
              </w:rPr>
              <w:t>(2.45e-05)</w:t>
            </w:r>
          </w:p>
        </w:tc>
        <w:tc>
          <w:tcPr>
            <w:tcW w:w="1616" w:type="dxa"/>
            <w:tcBorders>
              <w:top w:val="nil"/>
              <w:left w:val="nil"/>
              <w:bottom w:val="nil"/>
              <w:right w:val="nil"/>
            </w:tcBorders>
          </w:tcPr>
          <w:p w14:paraId="6E2A98C5" w14:textId="77777777" w:rsidR="00F94641" w:rsidRDefault="00F94641" w:rsidP="00F94641">
            <w:pPr>
              <w:autoSpaceDE w:val="0"/>
              <w:autoSpaceDN w:val="0"/>
              <w:adjustRightInd w:val="0"/>
              <w:spacing w:line="240" w:lineRule="auto"/>
              <w:jc w:val="center"/>
              <w:rPr>
                <w:rFonts w:cs="Times New Roman"/>
              </w:rPr>
            </w:pPr>
          </w:p>
        </w:tc>
      </w:tr>
      <w:tr w:rsidR="00F94641" w14:paraId="1B2FBB82" w14:textId="77777777" w:rsidTr="00005EC8">
        <w:trPr>
          <w:jc w:val="center"/>
        </w:trPr>
        <w:tc>
          <w:tcPr>
            <w:tcW w:w="2379" w:type="dxa"/>
            <w:tcBorders>
              <w:top w:val="nil"/>
              <w:left w:val="nil"/>
              <w:bottom w:val="nil"/>
              <w:right w:val="nil"/>
            </w:tcBorders>
          </w:tcPr>
          <w:p w14:paraId="20B6BAE7" w14:textId="315DBABD" w:rsidR="00F94641" w:rsidRPr="00005EC8" w:rsidRDefault="00F94641" w:rsidP="00F94641">
            <w:pPr>
              <w:autoSpaceDE w:val="0"/>
              <w:autoSpaceDN w:val="0"/>
              <w:adjustRightInd w:val="0"/>
              <w:spacing w:line="240" w:lineRule="auto"/>
              <w:rPr>
                <w:rFonts w:cs="Times New Roman"/>
                <w:i/>
                <w:iCs/>
              </w:rPr>
            </w:pPr>
            <w:r w:rsidRPr="00005EC8">
              <w:rPr>
                <w:rFonts w:cs="Times New Roman" w:hint="eastAsia"/>
                <w:i/>
                <w:iCs/>
              </w:rPr>
              <w:t>SP</w:t>
            </w:r>
          </w:p>
        </w:tc>
        <w:tc>
          <w:tcPr>
            <w:tcW w:w="2304" w:type="dxa"/>
            <w:tcBorders>
              <w:top w:val="nil"/>
              <w:left w:val="nil"/>
              <w:bottom w:val="nil"/>
              <w:right w:val="nil"/>
            </w:tcBorders>
          </w:tcPr>
          <w:p w14:paraId="1D2CF1C8" w14:textId="77777777" w:rsidR="00F94641" w:rsidRDefault="00F94641" w:rsidP="00F94641">
            <w:pPr>
              <w:autoSpaceDE w:val="0"/>
              <w:autoSpaceDN w:val="0"/>
              <w:adjustRightInd w:val="0"/>
              <w:spacing w:line="240" w:lineRule="auto"/>
              <w:jc w:val="center"/>
              <w:rPr>
                <w:rFonts w:cs="Times New Roman"/>
              </w:rPr>
            </w:pPr>
          </w:p>
        </w:tc>
        <w:tc>
          <w:tcPr>
            <w:tcW w:w="1696" w:type="dxa"/>
            <w:tcBorders>
              <w:top w:val="nil"/>
              <w:left w:val="nil"/>
              <w:bottom w:val="nil"/>
              <w:right w:val="nil"/>
            </w:tcBorders>
          </w:tcPr>
          <w:p w14:paraId="60445288" w14:textId="77777777" w:rsidR="00F94641" w:rsidRDefault="00F94641" w:rsidP="00F94641">
            <w:pPr>
              <w:autoSpaceDE w:val="0"/>
              <w:autoSpaceDN w:val="0"/>
              <w:adjustRightInd w:val="0"/>
              <w:spacing w:line="240" w:lineRule="auto"/>
              <w:jc w:val="center"/>
              <w:rPr>
                <w:rFonts w:cs="Times New Roman"/>
              </w:rPr>
            </w:pPr>
            <w:r>
              <w:rPr>
                <w:rFonts w:cs="Times New Roman"/>
              </w:rPr>
              <w:t>-0.00104**</w:t>
            </w:r>
          </w:p>
        </w:tc>
        <w:tc>
          <w:tcPr>
            <w:tcW w:w="1616" w:type="dxa"/>
            <w:tcBorders>
              <w:top w:val="nil"/>
              <w:left w:val="nil"/>
              <w:bottom w:val="nil"/>
              <w:right w:val="nil"/>
            </w:tcBorders>
          </w:tcPr>
          <w:p w14:paraId="381F132F" w14:textId="77777777" w:rsidR="00F94641" w:rsidRDefault="00F94641" w:rsidP="00F94641">
            <w:pPr>
              <w:autoSpaceDE w:val="0"/>
              <w:autoSpaceDN w:val="0"/>
              <w:adjustRightInd w:val="0"/>
              <w:spacing w:line="240" w:lineRule="auto"/>
              <w:jc w:val="center"/>
              <w:rPr>
                <w:rFonts w:cs="Times New Roman"/>
              </w:rPr>
            </w:pPr>
          </w:p>
        </w:tc>
      </w:tr>
      <w:tr w:rsidR="00F94641" w14:paraId="35EC5821" w14:textId="77777777" w:rsidTr="00005EC8">
        <w:trPr>
          <w:jc w:val="center"/>
        </w:trPr>
        <w:tc>
          <w:tcPr>
            <w:tcW w:w="2379" w:type="dxa"/>
            <w:tcBorders>
              <w:top w:val="nil"/>
              <w:left w:val="nil"/>
              <w:bottom w:val="nil"/>
              <w:right w:val="nil"/>
            </w:tcBorders>
          </w:tcPr>
          <w:p w14:paraId="11391E01"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5740D38B" w14:textId="77777777" w:rsidR="00F94641" w:rsidRDefault="00F94641" w:rsidP="00F94641">
            <w:pPr>
              <w:autoSpaceDE w:val="0"/>
              <w:autoSpaceDN w:val="0"/>
              <w:adjustRightInd w:val="0"/>
              <w:spacing w:line="240" w:lineRule="auto"/>
              <w:jc w:val="center"/>
              <w:rPr>
                <w:rFonts w:cs="Times New Roman"/>
              </w:rPr>
            </w:pPr>
          </w:p>
        </w:tc>
        <w:tc>
          <w:tcPr>
            <w:tcW w:w="1696" w:type="dxa"/>
            <w:tcBorders>
              <w:top w:val="nil"/>
              <w:left w:val="nil"/>
              <w:bottom w:val="nil"/>
              <w:right w:val="nil"/>
            </w:tcBorders>
          </w:tcPr>
          <w:p w14:paraId="6D006AC3" w14:textId="77777777" w:rsidR="00F94641" w:rsidRDefault="00F94641" w:rsidP="00F94641">
            <w:pPr>
              <w:autoSpaceDE w:val="0"/>
              <w:autoSpaceDN w:val="0"/>
              <w:adjustRightInd w:val="0"/>
              <w:spacing w:line="240" w:lineRule="auto"/>
              <w:jc w:val="center"/>
              <w:rPr>
                <w:rFonts w:cs="Times New Roman"/>
              </w:rPr>
            </w:pPr>
            <w:r>
              <w:rPr>
                <w:rFonts w:cs="Times New Roman"/>
              </w:rPr>
              <w:t>(0.000418)</w:t>
            </w:r>
          </w:p>
        </w:tc>
        <w:tc>
          <w:tcPr>
            <w:tcW w:w="1616" w:type="dxa"/>
            <w:tcBorders>
              <w:top w:val="nil"/>
              <w:left w:val="nil"/>
              <w:bottom w:val="nil"/>
              <w:right w:val="nil"/>
            </w:tcBorders>
          </w:tcPr>
          <w:p w14:paraId="440CB0ED" w14:textId="77777777" w:rsidR="00F94641" w:rsidRDefault="00F94641" w:rsidP="00F94641">
            <w:pPr>
              <w:autoSpaceDE w:val="0"/>
              <w:autoSpaceDN w:val="0"/>
              <w:adjustRightInd w:val="0"/>
              <w:spacing w:line="240" w:lineRule="auto"/>
              <w:jc w:val="center"/>
              <w:rPr>
                <w:rFonts w:cs="Times New Roman"/>
              </w:rPr>
            </w:pPr>
          </w:p>
        </w:tc>
      </w:tr>
      <w:tr w:rsidR="00F94641" w14:paraId="31CFE778" w14:textId="77777777" w:rsidTr="00005EC8">
        <w:trPr>
          <w:jc w:val="center"/>
        </w:trPr>
        <w:tc>
          <w:tcPr>
            <w:tcW w:w="2379" w:type="dxa"/>
            <w:tcBorders>
              <w:top w:val="nil"/>
              <w:left w:val="nil"/>
              <w:bottom w:val="nil"/>
              <w:right w:val="nil"/>
            </w:tcBorders>
          </w:tcPr>
          <w:p w14:paraId="46FDB045" w14:textId="3A80C0BF" w:rsidR="00F94641" w:rsidRPr="00005EC8" w:rsidRDefault="00F94641" w:rsidP="00F94641">
            <w:pPr>
              <w:autoSpaceDE w:val="0"/>
              <w:autoSpaceDN w:val="0"/>
              <w:adjustRightInd w:val="0"/>
              <w:spacing w:line="240" w:lineRule="auto"/>
              <w:rPr>
                <w:rFonts w:cs="Times New Roman"/>
                <w:i/>
                <w:iCs/>
              </w:rPr>
            </w:pPr>
            <w:r w:rsidRPr="00005EC8">
              <w:rPr>
                <w:rFonts w:cs="Times New Roman" w:hint="eastAsia"/>
                <w:i/>
                <w:iCs/>
              </w:rPr>
              <w:t>LBR</w:t>
            </w:r>
          </w:p>
        </w:tc>
        <w:tc>
          <w:tcPr>
            <w:tcW w:w="2304" w:type="dxa"/>
            <w:tcBorders>
              <w:top w:val="nil"/>
              <w:left w:val="nil"/>
              <w:bottom w:val="nil"/>
              <w:right w:val="nil"/>
            </w:tcBorders>
          </w:tcPr>
          <w:p w14:paraId="0D602F72" w14:textId="77777777" w:rsidR="00F94641" w:rsidRDefault="00F94641" w:rsidP="00F94641">
            <w:pPr>
              <w:autoSpaceDE w:val="0"/>
              <w:autoSpaceDN w:val="0"/>
              <w:adjustRightInd w:val="0"/>
              <w:spacing w:line="240" w:lineRule="auto"/>
              <w:jc w:val="center"/>
              <w:rPr>
                <w:rFonts w:cs="Times New Roman"/>
              </w:rPr>
            </w:pPr>
            <w:r>
              <w:rPr>
                <w:rFonts w:cs="Times New Roman"/>
              </w:rPr>
              <w:t>-0.00365</w:t>
            </w:r>
          </w:p>
        </w:tc>
        <w:tc>
          <w:tcPr>
            <w:tcW w:w="1696" w:type="dxa"/>
            <w:tcBorders>
              <w:top w:val="nil"/>
              <w:left w:val="nil"/>
              <w:bottom w:val="nil"/>
              <w:right w:val="nil"/>
            </w:tcBorders>
          </w:tcPr>
          <w:p w14:paraId="3E08DCDD" w14:textId="77777777" w:rsidR="00F94641" w:rsidRDefault="00F94641" w:rsidP="00F94641">
            <w:pPr>
              <w:autoSpaceDE w:val="0"/>
              <w:autoSpaceDN w:val="0"/>
              <w:adjustRightInd w:val="0"/>
              <w:spacing w:line="240" w:lineRule="auto"/>
              <w:jc w:val="center"/>
              <w:rPr>
                <w:rFonts w:cs="Times New Roman"/>
              </w:rPr>
            </w:pPr>
            <w:r>
              <w:rPr>
                <w:rFonts w:cs="Times New Roman"/>
              </w:rPr>
              <w:t>0.147***</w:t>
            </w:r>
          </w:p>
        </w:tc>
        <w:tc>
          <w:tcPr>
            <w:tcW w:w="1616" w:type="dxa"/>
            <w:tcBorders>
              <w:top w:val="nil"/>
              <w:left w:val="nil"/>
              <w:bottom w:val="nil"/>
              <w:right w:val="nil"/>
            </w:tcBorders>
          </w:tcPr>
          <w:p w14:paraId="750DE9D1" w14:textId="77777777" w:rsidR="00F94641" w:rsidRDefault="00F94641" w:rsidP="00F94641">
            <w:pPr>
              <w:autoSpaceDE w:val="0"/>
              <w:autoSpaceDN w:val="0"/>
              <w:adjustRightInd w:val="0"/>
              <w:spacing w:line="240" w:lineRule="auto"/>
              <w:jc w:val="center"/>
              <w:rPr>
                <w:rFonts w:cs="Times New Roman"/>
              </w:rPr>
            </w:pPr>
          </w:p>
        </w:tc>
      </w:tr>
      <w:tr w:rsidR="00F94641" w14:paraId="7F95E9B7" w14:textId="77777777" w:rsidTr="00005EC8">
        <w:trPr>
          <w:jc w:val="center"/>
        </w:trPr>
        <w:tc>
          <w:tcPr>
            <w:tcW w:w="2379" w:type="dxa"/>
            <w:tcBorders>
              <w:top w:val="nil"/>
              <w:left w:val="nil"/>
              <w:bottom w:val="nil"/>
              <w:right w:val="nil"/>
            </w:tcBorders>
          </w:tcPr>
          <w:p w14:paraId="0FEFB9D8"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7AB93F60" w14:textId="77777777" w:rsidR="00F94641" w:rsidRDefault="00F94641" w:rsidP="00F94641">
            <w:pPr>
              <w:autoSpaceDE w:val="0"/>
              <w:autoSpaceDN w:val="0"/>
              <w:adjustRightInd w:val="0"/>
              <w:spacing w:line="240" w:lineRule="auto"/>
              <w:jc w:val="center"/>
              <w:rPr>
                <w:rFonts w:cs="Times New Roman"/>
              </w:rPr>
            </w:pPr>
            <w:r>
              <w:rPr>
                <w:rFonts w:cs="Times New Roman"/>
              </w:rPr>
              <w:t>(0.0355)</w:t>
            </w:r>
          </w:p>
        </w:tc>
        <w:tc>
          <w:tcPr>
            <w:tcW w:w="1696" w:type="dxa"/>
            <w:tcBorders>
              <w:top w:val="nil"/>
              <w:left w:val="nil"/>
              <w:bottom w:val="nil"/>
              <w:right w:val="nil"/>
            </w:tcBorders>
          </w:tcPr>
          <w:p w14:paraId="2FC130A6" w14:textId="77777777" w:rsidR="00F94641" w:rsidRDefault="00F94641" w:rsidP="00F94641">
            <w:pPr>
              <w:autoSpaceDE w:val="0"/>
              <w:autoSpaceDN w:val="0"/>
              <w:adjustRightInd w:val="0"/>
              <w:spacing w:line="240" w:lineRule="auto"/>
              <w:jc w:val="center"/>
              <w:rPr>
                <w:rFonts w:cs="Times New Roman"/>
              </w:rPr>
            </w:pPr>
            <w:r>
              <w:rPr>
                <w:rFonts w:cs="Times New Roman"/>
              </w:rPr>
              <w:t>(0.0246)</w:t>
            </w:r>
          </w:p>
        </w:tc>
        <w:tc>
          <w:tcPr>
            <w:tcW w:w="1616" w:type="dxa"/>
            <w:tcBorders>
              <w:top w:val="nil"/>
              <w:left w:val="nil"/>
              <w:bottom w:val="nil"/>
              <w:right w:val="nil"/>
            </w:tcBorders>
          </w:tcPr>
          <w:p w14:paraId="21742400" w14:textId="77777777" w:rsidR="00F94641" w:rsidRDefault="00F94641" w:rsidP="00F94641">
            <w:pPr>
              <w:autoSpaceDE w:val="0"/>
              <w:autoSpaceDN w:val="0"/>
              <w:adjustRightInd w:val="0"/>
              <w:spacing w:line="240" w:lineRule="auto"/>
              <w:jc w:val="center"/>
              <w:rPr>
                <w:rFonts w:cs="Times New Roman"/>
              </w:rPr>
            </w:pPr>
          </w:p>
        </w:tc>
      </w:tr>
      <w:tr w:rsidR="00F94641" w14:paraId="4A48F965" w14:textId="77777777" w:rsidTr="00005EC8">
        <w:trPr>
          <w:jc w:val="center"/>
        </w:trPr>
        <w:tc>
          <w:tcPr>
            <w:tcW w:w="2379" w:type="dxa"/>
            <w:tcBorders>
              <w:top w:val="nil"/>
              <w:left w:val="nil"/>
              <w:bottom w:val="nil"/>
              <w:right w:val="nil"/>
            </w:tcBorders>
          </w:tcPr>
          <w:p w14:paraId="353409E4" w14:textId="77777777"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LLB</w:t>
            </w:r>
          </w:p>
        </w:tc>
        <w:tc>
          <w:tcPr>
            <w:tcW w:w="2304" w:type="dxa"/>
            <w:tcBorders>
              <w:top w:val="nil"/>
              <w:left w:val="nil"/>
              <w:bottom w:val="nil"/>
              <w:right w:val="nil"/>
            </w:tcBorders>
          </w:tcPr>
          <w:p w14:paraId="286C45C6" w14:textId="77777777" w:rsidR="00F94641" w:rsidRDefault="00F94641" w:rsidP="00F94641">
            <w:pPr>
              <w:autoSpaceDE w:val="0"/>
              <w:autoSpaceDN w:val="0"/>
              <w:adjustRightInd w:val="0"/>
              <w:spacing w:line="240" w:lineRule="auto"/>
              <w:jc w:val="center"/>
              <w:rPr>
                <w:rFonts w:cs="Times New Roman"/>
              </w:rPr>
            </w:pPr>
            <w:r>
              <w:rPr>
                <w:rFonts w:cs="Times New Roman"/>
              </w:rPr>
              <w:t>0.0145</w:t>
            </w:r>
          </w:p>
        </w:tc>
        <w:tc>
          <w:tcPr>
            <w:tcW w:w="1696" w:type="dxa"/>
            <w:tcBorders>
              <w:top w:val="nil"/>
              <w:left w:val="nil"/>
              <w:bottom w:val="nil"/>
              <w:right w:val="nil"/>
            </w:tcBorders>
          </w:tcPr>
          <w:p w14:paraId="5CBD7D84" w14:textId="77777777" w:rsidR="00F94641" w:rsidRDefault="00F94641" w:rsidP="00F94641">
            <w:pPr>
              <w:autoSpaceDE w:val="0"/>
              <w:autoSpaceDN w:val="0"/>
              <w:adjustRightInd w:val="0"/>
              <w:spacing w:line="240" w:lineRule="auto"/>
              <w:jc w:val="center"/>
              <w:rPr>
                <w:rFonts w:cs="Times New Roman"/>
              </w:rPr>
            </w:pPr>
            <w:r>
              <w:rPr>
                <w:rFonts w:cs="Times New Roman"/>
              </w:rPr>
              <w:t>-0.163***</w:t>
            </w:r>
          </w:p>
        </w:tc>
        <w:tc>
          <w:tcPr>
            <w:tcW w:w="1616" w:type="dxa"/>
            <w:tcBorders>
              <w:top w:val="nil"/>
              <w:left w:val="nil"/>
              <w:bottom w:val="nil"/>
              <w:right w:val="nil"/>
            </w:tcBorders>
          </w:tcPr>
          <w:p w14:paraId="6C8520D2" w14:textId="77777777" w:rsidR="00F94641" w:rsidRDefault="00F94641" w:rsidP="00F94641">
            <w:pPr>
              <w:autoSpaceDE w:val="0"/>
              <w:autoSpaceDN w:val="0"/>
              <w:adjustRightInd w:val="0"/>
              <w:spacing w:line="240" w:lineRule="auto"/>
              <w:jc w:val="center"/>
              <w:rPr>
                <w:rFonts w:cs="Times New Roman"/>
              </w:rPr>
            </w:pPr>
          </w:p>
        </w:tc>
      </w:tr>
      <w:tr w:rsidR="00F94641" w14:paraId="736E8742" w14:textId="77777777" w:rsidTr="00005EC8">
        <w:trPr>
          <w:jc w:val="center"/>
        </w:trPr>
        <w:tc>
          <w:tcPr>
            <w:tcW w:w="2379" w:type="dxa"/>
            <w:tcBorders>
              <w:top w:val="nil"/>
              <w:left w:val="nil"/>
              <w:bottom w:val="nil"/>
              <w:right w:val="nil"/>
            </w:tcBorders>
          </w:tcPr>
          <w:p w14:paraId="6C94811D"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182A252E" w14:textId="77777777" w:rsidR="00F94641" w:rsidRDefault="00F94641" w:rsidP="00F94641">
            <w:pPr>
              <w:autoSpaceDE w:val="0"/>
              <w:autoSpaceDN w:val="0"/>
              <w:adjustRightInd w:val="0"/>
              <w:spacing w:line="240" w:lineRule="auto"/>
              <w:jc w:val="center"/>
              <w:rPr>
                <w:rFonts w:cs="Times New Roman"/>
              </w:rPr>
            </w:pPr>
            <w:r>
              <w:rPr>
                <w:rFonts w:cs="Times New Roman"/>
              </w:rPr>
              <w:t>(0.0681)</w:t>
            </w:r>
          </w:p>
        </w:tc>
        <w:tc>
          <w:tcPr>
            <w:tcW w:w="1696" w:type="dxa"/>
            <w:tcBorders>
              <w:top w:val="nil"/>
              <w:left w:val="nil"/>
              <w:bottom w:val="nil"/>
              <w:right w:val="nil"/>
            </w:tcBorders>
          </w:tcPr>
          <w:p w14:paraId="23E12211" w14:textId="77777777" w:rsidR="00F94641" w:rsidRDefault="00F94641" w:rsidP="00F94641">
            <w:pPr>
              <w:autoSpaceDE w:val="0"/>
              <w:autoSpaceDN w:val="0"/>
              <w:adjustRightInd w:val="0"/>
              <w:spacing w:line="240" w:lineRule="auto"/>
              <w:jc w:val="center"/>
              <w:rPr>
                <w:rFonts w:cs="Times New Roman"/>
              </w:rPr>
            </w:pPr>
            <w:r>
              <w:rPr>
                <w:rFonts w:cs="Times New Roman"/>
              </w:rPr>
              <w:t>(0.0365)</w:t>
            </w:r>
          </w:p>
        </w:tc>
        <w:tc>
          <w:tcPr>
            <w:tcW w:w="1616" w:type="dxa"/>
            <w:tcBorders>
              <w:top w:val="nil"/>
              <w:left w:val="nil"/>
              <w:bottom w:val="nil"/>
              <w:right w:val="nil"/>
            </w:tcBorders>
          </w:tcPr>
          <w:p w14:paraId="0EE49D2D" w14:textId="77777777" w:rsidR="00F94641" w:rsidRDefault="00F94641" w:rsidP="00F94641">
            <w:pPr>
              <w:autoSpaceDE w:val="0"/>
              <w:autoSpaceDN w:val="0"/>
              <w:adjustRightInd w:val="0"/>
              <w:spacing w:line="240" w:lineRule="auto"/>
              <w:jc w:val="center"/>
              <w:rPr>
                <w:rFonts w:cs="Times New Roman"/>
              </w:rPr>
            </w:pPr>
          </w:p>
        </w:tc>
      </w:tr>
      <w:tr w:rsidR="00F94641" w14:paraId="4BD66AB4" w14:textId="77777777" w:rsidTr="00005EC8">
        <w:trPr>
          <w:jc w:val="center"/>
        </w:trPr>
        <w:tc>
          <w:tcPr>
            <w:tcW w:w="2379" w:type="dxa"/>
            <w:tcBorders>
              <w:top w:val="nil"/>
              <w:left w:val="nil"/>
              <w:bottom w:val="nil"/>
              <w:right w:val="nil"/>
            </w:tcBorders>
          </w:tcPr>
          <w:p w14:paraId="7247ECDA" w14:textId="786F27FD"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FHC</w:t>
            </w:r>
          </w:p>
        </w:tc>
        <w:tc>
          <w:tcPr>
            <w:tcW w:w="2304" w:type="dxa"/>
            <w:tcBorders>
              <w:top w:val="nil"/>
              <w:left w:val="nil"/>
              <w:bottom w:val="nil"/>
              <w:right w:val="nil"/>
            </w:tcBorders>
          </w:tcPr>
          <w:p w14:paraId="4C566D64" w14:textId="77777777" w:rsidR="00F94641" w:rsidRDefault="00F94641" w:rsidP="00F94641">
            <w:pPr>
              <w:autoSpaceDE w:val="0"/>
              <w:autoSpaceDN w:val="0"/>
              <w:adjustRightInd w:val="0"/>
              <w:spacing w:line="240" w:lineRule="auto"/>
              <w:jc w:val="center"/>
              <w:rPr>
                <w:rFonts w:cs="Times New Roman"/>
              </w:rPr>
            </w:pPr>
          </w:p>
        </w:tc>
        <w:tc>
          <w:tcPr>
            <w:tcW w:w="1696" w:type="dxa"/>
            <w:tcBorders>
              <w:top w:val="nil"/>
              <w:left w:val="nil"/>
              <w:bottom w:val="nil"/>
              <w:right w:val="nil"/>
            </w:tcBorders>
          </w:tcPr>
          <w:p w14:paraId="2AAF7B75" w14:textId="77777777" w:rsidR="00F94641" w:rsidRDefault="00F94641" w:rsidP="00F94641">
            <w:pPr>
              <w:autoSpaceDE w:val="0"/>
              <w:autoSpaceDN w:val="0"/>
              <w:adjustRightInd w:val="0"/>
              <w:spacing w:line="240" w:lineRule="auto"/>
              <w:jc w:val="center"/>
              <w:rPr>
                <w:rFonts w:cs="Times New Roman"/>
              </w:rPr>
            </w:pPr>
            <w:r>
              <w:rPr>
                <w:rFonts w:cs="Times New Roman"/>
              </w:rPr>
              <w:t>-0.0354</w:t>
            </w:r>
          </w:p>
        </w:tc>
        <w:tc>
          <w:tcPr>
            <w:tcW w:w="1616" w:type="dxa"/>
            <w:tcBorders>
              <w:top w:val="nil"/>
              <w:left w:val="nil"/>
              <w:bottom w:val="nil"/>
              <w:right w:val="nil"/>
            </w:tcBorders>
          </w:tcPr>
          <w:p w14:paraId="29200116" w14:textId="77777777" w:rsidR="00F94641" w:rsidRDefault="00F94641" w:rsidP="00F94641">
            <w:pPr>
              <w:autoSpaceDE w:val="0"/>
              <w:autoSpaceDN w:val="0"/>
              <w:adjustRightInd w:val="0"/>
              <w:spacing w:line="240" w:lineRule="auto"/>
              <w:jc w:val="center"/>
              <w:rPr>
                <w:rFonts w:cs="Times New Roman"/>
              </w:rPr>
            </w:pPr>
            <w:r>
              <w:rPr>
                <w:rFonts w:cs="Times New Roman"/>
              </w:rPr>
              <w:t>0.0310</w:t>
            </w:r>
          </w:p>
        </w:tc>
      </w:tr>
      <w:tr w:rsidR="00F94641" w14:paraId="7A73C236" w14:textId="77777777" w:rsidTr="00005EC8">
        <w:trPr>
          <w:jc w:val="center"/>
        </w:trPr>
        <w:tc>
          <w:tcPr>
            <w:tcW w:w="2379" w:type="dxa"/>
            <w:tcBorders>
              <w:top w:val="nil"/>
              <w:left w:val="nil"/>
              <w:bottom w:val="nil"/>
              <w:right w:val="nil"/>
            </w:tcBorders>
          </w:tcPr>
          <w:p w14:paraId="7BC860B1"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51325651" w14:textId="77777777" w:rsidR="00F94641" w:rsidRDefault="00F94641" w:rsidP="00F94641">
            <w:pPr>
              <w:autoSpaceDE w:val="0"/>
              <w:autoSpaceDN w:val="0"/>
              <w:adjustRightInd w:val="0"/>
              <w:spacing w:line="240" w:lineRule="auto"/>
              <w:jc w:val="center"/>
              <w:rPr>
                <w:rFonts w:cs="Times New Roman"/>
              </w:rPr>
            </w:pPr>
          </w:p>
        </w:tc>
        <w:tc>
          <w:tcPr>
            <w:tcW w:w="1696" w:type="dxa"/>
            <w:tcBorders>
              <w:top w:val="nil"/>
              <w:left w:val="nil"/>
              <w:bottom w:val="nil"/>
              <w:right w:val="nil"/>
            </w:tcBorders>
          </w:tcPr>
          <w:p w14:paraId="1326508C" w14:textId="77777777" w:rsidR="00F94641" w:rsidRDefault="00F94641" w:rsidP="00F94641">
            <w:pPr>
              <w:autoSpaceDE w:val="0"/>
              <w:autoSpaceDN w:val="0"/>
              <w:adjustRightInd w:val="0"/>
              <w:spacing w:line="240" w:lineRule="auto"/>
              <w:jc w:val="center"/>
              <w:rPr>
                <w:rFonts w:cs="Times New Roman"/>
              </w:rPr>
            </w:pPr>
            <w:r>
              <w:rPr>
                <w:rFonts w:cs="Times New Roman"/>
              </w:rPr>
              <w:t>(0.0330)</w:t>
            </w:r>
          </w:p>
        </w:tc>
        <w:tc>
          <w:tcPr>
            <w:tcW w:w="1616" w:type="dxa"/>
            <w:tcBorders>
              <w:top w:val="nil"/>
              <w:left w:val="nil"/>
              <w:bottom w:val="nil"/>
              <w:right w:val="nil"/>
            </w:tcBorders>
          </w:tcPr>
          <w:p w14:paraId="3FECCCA6" w14:textId="77777777" w:rsidR="00F94641" w:rsidRDefault="00F94641" w:rsidP="00F94641">
            <w:pPr>
              <w:autoSpaceDE w:val="0"/>
              <w:autoSpaceDN w:val="0"/>
              <w:adjustRightInd w:val="0"/>
              <w:spacing w:line="240" w:lineRule="auto"/>
              <w:jc w:val="center"/>
              <w:rPr>
                <w:rFonts w:cs="Times New Roman"/>
              </w:rPr>
            </w:pPr>
            <w:r>
              <w:rPr>
                <w:rFonts w:cs="Times New Roman"/>
              </w:rPr>
              <w:t>(0.720)</w:t>
            </w:r>
          </w:p>
        </w:tc>
      </w:tr>
      <w:tr w:rsidR="00F94641" w14:paraId="03C0DC26" w14:textId="77777777" w:rsidTr="00005EC8">
        <w:trPr>
          <w:jc w:val="center"/>
        </w:trPr>
        <w:tc>
          <w:tcPr>
            <w:tcW w:w="2379" w:type="dxa"/>
            <w:tcBorders>
              <w:top w:val="nil"/>
              <w:left w:val="nil"/>
              <w:bottom w:val="nil"/>
              <w:right w:val="nil"/>
            </w:tcBorders>
          </w:tcPr>
          <w:p w14:paraId="45EE7D84" w14:textId="72E6DE2D"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L</w:t>
            </w:r>
            <w:r w:rsidRPr="00005EC8">
              <w:rPr>
                <w:rFonts w:cs="Times New Roman" w:hint="eastAsia"/>
                <w:i/>
                <w:iCs/>
              </w:rPr>
              <w:t>EV</w:t>
            </w:r>
          </w:p>
        </w:tc>
        <w:tc>
          <w:tcPr>
            <w:tcW w:w="2304" w:type="dxa"/>
            <w:tcBorders>
              <w:top w:val="nil"/>
              <w:left w:val="nil"/>
              <w:bottom w:val="nil"/>
              <w:right w:val="nil"/>
            </w:tcBorders>
          </w:tcPr>
          <w:p w14:paraId="6951FA02" w14:textId="77777777" w:rsidR="00F94641" w:rsidRDefault="00F94641" w:rsidP="00F94641">
            <w:pPr>
              <w:autoSpaceDE w:val="0"/>
              <w:autoSpaceDN w:val="0"/>
              <w:adjustRightInd w:val="0"/>
              <w:spacing w:line="240" w:lineRule="auto"/>
              <w:jc w:val="center"/>
              <w:rPr>
                <w:rFonts w:cs="Times New Roman"/>
              </w:rPr>
            </w:pPr>
            <w:r>
              <w:rPr>
                <w:rFonts w:cs="Times New Roman"/>
              </w:rPr>
              <w:t>-0.000548</w:t>
            </w:r>
          </w:p>
        </w:tc>
        <w:tc>
          <w:tcPr>
            <w:tcW w:w="1696" w:type="dxa"/>
            <w:tcBorders>
              <w:top w:val="nil"/>
              <w:left w:val="nil"/>
              <w:bottom w:val="nil"/>
              <w:right w:val="nil"/>
            </w:tcBorders>
          </w:tcPr>
          <w:p w14:paraId="08F0FC64" w14:textId="77777777" w:rsidR="00F94641" w:rsidRDefault="00F94641" w:rsidP="00F94641">
            <w:pPr>
              <w:autoSpaceDE w:val="0"/>
              <w:autoSpaceDN w:val="0"/>
              <w:adjustRightInd w:val="0"/>
              <w:spacing w:line="240" w:lineRule="auto"/>
              <w:jc w:val="center"/>
              <w:rPr>
                <w:rFonts w:cs="Times New Roman"/>
              </w:rPr>
            </w:pPr>
            <w:r>
              <w:rPr>
                <w:rFonts w:cs="Times New Roman"/>
              </w:rPr>
              <w:t>-0.0293</w:t>
            </w:r>
          </w:p>
        </w:tc>
        <w:tc>
          <w:tcPr>
            <w:tcW w:w="1616" w:type="dxa"/>
            <w:tcBorders>
              <w:top w:val="nil"/>
              <w:left w:val="nil"/>
              <w:bottom w:val="nil"/>
              <w:right w:val="nil"/>
            </w:tcBorders>
          </w:tcPr>
          <w:p w14:paraId="200F3DC1" w14:textId="77777777" w:rsidR="00F94641" w:rsidRDefault="00F94641" w:rsidP="00F94641">
            <w:pPr>
              <w:autoSpaceDE w:val="0"/>
              <w:autoSpaceDN w:val="0"/>
              <w:adjustRightInd w:val="0"/>
              <w:spacing w:line="240" w:lineRule="auto"/>
              <w:jc w:val="center"/>
              <w:rPr>
                <w:rFonts w:cs="Times New Roman"/>
              </w:rPr>
            </w:pPr>
          </w:p>
        </w:tc>
      </w:tr>
      <w:tr w:rsidR="00F94641" w14:paraId="6808C360" w14:textId="77777777" w:rsidTr="00005EC8">
        <w:trPr>
          <w:jc w:val="center"/>
        </w:trPr>
        <w:tc>
          <w:tcPr>
            <w:tcW w:w="2379" w:type="dxa"/>
            <w:tcBorders>
              <w:top w:val="nil"/>
              <w:left w:val="nil"/>
              <w:bottom w:val="nil"/>
              <w:right w:val="nil"/>
            </w:tcBorders>
          </w:tcPr>
          <w:p w14:paraId="18CA58C7"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25BC7BE6" w14:textId="77777777" w:rsidR="00F94641" w:rsidRDefault="00F94641" w:rsidP="00F94641">
            <w:pPr>
              <w:autoSpaceDE w:val="0"/>
              <w:autoSpaceDN w:val="0"/>
              <w:adjustRightInd w:val="0"/>
              <w:spacing w:line="240" w:lineRule="auto"/>
              <w:jc w:val="center"/>
              <w:rPr>
                <w:rFonts w:cs="Times New Roman"/>
              </w:rPr>
            </w:pPr>
            <w:r>
              <w:rPr>
                <w:rFonts w:cs="Times New Roman"/>
              </w:rPr>
              <w:t>(0.0276)</w:t>
            </w:r>
          </w:p>
        </w:tc>
        <w:tc>
          <w:tcPr>
            <w:tcW w:w="1696" w:type="dxa"/>
            <w:tcBorders>
              <w:top w:val="nil"/>
              <w:left w:val="nil"/>
              <w:bottom w:val="nil"/>
              <w:right w:val="nil"/>
            </w:tcBorders>
          </w:tcPr>
          <w:p w14:paraId="4AE9E379" w14:textId="77777777" w:rsidR="00F94641" w:rsidRDefault="00F94641" w:rsidP="00F94641">
            <w:pPr>
              <w:autoSpaceDE w:val="0"/>
              <w:autoSpaceDN w:val="0"/>
              <w:adjustRightInd w:val="0"/>
              <w:spacing w:line="240" w:lineRule="auto"/>
              <w:jc w:val="center"/>
              <w:rPr>
                <w:rFonts w:cs="Times New Roman"/>
              </w:rPr>
            </w:pPr>
            <w:r>
              <w:rPr>
                <w:rFonts w:cs="Times New Roman"/>
              </w:rPr>
              <w:t>(0.0182)</w:t>
            </w:r>
          </w:p>
        </w:tc>
        <w:tc>
          <w:tcPr>
            <w:tcW w:w="1616" w:type="dxa"/>
            <w:tcBorders>
              <w:top w:val="nil"/>
              <w:left w:val="nil"/>
              <w:bottom w:val="nil"/>
              <w:right w:val="nil"/>
            </w:tcBorders>
          </w:tcPr>
          <w:p w14:paraId="09C86649" w14:textId="77777777" w:rsidR="00F94641" w:rsidRDefault="00F94641" w:rsidP="00F94641">
            <w:pPr>
              <w:autoSpaceDE w:val="0"/>
              <w:autoSpaceDN w:val="0"/>
              <w:adjustRightInd w:val="0"/>
              <w:spacing w:line="240" w:lineRule="auto"/>
              <w:jc w:val="center"/>
              <w:rPr>
                <w:rFonts w:cs="Times New Roman"/>
              </w:rPr>
            </w:pPr>
          </w:p>
        </w:tc>
      </w:tr>
      <w:tr w:rsidR="00F94641" w14:paraId="278AE82B" w14:textId="77777777" w:rsidTr="00005EC8">
        <w:trPr>
          <w:jc w:val="center"/>
        </w:trPr>
        <w:tc>
          <w:tcPr>
            <w:tcW w:w="2379" w:type="dxa"/>
            <w:tcBorders>
              <w:top w:val="nil"/>
              <w:left w:val="nil"/>
              <w:bottom w:val="nil"/>
              <w:right w:val="nil"/>
            </w:tcBorders>
          </w:tcPr>
          <w:p w14:paraId="254AF123" w14:textId="731D40D9"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B</w:t>
            </w:r>
            <w:r w:rsidRPr="00005EC8">
              <w:rPr>
                <w:rFonts w:cs="Times New Roman" w:hint="eastAsia"/>
                <w:i/>
                <w:iCs/>
              </w:rPr>
              <w:t>O</w:t>
            </w:r>
            <w:r w:rsidRPr="00005EC8">
              <w:rPr>
                <w:rFonts w:cs="Times New Roman"/>
                <w:i/>
                <w:iCs/>
              </w:rPr>
              <w:t>S</w:t>
            </w:r>
          </w:p>
        </w:tc>
        <w:tc>
          <w:tcPr>
            <w:tcW w:w="2304" w:type="dxa"/>
            <w:tcBorders>
              <w:top w:val="nil"/>
              <w:left w:val="nil"/>
              <w:bottom w:val="nil"/>
              <w:right w:val="nil"/>
            </w:tcBorders>
          </w:tcPr>
          <w:p w14:paraId="47119FEF" w14:textId="77777777" w:rsidR="00F94641" w:rsidRDefault="00F94641" w:rsidP="00F94641">
            <w:pPr>
              <w:autoSpaceDE w:val="0"/>
              <w:autoSpaceDN w:val="0"/>
              <w:adjustRightInd w:val="0"/>
              <w:spacing w:line="240" w:lineRule="auto"/>
              <w:jc w:val="center"/>
              <w:rPr>
                <w:rFonts w:cs="Times New Roman"/>
              </w:rPr>
            </w:pPr>
            <w:r>
              <w:rPr>
                <w:rFonts w:cs="Times New Roman"/>
              </w:rPr>
              <w:t>-0.0281***</w:t>
            </w:r>
          </w:p>
        </w:tc>
        <w:tc>
          <w:tcPr>
            <w:tcW w:w="1696" w:type="dxa"/>
            <w:tcBorders>
              <w:top w:val="nil"/>
              <w:left w:val="nil"/>
              <w:bottom w:val="nil"/>
              <w:right w:val="nil"/>
            </w:tcBorders>
          </w:tcPr>
          <w:p w14:paraId="0A3173F6" w14:textId="77777777" w:rsidR="00F94641" w:rsidRDefault="00F94641" w:rsidP="00F94641">
            <w:pPr>
              <w:autoSpaceDE w:val="0"/>
              <w:autoSpaceDN w:val="0"/>
              <w:adjustRightInd w:val="0"/>
              <w:spacing w:line="240" w:lineRule="auto"/>
              <w:jc w:val="center"/>
              <w:rPr>
                <w:rFonts w:cs="Times New Roman"/>
              </w:rPr>
            </w:pPr>
          </w:p>
        </w:tc>
        <w:tc>
          <w:tcPr>
            <w:tcW w:w="1616" w:type="dxa"/>
            <w:tcBorders>
              <w:top w:val="nil"/>
              <w:left w:val="nil"/>
              <w:bottom w:val="nil"/>
              <w:right w:val="nil"/>
            </w:tcBorders>
          </w:tcPr>
          <w:p w14:paraId="263A5991" w14:textId="77777777" w:rsidR="00F94641" w:rsidRDefault="00F94641" w:rsidP="00F94641">
            <w:pPr>
              <w:autoSpaceDE w:val="0"/>
              <w:autoSpaceDN w:val="0"/>
              <w:adjustRightInd w:val="0"/>
              <w:spacing w:line="240" w:lineRule="auto"/>
              <w:jc w:val="center"/>
              <w:rPr>
                <w:rFonts w:cs="Times New Roman"/>
              </w:rPr>
            </w:pPr>
            <w:r>
              <w:rPr>
                <w:rFonts w:cs="Times New Roman"/>
              </w:rPr>
              <w:t>-0.442***</w:t>
            </w:r>
          </w:p>
        </w:tc>
      </w:tr>
      <w:tr w:rsidR="00F94641" w14:paraId="21001FA3" w14:textId="77777777" w:rsidTr="00005EC8">
        <w:trPr>
          <w:jc w:val="center"/>
        </w:trPr>
        <w:tc>
          <w:tcPr>
            <w:tcW w:w="2379" w:type="dxa"/>
            <w:tcBorders>
              <w:top w:val="nil"/>
              <w:left w:val="nil"/>
              <w:bottom w:val="nil"/>
              <w:right w:val="nil"/>
            </w:tcBorders>
          </w:tcPr>
          <w:p w14:paraId="16F980F5"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7CD4E77B" w14:textId="77777777" w:rsidR="00F94641" w:rsidRDefault="00F94641" w:rsidP="00F94641">
            <w:pPr>
              <w:autoSpaceDE w:val="0"/>
              <w:autoSpaceDN w:val="0"/>
              <w:adjustRightInd w:val="0"/>
              <w:spacing w:line="240" w:lineRule="auto"/>
              <w:jc w:val="center"/>
              <w:rPr>
                <w:rFonts w:cs="Times New Roman"/>
              </w:rPr>
            </w:pPr>
            <w:r>
              <w:rPr>
                <w:rFonts w:cs="Times New Roman"/>
              </w:rPr>
              <w:t>(0.00822)</w:t>
            </w:r>
          </w:p>
        </w:tc>
        <w:tc>
          <w:tcPr>
            <w:tcW w:w="1696" w:type="dxa"/>
            <w:tcBorders>
              <w:top w:val="nil"/>
              <w:left w:val="nil"/>
              <w:bottom w:val="nil"/>
              <w:right w:val="nil"/>
            </w:tcBorders>
          </w:tcPr>
          <w:p w14:paraId="0EC14788" w14:textId="77777777" w:rsidR="00F94641" w:rsidRDefault="00F94641" w:rsidP="00F94641">
            <w:pPr>
              <w:autoSpaceDE w:val="0"/>
              <w:autoSpaceDN w:val="0"/>
              <w:adjustRightInd w:val="0"/>
              <w:spacing w:line="240" w:lineRule="auto"/>
              <w:jc w:val="center"/>
              <w:rPr>
                <w:rFonts w:cs="Times New Roman"/>
              </w:rPr>
            </w:pPr>
          </w:p>
        </w:tc>
        <w:tc>
          <w:tcPr>
            <w:tcW w:w="1616" w:type="dxa"/>
            <w:tcBorders>
              <w:top w:val="nil"/>
              <w:left w:val="nil"/>
              <w:bottom w:val="nil"/>
              <w:right w:val="nil"/>
            </w:tcBorders>
          </w:tcPr>
          <w:p w14:paraId="27E1EAF9" w14:textId="77777777" w:rsidR="00F94641" w:rsidRDefault="00F94641" w:rsidP="00F94641">
            <w:pPr>
              <w:autoSpaceDE w:val="0"/>
              <w:autoSpaceDN w:val="0"/>
              <w:adjustRightInd w:val="0"/>
              <w:spacing w:line="240" w:lineRule="auto"/>
              <w:jc w:val="center"/>
              <w:rPr>
                <w:rFonts w:cs="Times New Roman"/>
              </w:rPr>
            </w:pPr>
            <w:r>
              <w:rPr>
                <w:rFonts w:cs="Times New Roman"/>
              </w:rPr>
              <w:t>(0.106)</w:t>
            </w:r>
          </w:p>
        </w:tc>
      </w:tr>
      <w:tr w:rsidR="00F94641" w14:paraId="27329C2E" w14:textId="77777777" w:rsidTr="00005EC8">
        <w:trPr>
          <w:jc w:val="center"/>
        </w:trPr>
        <w:tc>
          <w:tcPr>
            <w:tcW w:w="2379" w:type="dxa"/>
            <w:tcBorders>
              <w:top w:val="nil"/>
              <w:left w:val="nil"/>
              <w:bottom w:val="nil"/>
              <w:right w:val="nil"/>
            </w:tcBorders>
          </w:tcPr>
          <w:p w14:paraId="1CCA6724" w14:textId="654CA5EA" w:rsidR="00F94641" w:rsidRPr="00005EC8" w:rsidRDefault="00F94641" w:rsidP="00F94641">
            <w:pPr>
              <w:autoSpaceDE w:val="0"/>
              <w:autoSpaceDN w:val="0"/>
              <w:adjustRightInd w:val="0"/>
              <w:spacing w:line="240" w:lineRule="auto"/>
              <w:rPr>
                <w:rFonts w:cs="Times New Roman"/>
                <w:i/>
                <w:iCs/>
              </w:rPr>
            </w:pPr>
            <w:r w:rsidRPr="00005EC8">
              <w:rPr>
                <w:rFonts w:cs="Times New Roman" w:hint="eastAsia"/>
                <w:i/>
                <w:iCs/>
              </w:rPr>
              <w:t>CUR</w:t>
            </w:r>
          </w:p>
        </w:tc>
        <w:tc>
          <w:tcPr>
            <w:tcW w:w="2304" w:type="dxa"/>
            <w:tcBorders>
              <w:top w:val="nil"/>
              <w:left w:val="nil"/>
              <w:bottom w:val="nil"/>
              <w:right w:val="nil"/>
            </w:tcBorders>
          </w:tcPr>
          <w:p w14:paraId="1BE38907" w14:textId="77777777" w:rsidR="00F94641" w:rsidRDefault="00F94641" w:rsidP="00F94641">
            <w:pPr>
              <w:autoSpaceDE w:val="0"/>
              <w:autoSpaceDN w:val="0"/>
              <w:adjustRightInd w:val="0"/>
              <w:spacing w:line="240" w:lineRule="auto"/>
              <w:jc w:val="center"/>
              <w:rPr>
                <w:rFonts w:cs="Times New Roman"/>
              </w:rPr>
            </w:pPr>
            <w:r>
              <w:rPr>
                <w:rFonts w:cs="Times New Roman"/>
              </w:rPr>
              <w:t>4.21e-05</w:t>
            </w:r>
          </w:p>
        </w:tc>
        <w:tc>
          <w:tcPr>
            <w:tcW w:w="1696" w:type="dxa"/>
            <w:tcBorders>
              <w:top w:val="nil"/>
              <w:left w:val="nil"/>
              <w:bottom w:val="nil"/>
              <w:right w:val="nil"/>
            </w:tcBorders>
          </w:tcPr>
          <w:p w14:paraId="030C86D2" w14:textId="77777777" w:rsidR="00F94641" w:rsidRDefault="00F94641" w:rsidP="00F94641">
            <w:pPr>
              <w:autoSpaceDE w:val="0"/>
              <w:autoSpaceDN w:val="0"/>
              <w:adjustRightInd w:val="0"/>
              <w:spacing w:line="240" w:lineRule="auto"/>
              <w:jc w:val="center"/>
              <w:rPr>
                <w:rFonts w:cs="Times New Roman"/>
              </w:rPr>
            </w:pPr>
          </w:p>
        </w:tc>
        <w:tc>
          <w:tcPr>
            <w:tcW w:w="1616" w:type="dxa"/>
            <w:tcBorders>
              <w:top w:val="nil"/>
              <w:left w:val="nil"/>
              <w:bottom w:val="nil"/>
              <w:right w:val="nil"/>
            </w:tcBorders>
          </w:tcPr>
          <w:p w14:paraId="129CDF63" w14:textId="77777777" w:rsidR="00F94641" w:rsidRDefault="00F94641" w:rsidP="00F94641">
            <w:pPr>
              <w:autoSpaceDE w:val="0"/>
              <w:autoSpaceDN w:val="0"/>
              <w:adjustRightInd w:val="0"/>
              <w:spacing w:line="240" w:lineRule="auto"/>
              <w:jc w:val="center"/>
              <w:rPr>
                <w:rFonts w:cs="Times New Roman"/>
              </w:rPr>
            </w:pPr>
          </w:p>
        </w:tc>
      </w:tr>
      <w:tr w:rsidR="00F94641" w14:paraId="42DE1E41" w14:textId="77777777" w:rsidTr="00005EC8">
        <w:trPr>
          <w:jc w:val="center"/>
        </w:trPr>
        <w:tc>
          <w:tcPr>
            <w:tcW w:w="2379" w:type="dxa"/>
            <w:tcBorders>
              <w:top w:val="nil"/>
              <w:left w:val="nil"/>
              <w:bottom w:val="nil"/>
              <w:right w:val="nil"/>
            </w:tcBorders>
          </w:tcPr>
          <w:p w14:paraId="5B9E5891"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64B893EE" w14:textId="77777777" w:rsidR="00F94641" w:rsidRDefault="00F94641" w:rsidP="00F94641">
            <w:pPr>
              <w:autoSpaceDE w:val="0"/>
              <w:autoSpaceDN w:val="0"/>
              <w:adjustRightInd w:val="0"/>
              <w:spacing w:line="240" w:lineRule="auto"/>
              <w:jc w:val="center"/>
              <w:rPr>
                <w:rFonts w:cs="Times New Roman"/>
              </w:rPr>
            </w:pPr>
            <w:r>
              <w:rPr>
                <w:rFonts w:cs="Times New Roman"/>
              </w:rPr>
              <w:t>(0.000146)</w:t>
            </w:r>
          </w:p>
        </w:tc>
        <w:tc>
          <w:tcPr>
            <w:tcW w:w="1696" w:type="dxa"/>
            <w:tcBorders>
              <w:top w:val="nil"/>
              <w:left w:val="nil"/>
              <w:bottom w:val="nil"/>
              <w:right w:val="nil"/>
            </w:tcBorders>
          </w:tcPr>
          <w:p w14:paraId="181008D3" w14:textId="77777777" w:rsidR="00F94641" w:rsidRDefault="00F94641" w:rsidP="00F94641">
            <w:pPr>
              <w:autoSpaceDE w:val="0"/>
              <w:autoSpaceDN w:val="0"/>
              <w:adjustRightInd w:val="0"/>
              <w:spacing w:line="240" w:lineRule="auto"/>
              <w:jc w:val="center"/>
              <w:rPr>
                <w:rFonts w:cs="Times New Roman"/>
              </w:rPr>
            </w:pPr>
          </w:p>
        </w:tc>
        <w:tc>
          <w:tcPr>
            <w:tcW w:w="1616" w:type="dxa"/>
            <w:tcBorders>
              <w:top w:val="nil"/>
              <w:left w:val="nil"/>
              <w:bottom w:val="nil"/>
              <w:right w:val="nil"/>
            </w:tcBorders>
          </w:tcPr>
          <w:p w14:paraId="3A2F47B1" w14:textId="77777777" w:rsidR="00F94641" w:rsidRDefault="00F94641" w:rsidP="00F94641">
            <w:pPr>
              <w:autoSpaceDE w:val="0"/>
              <w:autoSpaceDN w:val="0"/>
              <w:adjustRightInd w:val="0"/>
              <w:spacing w:line="240" w:lineRule="auto"/>
              <w:jc w:val="center"/>
              <w:rPr>
                <w:rFonts w:cs="Times New Roman"/>
              </w:rPr>
            </w:pPr>
          </w:p>
        </w:tc>
      </w:tr>
      <w:tr w:rsidR="00F94641" w14:paraId="3E7B616D" w14:textId="77777777" w:rsidTr="00005EC8">
        <w:trPr>
          <w:jc w:val="center"/>
        </w:trPr>
        <w:tc>
          <w:tcPr>
            <w:tcW w:w="2379" w:type="dxa"/>
            <w:tcBorders>
              <w:top w:val="nil"/>
              <w:left w:val="nil"/>
              <w:bottom w:val="nil"/>
              <w:right w:val="nil"/>
            </w:tcBorders>
          </w:tcPr>
          <w:p w14:paraId="5E3B6BFE" w14:textId="77777777"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FATA</w:t>
            </w:r>
          </w:p>
        </w:tc>
        <w:tc>
          <w:tcPr>
            <w:tcW w:w="2304" w:type="dxa"/>
            <w:tcBorders>
              <w:top w:val="nil"/>
              <w:left w:val="nil"/>
              <w:bottom w:val="nil"/>
              <w:right w:val="nil"/>
            </w:tcBorders>
          </w:tcPr>
          <w:p w14:paraId="28AADAF2" w14:textId="77777777" w:rsidR="00F94641" w:rsidRDefault="00F94641" w:rsidP="00F94641">
            <w:pPr>
              <w:autoSpaceDE w:val="0"/>
              <w:autoSpaceDN w:val="0"/>
              <w:adjustRightInd w:val="0"/>
              <w:spacing w:line="240" w:lineRule="auto"/>
              <w:jc w:val="center"/>
              <w:rPr>
                <w:rFonts w:cs="Times New Roman"/>
              </w:rPr>
            </w:pPr>
            <w:r>
              <w:rPr>
                <w:rFonts w:cs="Times New Roman"/>
              </w:rPr>
              <w:t>-0.477</w:t>
            </w:r>
          </w:p>
        </w:tc>
        <w:tc>
          <w:tcPr>
            <w:tcW w:w="1696" w:type="dxa"/>
            <w:tcBorders>
              <w:top w:val="nil"/>
              <w:left w:val="nil"/>
              <w:bottom w:val="nil"/>
              <w:right w:val="nil"/>
            </w:tcBorders>
          </w:tcPr>
          <w:p w14:paraId="3D9E506E" w14:textId="77777777" w:rsidR="00F94641" w:rsidRDefault="00F94641" w:rsidP="00F94641">
            <w:pPr>
              <w:autoSpaceDE w:val="0"/>
              <w:autoSpaceDN w:val="0"/>
              <w:adjustRightInd w:val="0"/>
              <w:spacing w:line="240" w:lineRule="auto"/>
              <w:jc w:val="center"/>
              <w:rPr>
                <w:rFonts w:cs="Times New Roman"/>
              </w:rPr>
            </w:pPr>
          </w:p>
        </w:tc>
        <w:tc>
          <w:tcPr>
            <w:tcW w:w="1616" w:type="dxa"/>
            <w:tcBorders>
              <w:top w:val="nil"/>
              <w:left w:val="nil"/>
              <w:bottom w:val="nil"/>
              <w:right w:val="nil"/>
            </w:tcBorders>
          </w:tcPr>
          <w:p w14:paraId="7D804F9E" w14:textId="77777777" w:rsidR="00F94641" w:rsidRDefault="00F94641" w:rsidP="00F94641">
            <w:pPr>
              <w:autoSpaceDE w:val="0"/>
              <w:autoSpaceDN w:val="0"/>
              <w:adjustRightInd w:val="0"/>
              <w:spacing w:line="240" w:lineRule="auto"/>
              <w:jc w:val="center"/>
              <w:rPr>
                <w:rFonts w:cs="Times New Roman"/>
              </w:rPr>
            </w:pPr>
            <w:r>
              <w:rPr>
                <w:rFonts w:cs="Times New Roman"/>
              </w:rPr>
              <w:t>-7.778</w:t>
            </w:r>
          </w:p>
        </w:tc>
      </w:tr>
      <w:tr w:rsidR="00F94641" w14:paraId="3CD80A49" w14:textId="77777777" w:rsidTr="00005EC8">
        <w:trPr>
          <w:jc w:val="center"/>
        </w:trPr>
        <w:tc>
          <w:tcPr>
            <w:tcW w:w="2379" w:type="dxa"/>
            <w:tcBorders>
              <w:top w:val="nil"/>
              <w:left w:val="nil"/>
              <w:bottom w:val="nil"/>
              <w:right w:val="nil"/>
            </w:tcBorders>
          </w:tcPr>
          <w:p w14:paraId="1E556459"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4CF76453" w14:textId="77777777" w:rsidR="00F94641" w:rsidRDefault="00F94641" w:rsidP="00F94641">
            <w:pPr>
              <w:autoSpaceDE w:val="0"/>
              <w:autoSpaceDN w:val="0"/>
              <w:adjustRightInd w:val="0"/>
              <w:spacing w:line="240" w:lineRule="auto"/>
              <w:jc w:val="center"/>
              <w:rPr>
                <w:rFonts w:cs="Times New Roman"/>
              </w:rPr>
            </w:pPr>
            <w:r>
              <w:rPr>
                <w:rFonts w:cs="Times New Roman"/>
              </w:rPr>
              <w:t>(0.388)</w:t>
            </w:r>
          </w:p>
        </w:tc>
        <w:tc>
          <w:tcPr>
            <w:tcW w:w="1696" w:type="dxa"/>
            <w:tcBorders>
              <w:top w:val="nil"/>
              <w:left w:val="nil"/>
              <w:bottom w:val="nil"/>
              <w:right w:val="nil"/>
            </w:tcBorders>
          </w:tcPr>
          <w:p w14:paraId="49D0B49F" w14:textId="77777777" w:rsidR="00F94641" w:rsidRDefault="00F94641" w:rsidP="00F94641">
            <w:pPr>
              <w:autoSpaceDE w:val="0"/>
              <w:autoSpaceDN w:val="0"/>
              <w:adjustRightInd w:val="0"/>
              <w:spacing w:line="240" w:lineRule="auto"/>
              <w:jc w:val="center"/>
              <w:rPr>
                <w:rFonts w:cs="Times New Roman"/>
              </w:rPr>
            </w:pPr>
          </w:p>
        </w:tc>
        <w:tc>
          <w:tcPr>
            <w:tcW w:w="1616" w:type="dxa"/>
            <w:tcBorders>
              <w:top w:val="nil"/>
              <w:left w:val="nil"/>
              <w:bottom w:val="nil"/>
              <w:right w:val="nil"/>
            </w:tcBorders>
          </w:tcPr>
          <w:p w14:paraId="66AE03E3" w14:textId="77777777" w:rsidR="00F94641" w:rsidRDefault="00F94641" w:rsidP="00F94641">
            <w:pPr>
              <w:autoSpaceDE w:val="0"/>
              <w:autoSpaceDN w:val="0"/>
              <w:adjustRightInd w:val="0"/>
              <w:spacing w:line="240" w:lineRule="auto"/>
              <w:jc w:val="center"/>
              <w:rPr>
                <w:rFonts w:cs="Times New Roman"/>
              </w:rPr>
            </w:pPr>
            <w:r>
              <w:rPr>
                <w:rFonts w:cs="Times New Roman"/>
              </w:rPr>
              <w:t>(7.256)</w:t>
            </w:r>
          </w:p>
        </w:tc>
      </w:tr>
      <w:tr w:rsidR="00F94641" w14:paraId="2CB457B4" w14:textId="77777777" w:rsidTr="00005EC8">
        <w:trPr>
          <w:jc w:val="center"/>
        </w:trPr>
        <w:tc>
          <w:tcPr>
            <w:tcW w:w="2379" w:type="dxa"/>
            <w:tcBorders>
              <w:top w:val="nil"/>
              <w:left w:val="nil"/>
              <w:bottom w:val="nil"/>
              <w:right w:val="nil"/>
            </w:tcBorders>
          </w:tcPr>
          <w:p w14:paraId="7DA850B5" w14:textId="77777777"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Constant</w:t>
            </w:r>
          </w:p>
        </w:tc>
        <w:tc>
          <w:tcPr>
            <w:tcW w:w="2304" w:type="dxa"/>
            <w:tcBorders>
              <w:top w:val="nil"/>
              <w:left w:val="nil"/>
              <w:bottom w:val="nil"/>
              <w:right w:val="nil"/>
            </w:tcBorders>
          </w:tcPr>
          <w:p w14:paraId="3D2D1881" w14:textId="77777777" w:rsidR="00F94641" w:rsidRDefault="00F94641" w:rsidP="00F94641">
            <w:pPr>
              <w:autoSpaceDE w:val="0"/>
              <w:autoSpaceDN w:val="0"/>
              <w:adjustRightInd w:val="0"/>
              <w:spacing w:line="240" w:lineRule="auto"/>
              <w:jc w:val="center"/>
              <w:rPr>
                <w:rFonts w:cs="Times New Roman"/>
              </w:rPr>
            </w:pPr>
            <w:r>
              <w:rPr>
                <w:rFonts w:cs="Times New Roman"/>
              </w:rPr>
              <w:t>0.670</w:t>
            </w:r>
          </w:p>
        </w:tc>
        <w:tc>
          <w:tcPr>
            <w:tcW w:w="1696" w:type="dxa"/>
            <w:tcBorders>
              <w:top w:val="nil"/>
              <w:left w:val="nil"/>
              <w:bottom w:val="nil"/>
              <w:right w:val="nil"/>
            </w:tcBorders>
          </w:tcPr>
          <w:p w14:paraId="0611E44F" w14:textId="77777777" w:rsidR="00F94641" w:rsidRDefault="00F94641" w:rsidP="00F94641">
            <w:pPr>
              <w:autoSpaceDE w:val="0"/>
              <w:autoSpaceDN w:val="0"/>
              <w:adjustRightInd w:val="0"/>
              <w:spacing w:line="240" w:lineRule="auto"/>
              <w:jc w:val="center"/>
              <w:rPr>
                <w:rFonts w:cs="Times New Roman"/>
              </w:rPr>
            </w:pPr>
            <w:r>
              <w:rPr>
                <w:rFonts w:cs="Times New Roman"/>
              </w:rPr>
              <w:t>-1.820***</w:t>
            </w:r>
          </w:p>
        </w:tc>
        <w:tc>
          <w:tcPr>
            <w:tcW w:w="1616" w:type="dxa"/>
            <w:tcBorders>
              <w:top w:val="nil"/>
              <w:left w:val="nil"/>
              <w:bottom w:val="nil"/>
              <w:right w:val="nil"/>
            </w:tcBorders>
          </w:tcPr>
          <w:p w14:paraId="77705D33" w14:textId="77777777" w:rsidR="00F94641" w:rsidRDefault="00F94641" w:rsidP="00F94641">
            <w:pPr>
              <w:autoSpaceDE w:val="0"/>
              <w:autoSpaceDN w:val="0"/>
              <w:adjustRightInd w:val="0"/>
              <w:spacing w:line="240" w:lineRule="auto"/>
              <w:jc w:val="center"/>
              <w:rPr>
                <w:rFonts w:cs="Times New Roman"/>
              </w:rPr>
            </w:pPr>
            <w:r>
              <w:rPr>
                <w:rFonts w:cs="Times New Roman"/>
              </w:rPr>
              <w:t>10.37</w:t>
            </w:r>
          </w:p>
        </w:tc>
      </w:tr>
      <w:tr w:rsidR="00F94641" w14:paraId="3244E001" w14:textId="77777777" w:rsidTr="00005EC8">
        <w:trPr>
          <w:jc w:val="center"/>
        </w:trPr>
        <w:tc>
          <w:tcPr>
            <w:tcW w:w="2379" w:type="dxa"/>
            <w:tcBorders>
              <w:top w:val="nil"/>
              <w:left w:val="nil"/>
              <w:bottom w:val="nil"/>
              <w:right w:val="nil"/>
            </w:tcBorders>
          </w:tcPr>
          <w:p w14:paraId="1D9556B4"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052C07B8" w14:textId="77777777" w:rsidR="00F94641" w:rsidRDefault="00F94641" w:rsidP="00F94641">
            <w:pPr>
              <w:autoSpaceDE w:val="0"/>
              <w:autoSpaceDN w:val="0"/>
              <w:adjustRightInd w:val="0"/>
              <w:spacing w:line="240" w:lineRule="auto"/>
              <w:jc w:val="center"/>
              <w:rPr>
                <w:rFonts w:cs="Times New Roman"/>
              </w:rPr>
            </w:pPr>
            <w:r>
              <w:rPr>
                <w:rFonts w:cs="Times New Roman"/>
              </w:rPr>
              <w:t>(0.644)</w:t>
            </w:r>
          </w:p>
        </w:tc>
        <w:tc>
          <w:tcPr>
            <w:tcW w:w="1696" w:type="dxa"/>
            <w:tcBorders>
              <w:top w:val="nil"/>
              <w:left w:val="nil"/>
              <w:bottom w:val="nil"/>
              <w:right w:val="nil"/>
            </w:tcBorders>
          </w:tcPr>
          <w:p w14:paraId="0530C689" w14:textId="77777777" w:rsidR="00F94641" w:rsidRDefault="00F94641" w:rsidP="00F94641">
            <w:pPr>
              <w:autoSpaceDE w:val="0"/>
              <w:autoSpaceDN w:val="0"/>
              <w:adjustRightInd w:val="0"/>
              <w:spacing w:line="240" w:lineRule="auto"/>
              <w:jc w:val="center"/>
              <w:rPr>
                <w:rFonts w:cs="Times New Roman"/>
              </w:rPr>
            </w:pPr>
            <w:r>
              <w:rPr>
                <w:rFonts w:cs="Times New Roman"/>
              </w:rPr>
              <w:t>(0.488)</w:t>
            </w:r>
          </w:p>
        </w:tc>
        <w:tc>
          <w:tcPr>
            <w:tcW w:w="1616" w:type="dxa"/>
            <w:tcBorders>
              <w:top w:val="nil"/>
              <w:left w:val="nil"/>
              <w:bottom w:val="nil"/>
              <w:right w:val="nil"/>
            </w:tcBorders>
          </w:tcPr>
          <w:p w14:paraId="3B3D1B16" w14:textId="77777777" w:rsidR="00F94641" w:rsidRDefault="00F94641" w:rsidP="00F94641">
            <w:pPr>
              <w:autoSpaceDE w:val="0"/>
              <w:autoSpaceDN w:val="0"/>
              <w:adjustRightInd w:val="0"/>
              <w:spacing w:line="240" w:lineRule="auto"/>
              <w:jc w:val="center"/>
              <w:rPr>
                <w:rFonts w:cs="Times New Roman"/>
              </w:rPr>
            </w:pPr>
            <w:r>
              <w:rPr>
                <w:rFonts w:cs="Times New Roman"/>
              </w:rPr>
              <w:t>(8.724)</w:t>
            </w:r>
          </w:p>
        </w:tc>
      </w:tr>
      <w:tr w:rsidR="00F94641" w14:paraId="69B86234" w14:textId="77777777" w:rsidTr="00005EC8">
        <w:trPr>
          <w:jc w:val="center"/>
        </w:trPr>
        <w:tc>
          <w:tcPr>
            <w:tcW w:w="2379" w:type="dxa"/>
            <w:tcBorders>
              <w:top w:val="nil"/>
              <w:left w:val="nil"/>
              <w:bottom w:val="nil"/>
              <w:right w:val="nil"/>
            </w:tcBorders>
          </w:tcPr>
          <w:p w14:paraId="17524502"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4A2E0B82" w14:textId="77777777" w:rsidR="00F94641" w:rsidRDefault="00F94641" w:rsidP="00F94641">
            <w:pPr>
              <w:autoSpaceDE w:val="0"/>
              <w:autoSpaceDN w:val="0"/>
              <w:adjustRightInd w:val="0"/>
              <w:spacing w:line="240" w:lineRule="auto"/>
              <w:jc w:val="center"/>
              <w:rPr>
                <w:rFonts w:cs="Times New Roman"/>
              </w:rPr>
            </w:pPr>
          </w:p>
        </w:tc>
        <w:tc>
          <w:tcPr>
            <w:tcW w:w="1696" w:type="dxa"/>
            <w:tcBorders>
              <w:top w:val="nil"/>
              <w:left w:val="nil"/>
              <w:bottom w:val="nil"/>
              <w:right w:val="nil"/>
            </w:tcBorders>
          </w:tcPr>
          <w:p w14:paraId="637C5364" w14:textId="77777777" w:rsidR="00F94641" w:rsidRDefault="00F94641" w:rsidP="00F94641">
            <w:pPr>
              <w:autoSpaceDE w:val="0"/>
              <w:autoSpaceDN w:val="0"/>
              <w:adjustRightInd w:val="0"/>
              <w:spacing w:line="240" w:lineRule="auto"/>
              <w:jc w:val="center"/>
              <w:rPr>
                <w:rFonts w:cs="Times New Roman"/>
              </w:rPr>
            </w:pPr>
          </w:p>
        </w:tc>
        <w:tc>
          <w:tcPr>
            <w:tcW w:w="1616" w:type="dxa"/>
            <w:tcBorders>
              <w:top w:val="nil"/>
              <w:left w:val="nil"/>
              <w:bottom w:val="nil"/>
              <w:right w:val="nil"/>
            </w:tcBorders>
          </w:tcPr>
          <w:p w14:paraId="33980303" w14:textId="77777777" w:rsidR="00F94641" w:rsidRDefault="00F94641" w:rsidP="00F94641">
            <w:pPr>
              <w:autoSpaceDE w:val="0"/>
              <w:autoSpaceDN w:val="0"/>
              <w:adjustRightInd w:val="0"/>
              <w:spacing w:line="240" w:lineRule="auto"/>
              <w:jc w:val="center"/>
              <w:rPr>
                <w:rFonts w:cs="Times New Roman"/>
              </w:rPr>
            </w:pPr>
          </w:p>
        </w:tc>
      </w:tr>
      <w:tr w:rsidR="00F94641" w14:paraId="7F073D7D" w14:textId="77777777" w:rsidTr="00005EC8">
        <w:trPr>
          <w:jc w:val="center"/>
        </w:trPr>
        <w:tc>
          <w:tcPr>
            <w:tcW w:w="2379" w:type="dxa"/>
            <w:tcBorders>
              <w:top w:val="nil"/>
              <w:left w:val="nil"/>
              <w:bottom w:val="nil"/>
              <w:right w:val="nil"/>
            </w:tcBorders>
          </w:tcPr>
          <w:p w14:paraId="619C561B" w14:textId="77777777"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Observations</w:t>
            </w:r>
          </w:p>
        </w:tc>
        <w:tc>
          <w:tcPr>
            <w:tcW w:w="2304" w:type="dxa"/>
            <w:tcBorders>
              <w:top w:val="nil"/>
              <w:left w:val="nil"/>
              <w:bottom w:val="nil"/>
              <w:right w:val="nil"/>
            </w:tcBorders>
          </w:tcPr>
          <w:p w14:paraId="45A03541" w14:textId="77777777" w:rsidR="00F94641" w:rsidRDefault="00F94641" w:rsidP="00F94641">
            <w:pPr>
              <w:autoSpaceDE w:val="0"/>
              <w:autoSpaceDN w:val="0"/>
              <w:adjustRightInd w:val="0"/>
              <w:spacing w:line="240" w:lineRule="auto"/>
              <w:jc w:val="center"/>
              <w:rPr>
                <w:rFonts w:cs="Times New Roman"/>
              </w:rPr>
            </w:pPr>
            <w:r>
              <w:rPr>
                <w:rFonts w:cs="Times New Roman"/>
              </w:rPr>
              <w:t>193</w:t>
            </w:r>
          </w:p>
        </w:tc>
        <w:tc>
          <w:tcPr>
            <w:tcW w:w="1696" w:type="dxa"/>
            <w:tcBorders>
              <w:top w:val="nil"/>
              <w:left w:val="nil"/>
              <w:bottom w:val="nil"/>
              <w:right w:val="nil"/>
            </w:tcBorders>
          </w:tcPr>
          <w:p w14:paraId="2E27EA96" w14:textId="77777777" w:rsidR="00F94641" w:rsidRDefault="00F94641" w:rsidP="00F94641">
            <w:pPr>
              <w:autoSpaceDE w:val="0"/>
              <w:autoSpaceDN w:val="0"/>
              <w:adjustRightInd w:val="0"/>
              <w:spacing w:line="240" w:lineRule="auto"/>
              <w:jc w:val="center"/>
              <w:rPr>
                <w:rFonts w:cs="Times New Roman"/>
              </w:rPr>
            </w:pPr>
            <w:r>
              <w:rPr>
                <w:rFonts w:cs="Times New Roman"/>
              </w:rPr>
              <w:t>193</w:t>
            </w:r>
          </w:p>
        </w:tc>
        <w:tc>
          <w:tcPr>
            <w:tcW w:w="1616" w:type="dxa"/>
            <w:tcBorders>
              <w:top w:val="nil"/>
              <w:left w:val="nil"/>
              <w:bottom w:val="nil"/>
              <w:right w:val="nil"/>
            </w:tcBorders>
          </w:tcPr>
          <w:p w14:paraId="4C5F4C84" w14:textId="77777777" w:rsidR="00F94641" w:rsidRDefault="00F94641" w:rsidP="00F94641">
            <w:pPr>
              <w:autoSpaceDE w:val="0"/>
              <w:autoSpaceDN w:val="0"/>
              <w:adjustRightInd w:val="0"/>
              <w:spacing w:line="240" w:lineRule="auto"/>
              <w:jc w:val="center"/>
              <w:rPr>
                <w:rFonts w:cs="Times New Roman"/>
              </w:rPr>
            </w:pPr>
            <w:r>
              <w:rPr>
                <w:rFonts w:cs="Times New Roman"/>
              </w:rPr>
              <w:t>193</w:t>
            </w:r>
          </w:p>
        </w:tc>
      </w:tr>
      <w:tr w:rsidR="00F94641" w14:paraId="386AD2B8" w14:textId="77777777" w:rsidTr="00005EC8">
        <w:tblPrEx>
          <w:tblBorders>
            <w:bottom w:val="single" w:sz="6" w:space="0" w:color="auto"/>
          </w:tblBorders>
        </w:tblPrEx>
        <w:trPr>
          <w:jc w:val="center"/>
        </w:trPr>
        <w:tc>
          <w:tcPr>
            <w:tcW w:w="2379" w:type="dxa"/>
            <w:tcBorders>
              <w:top w:val="nil"/>
              <w:left w:val="nil"/>
              <w:bottom w:val="nil"/>
              <w:right w:val="nil"/>
            </w:tcBorders>
          </w:tcPr>
          <w:p w14:paraId="53CEE6EF" w14:textId="2CDFEBD7" w:rsidR="00F94641" w:rsidRPr="00005EC8" w:rsidRDefault="00F94641" w:rsidP="00F94641">
            <w:pPr>
              <w:autoSpaceDE w:val="0"/>
              <w:autoSpaceDN w:val="0"/>
              <w:adjustRightInd w:val="0"/>
              <w:spacing w:line="240" w:lineRule="auto"/>
              <w:rPr>
                <w:rFonts w:cs="Times New Roman"/>
                <w:i/>
                <w:iCs/>
              </w:rPr>
            </w:pPr>
            <w:r w:rsidRPr="00005EC8">
              <w:rPr>
                <w:rFonts w:cs="Times New Roman" w:hint="eastAsia"/>
                <w:i/>
                <w:iCs/>
              </w:rPr>
              <w:t>YEAR FE</w:t>
            </w:r>
          </w:p>
        </w:tc>
        <w:tc>
          <w:tcPr>
            <w:tcW w:w="2304" w:type="dxa"/>
            <w:tcBorders>
              <w:top w:val="nil"/>
              <w:left w:val="nil"/>
              <w:bottom w:val="nil"/>
              <w:right w:val="nil"/>
            </w:tcBorders>
          </w:tcPr>
          <w:p w14:paraId="437E48D9" w14:textId="5F962B0A" w:rsidR="00F94641" w:rsidRPr="00F94641" w:rsidRDefault="00F94641" w:rsidP="00F94641">
            <w:pPr>
              <w:autoSpaceDE w:val="0"/>
              <w:autoSpaceDN w:val="0"/>
              <w:adjustRightInd w:val="0"/>
              <w:spacing w:line="240" w:lineRule="auto"/>
              <w:jc w:val="center"/>
              <w:rPr>
                <w:rFonts w:asciiTheme="minorEastAsia" w:eastAsiaTheme="minorEastAsia" w:hAnsiTheme="minorEastAsia" w:cs="Times New Roman"/>
              </w:rPr>
            </w:pPr>
            <w:r w:rsidRPr="00F94641">
              <w:rPr>
                <w:rFonts w:asciiTheme="minorEastAsia" w:eastAsiaTheme="minorEastAsia" w:hAnsiTheme="minorEastAsia" w:cs="Times New Roman" w:hint="eastAsia"/>
              </w:rPr>
              <w:t>是</w:t>
            </w:r>
          </w:p>
        </w:tc>
        <w:tc>
          <w:tcPr>
            <w:tcW w:w="1696" w:type="dxa"/>
            <w:tcBorders>
              <w:top w:val="nil"/>
              <w:left w:val="nil"/>
              <w:bottom w:val="nil"/>
              <w:right w:val="nil"/>
            </w:tcBorders>
          </w:tcPr>
          <w:p w14:paraId="5EBD877E" w14:textId="435A684C" w:rsidR="00F94641" w:rsidRPr="00F94641" w:rsidRDefault="00F94641" w:rsidP="00F94641">
            <w:pPr>
              <w:autoSpaceDE w:val="0"/>
              <w:autoSpaceDN w:val="0"/>
              <w:adjustRightInd w:val="0"/>
              <w:spacing w:line="240" w:lineRule="auto"/>
              <w:jc w:val="center"/>
              <w:rPr>
                <w:rFonts w:asciiTheme="minorEastAsia" w:eastAsiaTheme="minorEastAsia" w:hAnsiTheme="minorEastAsia" w:cs="Times New Roman"/>
              </w:rPr>
            </w:pPr>
            <w:r w:rsidRPr="00F94641">
              <w:rPr>
                <w:rFonts w:asciiTheme="minorEastAsia" w:eastAsiaTheme="minorEastAsia" w:hAnsiTheme="minorEastAsia" w:cs="Times New Roman" w:hint="eastAsia"/>
              </w:rPr>
              <w:t>是</w:t>
            </w:r>
          </w:p>
        </w:tc>
        <w:tc>
          <w:tcPr>
            <w:tcW w:w="1616" w:type="dxa"/>
            <w:tcBorders>
              <w:top w:val="nil"/>
              <w:left w:val="nil"/>
              <w:bottom w:val="nil"/>
              <w:right w:val="nil"/>
            </w:tcBorders>
          </w:tcPr>
          <w:p w14:paraId="2803E4BC" w14:textId="617832D0" w:rsidR="00F94641" w:rsidRPr="00F94641" w:rsidRDefault="00F94641" w:rsidP="00F94641">
            <w:pPr>
              <w:autoSpaceDE w:val="0"/>
              <w:autoSpaceDN w:val="0"/>
              <w:adjustRightInd w:val="0"/>
              <w:spacing w:line="240" w:lineRule="auto"/>
              <w:jc w:val="center"/>
              <w:rPr>
                <w:rFonts w:asciiTheme="minorEastAsia" w:eastAsiaTheme="minorEastAsia" w:hAnsiTheme="minorEastAsia" w:cs="Times New Roman"/>
              </w:rPr>
            </w:pPr>
            <w:r w:rsidRPr="00F94641">
              <w:rPr>
                <w:rFonts w:asciiTheme="minorEastAsia" w:eastAsiaTheme="minorEastAsia" w:hAnsiTheme="minorEastAsia" w:cs="Times New Roman" w:hint="eastAsia"/>
              </w:rPr>
              <w:t>是</w:t>
            </w:r>
          </w:p>
        </w:tc>
      </w:tr>
      <w:tr w:rsidR="00F94641" w14:paraId="25F5D945" w14:textId="77777777" w:rsidTr="00005EC8">
        <w:tblPrEx>
          <w:tblBorders>
            <w:bottom w:val="single" w:sz="6" w:space="0" w:color="auto"/>
          </w:tblBorders>
        </w:tblPrEx>
        <w:trPr>
          <w:jc w:val="center"/>
        </w:trPr>
        <w:tc>
          <w:tcPr>
            <w:tcW w:w="2379" w:type="dxa"/>
            <w:tcBorders>
              <w:top w:val="nil"/>
              <w:left w:val="nil"/>
              <w:bottom w:val="nil"/>
              <w:right w:val="nil"/>
            </w:tcBorders>
          </w:tcPr>
          <w:p w14:paraId="5C83D91D" w14:textId="07CA79F9" w:rsidR="00F94641" w:rsidRPr="00005EC8" w:rsidRDefault="00F94641" w:rsidP="00F94641">
            <w:pPr>
              <w:autoSpaceDE w:val="0"/>
              <w:autoSpaceDN w:val="0"/>
              <w:adjustRightInd w:val="0"/>
              <w:spacing w:line="240" w:lineRule="auto"/>
              <w:rPr>
                <w:rFonts w:cs="Times New Roman"/>
                <w:i/>
                <w:iCs/>
              </w:rPr>
            </w:pPr>
            <w:proofErr w:type="spellStart"/>
            <w:r w:rsidRPr="00005EC8">
              <w:rPr>
                <w:rFonts w:eastAsia="新細明體" w:cs="Times New Roman"/>
                <w:i/>
                <w:iCs/>
              </w:rPr>
              <w:t>Sargan</w:t>
            </w:r>
            <w:proofErr w:type="spellEnd"/>
            <w:r w:rsidRPr="00005EC8">
              <w:rPr>
                <w:rFonts w:eastAsia="新細明體" w:cs="Times New Roman"/>
                <w:i/>
                <w:iCs/>
              </w:rPr>
              <w:t xml:space="preserve"> test</w:t>
            </w:r>
          </w:p>
        </w:tc>
        <w:tc>
          <w:tcPr>
            <w:tcW w:w="2304" w:type="dxa"/>
            <w:tcBorders>
              <w:top w:val="nil"/>
              <w:left w:val="nil"/>
              <w:bottom w:val="nil"/>
              <w:right w:val="nil"/>
            </w:tcBorders>
          </w:tcPr>
          <w:p w14:paraId="492D2246" w14:textId="77777777" w:rsidR="00F94641" w:rsidRPr="00F94641" w:rsidRDefault="00F94641" w:rsidP="00F94641">
            <w:pPr>
              <w:autoSpaceDE w:val="0"/>
              <w:autoSpaceDN w:val="0"/>
              <w:adjustRightInd w:val="0"/>
              <w:spacing w:line="240" w:lineRule="auto"/>
              <w:jc w:val="center"/>
              <w:rPr>
                <w:rFonts w:asciiTheme="minorEastAsia" w:eastAsiaTheme="minorEastAsia" w:hAnsiTheme="minorEastAsia" w:cs="Times New Roman"/>
              </w:rPr>
            </w:pPr>
          </w:p>
        </w:tc>
        <w:tc>
          <w:tcPr>
            <w:tcW w:w="1696" w:type="dxa"/>
            <w:tcBorders>
              <w:top w:val="nil"/>
              <w:left w:val="nil"/>
              <w:bottom w:val="nil"/>
              <w:right w:val="nil"/>
            </w:tcBorders>
          </w:tcPr>
          <w:p w14:paraId="6388B11E" w14:textId="6B0B95BD" w:rsidR="00F94641" w:rsidRPr="00F94641" w:rsidRDefault="00F94641" w:rsidP="00F94641">
            <w:pPr>
              <w:autoSpaceDE w:val="0"/>
              <w:autoSpaceDN w:val="0"/>
              <w:adjustRightInd w:val="0"/>
              <w:spacing w:line="240" w:lineRule="auto"/>
              <w:jc w:val="center"/>
              <w:rPr>
                <w:rFonts w:asciiTheme="minorEastAsia" w:eastAsiaTheme="minorEastAsia" w:hAnsiTheme="minorEastAsia" w:cs="Times New Roman"/>
              </w:rPr>
            </w:pPr>
            <w:r w:rsidRPr="00F94641">
              <w:rPr>
                <w:rFonts w:eastAsia="新細明體"/>
              </w:rPr>
              <w:t>7.5202</w:t>
            </w:r>
          </w:p>
        </w:tc>
        <w:tc>
          <w:tcPr>
            <w:tcW w:w="1616" w:type="dxa"/>
            <w:tcBorders>
              <w:top w:val="nil"/>
              <w:left w:val="nil"/>
              <w:bottom w:val="nil"/>
              <w:right w:val="nil"/>
            </w:tcBorders>
          </w:tcPr>
          <w:p w14:paraId="0DFFB600" w14:textId="77777777" w:rsidR="00F94641" w:rsidRPr="00F94641" w:rsidRDefault="00F94641" w:rsidP="00F94641">
            <w:pPr>
              <w:autoSpaceDE w:val="0"/>
              <w:autoSpaceDN w:val="0"/>
              <w:adjustRightInd w:val="0"/>
              <w:spacing w:line="240" w:lineRule="auto"/>
              <w:jc w:val="center"/>
              <w:rPr>
                <w:rFonts w:asciiTheme="minorEastAsia" w:eastAsiaTheme="minorEastAsia" w:hAnsiTheme="minorEastAsia" w:cs="Times New Roman"/>
              </w:rPr>
            </w:pPr>
          </w:p>
        </w:tc>
      </w:tr>
      <w:tr w:rsidR="00F94641" w14:paraId="387430E0" w14:textId="77777777" w:rsidTr="00005EC8">
        <w:tblPrEx>
          <w:tblBorders>
            <w:bottom w:val="single" w:sz="6" w:space="0" w:color="auto"/>
          </w:tblBorders>
        </w:tblPrEx>
        <w:trPr>
          <w:jc w:val="center"/>
        </w:trPr>
        <w:tc>
          <w:tcPr>
            <w:tcW w:w="2379" w:type="dxa"/>
            <w:tcBorders>
              <w:top w:val="nil"/>
              <w:left w:val="nil"/>
              <w:bottom w:val="single" w:sz="6" w:space="0" w:color="auto"/>
              <w:right w:val="nil"/>
            </w:tcBorders>
          </w:tcPr>
          <w:p w14:paraId="13010C03"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single" w:sz="6" w:space="0" w:color="auto"/>
              <w:right w:val="nil"/>
            </w:tcBorders>
          </w:tcPr>
          <w:p w14:paraId="2A368E8E" w14:textId="77777777" w:rsidR="00F94641" w:rsidRPr="00F94641" w:rsidRDefault="00F94641" w:rsidP="00F94641">
            <w:pPr>
              <w:autoSpaceDE w:val="0"/>
              <w:autoSpaceDN w:val="0"/>
              <w:adjustRightInd w:val="0"/>
              <w:spacing w:line="240" w:lineRule="auto"/>
              <w:jc w:val="center"/>
              <w:rPr>
                <w:rFonts w:asciiTheme="minorEastAsia" w:eastAsiaTheme="minorEastAsia" w:hAnsiTheme="minorEastAsia" w:cs="Times New Roman"/>
              </w:rPr>
            </w:pPr>
          </w:p>
        </w:tc>
        <w:tc>
          <w:tcPr>
            <w:tcW w:w="1696" w:type="dxa"/>
            <w:tcBorders>
              <w:top w:val="nil"/>
              <w:left w:val="nil"/>
              <w:bottom w:val="single" w:sz="6" w:space="0" w:color="auto"/>
              <w:right w:val="nil"/>
            </w:tcBorders>
          </w:tcPr>
          <w:p w14:paraId="0A07B1A9" w14:textId="1C600845" w:rsidR="00F94641" w:rsidRPr="00F94641" w:rsidRDefault="00F94641" w:rsidP="00F94641">
            <w:pPr>
              <w:autoSpaceDE w:val="0"/>
              <w:autoSpaceDN w:val="0"/>
              <w:adjustRightInd w:val="0"/>
              <w:spacing w:line="240" w:lineRule="auto"/>
              <w:jc w:val="center"/>
              <w:rPr>
                <w:rFonts w:asciiTheme="minorEastAsia" w:eastAsiaTheme="minorEastAsia" w:hAnsiTheme="minorEastAsia" w:cs="Times New Roman"/>
              </w:rPr>
            </w:pPr>
            <w:r w:rsidRPr="00620A99">
              <w:rPr>
                <w:rFonts w:eastAsia="新細明體" w:hint="eastAsia"/>
              </w:rPr>
              <w:t>(</w:t>
            </w:r>
            <w:r w:rsidRPr="00F94641">
              <w:rPr>
                <w:rFonts w:eastAsia="新細明體"/>
              </w:rPr>
              <w:t>0.5831</w:t>
            </w:r>
            <w:r w:rsidRPr="00620A99">
              <w:rPr>
                <w:rFonts w:eastAsia="新細明體" w:hint="eastAsia"/>
              </w:rPr>
              <w:t>)</w:t>
            </w:r>
          </w:p>
        </w:tc>
        <w:tc>
          <w:tcPr>
            <w:tcW w:w="1616" w:type="dxa"/>
            <w:tcBorders>
              <w:top w:val="nil"/>
              <w:left w:val="nil"/>
              <w:bottom w:val="single" w:sz="6" w:space="0" w:color="auto"/>
              <w:right w:val="nil"/>
            </w:tcBorders>
          </w:tcPr>
          <w:p w14:paraId="64374C3A" w14:textId="77777777" w:rsidR="00F94641" w:rsidRPr="00F94641" w:rsidRDefault="00F94641" w:rsidP="00F94641">
            <w:pPr>
              <w:autoSpaceDE w:val="0"/>
              <w:autoSpaceDN w:val="0"/>
              <w:adjustRightInd w:val="0"/>
              <w:spacing w:line="240" w:lineRule="auto"/>
              <w:jc w:val="center"/>
              <w:rPr>
                <w:rFonts w:asciiTheme="minorEastAsia" w:eastAsiaTheme="minorEastAsia" w:hAnsiTheme="minorEastAsia" w:cs="Times New Roman"/>
              </w:rPr>
            </w:pPr>
          </w:p>
        </w:tc>
      </w:tr>
    </w:tbl>
    <w:p w14:paraId="51C2E28C" w14:textId="77777777" w:rsidR="00F94641" w:rsidRPr="00620A99" w:rsidRDefault="00F94641" w:rsidP="00F94641">
      <w:pPr>
        <w:pStyle w:val="af2"/>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p>
    <w:p w14:paraId="3C79F119" w14:textId="77777777" w:rsidR="00F94641" w:rsidRPr="003C383C" w:rsidRDefault="00F94641" w:rsidP="00F94641">
      <w:pPr>
        <w:pStyle w:val="af2"/>
        <w:ind w:firstLine="0"/>
        <w:rPr>
          <w:rFonts w:eastAsia="新細明體"/>
          <w:sz w:val="20"/>
          <w:szCs w:val="20"/>
        </w:rPr>
      </w:pPr>
      <w:r>
        <w:rPr>
          <w:rFonts w:eastAsia="新細明體" w:hint="eastAsia"/>
          <w:sz w:val="20"/>
          <w:szCs w:val="20"/>
        </w:rPr>
        <w:t>註</w:t>
      </w:r>
      <w:r>
        <w:rPr>
          <w:rFonts w:eastAsia="新細明體" w:hint="eastAsia"/>
          <w:sz w:val="20"/>
          <w:szCs w:val="20"/>
        </w:rPr>
        <w:t>:</w:t>
      </w:r>
      <w:r w:rsidRPr="003C383C">
        <w:rPr>
          <w:rFonts w:eastAsia="新細明體"/>
        </w:rPr>
        <w:t xml:space="preserve"> </w:t>
      </w:r>
      <w:proofErr w:type="spellStart"/>
      <w:r w:rsidRPr="003C383C">
        <w:rPr>
          <w:rFonts w:eastAsia="新細明體"/>
          <w:sz w:val="20"/>
          <w:szCs w:val="20"/>
        </w:rPr>
        <w:t>Sargan</w:t>
      </w:r>
      <w:proofErr w:type="spellEnd"/>
      <w:r w:rsidRPr="003C383C">
        <w:rPr>
          <w:rFonts w:eastAsia="新細明體"/>
          <w:sz w:val="20"/>
          <w:szCs w:val="20"/>
        </w:rPr>
        <w:t xml:space="preserve"> test</w:t>
      </w:r>
      <w:r>
        <w:rPr>
          <w:rFonts w:eastAsia="新細明體" w:hint="eastAsia"/>
          <w:sz w:val="20"/>
          <w:szCs w:val="20"/>
        </w:rPr>
        <w:t>括號內數字為</w:t>
      </w:r>
      <w:r>
        <w:rPr>
          <w:rFonts w:eastAsia="新細明體" w:hint="eastAsia"/>
          <w:sz w:val="20"/>
          <w:szCs w:val="20"/>
        </w:rPr>
        <w:t>P</w:t>
      </w:r>
      <w:r>
        <w:rPr>
          <w:rFonts w:eastAsia="新細明體" w:hint="eastAsia"/>
          <w:sz w:val="20"/>
          <w:szCs w:val="20"/>
        </w:rPr>
        <w:t>值，迴歸係數則為估計標準誤</w:t>
      </w:r>
    </w:p>
    <w:p w14:paraId="6E108000" w14:textId="0A0B6B3A" w:rsidR="00F94641" w:rsidRPr="00F94641" w:rsidRDefault="00F94641" w:rsidP="00810C99">
      <w:pPr>
        <w:ind w:firstLine="0"/>
        <w:rPr>
          <w:rFonts w:eastAsia="新細明體"/>
        </w:rPr>
      </w:pPr>
      <w:r>
        <w:rPr>
          <w:rFonts w:eastAsia="新細明體"/>
        </w:rPr>
        <w:br w:type="page"/>
      </w:r>
    </w:p>
    <w:p w14:paraId="5AE75A54" w14:textId="77777777" w:rsidR="004B2E23" w:rsidRDefault="004B2E23" w:rsidP="00055CCA">
      <w:pPr>
        <w:pStyle w:val="af6"/>
        <w:jc w:val="center"/>
        <w:rPr>
          <w:rFonts w:eastAsia="新細明體"/>
          <w:sz w:val="24"/>
          <w:szCs w:val="24"/>
        </w:rPr>
      </w:pPr>
    </w:p>
    <w:p w14:paraId="78812533" w14:textId="3DF81117" w:rsidR="0007732A" w:rsidRPr="00620A99" w:rsidRDefault="00011E89" w:rsidP="00055CCA">
      <w:pPr>
        <w:pStyle w:val="af6"/>
        <w:jc w:val="center"/>
        <w:rPr>
          <w:rFonts w:eastAsia="新細明體"/>
          <w:sz w:val="24"/>
          <w:szCs w:val="24"/>
        </w:rPr>
      </w:pPr>
      <w:r>
        <w:rPr>
          <w:rFonts w:eastAsia="新細明體" w:hint="eastAsia"/>
          <w:sz w:val="24"/>
          <w:szCs w:val="24"/>
        </w:rPr>
        <w:t>附表</w:t>
      </w:r>
      <w:r w:rsidR="006C10F6">
        <w:rPr>
          <w:rFonts w:eastAsia="新細明體"/>
          <w:sz w:val="24"/>
          <w:szCs w:val="24"/>
        </w:rPr>
        <w:t>3</w:t>
      </w:r>
      <w:r>
        <w:rPr>
          <w:rFonts w:eastAsia="新細明體" w:hint="eastAsia"/>
          <w:sz w:val="24"/>
          <w:szCs w:val="24"/>
        </w:rPr>
        <w:t>-</w:t>
      </w:r>
      <w:r>
        <w:rPr>
          <w:rFonts w:eastAsia="新細明體"/>
          <w:sz w:val="24"/>
          <w:szCs w:val="24"/>
        </w:rPr>
        <w:t>4</w:t>
      </w:r>
      <w:r w:rsidR="00434A7D">
        <w:rPr>
          <w:rFonts w:eastAsia="新細明體" w:hint="eastAsia"/>
          <w:sz w:val="24"/>
          <w:szCs w:val="24"/>
        </w:rPr>
        <w:t xml:space="preserve">  </w:t>
      </w:r>
      <w:r w:rsidR="0007732A" w:rsidRPr="00620A99">
        <w:rPr>
          <w:rFonts w:eastAsia="新細明體" w:hint="eastAsia"/>
          <w:sz w:val="24"/>
          <w:szCs w:val="24"/>
        </w:rPr>
        <w:t>設計專利、加入</w:t>
      </w:r>
      <w:r w:rsidR="00A97C04" w:rsidRPr="00A97C04">
        <w:rPr>
          <w:rFonts w:eastAsia="新細明體"/>
          <w:i/>
          <w:sz w:val="24"/>
          <w:szCs w:val="24"/>
        </w:rPr>
        <w:t>LERNER</w:t>
      </w:r>
      <w:r w:rsidR="0007732A" w:rsidRPr="00620A99">
        <w:rPr>
          <w:rFonts w:eastAsia="新細明體" w:hint="eastAsia"/>
          <w:sz w:val="24"/>
          <w:szCs w:val="24"/>
        </w:rPr>
        <w:t>二次項聯立迴歸結果</w:t>
      </w:r>
      <w:bookmarkEnd w:id="42"/>
    </w:p>
    <w:tbl>
      <w:tblPr>
        <w:tblW w:w="8427" w:type="dxa"/>
        <w:jc w:val="center"/>
        <w:tblLayout w:type="fixed"/>
        <w:tblCellMar>
          <w:left w:w="75" w:type="dxa"/>
          <w:right w:w="75" w:type="dxa"/>
        </w:tblCellMar>
        <w:tblLook w:val="0000" w:firstRow="0" w:lastRow="0" w:firstColumn="0" w:lastColumn="0" w:noHBand="0" w:noVBand="0"/>
      </w:tblPr>
      <w:tblGrid>
        <w:gridCol w:w="2379"/>
        <w:gridCol w:w="2304"/>
        <w:gridCol w:w="1696"/>
        <w:gridCol w:w="2048"/>
      </w:tblGrid>
      <w:tr w:rsidR="00810C99" w:rsidRPr="00620A99" w14:paraId="762B85B1" w14:textId="77777777" w:rsidTr="004B2E23">
        <w:trPr>
          <w:jc w:val="center"/>
        </w:trPr>
        <w:tc>
          <w:tcPr>
            <w:tcW w:w="2379" w:type="dxa"/>
            <w:tcBorders>
              <w:top w:val="single" w:sz="6" w:space="0" w:color="auto"/>
              <w:left w:val="nil"/>
              <w:bottom w:val="nil"/>
              <w:right w:val="nil"/>
            </w:tcBorders>
          </w:tcPr>
          <w:p w14:paraId="0D7D09D2" w14:textId="77777777" w:rsidR="00810C99" w:rsidRPr="00620A99" w:rsidRDefault="00810C99" w:rsidP="00810C99">
            <w:pPr>
              <w:autoSpaceDE w:val="0"/>
              <w:autoSpaceDN w:val="0"/>
              <w:adjustRightInd w:val="0"/>
              <w:spacing w:line="240" w:lineRule="auto"/>
              <w:rPr>
                <w:rFonts w:eastAsia="新細明體" w:cs="Times New Roman"/>
              </w:rPr>
            </w:pPr>
          </w:p>
        </w:tc>
        <w:tc>
          <w:tcPr>
            <w:tcW w:w="2304" w:type="dxa"/>
            <w:tcBorders>
              <w:top w:val="single" w:sz="6" w:space="0" w:color="auto"/>
              <w:left w:val="nil"/>
              <w:bottom w:val="nil"/>
              <w:right w:val="nil"/>
            </w:tcBorders>
          </w:tcPr>
          <w:p w14:paraId="10EE6D2C"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(1)</w:t>
            </w:r>
          </w:p>
        </w:tc>
        <w:tc>
          <w:tcPr>
            <w:tcW w:w="1696" w:type="dxa"/>
            <w:tcBorders>
              <w:top w:val="single" w:sz="6" w:space="0" w:color="auto"/>
              <w:left w:val="nil"/>
              <w:bottom w:val="nil"/>
              <w:right w:val="nil"/>
            </w:tcBorders>
          </w:tcPr>
          <w:p w14:paraId="25DEE716"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(2)</w:t>
            </w:r>
          </w:p>
        </w:tc>
        <w:tc>
          <w:tcPr>
            <w:tcW w:w="2048" w:type="dxa"/>
            <w:tcBorders>
              <w:top w:val="single" w:sz="6" w:space="0" w:color="auto"/>
              <w:left w:val="nil"/>
              <w:bottom w:val="nil"/>
              <w:right w:val="nil"/>
            </w:tcBorders>
          </w:tcPr>
          <w:p w14:paraId="7353F003"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(3)</w:t>
            </w:r>
          </w:p>
        </w:tc>
      </w:tr>
      <w:tr w:rsidR="00810C99" w:rsidRPr="00620A99" w14:paraId="1373935C" w14:textId="77777777" w:rsidTr="004B2E23">
        <w:trPr>
          <w:jc w:val="center"/>
        </w:trPr>
        <w:tc>
          <w:tcPr>
            <w:tcW w:w="2379" w:type="dxa"/>
            <w:tcBorders>
              <w:top w:val="nil"/>
              <w:left w:val="nil"/>
              <w:bottom w:val="single" w:sz="6" w:space="0" w:color="auto"/>
              <w:right w:val="nil"/>
            </w:tcBorders>
          </w:tcPr>
          <w:p w14:paraId="7EB4D900" w14:textId="77777777" w:rsidR="00810C99" w:rsidRPr="00620A99" w:rsidRDefault="00A720D8" w:rsidP="00810C99">
            <w:pPr>
              <w:autoSpaceDE w:val="0"/>
              <w:autoSpaceDN w:val="0"/>
              <w:adjustRightInd w:val="0"/>
              <w:spacing w:line="240" w:lineRule="auto"/>
              <w:rPr>
                <w:rFonts w:eastAsia="新細明體" w:cs="Times New Roman"/>
              </w:rPr>
            </w:pPr>
            <w:r>
              <w:rPr>
                <w:rFonts w:eastAsia="新細明體" w:cs="Times New Roman" w:hint="eastAsia"/>
              </w:rPr>
              <w:t>被解釋變數</w:t>
            </w:r>
          </w:p>
        </w:tc>
        <w:tc>
          <w:tcPr>
            <w:tcW w:w="2304" w:type="dxa"/>
            <w:tcBorders>
              <w:top w:val="nil"/>
              <w:left w:val="nil"/>
              <w:bottom w:val="single" w:sz="6" w:space="0" w:color="auto"/>
              <w:right w:val="nil"/>
            </w:tcBorders>
          </w:tcPr>
          <w:p w14:paraId="7AF5BF05" w14:textId="77777777" w:rsidR="00810C99" w:rsidRPr="00A720D8" w:rsidRDefault="00A720D8" w:rsidP="00810C99">
            <w:pPr>
              <w:autoSpaceDE w:val="0"/>
              <w:autoSpaceDN w:val="0"/>
              <w:adjustRightInd w:val="0"/>
              <w:spacing w:line="240" w:lineRule="auto"/>
              <w:jc w:val="center"/>
              <w:rPr>
                <w:rFonts w:eastAsia="新細明體" w:cs="Times New Roman"/>
                <w:i/>
              </w:rPr>
            </w:pPr>
            <w:r w:rsidRPr="00A720D8">
              <w:rPr>
                <w:rFonts w:eastAsia="新細明體" w:hint="eastAsia"/>
                <w:i/>
              </w:rPr>
              <w:t>EF</w:t>
            </w:r>
            <w:r w:rsidRPr="00A720D8">
              <w:rPr>
                <w:rFonts w:eastAsia="新細明體"/>
                <w:i/>
              </w:rPr>
              <w:t>F</w:t>
            </w:r>
          </w:p>
        </w:tc>
        <w:tc>
          <w:tcPr>
            <w:tcW w:w="1696" w:type="dxa"/>
            <w:tcBorders>
              <w:top w:val="nil"/>
              <w:left w:val="nil"/>
              <w:bottom w:val="single" w:sz="6" w:space="0" w:color="auto"/>
              <w:right w:val="nil"/>
            </w:tcBorders>
          </w:tcPr>
          <w:p w14:paraId="40AE23EB" w14:textId="77777777" w:rsidR="00810C99" w:rsidRPr="00A720D8" w:rsidRDefault="00A720D8" w:rsidP="00810C99">
            <w:pPr>
              <w:autoSpaceDE w:val="0"/>
              <w:autoSpaceDN w:val="0"/>
              <w:adjustRightInd w:val="0"/>
              <w:spacing w:line="240" w:lineRule="auto"/>
              <w:jc w:val="center"/>
              <w:rPr>
                <w:rFonts w:eastAsia="新細明體" w:cs="Times New Roman"/>
                <w:i/>
              </w:rPr>
            </w:pPr>
            <w:r w:rsidRPr="00A720D8">
              <w:rPr>
                <w:rFonts w:eastAsia="新細明體"/>
                <w:i/>
              </w:rPr>
              <w:t>LERNER</w:t>
            </w:r>
          </w:p>
        </w:tc>
        <w:tc>
          <w:tcPr>
            <w:tcW w:w="2048" w:type="dxa"/>
            <w:tcBorders>
              <w:top w:val="nil"/>
              <w:left w:val="nil"/>
              <w:bottom w:val="single" w:sz="6" w:space="0" w:color="auto"/>
              <w:right w:val="nil"/>
            </w:tcBorders>
          </w:tcPr>
          <w:p w14:paraId="73A4C702" w14:textId="77777777" w:rsidR="00810C99" w:rsidRPr="00A720D8" w:rsidRDefault="00A720D8" w:rsidP="00810C99">
            <w:pPr>
              <w:autoSpaceDE w:val="0"/>
              <w:autoSpaceDN w:val="0"/>
              <w:adjustRightInd w:val="0"/>
              <w:spacing w:line="240" w:lineRule="auto"/>
              <w:jc w:val="center"/>
              <w:rPr>
                <w:rFonts w:eastAsia="新細明體" w:cs="Times New Roman"/>
                <w:i/>
              </w:rPr>
            </w:pPr>
            <w:r w:rsidRPr="00A720D8">
              <w:rPr>
                <w:rFonts w:eastAsia="新細明體"/>
                <w:i/>
              </w:rPr>
              <w:t>DES</w:t>
            </w:r>
          </w:p>
        </w:tc>
      </w:tr>
      <w:tr w:rsidR="00810C99" w:rsidRPr="00620A99" w14:paraId="419A21C9" w14:textId="77777777" w:rsidTr="004B2E23">
        <w:trPr>
          <w:jc w:val="center"/>
        </w:trPr>
        <w:tc>
          <w:tcPr>
            <w:tcW w:w="2379" w:type="dxa"/>
            <w:tcBorders>
              <w:top w:val="nil"/>
              <w:left w:val="nil"/>
              <w:bottom w:val="nil"/>
              <w:right w:val="nil"/>
            </w:tcBorders>
          </w:tcPr>
          <w:p w14:paraId="53E8FF2C" w14:textId="77777777" w:rsidR="00810C99" w:rsidRPr="00A720D8" w:rsidRDefault="00CC00F8" w:rsidP="00810C99">
            <w:pPr>
              <w:autoSpaceDE w:val="0"/>
              <w:autoSpaceDN w:val="0"/>
              <w:adjustRightInd w:val="0"/>
              <w:spacing w:line="240" w:lineRule="auto"/>
              <w:rPr>
                <w:rFonts w:eastAsia="新細明體" w:cs="Times New Roman"/>
                <w:i/>
              </w:rPr>
            </w:pPr>
            <w:r>
              <w:rPr>
                <w:rFonts w:eastAsia="新細明體" w:hint="eastAsia"/>
              </w:rPr>
              <w:t>解釋變數</w:t>
            </w:r>
          </w:p>
        </w:tc>
        <w:tc>
          <w:tcPr>
            <w:tcW w:w="2304" w:type="dxa"/>
            <w:tcBorders>
              <w:top w:val="nil"/>
              <w:left w:val="nil"/>
              <w:bottom w:val="nil"/>
              <w:right w:val="nil"/>
            </w:tcBorders>
          </w:tcPr>
          <w:p w14:paraId="2C921127" w14:textId="77777777" w:rsidR="00810C99" w:rsidRPr="00620A99" w:rsidRDefault="00810C99" w:rsidP="00810C99">
            <w:pPr>
              <w:autoSpaceDE w:val="0"/>
              <w:autoSpaceDN w:val="0"/>
              <w:adjustRightInd w:val="0"/>
              <w:spacing w:line="240" w:lineRule="auto"/>
              <w:jc w:val="center"/>
              <w:rPr>
                <w:rFonts w:eastAsia="新細明體" w:cs="Times New Roman"/>
              </w:rPr>
            </w:pPr>
          </w:p>
        </w:tc>
        <w:tc>
          <w:tcPr>
            <w:tcW w:w="1696" w:type="dxa"/>
            <w:tcBorders>
              <w:top w:val="nil"/>
              <w:left w:val="nil"/>
              <w:bottom w:val="nil"/>
              <w:right w:val="nil"/>
            </w:tcBorders>
          </w:tcPr>
          <w:p w14:paraId="7AA8DAA8" w14:textId="77777777" w:rsidR="00810C99" w:rsidRPr="00620A99" w:rsidRDefault="00810C99" w:rsidP="00810C99">
            <w:pPr>
              <w:autoSpaceDE w:val="0"/>
              <w:autoSpaceDN w:val="0"/>
              <w:adjustRightInd w:val="0"/>
              <w:spacing w:line="240" w:lineRule="auto"/>
              <w:jc w:val="center"/>
              <w:rPr>
                <w:rFonts w:eastAsia="新細明體" w:cs="Times New Roman"/>
              </w:rPr>
            </w:pPr>
          </w:p>
        </w:tc>
        <w:tc>
          <w:tcPr>
            <w:tcW w:w="2048" w:type="dxa"/>
            <w:tcBorders>
              <w:top w:val="nil"/>
              <w:left w:val="nil"/>
              <w:bottom w:val="nil"/>
              <w:right w:val="nil"/>
            </w:tcBorders>
          </w:tcPr>
          <w:p w14:paraId="3AD968E6" w14:textId="77777777" w:rsidR="00810C99" w:rsidRPr="00620A99" w:rsidRDefault="00810C99" w:rsidP="00810C99">
            <w:pPr>
              <w:autoSpaceDE w:val="0"/>
              <w:autoSpaceDN w:val="0"/>
              <w:adjustRightInd w:val="0"/>
              <w:spacing w:line="240" w:lineRule="auto"/>
              <w:jc w:val="center"/>
              <w:rPr>
                <w:rFonts w:eastAsia="新細明體" w:cs="Times New Roman"/>
              </w:rPr>
            </w:pPr>
          </w:p>
        </w:tc>
      </w:tr>
      <w:tr w:rsidR="00810C99" w:rsidRPr="00620A99" w14:paraId="580EE907" w14:textId="77777777" w:rsidTr="004B2E23">
        <w:trPr>
          <w:jc w:val="center"/>
        </w:trPr>
        <w:tc>
          <w:tcPr>
            <w:tcW w:w="2379" w:type="dxa"/>
            <w:tcBorders>
              <w:top w:val="nil"/>
              <w:left w:val="nil"/>
              <w:bottom w:val="nil"/>
              <w:right w:val="nil"/>
            </w:tcBorders>
          </w:tcPr>
          <w:p w14:paraId="510EFAE1" w14:textId="77777777" w:rsidR="00810C99" w:rsidRPr="00A720D8" w:rsidRDefault="00A720D8" w:rsidP="00810C99">
            <w:pPr>
              <w:autoSpaceDE w:val="0"/>
              <w:autoSpaceDN w:val="0"/>
              <w:adjustRightInd w:val="0"/>
              <w:spacing w:line="240" w:lineRule="auto"/>
              <w:rPr>
                <w:rFonts w:eastAsia="新細明體" w:cs="Times New Roman"/>
                <w:i/>
              </w:rPr>
            </w:pPr>
            <w:r w:rsidRPr="00A720D8">
              <w:rPr>
                <w:rFonts w:eastAsia="新細明體"/>
                <w:i/>
              </w:rPr>
              <w:t>LERNER</w:t>
            </w:r>
          </w:p>
        </w:tc>
        <w:tc>
          <w:tcPr>
            <w:tcW w:w="2304" w:type="dxa"/>
            <w:tcBorders>
              <w:top w:val="nil"/>
              <w:left w:val="nil"/>
              <w:bottom w:val="nil"/>
              <w:right w:val="nil"/>
            </w:tcBorders>
          </w:tcPr>
          <w:p w14:paraId="46BB61EE"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-1.227</w:t>
            </w:r>
          </w:p>
        </w:tc>
        <w:tc>
          <w:tcPr>
            <w:tcW w:w="1696" w:type="dxa"/>
            <w:tcBorders>
              <w:top w:val="nil"/>
              <w:left w:val="nil"/>
              <w:bottom w:val="nil"/>
              <w:right w:val="nil"/>
            </w:tcBorders>
          </w:tcPr>
          <w:p w14:paraId="1DA8B949" w14:textId="77777777" w:rsidR="00810C99" w:rsidRPr="00620A99" w:rsidRDefault="00810C99" w:rsidP="00810C99">
            <w:pPr>
              <w:autoSpaceDE w:val="0"/>
              <w:autoSpaceDN w:val="0"/>
              <w:adjustRightInd w:val="0"/>
              <w:spacing w:line="240" w:lineRule="auto"/>
              <w:jc w:val="center"/>
              <w:rPr>
                <w:rFonts w:eastAsia="新細明體" w:cs="Times New Roman"/>
              </w:rPr>
            </w:pPr>
          </w:p>
        </w:tc>
        <w:tc>
          <w:tcPr>
            <w:tcW w:w="2048" w:type="dxa"/>
            <w:tcBorders>
              <w:top w:val="nil"/>
              <w:left w:val="nil"/>
              <w:bottom w:val="nil"/>
              <w:right w:val="nil"/>
            </w:tcBorders>
          </w:tcPr>
          <w:p w14:paraId="6CD8E67B"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12.55</w:t>
            </w:r>
          </w:p>
        </w:tc>
      </w:tr>
      <w:tr w:rsidR="00810C99" w:rsidRPr="00620A99" w14:paraId="05A61390" w14:textId="77777777" w:rsidTr="004B2E23">
        <w:trPr>
          <w:jc w:val="center"/>
        </w:trPr>
        <w:tc>
          <w:tcPr>
            <w:tcW w:w="2379" w:type="dxa"/>
            <w:tcBorders>
              <w:top w:val="nil"/>
              <w:left w:val="nil"/>
              <w:bottom w:val="nil"/>
              <w:right w:val="nil"/>
            </w:tcBorders>
          </w:tcPr>
          <w:p w14:paraId="4F0EA48F" w14:textId="77777777" w:rsidR="00810C99" w:rsidRPr="00A720D8" w:rsidRDefault="00810C99" w:rsidP="00810C99">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7FCBD4D1"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(3.344)</w:t>
            </w:r>
          </w:p>
        </w:tc>
        <w:tc>
          <w:tcPr>
            <w:tcW w:w="1696" w:type="dxa"/>
            <w:tcBorders>
              <w:top w:val="nil"/>
              <w:left w:val="nil"/>
              <w:bottom w:val="nil"/>
              <w:right w:val="nil"/>
            </w:tcBorders>
          </w:tcPr>
          <w:p w14:paraId="49B05215" w14:textId="77777777" w:rsidR="00810C99" w:rsidRPr="00620A99" w:rsidRDefault="00810C99" w:rsidP="00810C99">
            <w:pPr>
              <w:autoSpaceDE w:val="0"/>
              <w:autoSpaceDN w:val="0"/>
              <w:adjustRightInd w:val="0"/>
              <w:spacing w:line="240" w:lineRule="auto"/>
              <w:jc w:val="center"/>
              <w:rPr>
                <w:rFonts w:eastAsia="新細明體" w:cs="Times New Roman"/>
              </w:rPr>
            </w:pPr>
          </w:p>
        </w:tc>
        <w:tc>
          <w:tcPr>
            <w:tcW w:w="2048" w:type="dxa"/>
            <w:tcBorders>
              <w:top w:val="nil"/>
              <w:left w:val="nil"/>
              <w:bottom w:val="nil"/>
              <w:right w:val="nil"/>
            </w:tcBorders>
          </w:tcPr>
          <w:p w14:paraId="0C49C8B9"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(7.941)</w:t>
            </w:r>
          </w:p>
        </w:tc>
      </w:tr>
      <w:tr w:rsidR="00810C99" w:rsidRPr="00620A99" w14:paraId="4F41B36B" w14:textId="77777777" w:rsidTr="004B2E23">
        <w:trPr>
          <w:jc w:val="center"/>
        </w:trPr>
        <w:tc>
          <w:tcPr>
            <w:tcW w:w="2379" w:type="dxa"/>
            <w:tcBorders>
              <w:top w:val="nil"/>
              <w:left w:val="nil"/>
              <w:bottom w:val="nil"/>
              <w:right w:val="nil"/>
            </w:tcBorders>
          </w:tcPr>
          <w:p w14:paraId="4F49312F" w14:textId="77777777" w:rsidR="00810C99" w:rsidRPr="00A720D8" w:rsidRDefault="00A720D8" w:rsidP="00810C99">
            <w:pPr>
              <w:autoSpaceDE w:val="0"/>
              <w:autoSpaceDN w:val="0"/>
              <w:adjustRightInd w:val="0"/>
              <w:spacing w:line="240" w:lineRule="auto"/>
              <w:rPr>
                <w:rFonts w:eastAsia="新細明體" w:cs="Times New Roman"/>
                <w:i/>
              </w:rPr>
            </w:pPr>
            <w:r w:rsidRPr="00A720D8">
              <w:rPr>
                <w:rFonts w:eastAsia="新細明體"/>
                <w:i/>
              </w:rPr>
              <w:t>LERNER</w:t>
            </w:r>
            <w:r w:rsidR="00810C99" w:rsidRPr="00A720D8">
              <w:rPr>
                <w:rFonts w:eastAsia="新細明體"/>
                <w:i/>
              </w:rPr>
              <w:t>2</w:t>
            </w:r>
          </w:p>
        </w:tc>
        <w:tc>
          <w:tcPr>
            <w:tcW w:w="2304" w:type="dxa"/>
            <w:tcBorders>
              <w:top w:val="nil"/>
              <w:left w:val="nil"/>
              <w:bottom w:val="nil"/>
              <w:right w:val="nil"/>
            </w:tcBorders>
          </w:tcPr>
          <w:p w14:paraId="45F0C8EB" w14:textId="77777777" w:rsidR="00810C99" w:rsidRPr="00620A99" w:rsidRDefault="00810C99" w:rsidP="00810C99">
            <w:pPr>
              <w:autoSpaceDE w:val="0"/>
              <w:autoSpaceDN w:val="0"/>
              <w:adjustRightInd w:val="0"/>
              <w:spacing w:line="240" w:lineRule="auto"/>
              <w:jc w:val="center"/>
              <w:rPr>
                <w:rFonts w:eastAsia="新細明體" w:cs="Times New Roman"/>
              </w:rPr>
            </w:pPr>
          </w:p>
        </w:tc>
        <w:tc>
          <w:tcPr>
            <w:tcW w:w="1696" w:type="dxa"/>
            <w:tcBorders>
              <w:top w:val="nil"/>
              <w:left w:val="nil"/>
              <w:bottom w:val="nil"/>
              <w:right w:val="nil"/>
            </w:tcBorders>
          </w:tcPr>
          <w:p w14:paraId="4158A7FA" w14:textId="77777777" w:rsidR="00810C99" w:rsidRPr="00620A99" w:rsidRDefault="00810C99" w:rsidP="00810C99">
            <w:pPr>
              <w:autoSpaceDE w:val="0"/>
              <w:autoSpaceDN w:val="0"/>
              <w:adjustRightInd w:val="0"/>
              <w:spacing w:line="240" w:lineRule="auto"/>
              <w:jc w:val="center"/>
              <w:rPr>
                <w:rFonts w:eastAsia="新細明體" w:cs="Times New Roman"/>
              </w:rPr>
            </w:pPr>
          </w:p>
        </w:tc>
        <w:tc>
          <w:tcPr>
            <w:tcW w:w="2048" w:type="dxa"/>
            <w:tcBorders>
              <w:top w:val="nil"/>
              <w:left w:val="nil"/>
              <w:bottom w:val="nil"/>
              <w:right w:val="nil"/>
            </w:tcBorders>
          </w:tcPr>
          <w:p w14:paraId="0130FC0A"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-21.06**</w:t>
            </w:r>
          </w:p>
        </w:tc>
      </w:tr>
      <w:tr w:rsidR="00810C99" w:rsidRPr="00620A99" w14:paraId="60E59B8B" w14:textId="77777777" w:rsidTr="004B2E23">
        <w:trPr>
          <w:jc w:val="center"/>
        </w:trPr>
        <w:tc>
          <w:tcPr>
            <w:tcW w:w="2379" w:type="dxa"/>
            <w:tcBorders>
              <w:top w:val="nil"/>
              <w:left w:val="nil"/>
              <w:bottom w:val="nil"/>
              <w:right w:val="nil"/>
            </w:tcBorders>
          </w:tcPr>
          <w:p w14:paraId="268CFB06" w14:textId="77777777" w:rsidR="00810C99" w:rsidRPr="00A720D8" w:rsidRDefault="00810C99" w:rsidP="00810C99">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0986CA62" w14:textId="77777777" w:rsidR="00810C99" w:rsidRPr="00620A99" w:rsidRDefault="00810C99" w:rsidP="00810C99">
            <w:pPr>
              <w:autoSpaceDE w:val="0"/>
              <w:autoSpaceDN w:val="0"/>
              <w:adjustRightInd w:val="0"/>
              <w:spacing w:line="240" w:lineRule="auto"/>
              <w:jc w:val="center"/>
              <w:rPr>
                <w:rFonts w:eastAsia="新細明體" w:cs="Times New Roman"/>
              </w:rPr>
            </w:pPr>
          </w:p>
        </w:tc>
        <w:tc>
          <w:tcPr>
            <w:tcW w:w="1696" w:type="dxa"/>
            <w:tcBorders>
              <w:top w:val="nil"/>
              <w:left w:val="nil"/>
              <w:bottom w:val="nil"/>
              <w:right w:val="nil"/>
            </w:tcBorders>
          </w:tcPr>
          <w:p w14:paraId="130EC3BB" w14:textId="77777777" w:rsidR="00810C99" w:rsidRPr="00620A99" w:rsidRDefault="00810C99" w:rsidP="00810C99">
            <w:pPr>
              <w:autoSpaceDE w:val="0"/>
              <w:autoSpaceDN w:val="0"/>
              <w:adjustRightInd w:val="0"/>
              <w:spacing w:line="240" w:lineRule="auto"/>
              <w:jc w:val="center"/>
              <w:rPr>
                <w:rFonts w:eastAsia="新細明體" w:cs="Times New Roman"/>
              </w:rPr>
            </w:pPr>
          </w:p>
        </w:tc>
        <w:tc>
          <w:tcPr>
            <w:tcW w:w="2048" w:type="dxa"/>
            <w:tcBorders>
              <w:top w:val="nil"/>
              <w:left w:val="nil"/>
              <w:bottom w:val="nil"/>
              <w:right w:val="nil"/>
            </w:tcBorders>
          </w:tcPr>
          <w:p w14:paraId="3877A444"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(10.34)</w:t>
            </w:r>
          </w:p>
        </w:tc>
      </w:tr>
      <w:tr w:rsidR="00810C99" w:rsidRPr="00620A99" w14:paraId="6FDD5B6E" w14:textId="77777777" w:rsidTr="004B2E23">
        <w:trPr>
          <w:jc w:val="center"/>
        </w:trPr>
        <w:tc>
          <w:tcPr>
            <w:tcW w:w="2379" w:type="dxa"/>
            <w:tcBorders>
              <w:top w:val="nil"/>
              <w:left w:val="nil"/>
              <w:bottom w:val="nil"/>
              <w:right w:val="nil"/>
            </w:tcBorders>
          </w:tcPr>
          <w:p w14:paraId="638D1157" w14:textId="77777777" w:rsidR="00810C99" w:rsidRPr="00A720D8" w:rsidRDefault="00A720D8" w:rsidP="00810C99">
            <w:pPr>
              <w:autoSpaceDE w:val="0"/>
              <w:autoSpaceDN w:val="0"/>
              <w:adjustRightInd w:val="0"/>
              <w:spacing w:line="240" w:lineRule="auto"/>
              <w:rPr>
                <w:rFonts w:eastAsia="新細明體" w:cs="Times New Roman"/>
                <w:i/>
              </w:rPr>
            </w:pPr>
            <w:r w:rsidRPr="00A720D8">
              <w:rPr>
                <w:rFonts w:eastAsia="新細明體"/>
                <w:i/>
              </w:rPr>
              <w:t>DES</w:t>
            </w:r>
          </w:p>
        </w:tc>
        <w:tc>
          <w:tcPr>
            <w:tcW w:w="2304" w:type="dxa"/>
            <w:tcBorders>
              <w:top w:val="nil"/>
              <w:left w:val="nil"/>
              <w:bottom w:val="nil"/>
              <w:right w:val="nil"/>
            </w:tcBorders>
          </w:tcPr>
          <w:p w14:paraId="35DF1B63"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0.829*</w:t>
            </w:r>
          </w:p>
        </w:tc>
        <w:tc>
          <w:tcPr>
            <w:tcW w:w="1696" w:type="dxa"/>
            <w:tcBorders>
              <w:top w:val="nil"/>
              <w:left w:val="nil"/>
              <w:bottom w:val="nil"/>
              <w:right w:val="nil"/>
            </w:tcBorders>
          </w:tcPr>
          <w:p w14:paraId="4B2A6434"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-0.434</w:t>
            </w:r>
          </w:p>
        </w:tc>
        <w:tc>
          <w:tcPr>
            <w:tcW w:w="2048" w:type="dxa"/>
            <w:tcBorders>
              <w:top w:val="nil"/>
              <w:left w:val="nil"/>
              <w:bottom w:val="nil"/>
              <w:right w:val="nil"/>
            </w:tcBorders>
          </w:tcPr>
          <w:p w14:paraId="3453046B" w14:textId="77777777" w:rsidR="00810C99" w:rsidRPr="00620A99" w:rsidRDefault="00810C99" w:rsidP="00810C99">
            <w:pPr>
              <w:autoSpaceDE w:val="0"/>
              <w:autoSpaceDN w:val="0"/>
              <w:adjustRightInd w:val="0"/>
              <w:spacing w:line="240" w:lineRule="auto"/>
              <w:jc w:val="center"/>
              <w:rPr>
                <w:rFonts w:eastAsia="新細明體" w:cs="Times New Roman"/>
              </w:rPr>
            </w:pPr>
          </w:p>
        </w:tc>
      </w:tr>
      <w:tr w:rsidR="00810C99" w:rsidRPr="00620A99" w14:paraId="731DAACD" w14:textId="77777777" w:rsidTr="004B2E23">
        <w:trPr>
          <w:jc w:val="center"/>
        </w:trPr>
        <w:tc>
          <w:tcPr>
            <w:tcW w:w="2379" w:type="dxa"/>
            <w:tcBorders>
              <w:top w:val="nil"/>
              <w:left w:val="nil"/>
              <w:bottom w:val="nil"/>
              <w:right w:val="nil"/>
            </w:tcBorders>
          </w:tcPr>
          <w:p w14:paraId="1A096DA5" w14:textId="77777777" w:rsidR="00810C99" w:rsidRPr="00A720D8" w:rsidRDefault="00810C99" w:rsidP="00810C99">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76C00EF5"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(0.423)</w:t>
            </w:r>
          </w:p>
        </w:tc>
        <w:tc>
          <w:tcPr>
            <w:tcW w:w="1696" w:type="dxa"/>
            <w:tcBorders>
              <w:top w:val="nil"/>
              <w:left w:val="nil"/>
              <w:bottom w:val="nil"/>
              <w:right w:val="nil"/>
            </w:tcBorders>
          </w:tcPr>
          <w:p w14:paraId="410AB9CD"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(0.276)</w:t>
            </w:r>
          </w:p>
        </w:tc>
        <w:tc>
          <w:tcPr>
            <w:tcW w:w="2048" w:type="dxa"/>
            <w:tcBorders>
              <w:top w:val="nil"/>
              <w:left w:val="nil"/>
              <w:bottom w:val="nil"/>
              <w:right w:val="nil"/>
            </w:tcBorders>
          </w:tcPr>
          <w:p w14:paraId="5386BD6C" w14:textId="77777777" w:rsidR="00810C99" w:rsidRPr="00620A99" w:rsidRDefault="00810C99" w:rsidP="00810C99">
            <w:pPr>
              <w:autoSpaceDE w:val="0"/>
              <w:autoSpaceDN w:val="0"/>
              <w:adjustRightInd w:val="0"/>
              <w:spacing w:line="240" w:lineRule="auto"/>
              <w:jc w:val="center"/>
              <w:rPr>
                <w:rFonts w:eastAsia="新細明體" w:cs="Times New Roman"/>
              </w:rPr>
            </w:pPr>
          </w:p>
        </w:tc>
      </w:tr>
      <w:tr w:rsidR="00810C99" w:rsidRPr="00620A99" w14:paraId="2F16BAE0" w14:textId="77777777" w:rsidTr="004B2E23">
        <w:trPr>
          <w:jc w:val="center"/>
        </w:trPr>
        <w:tc>
          <w:tcPr>
            <w:tcW w:w="2379" w:type="dxa"/>
            <w:tcBorders>
              <w:top w:val="nil"/>
              <w:left w:val="nil"/>
              <w:bottom w:val="nil"/>
              <w:right w:val="nil"/>
            </w:tcBorders>
          </w:tcPr>
          <w:p w14:paraId="542E811E" w14:textId="77777777" w:rsidR="00810C99" w:rsidRPr="00A720D8" w:rsidRDefault="00A720D8" w:rsidP="00810C99">
            <w:pPr>
              <w:autoSpaceDE w:val="0"/>
              <w:autoSpaceDN w:val="0"/>
              <w:adjustRightInd w:val="0"/>
              <w:spacing w:line="240" w:lineRule="auto"/>
              <w:rPr>
                <w:rFonts w:eastAsia="新細明體" w:cs="Times New Roman"/>
                <w:i/>
              </w:rPr>
            </w:pPr>
            <w:r w:rsidRPr="00A720D8">
              <w:rPr>
                <w:rFonts w:eastAsia="新細明體"/>
                <w:i/>
              </w:rPr>
              <w:t>EFF</w:t>
            </w:r>
          </w:p>
        </w:tc>
        <w:tc>
          <w:tcPr>
            <w:tcW w:w="2304" w:type="dxa"/>
            <w:tcBorders>
              <w:top w:val="nil"/>
              <w:left w:val="nil"/>
              <w:bottom w:val="nil"/>
              <w:right w:val="nil"/>
            </w:tcBorders>
          </w:tcPr>
          <w:p w14:paraId="171C457A" w14:textId="77777777" w:rsidR="00810C99" w:rsidRPr="00620A99" w:rsidRDefault="00810C99" w:rsidP="00810C99">
            <w:pPr>
              <w:autoSpaceDE w:val="0"/>
              <w:autoSpaceDN w:val="0"/>
              <w:adjustRightInd w:val="0"/>
              <w:spacing w:line="240" w:lineRule="auto"/>
              <w:jc w:val="center"/>
              <w:rPr>
                <w:rFonts w:eastAsia="新細明體" w:cs="Times New Roman"/>
              </w:rPr>
            </w:pPr>
          </w:p>
        </w:tc>
        <w:tc>
          <w:tcPr>
            <w:tcW w:w="1696" w:type="dxa"/>
            <w:tcBorders>
              <w:top w:val="nil"/>
              <w:left w:val="nil"/>
              <w:bottom w:val="nil"/>
              <w:right w:val="nil"/>
            </w:tcBorders>
          </w:tcPr>
          <w:p w14:paraId="32A20A2D"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-0.319</w:t>
            </w:r>
          </w:p>
        </w:tc>
        <w:tc>
          <w:tcPr>
            <w:tcW w:w="2048" w:type="dxa"/>
            <w:tcBorders>
              <w:top w:val="nil"/>
              <w:left w:val="nil"/>
              <w:bottom w:val="nil"/>
              <w:right w:val="nil"/>
            </w:tcBorders>
          </w:tcPr>
          <w:p w14:paraId="0D6D2450"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1.292</w:t>
            </w:r>
          </w:p>
        </w:tc>
      </w:tr>
      <w:tr w:rsidR="00810C99" w:rsidRPr="00620A99" w14:paraId="520989D5" w14:textId="77777777" w:rsidTr="004B2E23">
        <w:trPr>
          <w:jc w:val="center"/>
        </w:trPr>
        <w:tc>
          <w:tcPr>
            <w:tcW w:w="2379" w:type="dxa"/>
            <w:tcBorders>
              <w:top w:val="nil"/>
              <w:left w:val="nil"/>
              <w:bottom w:val="nil"/>
              <w:right w:val="nil"/>
            </w:tcBorders>
          </w:tcPr>
          <w:p w14:paraId="160BE47E" w14:textId="77777777" w:rsidR="00810C99" w:rsidRPr="00A720D8" w:rsidRDefault="00810C99" w:rsidP="00810C99">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61496354" w14:textId="77777777" w:rsidR="00810C99" w:rsidRPr="00620A99" w:rsidRDefault="00810C99" w:rsidP="00810C99">
            <w:pPr>
              <w:autoSpaceDE w:val="0"/>
              <w:autoSpaceDN w:val="0"/>
              <w:adjustRightInd w:val="0"/>
              <w:spacing w:line="240" w:lineRule="auto"/>
              <w:jc w:val="center"/>
              <w:rPr>
                <w:rFonts w:eastAsia="新細明體" w:cs="Times New Roman"/>
              </w:rPr>
            </w:pPr>
          </w:p>
        </w:tc>
        <w:tc>
          <w:tcPr>
            <w:tcW w:w="1696" w:type="dxa"/>
            <w:tcBorders>
              <w:top w:val="nil"/>
              <w:left w:val="nil"/>
              <w:bottom w:val="nil"/>
              <w:right w:val="nil"/>
            </w:tcBorders>
          </w:tcPr>
          <w:p w14:paraId="57747823"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(0.402)</w:t>
            </w:r>
          </w:p>
        </w:tc>
        <w:tc>
          <w:tcPr>
            <w:tcW w:w="2048" w:type="dxa"/>
            <w:tcBorders>
              <w:top w:val="nil"/>
              <w:left w:val="nil"/>
              <w:bottom w:val="nil"/>
              <w:right w:val="nil"/>
            </w:tcBorders>
          </w:tcPr>
          <w:p w14:paraId="2A31C2C3"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(1.050)</w:t>
            </w:r>
          </w:p>
        </w:tc>
      </w:tr>
      <w:tr w:rsidR="00810C99" w:rsidRPr="00620A99" w14:paraId="60990BA5" w14:textId="77777777" w:rsidTr="004B2E23">
        <w:trPr>
          <w:jc w:val="center"/>
        </w:trPr>
        <w:tc>
          <w:tcPr>
            <w:tcW w:w="2379" w:type="dxa"/>
            <w:tcBorders>
              <w:top w:val="nil"/>
              <w:left w:val="nil"/>
              <w:bottom w:val="nil"/>
              <w:right w:val="nil"/>
            </w:tcBorders>
          </w:tcPr>
          <w:p w14:paraId="52F985CC" w14:textId="77777777" w:rsidR="00810C99" w:rsidRPr="00A720D8" w:rsidRDefault="00A720D8" w:rsidP="00810C99">
            <w:pPr>
              <w:autoSpaceDE w:val="0"/>
              <w:autoSpaceDN w:val="0"/>
              <w:adjustRightInd w:val="0"/>
              <w:spacing w:line="240" w:lineRule="auto"/>
              <w:rPr>
                <w:rFonts w:eastAsia="新細明體" w:cs="Times New Roman"/>
                <w:i/>
              </w:rPr>
            </w:pPr>
            <w:r w:rsidRPr="00A720D8">
              <w:rPr>
                <w:rFonts w:eastAsia="新細明體"/>
                <w:i/>
              </w:rPr>
              <w:t>B</w:t>
            </w:r>
            <w:r w:rsidR="000974B9">
              <w:rPr>
                <w:rFonts w:eastAsia="新細明體"/>
                <w:i/>
              </w:rPr>
              <w:t>O</w:t>
            </w:r>
            <w:r w:rsidRPr="00A720D8">
              <w:rPr>
                <w:rFonts w:eastAsia="新細明體"/>
                <w:i/>
              </w:rPr>
              <w:t>S</w:t>
            </w:r>
          </w:p>
        </w:tc>
        <w:tc>
          <w:tcPr>
            <w:tcW w:w="2304" w:type="dxa"/>
            <w:tcBorders>
              <w:top w:val="nil"/>
              <w:left w:val="nil"/>
              <w:bottom w:val="nil"/>
              <w:right w:val="nil"/>
            </w:tcBorders>
          </w:tcPr>
          <w:p w14:paraId="498EBFA5"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-0.0638</w:t>
            </w:r>
          </w:p>
        </w:tc>
        <w:tc>
          <w:tcPr>
            <w:tcW w:w="1696" w:type="dxa"/>
            <w:tcBorders>
              <w:top w:val="nil"/>
              <w:left w:val="nil"/>
              <w:bottom w:val="nil"/>
              <w:right w:val="nil"/>
            </w:tcBorders>
          </w:tcPr>
          <w:p w14:paraId="045B034C" w14:textId="77777777" w:rsidR="00810C99" w:rsidRPr="00620A99" w:rsidRDefault="00810C99" w:rsidP="00810C99">
            <w:pPr>
              <w:autoSpaceDE w:val="0"/>
              <w:autoSpaceDN w:val="0"/>
              <w:adjustRightInd w:val="0"/>
              <w:spacing w:line="240" w:lineRule="auto"/>
              <w:jc w:val="center"/>
              <w:rPr>
                <w:rFonts w:eastAsia="新細明體" w:cs="Times New Roman"/>
              </w:rPr>
            </w:pPr>
          </w:p>
        </w:tc>
        <w:tc>
          <w:tcPr>
            <w:tcW w:w="2048" w:type="dxa"/>
            <w:tcBorders>
              <w:top w:val="nil"/>
              <w:left w:val="nil"/>
              <w:bottom w:val="nil"/>
              <w:right w:val="nil"/>
            </w:tcBorders>
          </w:tcPr>
          <w:p w14:paraId="329A32BB" w14:textId="77777777" w:rsidR="00810C99" w:rsidRPr="00620A99" w:rsidRDefault="00810C99" w:rsidP="00810C99">
            <w:pPr>
              <w:autoSpaceDE w:val="0"/>
              <w:autoSpaceDN w:val="0"/>
              <w:adjustRightInd w:val="0"/>
              <w:spacing w:line="240" w:lineRule="auto"/>
              <w:jc w:val="center"/>
              <w:rPr>
                <w:rFonts w:eastAsia="新細明體" w:cs="Times New Roman"/>
              </w:rPr>
            </w:pPr>
          </w:p>
        </w:tc>
      </w:tr>
      <w:tr w:rsidR="00810C99" w:rsidRPr="00620A99" w14:paraId="2AC7F1F9" w14:textId="77777777" w:rsidTr="004B2E23">
        <w:trPr>
          <w:jc w:val="center"/>
        </w:trPr>
        <w:tc>
          <w:tcPr>
            <w:tcW w:w="2379" w:type="dxa"/>
            <w:tcBorders>
              <w:top w:val="nil"/>
              <w:left w:val="nil"/>
              <w:bottom w:val="nil"/>
              <w:right w:val="nil"/>
            </w:tcBorders>
          </w:tcPr>
          <w:p w14:paraId="6A609F5E" w14:textId="77777777" w:rsidR="00810C99" w:rsidRPr="00A720D8" w:rsidRDefault="00810C99" w:rsidP="00810C99">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17CEBE9B"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(0.0622)</w:t>
            </w:r>
          </w:p>
        </w:tc>
        <w:tc>
          <w:tcPr>
            <w:tcW w:w="1696" w:type="dxa"/>
            <w:tcBorders>
              <w:top w:val="nil"/>
              <w:left w:val="nil"/>
              <w:bottom w:val="nil"/>
              <w:right w:val="nil"/>
            </w:tcBorders>
          </w:tcPr>
          <w:p w14:paraId="7172F189" w14:textId="77777777" w:rsidR="00810C99" w:rsidRPr="00620A99" w:rsidRDefault="00810C99" w:rsidP="00810C99">
            <w:pPr>
              <w:autoSpaceDE w:val="0"/>
              <w:autoSpaceDN w:val="0"/>
              <w:adjustRightInd w:val="0"/>
              <w:spacing w:line="240" w:lineRule="auto"/>
              <w:jc w:val="center"/>
              <w:rPr>
                <w:rFonts w:eastAsia="新細明體" w:cs="Times New Roman"/>
              </w:rPr>
            </w:pPr>
          </w:p>
        </w:tc>
        <w:tc>
          <w:tcPr>
            <w:tcW w:w="2048" w:type="dxa"/>
            <w:tcBorders>
              <w:top w:val="nil"/>
              <w:left w:val="nil"/>
              <w:bottom w:val="nil"/>
              <w:right w:val="nil"/>
            </w:tcBorders>
          </w:tcPr>
          <w:p w14:paraId="61A8FB92" w14:textId="77777777" w:rsidR="00810C99" w:rsidRPr="00620A99" w:rsidRDefault="00810C99" w:rsidP="00810C99">
            <w:pPr>
              <w:autoSpaceDE w:val="0"/>
              <w:autoSpaceDN w:val="0"/>
              <w:adjustRightInd w:val="0"/>
              <w:spacing w:line="240" w:lineRule="auto"/>
              <w:jc w:val="center"/>
              <w:rPr>
                <w:rFonts w:eastAsia="新細明體" w:cs="Times New Roman"/>
              </w:rPr>
            </w:pPr>
          </w:p>
        </w:tc>
      </w:tr>
      <w:tr w:rsidR="00810C99" w:rsidRPr="00620A99" w14:paraId="6B42F033" w14:textId="77777777" w:rsidTr="004B2E23">
        <w:trPr>
          <w:jc w:val="center"/>
        </w:trPr>
        <w:tc>
          <w:tcPr>
            <w:tcW w:w="2379" w:type="dxa"/>
            <w:tcBorders>
              <w:top w:val="nil"/>
              <w:left w:val="nil"/>
              <w:bottom w:val="nil"/>
              <w:right w:val="nil"/>
            </w:tcBorders>
          </w:tcPr>
          <w:p w14:paraId="539AA071" w14:textId="77777777" w:rsidR="00810C99" w:rsidRPr="00A720D8" w:rsidRDefault="000974B9" w:rsidP="00810C99">
            <w:pPr>
              <w:autoSpaceDE w:val="0"/>
              <w:autoSpaceDN w:val="0"/>
              <w:adjustRightInd w:val="0"/>
              <w:spacing w:line="240" w:lineRule="auto"/>
              <w:rPr>
                <w:rFonts w:eastAsia="新細明體" w:cs="Times New Roman"/>
                <w:i/>
              </w:rPr>
            </w:pPr>
            <w:r>
              <w:rPr>
                <w:rFonts w:eastAsia="新細明體"/>
                <w:i/>
              </w:rPr>
              <w:t>L</w:t>
            </w:r>
            <w:r w:rsidR="00A720D8" w:rsidRPr="00A720D8">
              <w:rPr>
                <w:rFonts w:eastAsia="新細明體"/>
                <w:i/>
              </w:rPr>
              <w:t>BR</w:t>
            </w:r>
          </w:p>
        </w:tc>
        <w:tc>
          <w:tcPr>
            <w:tcW w:w="2304" w:type="dxa"/>
            <w:tcBorders>
              <w:top w:val="nil"/>
              <w:left w:val="nil"/>
              <w:bottom w:val="nil"/>
              <w:right w:val="nil"/>
            </w:tcBorders>
          </w:tcPr>
          <w:p w14:paraId="6E09F7B9"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0.0580</w:t>
            </w:r>
          </w:p>
        </w:tc>
        <w:tc>
          <w:tcPr>
            <w:tcW w:w="1696" w:type="dxa"/>
            <w:tcBorders>
              <w:top w:val="nil"/>
              <w:left w:val="nil"/>
              <w:bottom w:val="nil"/>
              <w:right w:val="nil"/>
            </w:tcBorders>
          </w:tcPr>
          <w:p w14:paraId="0F716AE6" w14:textId="77777777" w:rsidR="00810C99" w:rsidRPr="00620A99" w:rsidRDefault="00810C99" w:rsidP="00810C99">
            <w:pPr>
              <w:autoSpaceDE w:val="0"/>
              <w:autoSpaceDN w:val="0"/>
              <w:adjustRightInd w:val="0"/>
              <w:spacing w:line="240" w:lineRule="auto"/>
              <w:jc w:val="center"/>
              <w:rPr>
                <w:rFonts w:eastAsia="新細明體" w:cs="Times New Roman"/>
              </w:rPr>
            </w:pPr>
          </w:p>
        </w:tc>
        <w:tc>
          <w:tcPr>
            <w:tcW w:w="2048" w:type="dxa"/>
            <w:tcBorders>
              <w:top w:val="nil"/>
              <w:left w:val="nil"/>
              <w:bottom w:val="nil"/>
              <w:right w:val="nil"/>
            </w:tcBorders>
          </w:tcPr>
          <w:p w14:paraId="0D1EA23F"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-0.0394</w:t>
            </w:r>
          </w:p>
        </w:tc>
      </w:tr>
      <w:tr w:rsidR="00810C99" w:rsidRPr="00620A99" w14:paraId="70A32048" w14:textId="77777777" w:rsidTr="004B2E23">
        <w:trPr>
          <w:jc w:val="center"/>
        </w:trPr>
        <w:tc>
          <w:tcPr>
            <w:tcW w:w="2379" w:type="dxa"/>
            <w:tcBorders>
              <w:top w:val="nil"/>
              <w:left w:val="nil"/>
              <w:bottom w:val="nil"/>
              <w:right w:val="nil"/>
            </w:tcBorders>
          </w:tcPr>
          <w:p w14:paraId="0205BFE7" w14:textId="77777777" w:rsidR="00810C99" w:rsidRPr="00A720D8" w:rsidRDefault="00810C99" w:rsidP="00810C99">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319FBFA2"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(0.183)</w:t>
            </w:r>
          </w:p>
        </w:tc>
        <w:tc>
          <w:tcPr>
            <w:tcW w:w="1696" w:type="dxa"/>
            <w:tcBorders>
              <w:top w:val="nil"/>
              <w:left w:val="nil"/>
              <w:bottom w:val="nil"/>
              <w:right w:val="nil"/>
            </w:tcBorders>
          </w:tcPr>
          <w:p w14:paraId="588784F7" w14:textId="77777777" w:rsidR="00810C99" w:rsidRPr="00620A99" w:rsidRDefault="00810C99" w:rsidP="00810C99">
            <w:pPr>
              <w:autoSpaceDE w:val="0"/>
              <w:autoSpaceDN w:val="0"/>
              <w:adjustRightInd w:val="0"/>
              <w:spacing w:line="240" w:lineRule="auto"/>
              <w:jc w:val="center"/>
              <w:rPr>
                <w:rFonts w:eastAsia="新細明體" w:cs="Times New Roman"/>
              </w:rPr>
            </w:pPr>
          </w:p>
        </w:tc>
        <w:tc>
          <w:tcPr>
            <w:tcW w:w="2048" w:type="dxa"/>
            <w:tcBorders>
              <w:top w:val="nil"/>
              <w:left w:val="nil"/>
              <w:bottom w:val="nil"/>
              <w:right w:val="nil"/>
            </w:tcBorders>
          </w:tcPr>
          <w:p w14:paraId="6204E3C6"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(0.179)</w:t>
            </w:r>
          </w:p>
        </w:tc>
      </w:tr>
      <w:tr w:rsidR="00810C99" w:rsidRPr="00620A99" w14:paraId="361E850A" w14:textId="77777777" w:rsidTr="004B2E23">
        <w:trPr>
          <w:jc w:val="center"/>
        </w:trPr>
        <w:tc>
          <w:tcPr>
            <w:tcW w:w="2379" w:type="dxa"/>
            <w:tcBorders>
              <w:top w:val="nil"/>
              <w:left w:val="nil"/>
              <w:bottom w:val="nil"/>
              <w:right w:val="nil"/>
            </w:tcBorders>
          </w:tcPr>
          <w:p w14:paraId="3D1A65F0" w14:textId="77777777" w:rsidR="00810C99" w:rsidRPr="00A720D8" w:rsidRDefault="00A720D8" w:rsidP="00810C99">
            <w:pPr>
              <w:autoSpaceDE w:val="0"/>
              <w:autoSpaceDN w:val="0"/>
              <w:adjustRightInd w:val="0"/>
              <w:spacing w:line="240" w:lineRule="auto"/>
              <w:rPr>
                <w:rFonts w:eastAsia="新細明體" w:cs="Times New Roman"/>
                <w:i/>
              </w:rPr>
            </w:pPr>
            <w:r w:rsidRPr="00A720D8">
              <w:rPr>
                <w:rFonts w:eastAsia="新細明體"/>
                <w:i/>
              </w:rPr>
              <w:t>AGE</w:t>
            </w:r>
          </w:p>
        </w:tc>
        <w:tc>
          <w:tcPr>
            <w:tcW w:w="2304" w:type="dxa"/>
            <w:tcBorders>
              <w:top w:val="nil"/>
              <w:left w:val="nil"/>
              <w:bottom w:val="nil"/>
              <w:right w:val="nil"/>
            </w:tcBorders>
          </w:tcPr>
          <w:p w14:paraId="38C584BA"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-0.00858</w:t>
            </w:r>
          </w:p>
        </w:tc>
        <w:tc>
          <w:tcPr>
            <w:tcW w:w="1696" w:type="dxa"/>
            <w:tcBorders>
              <w:top w:val="nil"/>
              <w:left w:val="nil"/>
              <w:bottom w:val="nil"/>
              <w:right w:val="nil"/>
            </w:tcBorders>
          </w:tcPr>
          <w:p w14:paraId="0C819390"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-0.0005</w:t>
            </w:r>
          </w:p>
        </w:tc>
        <w:tc>
          <w:tcPr>
            <w:tcW w:w="2048" w:type="dxa"/>
            <w:tcBorders>
              <w:top w:val="nil"/>
              <w:left w:val="nil"/>
              <w:bottom w:val="nil"/>
              <w:right w:val="nil"/>
            </w:tcBorders>
          </w:tcPr>
          <w:p w14:paraId="6206B36F" w14:textId="77777777" w:rsidR="00810C99" w:rsidRPr="00620A99" w:rsidRDefault="00810C99" w:rsidP="00810C99">
            <w:pPr>
              <w:autoSpaceDE w:val="0"/>
              <w:autoSpaceDN w:val="0"/>
              <w:adjustRightInd w:val="0"/>
              <w:spacing w:line="240" w:lineRule="auto"/>
              <w:jc w:val="center"/>
              <w:rPr>
                <w:rFonts w:eastAsia="新細明體" w:cs="Times New Roman"/>
              </w:rPr>
            </w:pPr>
          </w:p>
        </w:tc>
      </w:tr>
      <w:tr w:rsidR="00810C99" w:rsidRPr="00620A99" w14:paraId="4276C38C" w14:textId="77777777" w:rsidTr="004B2E23">
        <w:trPr>
          <w:jc w:val="center"/>
        </w:trPr>
        <w:tc>
          <w:tcPr>
            <w:tcW w:w="2379" w:type="dxa"/>
            <w:tcBorders>
              <w:top w:val="nil"/>
              <w:left w:val="nil"/>
              <w:bottom w:val="nil"/>
              <w:right w:val="nil"/>
            </w:tcBorders>
          </w:tcPr>
          <w:p w14:paraId="4BE290B2" w14:textId="77777777" w:rsidR="00810C99" w:rsidRPr="00A720D8" w:rsidRDefault="00810C99" w:rsidP="00810C99">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4DD5E21E"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(0.0107)</w:t>
            </w:r>
          </w:p>
        </w:tc>
        <w:tc>
          <w:tcPr>
            <w:tcW w:w="1696" w:type="dxa"/>
            <w:tcBorders>
              <w:top w:val="nil"/>
              <w:left w:val="nil"/>
              <w:bottom w:val="nil"/>
              <w:right w:val="nil"/>
            </w:tcBorders>
          </w:tcPr>
          <w:p w14:paraId="2150707E"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(0.0027)</w:t>
            </w:r>
          </w:p>
        </w:tc>
        <w:tc>
          <w:tcPr>
            <w:tcW w:w="2048" w:type="dxa"/>
            <w:tcBorders>
              <w:top w:val="nil"/>
              <w:left w:val="nil"/>
              <w:bottom w:val="nil"/>
              <w:right w:val="nil"/>
            </w:tcBorders>
          </w:tcPr>
          <w:p w14:paraId="25F85237" w14:textId="77777777" w:rsidR="00810C99" w:rsidRPr="00620A99" w:rsidRDefault="00810C99" w:rsidP="00810C99">
            <w:pPr>
              <w:autoSpaceDE w:val="0"/>
              <w:autoSpaceDN w:val="0"/>
              <w:adjustRightInd w:val="0"/>
              <w:spacing w:line="240" w:lineRule="auto"/>
              <w:jc w:val="center"/>
              <w:rPr>
                <w:rFonts w:eastAsia="新細明體" w:cs="Times New Roman"/>
              </w:rPr>
            </w:pPr>
          </w:p>
        </w:tc>
      </w:tr>
      <w:tr w:rsidR="00810C99" w:rsidRPr="00620A99" w14:paraId="409BA638" w14:textId="77777777" w:rsidTr="004B2E23">
        <w:trPr>
          <w:jc w:val="center"/>
        </w:trPr>
        <w:tc>
          <w:tcPr>
            <w:tcW w:w="2379" w:type="dxa"/>
            <w:tcBorders>
              <w:top w:val="nil"/>
              <w:left w:val="nil"/>
              <w:bottom w:val="nil"/>
              <w:right w:val="nil"/>
            </w:tcBorders>
          </w:tcPr>
          <w:p w14:paraId="6138BB35" w14:textId="77777777" w:rsidR="00810C99" w:rsidRPr="00A720D8" w:rsidRDefault="00A720D8" w:rsidP="00810C99">
            <w:pPr>
              <w:autoSpaceDE w:val="0"/>
              <w:autoSpaceDN w:val="0"/>
              <w:adjustRightInd w:val="0"/>
              <w:spacing w:line="240" w:lineRule="auto"/>
              <w:rPr>
                <w:rFonts w:eastAsia="新細明體" w:cs="Times New Roman"/>
                <w:i/>
              </w:rPr>
            </w:pPr>
            <w:r w:rsidRPr="00A720D8">
              <w:rPr>
                <w:rFonts w:eastAsia="新細明體"/>
                <w:i/>
              </w:rPr>
              <w:t>FHC</w:t>
            </w:r>
          </w:p>
        </w:tc>
        <w:tc>
          <w:tcPr>
            <w:tcW w:w="2304" w:type="dxa"/>
            <w:tcBorders>
              <w:top w:val="nil"/>
              <w:left w:val="nil"/>
              <w:bottom w:val="nil"/>
              <w:right w:val="nil"/>
            </w:tcBorders>
          </w:tcPr>
          <w:p w14:paraId="5872C8ED"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-0.456</w:t>
            </w:r>
          </w:p>
        </w:tc>
        <w:tc>
          <w:tcPr>
            <w:tcW w:w="1696" w:type="dxa"/>
            <w:tcBorders>
              <w:top w:val="nil"/>
              <w:left w:val="nil"/>
              <w:bottom w:val="nil"/>
              <w:right w:val="nil"/>
            </w:tcBorders>
          </w:tcPr>
          <w:p w14:paraId="469322C9"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0.167</w:t>
            </w:r>
          </w:p>
        </w:tc>
        <w:tc>
          <w:tcPr>
            <w:tcW w:w="2048" w:type="dxa"/>
            <w:tcBorders>
              <w:top w:val="nil"/>
              <w:left w:val="nil"/>
              <w:bottom w:val="nil"/>
              <w:right w:val="nil"/>
            </w:tcBorders>
          </w:tcPr>
          <w:p w14:paraId="15AA4812" w14:textId="77777777" w:rsidR="00810C99" w:rsidRPr="00620A99" w:rsidRDefault="00810C99" w:rsidP="00810C99">
            <w:pPr>
              <w:autoSpaceDE w:val="0"/>
              <w:autoSpaceDN w:val="0"/>
              <w:adjustRightInd w:val="0"/>
              <w:spacing w:line="240" w:lineRule="auto"/>
              <w:jc w:val="center"/>
              <w:rPr>
                <w:rFonts w:eastAsia="新細明體" w:cs="Times New Roman"/>
              </w:rPr>
            </w:pPr>
          </w:p>
        </w:tc>
      </w:tr>
      <w:tr w:rsidR="00810C99" w:rsidRPr="00620A99" w14:paraId="4D67C97D" w14:textId="77777777" w:rsidTr="004B2E23">
        <w:trPr>
          <w:jc w:val="center"/>
        </w:trPr>
        <w:tc>
          <w:tcPr>
            <w:tcW w:w="2379" w:type="dxa"/>
            <w:tcBorders>
              <w:top w:val="nil"/>
              <w:left w:val="nil"/>
              <w:bottom w:val="nil"/>
              <w:right w:val="nil"/>
            </w:tcBorders>
          </w:tcPr>
          <w:p w14:paraId="2E44775B" w14:textId="77777777" w:rsidR="00810C99" w:rsidRPr="00A720D8" w:rsidRDefault="00810C99" w:rsidP="00810C99">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13A39CB4"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(0.329)</w:t>
            </w:r>
          </w:p>
        </w:tc>
        <w:tc>
          <w:tcPr>
            <w:tcW w:w="1696" w:type="dxa"/>
            <w:tcBorders>
              <w:top w:val="nil"/>
              <w:left w:val="nil"/>
              <w:bottom w:val="nil"/>
              <w:right w:val="nil"/>
            </w:tcBorders>
          </w:tcPr>
          <w:p w14:paraId="06BF532D"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(0.104)</w:t>
            </w:r>
          </w:p>
        </w:tc>
        <w:tc>
          <w:tcPr>
            <w:tcW w:w="2048" w:type="dxa"/>
            <w:tcBorders>
              <w:top w:val="nil"/>
              <w:left w:val="nil"/>
              <w:bottom w:val="nil"/>
              <w:right w:val="nil"/>
            </w:tcBorders>
          </w:tcPr>
          <w:p w14:paraId="74E69825" w14:textId="77777777" w:rsidR="00810C99" w:rsidRPr="00620A99" w:rsidRDefault="00810C99" w:rsidP="00810C99">
            <w:pPr>
              <w:autoSpaceDE w:val="0"/>
              <w:autoSpaceDN w:val="0"/>
              <w:adjustRightInd w:val="0"/>
              <w:spacing w:line="240" w:lineRule="auto"/>
              <w:jc w:val="center"/>
              <w:rPr>
                <w:rFonts w:eastAsia="新細明體" w:cs="Times New Roman"/>
              </w:rPr>
            </w:pPr>
          </w:p>
        </w:tc>
      </w:tr>
      <w:tr w:rsidR="00810C99" w:rsidRPr="00620A99" w14:paraId="2F0891D6" w14:textId="77777777" w:rsidTr="004B2E23">
        <w:trPr>
          <w:jc w:val="center"/>
        </w:trPr>
        <w:tc>
          <w:tcPr>
            <w:tcW w:w="2379" w:type="dxa"/>
            <w:tcBorders>
              <w:top w:val="nil"/>
              <w:left w:val="nil"/>
              <w:bottom w:val="nil"/>
              <w:right w:val="nil"/>
            </w:tcBorders>
          </w:tcPr>
          <w:p w14:paraId="21A9989A" w14:textId="77777777" w:rsidR="00810C99" w:rsidRPr="00A720D8" w:rsidRDefault="00A720D8" w:rsidP="00810C99">
            <w:pPr>
              <w:autoSpaceDE w:val="0"/>
              <w:autoSpaceDN w:val="0"/>
              <w:adjustRightInd w:val="0"/>
              <w:spacing w:line="240" w:lineRule="auto"/>
              <w:rPr>
                <w:rFonts w:eastAsia="新細明體" w:cs="Times New Roman"/>
                <w:i/>
              </w:rPr>
            </w:pPr>
            <w:r w:rsidRPr="00A720D8">
              <w:rPr>
                <w:rFonts w:eastAsia="新細明體"/>
                <w:i/>
              </w:rPr>
              <w:t>LEV</w:t>
            </w:r>
          </w:p>
        </w:tc>
        <w:tc>
          <w:tcPr>
            <w:tcW w:w="2304" w:type="dxa"/>
            <w:tcBorders>
              <w:top w:val="nil"/>
              <w:left w:val="nil"/>
              <w:bottom w:val="nil"/>
              <w:right w:val="nil"/>
            </w:tcBorders>
          </w:tcPr>
          <w:p w14:paraId="02501DC5"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-0.234*</w:t>
            </w:r>
          </w:p>
        </w:tc>
        <w:tc>
          <w:tcPr>
            <w:tcW w:w="1696" w:type="dxa"/>
            <w:tcBorders>
              <w:top w:val="nil"/>
              <w:left w:val="nil"/>
              <w:bottom w:val="nil"/>
              <w:right w:val="nil"/>
            </w:tcBorders>
          </w:tcPr>
          <w:p w14:paraId="5692CF87"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0.234**</w:t>
            </w:r>
          </w:p>
        </w:tc>
        <w:tc>
          <w:tcPr>
            <w:tcW w:w="2048" w:type="dxa"/>
            <w:tcBorders>
              <w:top w:val="nil"/>
              <w:left w:val="nil"/>
              <w:bottom w:val="nil"/>
              <w:right w:val="nil"/>
            </w:tcBorders>
          </w:tcPr>
          <w:p w14:paraId="59305A64"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0.473***</w:t>
            </w:r>
          </w:p>
        </w:tc>
      </w:tr>
      <w:tr w:rsidR="00810C99" w:rsidRPr="00620A99" w14:paraId="7C902386" w14:textId="77777777" w:rsidTr="004B2E23">
        <w:trPr>
          <w:jc w:val="center"/>
        </w:trPr>
        <w:tc>
          <w:tcPr>
            <w:tcW w:w="2379" w:type="dxa"/>
            <w:tcBorders>
              <w:top w:val="nil"/>
              <w:left w:val="nil"/>
              <w:bottom w:val="nil"/>
              <w:right w:val="nil"/>
            </w:tcBorders>
          </w:tcPr>
          <w:p w14:paraId="76CF7A9B" w14:textId="77777777" w:rsidR="00810C99" w:rsidRPr="00A720D8" w:rsidRDefault="00810C99" w:rsidP="00810C99">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109F9189"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(0.139)</w:t>
            </w:r>
          </w:p>
        </w:tc>
        <w:tc>
          <w:tcPr>
            <w:tcW w:w="1696" w:type="dxa"/>
            <w:tcBorders>
              <w:top w:val="nil"/>
              <w:left w:val="nil"/>
              <w:bottom w:val="nil"/>
              <w:right w:val="nil"/>
            </w:tcBorders>
          </w:tcPr>
          <w:p w14:paraId="549EE6BF"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(0.104)</w:t>
            </w:r>
          </w:p>
        </w:tc>
        <w:tc>
          <w:tcPr>
            <w:tcW w:w="2048" w:type="dxa"/>
            <w:tcBorders>
              <w:top w:val="nil"/>
              <w:left w:val="nil"/>
              <w:bottom w:val="nil"/>
              <w:right w:val="nil"/>
            </w:tcBorders>
          </w:tcPr>
          <w:p w14:paraId="6F070D24"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(0.103)</w:t>
            </w:r>
          </w:p>
        </w:tc>
      </w:tr>
      <w:tr w:rsidR="00810C99" w:rsidRPr="00620A99" w14:paraId="37D850AF" w14:textId="77777777" w:rsidTr="004B2E23">
        <w:trPr>
          <w:jc w:val="center"/>
        </w:trPr>
        <w:tc>
          <w:tcPr>
            <w:tcW w:w="2379" w:type="dxa"/>
            <w:tcBorders>
              <w:top w:val="nil"/>
              <w:left w:val="nil"/>
              <w:bottom w:val="nil"/>
              <w:right w:val="nil"/>
            </w:tcBorders>
          </w:tcPr>
          <w:p w14:paraId="40AFB8DA" w14:textId="77777777" w:rsidR="00810C99" w:rsidRPr="00A720D8" w:rsidRDefault="00A720D8" w:rsidP="00810C99">
            <w:pPr>
              <w:autoSpaceDE w:val="0"/>
              <w:autoSpaceDN w:val="0"/>
              <w:adjustRightInd w:val="0"/>
              <w:spacing w:line="240" w:lineRule="auto"/>
              <w:rPr>
                <w:rFonts w:eastAsia="新細明體" w:cs="Times New Roman"/>
                <w:i/>
              </w:rPr>
            </w:pPr>
            <w:r w:rsidRPr="00A720D8">
              <w:rPr>
                <w:rFonts w:eastAsia="新細明體"/>
                <w:i/>
              </w:rPr>
              <w:t>C</w:t>
            </w:r>
            <w:r w:rsidR="000974B9">
              <w:rPr>
                <w:rFonts w:eastAsia="新細明體"/>
                <w:i/>
              </w:rPr>
              <w:t>U</w:t>
            </w:r>
            <w:r w:rsidRPr="00A720D8">
              <w:rPr>
                <w:rFonts w:eastAsia="新細明體"/>
                <w:i/>
              </w:rPr>
              <w:t>R</w:t>
            </w:r>
          </w:p>
        </w:tc>
        <w:tc>
          <w:tcPr>
            <w:tcW w:w="2304" w:type="dxa"/>
            <w:tcBorders>
              <w:top w:val="nil"/>
              <w:left w:val="nil"/>
              <w:bottom w:val="nil"/>
              <w:right w:val="nil"/>
            </w:tcBorders>
          </w:tcPr>
          <w:p w14:paraId="30534FB3" w14:textId="77777777" w:rsidR="00810C99" w:rsidRPr="00620A99" w:rsidRDefault="00810C99" w:rsidP="00810C99">
            <w:pPr>
              <w:autoSpaceDE w:val="0"/>
              <w:autoSpaceDN w:val="0"/>
              <w:adjustRightInd w:val="0"/>
              <w:spacing w:line="240" w:lineRule="auto"/>
              <w:jc w:val="center"/>
              <w:rPr>
                <w:rFonts w:eastAsia="新細明體" w:cs="Times New Roman"/>
              </w:rPr>
            </w:pPr>
          </w:p>
        </w:tc>
        <w:tc>
          <w:tcPr>
            <w:tcW w:w="1696" w:type="dxa"/>
            <w:tcBorders>
              <w:top w:val="nil"/>
              <w:left w:val="nil"/>
              <w:bottom w:val="nil"/>
              <w:right w:val="nil"/>
            </w:tcBorders>
          </w:tcPr>
          <w:p w14:paraId="07254AF7"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3.55e-05</w:t>
            </w:r>
          </w:p>
        </w:tc>
        <w:tc>
          <w:tcPr>
            <w:tcW w:w="2048" w:type="dxa"/>
            <w:tcBorders>
              <w:top w:val="nil"/>
              <w:left w:val="nil"/>
              <w:bottom w:val="nil"/>
              <w:right w:val="nil"/>
            </w:tcBorders>
          </w:tcPr>
          <w:p w14:paraId="3CB99D67" w14:textId="77777777" w:rsidR="00810C99" w:rsidRPr="00620A99" w:rsidRDefault="00810C99" w:rsidP="00810C99">
            <w:pPr>
              <w:autoSpaceDE w:val="0"/>
              <w:autoSpaceDN w:val="0"/>
              <w:adjustRightInd w:val="0"/>
              <w:spacing w:line="240" w:lineRule="auto"/>
              <w:jc w:val="center"/>
              <w:rPr>
                <w:rFonts w:eastAsia="新細明體" w:cs="Times New Roman"/>
              </w:rPr>
            </w:pPr>
          </w:p>
        </w:tc>
      </w:tr>
      <w:tr w:rsidR="00810C99" w:rsidRPr="00620A99" w14:paraId="293A3C3A" w14:textId="77777777" w:rsidTr="004B2E23">
        <w:trPr>
          <w:jc w:val="center"/>
        </w:trPr>
        <w:tc>
          <w:tcPr>
            <w:tcW w:w="2379" w:type="dxa"/>
            <w:tcBorders>
              <w:top w:val="nil"/>
              <w:left w:val="nil"/>
              <w:bottom w:val="nil"/>
              <w:right w:val="nil"/>
            </w:tcBorders>
          </w:tcPr>
          <w:p w14:paraId="009C225E" w14:textId="77777777" w:rsidR="00810C99" w:rsidRPr="00A720D8" w:rsidRDefault="00810C99" w:rsidP="00810C99">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00DF2CFF" w14:textId="77777777" w:rsidR="00810C99" w:rsidRPr="00620A99" w:rsidRDefault="00810C99" w:rsidP="00810C99">
            <w:pPr>
              <w:autoSpaceDE w:val="0"/>
              <w:autoSpaceDN w:val="0"/>
              <w:adjustRightInd w:val="0"/>
              <w:spacing w:line="240" w:lineRule="auto"/>
              <w:jc w:val="center"/>
              <w:rPr>
                <w:rFonts w:eastAsia="新細明體" w:cs="Times New Roman"/>
              </w:rPr>
            </w:pPr>
          </w:p>
        </w:tc>
        <w:tc>
          <w:tcPr>
            <w:tcW w:w="1696" w:type="dxa"/>
            <w:tcBorders>
              <w:top w:val="nil"/>
              <w:left w:val="nil"/>
              <w:bottom w:val="nil"/>
              <w:right w:val="nil"/>
            </w:tcBorders>
          </w:tcPr>
          <w:p w14:paraId="0CCDD2A3"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(3.75e-05)</w:t>
            </w:r>
          </w:p>
        </w:tc>
        <w:tc>
          <w:tcPr>
            <w:tcW w:w="2048" w:type="dxa"/>
            <w:tcBorders>
              <w:top w:val="nil"/>
              <w:left w:val="nil"/>
              <w:bottom w:val="nil"/>
              <w:right w:val="nil"/>
            </w:tcBorders>
          </w:tcPr>
          <w:p w14:paraId="4F166555" w14:textId="77777777" w:rsidR="00810C99" w:rsidRPr="00620A99" w:rsidRDefault="00810C99" w:rsidP="00810C99">
            <w:pPr>
              <w:autoSpaceDE w:val="0"/>
              <w:autoSpaceDN w:val="0"/>
              <w:adjustRightInd w:val="0"/>
              <w:spacing w:line="240" w:lineRule="auto"/>
              <w:jc w:val="center"/>
              <w:rPr>
                <w:rFonts w:eastAsia="新細明體" w:cs="Times New Roman"/>
              </w:rPr>
            </w:pPr>
          </w:p>
        </w:tc>
      </w:tr>
      <w:tr w:rsidR="00810C99" w:rsidRPr="00620A99" w14:paraId="2AF309BA" w14:textId="77777777" w:rsidTr="004B2E23">
        <w:trPr>
          <w:jc w:val="center"/>
        </w:trPr>
        <w:tc>
          <w:tcPr>
            <w:tcW w:w="2379" w:type="dxa"/>
            <w:tcBorders>
              <w:top w:val="nil"/>
              <w:left w:val="nil"/>
              <w:bottom w:val="nil"/>
              <w:right w:val="nil"/>
            </w:tcBorders>
          </w:tcPr>
          <w:p w14:paraId="3A254F58" w14:textId="77777777" w:rsidR="00810C99" w:rsidRPr="00A720D8" w:rsidRDefault="00A720D8" w:rsidP="00810C99">
            <w:pPr>
              <w:autoSpaceDE w:val="0"/>
              <w:autoSpaceDN w:val="0"/>
              <w:adjustRightInd w:val="0"/>
              <w:spacing w:line="240" w:lineRule="auto"/>
              <w:rPr>
                <w:rFonts w:eastAsia="新細明體" w:cs="Times New Roman"/>
                <w:i/>
              </w:rPr>
            </w:pPr>
            <w:r w:rsidRPr="00A720D8">
              <w:rPr>
                <w:rFonts w:eastAsia="新細明體"/>
                <w:i/>
              </w:rPr>
              <w:t>MSO</w:t>
            </w:r>
          </w:p>
        </w:tc>
        <w:tc>
          <w:tcPr>
            <w:tcW w:w="2304" w:type="dxa"/>
            <w:tcBorders>
              <w:top w:val="nil"/>
              <w:left w:val="nil"/>
              <w:bottom w:val="nil"/>
              <w:right w:val="nil"/>
            </w:tcBorders>
          </w:tcPr>
          <w:p w14:paraId="4461A761" w14:textId="77777777" w:rsidR="00810C99" w:rsidRPr="00620A99" w:rsidRDefault="00810C99" w:rsidP="00810C99">
            <w:pPr>
              <w:autoSpaceDE w:val="0"/>
              <w:autoSpaceDN w:val="0"/>
              <w:adjustRightInd w:val="0"/>
              <w:spacing w:line="240" w:lineRule="auto"/>
              <w:jc w:val="center"/>
              <w:rPr>
                <w:rFonts w:eastAsia="新細明體" w:cs="Times New Roman"/>
              </w:rPr>
            </w:pPr>
          </w:p>
        </w:tc>
        <w:tc>
          <w:tcPr>
            <w:tcW w:w="1696" w:type="dxa"/>
            <w:tcBorders>
              <w:top w:val="nil"/>
              <w:left w:val="nil"/>
              <w:bottom w:val="nil"/>
              <w:right w:val="nil"/>
            </w:tcBorders>
          </w:tcPr>
          <w:p w14:paraId="715F07DB"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0.0003</w:t>
            </w:r>
          </w:p>
        </w:tc>
        <w:tc>
          <w:tcPr>
            <w:tcW w:w="2048" w:type="dxa"/>
            <w:tcBorders>
              <w:top w:val="nil"/>
              <w:left w:val="nil"/>
              <w:bottom w:val="nil"/>
              <w:right w:val="nil"/>
            </w:tcBorders>
          </w:tcPr>
          <w:p w14:paraId="65BD51AB" w14:textId="77777777" w:rsidR="00810C99" w:rsidRPr="00620A99" w:rsidRDefault="00810C99" w:rsidP="00810C99">
            <w:pPr>
              <w:autoSpaceDE w:val="0"/>
              <w:autoSpaceDN w:val="0"/>
              <w:adjustRightInd w:val="0"/>
              <w:spacing w:line="240" w:lineRule="auto"/>
              <w:jc w:val="center"/>
              <w:rPr>
                <w:rFonts w:eastAsia="新細明體" w:cs="Times New Roman"/>
              </w:rPr>
            </w:pPr>
          </w:p>
        </w:tc>
      </w:tr>
      <w:tr w:rsidR="00810C99" w:rsidRPr="00620A99" w14:paraId="2C65B356" w14:textId="77777777" w:rsidTr="004B2E23">
        <w:trPr>
          <w:jc w:val="center"/>
        </w:trPr>
        <w:tc>
          <w:tcPr>
            <w:tcW w:w="2379" w:type="dxa"/>
            <w:tcBorders>
              <w:top w:val="nil"/>
              <w:left w:val="nil"/>
              <w:bottom w:val="nil"/>
              <w:right w:val="nil"/>
            </w:tcBorders>
          </w:tcPr>
          <w:p w14:paraId="48C90108" w14:textId="77777777" w:rsidR="00810C99" w:rsidRPr="00A720D8" w:rsidRDefault="00810C99" w:rsidP="00810C99">
            <w:pPr>
              <w:autoSpaceDE w:val="0"/>
              <w:autoSpaceDN w:val="0"/>
              <w:adjustRightInd w:val="0"/>
              <w:spacing w:line="240" w:lineRule="auto"/>
              <w:rPr>
                <w:rFonts w:eastAsia="新細明體" w:cs="Times New Roman"/>
                <w:i/>
              </w:rPr>
            </w:pPr>
          </w:p>
        </w:tc>
        <w:tc>
          <w:tcPr>
            <w:tcW w:w="2304" w:type="dxa"/>
            <w:tcBorders>
              <w:top w:val="nil"/>
              <w:left w:val="nil"/>
              <w:bottom w:val="nil"/>
              <w:right w:val="nil"/>
            </w:tcBorders>
          </w:tcPr>
          <w:p w14:paraId="62396F4A" w14:textId="77777777" w:rsidR="00810C99" w:rsidRPr="00620A99" w:rsidRDefault="00810C99" w:rsidP="00810C99">
            <w:pPr>
              <w:autoSpaceDE w:val="0"/>
              <w:autoSpaceDN w:val="0"/>
              <w:adjustRightInd w:val="0"/>
              <w:spacing w:line="240" w:lineRule="auto"/>
              <w:jc w:val="center"/>
              <w:rPr>
                <w:rFonts w:eastAsia="新細明體" w:cs="Times New Roman"/>
              </w:rPr>
            </w:pPr>
          </w:p>
        </w:tc>
        <w:tc>
          <w:tcPr>
            <w:tcW w:w="1696" w:type="dxa"/>
            <w:tcBorders>
              <w:top w:val="nil"/>
              <w:left w:val="nil"/>
              <w:bottom w:val="nil"/>
              <w:right w:val="nil"/>
            </w:tcBorders>
          </w:tcPr>
          <w:p w14:paraId="506F4C7D"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(0.0013)</w:t>
            </w:r>
          </w:p>
        </w:tc>
        <w:tc>
          <w:tcPr>
            <w:tcW w:w="2048" w:type="dxa"/>
            <w:tcBorders>
              <w:top w:val="nil"/>
              <w:left w:val="nil"/>
              <w:bottom w:val="nil"/>
              <w:right w:val="nil"/>
            </w:tcBorders>
          </w:tcPr>
          <w:p w14:paraId="58D632BF" w14:textId="77777777" w:rsidR="00810C99" w:rsidRPr="00620A99" w:rsidRDefault="00810C99" w:rsidP="00810C99">
            <w:pPr>
              <w:autoSpaceDE w:val="0"/>
              <w:autoSpaceDN w:val="0"/>
              <w:adjustRightInd w:val="0"/>
              <w:spacing w:line="240" w:lineRule="auto"/>
              <w:jc w:val="center"/>
              <w:rPr>
                <w:rFonts w:eastAsia="新細明體" w:cs="Times New Roman"/>
              </w:rPr>
            </w:pPr>
          </w:p>
        </w:tc>
      </w:tr>
      <w:tr w:rsidR="00810C99" w:rsidRPr="00620A99" w14:paraId="14A0DA96" w14:textId="77777777" w:rsidTr="004B2E23">
        <w:trPr>
          <w:jc w:val="center"/>
        </w:trPr>
        <w:tc>
          <w:tcPr>
            <w:tcW w:w="2379" w:type="dxa"/>
            <w:tcBorders>
              <w:top w:val="nil"/>
              <w:left w:val="nil"/>
              <w:bottom w:val="nil"/>
              <w:right w:val="nil"/>
            </w:tcBorders>
          </w:tcPr>
          <w:p w14:paraId="549DBDF0" w14:textId="77777777" w:rsidR="00810C99" w:rsidRPr="00A720D8" w:rsidRDefault="00A720D8" w:rsidP="00810C99">
            <w:pPr>
              <w:autoSpaceDE w:val="0"/>
              <w:autoSpaceDN w:val="0"/>
              <w:adjustRightInd w:val="0"/>
              <w:spacing w:line="240" w:lineRule="auto"/>
              <w:rPr>
                <w:rFonts w:eastAsia="新細明體" w:cs="Times New Roman"/>
                <w:i/>
              </w:rPr>
            </w:pPr>
            <w:r w:rsidRPr="00A720D8">
              <w:rPr>
                <w:rFonts w:eastAsia="新細明體"/>
                <w:i/>
              </w:rPr>
              <w:t>SIZE</w:t>
            </w:r>
          </w:p>
        </w:tc>
        <w:tc>
          <w:tcPr>
            <w:tcW w:w="2304" w:type="dxa"/>
            <w:tcBorders>
              <w:top w:val="nil"/>
              <w:left w:val="nil"/>
              <w:bottom w:val="nil"/>
              <w:right w:val="nil"/>
            </w:tcBorders>
          </w:tcPr>
          <w:p w14:paraId="428C75E8" w14:textId="77777777" w:rsidR="00810C99" w:rsidRPr="00620A99" w:rsidRDefault="00810C99" w:rsidP="00810C99">
            <w:pPr>
              <w:autoSpaceDE w:val="0"/>
              <w:autoSpaceDN w:val="0"/>
              <w:adjustRightInd w:val="0"/>
              <w:spacing w:line="240" w:lineRule="auto"/>
              <w:jc w:val="center"/>
              <w:rPr>
                <w:rFonts w:eastAsia="新細明體" w:cs="Times New Roman"/>
              </w:rPr>
            </w:pPr>
          </w:p>
        </w:tc>
        <w:tc>
          <w:tcPr>
            <w:tcW w:w="1696" w:type="dxa"/>
            <w:tcBorders>
              <w:top w:val="nil"/>
              <w:left w:val="nil"/>
              <w:bottom w:val="nil"/>
              <w:right w:val="nil"/>
            </w:tcBorders>
          </w:tcPr>
          <w:p w14:paraId="21941754" w14:textId="77777777" w:rsidR="00810C99" w:rsidRPr="00620A99" w:rsidRDefault="00810C99" w:rsidP="00810C99">
            <w:pPr>
              <w:autoSpaceDE w:val="0"/>
              <w:autoSpaceDN w:val="0"/>
              <w:adjustRightInd w:val="0"/>
              <w:spacing w:line="240" w:lineRule="auto"/>
              <w:jc w:val="center"/>
              <w:rPr>
                <w:rFonts w:eastAsia="新細明體" w:cs="Times New Roman"/>
              </w:rPr>
            </w:pPr>
          </w:p>
        </w:tc>
        <w:tc>
          <w:tcPr>
            <w:tcW w:w="2048" w:type="dxa"/>
            <w:tcBorders>
              <w:top w:val="nil"/>
              <w:left w:val="nil"/>
              <w:bottom w:val="nil"/>
              <w:right w:val="nil"/>
            </w:tcBorders>
          </w:tcPr>
          <w:p w14:paraId="494FC762"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-0.0149</w:t>
            </w:r>
          </w:p>
        </w:tc>
      </w:tr>
      <w:tr w:rsidR="00810C99" w:rsidRPr="00620A99" w14:paraId="471975D6" w14:textId="77777777" w:rsidTr="004B2E23">
        <w:trPr>
          <w:jc w:val="center"/>
        </w:trPr>
        <w:tc>
          <w:tcPr>
            <w:tcW w:w="2379" w:type="dxa"/>
            <w:tcBorders>
              <w:top w:val="nil"/>
              <w:left w:val="nil"/>
              <w:bottom w:val="nil"/>
              <w:right w:val="nil"/>
            </w:tcBorders>
          </w:tcPr>
          <w:p w14:paraId="79EE7A1D" w14:textId="77777777" w:rsidR="00810C99" w:rsidRPr="00620A99" w:rsidRDefault="00810C99" w:rsidP="00810C99">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4CCFB1A1" w14:textId="77777777" w:rsidR="00810C99" w:rsidRPr="00620A99" w:rsidRDefault="00810C99" w:rsidP="00810C99">
            <w:pPr>
              <w:autoSpaceDE w:val="0"/>
              <w:autoSpaceDN w:val="0"/>
              <w:adjustRightInd w:val="0"/>
              <w:spacing w:line="240" w:lineRule="auto"/>
              <w:jc w:val="center"/>
              <w:rPr>
                <w:rFonts w:eastAsia="新細明體" w:cs="Times New Roman"/>
              </w:rPr>
            </w:pPr>
          </w:p>
        </w:tc>
        <w:tc>
          <w:tcPr>
            <w:tcW w:w="1696" w:type="dxa"/>
            <w:tcBorders>
              <w:top w:val="nil"/>
              <w:left w:val="nil"/>
              <w:bottom w:val="nil"/>
              <w:right w:val="nil"/>
            </w:tcBorders>
          </w:tcPr>
          <w:p w14:paraId="56DE5A82" w14:textId="77777777" w:rsidR="00810C99" w:rsidRPr="00620A99" w:rsidRDefault="00810C99" w:rsidP="00810C99">
            <w:pPr>
              <w:autoSpaceDE w:val="0"/>
              <w:autoSpaceDN w:val="0"/>
              <w:adjustRightInd w:val="0"/>
              <w:spacing w:line="240" w:lineRule="auto"/>
              <w:jc w:val="center"/>
              <w:rPr>
                <w:rFonts w:eastAsia="新細明體" w:cs="Times New Roman"/>
              </w:rPr>
            </w:pPr>
          </w:p>
        </w:tc>
        <w:tc>
          <w:tcPr>
            <w:tcW w:w="2048" w:type="dxa"/>
            <w:tcBorders>
              <w:top w:val="nil"/>
              <w:left w:val="nil"/>
              <w:bottom w:val="nil"/>
              <w:right w:val="nil"/>
            </w:tcBorders>
          </w:tcPr>
          <w:p w14:paraId="2B431215"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(0.0802)</w:t>
            </w:r>
          </w:p>
        </w:tc>
      </w:tr>
      <w:tr w:rsidR="00810C99" w:rsidRPr="00620A99" w14:paraId="3FDBDF9C" w14:textId="77777777" w:rsidTr="004B2E23">
        <w:trPr>
          <w:jc w:val="center"/>
        </w:trPr>
        <w:tc>
          <w:tcPr>
            <w:tcW w:w="2379" w:type="dxa"/>
            <w:tcBorders>
              <w:top w:val="nil"/>
              <w:left w:val="nil"/>
              <w:bottom w:val="nil"/>
              <w:right w:val="nil"/>
            </w:tcBorders>
          </w:tcPr>
          <w:p w14:paraId="36CA7426" w14:textId="77777777" w:rsidR="00810C99" w:rsidRPr="00620A99" w:rsidRDefault="00810C99" w:rsidP="00810C99">
            <w:pPr>
              <w:autoSpaceDE w:val="0"/>
              <w:autoSpaceDN w:val="0"/>
              <w:adjustRightInd w:val="0"/>
              <w:spacing w:line="240" w:lineRule="auto"/>
              <w:rPr>
                <w:rFonts w:eastAsia="新細明體" w:cs="Times New Roman"/>
              </w:rPr>
            </w:pPr>
            <w:r w:rsidRPr="00620A99">
              <w:rPr>
                <w:rFonts w:eastAsia="新細明體"/>
              </w:rPr>
              <w:t>Constant</w:t>
            </w:r>
          </w:p>
        </w:tc>
        <w:tc>
          <w:tcPr>
            <w:tcW w:w="2304" w:type="dxa"/>
            <w:tcBorders>
              <w:top w:val="nil"/>
              <w:left w:val="nil"/>
              <w:bottom w:val="nil"/>
              <w:right w:val="nil"/>
            </w:tcBorders>
          </w:tcPr>
          <w:p w14:paraId="0FD6B4BE"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1.112</w:t>
            </w:r>
          </w:p>
        </w:tc>
        <w:tc>
          <w:tcPr>
            <w:tcW w:w="1696" w:type="dxa"/>
            <w:tcBorders>
              <w:top w:val="nil"/>
              <w:left w:val="nil"/>
              <w:bottom w:val="nil"/>
              <w:right w:val="nil"/>
            </w:tcBorders>
          </w:tcPr>
          <w:p w14:paraId="3AE095D2"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-0.145</w:t>
            </w:r>
          </w:p>
        </w:tc>
        <w:tc>
          <w:tcPr>
            <w:tcW w:w="2048" w:type="dxa"/>
            <w:tcBorders>
              <w:top w:val="nil"/>
              <w:left w:val="nil"/>
              <w:bottom w:val="nil"/>
              <w:right w:val="nil"/>
            </w:tcBorders>
          </w:tcPr>
          <w:p w14:paraId="54E066FD"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-0.879</w:t>
            </w:r>
          </w:p>
        </w:tc>
      </w:tr>
      <w:tr w:rsidR="00810C99" w:rsidRPr="00620A99" w14:paraId="68D9513A" w14:textId="77777777" w:rsidTr="004B2E23">
        <w:trPr>
          <w:jc w:val="center"/>
        </w:trPr>
        <w:tc>
          <w:tcPr>
            <w:tcW w:w="2379" w:type="dxa"/>
            <w:tcBorders>
              <w:top w:val="nil"/>
              <w:left w:val="nil"/>
              <w:bottom w:val="nil"/>
              <w:right w:val="nil"/>
            </w:tcBorders>
          </w:tcPr>
          <w:p w14:paraId="711E4C7E" w14:textId="77777777" w:rsidR="00810C99" w:rsidRPr="00620A99" w:rsidRDefault="00810C99" w:rsidP="00810C99">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32698266"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(0.735)</w:t>
            </w:r>
          </w:p>
        </w:tc>
        <w:tc>
          <w:tcPr>
            <w:tcW w:w="1696" w:type="dxa"/>
            <w:tcBorders>
              <w:top w:val="nil"/>
              <w:left w:val="nil"/>
              <w:bottom w:val="nil"/>
              <w:right w:val="nil"/>
            </w:tcBorders>
          </w:tcPr>
          <w:p w14:paraId="14BC4A04"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(0.206)</w:t>
            </w:r>
          </w:p>
        </w:tc>
        <w:tc>
          <w:tcPr>
            <w:tcW w:w="2048" w:type="dxa"/>
            <w:tcBorders>
              <w:top w:val="nil"/>
              <w:left w:val="nil"/>
              <w:bottom w:val="nil"/>
              <w:right w:val="nil"/>
            </w:tcBorders>
          </w:tcPr>
          <w:p w14:paraId="16702F75"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(1.746)</w:t>
            </w:r>
          </w:p>
        </w:tc>
      </w:tr>
      <w:tr w:rsidR="00810C99" w:rsidRPr="00620A99" w14:paraId="5866A875" w14:textId="77777777" w:rsidTr="004B2E23">
        <w:trPr>
          <w:jc w:val="center"/>
        </w:trPr>
        <w:tc>
          <w:tcPr>
            <w:tcW w:w="2379" w:type="dxa"/>
            <w:tcBorders>
              <w:top w:val="nil"/>
              <w:left w:val="nil"/>
              <w:bottom w:val="nil"/>
              <w:right w:val="nil"/>
            </w:tcBorders>
          </w:tcPr>
          <w:p w14:paraId="740E00F9" w14:textId="77777777" w:rsidR="00810C99" w:rsidRPr="00620A99" w:rsidRDefault="00810C99" w:rsidP="00810C99">
            <w:pPr>
              <w:autoSpaceDE w:val="0"/>
              <w:autoSpaceDN w:val="0"/>
              <w:adjustRightInd w:val="0"/>
              <w:spacing w:line="240" w:lineRule="auto"/>
              <w:rPr>
                <w:rFonts w:eastAsia="新細明體" w:cs="Times New Roman"/>
              </w:rPr>
            </w:pPr>
          </w:p>
        </w:tc>
        <w:tc>
          <w:tcPr>
            <w:tcW w:w="2304" w:type="dxa"/>
            <w:tcBorders>
              <w:top w:val="nil"/>
              <w:left w:val="nil"/>
              <w:bottom w:val="nil"/>
              <w:right w:val="nil"/>
            </w:tcBorders>
          </w:tcPr>
          <w:p w14:paraId="584847AB" w14:textId="77777777" w:rsidR="00810C99" w:rsidRPr="00620A99" w:rsidRDefault="00810C99" w:rsidP="00810C99">
            <w:pPr>
              <w:autoSpaceDE w:val="0"/>
              <w:autoSpaceDN w:val="0"/>
              <w:adjustRightInd w:val="0"/>
              <w:spacing w:line="240" w:lineRule="auto"/>
              <w:jc w:val="center"/>
              <w:rPr>
                <w:rFonts w:eastAsia="新細明體" w:cs="Times New Roman"/>
              </w:rPr>
            </w:pPr>
          </w:p>
        </w:tc>
        <w:tc>
          <w:tcPr>
            <w:tcW w:w="1696" w:type="dxa"/>
            <w:tcBorders>
              <w:top w:val="nil"/>
              <w:left w:val="nil"/>
              <w:bottom w:val="nil"/>
              <w:right w:val="nil"/>
            </w:tcBorders>
          </w:tcPr>
          <w:p w14:paraId="67F244A9" w14:textId="77777777" w:rsidR="00810C99" w:rsidRPr="00620A99" w:rsidRDefault="00810C99" w:rsidP="00810C99">
            <w:pPr>
              <w:autoSpaceDE w:val="0"/>
              <w:autoSpaceDN w:val="0"/>
              <w:adjustRightInd w:val="0"/>
              <w:spacing w:line="240" w:lineRule="auto"/>
              <w:jc w:val="center"/>
              <w:rPr>
                <w:rFonts w:eastAsia="新細明體" w:cs="Times New Roman"/>
              </w:rPr>
            </w:pPr>
          </w:p>
        </w:tc>
        <w:tc>
          <w:tcPr>
            <w:tcW w:w="2048" w:type="dxa"/>
            <w:tcBorders>
              <w:top w:val="nil"/>
              <w:left w:val="nil"/>
              <w:bottom w:val="nil"/>
              <w:right w:val="nil"/>
            </w:tcBorders>
          </w:tcPr>
          <w:p w14:paraId="5440E38E" w14:textId="77777777" w:rsidR="00810C99" w:rsidRPr="00620A99" w:rsidRDefault="00810C99" w:rsidP="00810C99">
            <w:pPr>
              <w:autoSpaceDE w:val="0"/>
              <w:autoSpaceDN w:val="0"/>
              <w:adjustRightInd w:val="0"/>
              <w:spacing w:line="240" w:lineRule="auto"/>
              <w:jc w:val="center"/>
              <w:rPr>
                <w:rFonts w:eastAsia="新細明體" w:cs="Times New Roman"/>
              </w:rPr>
            </w:pPr>
          </w:p>
        </w:tc>
      </w:tr>
      <w:tr w:rsidR="00810C99" w:rsidRPr="00620A99" w14:paraId="471F75C9" w14:textId="77777777" w:rsidTr="004B2E23">
        <w:trPr>
          <w:jc w:val="center"/>
        </w:trPr>
        <w:tc>
          <w:tcPr>
            <w:tcW w:w="2379" w:type="dxa"/>
            <w:tcBorders>
              <w:top w:val="nil"/>
              <w:left w:val="nil"/>
              <w:bottom w:val="nil"/>
              <w:right w:val="nil"/>
            </w:tcBorders>
          </w:tcPr>
          <w:p w14:paraId="75598397" w14:textId="77777777" w:rsidR="00810C99" w:rsidRPr="00620A99" w:rsidRDefault="00810C99" w:rsidP="00810C99">
            <w:pPr>
              <w:autoSpaceDE w:val="0"/>
              <w:autoSpaceDN w:val="0"/>
              <w:adjustRightInd w:val="0"/>
              <w:spacing w:line="240" w:lineRule="auto"/>
              <w:rPr>
                <w:rFonts w:eastAsia="新細明體" w:cs="Times New Roman"/>
              </w:rPr>
            </w:pPr>
            <w:r w:rsidRPr="00620A99">
              <w:rPr>
                <w:rFonts w:eastAsia="新細明體"/>
              </w:rPr>
              <w:t>Observations</w:t>
            </w:r>
          </w:p>
        </w:tc>
        <w:tc>
          <w:tcPr>
            <w:tcW w:w="2304" w:type="dxa"/>
            <w:tcBorders>
              <w:top w:val="nil"/>
              <w:left w:val="nil"/>
              <w:bottom w:val="nil"/>
              <w:right w:val="nil"/>
            </w:tcBorders>
          </w:tcPr>
          <w:p w14:paraId="061A3810"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1,169</w:t>
            </w:r>
          </w:p>
        </w:tc>
        <w:tc>
          <w:tcPr>
            <w:tcW w:w="1696" w:type="dxa"/>
            <w:tcBorders>
              <w:top w:val="nil"/>
              <w:left w:val="nil"/>
              <w:bottom w:val="nil"/>
              <w:right w:val="nil"/>
            </w:tcBorders>
          </w:tcPr>
          <w:p w14:paraId="36E56932"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1,169</w:t>
            </w:r>
          </w:p>
        </w:tc>
        <w:tc>
          <w:tcPr>
            <w:tcW w:w="2048" w:type="dxa"/>
            <w:tcBorders>
              <w:top w:val="nil"/>
              <w:left w:val="nil"/>
              <w:bottom w:val="nil"/>
              <w:right w:val="nil"/>
            </w:tcBorders>
          </w:tcPr>
          <w:p w14:paraId="1A018386"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rPr>
              <w:t>1,169</w:t>
            </w:r>
          </w:p>
        </w:tc>
      </w:tr>
      <w:tr w:rsidR="00810C99" w:rsidRPr="00620A99" w14:paraId="7D1B5ADA" w14:textId="77777777" w:rsidTr="004B2E23">
        <w:tblPrEx>
          <w:tblBorders>
            <w:bottom w:val="single" w:sz="6" w:space="0" w:color="auto"/>
          </w:tblBorders>
        </w:tblPrEx>
        <w:trPr>
          <w:jc w:val="center"/>
        </w:trPr>
        <w:tc>
          <w:tcPr>
            <w:tcW w:w="2379" w:type="dxa"/>
            <w:tcBorders>
              <w:top w:val="nil"/>
              <w:left w:val="nil"/>
              <w:bottom w:val="nil"/>
              <w:right w:val="nil"/>
            </w:tcBorders>
          </w:tcPr>
          <w:p w14:paraId="1CF66C26" w14:textId="77777777" w:rsidR="00810C99" w:rsidRPr="00620A99" w:rsidRDefault="00810C99" w:rsidP="00810C99">
            <w:pPr>
              <w:autoSpaceDE w:val="0"/>
              <w:autoSpaceDN w:val="0"/>
              <w:adjustRightInd w:val="0"/>
              <w:spacing w:line="240" w:lineRule="auto"/>
              <w:rPr>
                <w:rFonts w:eastAsia="新細明體" w:cs="Times New Roman"/>
              </w:rPr>
            </w:pPr>
            <w:proofErr w:type="spellStart"/>
            <w:r w:rsidRPr="00620A99">
              <w:rPr>
                <w:rFonts w:eastAsia="新細明體" w:cs="Times New Roman"/>
              </w:rPr>
              <w:t>Sargan</w:t>
            </w:r>
            <w:proofErr w:type="spellEnd"/>
            <w:r w:rsidRPr="00620A99">
              <w:rPr>
                <w:rFonts w:eastAsia="新細明體" w:cs="Times New Roman"/>
              </w:rPr>
              <w:t xml:space="preserve"> test</w:t>
            </w:r>
          </w:p>
        </w:tc>
        <w:tc>
          <w:tcPr>
            <w:tcW w:w="2304" w:type="dxa"/>
            <w:tcBorders>
              <w:top w:val="nil"/>
              <w:left w:val="nil"/>
              <w:bottom w:val="nil"/>
              <w:right w:val="nil"/>
            </w:tcBorders>
          </w:tcPr>
          <w:p w14:paraId="349FB643" w14:textId="77777777" w:rsidR="00810C99" w:rsidRPr="00620A99" w:rsidRDefault="00810C99" w:rsidP="00810C99">
            <w:pPr>
              <w:autoSpaceDE w:val="0"/>
              <w:autoSpaceDN w:val="0"/>
              <w:adjustRightInd w:val="0"/>
              <w:spacing w:line="240" w:lineRule="auto"/>
              <w:jc w:val="center"/>
              <w:rPr>
                <w:rFonts w:eastAsia="新細明體" w:cs="Times New Roman"/>
              </w:rPr>
            </w:pPr>
          </w:p>
        </w:tc>
        <w:tc>
          <w:tcPr>
            <w:tcW w:w="1696" w:type="dxa"/>
            <w:tcBorders>
              <w:top w:val="nil"/>
              <w:left w:val="nil"/>
              <w:bottom w:val="nil"/>
              <w:right w:val="nil"/>
            </w:tcBorders>
          </w:tcPr>
          <w:p w14:paraId="6E1FF49D"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cs="Times New Roman"/>
              </w:rPr>
              <w:t>3.1473</w:t>
            </w:r>
          </w:p>
        </w:tc>
        <w:tc>
          <w:tcPr>
            <w:tcW w:w="2048" w:type="dxa"/>
            <w:tcBorders>
              <w:top w:val="nil"/>
              <w:left w:val="nil"/>
              <w:bottom w:val="nil"/>
              <w:right w:val="nil"/>
            </w:tcBorders>
          </w:tcPr>
          <w:p w14:paraId="5AF827CA" w14:textId="77777777" w:rsidR="00810C99" w:rsidRPr="00620A99" w:rsidRDefault="00810C99" w:rsidP="00810C99">
            <w:pPr>
              <w:autoSpaceDE w:val="0"/>
              <w:autoSpaceDN w:val="0"/>
              <w:adjustRightInd w:val="0"/>
              <w:spacing w:line="240" w:lineRule="auto"/>
              <w:jc w:val="center"/>
              <w:rPr>
                <w:rFonts w:eastAsia="新細明體" w:cs="Times New Roman"/>
              </w:rPr>
            </w:pPr>
          </w:p>
        </w:tc>
      </w:tr>
      <w:tr w:rsidR="00810C99" w:rsidRPr="00620A99" w14:paraId="6E8D8D00" w14:textId="77777777" w:rsidTr="004B2E23">
        <w:tblPrEx>
          <w:tblBorders>
            <w:bottom w:val="single" w:sz="6" w:space="0" w:color="auto"/>
          </w:tblBorders>
        </w:tblPrEx>
        <w:trPr>
          <w:jc w:val="center"/>
        </w:trPr>
        <w:tc>
          <w:tcPr>
            <w:tcW w:w="2379" w:type="dxa"/>
            <w:tcBorders>
              <w:top w:val="nil"/>
              <w:left w:val="nil"/>
              <w:bottom w:val="single" w:sz="6" w:space="0" w:color="auto"/>
              <w:right w:val="nil"/>
            </w:tcBorders>
          </w:tcPr>
          <w:p w14:paraId="1D7961AC" w14:textId="77777777" w:rsidR="00810C99" w:rsidRPr="00620A99" w:rsidRDefault="00810C99" w:rsidP="00810C99">
            <w:pPr>
              <w:autoSpaceDE w:val="0"/>
              <w:autoSpaceDN w:val="0"/>
              <w:adjustRightInd w:val="0"/>
              <w:spacing w:line="240" w:lineRule="auto"/>
              <w:rPr>
                <w:rFonts w:eastAsia="新細明體" w:cs="Times New Roman"/>
              </w:rPr>
            </w:pPr>
          </w:p>
        </w:tc>
        <w:tc>
          <w:tcPr>
            <w:tcW w:w="2304" w:type="dxa"/>
            <w:tcBorders>
              <w:top w:val="nil"/>
              <w:left w:val="nil"/>
              <w:bottom w:val="single" w:sz="6" w:space="0" w:color="auto"/>
              <w:right w:val="nil"/>
            </w:tcBorders>
          </w:tcPr>
          <w:p w14:paraId="54A4BC5B" w14:textId="77777777" w:rsidR="00810C99" w:rsidRPr="00620A99" w:rsidRDefault="00810C99" w:rsidP="00810C99">
            <w:pPr>
              <w:autoSpaceDE w:val="0"/>
              <w:autoSpaceDN w:val="0"/>
              <w:adjustRightInd w:val="0"/>
              <w:spacing w:line="240" w:lineRule="auto"/>
              <w:jc w:val="center"/>
              <w:rPr>
                <w:rFonts w:eastAsia="新細明體" w:cs="Times New Roman"/>
              </w:rPr>
            </w:pPr>
          </w:p>
        </w:tc>
        <w:tc>
          <w:tcPr>
            <w:tcW w:w="1696" w:type="dxa"/>
            <w:tcBorders>
              <w:top w:val="nil"/>
              <w:left w:val="nil"/>
              <w:bottom w:val="single" w:sz="6" w:space="0" w:color="auto"/>
              <w:right w:val="nil"/>
            </w:tcBorders>
          </w:tcPr>
          <w:p w14:paraId="4EDAC3BA" w14:textId="77777777" w:rsidR="00810C99" w:rsidRPr="00620A99" w:rsidRDefault="00810C99" w:rsidP="00810C99">
            <w:pPr>
              <w:autoSpaceDE w:val="0"/>
              <w:autoSpaceDN w:val="0"/>
              <w:adjustRightInd w:val="0"/>
              <w:spacing w:line="240" w:lineRule="auto"/>
              <w:jc w:val="center"/>
              <w:rPr>
                <w:rFonts w:eastAsia="新細明體" w:cs="Times New Roman"/>
              </w:rPr>
            </w:pPr>
            <w:r w:rsidRPr="00620A99">
              <w:rPr>
                <w:rFonts w:eastAsia="新細明體" w:cs="Times New Roman" w:hint="eastAsia"/>
              </w:rPr>
              <w:t>(</w:t>
            </w:r>
            <w:r w:rsidRPr="00620A99">
              <w:rPr>
                <w:rFonts w:eastAsia="新細明體" w:cs="Times New Roman"/>
              </w:rPr>
              <w:t>0.9999</w:t>
            </w:r>
            <w:r w:rsidRPr="00620A99">
              <w:rPr>
                <w:rFonts w:eastAsia="新細明體" w:cs="Times New Roman" w:hint="eastAsia"/>
              </w:rPr>
              <w:t>)</w:t>
            </w:r>
          </w:p>
        </w:tc>
        <w:tc>
          <w:tcPr>
            <w:tcW w:w="2048" w:type="dxa"/>
            <w:tcBorders>
              <w:top w:val="nil"/>
              <w:left w:val="nil"/>
              <w:bottom w:val="single" w:sz="6" w:space="0" w:color="auto"/>
              <w:right w:val="nil"/>
            </w:tcBorders>
          </w:tcPr>
          <w:p w14:paraId="39939A27" w14:textId="77777777" w:rsidR="00810C99" w:rsidRPr="00620A99" w:rsidRDefault="00810C99" w:rsidP="00810C99">
            <w:pPr>
              <w:autoSpaceDE w:val="0"/>
              <w:autoSpaceDN w:val="0"/>
              <w:adjustRightInd w:val="0"/>
              <w:spacing w:line="240" w:lineRule="auto"/>
              <w:jc w:val="center"/>
              <w:rPr>
                <w:rFonts w:eastAsia="新細明體" w:cs="Times New Roman"/>
              </w:rPr>
            </w:pPr>
          </w:p>
        </w:tc>
      </w:tr>
    </w:tbl>
    <w:p w14:paraId="47673A1A" w14:textId="77777777" w:rsidR="0007732A" w:rsidRPr="00620A99" w:rsidRDefault="0007732A" w:rsidP="00055CCA">
      <w:pPr>
        <w:pStyle w:val="af2"/>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p>
    <w:p w14:paraId="5E2CD015" w14:textId="77777777" w:rsidR="003C383C" w:rsidRPr="003C383C" w:rsidRDefault="003C383C" w:rsidP="003C383C">
      <w:pPr>
        <w:pStyle w:val="af2"/>
        <w:ind w:firstLine="0"/>
        <w:rPr>
          <w:rFonts w:eastAsia="新細明體"/>
          <w:sz w:val="20"/>
          <w:szCs w:val="20"/>
        </w:rPr>
      </w:pPr>
      <w:r>
        <w:rPr>
          <w:rFonts w:eastAsia="新細明體" w:hint="eastAsia"/>
          <w:sz w:val="20"/>
          <w:szCs w:val="20"/>
        </w:rPr>
        <w:t>註</w:t>
      </w:r>
      <w:r>
        <w:rPr>
          <w:rFonts w:eastAsia="新細明體" w:hint="eastAsia"/>
          <w:sz w:val="20"/>
          <w:szCs w:val="20"/>
        </w:rPr>
        <w:t>:</w:t>
      </w:r>
      <w:r w:rsidRPr="003C383C">
        <w:rPr>
          <w:rFonts w:eastAsia="新細明體"/>
        </w:rPr>
        <w:t xml:space="preserve"> </w:t>
      </w:r>
      <w:proofErr w:type="spellStart"/>
      <w:r w:rsidRPr="003C383C">
        <w:rPr>
          <w:rFonts w:eastAsia="新細明體"/>
          <w:sz w:val="20"/>
          <w:szCs w:val="20"/>
        </w:rPr>
        <w:t>Sargan</w:t>
      </w:r>
      <w:proofErr w:type="spellEnd"/>
      <w:r w:rsidRPr="003C383C">
        <w:rPr>
          <w:rFonts w:eastAsia="新細明體"/>
          <w:sz w:val="20"/>
          <w:szCs w:val="20"/>
        </w:rPr>
        <w:t xml:space="preserve"> test</w:t>
      </w:r>
      <w:r>
        <w:rPr>
          <w:rFonts w:eastAsia="新細明體" w:hint="eastAsia"/>
          <w:sz w:val="20"/>
          <w:szCs w:val="20"/>
        </w:rPr>
        <w:t>括號內數字為</w:t>
      </w:r>
      <w:r>
        <w:rPr>
          <w:rFonts w:eastAsia="新細明體" w:hint="eastAsia"/>
          <w:sz w:val="20"/>
          <w:szCs w:val="20"/>
        </w:rPr>
        <w:t>P</w:t>
      </w:r>
      <w:r>
        <w:rPr>
          <w:rFonts w:eastAsia="新細明體" w:hint="eastAsia"/>
          <w:sz w:val="20"/>
          <w:szCs w:val="20"/>
        </w:rPr>
        <w:t>值，迴歸係數則為估計標準誤</w:t>
      </w:r>
    </w:p>
    <w:p w14:paraId="7837B142" w14:textId="77777777" w:rsidR="004A6B6F" w:rsidRPr="003C383C" w:rsidRDefault="004A6B6F" w:rsidP="004A6B6F">
      <w:pPr>
        <w:pStyle w:val="af2"/>
        <w:spacing w:before="50" w:after="50"/>
        <w:ind w:firstLine="0"/>
        <w:rPr>
          <w:rFonts w:eastAsia="新細明體"/>
          <w:b/>
          <w:bCs/>
          <w:szCs w:val="24"/>
        </w:rPr>
      </w:pPr>
    </w:p>
    <w:p w14:paraId="38EF72EB" w14:textId="53C5E56D" w:rsidR="00F94641" w:rsidRPr="00F94641" w:rsidRDefault="00F94641" w:rsidP="00F94641">
      <w:pPr>
        <w:pStyle w:val="af6"/>
        <w:jc w:val="center"/>
        <w:rPr>
          <w:rFonts w:eastAsia="新細明體"/>
          <w:sz w:val="24"/>
          <w:szCs w:val="24"/>
          <w:shd w:val="clear" w:color="auto" w:fill="FAE2D5" w:themeFill="accent2" w:themeFillTint="33"/>
        </w:rPr>
      </w:pPr>
      <w:r w:rsidRPr="00F94641">
        <w:rPr>
          <w:rFonts w:eastAsia="新細明體" w:hint="eastAsia"/>
          <w:sz w:val="24"/>
          <w:szCs w:val="24"/>
          <w:shd w:val="clear" w:color="auto" w:fill="FAE2D5" w:themeFill="accent2" w:themeFillTint="33"/>
        </w:rPr>
        <w:lastRenderedPageBreak/>
        <w:t>附表</w:t>
      </w:r>
      <w:r w:rsidR="006C10F6">
        <w:rPr>
          <w:rFonts w:eastAsia="新細明體"/>
          <w:sz w:val="24"/>
          <w:szCs w:val="24"/>
          <w:shd w:val="clear" w:color="auto" w:fill="FAE2D5" w:themeFill="accent2" w:themeFillTint="33"/>
        </w:rPr>
        <w:t>3</w:t>
      </w:r>
      <w:r w:rsidRPr="00F94641">
        <w:rPr>
          <w:rFonts w:eastAsia="新細明體" w:hint="eastAsia"/>
          <w:sz w:val="24"/>
          <w:szCs w:val="24"/>
          <w:shd w:val="clear" w:color="auto" w:fill="FAE2D5" w:themeFill="accent2" w:themeFillTint="33"/>
        </w:rPr>
        <w:t>-</w:t>
      </w:r>
      <w:r w:rsidRPr="00F94641">
        <w:rPr>
          <w:rFonts w:eastAsia="新細明體"/>
          <w:sz w:val="24"/>
          <w:szCs w:val="24"/>
          <w:shd w:val="clear" w:color="auto" w:fill="FAE2D5" w:themeFill="accent2" w:themeFillTint="33"/>
        </w:rPr>
        <w:t>4</w:t>
      </w:r>
      <w:r w:rsidRPr="00F94641">
        <w:rPr>
          <w:rFonts w:eastAsia="新細明體" w:hint="eastAsia"/>
          <w:sz w:val="24"/>
          <w:szCs w:val="24"/>
          <w:shd w:val="clear" w:color="auto" w:fill="FAE2D5" w:themeFill="accent2" w:themeFillTint="33"/>
        </w:rPr>
        <w:t xml:space="preserve">  </w:t>
      </w:r>
      <w:r w:rsidRPr="00F94641">
        <w:rPr>
          <w:rFonts w:eastAsia="新細明體" w:hint="eastAsia"/>
          <w:sz w:val="24"/>
          <w:szCs w:val="24"/>
          <w:shd w:val="clear" w:color="auto" w:fill="FAE2D5" w:themeFill="accent2" w:themeFillTint="33"/>
        </w:rPr>
        <w:t>設計專利、加入</w:t>
      </w:r>
      <w:r w:rsidRPr="00F94641">
        <w:rPr>
          <w:rFonts w:eastAsia="新細明體"/>
          <w:i/>
          <w:sz w:val="24"/>
          <w:szCs w:val="24"/>
          <w:shd w:val="clear" w:color="auto" w:fill="FAE2D5" w:themeFill="accent2" w:themeFillTint="33"/>
        </w:rPr>
        <w:t>LERNER</w:t>
      </w:r>
      <w:r w:rsidRPr="00F94641">
        <w:rPr>
          <w:rFonts w:eastAsia="新細明體" w:hint="eastAsia"/>
          <w:sz w:val="24"/>
          <w:szCs w:val="24"/>
          <w:shd w:val="clear" w:color="auto" w:fill="FAE2D5" w:themeFill="accent2" w:themeFillTint="33"/>
        </w:rPr>
        <w:t>二次項聯立迴歸結果</w:t>
      </w:r>
    </w:p>
    <w:tbl>
      <w:tblPr>
        <w:tblW w:w="8571" w:type="dxa"/>
        <w:jc w:val="center"/>
        <w:tblLayout w:type="fixed"/>
        <w:tblCellMar>
          <w:left w:w="75" w:type="dxa"/>
          <w:right w:w="75" w:type="dxa"/>
        </w:tblCellMar>
        <w:tblLook w:val="0000" w:firstRow="0" w:lastRow="0" w:firstColumn="0" w:lastColumn="0" w:noHBand="0" w:noVBand="0"/>
      </w:tblPr>
      <w:tblGrid>
        <w:gridCol w:w="2379"/>
        <w:gridCol w:w="2304"/>
        <w:gridCol w:w="1728"/>
        <w:gridCol w:w="2160"/>
      </w:tblGrid>
      <w:tr w:rsidR="00F94641" w14:paraId="3F0B3209" w14:textId="77777777" w:rsidTr="00F94641">
        <w:trPr>
          <w:jc w:val="center"/>
        </w:trPr>
        <w:tc>
          <w:tcPr>
            <w:tcW w:w="2379" w:type="dxa"/>
            <w:tcBorders>
              <w:top w:val="single" w:sz="6" w:space="0" w:color="auto"/>
              <w:left w:val="nil"/>
              <w:bottom w:val="nil"/>
              <w:right w:val="nil"/>
            </w:tcBorders>
          </w:tcPr>
          <w:p w14:paraId="308C5865" w14:textId="77777777" w:rsidR="00F94641" w:rsidRDefault="00F94641" w:rsidP="00453865">
            <w:pPr>
              <w:autoSpaceDE w:val="0"/>
              <w:autoSpaceDN w:val="0"/>
              <w:adjustRightInd w:val="0"/>
              <w:spacing w:line="240" w:lineRule="auto"/>
              <w:rPr>
                <w:rFonts w:cs="Times New Roman"/>
              </w:rPr>
            </w:pPr>
          </w:p>
        </w:tc>
        <w:tc>
          <w:tcPr>
            <w:tcW w:w="2304" w:type="dxa"/>
            <w:tcBorders>
              <w:top w:val="single" w:sz="6" w:space="0" w:color="auto"/>
              <w:left w:val="nil"/>
              <w:bottom w:val="nil"/>
              <w:right w:val="nil"/>
            </w:tcBorders>
          </w:tcPr>
          <w:p w14:paraId="1327D6DD" w14:textId="77777777" w:rsidR="00F94641" w:rsidRDefault="00F94641" w:rsidP="00453865">
            <w:pPr>
              <w:autoSpaceDE w:val="0"/>
              <w:autoSpaceDN w:val="0"/>
              <w:adjustRightInd w:val="0"/>
              <w:spacing w:line="240" w:lineRule="auto"/>
              <w:jc w:val="center"/>
              <w:rPr>
                <w:rFonts w:cs="Times New Roman"/>
              </w:rPr>
            </w:pPr>
            <w:r>
              <w:rPr>
                <w:rFonts w:cs="Times New Roman"/>
              </w:rPr>
              <w:t>(1)</w:t>
            </w:r>
          </w:p>
        </w:tc>
        <w:tc>
          <w:tcPr>
            <w:tcW w:w="1728" w:type="dxa"/>
            <w:tcBorders>
              <w:top w:val="single" w:sz="6" w:space="0" w:color="auto"/>
              <w:left w:val="nil"/>
              <w:bottom w:val="nil"/>
              <w:right w:val="nil"/>
            </w:tcBorders>
          </w:tcPr>
          <w:p w14:paraId="7A6A8A4A" w14:textId="77777777" w:rsidR="00F94641" w:rsidRDefault="00F94641" w:rsidP="00453865">
            <w:pPr>
              <w:autoSpaceDE w:val="0"/>
              <w:autoSpaceDN w:val="0"/>
              <w:adjustRightInd w:val="0"/>
              <w:spacing w:line="240" w:lineRule="auto"/>
              <w:jc w:val="center"/>
              <w:rPr>
                <w:rFonts w:cs="Times New Roman"/>
              </w:rPr>
            </w:pPr>
            <w:r>
              <w:rPr>
                <w:rFonts w:cs="Times New Roman"/>
              </w:rPr>
              <w:t>(2)</w:t>
            </w:r>
          </w:p>
        </w:tc>
        <w:tc>
          <w:tcPr>
            <w:tcW w:w="2160" w:type="dxa"/>
            <w:tcBorders>
              <w:top w:val="single" w:sz="6" w:space="0" w:color="auto"/>
              <w:left w:val="nil"/>
              <w:bottom w:val="nil"/>
              <w:right w:val="nil"/>
            </w:tcBorders>
          </w:tcPr>
          <w:p w14:paraId="644826F3" w14:textId="77777777" w:rsidR="00F94641" w:rsidRDefault="00F94641" w:rsidP="00453865">
            <w:pPr>
              <w:autoSpaceDE w:val="0"/>
              <w:autoSpaceDN w:val="0"/>
              <w:adjustRightInd w:val="0"/>
              <w:spacing w:line="240" w:lineRule="auto"/>
              <w:jc w:val="center"/>
              <w:rPr>
                <w:rFonts w:cs="Times New Roman"/>
              </w:rPr>
            </w:pPr>
            <w:r>
              <w:rPr>
                <w:rFonts w:cs="Times New Roman"/>
              </w:rPr>
              <w:t>(3)</w:t>
            </w:r>
          </w:p>
        </w:tc>
      </w:tr>
      <w:tr w:rsidR="00F94641" w14:paraId="447918EC" w14:textId="77777777" w:rsidTr="00F94641">
        <w:trPr>
          <w:jc w:val="center"/>
        </w:trPr>
        <w:tc>
          <w:tcPr>
            <w:tcW w:w="2379" w:type="dxa"/>
            <w:tcBorders>
              <w:top w:val="nil"/>
              <w:left w:val="nil"/>
              <w:bottom w:val="single" w:sz="6" w:space="0" w:color="auto"/>
              <w:right w:val="nil"/>
            </w:tcBorders>
          </w:tcPr>
          <w:p w14:paraId="2B8B637B" w14:textId="4A34D786" w:rsidR="00F94641" w:rsidRDefault="00F94641" w:rsidP="00453865">
            <w:pPr>
              <w:autoSpaceDE w:val="0"/>
              <w:autoSpaceDN w:val="0"/>
              <w:adjustRightInd w:val="0"/>
              <w:spacing w:line="240" w:lineRule="auto"/>
              <w:rPr>
                <w:rFonts w:cs="Times New Roman"/>
              </w:rPr>
            </w:pPr>
            <w:r>
              <w:rPr>
                <w:rFonts w:eastAsia="新細明體" w:cs="Times New Roman" w:hint="eastAsia"/>
              </w:rPr>
              <w:t>被解釋變數</w:t>
            </w:r>
          </w:p>
        </w:tc>
        <w:tc>
          <w:tcPr>
            <w:tcW w:w="2304" w:type="dxa"/>
            <w:tcBorders>
              <w:top w:val="nil"/>
              <w:left w:val="nil"/>
              <w:bottom w:val="single" w:sz="6" w:space="0" w:color="auto"/>
              <w:right w:val="nil"/>
            </w:tcBorders>
          </w:tcPr>
          <w:p w14:paraId="1D7421DA" w14:textId="7E1CBB14" w:rsidR="00F94641" w:rsidRPr="00005EC8" w:rsidRDefault="00F94641" w:rsidP="00453865">
            <w:pPr>
              <w:autoSpaceDE w:val="0"/>
              <w:autoSpaceDN w:val="0"/>
              <w:adjustRightInd w:val="0"/>
              <w:spacing w:line="240" w:lineRule="auto"/>
              <w:jc w:val="center"/>
              <w:rPr>
                <w:rFonts w:cs="Times New Roman"/>
                <w:i/>
                <w:iCs/>
              </w:rPr>
            </w:pPr>
            <w:r w:rsidRPr="00005EC8">
              <w:rPr>
                <w:rFonts w:cs="Times New Roman" w:hint="eastAsia"/>
                <w:i/>
                <w:iCs/>
              </w:rPr>
              <w:t>EFF</w:t>
            </w:r>
          </w:p>
        </w:tc>
        <w:tc>
          <w:tcPr>
            <w:tcW w:w="1728" w:type="dxa"/>
            <w:tcBorders>
              <w:top w:val="nil"/>
              <w:left w:val="nil"/>
              <w:bottom w:val="single" w:sz="6" w:space="0" w:color="auto"/>
              <w:right w:val="nil"/>
            </w:tcBorders>
          </w:tcPr>
          <w:p w14:paraId="0B437C91" w14:textId="54C48ED3" w:rsidR="00F94641" w:rsidRPr="00005EC8" w:rsidRDefault="00F94641" w:rsidP="00453865">
            <w:pPr>
              <w:autoSpaceDE w:val="0"/>
              <w:autoSpaceDN w:val="0"/>
              <w:adjustRightInd w:val="0"/>
              <w:spacing w:line="240" w:lineRule="auto"/>
              <w:jc w:val="center"/>
              <w:rPr>
                <w:rFonts w:cs="Times New Roman"/>
                <w:i/>
                <w:iCs/>
              </w:rPr>
            </w:pPr>
            <w:r w:rsidRPr="00005EC8">
              <w:rPr>
                <w:rFonts w:cs="Times New Roman"/>
                <w:i/>
                <w:iCs/>
              </w:rPr>
              <w:t>L</w:t>
            </w:r>
            <w:r w:rsidRPr="00005EC8">
              <w:rPr>
                <w:rFonts w:cs="Times New Roman" w:hint="eastAsia"/>
                <w:i/>
                <w:iCs/>
              </w:rPr>
              <w:t>ERNER</w:t>
            </w:r>
          </w:p>
        </w:tc>
        <w:tc>
          <w:tcPr>
            <w:tcW w:w="2160" w:type="dxa"/>
            <w:tcBorders>
              <w:top w:val="nil"/>
              <w:left w:val="nil"/>
              <w:bottom w:val="single" w:sz="6" w:space="0" w:color="auto"/>
              <w:right w:val="nil"/>
            </w:tcBorders>
          </w:tcPr>
          <w:p w14:paraId="370E8E62" w14:textId="51DC5BBA" w:rsidR="00F94641" w:rsidRPr="00005EC8" w:rsidRDefault="00F94641" w:rsidP="00453865">
            <w:pPr>
              <w:autoSpaceDE w:val="0"/>
              <w:autoSpaceDN w:val="0"/>
              <w:adjustRightInd w:val="0"/>
              <w:spacing w:line="240" w:lineRule="auto"/>
              <w:jc w:val="center"/>
              <w:rPr>
                <w:rFonts w:cs="Times New Roman"/>
                <w:i/>
                <w:iCs/>
              </w:rPr>
            </w:pPr>
            <w:r w:rsidRPr="00005EC8">
              <w:rPr>
                <w:rFonts w:cs="Times New Roman" w:hint="eastAsia"/>
                <w:i/>
                <w:iCs/>
              </w:rPr>
              <w:t>DES</w:t>
            </w:r>
          </w:p>
        </w:tc>
      </w:tr>
      <w:tr w:rsidR="00F94641" w14:paraId="062F238B" w14:textId="77777777" w:rsidTr="00F94641">
        <w:trPr>
          <w:jc w:val="center"/>
        </w:trPr>
        <w:tc>
          <w:tcPr>
            <w:tcW w:w="2379" w:type="dxa"/>
            <w:tcBorders>
              <w:top w:val="nil"/>
              <w:left w:val="nil"/>
              <w:bottom w:val="nil"/>
              <w:right w:val="nil"/>
            </w:tcBorders>
          </w:tcPr>
          <w:p w14:paraId="74BDEEF9" w14:textId="3853F375" w:rsidR="00F94641" w:rsidRDefault="00F94641" w:rsidP="00453865">
            <w:pPr>
              <w:autoSpaceDE w:val="0"/>
              <w:autoSpaceDN w:val="0"/>
              <w:adjustRightInd w:val="0"/>
              <w:spacing w:line="240" w:lineRule="auto"/>
              <w:rPr>
                <w:rFonts w:cs="Times New Roman"/>
              </w:rPr>
            </w:pPr>
            <w:r>
              <w:rPr>
                <w:rFonts w:eastAsia="新細明體" w:cs="Times New Roman" w:hint="eastAsia"/>
              </w:rPr>
              <w:t>解釋變數</w:t>
            </w:r>
          </w:p>
        </w:tc>
        <w:tc>
          <w:tcPr>
            <w:tcW w:w="2304" w:type="dxa"/>
            <w:tcBorders>
              <w:top w:val="nil"/>
              <w:left w:val="nil"/>
              <w:bottom w:val="nil"/>
              <w:right w:val="nil"/>
            </w:tcBorders>
          </w:tcPr>
          <w:p w14:paraId="3585AD1C" w14:textId="77777777" w:rsidR="00F94641" w:rsidRDefault="00F94641" w:rsidP="00453865">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644EDF51" w14:textId="77777777" w:rsidR="00F94641" w:rsidRDefault="00F94641" w:rsidP="00453865">
            <w:pPr>
              <w:autoSpaceDE w:val="0"/>
              <w:autoSpaceDN w:val="0"/>
              <w:adjustRightInd w:val="0"/>
              <w:spacing w:line="240" w:lineRule="auto"/>
              <w:jc w:val="center"/>
              <w:rPr>
                <w:rFonts w:cs="Times New Roman"/>
              </w:rPr>
            </w:pPr>
          </w:p>
        </w:tc>
        <w:tc>
          <w:tcPr>
            <w:tcW w:w="2160" w:type="dxa"/>
            <w:tcBorders>
              <w:top w:val="nil"/>
              <w:left w:val="nil"/>
              <w:bottom w:val="nil"/>
              <w:right w:val="nil"/>
            </w:tcBorders>
          </w:tcPr>
          <w:p w14:paraId="40D9FF97" w14:textId="77777777" w:rsidR="00F94641" w:rsidRDefault="00F94641" w:rsidP="00453865">
            <w:pPr>
              <w:autoSpaceDE w:val="0"/>
              <w:autoSpaceDN w:val="0"/>
              <w:adjustRightInd w:val="0"/>
              <w:spacing w:line="240" w:lineRule="auto"/>
              <w:jc w:val="center"/>
              <w:rPr>
                <w:rFonts w:cs="Times New Roman"/>
              </w:rPr>
            </w:pPr>
          </w:p>
        </w:tc>
      </w:tr>
      <w:tr w:rsidR="00F94641" w14:paraId="4E2D53AC" w14:textId="77777777" w:rsidTr="00F94641">
        <w:trPr>
          <w:jc w:val="center"/>
        </w:trPr>
        <w:tc>
          <w:tcPr>
            <w:tcW w:w="2379" w:type="dxa"/>
            <w:tcBorders>
              <w:top w:val="nil"/>
              <w:left w:val="nil"/>
              <w:bottom w:val="nil"/>
              <w:right w:val="nil"/>
            </w:tcBorders>
          </w:tcPr>
          <w:p w14:paraId="3DA08DEE" w14:textId="79CF5054"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L</w:t>
            </w:r>
            <w:r w:rsidRPr="00005EC8">
              <w:rPr>
                <w:rFonts w:cs="Times New Roman" w:hint="eastAsia"/>
                <w:i/>
                <w:iCs/>
              </w:rPr>
              <w:t>ERNER</w:t>
            </w:r>
          </w:p>
        </w:tc>
        <w:tc>
          <w:tcPr>
            <w:tcW w:w="2304" w:type="dxa"/>
            <w:tcBorders>
              <w:top w:val="nil"/>
              <w:left w:val="nil"/>
              <w:bottom w:val="nil"/>
              <w:right w:val="nil"/>
            </w:tcBorders>
          </w:tcPr>
          <w:p w14:paraId="5371BC66" w14:textId="6B01988B" w:rsidR="00F94641" w:rsidRDefault="00F94641" w:rsidP="00F94641">
            <w:pPr>
              <w:autoSpaceDE w:val="0"/>
              <w:autoSpaceDN w:val="0"/>
              <w:adjustRightInd w:val="0"/>
              <w:spacing w:line="240" w:lineRule="auto"/>
              <w:jc w:val="center"/>
              <w:rPr>
                <w:rFonts w:cs="Times New Roman"/>
              </w:rPr>
            </w:pPr>
            <w:r>
              <w:rPr>
                <w:rFonts w:cs="Times New Roman"/>
              </w:rPr>
              <w:t>0.896***</w:t>
            </w:r>
          </w:p>
        </w:tc>
        <w:tc>
          <w:tcPr>
            <w:tcW w:w="1728" w:type="dxa"/>
            <w:tcBorders>
              <w:top w:val="nil"/>
              <w:left w:val="nil"/>
              <w:bottom w:val="nil"/>
              <w:right w:val="nil"/>
            </w:tcBorders>
          </w:tcPr>
          <w:p w14:paraId="4D558632" w14:textId="77777777" w:rsidR="00F94641" w:rsidRDefault="00F94641" w:rsidP="00F94641">
            <w:pPr>
              <w:autoSpaceDE w:val="0"/>
              <w:autoSpaceDN w:val="0"/>
              <w:adjustRightInd w:val="0"/>
              <w:spacing w:line="240" w:lineRule="auto"/>
              <w:jc w:val="center"/>
              <w:rPr>
                <w:rFonts w:cs="Times New Roman"/>
              </w:rPr>
            </w:pPr>
          </w:p>
        </w:tc>
        <w:tc>
          <w:tcPr>
            <w:tcW w:w="2160" w:type="dxa"/>
            <w:tcBorders>
              <w:top w:val="nil"/>
              <w:left w:val="nil"/>
              <w:bottom w:val="nil"/>
              <w:right w:val="nil"/>
            </w:tcBorders>
          </w:tcPr>
          <w:p w14:paraId="650A10A4" w14:textId="3745F0C0" w:rsidR="00F94641" w:rsidRDefault="00F94641" w:rsidP="00F94641">
            <w:pPr>
              <w:autoSpaceDE w:val="0"/>
              <w:autoSpaceDN w:val="0"/>
              <w:adjustRightInd w:val="0"/>
              <w:spacing w:line="240" w:lineRule="auto"/>
              <w:jc w:val="center"/>
              <w:rPr>
                <w:rFonts w:cs="Times New Roman"/>
              </w:rPr>
            </w:pPr>
            <w:r>
              <w:rPr>
                <w:rFonts w:cs="Times New Roman"/>
              </w:rPr>
              <w:t>3.714</w:t>
            </w:r>
          </w:p>
        </w:tc>
      </w:tr>
      <w:tr w:rsidR="00F94641" w14:paraId="5EB8E425" w14:textId="77777777" w:rsidTr="00F94641">
        <w:trPr>
          <w:jc w:val="center"/>
        </w:trPr>
        <w:tc>
          <w:tcPr>
            <w:tcW w:w="2379" w:type="dxa"/>
            <w:tcBorders>
              <w:top w:val="nil"/>
              <w:left w:val="nil"/>
              <w:bottom w:val="nil"/>
              <w:right w:val="nil"/>
            </w:tcBorders>
          </w:tcPr>
          <w:p w14:paraId="3BEFBD22"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77379E69" w14:textId="1131D117" w:rsidR="00F94641" w:rsidRDefault="00F94641" w:rsidP="00F94641">
            <w:pPr>
              <w:autoSpaceDE w:val="0"/>
              <w:autoSpaceDN w:val="0"/>
              <w:adjustRightInd w:val="0"/>
              <w:spacing w:line="240" w:lineRule="auto"/>
              <w:jc w:val="center"/>
              <w:rPr>
                <w:rFonts w:cs="Times New Roman"/>
              </w:rPr>
            </w:pPr>
            <w:r>
              <w:rPr>
                <w:rFonts w:cs="Times New Roman"/>
              </w:rPr>
              <w:t>(0.247)</w:t>
            </w:r>
          </w:p>
        </w:tc>
        <w:tc>
          <w:tcPr>
            <w:tcW w:w="1728" w:type="dxa"/>
            <w:tcBorders>
              <w:top w:val="nil"/>
              <w:left w:val="nil"/>
              <w:bottom w:val="nil"/>
              <w:right w:val="nil"/>
            </w:tcBorders>
          </w:tcPr>
          <w:p w14:paraId="2BC512EA" w14:textId="77777777" w:rsidR="00F94641" w:rsidRDefault="00F94641" w:rsidP="00F94641">
            <w:pPr>
              <w:autoSpaceDE w:val="0"/>
              <w:autoSpaceDN w:val="0"/>
              <w:adjustRightInd w:val="0"/>
              <w:spacing w:line="240" w:lineRule="auto"/>
              <w:jc w:val="center"/>
              <w:rPr>
                <w:rFonts w:cs="Times New Roman"/>
              </w:rPr>
            </w:pPr>
          </w:p>
        </w:tc>
        <w:tc>
          <w:tcPr>
            <w:tcW w:w="2160" w:type="dxa"/>
            <w:tcBorders>
              <w:top w:val="nil"/>
              <w:left w:val="nil"/>
              <w:bottom w:val="nil"/>
              <w:right w:val="nil"/>
            </w:tcBorders>
          </w:tcPr>
          <w:p w14:paraId="42735CB8" w14:textId="3F2F22F1" w:rsidR="00F94641" w:rsidRDefault="00F94641" w:rsidP="00F94641">
            <w:pPr>
              <w:autoSpaceDE w:val="0"/>
              <w:autoSpaceDN w:val="0"/>
              <w:adjustRightInd w:val="0"/>
              <w:spacing w:line="240" w:lineRule="auto"/>
              <w:jc w:val="center"/>
              <w:rPr>
                <w:rFonts w:cs="Times New Roman"/>
              </w:rPr>
            </w:pPr>
            <w:r>
              <w:rPr>
                <w:rFonts w:cs="Times New Roman"/>
              </w:rPr>
              <w:t>(7.343)</w:t>
            </w:r>
          </w:p>
        </w:tc>
      </w:tr>
      <w:tr w:rsidR="00F94641" w14:paraId="2539E37C" w14:textId="77777777" w:rsidTr="00F94641">
        <w:trPr>
          <w:jc w:val="center"/>
        </w:trPr>
        <w:tc>
          <w:tcPr>
            <w:tcW w:w="2379" w:type="dxa"/>
            <w:tcBorders>
              <w:top w:val="nil"/>
              <w:left w:val="nil"/>
              <w:bottom w:val="nil"/>
              <w:right w:val="nil"/>
            </w:tcBorders>
          </w:tcPr>
          <w:p w14:paraId="76154F75" w14:textId="5B5D6C36"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L</w:t>
            </w:r>
            <w:r w:rsidRPr="00005EC8">
              <w:rPr>
                <w:rFonts w:cs="Times New Roman" w:hint="eastAsia"/>
                <w:i/>
                <w:iCs/>
              </w:rPr>
              <w:t>ERNER</w:t>
            </w:r>
            <w:r w:rsidRPr="00005EC8">
              <w:rPr>
                <w:rFonts w:cs="Times New Roman"/>
                <w:i/>
                <w:iCs/>
              </w:rPr>
              <w:t>2</w:t>
            </w:r>
          </w:p>
        </w:tc>
        <w:tc>
          <w:tcPr>
            <w:tcW w:w="2304" w:type="dxa"/>
            <w:tcBorders>
              <w:top w:val="nil"/>
              <w:left w:val="nil"/>
              <w:bottom w:val="nil"/>
              <w:right w:val="nil"/>
            </w:tcBorders>
          </w:tcPr>
          <w:p w14:paraId="2A962A8D"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5DEB1E31" w14:textId="77777777" w:rsidR="00F94641" w:rsidRDefault="00F94641" w:rsidP="00F94641">
            <w:pPr>
              <w:autoSpaceDE w:val="0"/>
              <w:autoSpaceDN w:val="0"/>
              <w:adjustRightInd w:val="0"/>
              <w:spacing w:line="240" w:lineRule="auto"/>
              <w:jc w:val="center"/>
              <w:rPr>
                <w:rFonts w:cs="Times New Roman"/>
              </w:rPr>
            </w:pPr>
          </w:p>
        </w:tc>
        <w:tc>
          <w:tcPr>
            <w:tcW w:w="2160" w:type="dxa"/>
            <w:tcBorders>
              <w:top w:val="nil"/>
              <w:left w:val="nil"/>
              <w:bottom w:val="nil"/>
              <w:right w:val="nil"/>
            </w:tcBorders>
          </w:tcPr>
          <w:p w14:paraId="1FF215C5" w14:textId="54E38B42" w:rsidR="00F94641" w:rsidRDefault="00F94641" w:rsidP="00F94641">
            <w:pPr>
              <w:autoSpaceDE w:val="0"/>
              <w:autoSpaceDN w:val="0"/>
              <w:adjustRightInd w:val="0"/>
              <w:spacing w:line="240" w:lineRule="auto"/>
              <w:jc w:val="center"/>
              <w:rPr>
                <w:rFonts w:cs="Times New Roman"/>
              </w:rPr>
            </w:pPr>
            <w:r>
              <w:rPr>
                <w:rFonts w:cs="Times New Roman"/>
              </w:rPr>
              <w:t>-8.200</w:t>
            </w:r>
          </w:p>
        </w:tc>
      </w:tr>
      <w:tr w:rsidR="00F94641" w14:paraId="70DF9323" w14:textId="77777777" w:rsidTr="00F94641">
        <w:trPr>
          <w:jc w:val="center"/>
        </w:trPr>
        <w:tc>
          <w:tcPr>
            <w:tcW w:w="2379" w:type="dxa"/>
            <w:tcBorders>
              <w:top w:val="nil"/>
              <w:left w:val="nil"/>
              <w:bottom w:val="nil"/>
              <w:right w:val="nil"/>
            </w:tcBorders>
          </w:tcPr>
          <w:p w14:paraId="38D8D960"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7217FCBB"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1D478F5E" w14:textId="77777777" w:rsidR="00F94641" w:rsidRDefault="00F94641" w:rsidP="00F94641">
            <w:pPr>
              <w:autoSpaceDE w:val="0"/>
              <w:autoSpaceDN w:val="0"/>
              <w:adjustRightInd w:val="0"/>
              <w:spacing w:line="240" w:lineRule="auto"/>
              <w:jc w:val="center"/>
              <w:rPr>
                <w:rFonts w:cs="Times New Roman"/>
              </w:rPr>
            </w:pPr>
          </w:p>
        </w:tc>
        <w:tc>
          <w:tcPr>
            <w:tcW w:w="2160" w:type="dxa"/>
            <w:tcBorders>
              <w:top w:val="nil"/>
              <w:left w:val="nil"/>
              <w:bottom w:val="nil"/>
              <w:right w:val="nil"/>
            </w:tcBorders>
          </w:tcPr>
          <w:p w14:paraId="5D53BF52" w14:textId="386239BF" w:rsidR="00F94641" w:rsidRDefault="00F94641" w:rsidP="00F94641">
            <w:pPr>
              <w:autoSpaceDE w:val="0"/>
              <w:autoSpaceDN w:val="0"/>
              <w:adjustRightInd w:val="0"/>
              <w:spacing w:line="240" w:lineRule="auto"/>
              <w:jc w:val="center"/>
              <w:rPr>
                <w:rFonts w:cs="Times New Roman"/>
              </w:rPr>
            </w:pPr>
            <w:r>
              <w:rPr>
                <w:rFonts w:cs="Times New Roman"/>
              </w:rPr>
              <w:t>(9.776)</w:t>
            </w:r>
          </w:p>
        </w:tc>
      </w:tr>
      <w:tr w:rsidR="00F94641" w14:paraId="20ED8D80" w14:textId="77777777" w:rsidTr="00F94641">
        <w:trPr>
          <w:jc w:val="center"/>
        </w:trPr>
        <w:tc>
          <w:tcPr>
            <w:tcW w:w="2379" w:type="dxa"/>
            <w:tcBorders>
              <w:top w:val="nil"/>
              <w:left w:val="nil"/>
              <w:bottom w:val="nil"/>
              <w:right w:val="nil"/>
            </w:tcBorders>
          </w:tcPr>
          <w:p w14:paraId="59733D3F" w14:textId="4CAA5F26" w:rsidR="00F94641" w:rsidRPr="00005EC8" w:rsidRDefault="00F94641" w:rsidP="00F94641">
            <w:pPr>
              <w:autoSpaceDE w:val="0"/>
              <w:autoSpaceDN w:val="0"/>
              <w:adjustRightInd w:val="0"/>
              <w:spacing w:line="240" w:lineRule="auto"/>
              <w:rPr>
                <w:rFonts w:cs="Times New Roman"/>
                <w:i/>
                <w:iCs/>
              </w:rPr>
            </w:pPr>
            <w:r w:rsidRPr="00005EC8">
              <w:rPr>
                <w:rFonts w:cs="Times New Roman" w:hint="eastAsia"/>
                <w:i/>
                <w:iCs/>
              </w:rPr>
              <w:t>EFF</w:t>
            </w:r>
          </w:p>
        </w:tc>
        <w:tc>
          <w:tcPr>
            <w:tcW w:w="2304" w:type="dxa"/>
            <w:tcBorders>
              <w:top w:val="nil"/>
              <w:left w:val="nil"/>
              <w:bottom w:val="nil"/>
              <w:right w:val="nil"/>
            </w:tcBorders>
          </w:tcPr>
          <w:p w14:paraId="35018B1B"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17424FE5" w14:textId="77777777" w:rsidR="00F94641" w:rsidRDefault="00F94641" w:rsidP="00F94641">
            <w:pPr>
              <w:autoSpaceDE w:val="0"/>
              <w:autoSpaceDN w:val="0"/>
              <w:adjustRightInd w:val="0"/>
              <w:spacing w:line="240" w:lineRule="auto"/>
              <w:jc w:val="center"/>
              <w:rPr>
                <w:rFonts w:cs="Times New Roman"/>
              </w:rPr>
            </w:pPr>
            <w:r>
              <w:rPr>
                <w:rFonts w:cs="Times New Roman"/>
              </w:rPr>
              <w:t>0.460***</w:t>
            </w:r>
          </w:p>
        </w:tc>
        <w:tc>
          <w:tcPr>
            <w:tcW w:w="2160" w:type="dxa"/>
            <w:tcBorders>
              <w:top w:val="nil"/>
              <w:left w:val="nil"/>
              <w:bottom w:val="nil"/>
              <w:right w:val="nil"/>
            </w:tcBorders>
          </w:tcPr>
          <w:p w14:paraId="65FFC9CC" w14:textId="77777777" w:rsidR="00F94641" w:rsidRDefault="00F94641" w:rsidP="00F94641">
            <w:pPr>
              <w:autoSpaceDE w:val="0"/>
              <w:autoSpaceDN w:val="0"/>
              <w:adjustRightInd w:val="0"/>
              <w:spacing w:line="240" w:lineRule="auto"/>
              <w:jc w:val="center"/>
              <w:rPr>
                <w:rFonts w:cs="Times New Roman"/>
              </w:rPr>
            </w:pPr>
            <w:r>
              <w:rPr>
                <w:rFonts w:cs="Times New Roman"/>
              </w:rPr>
              <w:t>-1.149</w:t>
            </w:r>
          </w:p>
        </w:tc>
      </w:tr>
      <w:tr w:rsidR="00F94641" w14:paraId="707B8D52" w14:textId="77777777" w:rsidTr="00F94641">
        <w:trPr>
          <w:jc w:val="center"/>
        </w:trPr>
        <w:tc>
          <w:tcPr>
            <w:tcW w:w="2379" w:type="dxa"/>
            <w:tcBorders>
              <w:top w:val="nil"/>
              <w:left w:val="nil"/>
              <w:bottom w:val="nil"/>
              <w:right w:val="nil"/>
            </w:tcBorders>
          </w:tcPr>
          <w:p w14:paraId="545A1AAD"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1FBE3B03"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5FEAA599" w14:textId="77777777" w:rsidR="00F94641" w:rsidRDefault="00F94641" w:rsidP="00F94641">
            <w:pPr>
              <w:autoSpaceDE w:val="0"/>
              <w:autoSpaceDN w:val="0"/>
              <w:adjustRightInd w:val="0"/>
              <w:spacing w:line="240" w:lineRule="auto"/>
              <w:jc w:val="center"/>
              <w:rPr>
                <w:rFonts w:cs="Times New Roman"/>
              </w:rPr>
            </w:pPr>
            <w:r>
              <w:rPr>
                <w:rFonts w:cs="Times New Roman"/>
              </w:rPr>
              <w:t>(0.0770)</w:t>
            </w:r>
          </w:p>
        </w:tc>
        <w:tc>
          <w:tcPr>
            <w:tcW w:w="2160" w:type="dxa"/>
            <w:tcBorders>
              <w:top w:val="nil"/>
              <w:left w:val="nil"/>
              <w:bottom w:val="nil"/>
              <w:right w:val="nil"/>
            </w:tcBorders>
          </w:tcPr>
          <w:p w14:paraId="47DFD1AC" w14:textId="77777777" w:rsidR="00F94641" w:rsidRDefault="00F94641" w:rsidP="00F94641">
            <w:pPr>
              <w:autoSpaceDE w:val="0"/>
              <w:autoSpaceDN w:val="0"/>
              <w:adjustRightInd w:val="0"/>
              <w:spacing w:line="240" w:lineRule="auto"/>
              <w:jc w:val="center"/>
              <w:rPr>
                <w:rFonts w:cs="Times New Roman"/>
              </w:rPr>
            </w:pPr>
            <w:r>
              <w:rPr>
                <w:rFonts w:cs="Times New Roman"/>
              </w:rPr>
              <w:t>(4.987)</w:t>
            </w:r>
          </w:p>
        </w:tc>
      </w:tr>
      <w:tr w:rsidR="00F94641" w14:paraId="638F1F10" w14:textId="77777777" w:rsidTr="00F94641">
        <w:trPr>
          <w:jc w:val="center"/>
        </w:trPr>
        <w:tc>
          <w:tcPr>
            <w:tcW w:w="2379" w:type="dxa"/>
            <w:tcBorders>
              <w:top w:val="nil"/>
              <w:left w:val="nil"/>
              <w:bottom w:val="nil"/>
              <w:right w:val="nil"/>
            </w:tcBorders>
          </w:tcPr>
          <w:p w14:paraId="4EE97AD3" w14:textId="53C25630" w:rsidR="00F94641" w:rsidRPr="00005EC8" w:rsidRDefault="00F94641" w:rsidP="00F94641">
            <w:pPr>
              <w:autoSpaceDE w:val="0"/>
              <w:autoSpaceDN w:val="0"/>
              <w:adjustRightInd w:val="0"/>
              <w:spacing w:line="240" w:lineRule="auto"/>
              <w:rPr>
                <w:rFonts w:cs="Times New Roman"/>
                <w:i/>
                <w:iCs/>
              </w:rPr>
            </w:pPr>
            <w:r w:rsidRPr="00005EC8">
              <w:rPr>
                <w:rFonts w:cs="Times New Roman" w:hint="eastAsia"/>
                <w:i/>
                <w:iCs/>
              </w:rPr>
              <w:t>DES</w:t>
            </w:r>
          </w:p>
        </w:tc>
        <w:tc>
          <w:tcPr>
            <w:tcW w:w="2304" w:type="dxa"/>
            <w:tcBorders>
              <w:top w:val="nil"/>
              <w:left w:val="nil"/>
              <w:bottom w:val="nil"/>
              <w:right w:val="nil"/>
            </w:tcBorders>
          </w:tcPr>
          <w:p w14:paraId="6E19CA30" w14:textId="77777777" w:rsidR="00F94641" w:rsidRDefault="00F94641" w:rsidP="00F94641">
            <w:pPr>
              <w:autoSpaceDE w:val="0"/>
              <w:autoSpaceDN w:val="0"/>
              <w:adjustRightInd w:val="0"/>
              <w:spacing w:line="240" w:lineRule="auto"/>
              <w:jc w:val="center"/>
              <w:rPr>
                <w:rFonts w:cs="Times New Roman"/>
              </w:rPr>
            </w:pPr>
            <w:r>
              <w:rPr>
                <w:rFonts w:cs="Times New Roman"/>
              </w:rPr>
              <w:t>-0.0354**</w:t>
            </w:r>
          </w:p>
        </w:tc>
        <w:tc>
          <w:tcPr>
            <w:tcW w:w="1728" w:type="dxa"/>
            <w:tcBorders>
              <w:top w:val="nil"/>
              <w:left w:val="nil"/>
              <w:bottom w:val="nil"/>
              <w:right w:val="nil"/>
            </w:tcBorders>
          </w:tcPr>
          <w:p w14:paraId="6E6E95F6" w14:textId="77777777" w:rsidR="00F94641" w:rsidRDefault="00F94641" w:rsidP="00F94641">
            <w:pPr>
              <w:autoSpaceDE w:val="0"/>
              <w:autoSpaceDN w:val="0"/>
              <w:adjustRightInd w:val="0"/>
              <w:spacing w:line="240" w:lineRule="auto"/>
              <w:jc w:val="center"/>
              <w:rPr>
                <w:rFonts w:cs="Times New Roman"/>
              </w:rPr>
            </w:pPr>
            <w:r>
              <w:rPr>
                <w:rFonts w:cs="Times New Roman"/>
              </w:rPr>
              <w:t>0.0267*</w:t>
            </w:r>
          </w:p>
        </w:tc>
        <w:tc>
          <w:tcPr>
            <w:tcW w:w="2160" w:type="dxa"/>
            <w:tcBorders>
              <w:top w:val="nil"/>
              <w:left w:val="nil"/>
              <w:bottom w:val="nil"/>
              <w:right w:val="nil"/>
            </w:tcBorders>
          </w:tcPr>
          <w:p w14:paraId="237BE865" w14:textId="77777777" w:rsidR="00F94641" w:rsidRDefault="00F94641" w:rsidP="00F94641">
            <w:pPr>
              <w:autoSpaceDE w:val="0"/>
              <w:autoSpaceDN w:val="0"/>
              <w:adjustRightInd w:val="0"/>
              <w:spacing w:line="240" w:lineRule="auto"/>
              <w:jc w:val="center"/>
              <w:rPr>
                <w:rFonts w:cs="Times New Roman"/>
              </w:rPr>
            </w:pPr>
          </w:p>
        </w:tc>
      </w:tr>
      <w:tr w:rsidR="00F94641" w14:paraId="740799B0" w14:textId="77777777" w:rsidTr="00F94641">
        <w:trPr>
          <w:jc w:val="center"/>
        </w:trPr>
        <w:tc>
          <w:tcPr>
            <w:tcW w:w="2379" w:type="dxa"/>
            <w:tcBorders>
              <w:top w:val="nil"/>
              <w:left w:val="nil"/>
              <w:bottom w:val="nil"/>
              <w:right w:val="nil"/>
            </w:tcBorders>
          </w:tcPr>
          <w:p w14:paraId="04A7A7BF"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2EDAF253" w14:textId="77777777" w:rsidR="00F94641" w:rsidRDefault="00F94641" w:rsidP="00F94641">
            <w:pPr>
              <w:autoSpaceDE w:val="0"/>
              <w:autoSpaceDN w:val="0"/>
              <w:adjustRightInd w:val="0"/>
              <w:spacing w:line="240" w:lineRule="auto"/>
              <w:jc w:val="center"/>
              <w:rPr>
                <w:rFonts w:cs="Times New Roman"/>
              </w:rPr>
            </w:pPr>
            <w:r>
              <w:rPr>
                <w:rFonts w:cs="Times New Roman"/>
              </w:rPr>
              <w:t>(0.0169)</w:t>
            </w:r>
          </w:p>
        </w:tc>
        <w:tc>
          <w:tcPr>
            <w:tcW w:w="1728" w:type="dxa"/>
            <w:tcBorders>
              <w:top w:val="nil"/>
              <w:left w:val="nil"/>
              <w:bottom w:val="nil"/>
              <w:right w:val="nil"/>
            </w:tcBorders>
          </w:tcPr>
          <w:p w14:paraId="208F2CE0" w14:textId="77777777" w:rsidR="00F94641" w:rsidRDefault="00F94641" w:rsidP="00F94641">
            <w:pPr>
              <w:autoSpaceDE w:val="0"/>
              <w:autoSpaceDN w:val="0"/>
              <w:adjustRightInd w:val="0"/>
              <w:spacing w:line="240" w:lineRule="auto"/>
              <w:jc w:val="center"/>
              <w:rPr>
                <w:rFonts w:cs="Times New Roman"/>
              </w:rPr>
            </w:pPr>
            <w:r>
              <w:rPr>
                <w:rFonts w:cs="Times New Roman"/>
              </w:rPr>
              <w:t>(0.0138)</w:t>
            </w:r>
          </w:p>
        </w:tc>
        <w:tc>
          <w:tcPr>
            <w:tcW w:w="2160" w:type="dxa"/>
            <w:tcBorders>
              <w:top w:val="nil"/>
              <w:left w:val="nil"/>
              <w:bottom w:val="nil"/>
              <w:right w:val="nil"/>
            </w:tcBorders>
          </w:tcPr>
          <w:p w14:paraId="2FB9553C" w14:textId="77777777" w:rsidR="00F94641" w:rsidRDefault="00F94641" w:rsidP="00F94641">
            <w:pPr>
              <w:autoSpaceDE w:val="0"/>
              <w:autoSpaceDN w:val="0"/>
              <w:adjustRightInd w:val="0"/>
              <w:spacing w:line="240" w:lineRule="auto"/>
              <w:jc w:val="center"/>
              <w:rPr>
                <w:rFonts w:cs="Times New Roman"/>
              </w:rPr>
            </w:pPr>
          </w:p>
        </w:tc>
      </w:tr>
      <w:tr w:rsidR="00F94641" w14:paraId="0C35F7C1" w14:textId="77777777" w:rsidTr="00F94641">
        <w:trPr>
          <w:jc w:val="center"/>
        </w:trPr>
        <w:tc>
          <w:tcPr>
            <w:tcW w:w="2379" w:type="dxa"/>
            <w:tcBorders>
              <w:top w:val="nil"/>
              <w:left w:val="nil"/>
              <w:bottom w:val="nil"/>
              <w:right w:val="nil"/>
            </w:tcBorders>
          </w:tcPr>
          <w:p w14:paraId="629FEC4C" w14:textId="788450F3" w:rsidR="00F94641" w:rsidRPr="00005EC8" w:rsidRDefault="00F94641" w:rsidP="00F94641">
            <w:pPr>
              <w:autoSpaceDE w:val="0"/>
              <w:autoSpaceDN w:val="0"/>
              <w:adjustRightInd w:val="0"/>
              <w:spacing w:line="240" w:lineRule="auto"/>
              <w:rPr>
                <w:rFonts w:cs="Times New Roman"/>
                <w:i/>
                <w:iCs/>
              </w:rPr>
            </w:pPr>
            <w:r w:rsidRPr="00005EC8">
              <w:rPr>
                <w:rFonts w:cs="Times New Roman" w:hint="eastAsia"/>
                <w:i/>
                <w:iCs/>
              </w:rPr>
              <w:t>SIZE</w:t>
            </w:r>
          </w:p>
        </w:tc>
        <w:tc>
          <w:tcPr>
            <w:tcW w:w="2304" w:type="dxa"/>
            <w:tcBorders>
              <w:top w:val="nil"/>
              <w:left w:val="nil"/>
              <w:bottom w:val="nil"/>
              <w:right w:val="nil"/>
            </w:tcBorders>
          </w:tcPr>
          <w:p w14:paraId="2C390716"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22D1AAEA" w14:textId="77777777" w:rsidR="00F94641" w:rsidRDefault="00F94641" w:rsidP="00F94641">
            <w:pPr>
              <w:autoSpaceDE w:val="0"/>
              <w:autoSpaceDN w:val="0"/>
              <w:adjustRightInd w:val="0"/>
              <w:spacing w:line="240" w:lineRule="auto"/>
              <w:jc w:val="center"/>
              <w:rPr>
                <w:rFonts w:cs="Times New Roman"/>
              </w:rPr>
            </w:pPr>
            <w:r>
              <w:rPr>
                <w:rFonts w:cs="Times New Roman"/>
              </w:rPr>
              <w:t>0.00434</w:t>
            </w:r>
          </w:p>
        </w:tc>
        <w:tc>
          <w:tcPr>
            <w:tcW w:w="2160" w:type="dxa"/>
            <w:tcBorders>
              <w:top w:val="nil"/>
              <w:left w:val="nil"/>
              <w:bottom w:val="nil"/>
              <w:right w:val="nil"/>
            </w:tcBorders>
          </w:tcPr>
          <w:p w14:paraId="60969744" w14:textId="77777777" w:rsidR="00F94641" w:rsidRDefault="00F94641" w:rsidP="00F94641">
            <w:pPr>
              <w:autoSpaceDE w:val="0"/>
              <w:autoSpaceDN w:val="0"/>
              <w:adjustRightInd w:val="0"/>
              <w:spacing w:line="240" w:lineRule="auto"/>
              <w:jc w:val="center"/>
              <w:rPr>
                <w:rFonts w:cs="Times New Roman"/>
              </w:rPr>
            </w:pPr>
            <w:r>
              <w:rPr>
                <w:rFonts w:cs="Times New Roman"/>
              </w:rPr>
              <w:t>0.307</w:t>
            </w:r>
          </w:p>
        </w:tc>
      </w:tr>
      <w:tr w:rsidR="00F94641" w14:paraId="485F0CF4" w14:textId="77777777" w:rsidTr="00F94641">
        <w:trPr>
          <w:jc w:val="center"/>
        </w:trPr>
        <w:tc>
          <w:tcPr>
            <w:tcW w:w="2379" w:type="dxa"/>
            <w:tcBorders>
              <w:top w:val="nil"/>
              <w:left w:val="nil"/>
              <w:bottom w:val="nil"/>
              <w:right w:val="nil"/>
            </w:tcBorders>
          </w:tcPr>
          <w:p w14:paraId="0D6E57BF"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5D28E971"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05907097" w14:textId="77777777" w:rsidR="00F94641" w:rsidRDefault="00F94641" w:rsidP="00F94641">
            <w:pPr>
              <w:autoSpaceDE w:val="0"/>
              <w:autoSpaceDN w:val="0"/>
              <w:adjustRightInd w:val="0"/>
              <w:spacing w:line="240" w:lineRule="auto"/>
              <w:jc w:val="center"/>
              <w:rPr>
                <w:rFonts w:cs="Times New Roman"/>
              </w:rPr>
            </w:pPr>
            <w:r>
              <w:rPr>
                <w:rFonts w:cs="Times New Roman"/>
              </w:rPr>
              <w:t>(0.0188)</w:t>
            </w:r>
          </w:p>
        </w:tc>
        <w:tc>
          <w:tcPr>
            <w:tcW w:w="2160" w:type="dxa"/>
            <w:tcBorders>
              <w:top w:val="nil"/>
              <w:left w:val="nil"/>
              <w:bottom w:val="nil"/>
              <w:right w:val="nil"/>
            </w:tcBorders>
          </w:tcPr>
          <w:p w14:paraId="113C10D9" w14:textId="77777777" w:rsidR="00F94641" w:rsidRDefault="00F94641" w:rsidP="00F94641">
            <w:pPr>
              <w:autoSpaceDE w:val="0"/>
              <w:autoSpaceDN w:val="0"/>
              <w:adjustRightInd w:val="0"/>
              <w:spacing w:line="240" w:lineRule="auto"/>
              <w:jc w:val="center"/>
              <w:rPr>
                <w:rFonts w:cs="Times New Roman"/>
              </w:rPr>
            </w:pPr>
            <w:r>
              <w:rPr>
                <w:rFonts w:cs="Times New Roman"/>
              </w:rPr>
              <w:t>(0.444)</w:t>
            </w:r>
          </w:p>
        </w:tc>
      </w:tr>
      <w:tr w:rsidR="00F94641" w14:paraId="669EAA8D" w14:textId="77777777" w:rsidTr="00F94641">
        <w:trPr>
          <w:jc w:val="center"/>
        </w:trPr>
        <w:tc>
          <w:tcPr>
            <w:tcW w:w="2379" w:type="dxa"/>
            <w:tcBorders>
              <w:top w:val="nil"/>
              <w:left w:val="nil"/>
              <w:bottom w:val="nil"/>
              <w:right w:val="nil"/>
            </w:tcBorders>
          </w:tcPr>
          <w:p w14:paraId="0180C85B" w14:textId="77777777"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MSO</w:t>
            </w:r>
          </w:p>
        </w:tc>
        <w:tc>
          <w:tcPr>
            <w:tcW w:w="2304" w:type="dxa"/>
            <w:tcBorders>
              <w:top w:val="nil"/>
              <w:left w:val="nil"/>
              <w:bottom w:val="nil"/>
              <w:right w:val="nil"/>
            </w:tcBorders>
          </w:tcPr>
          <w:p w14:paraId="44930B1F"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581E89B7" w14:textId="77777777" w:rsidR="00F94641" w:rsidRDefault="00F94641" w:rsidP="00F94641">
            <w:pPr>
              <w:autoSpaceDE w:val="0"/>
              <w:autoSpaceDN w:val="0"/>
              <w:adjustRightInd w:val="0"/>
              <w:spacing w:line="240" w:lineRule="auto"/>
              <w:jc w:val="center"/>
              <w:rPr>
                <w:rFonts w:cs="Times New Roman"/>
              </w:rPr>
            </w:pPr>
            <w:r>
              <w:rPr>
                <w:rFonts w:cs="Times New Roman"/>
              </w:rPr>
              <w:t>-0.000531**</w:t>
            </w:r>
          </w:p>
        </w:tc>
        <w:tc>
          <w:tcPr>
            <w:tcW w:w="2160" w:type="dxa"/>
            <w:tcBorders>
              <w:top w:val="nil"/>
              <w:left w:val="nil"/>
              <w:bottom w:val="nil"/>
              <w:right w:val="nil"/>
            </w:tcBorders>
          </w:tcPr>
          <w:p w14:paraId="2696148A" w14:textId="77777777" w:rsidR="00F94641" w:rsidRDefault="00F94641" w:rsidP="00F94641">
            <w:pPr>
              <w:autoSpaceDE w:val="0"/>
              <w:autoSpaceDN w:val="0"/>
              <w:adjustRightInd w:val="0"/>
              <w:spacing w:line="240" w:lineRule="auto"/>
              <w:jc w:val="center"/>
              <w:rPr>
                <w:rFonts w:cs="Times New Roman"/>
              </w:rPr>
            </w:pPr>
            <w:r>
              <w:rPr>
                <w:rFonts w:cs="Times New Roman"/>
              </w:rPr>
              <w:t>0.0118</w:t>
            </w:r>
          </w:p>
        </w:tc>
      </w:tr>
      <w:tr w:rsidR="00F94641" w14:paraId="2485804B" w14:textId="77777777" w:rsidTr="00F94641">
        <w:trPr>
          <w:jc w:val="center"/>
        </w:trPr>
        <w:tc>
          <w:tcPr>
            <w:tcW w:w="2379" w:type="dxa"/>
            <w:tcBorders>
              <w:top w:val="nil"/>
              <w:left w:val="nil"/>
              <w:bottom w:val="nil"/>
              <w:right w:val="nil"/>
            </w:tcBorders>
          </w:tcPr>
          <w:p w14:paraId="7001DACE"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12340D25"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71E9051A" w14:textId="77777777" w:rsidR="00F94641" w:rsidRDefault="00F94641" w:rsidP="00F94641">
            <w:pPr>
              <w:autoSpaceDE w:val="0"/>
              <w:autoSpaceDN w:val="0"/>
              <w:adjustRightInd w:val="0"/>
              <w:spacing w:line="240" w:lineRule="auto"/>
              <w:jc w:val="center"/>
              <w:rPr>
                <w:rFonts w:cs="Times New Roman"/>
              </w:rPr>
            </w:pPr>
            <w:r>
              <w:rPr>
                <w:rFonts w:cs="Times New Roman"/>
              </w:rPr>
              <w:t>(0.000245)</w:t>
            </w:r>
          </w:p>
        </w:tc>
        <w:tc>
          <w:tcPr>
            <w:tcW w:w="2160" w:type="dxa"/>
            <w:tcBorders>
              <w:top w:val="nil"/>
              <w:left w:val="nil"/>
              <w:bottom w:val="nil"/>
              <w:right w:val="nil"/>
            </w:tcBorders>
          </w:tcPr>
          <w:p w14:paraId="1375AD49" w14:textId="77777777" w:rsidR="00F94641" w:rsidRDefault="00F94641" w:rsidP="00F94641">
            <w:pPr>
              <w:autoSpaceDE w:val="0"/>
              <w:autoSpaceDN w:val="0"/>
              <w:adjustRightInd w:val="0"/>
              <w:spacing w:line="240" w:lineRule="auto"/>
              <w:jc w:val="center"/>
              <w:rPr>
                <w:rFonts w:cs="Times New Roman"/>
              </w:rPr>
            </w:pPr>
            <w:r>
              <w:rPr>
                <w:rFonts w:cs="Times New Roman"/>
              </w:rPr>
              <w:t>(0.00837)</w:t>
            </w:r>
          </w:p>
        </w:tc>
      </w:tr>
      <w:tr w:rsidR="00F94641" w14:paraId="5AA170F6" w14:textId="77777777" w:rsidTr="00F94641">
        <w:trPr>
          <w:jc w:val="center"/>
        </w:trPr>
        <w:tc>
          <w:tcPr>
            <w:tcW w:w="2379" w:type="dxa"/>
            <w:tcBorders>
              <w:top w:val="nil"/>
              <w:left w:val="nil"/>
              <w:bottom w:val="nil"/>
              <w:right w:val="nil"/>
            </w:tcBorders>
          </w:tcPr>
          <w:p w14:paraId="30978E9F" w14:textId="1466F2A1" w:rsidR="00F94641" w:rsidRPr="00005EC8" w:rsidRDefault="00F94641" w:rsidP="00F94641">
            <w:pPr>
              <w:autoSpaceDE w:val="0"/>
              <w:autoSpaceDN w:val="0"/>
              <w:adjustRightInd w:val="0"/>
              <w:spacing w:line="240" w:lineRule="auto"/>
              <w:rPr>
                <w:rFonts w:cs="Times New Roman"/>
                <w:i/>
                <w:iCs/>
              </w:rPr>
            </w:pPr>
            <w:r w:rsidRPr="00005EC8">
              <w:rPr>
                <w:rFonts w:cs="Times New Roman" w:hint="eastAsia"/>
                <w:i/>
                <w:iCs/>
              </w:rPr>
              <w:t>AGE</w:t>
            </w:r>
          </w:p>
        </w:tc>
        <w:tc>
          <w:tcPr>
            <w:tcW w:w="2304" w:type="dxa"/>
            <w:tcBorders>
              <w:top w:val="nil"/>
              <w:left w:val="nil"/>
              <w:bottom w:val="nil"/>
              <w:right w:val="nil"/>
            </w:tcBorders>
          </w:tcPr>
          <w:p w14:paraId="41472747"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61BAAD80" w14:textId="77777777" w:rsidR="00F94641" w:rsidRDefault="00F94641" w:rsidP="00F94641">
            <w:pPr>
              <w:autoSpaceDE w:val="0"/>
              <w:autoSpaceDN w:val="0"/>
              <w:adjustRightInd w:val="0"/>
              <w:spacing w:line="240" w:lineRule="auto"/>
              <w:jc w:val="center"/>
              <w:rPr>
                <w:rFonts w:cs="Times New Roman"/>
              </w:rPr>
            </w:pPr>
            <w:r>
              <w:rPr>
                <w:rFonts w:cs="Times New Roman"/>
              </w:rPr>
              <w:t>0.000622</w:t>
            </w:r>
          </w:p>
        </w:tc>
        <w:tc>
          <w:tcPr>
            <w:tcW w:w="2160" w:type="dxa"/>
            <w:tcBorders>
              <w:top w:val="nil"/>
              <w:left w:val="nil"/>
              <w:bottom w:val="nil"/>
              <w:right w:val="nil"/>
            </w:tcBorders>
          </w:tcPr>
          <w:p w14:paraId="519EF81E" w14:textId="77777777" w:rsidR="00F94641" w:rsidRDefault="00F94641" w:rsidP="00F94641">
            <w:pPr>
              <w:autoSpaceDE w:val="0"/>
              <w:autoSpaceDN w:val="0"/>
              <w:adjustRightInd w:val="0"/>
              <w:spacing w:line="240" w:lineRule="auto"/>
              <w:jc w:val="center"/>
              <w:rPr>
                <w:rFonts w:cs="Times New Roman"/>
              </w:rPr>
            </w:pPr>
          </w:p>
        </w:tc>
      </w:tr>
      <w:tr w:rsidR="00F94641" w14:paraId="4A44E8B2" w14:textId="77777777" w:rsidTr="00F94641">
        <w:trPr>
          <w:jc w:val="center"/>
        </w:trPr>
        <w:tc>
          <w:tcPr>
            <w:tcW w:w="2379" w:type="dxa"/>
            <w:tcBorders>
              <w:top w:val="nil"/>
              <w:left w:val="nil"/>
              <w:bottom w:val="nil"/>
              <w:right w:val="nil"/>
            </w:tcBorders>
          </w:tcPr>
          <w:p w14:paraId="7E7773F1"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47A7D7F1"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0D1407E7" w14:textId="77777777" w:rsidR="00F94641" w:rsidRDefault="00F94641" w:rsidP="00F94641">
            <w:pPr>
              <w:autoSpaceDE w:val="0"/>
              <w:autoSpaceDN w:val="0"/>
              <w:adjustRightInd w:val="0"/>
              <w:spacing w:line="240" w:lineRule="auto"/>
              <w:jc w:val="center"/>
              <w:rPr>
                <w:rFonts w:cs="Times New Roman"/>
              </w:rPr>
            </w:pPr>
            <w:r>
              <w:rPr>
                <w:rFonts w:cs="Times New Roman"/>
              </w:rPr>
              <w:t>(0.000744)</w:t>
            </w:r>
          </w:p>
        </w:tc>
        <w:tc>
          <w:tcPr>
            <w:tcW w:w="2160" w:type="dxa"/>
            <w:tcBorders>
              <w:top w:val="nil"/>
              <w:left w:val="nil"/>
              <w:bottom w:val="nil"/>
              <w:right w:val="nil"/>
            </w:tcBorders>
          </w:tcPr>
          <w:p w14:paraId="547FEA1B" w14:textId="77777777" w:rsidR="00F94641" w:rsidRDefault="00F94641" w:rsidP="00F94641">
            <w:pPr>
              <w:autoSpaceDE w:val="0"/>
              <w:autoSpaceDN w:val="0"/>
              <w:adjustRightInd w:val="0"/>
              <w:spacing w:line="240" w:lineRule="auto"/>
              <w:jc w:val="center"/>
              <w:rPr>
                <w:rFonts w:cs="Times New Roman"/>
              </w:rPr>
            </w:pPr>
          </w:p>
        </w:tc>
      </w:tr>
      <w:tr w:rsidR="00F94641" w14:paraId="47AFFA60" w14:textId="77777777" w:rsidTr="00F94641">
        <w:trPr>
          <w:jc w:val="center"/>
        </w:trPr>
        <w:tc>
          <w:tcPr>
            <w:tcW w:w="2379" w:type="dxa"/>
            <w:tcBorders>
              <w:top w:val="nil"/>
              <w:left w:val="nil"/>
              <w:bottom w:val="nil"/>
              <w:right w:val="nil"/>
            </w:tcBorders>
          </w:tcPr>
          <w:p w14:paraId="509FDB2A" w14:textId="77777777"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CAR</w:t>
            </w:r>
          </w:p>
        </w:tc>
        <w:tc>
          <w:tcPr>
            <w:tcW w:w="2304" w:type="dxa"/>
            <w:tcBorders>
              <w:top w:val="nil"/>
              <w:left w:val="nil"/>
              <w:bottom w:val="nil"/>
              <w:right w:val="nil"/>
            </w:tcBorders>
          </w:tcPr>
          <w:p w14:paraId="1FA7C6AE"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027DD4AF" w14:textId="77777777" w:rsidR="00F94641" w:rsidRDefault="00F94641" w:rsidP="00F94641">
            <w:pPr>
              <w:autoSpaceDE w:val="0"/>
              <w:autoSpaceDN w:val="0"/>
              <w:adjustRightInd w:val="0"/>
              <w:spacing w:line="240" w:lineRule="auto"/>
              <w:jc w:val="center"/>
              <w:rPr>
                <w:rFonts w:cs="Times New Roman"/>
              </w:rPr>
            </w:pPr>
            <w:r>
              <w:rPr>
                <w:rFonts w:cs="Times New Roman"/>
              </w:rPr>
              <w:t>-4.71e-05**</w:t>
            </w:r>
          </w:p>
        </w:tc>
        <w:tc>
          <w:tcPr>
            <w:tcW w:w="2160" w:type="dxa"/>
            <w:tcBorders>
              <w:top w:val="nil"/>
              <w:left w:val="nil"/>
              <w:bottom w:val="nil"/>
              <w:right w:val="nil"/>
            </w:tcBorders>
          </w:tcPr>
          <w:p w14:paraId="3054FE63" w14:textId="77777777" w:rsidR="00F94641" w:rsidRDefault="00F94641" w:rsidP="00F94641">
            <w:pPr>
              <w:autoSpaceDE w:val="0"/>
              <w:autoSpaceDN w:val="0"/>
              <w:adjustRightInd w:val="0"/>
              <w:spacing w:line="240" w:lineRule="auto"/>
              <w:jc w:val="center"/>
              <w:rPr>
                <w:rFonts w:cs="Times New Roman"/>
              </w:rPr>
            </w:pPr>
          </w:p>
        </w:tc>
      </w:tr>
      <w:tr w:rsidR="00F94641" w14:paraId="070A045E" w14:textId="77777777" w:rsidTr="00F94641">
        <w:trPr>
          <w:jc w:val="center"/>
        </w:trPr>
        <w:tc>
          <w:tcPr>
            <w:tcW w:w="2379" w:type="dxa"/>
            <w:tcBorders>
              <w:top w:val="nil"/>
              <w:left w:val="nil"/>
              <w:bottom w:val="nil"/>
              <w:right w:val="nil"/>
            </w:tcBorders>
          </w:tcPr>
          <w:p w14:paraId="4525209F"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3C61553E"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7D10116C" w14:textId="77777777" w:rsidR="00F94641" w:rsidRDefault="00F94641" w:rsidP="00F94641">
            <w:pPr>
              <w:autoSpaceDE w:val="0"/>
              <w:autoSpaceDN w:val="0"/>
              <w:adjustRightInd w:val="0"/>
              <w:spacing w:line="240" w:lineRule="auto"/>
              <w:jc w:val="center"/>
              <w:rPr>
                <w:rFonts w:cs="Times New Roman"/>
              </w:rPr>
            </w:pPr>
            <w:r>
              <w:rPr>
                <w:rFonts w:cs="Times New Roman"/>
              </w:rPr>
              <w:t>(2.22e-05)</w:t>
            </w:r>
          </w:p>
        </w:tc>
        <w:tc>
          <w:tcPr>
            <w:tcW w:w="2160" w:type="dxa"/>
            <w:tcBorders>
              <w:top w:val="nil"/>
              <w:left w:val="nil"/>
              <w:bottom w:val="nil"/>
              <w:right w:val="nil"/>
            </w:tcBorders>
          </w:tcPr>
          <w:p w14:paraId="6C795DA2" w14:textId="77777777" w:rsidR="00F94641" w:rsidRDefault="00F94641" w:rsidP="00F94641">
            <w:pPr>
              <w:autoSpaceDE w:val="0"/>
              <w:autoSpaceDN w:val="0"/>
              <w:adjustRightInd w:val="0"/>
              <w:spacing w:line="240" w:lineRule="auto"/>
              <w:jc w:val="center"/>
              <w:rPr>
                <w:rFonts w:cs="Times New Roman"/>
              </w:rPr>
            </w:pPr>
          </w:p>
        </w:tc>
      </w:tr>
      <w:tr w:rsidR="00F94641" w14:paraId="254B2BEF" w14:textId="77777777" w:rsidTr="00F94641">
        <w:trPr>
          <w:jc w:val="center"/>
        </w:trPr>
        <w:tc>
          <w:tcPr>
            <w:tcW w:w="2379" w:type="dxa"/>
            <w:tcBorders>
              <w:top w:val="nil"/>
              <w:left w:val="nil"/>
              <w:bottom w:val="nil"/>
              <w:right w:val="nil"/>
            </w:tcBorders>
          </w:tcPr>
          <w:p w14:paraId="26564F02" w14:textId="4304229A" w:rsidR="00F94641" w:rsidRPr="00005EC8" w:rsidRDefault="00F94641" w:rsidP="00F94641">
            <w:pPr>
              <w:autoSpaceDE w:val="0"/>
              <w:autoSpaceDN w:val="0"/>
              <w:adjustRightInd w:val="0"/>
              <w:spacing w:line="240" w:lineRule="auto"/>
              <w:rPr>
                <w:rFonts w:cs="Times New Roman"/>
                <w:i/>
                <w:iCs/>
              </w:rPr>
            </w:pPr>
            <w:r w:rsidRPr="00005EC8">
              <w:rPr>
                <w:rFonts w:cs="Times New Roman" w:hint="eastAsia"/>
                <w:i/>
                <w:iCs/>
              </w:rPr>
              <w:t>SP</w:t>
            </w:r>
          </w:p>
        </w:tc>
        <w:tc>
          <w:tcPr>
            <w:tcW w:w="2304" w:type="dxa"/>
            <w:tcBorders>
              <w:top w:val="nil"/>
              <w:left w:val="nil"/>
              <w:bottom w:val="nil"/>
              <w:right w:val="nil"/>
            </w:tcBorders>
          </w:tcPr>
          <w:p w14:paraId="5821D6CB"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253A0622" w14:textId="77777777" w:rsidR="00F94641" w:rsidRDefault="00F94641" w:rsidP="00F94641">
            <w:pPr>
              <w:autoSpaceDE w:val="0"/>
              <w:autoSpaceDN w:val="0"/>
              <w:adjustRightInd w:val="0"/>
              <w:spacing w:line="240" w:lineRule="auto"/>
              <w:jc w:val="center"/>
              <w:rPr>
                <w:rFonts w:cs="Times New Roman"/>
              </w:rPr>
            </w:pPr>
            <w:r>
              <w:rPr>
                <w:rFonts w:cs="Times New Roman"/>
              </w:rPr>
              <w:t>-0.00118***</w:t>
            </w:r>
          </w:p>
        </w:tc>
        <w:tc>
          <w:tcPr>
            <w:tcW w:w="2160" w:type="dxa"/>
            <w:tcBorders>
              <w:top w:val="nil"/>
              <w:left w:val="nil"/>
              <w:bottom w:val="nil"/>
              <w:right w:val="nil"/>
            </w:tcBorders>
          </w:tcPr>
          <w:p w14:paraId="3E0A1EC4" w14:textId="77777777" w:rsidR="00F94641" w:rsidRDefault="00F94641" w:rsidP="00F94641">
            <w:pPr>
              <w:autoSpaceDE w:val="0"/>
              <w:autoSpaceDN w:val="0"/>
              <w:adjustRightInd w:val="0"/>
              <w:spacing w:line="240" w:lineRule="auto"/>
              <w:jc w:val="center"/>
              <w:rPr>
                <w:rFonts w:cs="Times New Roman"/>
              </w:rPr>
            </w:pPr>
          </w:p>
        </w:tc>
      </w:tr>
      <w:tr w:rsidR="00F94641" w14:paraId="17E2BA19" w14:textId="77777777" w:rsidTr="00F94641">
        <w:trPr>
          <w:jc w:val="center"/>
        </w:trPr>
        <w:tc>
          <w:tcPr>
            <w:tcW w:w="2379" w:type="dxa"/>
            <w:tcBorders>
              <w:top w:val="nil"/>
              <w:left w:val="nil"/>
              <w:bottom w:val="nil"/>
              <w:right w:val="nil"/>
            </w:tcBorders>
          </w:tcPr>
          <w:p w14:paraId="4FE1246C"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0B3F30B5"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123C51B2" w14:textId="77777777" w:rsidR="00F94641" w:rsidRDefault="00F94641" w:rsidP="00F94641">
            <w:pPr>
              <w:autoSpaceDE w:val="0"/>
              <w:autoSpaceDN w:val="0"/>
              <w:adjustRightInd w:val="0"/>
              <w:spacing w:line="240" w:lineRule="auto"/>
              <w:jc w:val="center"/>
              <w:rPr>
                <w:rFonts w:cs="Times New Roman"/>
              </w:rPr>
            </w:pPr>
            <w:r>
              <w:rPr>
                <w:rFonts w:cs="Times New Roman"/>
              </w:rPr>
              <w:t>(0.000353)</w:t>
            </w:r>
          </w:p>
        </w:tc>
        <w:tc>
          <w:tcPr>
            <w:tcW w:w="2160" w:type="dxa"/>
            <w:tcBorders>
              <w:top w:val="nil"/>
              <w:left w:val="nil"/>
              <w:bottom w:val="nil"/>
              <w:right w:val="nil"/>
            </w:tcBorders>
          </w:tcPr>
          <w:p w14:paraId="2F16C726" w14:textId="77777777" w:rsidR="00F94641" w:rsidRDefault="00F94641" w:rsidP="00F94641">
            <w:pPr>
              <w:autoSpaceDE w:val="0"/>
              <w:autoSpaceDN w:val="0"/>
              <w:adjustRightInd w:val="0"/>
              <w:spacing w:line="240" w:lineRule="auto"/>
              <w:jc w:val="center"/>
              <w:rPr>
                <w:rFonts w:cs="Times New Roman"/>
              </w:rPr>
            </w:pPr>
          </w:p>
        </w:tc>
      </w:tr>
      <w:tr w:rsidR="00F94641" w14:paraId="18F24468" w14:textId="77777777" w:rsidTr="00F94641">
        <w:trPr>
          <w:jc w:val="center"/>
        </w:trPr>
        <w:tc>
          <w:tcPr>
            <w:tcW w:w="2379" w:type="dxa"/>
            <w:tcBorders>
              <w:top w:val="nil"/>
              <w:left w:val="nil"/>
              <w:bottom w:val="nil"/>
              <w:right w:val="nil"/>
            </w:tcBorders>
          </w:tcPr>
          <w:p w14:paraId="700A1AE2" w14:textId="108657C4" w:rsidR="00F94641" w:rsidRPr="00005EC8" w:rsidRDefault="00F94641" w:rsidP="00F94641">
            <w:pPr>
              <w:autoSpaceDE w:val="0"/>
              <w:autoSpaceDN w:val="0"/>
              <w:adjustRightInd w:val="0"/>
              <w:spacing w:line="240" w:lineRule="auto"/>
              <w:rPr>
                <w:rFonts w:cs="Times New Roman"/>
                <w:i/>
                <w:iCs/>
              </w:rPr>
            </w:pPr>
            <w:r w:rsidRPr="00005EC8">
              <w:rPr>
                <w:rFonts w:cs="Times New Roman" w:hint="eastAsia"/>
                <w:i/>
                <w:iCs/>
              </w:rPr>
              <w:t>LBR</w:t>
            </w:r>
          </w:p>
        </w:tc>
        <w:tc>
          <w:tcPr>
            <w:tcW w:w="2304" w:type="dxa"/>
            <w:tcBorders>
              <w:top w:val="nil"/>
              <w:left w:val="nil"/>
              <w:bottom w:val="nil"/>
              <w:right w:val="nil"/>
            </w:tcBorders>
          </w:tcPr>
          <w:p w14:paraId="4EB64D15" w14:textId="77777777" w:rsidR="00F94641" w:rsidRDefault="00F94641" w:rsidP="00F94641">
            <w:pPr>
              <w:autoSpaceDE w:val="0"/>
              <w:autoSpaceDN w:val="0"/>
              <w:adjustRightInd w:val="0"/>
              <w:spacing w:line="240" w:lineRule="auto"/>
              <w:jc w:val="center"/>
              <w:rPr>
                <w:rFonts w:cs="Times New Roman"/>
              </w:rPr>
            </w:pPr>
            <w:r>
              <w:rPr>
                <w:rFonts w:cs="Times New Roman"/>
              </w:rPr>
              <w:t>-0.0709</w:t>
            </w:r>
          </w:p>
        </w:tc>
        <w:tc>
          <w:tcPr>
            <w:tcW w:w="1728" w:type="dxa"/>
            <w:tcBorders>
              <w:top w:val="nil"/>
              <w:left w:val="nil"/>
              <w:bottom w:val="nil"/>
              <w:right w:val="nil"/>
            </w:tcBorders>
          </w:tcPr>
          <w:p w14:paraId="42B7F792" w14:textId="77777777" w:rsidR="00F94641" w:rsidRDefault="00F94641" w:rsidP="00F94641">
            <w:pPr>
              <w:autoSpaceDE w:val="0"/>
              <w:autoSpaceDN w:val="0"/>
              <w:adjustRightInd w:val="0"/>
              <w:spacing w:line="240" w:lineRule="auto"/>
              <w:jc w:val="center"/>
              <w:rPr>
                <w:rFonts w:cs="Times New Roman"/>
              </w:rPr>
            </w:pPr>
            <w:r>
              <w:rPr>
                <w:rFonts w:cs="Times New Roman"/>
              </w:rPr>
              <w:t>0.133***</w:t>
            </w:r>
          </w:p>
        </w:tc>
        <w:tc>
          <w:tcPr>
            <w:tcW w:w="2160" w:type="dxa"/>
            <w:tcBorders>
              <w:top w:val="nil"/>
              <w:left w:val="nil"/>
              <w:bottom w:val="nil"/>
              <w:right w:val="nil"/>
            </w:tcBorders>
          </w:tcPr>
          <w:p w14:paraId="26A166D2" w14:textId="77777777" w:rsidR="00F94641" w:rsidRDefault="00F94641" w:rsidP="00F94641">
            <w:pPr>
              <w:autoSpaceDE w:val="0"/>
              <w:autoSpaceDN w:val="0"/>
              <w:adjustRightInd w:val="0"/>
              <w:spacing w:line="240" w:lineRule="auto"/>
              <w:jc w:val="center"/>
              <w:rPr>
                <w:rFonts w:cs="Times New Roman"/>
              </w:rPr>
            </w:pPr>
          </w:p>
        </w:tc>
      </w:tr>
      <w:tr w:rsidR="00F94641" w14:paraId="07F87C2D" w14:textId="77777777" w:rsidTr="00F94641">
        <w:trPr>
          <w:jc w:val="center"/>
        </w:trPr>
        <w:tc>
          <w:tcPr>
            <w:tcW w:w="2379" w:type="dxa"/>
            <w:tcBorders>
              <w:top w:val="nil"/>
              <w:left w:val="nil"/>
              <w:bottom w:val="nil"/>
              <w:right w:val="nil"/>
            </w:tcBorders>
          </w:tcPr>
          <w:p w14:paraId="21371383"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58F4583D" w14:textId="77777777" w:rsidR="00F94641" w:rsidRDefault="00F94641" w:rsidP="00F94641">
            <w:pPr>
              <w:autoSpaceDE w:val="0"/>
              <w:autoSpaceDN w:val="0"/>
              <w:adjustRightInd w:val="0"/>
              <w:spacing w:line="240" w:lineRule="auto"/>
              <w:jc w:val="center"/>
              <w:rPr>
                <w:rFonts w:cs="Times New Roman"/>
              </w:rPr>
            </w:pPr>
            <w:r>
              <w:rPr>
                <w:rFonts w:cs="Times New Roman"/>
              </w:rPr>
              <w:t>(0.0467)</w:t>
            </w:r>
          </w:p>
        </w:tc>
        <w:tc>
          <w:tcPr>
            <w:tcW w:w="1728" w:type="dxa"/>
            <w:tcBorders>
              <w:top w:val="nil"/>
              <w:left w:val="nil"/>
              <w:bottom w:val="nil"/>
              <w:right w:val="nil"/>
            </w:tcBorders>
          </w:tcPr>
          <w:p w14:paraId="30E9F939" w14:textId="77777777" w:rsidR="00F94641" w:rsidRDefault="00F94641" w:rsidP="00F94641">
            <w:pPr>
              <w:autoSpaceDE w:val="0"/>
              <w:autoSpaceDN w:val="0"/>
              <w:adjustRightInd w:val="0"/>
              <w:spacing w:line="240" w:lineRule="auto"/>
              <w:jc w:val="center"/>
              <w:rPr>
                <w:rFonts w:cs="Times New Roman"/>
              </w:rPr>
            </w:pPr>
            <w:r>
              <w:rPr>
                <w:rFonts w:cs="Times New Roman"/>
              </w:rPr>
              <w:t>(0.0183)</w:t>
            </w:r>
          </w:p>
        </w:tc>
        <w:tc>
          <w:tcPr>
            <w:tcW w:w="2160" w:type="dxa"/>
            <w:tcBorders>
              <w:top w:val="nil"/>
              <w:left w:val="nil"/>
              <w:bottom w:val="nil"/>
              <w:right w:val="nil"/>
            </w:tcBorders>
          </w:tcPr>
          <w:p w14:paraId="1B0ACA1D" w14:textId="77777777" w:rsidR="00F94641" w:rsidRDefault="00F94641" w:rsidP="00F94641">
            <w:pPr>
              <w:autoSpaceDE w:val="0"/>
              <w:autoSpaceDN w:val="0"/>
              <w:adjustRightInd w:val="0"/>
              <w:spacing w:line="240" w:lineRule="auto"/>
              <w:jc w:val="center"/>
              <w:rPr>
                <w:rFonts w:cs="Times New Roman"/>
              </w:rPr>
            </w:pPr>
          </w:p>
        </w:tc>
      </w:tr>
      <w:tr w:rsidR="00F94641" w14:paraId="2BAD671A" w14:textId="77777777" w:rsidTr="00F94641">
        <w:trPr>
          <w:jc w:val="center"/>
        </w:trPr>
        <w:tc>
          <w:tcPr>
            <w:tcW w:w="2379" w:type="dxa"/>
            <w:tcBorders>
              <w:top w:val="nil"/>
              <w:left w:val="nil"/>
              <w:bottom w:val="nil"/>
              <w:right w:val="nil"/>
            </w:tcBorders>
          </w:tcPr>
          <w:p w14:paraId="62C08251" w14:textId="77777777"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LLB</w:t>
            </w:r>
          </w:p>
        </w:tc>
        <w:tc>
          <w:tcPr>
            <w:tcW w:w="2304" w:type="dxa"/>
            <w:tcBorders>
              <w:top w:val="nil"/>
              <w:left w:val="nil"/>
              <w:bottom w:val="nil"/>
              <w:right w:val="nil"/>
            </w:tcBorders>
          </w:tcPr>
          <w:p w14:paraId="0E545191" w14:textId="77777777" w:rsidR="00F94641" w:rsidRDefault="00F94641" w:rsidP="00F94641">
            <w:pPr>
              <w:autoSpaceDE w:val="0"/>
              <w:autoSpaceDN w:val="0"/>
              <w:adjustRightInd w:val="0"/>
              <w:spacing w:line="240" w:lineRule="auto"/>
              <w:jc w:val="center"/>
              <w:rPr>
                <w:rFonts w:cs="Times New Roman"/>
              </w:rPr>
            </w:pPr>
            <w:r>
              <w:rPr>
                <w:rFonts w:cs="Times New Roman"/>
              </w:rPr>
              <w:t>0.00106</w:t>
            </w:r>
          </w:p>
        </w:tc>
        <w:tc>
          <w:tcPr>
            <w:tcW w:w="1728" w:type="dxa"/>
            <w:tcBorders>
              <w:top w:val="nil"/>
              <w:left w:val="nil"/>
              <w:bottom w:val="nil"/>
              <w:right w:val="nil"/>
            </w:tcBorders>
          </w:tcPr>
          <w:p w14:paraId="53C9EFFB" w14:textId="77777777" w:rsidR="00F94641" w:rsidRDefault="00F94641" w:rsidP="00F94641">
            <w:pPr>
              <w:autoSpaceDE w:val="0"/>
              <w:autoSpaceDN w:val="0"/>
              <w:adjustRightInd w:val="0"/>
              <w:spacing w:line="240" w:lineRule="auto"/>
              <w:jc w:val="center"/>
              <w:rPr>
                <w:rFonts w:cs="Times New Roman"/>
              </w:rPr>
            </w:pPr>
            <w:r>
              <w:rPr>
                <w:rFonts w:cs="Times New Roman"/>
              </w:rPr>
              <w:t>-0.162***</w:t>
            </w:r>
          </w:p>
        </w:tc>
        <w:tc>
          <w:tcPr>
            <w:tcW w:w="2160" w:type="dxa"/>
            <w:tcBorders>
              <w:top w:val="nil"/>
              <w:left w:val="nil"/>
              <w:bottom w:val="nil"/>
              <w:right w:val="nil"/>
            </w:tcBorders>
          </w:tcPr>
          <w:p w14:paraId="050854E4" w14:textId="77777777" w:rsidR="00F94641" w:rsidRDefault="00F94641" w:rsidP="00F94641">
            <w:pPr>
              <w:autoSpaceDE w:val="0"/>
              <w:autoSpaceDN w:val="0"/>
              <w:adjustRightInd w:val="0"/>
              <w:spacing w:line="240" w:lineRule="auto"/>
              <w:jc w:val="center"/>
              <w:rPr>
                <w:rFonts w:cs="Times New Roman"/>
              </w:rPr>
            </w:pPr>
          </w:p>
        </w:tc>
      </w:tr>
      <w:tr w:rsidR="00F94641" w14:paraId="59A5F93A" w14:textId="77777777" w:rsidTr="00F94641">
        <w:trPr>
          <w:jc w:val="center"/>
        </w:trPr>
        <w:tc>
          <w:tcPr>
            <w:tcW w:w="2379" w:type="dxa"/>
            <w:tcBorders>
              <w:top w:val="nil"/>
              <w:left w:val="nil"/>
              <w:bottom w:val="nil"/>
              <w:right w:val="nil"/>
            </w:tcBorders>
          </w:tcPr>
          <w:p w14:paraId="365913BB"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1256CB1F" w14:textId="77777777" w:rsidR="00F94641" w:rsidRDefault="00F94641" w:rsidP="00F94641">
            <w:pPr>
              <w:autoSpaceDE w:val="0"/>
              <w:autoSpaceDN w:val="0"/>
              <w:adjustRightInd w:val="0"/>
              <w:spacing w:line="240" w:lineRule="auto"/>
              <w:jc w:val="center"/>
              <w:rPr>
                <w:rFonts w:cs="Times New Roman"/>
              </w:rPr>
            </w:pPr>
            <w:r>
              <w:rPr>
                <w:rFonts w:cs="Times New Roman"/>
              </w:rPr>
              <w:t>(0.0647)</w:t>
            </w:r>
          </w:p>
        </w:tc>
        <w:tc>
          <w:tcPr>
            <w:tcW w:w="1728" w:type="dxa"/>
            <w:tcBorders>
              <w:top w:val="nil"/>
              <w:left w:val="nil"/>
              <w:bottom w:val="nil"/>
              <w:right w:val="nil"/>
            </w:tcBorders>
          </w:tcPr>
          <w:p w14:paraId="26BB241A" w14:textId="77777777" w:rsidR="00F94641" w:rsidRDefault="00F94641" w:rsidP="00F94641">
            <w:pPr>
              <w:autoSpaceDE w:val="0"/>
              <w:autoSpaceDN w:val="0"/>
              <w:adjustRightInd w:val="0"/>
              <w:spacing w:line="240" w:lineRule="auto"/>
              <w:jc w:val="center"/>
              <w:rPr>
                <w:rFonts w:cs="Times New Roman"/>
              </w:rPr>
            </w:pPr>
            <w:r>
              <w:rPr>
                <w:rFonts w:cs="Times New Roman"/>
              </w:rPr>
              <w:t>(0.0304)</w:t>
            </w:r>
          </w:p>
        </w:tc>
        <w:tc>
          <w:tcPr>
            <w:tcW w:w="2160" w:type="dxa"/>
            <w:tcBorders>
              <w:top w:val="nil"/>
              <w:left w:val="nil"/>
              <w:bottom w:val="nil"/>
              <w:right w:val="nil"/>
            </w:tcBorders>
          </w:tcPr>
          <w:p w14:paraId="7464C9FE" w14:textId="77777777" w:rsidR="00F94641" w:rsidRDefault="00F94641" w:rsidP="00F94641">
            <w:pPr>
              <w:autoSpaceDE w:val="0"/>
              <w:autoSpaceDN w:val="0"/>
              <w:adjustRightInd w:val="0"/>
              <w:spacing w:line="240" w:lineRule="auto"/>
              <w:jc w:val="center"/>
              <w:rPr>
                <w:rFonts w:cs="Times New Roman"/>
              </w:rPr>
            </w:pPr>
          </w:p>
        </w:tc>
      </w:tr>
      <w:tr w:rsidR="00F94641" w14:paraId="557895F5" w14:textId="77777777" w:rsidTr="00F94641">
        <w:trPr>
          <w:jc w:val="center"/>
        </w:trPr>
        <w:tc>
          <w:tcPr>
            <w:tcW w:w="2379" w:type="dxa"/>
            <w:tcBorders>
              <w:top w:val="nil"/>
              <w:left w:val="nil"/>
              <w:bottom w:val="nil"/>
              <w:right w:val="nil"/>
            </w:tcBorders>
          </w:tcPr>
          <w:p w14:paraId="4F570BE6" w14:textId="0CE1A55E"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FHC</w:t>
            </w:r>
          </w:p>
        </w:tc>
        <w:tc>
          <w:tcPr>
            <w:tcW w:w="2304" w:type="dxa"/>
            <w:tcBorders>
              <w:top w:val="nil"/>
              <w:left w:val="nil"/>
              <w:bottom w:val="nil"/>
              <w:right w:val="nil"/>
            </w:tcBorders>
          </w:tcPr>
          <w:p w14:paraId="59704A9F"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43EBAE52" w14:textId="77777777" w:rsidR="00F94641" w:rsidRDefault="00F94641" w:rsidP="00F94641">
            <w:pPr>
              <w:autoSpaceDE w:val="0"/>
              <w:autoSpaceDN w:val="0"/>
              <w:adjustRightInd w:val="0"/>
              <w:spacing w:line="240" w:lineRule="auto"/>
              <w:jc w:val="center"/>
              <w:rPr>
                <w:rFonts w:cs="Times New Roman"/>
              </w:rPr>
            </w:pPr>
            <w:r>
              <w:rPr>
                <w:rFonts w:cs="Times New Roman"/>
              </w:rPr>
              <w:t>0.00203</w:t>
            </w:r>
          </w:p>
        </w:tc>
        <w:tc>
          <w:tcPr>
            <w:tcW w:w="2160" w:type="dxa"/>
            <w:tcBorders>
              <w:top w:val="nil"/>
              <w:left w:val="nil"/>
              <w:bottom w:val="nil"/>
              <w:right w:val="nil"/>
            </w:tcBorders>
          </w:tcPr>
          <w:p w14:paraId="438B6398" w14:textId="77777777" w:rsidR="00F94641" w:rsidRDefault="00F94641" w:rsidP="00F94641">
            <w:pPr>
              <w:autoSpaceDE w:val="0"/>
              <w:autoSpaceDN w:val="0"/>
              <w:adjustRightInd w:val="0"/>
              <w:spacing w:line="240" w:lineRule="auto"/>
              <w:jc w:val="center"/>
              <w:rPr>
                <w:rFonts w:cs="Times New Roman"/>
              </w:rPr>
            </w:pPr>
            <w:r>
              <w:rPr>
                <w:rFonts w:cs="Times New Roman"/>
              </w:rPr>
              <w:t>-0.466</w:t>
            </w:r>
          </w:p>
        </w:tc>
      </w:tr>
      <w:tr w:rsidR="00F94641" w14:paraId="4BAE6D83" w14:textId="77777777" w:rsidTr="00F94641">
        <w:trPr>
          <w:jc w:val="center"/>
        </w:trPr>
        <w:tc>
          <w:tcPr>
            <w:tcW w:w="2379" w:type="dxa"/>
            <w:tcBorders>
              <w:top w:val="nil"/>
              <w:left w:val="nil"/>
              <w:bottom w:val="nil"/>
              <w:right w:val="nil"/>
            </w:tcBorders>
          </w:tcPr>
          <w:p w14:paraId="0E1DCCBF"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28446EB7"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64582637" w14:textId="77777777" w:rsidR="00F94641" w:rsidRDefault="00F94641" w:rsidP="00F94641">
            <w:pPr>
              <w:autoSpaceDE w:val="0"/>
              <w:autoSpaceDN w:val="0"/>
              <w:adjustRightInd w:val="0"/>
              <w:spacing w:line="240" w:lineRule="auto"/>
              <w:jc w:val="center"/>
              <w:rPr>
                <w:rFonts w:cs="Times New Roman"/>
              </w:rPr>
            </w:pPr>
            <w:r>
              <w:rPr>
                <w:rFonts w:cs="Times New Roman"/>
              </w:rPr>
              <w:t>(0.0223)</w:t>
            </w:r>
          </w:p>
        </w:tc>
        <w:tc>
          <w:tcPr>
            <w:tcW w:w="2160" w:type="dxa"/>
            <w:tcBorders>
              <w:top w:val="nil"/>
              <w:left w:val="nil"/>
              <w:bottom w:val="nil"/>
              <w:right w:val="nil"/>
            </w:tcBorders>
          </w:tcPr>
          <w:p w14:paraId="24BEED9D" w14:textId="77777777" w:rsidR="00F94641" w:rsidRDefault="00F94641" w:rsidP="00F94641">
            <w:pPr>
              <w:autoSpaceDE w:val="0"/>
              <w:autoSpaceDN w:val="0"/>
              <w:adjustRightInd w:val="0"/>
              <w:spacing w:line="240" w:lineRule="auto"/>
              <w:jc w:val="center"/>
              <w:rPr>
                <w:rFonts w:cs="Times New Roman"/>
              </w:rPr>
            </w:pPr>
            <w:r>
              <w:rPr>
                <w:rFonts w:cs="Times New Roman"/>
              </w:rPr>
              <w:t>(0.618)</w:t>
            </w:r>
          </w:p>
        </w:tc>
      </w:tr>
      <w:tr w:rsidR="00F94641" w14:paraId="1BBA29F8" w14:textId="77777777" w:rsidTr="00F94641">
        <w:trPr>
          <w:jc w:val="center"/>
        </w:trPr>
        <w:tc>
          <w:tcPr>
            <w:tcW w:w="2379" w:type="dxa"/>
            <w:tcBorders>
              <w:top w:val="nil"/>
              <w:left w:val="nil"/>
              <w:bottom w:val="nil"/>
              <w:right w:val="nil"/>
            </w:tcBorders>
          </w:tcPr>
          <w:p w14:paraId="7DAC0D62" w14:textId="6E76B9CB"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L</w:t>
            </w:r>
            <w:r w:rsidRPr="00005EC8">
              <w:rPr>
                <w:rFonts w:cs="Times New Roman" w:hint="eastAsia"/>
                <w:i/>
                <w:iCs/>
              </w:rPr>
              <w:t>EV</w:t>
            </w:r>
          </w:p>
        </w:tc>
        <w:tc>
          <w:tcPr>
            <w:tcW w:w="2304" w:type="dxa"/>
            <w:tcBorders>
              <w:top w:val="nil"/>
              <w:left w:val="nil"/>
              <w:bottom w:val="nil"/>
              <w:right w:val="nil"/>
            </w:tcBorders>
          </w:tcPr>
          <w:p w14:paraId="4C8A5DCA" w14:textId="77777777" w:rsidR="00F94641" w:rsidRDefault="00F94641" w:rsidP="00F94641">
            <w:pPr>
              <w:autoSpaceDE w:val="0"/>
              <w:autoSpaceDN w:val="0"/>
              <w:adjustRightInd w:val="0"/>
              <w:spacing w:line="240" w:lineRule="auto"/>
              <w:jc w:val="center"/>
              <w:rPr>
                <w:rFonts w:cs="Times New Roman"/>
              </w:rPr>
            </w:pPr>
            <w:r>
              <w:rPr>
                <w:rFonts w:cs="Times New Roman"/>
              </w:rPr>
              <w:t>0.0206</w:t>
            </w:r>
          </w:p>
        </w:tc>
        <w:tc>
          <w:tcPr>
            <w:tcW w:w="1728" w:type="dxa"/>
            <w:tcBorders>
              <w:top w:val="nil"/>
              <w:left w:val="nil"/>
              <w:bottom w:val="nil"/>
              <w:right w:val="nil"/>
            </w:tcBorders>
          </w:tcPr>
          <w:p w14:paraId="733CEB84" w14:textId="77777777" w:rsidR="00F94641" w:rsidRDefault="00F94641" w:rsidP="00F94641">
            <w:pPr>
              <w:autoSpaceDE w:val="0"/>
              <w:autoSpaceDN w:val="0"/>
              <w:adjustRightInd w:val="0"/>
              <w:spacing w:line="240" w:lineRule="auto"/>
              <w:jc w:val="center"/>
              <w:rPr>
                <w:rFonts w:cs="Times New Roman"/>
              </w:rPr>
            </w:pPr>
            <w:r>
              <w:rPr>
                <w:rFonts w:cs="Times New Roman"/>
              </w:rPr>
              <w:t>-0.00378</w:t>
            </w:r>
          </w:p>
        </w:tc>
        <w:tc>
          <w:tcPr>
            <w:tcW w:w="2160" w:type="dxa"/>
            <w:tcBorders>
              <w:top w:val="nil"/>
              <w:left w:val="nil"/>
              <w:bottom w:val="nil"/>
              <w:right w:val="nil"/>
            </w:tcBorders>
          </w:tcPr>
          <w:p w14:paraId="03241EB1" w14:textId="77777777" w:rsidR="00F94641" w:rsidRDefault="00F94641" w:rsidP="00F94641">
            <w:pPr>
              <w:autoSpaceDE w:val="0"/>
              <w:autoSpaceDN w:val="0"/>
              <w:adjustRightInd w:val="0"/>
              <w:spacing w:line="240" w:lineRule="auto"/>
              <w:jc w:val="center"/>
              <w:rPr>
                <w:rFonts w:cs="Times New Roman"/>
              </w:rPr>
            </w:pPr>
          </w:p>
        </w:tc>
      </w:tr>
      <w:tr w:rsidR="00F94641" w14:paraId="431B3DC3" w14:textId="77777777" w:rsidTr="00F94641">
        <w:trPr>
          <w:jc w:val="center"/>
        </w:trPr>
        <w:tc>
          <w:tcPr>
            <w:tcW w:w="2379" w:type="dxa"/>
            <w:tcBorders>
              <w:top w:val="nil"/>
              <w:left w:val="nil"/>
              <w:bottom w:val="nil"/>
              <w:right w:val="nil"/>
            </w:tcBorders>
          </w:tcPr>
          <w:p w14:paraId="4FE8D561"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324EC341" w14:textId="77777777" w:rsidR="00F94641" w:rsidRDefault="00F94641" w:rsidP="00F94641">
            <w:pPr>
              <w:autoSpaceDE w:val="0"/>
              <w:autoSpaceDN w:val="0"/>
              <w:adjustRightInd w:val="0"/>
              <w:spacing w:line="240" w:lineRule="auto"/>
              <w:jc w:val="center"/>
              <w:rPr>
                <w:rFonts w:cs="Times New Roman"/>
              </w:rPr>
            </w:pPr>
            <w:r>
              <w:rPr>
                <w:rFonts w:cs="Times New Roman"/>
              </w:rPr>
              <w:t>(0.0130)</w:t>
            </w:r>
          </w:p>
        </w:tc>
        <w:tc>
          <w:tcPr>
            <w:tcW w:w="1728" w:type="dxa"/>
            <w:tcBorders>
              <w:top w:val="nil"/>
              <w:left w:val="nil"/>
              <w:bottom w:val="nil"/>
              <w:right w:val="nil"/>
            </w:tcBorders>
          </w:tcPr>
          <w:p w14:paraId="12A5665D" w14:textId="77777777" w:rsidR="00F94641" w:rsidRDefault="00F94641" w:rsidP="00F94641">
            <w:pPr>
              <w:autoSpaceDE w:val="0"/>
              <w:autoSpaceDN w:val="0"/>
              <w:adjustRightInd w:val="0"/>
              <w:spacing w:line="240" w:lineRule="auto"/>
              <w:jc w:val="center"/>
              <w:rPr>
                <w:rFonts w:cs="Times New Roman"/>
              </w:rPr>
            </w:pPr>
            <w:r>
              <w:rPr>
                <w:rFonts w:cs="Times New Roman"/>
              </w:rPr>
              <w:t>(0.0105)</w:t>
            </w:r>
          </w:p>
        </w:tc>
        <w:tc>
          <w:tcPr>
            <w:tcW w:w="2160" w:type="dxa"/>
            <w:tcBorders>
              <w:top w:val="nil"/>
              <w:left w:val="nil"/>
              <w:bottom w:val="nil"/>
              <w:right w:val="nil"/>
            </w:tcBorders>
          </w:tcPr>
          <w:p w14:paraId="6E54B7C7" w14:textId="77777777" w:rsidR="00F94641" w:rsidRDefault="00F94641" w:rsidP="00F94641">
            <w:pPr>
              <w:autoSpaceDE w:val="0"/>
              <w:autoSpaceDN w:val="0"/>
              <w:adjustRightInd w:val="0"/>
              <w:spacing w:line="240" w:lineRule="auto"/>
              <w:jc w:val="center"/>
              <w:rPr>
                <w:rFonts w:cs="Times New Roman"/>
              </w:rPr>
            </w:pPr>
          </w:p>
        </w:tc>
      </w:tr>
      <w:tr w:rsidR="00F94641" w14:paraId="7E1D48E7" w14:textId="77777777" w:rsidTr="00F94641">
        <w:trPr>
          <w:jc w:val="center"/>
        </w:trPr>
        <w:tc>
          <w:tcPr>
            <w:tcW w:w="2379" w:type="dxa"/>
            <w:tcBorders>
              <w:top w:val="nil"/>
              <w:left w:val="nil"/>
              <w:bottom w:val="nil"/>
              <w:right w:val="nil"/>
            </w:tcBorders>
          </w:tcPr>
          <w:p w14:paraId="649BACC0" w14:textId="5BC28479"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B</w:t>
            </w:r>
            <w:r w:rsidRPr="00005EC8">
              <w:rPr>
                <w:rFonts w:cs="Times New Roman" w:hint="eastAsia"/>
                <w:i/>
                <w:iCs/>
              </w:rPr>
              <w:t>O</w:t>
            </w:r>
            <w:r w:rsidRPr="00005EC8">
              <w:rPr>
                <w:rFonts w:cs="Times New Roman"/>
                <w:i/>
                <w:iCs/>
              </w:rPr>
              <w:t>S</w:t>
            </w:r>
          </w:p>
        </w:tc>
        <w:tc>
          <w:tcPr>
            <w:tcW w:w="2304" w:type="dxa"/>
            <w:tcBorders>
              <w:top w:val="nil"/>
              <w:left w:val="nil"/>
              <w:bottom w:val="nil"/>
              <w:right w:val="nil"/>
            </w:tcBorders>
          </w:tcPr>
          <w:p w14:paraId="433F1FC9" w14:textId="77777777" w:rsidR="00F94641" w:rsidRDefault="00F94641" w:rsidP="00F94641">
            <w:pPr>
              <w:autoSpaceDE w:val="0"/>
              <w:autoSpaceDN w:val="0"/>
              <w:adjustRightInd w:val="0"/>
              <w:spacing w:line="240" w:lineRule="auto"/>
              <w:jc w:val="center"/>
              <w:rPr>
                <w:rFonts w:cs="Times New Roman"/>
              </w:rPr>
            </w:pPr>
            <w:r>
              <w:rPr>
                <w:rFonts w:cs="Times New Roman"/>
              </w:rPr>
              <w:t>-0.0114***</w:t>
            </w:r>
          </w:p>
        </w:tc>
        <w:tc>
          <w:tcPr>
            <w:tcW w:w="1728" w:type="dxa"/>
            <w:tcBorders>
              <w:top w:val="nil"/>
              <w:left w:val="nil"/>
              <w:bottom w:val="nil"/>
              <w:right w:val="nil"/>
            </w:tcBorders>
          </w:tcPr>
          <w:p w14:paraId="67B33A48" w14:textId="77777777" w:rsidR="00F94641" w:rsidRDefault="00F94641" w:rsidP="00F94641">
            <w:pPr>
              <w:autoSpaceDE w:val="0"/>
              <w:autoSpaceDN w:val="0"/>
              <w:adjustRightInd w:val="0"/>
              <w:spacing w:line="240" w:lineRule="auto"/>
              <w:jc w:val="center"/>
              <w:rPr>
                <w:rFonts w:cs="Times New Roman"/>
              </w:rPr>
            </w:pPr>
          </w:p>
        </w:tc>
        <w:tc>
          <w:tcPr>
            <w:tcW w:w="2160" w:type="dxa"/>
            <w:tcBorders>
              <w:top w:val="nil"/>
              <w:left w:val="nil"/>
              <w:bottom w:val="nil"/>
              <w:right w:val="nil"/>
            </w:tcBorders>
          </w:tcPr>
          <w:p w14:paraId="61CFDB4F" w14:textId="77777777" w:rsidR="00F94641" w:rsidRDefault="00F94641" w:rsidP="00F94641">
            <w:pPr>
              <w:autoSpaceDE w:val="0"/>
              <w:autoSpaceDN w:val="0"/>
              <w:adjustRightInd w:val="0"/>
              <w:spacing w:line="240" w:lineRule="auto"/>
              <w:jc w:val="center"/>
              <w:rPr>
                <w:rFonts w:cs="Times New Roman"/>
              </w:rPr>
            </w:pPr>
            <w:r>
              <w:rPr>
                <w:rFonts w:cs="Times New Roman"/>
              </w:rPr>
              <w:t>0.129</w:t>
            </w:r>
          </w:p>
        </w:tc>
      </w:tr>
      <w:tr w:rsidR="00F94641" w14:paraId="30201B46" w14:textId="77777777" w:rsidTr="00F94641">
        <w:trPr>
          <w:jc w:val="center"/>
        </w:trPr>
        <w:tc>
          <w:tcPr>
            <w:tcW w:w="2379" w:type="dxa"/>
            <w:tcBorders>
              <w:top w:val="nil"/>
              <w:left w:val="nil"/>
              <w:bottom w:val="nil"/>
              <w:right w:val="nil"/>
            </w:tcBorders>
          </w:tcPr>
          <w:p w14:paraId="4482B2A4"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650C06A2" w14:textId="77777777" w:rsidR="00F94641" w:rsidRDefault="00F94641" w:rsidP="00F94641">
            <w:pPr>
              <w:autoSpaceDE w:val="0"/>
              <w:autoSpaceDN w:val="0"/>
              <w:adjustRightInd w:val="0"/>
              <w:spacing w:line="240" w:lineRule="auto"/>
              <w:jc w:val="center"/>
              <w:rPr>
                <w:rFonts w:cs="Times New Roman"/>
              </w:rPr>
            </w:pPr>
            <w:r>
              <w:rPr>
                <w:rFonts w:cs="Times New Roman"/>
              </w:rPr>
              <w:t>(0.00422)</w:t>
            </w:r>
          </w:p>
        </w:tc>
        <w:tc>
          <w:tcPr>
            <w:tcW w:w="1728" w:type="dxa"/>
            <w:tcBorders>
              <w:top w:val="nil"/>
              <w:left w:val="nil"/>
              <w:bottom w:val="nil"/>
              <w:right w:val="nil"/>
            </w:tcBorders>
          </w:tcPr>
          <w:p w14:paraId="19675284" w14:textId="77777777" w:rsidR="00F94641" w:rsidRDefault="00F94641" w:rsidP="00F94641">
            <w:pPr>
              <w:autoSpaceDE w:val="0"/>
              <w:autoSpaceDN w:val="0"/>
              <w:adjustRightInd w:val="0"/>
              <w:spacing w:line="240" w:lineRule="auto"/>
              <w:jc w:val="center"/>
              <w:rPr>
                <w:rFonts w:cs="Times New Roman"/>
              </w:rPr>
            </w:pPr>
          </w:p>
        </w:tc>
        <w:tc>
          <w:tcPr>
            <w:tcW w:w="2160" w:type="dxa"/>
            <w:tcBorders>
              <w:top w:val="nil"/>
              <w:left w:val="nil"/>
              <w:bottom w:val="nil"/>
              <w:right w:val="nil"/>
            </w:tcBorders>
          </w:tcPr>
          <w:p w14:paraId="2BD54761" w14:textId="77777777" w:rsidR="00F94641" w:rsidRDefault="00F94641" w:rsidP="00F94641">
            <w:pPr>
              <w:autoSpaceDE w:val="0"/>
              <w:autoSpaceDN w:val="0"/>
              <w:adjustRightInd w:val="0"/>
              <w:spacing w:line="240" w:lineRule="auto"/>
              <w:jc w:val="center"/>
              <w:rPr>
                <w:rFonts w:cs="Times New Roman"/>
              </w:rPr>
            </w:pPr>
            <w:r>
              <w:rPr>
                <w:rFonts w:cs="Times New Roman"/>
              </w:rPr>
              <w:t>(0.113)</w:t>
            </w:r>
          </w:p>
        </w:tc>
      </w:tr>
      <w:tr w:rsidR="00F94641" w14:paraId="7651B400" w14:textId="77777777" w:rsidTr="00F94641">
        <w:trPr>
          <w:jc w:val="center"/>
        </w:trPr>
        <w:tc>
          <w:tcPr>
            <w:tcW w:w="2379" w:type="dxa"/>
            <w:tcBorders>
              <w:top w:val="nil"/>
              <w:left w:val="nil"/>
              <w:bottom w:val="nil"/>
              <w:right w:val="nil"/>
            </w:tcBorders>
          </w:tcPr>
          <w:p w14:paraId="5AC30766" w14:textId="25819479" w:rsidR="00F94641" w:rsidRPr="00005EC8" w:rsidRDefault="00F94641" w:rsidP="00F94641">
            <w:pPr>
              <w:autoSpaceDE w:val="0"/>
              <w:autoSpaceDN w:val="0"/>
              <w:adjustRightInd w:val="0"/>
              <w:spacing w:line="240" w:lineRule="auto"/>
              <w:rPr>
                <w:rFonts w:cs="Times New Roman"/>
                <w:i/>
                <w:iCs/>
              </w:rPr>
            </w:pPr>
            <w:r w:rsidRPr="00005EC8">
              <w:rPr>
                <w:rFonts w:cs="Times New Roman" w:hint="eastAsia"/>
                <w:i/>
                <w:iCs/>
              </w:rPr>
              <w:t>CUR</w:t>
            </w:r>
          </w:p>
        </w:tc>
        <w:tc>
          <w:tcPr>
            <w:tcW w:w="2304" w:type="dxa"/>
            <w:tcBorders>
              <w:top w:val="nil"/>
              <w:left w:val="nil"/>
              <w:bottom w:val="nil"/>
              <w:right w:val="nil"/>
            </w:tcBorders>
          </w:tcPr>
          <w:p w14:paraId="06FFAC06" w14:textId="77777777" w:rsidR="00F94641" w:rsidRDefault="00F94641" w:rsidP="00F94641">
            <w:pPr>
              <w:autoSpaceDE w:val="0"/>
              <w:autoSpaceDN w:val="0"/>
              <w:adjustRightInd w:val="0"/>
              <w:spacing w:line="240" w:lineRule="auto"/>
              <w:jc w:val="center"/>
              <w:rPr>
                <w:rFonts w:cs="Times New Roman"/>
              </w:rPr>
            </w:pPr>
            <w:r>
              <w:rPr>
                <w:rFonts w:cs="Times New Roman"/>
              </w:rPr>
              <w:t>0.000243</w:t>
            </w:r>
          </w:p>
        </w:tc>
        <w:tc>
          <w:tcPr>
            <w:tcW w:w="1728" w:type="dxa"/>
            <w:tcBorders>
              <w:top w:val="nil"/>
              <w:left w:val="nil"/>
              <w:bottom w:val="nil"/>
              <w:right w:val="nil"/>
            </w:tcBorders>
          </w:tcPr>
          <w:p w14:paraId="19771F19" w14:textId="77777777" w:rsidR="00F94641" w:rsidRDefault="00F94641" w:rsidP="00F94641">
            <w:pPr>
              <w:autoSpaceDE w:val="0"/>
              <w:autoSpaceDN w:val="0"/>
              <w:adjustRightInd w:val="0"/>
              <w:spacing w:line="240" w:lineRule="auto"/>
              <w:jc w:val="center"/>
              <w:rPr>
                <w:rFonts w:cs="Times New Roman"/>
              </w:rPr>
            </w:pPr>
          </w:p>
        </w:tc>
        <w:tc>
          <w:tcPr>
            <w:tcW w:w="2160" w:type="dxa"/>
            <w:tcBorders>
              <w:top w:val="nil"/>
              <w:left w:val="nil"/>
              <w:bottom w:val="nil"/>
              <w:right w:val="nil"/>
            </w:tcBorders>
          </w:tcPr>
          <w:p w14:paraId="09F0CF69" w14:textId="77777777" w:rsidR="00F94641" w:rsidRDefault="00F94641" w:rsidP="00F94641">
            <w:pPr>
              <w:autoSpaceDE w:val="0"/>
              <w:autoSpaceDN w:val="0"/>
              <w:adjustRightInd w:val="0"/>
              <w:spacing w:line="240" w:lineRule="auto"/>
              <w:jc w:val="center"/>
              <w:rPr>
                <w:rFonts w:cs="Times New Roman"/>
              </w:rPr>
            </w:pPr>
          </w:p>
        </w:tc>
      </w:tr>
      <w:tr w:rsidR="00F94641" w14:paraId="64B388E7" w14:textId="77777777" w:rsidTr="00F94641">
        <w:trPr>
          <w:jc w:val="center"/>
        </w:trPr>
        <w:tc>
          <w:tcPr>
            <w:tcW w:w="2379" w:type="dxa"/>
            <w:tcBorders>
              <w:top w:val="nil"/>
              <w:left w:val="nil"/>
              <w:bottom w:val="nil"/>
              <w:right w:val="nil"/>
            </w:tcBorders>
          </w:tcPr>
          <w:p w14:paraId="3773616E"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606D957F" w14:textId="77777777" w:rsidR="00F94641" w:rsidRDefault="00F94641" w:rsidP="00F94641">
            <w:pPr>
              <w:autoSpaceDE w:val="0"/>
              <w:autoSpaceDN w:val="0"/>
              <w:adjustRightInd w:val="0"/>
              <w:spacing w:line="240" w:lineRule="auto"/>
              <w:jc w:val="center"/>
              <w:rPr>
                <w:rFonts w:cs="Times New Roman"/>
              </w:rPr>
            </w:pPr>
            <w:r>
              <w:rPr>
                <w:rFonts w:cs="Times New Roman"/>
              </w:rPr>
              <w:t>(0.000161)</w:t>
            </w:r>
          </w:p>
        </w:tc>
        <w:tc>
          <w:tcPr>
            <w:tcW w:w="1728" w:type="dxa"/>
            <w:tcBorders>
              <w:top w:val="nil"/>
              <w:left w:val="nil"/>
              <w:bottom w:val="nil"/>
              <w:right w:val="nil"/>
            </w:tcBorders>
          </w:tcPr>
          <w:p w14:paraId="670D0F7D" w14:textId="77777777" w:rsidR="00F94641" w:rsidRDefault="00F94641" w:rsidP="00F94641">
            <w:pPr>
              <w:autoSpaceDE w:val="0"/>
              <w:autoSpaceDN w:val="0"/>
              <w:adjustRightInd w:val="0"/>
              <w:spacing w:line="240" w:lineRule="auto"/>
              <w:jc w:val="center"/>
              <w:rPr>
                <w:rFonts w:cs="Times New Roman"/>
              </w:rPr>
            </w:pPr>
          </w:p>
        </w:tc>
        <w:tc>
          <w:tcPr>
            <w:tcW w:w="2160" w:type="dxa"/>
            <w:tcBorders>
              <w:top w:val="nil"/>
              <w:left w:val="nil"/>
              <w:bottom w:val="nil"/>
              <w:right w:val="nil"/>
            </w:tcBorders>
          </w:tcPr>
          <w:p w14:paraId="7B180CE4" w14:textId="77777777" w:rsidR="00F94641" w:rsidRDefault="00F94641" w:rsidP="00F94641">
            <w:pPr>
              <w:autoSpaceDE w:val="0"/>
              <w:autoSpaceDN w:val="0"/>
              <w:adjustRightInd w:val="0"/>
              <w:spacing w:line="240" w:lineRule="auto"/>
              <w:jc w:val="center"/>
              <w:rPr>
                <w:rFonts w:cs="Times New Roman"/>
              </w:rPr>
            </w:pPr>
          </w:p>
        </w:tc>
      </w:tr>
      <w:tr w:rsidR="00F94641" w14:paraId="50266012" w14:textId="77777777" w:rsidTr="00F94641">
        <w:trPr>
          <w:jc w:val="center"/>
        </w:trPr>
        <w:tc>
          <w:tcPr>
            <w:tcW w:w="2379" w:type="dxa"/>
            <w:tcBorders>
              <w:top w:val="nil"/>
              <w:left w:val="nil"/>
              <w:bottom w:val="nil"/>
              <w:right w:val="nil"/>
            </w:tcBorders>
          </w:tcPr>
          <w:p w14:paraId="5697EC58" w14:textId="77777777"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FATA</w:t>
            </w:r>
          </w:p>
        </w:tc>
        <w:tc>
          <w:tcPr>
            <w:tcW w:w="2304" w:type="dxa"/>
            <w:tcBorders>
              <w:top w:val="nil"/>
              <w:left w:val="nil"/>
              <w:bottom w:val="nil"/>
              <w:right w:val="nil"/>
            </w:tcBorders>
          </w:tcPr>
          <w:p w14:paraId="1D52D16D" w14:textId="77777777" w:rsidR="00F94641" w:rsidRDefault="00F94641" w:rsidP="00F94641">
            <w:pPr>
              <w:autoSpaceDE w:val="0"/>
              <w:autoSpaceDN w:val="0"/>
              <w:adjustRightInd w:val="0"/>
              <w:spacing w:line="240" w:lineRule="auto"/>
              <w:jc w:val="center"/>
              <w:rPr>
                <w:rFonts w:cs="Times New Roman"/>
              </w:rPr>
            </w:pPr>
            <w:r>
              <w:rPr>
                <w:rFonts w:cs="Times New Roman"/>
              </w:rPr>
              <w:t>-1.106***</w:t>
            </w:r>
          </w:p>
        </w:tc>
        <w:tc>
          <w:tcPr>
            <w:tcW w:w="1728" w:type="dxa"/>
            <w:tcBorders>
              <w:top w:val="nil"/>
              <w:left w:val="nil"/>
              <w:bottom w:val="nil"/>
              <w:right w:val="nil"/>
            </w:tcBorders>
          </w:tcPr>
          <w:p w14:paraId="0D38F3D4" w14:textId="77777777" w:rsidR="00F94641" w:rsidRDefault="00F94641" w:rsidP="00F94641">
            <w:pPr>
              <w:autoSpaceDE w:val="0"/>
              <w:autoSpaceDN w:val="0"/>
              <w:adjustRightInd w:val="0"/>
              <w:spacing w:line="240" w:lineRule="auto"/>
              <w:jc w:val="center"/>
              <w:rPr>
                <w:rFonts w:cs="Times New Roman"/>
              </w:rPr>
            </w:pPr>
          </w:p>
        </w:tc>
        <w:tc>
          <w:tcPr>
            <w:tcW w:w="2160" w:type="dxa"/>
            <w:tcBorders>
              <w:top w:val="nil"/>
              <w:left w:val="nil"/>
              <w:bottom w:val="nil"/>
              <w:right w:val="nil"/>
            </w:tcBorders>
          </w:tcPr>
          <w:p w14:paraId="5CEECC74" w14:textId="77777777" w:rsidR="00F94641" w:rsidRDefault="00F94641" w:rsidP="00F94641">
            <w:pPr>
              <w:autoSpaceDE w:val="0"/>
              <w:autoSpaceDN w:val="0"/>
              <w:adjustRightInd w:val="0"/>
              <w:spacing w:line="240" w:lineRule="auto"/>
              <w:jc w:val="center"/>
              <w:rPr>
                <w:rFonts w:cs="Times New Roman"/>
              </w:rPr>
            </w:pPr>
            <w:r>
              <w:rPr>
                <w:rFonts w:cs="Times New Roman"/>
              </w:rPr>
              <w:t>-7.177</w:t>
            </w:r>
          </w:p>
        </w:tc>
      </w:tr>
      <w:tr w:rsidR="00F94641" w14:paraId="3A7C602A" w14:textId="77777777" w:rsidTr="00F94641">
        <w:trPr>
          <w:jc w:val="center"/>
        </w:trPr>
        <w:tc>
          <w:tcPr>
            <w:tcW w:w="2379" w:type="dxa"/>
            <w:tcBorders>
              <w:top w:val="nil"/>
              <w:left w:val="nil"/>
              <w:bottom w:val="nil"/>
              <w:right w:val="nil"/>
            </w:tcBorders>
          </w:tcPr>
          <w:p w14:paraId="6B407BE3"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23DD9C24" w14:textId="77777777" w:rsidR="00F94641" w:rsidRDefault="00F94641" w:rsidP="00F94641">
            <w:pPr>
              <w:autoSpaceDE w:val="0"/>
              <w:autoSpaceDN w:val="0"/>
              <w:adjustRightInd w:val="0"/>
              <w:spacing w:line="240" w:lineRule="auto"/>
              <w:jc w:val="center"/>
              <w:rPr>
                <w:rFonts w:cs="Times New Roman"/>
              </w:rPr>
            </w:pPr>
            <w:r>
              <w:rPr>
                <w:rFonts w:cs="Times New Roman"/>
              </w:rPr>
              <w:t>(0.343)</w:t>
            </w:r>
          </w:p>
        </w:tc>
        <w:tc>
          <w:tcPr>
            <w:tcW w:w="1728" w:type="dxa"/>
            <w:tcBorders>
              <w:top w:val="nil"/>
              <w:left w:val="nil"/>
              <w:bottom w:val="nil"/>
              <w:right w:val="nil"/>
            </w:tcBorders>
          </w:tcPr>
          <w:p w14:paraId="07BBE17B" w14:textId="77777777" w:rsidR="00F94641" w:rsidRDefault="00F94641" w:rsidP="00F94641">
            <w:pPr>
              <w:autoSpaceDE w:val="0"/>
              <w:autoSpaceDN w:val="0"/>
              <w:adjustRightInd w:val="0"/>
              <w:spacing w:line="240" w:lineRule="auto"/>
              <w:jc w:val="center"/>
              <w:rPr>
                <w:rFonts w:cs="Times New Roman"/>
              </w:rPr>
            </w:pPr>
          </w:p>
        </w:tc>
        <w:tc>
          <w:tcPr>
            <w:tcW w:w="2160" w:type="dxa"/>
            <w:tcBorders>
              <w:top w:val="nil"/>
              <w:left w:val="nil"/>
              <w:bottom w:val="nil"/>
              <w:right w:val="nil"/>
            </w:tcBorders>
          </w:tcPr>
          <w:p w14:paraId="4DC5DB56" w14:textId="77777777" w:rsidR="00F94641" w:rsidRDefault="00F94641" w:rsidP="00F94641">
            <w:pPr>
              <w:autoSpaceDE w:val="0"/>
              <w:autoSpaceDN w:val="0"/>
              <w:adjustRightInd w:val="0"/>
              <w:spacing w:line="240" w:lineRule="auto"/>
              <w:jc w:val="center"/>
              <w:rPr>
                <w:rFonts w:cs="Times New Roman"/>
              </w:rPr>
            </w:pPr>
            <w:r>
              <w:rPr>
                <w:rFonts w:cs="Times New Roman"/>
              </w:rPr>
              <w:t>(7.726)</w:t>
            </w:r>
          </w:p>
        </w:tc>
      </w:tr>
      <w:tr w:rsidR="00F94641" w14:paraId="1FD07B62" w14:textId="77777777" w:rsidTr="00F94641">
        <w:trPr>
          <w:jc w:val="center"/>
        </w:trPr>
        <w:tc>
          <w:tcPr>
            <w:tcW w:w="2379" w:type="dxa"/>
            <w:tcBorders>
              <w:top w:val="nil"/>
              <w:left w:val="nil"/>
              <w:bottom w:val="nil"/>
              <w:right w:val="nil"/>
            </w:tcBorders>
          </w:tcPr>
          <w:p w14:paraId="532A9C4E" w14:textId="77777777"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Constant</w:t>
            </w:r>
          </w:p>
        </w:tc>
        <w:tc>
          <w:tcPr>
            <w:tcW w:w="2304" w:type="dxa"/>
            <w:tcBorders>
              <w:top w:val="nil"/>
              <w:left w:val="nil"/>
              <w:bottom w:val="nil"/>
              <w:right w:val="nil"/>
            </w:tcBorders>
          </w:tcPr>
          <w:p w14:paraId="24BB338E" w14:textId="77777777" w:rsidR="00F94641" w:rsidRDefault="00F94641" w:rsidP="00F94641">
            <w:pPr>
              <w:autoSpaceDE w:val="0"/>
              <w:autoSpaceDN w:val="0"/>
              <w:adjustRightInd w:val="0"/>
              <w:spacing w:line="240" w:lineRule="auto"/>
              <w:jc w:val="center"/>
              <w:rPr>
                <w:rFonts w:cs="Times New Roman"/>
              </w:rPr>
            </w:pPr>
            <w:r>
              <w:rPr>
                <w:rFonts w:cs="Times New Roman"/>
              </w:rPr>
              <w:t>1.439***</w:t>
            </w:r>
          </w:p>
        </w:tc>
        <w:tc>
          <w:tcPr>
            <w:tcW w:w="1728" w:type="dxa"/>
            <w:tcBorders>
              <w:top w:val="nil"/>
              <w:left w:val="nil"/>
              <w:bottom w:val="nil"/>
              <w:right w:val="nil"/>
            </w:tcBorders>
          </w:tcPr>
          <w:p w14:paraId="3CB5928C" w14:textId="77777777" w:rsidR="00F94641" w:rsidRDefault="00F94641" w:rsidP="00F94641">
            <w:pPr>
              <w:autoSpaceDE w:val="0"/>
              <w:autoSpaceDN w:val="0"/>
              <w:adjustRightInd w:val="0"/>
              <w:spacing w:line="240" w:lineRule="auto"/>
              <w:jc w:val="center"/>
              <w:rPr>
                <w:rFonts w:cs="Times New Roman"/>
              </w:rPr>
            </w:pPr>
            <w:r>
              <w:rPr>
                <w:rFonts w:cs="Times New Roman"/>
              </w:rPr>
              <w:t>-0.879***</w:t>
            </w:r>
          </w:p>
        </w:tc>
        <w:tc>
          <w:tcPr>
            <w:tcW w:w="2160" w:type="dxa"/>
            <w:tcBorders>
              <w:top w:val="nil"/>
              <w:left w:val="nil"/>
              <w:bottom w:val="nil"/>
              <w:right w:val="nil"/>
            </w:tcBorders>
          </w:tcPr>
          <w:p w14:paraId="1CC3D509" w14:textId="77777777" w:rsidR="00F94641" w:rsidRDefault="00F94641" w:rsidP="00F94641">
            <w:pPr>
              <w:autoSpaceDE w:val="0"/>
              <w:autoSpaceDN w:val="0"/>
              <w:adjustRightInd w:val="0"/>
              <w:spacing w:line="240" w:lineRule="auto"/>
              <w:jc w:val="center"/>
              <w:rPr>
                <w:rFonts w:cs="Times New Roman"/>
              </w:rPr>
            </w:pPr>
            <w:r>
              <w:rPr>
                <w:rFonts w:cs="Times New Roman"/>
              </w:rPr>
              <w:t>-6.005</w:t>
            </w:r>
          </w:p>
        </w:tc>
      </w:tr>
      <w:tr w:rsidR="00F94641" w14:paraId="716F63CC" w14:textId="77777777" w:rsidTr="00F94641">
        <w:trPr>
          <w:jc w:val="center"/>
        </w:trPr>
        <w:tc>
          <w:tcPr>
            <w:tcW w:w="2379" w:type="dxa"/>
            <w:tcBorders>
              <w:top w:val="nil"/>
              <w:left w:val="nil"/>
              <w:bottom w:val="nil"/>
              <w:right w:val="nil"/>
            </w:tcBorders>
          </w:tcPr>
          <w:p w14:paraId="1C1A3286"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341102F1" w14:textId="77777777" w:rsidR="00F94641" w:rsidRDefault="00F94641" w:rsidP="00F94641">
            <w:pPr>
              <w:autoSpaceDE w:val="0"/>
              <w:autoSpaceDN w:val="0"/>
              <w:adjustRightInd w:val="0"/>
              <w:spacing w:line="240" w:lineRule="auto"/>
              <w:jc w:val="center"/>
              <w:rPr>
                <w:rFonts w:cs="Times New Roman"/>
              </w:rPr>
            </w:pPr>
            <w:r>
              <w:rPr>
                <w:rFonts w:cs="Times New Roman"/>
              </w:rPr>
              <w:t>(0.236)</w:t>
            </w:r>
          </w:p>
        </w:tc>
        <w:tc>
          <w:tcPr>
            <w:tcW w:w="1728" w:type="dxa"/>
            <w:tcBorders>
              <w:top w:val="nil"/>
              <w:left w:val="nil"/>
              <w:bottom w:val="nil"/>
              <w:right w:val="nil"/>
            </w:tcBorders>
          </w:tcPr>
          <w:p w14:paraId="0BAA9D3D" w14:textId="77777777" w:rsidR="00F94641" w:rsidRDefault="00F94641" w:rsidP="00F94641">
            <w:pPr>
              <w:autoSpaceDE w:val="0"/>
              <w:autoSpaceDN w:val="0"/>
              <w:adjustRightInd w:val="0"/>
              <w:spacing w:line="240" w:lineRule="auto"/>
              <w:jc w:val="center"/>
              <w:rPr>
                <w:rFonts w:cs="Times New Roman"/>
              </w:rPr>
            </w:pPr>
            <w:r>
              <w:rPr>
                <w:rFonts w:cs="Times New Roman"/>
              </w:rPr>
              <w:t>(0.212)</w:t>
            </w:r>
          </w:p>
        </w:tc>
        <w:tc>
          <w:tcPr>
            <w:tcW w:w="2160" w:type="dxa"/>
            <w:tcBorders>
              <w:top w:val="nil"/>
              <w:left w:val="nil"/>
              <w:bottom w:val="nil"/>
              <w:right w:val="nil"/>
            </w:tcBorders>
          </w:tcPr>
          <w:p w14:paraId="2B5EDDCA" w14:textId="77777777" w:rsidR="00F94641" w:rsidRDefault="00F94641" w:rsidP="00F94641">
            <w:pPr>
              <w:autoSpaceDE w:val="0"/>
              <w:autoSpaceDN w:val="0"/>
              <w:adjustRightInd w:val="0"/>
              <w:spacing w:line="240" w:lineRule="auto"/>
              <w:jc w:val="center"/>
              <w:rPr>
                <w:rFonts w:cs="Times New Roman"/>
              </w:rPr>
            </w:pPr>
            <w:r>
              <w:rPr>
                <w:rFonts w:cs="Times New Roman"/>
              </w:rPr>
              <w:t>(10.77)</w:t>
            </w:r>
          </w:p>
        </w:tc>
      </w:tr>
      <w:tr w:rsidR="00F94641" w14:paraId="5582327F" w14:textId="77777777" w:rsidTr="00F94641">
        <w:trPr>
          <w:jc w:val="center"/>
        </w:trPr>
        <w:tc>
          <w:tcPr>
            <w:tcW w:w="2379" w:type="dxa"/>
            <w:tcBorders>
              <w:top w:val="nil"/>
              <w:left w:val="nil"/>
              <w:bottom w:val="nil"/>
              <w:right w:val="nil"/>
            </w:tcBorders>
          </w:tcPr>
          <w:p w14:paraId="59548C02" w14:textId="77777777" w:rsidR="00F94641" w:rsidRPr="00005EC8" w:rsidRDefault="00F94641" w:rsidP="00F94641">
            <w:pPr>
              <w:autoSpaceDE w:val="0"/>
              <w:autoSpaceDN w:val="0"/>
              <w:adjustRightInd w:val="0"/>
              <w:spacing w:line="240" w:lineRule="auto"/>
              <w:rPr>
                <w:rFonts w:cs="Times New Roman"/>
                <w:i/>
                <w:iCs/>
              </w:rPr>
            </w:pPr>
          </w:p>
        </w:tc>
        <w:tc>
          <w:tcPr>
            <w:tcW w:w="2304" w:type="dxa"/>
            <w:tcBorders>
              <w:top w:val="nil"/>
              <w:left w:val="nil"/>
              <w:bottom w:val="nil"/>
              <w:right w:val="nil"/>
            </w:tcBorders>
          </w:tcPr>
          <w:p w14:paraId="1B8C0F28" w14:textId="77777777" w:rsidR="00F94641" w:rsidRDefault="00F94641" w:rsidP="00F94641">
            <w:pPr>
              <w:autoSpaceDE w:val="0"/>
              <w:autoSpaceDN w:val="0"/>
              <w:adjustRightInd w:val="0"/>
              <w:spacing w:line="240" w:lineRule="auto"/>
              <w:jc w:val="center"/>
              <w:rPr>
                <w:rFonts w:cs="Times New Roman"/>
              </w:rPr>
            </w:pPr>
          </w:p>
        </w:tc>
        <w:tc>
          <w:tcPr>
            <w:tcW w:w="1728" w:type="dxa"/>
            <w:tcBorders>
              <w:top w:val="nil"/>
              <w:left w:val="nil"/>
              <w:bottom w:val="nil"/>
              <w:right w:val="nil"/>
            </w:tcBorders>
          </w:tcPr>
          <w:p w14:paraId="672E309E" w14:textId="77777777" w:rsidR="00F94641" w:rsidRDefault="00F94641" w:rsidP="00F94641">
            <w:pPr>
              <w:autoSpaceDE w:val="0"/>
              <w:autoSpaceDN w:val="0"/>
              <w:adjustRightInd w:val="0"/>
              <w:spacing w:line="240" w:lineRule="auto"/>
              <w:jc w:val="center"/>
              <w:rPr>
                <w:rFonts w:cs="Times New Roman"/>
              </w:rPr>
            </w:pPr>
          </w:p>
        </w:tc>
        <w:tc>
          <w:tcPr>
            <w:tcW w:w="2160" w:type="dxa"/>
            <w:tcBorders>
              <w:top w:val="nil"/>
              <w:left w:val="nil"/>
              <w:bottom w:val="nil"/>
              <w:right w:val="nil"/>
            </w:tcBorders>
          </w:tcPr>
          <w:p w14:paraId="720C1B5A" w14:textId="77777777" w:rsidR="00F94641" w:rsidRDefault="00F94641" w:rsidP="00F94641">
            <w:pPr>
              <w:autoSpaceDE w:val="0"/>
              <w:autoSpaceDN w:val="0"/>
              <w:adjustRightInd w:val="0"/>
              <w:spacing w:line="240" w:lineRule="auto"/>
              <w:jc w:val="center"/>
              <w:rPr>
                <w:rFonts w:cs="Times New Roman"/>
              </w:rPr>
            </w:pPr>
          </w:p>
        </w:tc>
      </w:tr>
      <w:tr w:rsidR="00F94641" w14:paraId="302F5B6F" w14:textId="77777777" w:rsidTr="00F94641">
        <w:trPr>
          <w:jc w:val="center"/>
        </w:trPr>
        <w:tc>
          <w:tcPr>
            <w:tcW w:w="2379" w:type="dxa"/>
            <w:tcBorders>
              <w:top w:val="nil"/>
              <w:left w:val="nil"/>
              <w:bottom w:val="nil"/>
              <w:right w:val="nil"/>
            </w:tcBorders>
          </w:tcPr>
          <w:p w14:paraId="7ED81411" w14:textId="77777777" w:rsidR="00F94641" w:rsidRPr="00005EC8" w:rsidRDefault="00F94641" w:rsidP="00F94641">
            <w:pPr>
              <w:autoSpaceDE w:val="0"/>
              <w:autoSpaceDN w:val="0"/>
              <w:adjustRightInd w:val="0"/>
              <w:spacing w:line="240" w:lineRule="auto"/>
              <w:rPr>
                <w:rFonts w:cs="Times New Roman"/>
                <w:i/>
                <w:iCs/>
              </w:rPr>
            </w:pPr>
            <w:r w:rsidRPr="00005EC8">
              <w:rPr>
                <w:rFonts w:cs="Times New Roman"/>
                <w:i/>
                <w:iCs/>
              </w:rPr>
              <w:t>Observations</w:t>
            </w:r>
          </w:p>
        </w:tc>
        <w:tc>
          <w:tcPr>
            <w:tcW w:w="2304" w:type="dxa"/>
            <w:tcBorders>
              <w:top w:val="nil"/>
              <w:left w:val="nil"/>
              <w:bottom w:val="nil"/>
              <w:right w:val="nil"/>
            </w:tcBorders>
          </w:tcPr>
          <w:p w14:paraId="4286B986" w14:textId="77777777" w:rsidR="00F94641" w:rsidRDefault="00F94641" w:rsidP="00F94641">
            <w:pPr>
              <w:autoSpaceDE w:val="0"/>
              <w:autoSpaceDN w:val="0"/>
              <w:adjustRightInd w:val="0"/>
              <w:spacing w:line="240" w:lineRule="auto"/>
              <w:jc w:val="center"/>
              <w:rPr>
                <w:rFonts w:cs="Times New Roman"/>
              </w:rPr>
            </w:pPr>
            <w:r>
              <w:rPr>
                <w:rFonts w:cs="Times New Roman"/>
              </w:rPr>
              <w:t>193</w:t>
            </w:r>
          </w:p>
        </w:tc>
        <w:tc>
          <w:tcPr>
            <w:tcW w:w="1728" w:type="dxa"/>
            <w:tcBorders>
              <w:top w:val="nil"/>
              <w:left w:val="nil"/>
              <w:bottom w:val="nil"/>
              <w:right w:val="nil"/>
            </w:tcBorders>
          </w:tcPr>
          <w:p w14:paraId="45883281" w14:textId="77777777" w:rsidR="00F94641" w:rsidRDefault="00F94641" w:rsidP="00F94641">
            <w:pPr>
              <w:autoSpaceDE w:val="0"/>
              <w:autoSpaceDN w:val="0"/>
              <w:adjustRightInd w:val="0"/>
              <w:spacing w:line="240" w:lineRule="auto"/>
              <w:jc w:val="center"/>
              <w:rPr>
                <w:rFonts w:cs="Times New Roman"/>
              </w:rPr>
            </w:pPr>
            <w:r>
              <w:rPr>
                <w:rFonts w:cs="Times New Roman"/>
              </w:rPr>
              <w:t>193</w:t>
            </w:r>
          </w:p>
        </w:tc>
        <w:tc>
          <w:tcPr>
            <w:tcW w:w="2160" w:type="dxa"/>
            <w:tcBorders>
              <w:top w:val="nil"/>
              <w:left w:val="nil"/>
              <w:bottom w:val="nil"/>
              <w:right w:val="nil"/>
            </w:tcBorders>
          </w:tcPr>
          <w:p w14:paraId="15065D20" w14:textId="77777777" w:rsidR="00F94641" w:rsidRDefault="00F94641" w:rsidP="00F94641">
            <w:pPr>
              <w:autoSpaceDE w:val="0"/>
              <w:autoSpaceDN w:val="0"/>
              <w:adjustRightInd w:val="0"/>
              <w:spacing w:line="240" w:lineRule="auto"/>
              <w:jc w:val="center"/>
              <w:rPr>
                <w:rFonts w:cs="Times New Roman"/>
              </w:rPr>
            </w:pPr>
            <w:r>
              <w:rPr>
                <w:rFonts w:cs="Times New Roman"/>
              </w:rPr>
              <w:t>193</w:t>
            </w:r>
          </w:p>
        </w:tc>
      </w:tr>
      <w:tr w:rsidR="00F94641" w14:paraId="44D03AF0" w14:textId="77777777" w:rsidTr="00F94641">
        <w:tblPrEx>
          <w:tblBorders>
            <w:bottom w:val="single" w:sz="6" w:space="0" w:color="auto"/>
          </w:tblBorders>
        </w:tblPrEx>
        <w:trPr>
          <w:jc w:val="center"/>
        </w:trPr>
        <w:tc>
          <w:tcPr>
            <w:tcW w:w="2379" w:type="dxa"/>
            <w:tcBorders>
              <w:top w:val="nil"/>
              <w:left w:val="nil"/>
              <w:bottom w:val="nil"/>
              <w:right w:val="nil"/>
            </w:tcBorders>
          </w:tcPr>
          <w:p w14:paraId="23D37DC1" w14:textId="73BD415C" w:rsidR="00F94641" w:rsidRPr="00005EC8" w:rsidRDefault="00F94641" w:rsidP="00F94641">
            <w:pPr>
              <w:autoSpaceDE w:val="0"/>
              <w:autoSpaceDN w:val="0"/>
              <w:adjustRightInd w:val="0"/>
              <w:spacing w:line="240" w:lineRule="auto"/>
              <w:rPr>
                <w:rFonts w:cs="Times New Roman"/>
                <w:i/>
                <w:iCs/>
              </w:rPr>
            </w:pPr>
            <w:r w:rsidRPr="00005EC8">
              <w:rPr>
                <w:rFonts w:cs="Times New Roman" w:hint="eastAsia"/>
                <w:i/>
                <w:iCs/>
              </w:rPr>
              <w:t>YEAR FE</w:t>
            </w:r>
          </w:p>
        </w:tc>
        <w:tc>
          <w:tcPr>
            <w:tcW w:w="2304" w:type="dxa"/>
            <w:tcBorders>
              <w:top w:val="nil"/>
              <w:left w:val="nil"/>
              <w:bottom w:val="nil"/>
              <w:right w:val="nil"/>
            </w:tcBorders>
          </w:tcPr>
          <w:p w14:paraId="038C1315" w14:textId="0431268D" w:rsidR="00F94641" w:rsidRDefault="00F94641" w:rsidP="00F94641">
            <w:pPr>
              <w:autoSpaceDE w:val="0"/>
              <w:autoSpaceDN w:val="0"/>
              <w:adjustRightInd w:val="0"/>
              <w:spacing w:line="240" w:lineRule="auto"/>
              <w:jc w:val="center"/>
              <w:rPr>
                <w:rFonts w:cs="Times New Roman"/>
              </w:rPr>
            </w:pPr>
            <w:r w:rsidRPr="00F94641">
              <w:rPr>
                <w:rFonts w:asciiTheme="minorEastAsia" w:eastAsiaTheme="minorEastAsia" w:hAnsiTheme="minorEastAsia" w:cs="Times New Roman" w:hint="eastAsia"/>
              </w:rPr>
              <w:t>是</w:t>
            </w:r>
          </w:p>
        </w:tc>
        <w:tc>
          <w:tcPr>
            <w:tcW w:w="1728" w:type="dxa"/>
            <w:tcBorders>
              <w:top w:val="nil"/>
              <w:left w:val="nil"/>
              <w:bottom w:val="nil"/>
              <w:right w:val="nil"/>
            </w:tcBorders>
          </w:tcPr>
          <w:p w14:paraId="2FC4C86C" w14:textId="67D0F2BE" w:rsidR="00F94641" w:rsidRDefault="00F94641" w:rsidP="00F94641">
            <w:pPr>
              <w:autoSpaceDE w:val="0"/>
              <w:autoSpaceDN w:val="0"/>
              <w:adjustRightInd w:val="0"/>
              <w:spacing w:line="240" w:lineRule="auto"/>
              <w:jc w:val="center"/>
              <w:rPr>
                <w:rFonts w:cs="Times New Roman"/>
              </w:rPr>
            </w:pPr>
            <w:r w:rsidRPr="00F94641">
              <w:rPr>
                <w:rFonts w:asciiTheme="minorEastAsia" w:eastAsiaTheme="minorEastAsia" w:hAnsiTheme="minorEastAsia" w:cs="Times New Roman" w:hint="eastAsia"/>
              </w:rPr>
              <w:t>是</w:t>
            </w:r>
          </w:p>
        </w:tc>
        <w:tc>
          <w:tcPr>
            <w:tcW w:w="2160" w:type="dxa"/>
            <w:tcBorders>
              <w:top w:val="nil"/>
              <w:left w:val="nil"/>
              <w:bottom w:val="nil"/>
              <w:right w:val="nil"/>
            </w:tcBorders>
          </w:tcPr>
          <w:p w14:paraId="2B49AF20" w14:textId="72C39189" w:rsidR="00F94641" w:rsidRDefault="00F94641" w:rsidP="00F94641">
            <w:pPr>
              <w:autoSpaceDE w:val="0"/>
              <w:autoSpaceDN w:val="0"/>
              <w:adjustRightInd w:val="0"/>
              <w:spacing w:line="240" w:lineRule="auto"/>
              <w:jc w:val="center"/>
              <w:rPr>
                <w:rFonts w:cs="Times New Roman"/>
              </w:rPr>
            </w:pPr>
            <w:r w:rsidRPr="00F94641">
              <w:rPr>
                <w:rFonts w:asciiTheme="minorEastAsia" w:eastAsiaTheme="minorEastAsia" w:hAnsiTheme="minorEastAsia" w:cs="Times New Roman" w:hint="eastAsia"/>
              </w:rPr>
              <w:t>是</w:t>
            </w:r>
          </w:p>
        </w:tc>
      </w:tr>
      <w:tr w:rsidR="00F94641" w14:paraId="19D26FDD" w14:textId="77777777" w:rsidTr="00F94641">
        <w:tblPrEx>
          <w:tblBorders>
            <w:bottom w:val="single" w:sz="6" w:space="0" w:color="auto"/>
          </w:tblBorders>
        </w:tblPrEx>
        <w:trPr>
          <w:jc w:val="center"/>
        </w:trPr>
        <w:tc>
          <w:tcPr>
            <w:tcW w:w="2379" w:type="dxa"/>
            <w:tcBorders>
              <w:top w:val="nil"/>
              <w:left w:val="nil"/>
              <w:bottom w:val="nil"/>
              <w:right w:val="nil"/>
            </w:tcBorders>
          </w:tcPr>
          <w:p w14:paraId="211A8F23" w14:textId="4E79C820" w:rsidR="00F94641" w:rsidRPr="00005EC8" w:rsidRDefault="00F94641" w:rsidP="00F94641">
            <w:pPr>
              <w:autoSpaceDE w:val="0"/>
              <w:autoSpaceDN w:val="0"/>
              <w:adjustRightInd w:val="0"/>
              <w:spacing w:line="240" w:lineRule="auto"/>
              <w:rPr>
                <w:rFonts w:cs="Times New Roman"/>
                <w:i/>
                <w:iCs/>
              </w:rPr>
            </w:pPr>
            <w:proofErr w:type="spellStart"/>
            <w:r w:rsidRPr="00005EC8">
              <w:rPr>
                <w:rFonts w:eastAsia="新細明體" w:cs="Times New Roman"/>
                <w:i/>
                <w:iCs/>
              </w:rPr>
              <w:t>Sargan</w:t>
            </w:r>
            <w:proofErr w:type="spellEnd"/>
            <w:r w:rsidRPr="00005EC8">
              <w:rPr>
                <w:rFonts w:eastAsia="新細明體" w:cs="Times New Roman"/>
                <w:i/>
                <w:iCs/>
              </w:rPr>
              <w:t xml:space="preserve"> test</w:t>
            </w:r>
          </w:p>
        </w:tc>
        <w:tc>
          <w:tcPr>
            <w:tcW w:w="2304" w:type="dxa"/>
            <w:tcBorders>
              <w:top w:val="nil"/>
              <w:left w:val="nil"/>
              <w:bottom w:val="nil"/>
              <w:right w:val="nil"/>
            </w:tcBorders>
          </w:tcPr>
          <w:p w14:paraId="12F1FDB2" w14:textId="77777777" w:rsidR="00F94641" w:rsidRPr="00F94641" w:rsidRDefault="00F94641" w:rsidP="00F94641">
            <w:pPr>
              <w:autoSpaceDE w:val="0"/>
              <w:autoSpaceDN w:val="0"/>
              <w:adjustRightInd w:val="0"/>
              <w:spacing w:line="240" w:lineRule="auto"/>
              <w:jc w:val="center"/>
              <w:rPr>
                <w:rFonts w:asciiTheme="minorEastAsia" w:eastAsiaTheme="minorEastAsia" w:hAnsiTheme="minorEastAsia" w:cs="Times New Roman"/>
              </w:rPr>
            </w:pPr>
          </w:p>
        </w:tc>
        <w:tc>
          <w:tcPr>
            <w:tcW w:w="1728" w:type="dxa"/>
            <w:tcBorders>
              <w:top w:val="nil"/>
              <w:left w:val="nil"/>
              <w:bottom w:val="nil"/>
              <w:right w:val="nil"/>
            </w:tcBorders>
          </w:tcPr>
          <w:p w14:paraId="689E502E" w14:textId="3B1C7965" w:rsidR="00F94641" w:rsidRPr="00F94641" w:rsidRDefault="00FF262B" w:rsidP="00F94641">
            <w:pPr>
              <w:autoSpaceDE w:val="0"/>
              <w:autoSpaceDN w:val="0"/>
              <w:adjustRightInd w:val="0"/>
              <w:spacing w:line="240" w:lineRule="auto"/>
              <w:jc w:val="center"/>
              <w:rPr>
                <w:rFonts w:asciiTheme="minorEastAsia" w:eastAsiaTheme="minorEastAsia" w:hAnsiTheme="minorEastAsia" w:cs="Times New Roman"/>
              </w:rPr>
            </w:pPr>
            <w:r w:rsidRPr="00FF262B">
              <w:rPr>
                <w:rFonts w:eastAsia="新細明體" w:cs="Times New Roman"/>
              </w:rPr>
              <w:t>12.6456</w:t>
            </w:r>
          </w:p>
        </w:tc>
        <w:tc>
          <w:tcPr>
            <w:tcW w:w="2160" w:type="dxa"/>
            <w:tcBorders>
              <w:top w:val="nil"/>
              <w:left w:val="nil"/>
              <w:bottom w:val="nil"/>
              <w:right w:val="nil"/>
            </w:tcBorders>
          </w:tcPr>
          <w:p w14:paraId="1C76EF99" w14:textId="77777777" w:rsidR="00F94641" w:rsidRPr="00F94641" w:rsidRDefault="00F94641" w:rsidP="00F94641">
            <w:pPr>
              <w:autoSpaceDE w:val="0"/>
              <w:autoSpaceDN w:val="0"/>
              <w:adjustRightInd w:val="0"/>
              <w:spacing w:line="240" w:lineRule="auto"/>
              <w:jc w:val="center"/>
              <w:rPr>
                <w:rFonts w:asciiTheme="minorEastAsia" w:eastAsiaTheme="minorEastAsia" w:hAnsiTheme="minorEastAsia" w:cs="Times New Roman"/>
              </w:rPr>
            </w:pPr>
          </w:p>
        </w:tc>
      </w:tr>
      <w:tr w:rsidR="00F94641" w14:paraId="2BF996CA" w14:textId="77777777" w:rsidTr="00F94641">
        <w:tblPrEx>
          <w:tblBorders>
            <w:bottom w:val="single" w:sz="6" w:space="0" w:color="auto"/>
          </w:tblBorders>
        </w:tblPrEx>
        <w:trPr>
          <w:jc w:val="center"/>
        </w:trPr>
        <w:tc>
          <w:tcPr>
            <w:tcW w:w="2379" w:type="dxa"/>
            <w:tcBorders>
              <w:top w:val="nil"/>
              <w:left w:val="nil"/>
              <w:bottom w:val="single" w:sz="6" w:space="0" w:color="auto"/>
              <w:right w:val="nil"/>
            </w:tcBorders>
          </w:tcPr>
          <w:p w14:paraId="43B50CC4" w14:textId="77777777" w:rsidR="00F94641" w:rsidRDefault="00F94641" w:rsidP="00F94641">
            <w:pPr>
              <w:autoSpaceDE w:val="0"/>
              <w:autoSpaceDN w:val="0"/>
              <w:adjustRightInd w:val="0"/>
              <w:spacing w:line="240" w:lineRule="auto"/>
              <w:rPr>
                <w:rFonts w:cs="Times New Roman"/>
              </w:rPr>
            </w:pPr>
          </w:p>
        </w:tc>
        <w:tc>
          <w:tcPr>
            <w:tcW w:w="2304" w:type="dxa"/>
            <w:tcBorders>
              <w:top w:val="nil"/>
              <w:left w:val="nil"/>
              <w:bottom w:val="single" w:sz="6" w:space="0" w:color="auto"/>
              <w:right w:val="nil"/>
            </w:tcBorders>
          </w:tcPr>
          <w:p w14:paraId="13B7A48E" w14:textId="77777777" w:rsidR="00F94641" w:rsidRPr="00F94641" w:rsidRDefault="00F94641" w:rsidP="00F94641">
            <w:pPr>
              <w:autoSpaceDE w:val="0"/>
              <w:autoSpaceDN w:val="0"/>
              <w:adjustRightInd w:val="0"/>
              <w:spacing w:line="240" w:lineRule="auto"/>
              <w:jc w:val="center"/>
              <w:rPr>
                <w:rFonts w:asciiTheme="minorEastAsia" w:eastAsiaTheme="minorEastAsia" w:hAnsiTheme="minorEastAsia" w:cs="Times New Roman"/>
              </w:rPr>
            </w:pPr>
          </w:p>
        </w:tc>
        <w:tc>
          <w:tcPr>
            <w:tcW w:w="1728" w:type="dxa"/>
            <w:tcBorders>
              <w:top w:val="nil"/>
              <w:left w:val="nil"/>
              <w:bottom w:val="single" w:sz="6" w:space="0" w:color="auto"/>
              <w:right w:val="nil"/>
            </w:tcBorders>
          </w:tcPr>
          <w:p w14:paraId="07309DE7" w14:textId="563B7165" w:rsidR="00F94641" w:rsidRPr="00F94641" w:rsidRDefault="00F94641" w:rsidP="00F94641">
            <w:pPr>
              <w:autoSpaceDE w:val="0"/>
              <w:autoSpaceDN w:val="0"/>
              <w:adjustRightInd w:val="0"/>
              <w:spacing w:line="240" w:lineRule="auto"/>
              <w:jc w:val="center"/>
              <w:rPr>
                <w:rFonts w:asciiTheme="minorEastAsia" w:eastAsiaTheme="minorEastAsia" w:hAnsiTheme="minorEastAsia" w:cs="Times New Roman"/>
              </w:rPr>
            </w:pPr>
            <w:r w:rsidRPr="00620A99">
              <w:rPr>
                <w:rFonts w:eastAsia="新細明體" w:cs="Times New Roman" w:hint="eastAsia"/>
              </w:rPr>
              <w:t>(</w:t>
            </w:r>
            <w:r w:rsidR="00FF262B" w:rsidRPr="00FF262B">
              <w:rPr>
                <w:rFonts w:eastAsia="新細明體" w:cs="Times New Roman"/>
              </w:rPr>
              <w:t>0.1793</w:t>
            </w:r>
            <w:r w:rsidRPr="00620A99">
              <w:rPr>
                <w:rFonts w:eastAsia="新細明體" w:cs="Times New Roman" w:hint="eastAsia"/>
              </w:rPr>
              <w:t>)</w:t>
            </w:r>
          </w:p>
        </w:tc>
        <w:tc>
          <w:tcPr>
            <w:tcW w:w="2160" w:type="dxa"/>
            <w:tcBorders>
              <w:top w:val="nil"/>
              <w:left w:val="nil"/>
              <w:bottom w:val="single" w:sz="6" w:space="0" w:color="auto"/>
              <w:right w:val="nil"/>
            </w:tcBorders>
          </w:tcPr>
          <w:p w14:paraId="6F2650E0" w14:textId="77777777" w:rsidR="00F94641" w:rsidRPr="00F94641" w:rsidRDefault="00F94641" w:rsidP="00F94641">
            <w:pPr>
              <w:autoSpaceDE w:val="0"/>
              <w:autoSpaceDN w:val="0"/>
              <w:adjustRightInd w:val="0"/>
              <w:spacing w:line="240" w:lineRule="auto"/>
              <w:jc w:val="center"/>
              <w:rPr>
                <w:rFonts w:asciiTheme="minorEastAsia" w:eastAsiaTheme="minorEastAsia" w:hAnsiTheme="minorEastAsia" w:cs="Times New Roman"/>
              </w:rPr>
            </w:pPr>
          </w:p>
        </w:tc>
      </w:tr>
    </w:tbl>
    <w:p w14:paraId="636B2707" w14:textId="77777777" w:rsidR="00F94641" w:rsidRPr="00620A99" w:rsidRDefault="00F94641" w:rsidP="00F94641">
      <w:pPr>
        <w:pStyle w:val="af2"/>
        <w:ind w:firstLine="0"/>
        <w:rPr>
          <w:rFonts w:eastAsia="新細明體"/>
          <w:sz w:val="20"/>
          <w:szCs w:val="20"/>
        </w:rPr>
      </w:pPr>
      <w:r w:rsidRPr="00620A99">
        <w:rPr>
          <w:rFonts w:eastAsia="新細明體" w:hint="eastAsia"/>
          <w:sz w:val="20"/>
          <w:szCs w:val="20"/>
        </w:rPr>
        <w:t>註</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5%</w:t>
      </w:r>
      <w:r w:rsidRPr="00620A99">
        <w:rPr>
          <w:rFonts w:eastAsia="新細明體" w:hint="eastAsia"/>
          <w:sz w:val="20"/>
          <w:szCs w:val="20"/>
        </w:rPr>
        <w:t>顯著水準，</w:t>
      </w:r>
      <w:r w:rsidRPr="00620A99">
        <w:rPr>
          <w:rFonts w:eastAsia="新細明體" w:hint="eastAsia"/>
          <w:sz w:val="20"/>
          <w:szCs w:val="20"/>
        </w:rPr>
        <w:t>*</w:t>
      </w:r>
      <w:r w:rsidRPr="00620A99">
        <w:rPr>
          <w:rFonts w:eastAsia="新細明體" w:hint="eastAsia"/>
          <w:sz w:val="20"/>
          <w:szCs w:val="20"/>
        </w:rPr>
        <w:t>達到</w:t>
      </w:r>
      <w:r w:rsidRPr="00620A99">
        <w:rPr>
          <w:rFonts w:eastAsia="新細明體" w:hint="eastAsia"/>
          <w:sz w:val="20"/>
          <w:szCs w:val="20"/>
        </w:rPr>
        <w:t>10%</w:t>
      </w:r>
      <w:r w:rsidRPr="00620A99">
        <w:rPr>
          <w:rFonts w:eastAsia="新細明體" w:hint="eastAsia"/>
          <w:sz w:val="20"/>
          <w:szCs w:val="20"/>
        </w:rPr>
        <w:t>顯著水準</w:t>
      </w:r>
    </w:p>
    <w:p w14:paraId="20C52517" w14:textId="77777777" w:rsidR="00F94641" w:rsidRPr="003C383C" w:rsidRDefault="00F94641" w:rsidP="00F94641">
      <w:pPr>
        <w:pStyle w:val="af2"/>
        <w:ind w:firstLine="0"/>
        <w:rPr>
          <w:rFonts w:eastAsia="新細明體"/>
          <w:sz w:val="20"/>
          <w:szCs w:val="20"/>
        </w:rPr>
      </w:pPr>
      <w:r>
        <w:rPr>
          <w:rFonts w:eastAsia="新細明體" w:hint="eastAsia"/>
          <w:sz w:val="20"/>
          <w:szCs w:val="20"/>
        </w:rPr>
        <w:t>註</w:t>
      </w:r>
      <w:r>
        <w:rPr>
          <w:rFonts w:eastAsia="新細明體" w:hint="eastAsia"/>
          <w:sz w:val="20"/>
          <w:szCs w:val="20"/>
        </w:rPr>
        <w:t>:</w:t>
      </w:r>
      <w:r w:rsidRPr="003C383C">
        <w:rPr>
          <w:rFonts w:eastAsia="新細明體"/>
        </w:rPr>
        <w:t xml:space="preserve"> </w:t>
      </w:r>
      <w:proofErr w:type="spellStart"/>
      <w:r w:rsidRPr="003C383C">
        <w:rPr>
          <w:rFonts w:eastAsia="新細明體"/>
          <w:sz w:val="20"/>
          <w:szCs w:val="20"/>
        </w:rPr>
        <w:t>Sargan</w:t>
      </w:r>
      <w:proofErr w:type="spellEnd"/>
      <w:r w:rsidRPr="003C383C">
        <w:rPr>
          <w:rFonts w:eastAsia="新細明體"/>
          <w:sz w:val="20"/>
          <w:szCs w:val="20"/>
        </w:rPr>
        <w:t xml:space="preserve"> test</w:t>
      </w:r>
      <w:r>
        <w:rPr>
          <w:rFonts w:eastAsia="新細明體" w:hint="eastAsia"/>
          <w:sz w:val="20"/>
          <w:szCs w:val="20"/>
        </w:rPr>
        <w:t>括號內數字為</w:t>
      </w:r>
      <w:r>
        <w:rPr>
          <w:rFonts w:eastAsia="新細明體" w:hint="eastAsia"/>
          <w:sz w:val="20"/>
          <w:szCs w:val="20"/>
        </w:rPr>
        <w:t>P</w:t>
      </w:r>
      <w:r>
        <w:rPr>
          <w:rFonts w:eastAsia="新細明體" w:hint="eastAsia"/>
          <w:sz w:val="20"/>
          <w:szCs w:val="20"/>
        </w:rPr>
        <w:t>值，迴歸係數則為估計標準誤</w:t>
      </w:r>
    </w:p>
    <w:p w14:paraId="6ABF8955" w14:textId="51046F20" w:rsidR="004B2E23" w:rsidRPr="00F94641" w:rsidRDefault="00F94641" w:rsidP="00F94641">
      <w:pPr>
        <w:pStyle w:val="af2"/>
        <w:spacing w:before="50" w:after="50"/>
        <w:ind w:firstLine="0"/>
        <w:jc w:val="center"/>
        <w:rPr>
          <w:rFonts w:eastAsia="新細明體"/>
          <w:b/>
          <w:bCs/>
          <w:sz w:val="28"/>
          <w:szCs w:val="28"/>
        </w:rPr>
      </w:pPr>
      <w:r>
        <w:rPr>
          <w:rFonts w:eastAsia="新細明體"/>
          <w:b/>
          <w:bCs/>
          <w:sz w:val="28"/>
          <w:szCs w:val="28"/>
        </w:rPr>
        <w:br w:type="page"/>
      </w:r>
    </w:p>
    <w:p w14:paraId="66F456DB" w14:textId="77777777" w:rsidR="007D4123" w:rsidRPr="00620A99" w:rsidRDefault="007D4123" w:rsidP="004A6B6F">
      <w:pPr>
        <w:pStyle w:val="af2"/>
        <w:spacing w:before="50" w:after="50"/>
        <w:ind w:firstLine="0"/>
        <w:jc w:val="center"/>
        <w:rPr>
          <w:rFonts w:eastAsia="新細明體"/>
          <w:b/>
          <w:bCs/>
          <w:sz w:val="28"/>
          <w:szCs w:val="28"/>
        </w:rPr>
      </w:pPr>
      <w:r w:rsidRPr="00620A99">
        <w:rPr>
          <w:rFonts w:eastAsia="新細明體" w:hint="eastAsia"/>
          <w:b/>
          <w:bCs/>
          <w:sz w:val="28"/>
          <w:szCs w:val="28"/>
        </w:rPr>
        <w:lastRenderedPageBreak/>
        <w:t>參考文獻</w:t>
      </w:r>
    </w:p>
    <w:p w14:paraId="46B4F443" w14:textId="77777777" w:rsidR="00B5096C" w:rsidRDefault="00B5096C" w:rsidP="00B5096C">
      <w:pPr>
        <w:pStyle w:val="af2"/>
        <w:spacing w:beforeLines="50" w:before="180" w:afterLines="50" w:after="180"/>
        <w:ind w:left="480" w:hangingChars="200" w:hanging="480"/>
        <w:rPr>
          <w:rFonts w:eastAsia="新細明體"/>
        </w:rPr>
      </w:pPr>
      <w:r w:rsidRPr="00775C30">
        <w:rPr>
          <w:rFonts w:eastAsia="新細明體"/>
        </w:rPr>
        <w:t>王國樑、翁志強、張美玲</w:t>
      </w:r>
      <w:r w:rsidRPr="00775C30">
        <w:rPr>
          <w:rFonts w:eastAsia="新細明體"/>
        </w:rPr>
        <w:t xml:space="preserve"> (1998) </w:t>
      </w:r>
      <w:r w:rsidRPr="00775C30">
        <w:rPr>
          <w:rFonts w:eastAsia="新細明體"/>
        </w:rPr>
        <w:t>。臺灣綜合證券商技術效率探討。證券市場發展季刊，</w:t>
      </w:r>
      <w:r w:rsidRPr="00775C30">
        <w:rPr>
          <w:rFonts w:eastAsia="新細明體"/>
        </w:rPr>
        <w:t xml:space="preserve">10:2=38 </w:t>
      </w:r>
      <w:r w:rsidRPr="00775C30">
        <w:rPr>
          <w:rFonts w:eastAsia="新細明體"/>
        </w:rPr>
        <w:t>，</w:t>
      </w:r>
      <w:r w:rsidRPr="00775C30">
        <w:rPr>
          <w:rFonts w:eastAsia="新細明體"/>
        </w:rPr>
        <w:t xml:space="preserve"> 93-115</w:t>
      </w:r>
      <w:r w:rsidRPr="00775C30">
        <w:rPr>
          <w:rFonts w:eastAsia="新細明體"/>
        </w:rPr>
        <w:t>。</w:t>
      </w:r>
    </w:p>
    <w:p w14:paraId="270B8CFA" w14:textId="77777777" w:rsidR="00B5096C" w:rsidRDefault="00B5096C" w:rsidP="00B5096C">
      <w:pPr>
        <w:pStyle w:val="af2"/>
        <w:spacing w:beforeLines="50" w:before="180" w:afterLines="50" w:after="180"/>
        <w:ind w:left="480" w:hangingChars="200" w:hanging="480"/>
        <w:rPr>
          <w:rFonts w:eastAsia="新細明體"/>
        </w:rPr>
      </w:pPr>
      <w:r w:rsidRPr="00775C30">
        <w:rPr>
          <w:rFonts w:eastAsia="新細明體"/>
        </w:rPr>
        <w:t>黃台心、鍾銘泰、陳世章（</w:t>
      </w:r>
      <w:r w:rsidRPr="00775C30">
        <w:rPr>
          <w:rFonts w:eastAsia="新細明體"/>
        </w:rPr>
        <w:t>2018</w:t>
      </w:r>
      <w:r w:rsidRPr="00775C30">
        <w:rPr>
          <w:rFonts w:eastAsia="新細明體"/>
        </w:rPr>
        <w:t>）。臺灣證券業市場競爭度與創新之研究。證券市場發展季刊，</w:t>
      </w:r>
      <w:r w:rsidRPr="00775C30">
        <w:rPr>
          <w:rFonts w:eastAsia="新細明體"/>
        </w:rPr>
        <w:t>30(2)</w:t>
      </w:r>
      <w:r w:rsidRPr="00775C30">
        <w:rPr>
          <w:rFonts w:eastAsia="新細明體"/>
        </w:rPr>
        <w:t>，</w:t>
      </w:r>
      <w:r w:rsidRPr="00775C30">
        <w:rPr>
          <w:rFonts w:eastAsia="新細明體"/>
        </w:rPr>
        <w:t>151-193</w:t>
      </w:r>
      <w:r w:rsidRPr="00775C30">
        <w:rPr>
          <w:rFonts w:eastAsia="新細明體"/>
        </w:rPr>
        <w:t>。</w:t>
      </w:r>
      <w:r>
        <w:fldChar w:fldCharType="begin"/>
      </w:r>
      <w:r>
        <w:instrText>HYPERLINK "https://doi.org/10.6529/RSFM.201806_30(2).0004"</w:instrText>
      </w:r>
      <w:r>
        <w:fldChar w:fldCharType="separate"/>
      </w:r>
      <w:r w:rsidRPr="009D1C9C">
        <w:rPr>
          <w:rStyle w:val="afb"/>
          <w:rFonts w:eastAsia="新細明體"/>
        </w:rPr>
        <w:t>https://doi.org/10.6529/RSFM.201806_30(2).0004</w:t>
      </w:r>
      <w:r>
        <w:fldChar w:fldCharType="end"/>
      </w:r>
    </w:p>
    <w:p w14:paraId="012C161C" w14:textId="77777777" w:rsidR="00B5096C" w:rsidRDefault="00B5096C" w:rsidP="00B5096C">
      <w:pPr>
        <w:pStyle w:val="af2"/>
        <w:spacing w:beforeLines="50" w:before="180" w:afterLines="50" w:after="180"/>
        <w:ind w:left="480" w:hangingChars="200" w:hanging="480"/>
        <w:rPr>
          <w:rFonts w:eastAsia="新細明體"/>
        </w:rPr>
      </w:pPr>
      <w:r w:rsidRPr="001B46F5">
        <w:rPr>
          <w:rFonts w:eastAsia="新細明體"/>
        </w:rPr>
        <w:t xml:space="preserve">Adrian, T., &amp; Shin, H. S. (2010). Liquidity and leverage. </w:t>
      </w:r>
      <w:r w:rsidRPr="001B46F5">
        <w:rPr>
          <w:rFonts w:eastAsia="新細明體"/>
          <w:i/>
          <w:iCs/>
        </w:rPr>
        <w:t>Journal of financial intermediation</w:t>
      </w:r>
      <w:r w:rsidRPr="001B46F5">
        <w:rPr>
          <w:rFonts w:eastAsia="新細明體"/>
        </w:rPr>
        <w:t>, 19(3), 418-437.</w:t>
      </w:r>
    </w:p>
    <w:p w14:paraId="1358E7FF" w14:textId="77777777" w:rsidR="00B5096C" w:rsidRDefault="00B5096C" w:rsidP="00B5096C">
      <w:pPr>
        <w:pStyle w:val="af2"/>
        <w:spacing w:beforeLines="50" w:before="180" w:afterLines="50" w:after="180"/>
        <w:ind w:left="480" w:hangingChars="200" w:hanging="480"/>
        <w:rPr>
          <w:rFonts w:eastAsia="新細明體"/>
        </w:rPr>
      </w:pPr>
      <w:r w:rsidRPr="001B46F5">
        <w:rPr>
          <w:rFonts w:eastAsia="新細明體"/>
        </w:rPr>
        <w:t xml:space="preserve">Allen, J., &amp; Usher, A. (2020). Investment dealer collateral and leverage procyclicality. </w:t>
      </w:r>
      <w:r w:rsidRPr="001B46F5">
        <w:rPr>
          <w:rFonts w:eastAsia="新細明體"/>
          <w:i/>
          <w:iCs/>
        </w:rPr>
        <w:t>Empirical Economics</w:t>
      </w:r>
      <w:r w:rsidRPr="001B46F5">
        <w:rPr>
          <w:rFonts w:eastAsia="新細明體"/>
        </w:rPr>
        <w:t>, 58(2), 489-505.</w:t>
      </w:r>
    </w:p>
    <w:p w14:paraId="54C8E17A" w14:textId="77777777" w:rsidR="00B5096C" w:rsidRDefault="00B5096C" w:rsidP="00B5096C">
      <w:pPr>
        <w:pStyle w:val="af2"/>
        <w:spacing w:beforeLines="50" w:before="180" w:afterLines="50" w:after="180"/>
        <w:ind w:left="480" w:hangingChars="200" w:hanging="480"/>
        <w:rPr>
          <w:rFonts w:eastAsia="新細明體"/>
        </w:rPr>
      </w:pPr>
      <w:r w:rsidRPr="001B46F5">
        <w:rPr>
          <w:rFonts w:eastAsia="新細明體"/>
        </w:rPr>
        <w:t xml:space="preserve">Anning-Dorson, T., Nyamekye, M. B., &amp; Odoom, R. (2017). Effects of regulations and competition on the </w:t>
      </w:r>
      <w:proofErr w:type="gramStart"/>
      <w:r w:rsidRPr="001B46F5">
        <w:rPr>
          <w:rFonts w:eastAsia="新細明體"/>
        </w:rPr>
        <w:t>innovativeness-performance</w:t>
      </w:r>
      <w:proofErr w:type="gramEnd"/>
      <w:r w:rsidRPr="001B46F5">
        <w:rPr>
          <w:rFonts w:eastAsia="新細明體"/>
        </w:rPr>
        <w:t xml:space="preserve"> relationship: Evidence from the financial services industry. </w:t>
      </w:r>
      <w:r w:rsidRPr="001B46F5">
        <w:rPr>
          <w:rFonts w:eastAsia="新細明體"/>
          <w:i/>
          <w:iCs/>
        </w:rPr>
        <w:t>International Journal of Bank Marketing</w:t>
      </w:r>
      <w:r w:rsidRPr="001B46F5">
        <w:rPr>
          <w:rFonts w:eastAsia="新細明體"/>
        </w:rPr>
        <w:t>, 35(6), 925-943.</w:t>
      </w:r>
    </w:p>
    <w:p w14:paraId="397EE15F" w14:textId="77777777" w:rsidR="00B5096C" w:rsidRDefault="00B5096C" w:rsidP="00B5096C">
      <w:pPr>
        <w:pStyle w:val="af2"/>
        <w:spacing w:beforeLines="50" w:before="180" w:afterLines="50" w:after="180"/>
        <w:ind w:left="480" w:hangingChars="200" w:hanging="480"/>
        <w:rPr>
          <w:rFonts w:eastAsia="新細明體"/>
        </w:rPr>
      </w:pPr>
      <w:proofErr w:type="spellStart"/>
      <w:r w:rsidRPr="001B46F5">
        <w:rPr>
          <w:rFonts w:eastAsia="新細明體"/>
        </w:rPr>
        <w:t>Arrawatia</w:t>
      </w:r>
      <w:proofErr w:type="spellEnd"/>
      <w:r w:rsidRPr="001B46F5">
        <w:rPr>
          <w:rFonts w:eastAsia="新細明體"/>
        </w:rPr>
        <w:t>, R., Misra, A., &amp; Dawar, V. (2015). Bank competition and efficiency: empirical evidence from Indian market. </w:t>
      </w:r>
      <w:r w:rsidRPr="001B46F5">
        <w:rPr>
          <w:rFonts w:eastAsia="新細明體"/>
          <w:i/>
          <w:iCs/>
        </w:rPr>
        <w:t>International journal of Law and Management</w:t>
      </w:r>
      <w:r w:rsidRPr="001B46F5">
        <w:rPr>
          <w:rFonts w:eastAsia="新細明體"/>
        </w:rPr>
        <w:t>, </w:t>
      </w:r>
      <w:r w:rsidRPr="001B46F5">
        <w:rPr>
          <w:rFonts w:eastAsia="新細明體"/>
          <w:i/>
          <w:iCs/>
        </w:rPr>
        <w:t>57</w:t>
      </w:r>
      <w:r w:rsidRPr="001B46F5">
        <w:rPr>
          <w:rFonts w:eastAsia="新細明體"/>
        </w:rPr>
        <w:t>(3), 217-231.</w:t>
      </w:r>
    </w:p>
    <w:p w14:paraId="5398C5CA" w14:textId="77777777" w:rsidR="00B5096C" w:rsidRDefault="00B5096C" w:rsidP="00B5096C">
      <w:pPr>
        <w:pStyle w:val="af2"/>
        <w:spacing w:beforeLines="50" w:before="180" w:afterLines="50" w:after="180"/>
        <w:ind w:left="480" w:hangingChars="200" w:hanging="480"/>
        <w:rPr>
          <w:rFonts w:eastAsia="新細明體"/>
        </w:rPr>
      </w:pPr>
      <w:proofErr w:type="spellStart"/>
      <w:r w:rsidRPr="00AC4678">
        <w:rPr>
          <w:rFonts w:eastAsia="新細明體"/>
        </w:rPr>
        <w:t>Asisi</w:t>
      </w:r>
      <w:proofErr w:type="spellEnd"/>
      <w:r w:rsidRPr="00AC4678">
        <w:rPr>
          <w:rFonts w:eastAsia="新細明體"/>
        </w:rPr>
        <w:t xml:space="preserve">, G. I., &amp; </w:t>
      </w:r>
      <w:proofErr w:type="spellStart"/>
      <w:r w:rsidRPr="00AC4678">
        <w:rPr>
          <w:rFonts w:eastAsia="新細明體"/>
        </w:rPr>
        <w:t>Egessa</w:t>
      </w:r>
      <w:proofErr w:type="spellEnd"/>
      <w:r w:rsidRPr="00AC4678">
        <w:rPr>
          <w:rFonts w:eastAsia="新細明體"/>
        </w:rPr>
        <w:t xml:space="preserve">, R. (2023). Market Innovation and Competitiveness of Commercial Banks in Kenya. </w:t>
      </w:r>
      <w:r w:rsidRPr="00AC4678">
        <w:rPr>
          <w:rFonts w:eastAsia="新細明體"/>
          <w:i/>
          <w:iCs/>
        </w:rPr>
        <w:t>African Journal of Empirical Research</w:t>
      </w:r>
      <w:r w:rsidRPr="00AC4678">
        <w:rPr>
          <w:rFonts w:eastAsia="新細明體"/>
        </w:rPr>
        <w:t>, 4(2), 144-156.</w:t>
      </w:r>
    </w:p>
    <w:p w14:paraId="26E8ACC7" w14:textId="77777777" w:rsidR="00B5096C" w:rsidRDefault="00B5096C" w:rsidP="00B5096C">
      <w:pPr>
        <w:pStyle w:val="af2"/>
        <w:spacing w:beforeLines="50" w:before="180" w:afterLines="50" w:after="180"/>
        <w:ind w:left="480" w:hangingChars="200" w:hanging="480"/>
        <w:rPr>
          <w:rFonts w:eastAsia="新細明體"/>
        </w:rPr>
      </w:pPr>
      <w:proofErr w:type="spellStart"/>
      <w:r w:rsidRPr="00AC4678">
        <w:rPr>
          <w:rFonts w:eastAsia="新細明體"/>
        </w:rPr>
        <w:t>Astiwi</w:t>
      </w:r>
      <w:proofErr w:type="spellEnd"/>
      <w:r w:rsidRPr="00AC4678">
        <w:rPr>
          <w:rFonts w:eastAsia="新細明體"/>
        </w:rPr>
        <w:t xml:space="preserve">, P. N., &amp; Wibowo, B. (2016). COMPETITION AND INNOVATION RELATIONSHIP: EMPIRICAL TEST ON INDONESIA BANKING INDUSTRY. </w:t>
      </w:r>
      <w:proofErr w:type="spellStart"/>
      <w:r w:rsidRPr="00AC4678">
        <w:rPr>
          <w:rFonts w:eastAsia="新細明體"/>
          <w:i/>
          <w:iCs/>
        </w:rPr>
        <w:t>Jurnal</w:t>
      </w:r>
      <w:proofErr w:type="spellEnd"/>
      <w:r w:rsidRPr="00AC4678">
        <w:rPr>
          <w:rFonts w:eastAsia="新細明體"/>
          <w:i/>
          <w:iCs/>
        </w:rPr>
        <w:t xml:space="preserve"> </w:t>
      </w:r>
      <w:proofErr w:type="spellStart"/>
      <w:r w:rsidRPr="00AC4678">
        <w:rPr>
          <w:rFonts w:eastAsia="新細明體"/>
          <w:i/>
          <w:iCs/>
        </w:rPr>
        <w:t>Manajemen</w:t>
      </w:r>
      <w:proofErr w:type="spellEnd"/>
      <w:r w:rsidRPr="00AC4678">
        <w:rPr>
          <w:rFonts w:eastAsia="新細明體"/>
          <w:i/>
          <w:iCs/>
        </w:rPr>
        <w:t xml:space="preserve"> dan </w:t>
      </w:r>
      <w:proofErr w:type="spellStart"/>
      <w:r w:rsidRPr="00AC4678">
        <w:rPr>
          <w:rFonts w:eastAsia="新細明體"/>
          <w:i/>
          <w:iCs/>
        </w:rPr>
        <w:t>Kewirausahaan</w:t>
      </w:r>
      <w:proofErr w:type="spellEnd"/>
      <w:r w:rsidRPr="00AC4678">
        <w:rPr>
          <w:rFonts w:eastAsia="新細明體"/>
        </w:rPr>
        <w:t>, 18(2), 91-99.</w:t>
      </w:r>
    </w:p>
    <w:p w14:paraId="47391254" w14:textId="77777777" w:rsidR="00B5096C" w:rsidRDefault="00B5096C" w:rsidP="00B5096C">
      <w:pPr>
        <w:pStyle w:val="af2"/>
        <w:spacing w:beforeLines="50" w:before="180" w:afterLines="50" w:after="180"/>
        <w:ind w:left="480" w:hangingChars="200" w:hanging="480"/>
        <w:rPr>
          <w:rFonts w:eastAsia="新細明體"/>
        </w:rPr>
      </w:pPr>
      <w:r w:rsidRPr="00AC4678">
        <w:rPr>
          <w:rFonts w:eastAsia="新細明體"/>
        </w:rPr>
        <w:t xml:space="preserve">Atanassov, J. (2013). Do hostile takeovers stifle innovation? Evidence from </w:t>
      </w:r>
      <w:proofErr w:type="gramStart"/>
      <w:r w:rsidRPr="00AC4678">
        <w:rPr>
          <w:rFonts w:eastAsia="新細明體"/>
        </w:rPr>
        <w:t>antitakeover</w:t>
      </w:r>
      <w:proofErr w:type="gramEnd"/>
      <w:r w:rsidRPr="00AC4678">
        <w:rPr>
          <w:rFonts w:eastAsia="新細明體"/>
        </w:rPr>
        <w:t xml:space="preserve"> legislation and corporate patenting. </w:t>
      </w:r>
      <w:r w:rsidRPr="00AC4678">
        <w:rPr>
          <w:rFonts w:eastAsia="新細明體"/>
          <w:i/>
          <w:iCs/>
        </w:rPr>
        <w:t>The Journal of Finance</w:t>
      </w:r>
      <w:r w:rsidRPr="00AC4678">
        <w:rPr>
          <w:rFonts w:eastAsia="新細明體"/>
        </w:rPr>
        <w:t>, 68(3), 1097-1131.</w:t>
      </w:r>
    </w:p>
    <w:p w14:paraId="7380F7A8" w14:textId="77777777" w:rsidR="00B5096C" w:rsidRDefault="00B5096C" w:rsidP="00B5096C">
      <w:pPr>
        <w:pStyle w:val="af2"/>
        <w:spacing w:beforeLines="50" w:before="180" w:afterLines="50" w:after="180"/>
        <w:ind w:left="480" w:hangingChars="200" w:hanging="480"/>
        <w:rPr>
          <w:rFonts w:eastAsia="新細明體"/>
        </w:rPr>
      </w:pPr>
      <w:proofErr w:type="spellStart"/>
      <w:r w:rsidRPr="00AC4678">
        <w:rPr>
          <w:rFonts w:eastAsia="新細明體"/>
        </w:rPr>
        <w:t>Aygören</w:t>
      </w:r>
      <w:proofErr w:type="spellEnd"/>
      <w:r w:rsidRPr="00AC4678">
        <w:rPr>
          <w:rFonts w:eastAsia="新細明體"/>
        </w:rPr>
        <w:t xml:space="preserve">, H., &amp; Yeşilyurt, M. E. (2011). Impact of firm </w:t>
      </w:r>
      <w:proofErr w:type="gramStart"/>
      <w:r w:rsidRPr="00AC4678">
        <w:rPr>
          <w:rFonts w:eastAsia="新細明體"/>
        </w:rPr>
        <w:t>attributes</w:t>
      </w:r>
      <w:proofErr w:type="gramEnd"/>
      <w:r w:rsidRPr="00AC4678">
        <w:rPr>
          <w:rFonts w:eastAsia="新細明體"/>
        </w:rPr>
        <w:t xml:space="preserve"> </w:t>
      </w:r>
      <w:proofErr w:type="gramStart"/>
      <w:r w:rsidRPr="00AC4678">
        <w:rPr>
          <w:rFonts w:eastAsia="新細明體"/>
        </w:rPr>
        <w:t>on</w:t>
      </w:r>
      <w:proofErr w:type="gramEnd"/>
      <w:r w:rsidRPr="00AC4678">
        <w:rPr>
          <w:rFonts w:eastAsia="新細明體"/>
        </w:rPr>
        <w:t xml:space="preserve"> the efficiency of brokerage houses. </w:t>
      </w:r>
      <w:r w:rsidRPr="00AC4678">
        <w:rPr>
          <w:rFonts w:eastAsia="新細明體"/>
          <w:i/>
          <w:iCs/>
        </w:rPr>
        <w:t xml:space="preserve">BDDK </w:t>
      </w:r>
      <w:proofErr w:type="spellStart"/>
      <w:r w:rsidRPr="00AC4678">
        <w:rPr>
          <w:rFonts w:eastAsia="新細明體"/>
          <w:i/>
          <w:iCs/>
        </w:rPr>
        <w:t>Bankacılık</w:t>
      </w:r>
      <w:proofErr w:type="spellEnd"/>
      <w:r w:rsidRPr="00AC4678">
        <w:rPr>
          <w:rFonts w:eastAsia="新細明體"/>
          <w:i/>
          <w:iCs/>
        </w:rPr>
        <w:t xml:space="preserve"> </w:t>
      </w:r>
      <w:proofErr w:type="spellStart"/>
      <w:r w:rsidRPr="00AC4678">
        <w:rPr>
          <w:rFonts w:eastAsia="新細明體"/>
          <w:i/>
          <w:iCs/>
        </w:rPr>
        <w:t>ve</w:t>
      </w:r>
      <w:proofErr w:type="spellEnd"/>
      <w:r w:rsidRPr="00AC4678">
        <w:rPr>
          <w:rFonts w:eastAsia="新細明體"/>
          <w:i/>
          <w:iCs/>
        </w:rPr>
        <w:t xml:space="preserve"> </w:t>
      </w:r>
      <w:proofErr w:type="spellStart"/>
      <w:r w:rsidRPr="00AC4678">
        <w:rPr>
          <w:rFonts w:eastAsia="新細明體"/>
          <w:i/>
          <w:iCs/>
        </w:rPr>
        <w:t>Finansal</w:t>
      </w:r>
      <w:proofErr w:type="spellEnd"/>
      <w:r w:rsidRPr="00AC4678">
        <w:rPr>
          <w:rFonts w:eastAsia="新細明體"/>
          <w:i/>
          <w:iCs/>
        </w:rPr>
        <w:t xml:space="preserve"> </w:t>
      </w:r>
      <w:proofErr w:type="spellStart"/>
      <w:r w:rsidRPr="00AC4678">
        <w:rPr>
          <w:rFonts w:eastAsia="新細明體"/>
          <w:i/>
          <w:iCs/>
        </w:rPr>
        <w:t>Piyasalar</w:t>
      </w:r>
      <w:proofErr w:type="spellEnd"/>
      <w:r w:rsidRPr="00AC4678">
        <w:rPr>
          <w:rFonts w:eastAsia="新細明體"/>
          <w:i/>
          <w:iCs/>
        </w:rPr>
        <w:t xml:space="preserve"> </w:t>
      </w:r>
      <w:proofErr w:type="spellStart"/>
      <w:r w:rsidRPr="00AC4678">
        <w:rPr>
          <w:rFonts w:eastAsia="新細明體"/>
          <w:i/>
          <w:iCs/>
        </w:rPr>
        <w:t>Dergisi</w:t>
      </w:r>
      <w:proofErr w:type="spellEnd"/>
      <w:r w:rsidRPr="00AC4678">
        <w:rPr>
          <w:rFonts w:eastAsia="新細明體"/>
        </w:rPr>
        <w:t>, 5(2), 159-181.</w:t>
      </w:r>
    </w:p>
    <w:p w14:paraId="35A9CB63" w14:textId="77777777" w:rsidR="00B5096C" w:rsidRDefault="00B5096C" w:rsidP="00B5096C">
      <w:pPr>
        <w:pStyle w:val="af2"/>
        <w:spacing w:beforeLines="50" w:before="180" w:afterLines="50" w:after="180"/>
        <w:ind w:left="480" w:hangingChars="200" w:hanging="480"/>
        <w:rPr>
          <w:rFonts w:eastAsia="新細明體"/>
        </w:rPr>
      </w:pPr>
      <w:r w:rsidRPr="00AC4678">
        <w:rPr>
          <w:rFonts w:eastAsia="新細明體"/>
        </w:rPr>
        <w:t xml:space="preserve">Bain, J. S. (1951). Relation of profit rate to industry concentration: American manufacturing, 1936–1940. </w:t>
      </w:r>
      <w:r w:rsidRPr="00AC4678">
        <w:rPr>
          <w:rFonts w:eastAsia="新細明體"/>
          <w:i/>
          <w:iCs/>
        </w:rPr>
        <w:t>The Quarterly Journal of Economics</w:t>
      </w:r>
      <w:r w:rsidRPr="00AC4678">
        <w:rPr>
          <w:rFonts w:eastAsia="新細明體"/>
        </w:rPr>
        <w:t xml:space="preserve">, 65(3), 293-324. </w:t>
      </w:r>
    </w:p>
    <w:p w14:paraId="4DEC6969" w14:textId="77777777" w:rsidR="00B5096C" w:rsidRDefault="00B5096C" w:rsidP="00B5096C">
      <w:pPr>
        <w:pStyle w:val="af2"/>
        <w:spacing w:beforeLines="50" w:before="180" w:afterLines="50" w:after="180"/>
        <w:ind w:left="480" w:hangingChars="200" w:hanging="480"/>
        <w:rPr>
          <w:rFonts w:eastAsia="新細明體"/>
        </w:rPr>
      </w:pPr>
      <w:r w:rsidRPr="00AC4678">
        <w:rPr>
          <w:rFonts w:eastAsia="新細明體"/>
        </w:rPr>
        <w:lastRenderedPageBreak/>
        <w:t xml:space="preserve">Bambury, B. (2019). The hunt for value for post-trade services. </w:t>
      </w:r>
      <w:r w:rsidRPr="00AC4678">
        <w:rPr>
          <w:rFonts w:eastAsia="新細明體"/>
          <w:i/>
          <w:iCs/>
        </w:rPr>
        <w:t>Journal of Securities Operations &amp; Custody</w:t>
      </w:r>
      <w:r w:rsidRPr="00AC4678">
        <w:rPr>
          <w:rFonts w:eastAsia="新細明體"/>
        </w:rPr>
        <w:t>, 11(3).</w:t>
      </w:r>
    </w:p>
    <w:p w14:paraId="0194AFD3" w14:textId="77777777" w:rsidR="00B5096C" w:rsidRDefault="00B5096C" w:rsidP="00B5096C">
      <w:pPr>
        <w:pStyle w:val="af2"/>
        <w:spacing w:beforeLines="50" w:before="180" w:afterLines="50" w:after="180"/>
        <w:ind w:left="480" w:hangingChars="200" w:hanging="480"/>
        <w:rPr>
          <w:rFonts w:eastAsia="新細明體"/>
        </w:rPr>
      </w:pPr>
      <w:r w:rsidRPr="00737063">
        <w:rPr>
          <w:rFonts w:eastAsia="新細明體"/>
          <w:lang w:val="de-DE"/>
        </w:rPr>
        <w:t xml:space="preserve">Berger, A. N., &amp; Hannan, T. H. (1998). </w:t>
      </w:r>
      <w:r w:rsidRPr="00AC4678">
        <w:rPr>
          <w:rFonts w:eastAsia="新細明體"/>
        </w:rPr>
        <w:t xml:space="preserve">The efficiency cost of market power in the banking industry: A test of the “quiet life” and related hypotheses. </w:t>
      </w:r>
      <w:r w:rsidRPr="00AC4678">
        <w:rPr>
          <w:rFonts w:eastAsia="新細明體"/>
          <w:i/>
          <w:iCs/>
        </w:rPr>
        <w:t>Review of economics and statistics</w:t>
      </w:r>
      <w:r w:rsidRPr="00AC4678">
        <w:rPr>
          <w:rFonts w:eastAsia="新細明體"/>
        </w:rPr>
        <w:t>, 80(3), 454-465.</w:t>
      </w:r>
    </w:p>
    <w:p w14:paraId="4029DA7D" w14:textId="32254D64" w:rsidR="00B5096C" w:rsidRDefault="00B5096C" w:rsidP="00B5096C">
      <w:pPr>
        <w:pStyle w:val="af2"/>
        <w:spacing w:beforeLines="50" w:before="180" w:afterLines="50" w:after="180"/>
        <w:ind w:left="480" w:hangingChars="200" w:hanging="480"/>
        <w:rPr>
          <w:rFonts w:eastAsia="新細明體"/>
        </w:rPr>
      </w:pPr>
      <w:r w:rsidRPr="00E21C07">
        <w:rPr>
          <w:rFonts w:eastAsia="新細明體"/>
        </w:rPr>
        <w:t xml:space="preserve">Berger, A. N., &amp; Mester, L. J. (1997). </w:t>
      </w:r>
      <w:r w:rsidRPr="00AC4678">
        <w:rPr>
          <w:rFonts w:eastAsia="新細明體"/>
        </w:rPr>
        <w:t xml:space="preserve">Inside the black box: What explains differences in the efficiencies of financial </w:t>
      </w:r>
      <w:proofErr w:type="gramStart"/>
      <w:r w:rsidRPr="00AC4678">
        <w:rPr>
          <w:rFonts w:eastAsia="新細明體"/>
        </w:rPr>
        <w:t>institutions?.</w:t>
      </w:r>
      <w:proofErr w:type="gramEnd"/>
      <w:r w:rsidRPr="00AC4678">
        <w:rPr>
          <w:rFonts w:eastAsia="新細明體"/>
        </w:rPr>
        <w:t xml:space="preserve"> </w:t>
      </w:r>
      <w:r w:rsidRPr="00AC4678">
        <w:rPr>
          <w:rFonts w:eastAsia="新細明體"/>
          <w:i/>
          <w:iCs/>
        </w:rPr>
        <w:t>Journal of banking &amp; finance</w:t>
      </w:r>
      <w:r w:rsidRPr="00AC4678">
        <w:rPr>
          <w:rFonts w:eastAsia="新細明體"/>
        </w:rPr>
        <w:t>, 21(7), 895-947.</w:t>
      </w:r>
    </w:p>
    <w:p w14:paraId="5C16B338" w14:textId="52C783E0" w:rsidR="007841D5" w:rsidRPr="007841D5" w:rsidRDefault="007841D5" w:rsidP="00B5096C">
      <w:pPr>
        <w:pStyle w:val="af2"/>
        <w:spacing w:beforeLines="50" w:before="180" w:afterLines="50" w:after="180"/>
        <w:ind w:left="480" w:hangingChars="200" w:hanging="480"/>
        <w:rPr>
          <w:rFonts w:eastAsia="新細明體"/>
          <w:shd w:val="clear" w:color="auto" w:fill="FAE2D5" w:themeFill="accent2" w:themeFillTint="33"/>
        </w:rPr>
      </w:pPr>
      <w:r w:rsidRPr="007841D5">
        <w:rPr>
          <w:rFonts w:eastAsia="新細明體"/>
          <w:shd w:val="clear" w:color="auto" w:fill="FAE2D5" w:themeFill="accent2" w:themeFillTint="33"/>
        </w:rPr>
        <w:t>Berger, A. N., Klapper, L. F., &amp; Turk-Ariss, R. (2009). Bank competition and financial stability. Journal of Financial Services Research, 35(2), 99-118.</w:t>
      </w:r>
    </w:p>
    <w:p w14:paraId="20AFC707" w14:textId="77777777" w:rsidR="00B5096C" w:rsidRPr="00620A99" w:rsidRDefault="00B5096C" w:rsidP="00B5096C">
      <w:pPr>
        <w:pStyle w:val="af2"/>
        <w:spacing w:beforeLines="50" w:before="180" w:afterLines="50" w:after="180"/>
        <w:ind w:left="480" w:hangingChars="200" w:hanging="480"/>
        <w:rPr>
          <w:rFonts w:eastAsia="新細明體"/>
        </w:rPr>
      </w:pPr>
      <w:r w:rsidRPr="00620A99">
        <w:rPr>
          <w:rFonts w:eastAsia="新細明體"/>
        </w:rPr>
        <w:t xml:space="preserve">Boone, J., van Ours, J. C., &amp; van der Wiel, H. (2007, April 13). How (not) to measure competition (TILEC Discussion Paper No. 2007-012). </w:t>
      </w:r>
      <w:r w:rsidRPr="00620A99">
        <w:rPr>
          <w:rFonts w:eastAsia="新細明體"/>
          <w:i/>
          <w:iCs/>
        </w:rPr>
        <w:t>TILEC, Tilburg University</w:t>
      </w:r>
      <w:r w:rsidRPr="00620A99">
        <w:rPr>
          <w:rFonts w:eastAsia="新細明體"/>
        </w:rPr>
        <w:t xml:space="preserve">. SSRN. </w:t>
      </w:r>
      <w:hyperlink r:id="rId28" w:history="1">
        <w:r w:rsidRPr="00620A99">
          <w:rPr>
            <w:rStyle w:val="afb"/>
            <w:rFonts w:eastAsia="新細明體"/>
          </w:rPr>
          <w:t>https://ssrn.com/abstract=985270</w:t>
        </w:r>
      </w:hyperlink>
    </w:p>
    <w:p w14:paraId="12731FC7" w14:textId="77777777" w:rsidR="00B5096C" w:rsidRDefault="00B5096C" w:rsidP="00B5096C">
      <w:pPr>
        <w:pStyle w:val="af2"/>
        <w:spacing w:beforeLines="50" w:before="180" w:afterLines="50" w:after="180"/>
        <w:ind w:left="480" w:hangingChars="200" w:hanging="480"/>
        <w:rPr>
          <w:rFonts w:eastAsia="新細明體"/>
        </w:rPr>
      </w:pPr>
      <w:r w:rsidRPr="00AC4678">
        <w:rPr>
          <w:rFonts w:eastAsia="新細明體"/>
        </w:rPr>
        <w:t xml:space="preserve">Boot, A., &amp; </w:t>
      </w:r>
      <w:proofErr w:type="spellStart"/>
      <w:r w:rsidRPr="00AC4678">
        <w:rPr>
          <w:rFonts w:eastAsia="新細明體"/>
        </w:rPr>
        <w:t>Schmeits</w:t>
      </w:r>
      <w:proofErr w:type="spellEnd"/>
      <w:r w:rsidRPr="00AC4678">
        <w:rPr>
          <w:rFonts w:eastAsia="新細明體"/>
        </w:rPr>
        <w:t xml:space="preserve">, A. (2006). The competitive challenge in banking. </w:t>
      </w:r>
      <w:r w:rsidRPr="00AC4678">
        <w:rPr>
          <w:rFonts w:eastAsia="新細明體"/>
          <w:i/>
          <w:iCs/>
        </w:rPr>
        <w:t>Advances in corporate finance and asset pricing</w:t>
      </w:r>
      <w:r w:rsidRPr="00AC4678">
        <w:rPr>
          <w:rFonts w:eastAsia="新細明體"/>
        </w:rPr>
        <w:t>, 42, 133-160.</w:t>
      </w:r>
    </w:p>
    <w:p w14:paraId="6596CCAA" w14:textId="77777777" w:rsidR="00B5096C" w:rsidRDefault="00B5096C" w:rsidP="00B5096C">
      <w:pPr>
        <w:pStyle w:val="af2"/>
        <w:spacing w:beforeLines="50" w:before="180" w:afterLines="50" w:after="180"/>
        <w:ind w:left="480" w:hangingChars="200" w:hanging="480"/>
        <w:rPr>
          <w:rFonts w:eastAsia="新細明體"/>
        </w:rPr>
      </w:pPr>
      <w:r w:rsidRPr="00AC4678">
        <w:rPr>
          <w:rFonts w:eastAsia="新細明體"/>
        </w:rPr>
        <w:t xml:space="preserve">Bos, J. W., Kolari, J. W., &amp; van </w:t>
      </w:r>
      <w:proofErr w:type="spellStart"/>
      <w:r w:rsidRPr="00AC4678">
        <w:rPr>
          <w:rFonts w:eastAsia="新細明體"/>
        </w:rPr>
        <w:t>Lamoen</w:t>
      </w:r>
      <w:proofErr w:type="spellEnd"/>
      <w:r w:rsidRPr="00AC4678">
        <w:rPr>
          <w:rFonts w:eastAsia="新細明體"/>
        </w:rPr>
        <w:t xml:space="preserve">, R. C. (2013). Competition and innovation: Evidence from financial services. </w:t>
      </w:r>
      <w:r w:rsidRPr="00AC4678">
        <w:rPr>
          <w:rFonts w:eastAsia="新細明體"/>
          <w:i/>
          <w:iCs/>
        </w:rPr>
        <w:t>Journal of Banking &amp; Finance</w:t>
      </w:r>
      <w:r w:rsidRPr="00AC4678">
        <w:rPr>
          <w:rFonts w:eastAsia="新細明體"/>
        </w:rPr>
        <w:t>, 37(5), 1590-1601.</w:t>
      </w:r>
    </w:p>
    <w:p w14:paraId="65367883" w14:textId="77777777" w:rsidR="00B5096C" w:rsidRDefault="00B5096C" w:rsidP="00B5096C">
      <w:pPr>
        <w:pStyle w:val="af2"/>
        <w:spacing w:beforeLines="50" w:before="180" w:afterLines="50" w:after="180"/>
        <w:ind w:left="480" w:hangingChars="200" w:hanging="480"/>
        <w:rPr>
          <w:rFonts w:eastAsia="新細明體"/>
        </w:rPr>
      </w:pPr>
      <w:r w:rsidRPr="00AC4678">
        <w:rPr>
          <w:rFonts w:eastAsia="新細明體"/>
        </w:rPr>
        <w:t xml:space="preserve">Casu, B., &amp; </w:t>
      </w:r>
      <w:proofErr w:type="spellStart"/>
      <w:r w:rsidRPr="00AC4678">
        <w:rPr>
          <w:rFonts w:eastAsia="新細明體"/>
        </w:rPr>
        <w:t>Girardone</w:t>
      </w:r>
      <w:proofErr w:type="spellEnd"/>
      <w:r w:rsidRPr="00AC4678">
        <w:rPr>
          <w:rFonts w:eastAsia="新細明體"/>
        </w:rPr>
        <w:t xml:space="preserve">, C. (2006). Bank competition, concentration and efficiency in the single European market. </w:t>
      </w:r>
      <w:r w:rsidRPr="00AC4678">
        <w:rPr>
          <w:rFonts w:eastAsia="新細明體"/>
          <w:i/>
          <w:iCs/>
        </w:rPr>
        <w:t>The Manchester School</w:t>
      </w:r>
      <w:r w:rsidRPr="00AC4678">
        <w:rPr>
          <w:rFonts w:eastAsia="新細明體"/>
        </w:rPr>
        <w:t>, 74(4), 441-468.</w:t>
      </w:r>
    </w:p>
    <w:p w14:paraId="75BA22DC" w14:textId="77777777" w:rsidR="00B5096C" w:rsidRDefault="00B5096C" w:rsidP="00B5096C">
      <w:pPr>
        <w:pStyle w:val="af2"/>
        <w:spacing w:beforeLines="50" w:before="180" w:afterLines="50" w:after="180"/>
        <w:ind w:left="480" w:hangingChars="200" w:hanging="480"/>
        <w:rPr>
          <w:rFonts w:eastAsia="新細明體"/>
        </w:rPr>
      </w:pPr>
      <w:proofErr w:type="spellStart"/>
      <w:r w:rsidRPr="00AC4678">
        <w:rPr>
          <w:rFonts w:eastAsia="新細明體"/>
        </w:rPr>
        <w:t>Cevikcan</w:t>
      </w:r>
      <w:proofErr w:type="spellEnd"/>
      <w:r w:rsidRPr="00AC4678">
        <w:rPr>
          <w:rFonts w:eastAsia="新細明體"/>
        </w:rPr>
        <w:t xml:space="preserve">, G., &amp; Tas, O. (2022). Risk-Oriented Efficiency Assessment within the Level of Capitalization for Financial Institutions: Evidence from Turkish Securities Firms. </w:t>
      </w:r>
      <w:r w:rsidRPr="00AC4678">
        <w:rPr>
          <w:rFonts w:eastAsia="新細明體"/>
          <w:i/>
          <w:iCs/>
        </w:rPr>
        <w:t>International Journal of Financial Studies</w:t>
      </w:r>
      <w:r w:rsidRPr="00AC4678">
        <w:rPr>
          <w:rFonts w:eastAsia="新細明體"/>
        </w:rPr>
        <w:t>, 10(4), 110.</w:t>
      </w:r>
    </w:p>
    <w:p w14:paraId="00D859FF" w14:textId="77777777" w:rsidR="00B5096C" w:rsidRDefault="00B5096C" w:rsidP="00B5096C">
      <w:pPr>
        <w:pStyle w:val="af2"/>
        <w:spacing w:beforeLines="50" w:before="180" w:afterLines="50" w:after="180"/>
        <w:ind w:left="480" w:hangingChars="200" w:hanging="480"/>
        <w:rPr>
          <w:rFonts w:eastAsia="新細明體"/>
        </w:rPr>
      </w:pPr>
      <w:r w:rsidRPr="00AC4678">
        <w:rPr>
          <w:rFonts w:eastAsia="新細明體"/>
        </w:rPr>
        <w:t xml:space="preserve">Chang-Sheng, L. (2018). Competition, contestability and market structure for securities firms in Taiwan. </w:t>
      </w:r>
      <w:r w:rsidRPr="00AC4678">
        <w:rPr>
          <w:rFonts w:eastAsia="新細明體"/>
          <w:i/>
          <w:iCs/>
        </w:rPr>
        <w:t>Asian Economic and Financial Review</w:t>
      </w:r>
      <w:r w:rsidRPr="00AC4678">
        <w:rPr>
          <w:rFonts w:eastAsia="新細明體"/>
        </w:rPr>
        <w:t>, 8(4), 499.</w:t>
      </w:r>
    </w:p>
    <w:p w14:paraId="070139B9" w14:textId="77777777" w:rsidR="00B5096C" w:rsidRDefault="00B5096C" w:rsidP="00B5096C">
      <w:pPr>
        <w:pStyle w:val="af2"/>
        <w:spacing w:beforeLines="50" w:before="180" w:afterLines="50" w:after="180"/>
        <w:ind w:left="480" w:hangingChars="200" w:hanging="480"/>
        <w:rPr>
          <w:rFonts w:eastAsia="新細明體"/>
        </w:rPr>
      </w:pPr>
      <w:r w:rsidRPr="00AC4678">
        <w:rPr>
          <w:rFonts w:eastAsia="新細明體"/>
        </w:rPr>
        <w:t xml:space="preserve">Chen, T. H., &amp; Peng, J. L. (2020). Statistical and bibliometric analysis of financial innovation. </w:t>
      </w:r>
      <w:r w:rsidRPr="00AC4678">
        <w:rPr>
          <w:rFonts w:eastAsia="新細明體"/>
          <w:i/>
          <w:iCs/>
        </w:rPr>
        <w:t>Library Hi Tech</w:t>
      </w:r>
      <w:r w:rsidRPr="00AC4678">
        <w:rPr>
          <w:rFonts w:eastAsia="新細明體"/>
        </w:rPr>
        <w:t>, 38(2), 308-319.</w:t>
      </w:r>
    </w:p>
    <w:p w14:paraId="55101685" w14:textId="77777777" w:rsidR="00B5096C" w:rsidRDefault="00B5096C" w:rsidP="00B5096C">
      <w:pPr>
        <w:pStyle w:val="af2"/>
        <w:spacing w:beforeLines="50" w:before="180" w:afterLines="50" w:after="180"/>
        <w:ind w:left="480" w:hangingChars="200" w:hanging="480"/>
        <w:rPr>
          <w:rFonts w:eastAsia="新細明體"/>
        </w:rPr>
      </w:pPr>
      <w:r w:rsidRPr="00AC4678">
        <w:rPr>
          <w:rFonts w:eastAsia="新細明體"/>
        </w:rPr>
        <w:t xml:space="preserve">Chen, Z. (1995). Financial innovation and arbitrage pricing in frictional economies. </w:t>
      </w:r>
      <w:r w:rsidRPr="00AC4678">
        <w:rPr>
          <w:rFonts w:eastAsia="新細明體"/>
          <w:i/>
          <w:iCs/>
        </w:rPr>
        <w:t>Journal of Economic Theory</w:t>
      </w:r>
      <w:r w:rsidRPr="00AC4678">
        <w:rPr>
          <w:rFonts w:eastAsia="新細明體"/>
        </w:rPr>
        <w:t>, 65(1), 117-135.</w:t>
      </w:r>
    </w:p>
    <w:p w14:paraId="653CC704" w14:textId="77777777" w:rsidR="00B5096C" w:rsidRDefault="00B5096C" w:rsidP="00B5096C">
      <w:pPr>
        <w:pStyle w:val="af2"/>
        <w:spacing w:beforeLines="50" w:before="180" w:afterLines="50" w:after="180"/>
        <w:ind w:left="480" w:hangingChars="200" w:hanging="480"/>
        <w:rPr>
          <w:rFonts w:eastAsia="新細明體"/>
        </w:rPr>
      </w:pPr>
      <w:r w:rsidRPr="00AC4678">
        <w:rPr>
          <w:rFonts w:eastAsia="新細明體"/>
        </w:rPr>
        <w:t xml:space="preserve">Correa, J. A. (2012). Innovation and competition: An unstable relationship. </w:t>
      </w:r>
      <w:r w:rsidRPr="00AC4678">
        <w:rPr>
          <w:rFonts w:eastAsia="新細明體"/>
          <w:i/>
          <w:iCs/>
        </w:rPr>
        <w:t>Journal of Applied Econometrics</w:t>
      </w:r>
      <w:r w:rsidRPr="00AC4678">
        <w:rPr>
          <w:rFonts w:eastAsia="新細明體"/>
        </w:rPr>
        <w:t>, 27(1), 160-166.</w:t>
      </w:r>
    </w:p>
    <w:p w14:paraId="67ABCCC0" w14:textId="77777777" w:rsidR="00095BA9" w:rsidRDefault="00095BA9" w:rsidP="00B5096C">
      <w:pPr>
        <w:pStyle w:val="af2"/>
        <w:spacing w:beforeLines="50" w:before="180" w:afterLines="50" w:after="180"/>
        <w:ind w:left="480" w:hangingChars="200" w:hanging="480"/>
        <w:rPr>
          <w:rFonts w:eastAsia="新細明體"/>
        </w:rPr>
      </w:pPr>
      <w:r w:rsidRPr="00095BA9">
        <w:rPr>
          <w:rFonts w:eastAsia="新細明體"/>
        </w:rPr>
        <w:lastRenderedPageBreak/>
        <w:t xml:space="preserve">Cuestas, J. C., Lucotte, Y., &amp; Reigl, N. (2020). Banking sector concentration, competition and financial stability: the case of the Baltic countries. </w:t>
      </w:r>
      <w:r w:rsidRPr="00095BA9">
        <w:rPr>
          <w:rFonts w:eastAsia="新細明體"/>
          <w:i/>
          <w:iCs/>
        </w:rPr>
        <w:t>Post-Communist Economies</w:t>
      </w:r>
      <w:r w:rsidRPr="00095BA9">
        <w:rPr>
          <w:rFonts w:eastAsia="新細明體"/>
        </w:rPr>
        <w:t>, 32(2), 215-249.</w:t>
      </w:r>
    </w:p>
    <w:p w14:paraId="44DADBF5" w14:textId="77777777" w:rsidR="00B5096C" w:rsidRDefault="00B5096C" w:rsidP="00B5096C">
      <w:pPr>
        <w:pStyle w:val="af2"/>
        <w:spacing w:beforeLines="50" w:before="180" w:afterLines="50" w:after="180"/>
        <w:ind w:left="480" w:hangingChars="200" w:hanging="480"/>
        <w:rPr>
          <w:rFonts w:eastAsia="新細明體"/>
        </w:rPr>
      </w:pPr>
      <w:proofErr w:type="spellStart"/>
      <w:r w:rsidRPr="00006639">
        <w:rPr>
          <w:rFonts w:eastAsia="新細明體"/>
        </w:rPr>
        <w:t>Demsetz</w:t>
      </w:r>
      <w:proofErr w:type="spellEnd"/>
      <w:r w:rsidRPr="00006639">
        <w:rPr>
          <w:rFonts w:eastAsia="新細明體"/>
        </w:rPr>
        <w:t xml:space="preserve">, H. (1974). ‘Two Systems of Belief about Monopoly’, in H. J. Goldschmid, H. M. Mann and J. F. Weston (eds), </w:t>
      </w:r>
      <w:r w:rsidRPr="00006639">
        <w:rPr>
          <w:rFonts w:eastAsia="新細明體"/>
          <w:i/>
          <w:iCs/>
        </w:rPr>
        <w:t xml:space="preserve">Industrial Concentration: </w:t>
      </w:r>
      <w:proofErr w:type="gramStart"/>
      <w:r w:rsidRPr="00006639">
        <w:rPr>
          <w:rFonts w:eastAsia="新細明體"/>
          <w:i/>
          <w:iCs/>
        </w:rPr>
        <w:t>the</w:t>
      </w:r>
      <w:proofErr w:type="gramEnd"/>
      <w:r w:rsidRPr="00006639">
        <w:rPr>
          <w:rFonts w:eastAsia="新細明體"/>
          <w:i/>
          <w:iCs/>
        </w:rPr>
        <w:t xml:space="preserve"> New Learning, </w:t>
      </w:r>
      <w:r w:rsidRPr="00006639">
        <w:rPr>
          <w:rFonts w:eastAsia="新細明體"/>
        </w:rPr>
        <w:t>Boston, MA, Little Brown, pp. 164–184.</w:t>
      </w:r>
    </w:p>
    <w:p w14:paraId="1B3529A9" w14:textId="77777777" w:rsidR="00B5096C" w:rsidRDefault="00B5096C" w:rsidP="00B5096C">
      <w:pPr>
        <w:pStyle w:val="af2"/>
        <w:spacing w:beforeLines="50" w:before="180" w:afterLines="50" w:after="180"/>
        <w:ind w:left="480" w:hangingChars="200" w:hanging="480"/>
        <w:rPr>
          <w:rFonts w:eastAsia="新細明體"/>
        </w:rPr>
      </w:pPr>
      <w:r w:rsidRPr="00737063">
        <w:rPr>
          <w:rFonts w:eastAsia="新細明體"/>
          <w:lang w:val="de-DE"/>
        </w:rPr>
        <w:t xml:space="preserve">Fang, L., Li, X., Subrahmanyam, A., &amp; Zhang, K. (2023). </w:t>
      </w:r>
      <w:r w:rsidRPr="00006639">
        <w:rPr>
          <w:rFonts w:eastAsia="新細明體"/>
        </w:rPr>
        <w:t xml:space="preserve">Does FinTech Innovation Improve Traditional Banks’ Efficiency and Risk Measures? </w:t>
      </w:r>
      <w:proofErr w:type="gramStart"/>
      <w:r w:rsidRPr="00006639">
        <w:rPr>
          <w:rFonts w:eastAsia="新細明體"/>
        </w:rPr>
        <w:t>A New</w:t>
      </w:r>
      <w:proofErr w:type="gramEnd"/>
      <w:r w:rsidRPr="00006639">
        <w:rPr>
          <w:rFonts w:eastAsia="新細明體"/>
        </w:rPr>
        <w:t xml:space="preserve"> Methodology and New Machine-Learning-Based Evidence from Patent Filings. </w:t>
      </w:r>
      <w:r w:rsidRPr="00006639">
        <w:rPr>
          <w:rFonts w:eastAsia="新細明體"/>
          <w:i/>
          <w:iCs/>
        </w:rPr>
        <w:t>SSRN Electronic Journal</w:t>
      </w:r>
      <w:r w:rsidRPr="00006639">
        <w:rPr>
          <w:rFonts w:eastAsia="新細明體"/>
        </w:rPr>
        <w:t xml:space="preserve">. </w:t>
      </w:r>
      <w:proofErr w:type="spellStart"/>
      <w:r w:rsidRPr="00006639">
        <w:rPr>
          <w:rFonts w:eastAsia="新細明體"/>
        </w:rPr>
        <w:t>doi</w:t>
      </w:r>
      <w:proofErr w:type="spellEnd"/>
      <w:r w:rsidRPr="00006639">
        <w:rPr>
          <w:rFonts w:eastAsia="新細明體"/>
        </w:rPr>
        <w:t>: https://doi. org/10.2139/</w:t>
      </w:r>
      <w:proofErr w:type="spellStart"/>
      <w:r w:rsidRPr="00006639">
        <w:rPr>
          <w:rFonts w:eastAsia="新細明體"/>
        </w:rPr>
        <w:t>ssrn</w:t>
      </w:r>
      <w:proofErr w:type="spellEnd"/>
      <w:r w:rsidRPr="00006639">
        <w:rPr>
          <w:rFonts w:eastAsia="新細明體"/>
        </w:rPr>
        <w:t>, 4350734.</w:t>
      </w:r>
    </w:p>
    <w:p w14:paraId="618C0232" w14:textId="77777777" w:rsidR="00B5096C" w:rsidRDefault="00B5096C" w:rsidP="00B5096C">
      <w:pPr>
        <w:pStyle w:val="af2"/>
        <w:spacing w:beforeLines="50" w:before="180" w:afterLines="50" w:after="180"/>
        <w:ind w:left="480" w:hangingChars="200" w:hanging="480"/>
        <w:rPr>
          <w:rFonts w:eastAsia="新細明體"/>
        </w:rPr>
      </w:pPr>
      <w:r w:rsidRPr="00006639">
        <w:rPr>
          <w:rFonts w:eastAsia="新細明體"/>
        </w:rPr>
        <w:t xml:space="preserve">Fang, V. W., Tian, X., &amp; Tice, S. (2014). Does stock liquidity enhance or impede firm </w:t>
      </w:r>
      <w:proofErr w:type="gramStart"/>
      <w:r w:rsidRPr="00006639">
        <w:rPr>
          <w:rFonts w:eastAsia="新細明體"/>
        </w:rPr>
        <w:t>innovation?.</w:t>
      </w:r>
      <w:proofErr w:type="gramEnd"/>
      <w:r w:rsidRPr="00006639">
        <w:rPr>
          <w:rFonts w:eastAsia="新細明體"/>
        </w:rPr>
        <w:t> </w:t>
      </w:r>
      <w:r w:rsidRPr="00006639">
        <w:rPr>
          <w:rFonts w:eastAsia="新細明體"/>
          <w:i/>
          <w:iCs/>
        </w:rPr>
        <w:t>The Journal of finance</w:t>
      </w:r>
      <w:r w:rsidRPr="00006639">
        <w:rPr>
          <w:rFonts w:eastAsia="新細明體"/>
        </w:rPr>
        <w:t>, </w:t>
      </w:r>
      <w:r w:rsidRPr="00006639">
        <w:rPr>
          <w:rFonts w:eastAsia="新細明體"/>
          <w:i/>
          <w:iCs/>
        </w:rPr>
        <w:t>69</w:t>
      </w:r>
      <w:r w:rsidRPr="00006639">
        <w:rPr>
          <w:rFonts w:eastAsia="新細明體"/>
        </w:rPr>
        <w:t>(5), 2085-2125.</w:t>
      </w:r>
    </w:p>
    <w:p w14:paraId="533D3525" w14:textId="77777777" w:rsidR="00B5096C" w:rsidRDefault="00B5096C" w:rsidP="00B5096C">
      <w:pPr>
        <w:pStyle w:val="af2"/>
        <w:spacing w:beforeLines="50" w:before="180" w:afterLines="50" w:after="180"/>
        <w:ind w:left="480" w:hangingChars="200" w:hanging="480"/>
        <w:rPr>
          <w:rFonts w:eastAsia="新細明體"/>
        </w:rPr>
      </w:pPr>
      <w:r w:rsidRPr="00006639">
        <w:rPr>
          <w:rFonts w:eastAsia="新細明體"/>
        </w:rPr>
        <w:t xml:space="preserve">Farsi, M., Filippini, M., &amp; Kuenzle, M. (2005). Unobserved heterogeneity in stochastic cost frontier models: an application to Swiss nursing homes. </w:t>
      </w:r>
      <w:r w:rsidRPr="00006639">
        <w:rPr>
          <w:rFonts w:eastAsia="新細明體"/>
          <w:i/>
          <w:iCs/>
        </w:rPr>
        <w:t>Applied economics</w:t>
      </w:r>
      <w:r w:rsidRPr="00006639">
        <w:rPr>
          <w:rFonts w:eastAsia="新細明體"/>
        </w:rPr>
        <w:t>, 37(18), 2127-2141.</w:t>
      </w:r>
    </w:p>
    <w:p w14:paraId="6E2CA561" w14:textId="77777777" w:rsidR="00B5096C" w:rsidRPr="00620A99" w:rsidRDefault="00B5096C" w:rsidP="00B5096C">
      <w:pPr>
        <w:pStyle w:val="af2"/>
        <w:spacing w:beforeLines="50" w:before="180" w:afterLines="50" w:after="180"/>
        <w:ind w:left="480" w:hangingChars="200" w:hanging="480"/>
        <w:rPr>
          <w:rFonts w:eastAsia="新細明體"/>
        </w:rPr>
      </w:pPr>
      <w:r w:rsidRPr="00620A99">
        <w:rPr>
          <w:rFonts w:eastAsia="新細明體"/>
        </w:rPr>
        <w:t xml:space="preserve">Fried, H. O., Lovell, C. A. K., &amp; Schmidt, S. S. (2008). </w:t>
      </w:r>
      <w:r w:rsidRPr="00620A99">
        <w:rPr>
          <w:rFonts w:eastAsia="新細明體"/>
          <w:i/>
          <w:iCs/>
        </w:rPr>
        <w:t xml:space="preserve">The Measurement of Productive Efficiency and Productivity Growth </w:t>
      </w:r>
      <w:r w:rsidRPr="00620A99">
        <w:rPr>
          <w:rFonts w:eastAsia="新細明體"/>
        </w:rPr>
        <w:t>(2nd ed.). Oxford: Oxford University Press.</w:t>
      </w:r>
    </w:p>
    <w:p w14:paraId="41D16B61" w14:textId="77777777" w:rsidR="00B5096C" w:rsidRDefault="00B5096C" w:rsidP="00B5096C">
      <w:pPr>
        <w:pStyle w:val="af2"/>
        <w:spacing w:beforeLines="50" w:before="180" w:afterLines="50" w:after="180"/>
        <w:ind w:left="480" w:hangingChars="200" w:hanging="480"/>
        <w:rPr>
          <w:rFonts w:eastAsia="新細明體"/>
        </w:rPr>
      </w:pPr>
      <w:r w:rsidRPr="00006639">
        <w:rPr>
          <w:rFonts w:eastAsia="新細明體"/>
        </w:rPr>
        <w:t xml:space="preserve">Goldberg, L. G., &amp; Rai, A. (1996). The structure-performance relationship for European banking. </w:t>
      </w:r>
      <w:r w:rsidRPr="00006639">
        <w:rPr>
          <w:rFonts w:eastAsia="新細明體"/>
          <w:i/>
          <w:iCs/>
        </w:rPr>
        <w:t>Journal of Banking &amp; Finance</w:t>
      </w:r>
      <w:r w:rsidRPr="00006639">
        <w:rPr>
          <w:rFonts w:eastAsia="新細明體"/>
        </w:rPr>
        <w:t>, 20(4), 745-771.</w:t>
      </w:r>
    </w:p>
    <w:p w14:paraId="1A114CDF" w14:textId="77777777" w:rsidR="00B5096C" w:rsidRPr="00620A99" w:rsidRDefault="00B5096C" w:rsidP="00B5096C">
      <w:pPr>
        <w:pStyle w:val="af2"/>
        <w:spacing w:beforeLines="50" w:before="180" w:afterLines="50" w:after="180"/>
        <w:ind w:left="480" w:hangingChars="200" w:hanging="480"/>
        <w:rPr>
          <w:rFonts w:eastAsia="新細明體"/>
          <w:i/>
          <w:iCs/>
        </w:rPr>
      </w:pPr>
      <w:proofErr w:type="spellStart"/>
      <w:r w:rsidRPr="00620A99">
        <w:rPr>
          <w:rFonts w:eastAsia="新細明體"/>
        </w:rPr>
        <w:t>Gri</w:t>
      </w:r>
      <w:r>
        <w:rPr>
          <w:rFonts w:eastAsia="新細明體" w:hint="eastAsia"/>
        </w:rPr>
        <w:t>li</w:t>
      </w:r>
      <w:r w:rsidRPr="00620A99">
        <w:rPr>
          <w:rFonts w:eastAsia="新細明體"/>
        </w:rPr>
        <w:t>ches</w:t>
      </w:r>
      <w:proofErr w:type="spellEnd"/>
      <w:r w:rsidRPr="00620A99">
        <w:rPr>
          <w:rFonts w:eastAsia="新細明體"/>
        </w:rPr>
        <w:t xml:space="preserve">, Z., Pakes, A., &amp; Hall, B. H. (1986). </w:t>
      </w:r>
      <w:r w:rsidRPr="00620A99">
        <w:rPr>
          <w:rFonts w:eastAsia="新細明體"/>
          <w:i/>
          <w:iCs/>
        </w:rPr>
        <w:t xml:space="preserve">The value of patents as indicators of inventive activity </w:t>
      </w:r>
      <w:r w:rsidRPr="00620A99">
        <w:rPr>
          <w:rFonts w:eastAsia="新細明體"/>
        </w:rPr>
        <w:t xml:space="preserve">(NBER Working Paper No. 2083). </w:t>
      </w:r>
      <w:r w:rsidRPr="00620A99">
        <w:rPr>
          <w:rFonts w:eastAsia="新細明體"/>
          <w:i/>
          <w:iCs/>
        </w:rPr>
        <w:t>National Bureau of Economic Research.</w:t>
      </w:r>
    </w:p>
    <w:p w14:paraId="24BEB851" w14:textId="77777777" w:rsidR="00B5096C" w:rsidRDefault="00B5096C" w:rsidP="00B5096C">
      <w:pPr>
        <w:pStyle w:val="af2"/>
        <w:spacing w:beforeLines="50" w:before="180" w:afterLines="50" w:after="180"/>
        <w:ind w:left="480" w:hangingChars="200" w:hanging="480"/>
      </w:pPr>
      <w:r w:rsidRPr="00006639">
        <w:t xml:space="preserve">Hall, B. H., </w:t>
      </w:r>
      <w:proofErr w:type="spellStart"/>
      <w:r w:rsidRPr="00006639">
        <w:t>Thoma</w:t>
      </w:r>
      <w:proofErr w:type="spellEnd"/>
      <w:r w:rsidRPr="00006639">
        <w:t xml:space="preserve">, G., &amp; Torrisi, S. (2007, August). The market value of patents and R&amp;D: Evidence from </w:t>
      </w:r>
      <w:proofErr w:type="spellStart"/>
      <w:r w:rsidRPr="00006639">
        <w:t>european</w:t>
      </w:r>
      <w:proofErr w:type="spellEnd"/>
      <w:r w:rsidRPr="00006639">
        <w:t xml:space="preserve"> firms. In Academy of management proceedings (Vol. 2007, No. 1, pp. 1-6). Briarcliff Manor, NY 10510: </w:t>
      </w:r>
      <w:r w:rsidRPr="00006639">
        <w:rPr>
          <w:i/>
          <w:iCs/>
        </w:rPr>
        <w:t>Academy of Management</w:t>
      </w:r>
      <w:r w:rsidRPr="00006639">
        <w:t>.</w:t>
      </w:r>
    </w:p>
    <w:p w14:paraId="43B1C2D5" w14:textId="77777777" w:rsidR="00B5096C" w:rsidRPr="00620A99" w:rsidRDefault="00B5096C" w:rsidP="00B5096C">
      <w:pPr>
        <w:pStyle w:val="af2"/>
        <w:spacing w:beforeLines="50" w:before="180" w:afterLines="50" w:after="180"/>
        <w:ind w:left="480" w:hangingChars="200" w:hanging="480"/>
        <w:rPr>
          <w:rFonts w:eastAsia="新細明體"/>
        </w:rPr>
      </w:pPr>
      <w:r w:rsidRPr="00737063">
        <w:rPr>
          <w:rFonts w:eastAsia="新細明體"/>
          <w:lang w:val="de-DE"/>
        </w:rPr>
        <w:t xml:space="preserve">Hall, B. H., Jaffe, A. B., &amp; Trajtenberg, M. (2001). </w:t>
      </w:r>
      <w:r w:rsidRPr="00620A99">
        <w:rPr>
          <w:rFonts w:eastAsia="新細明體"/>
          <w:i/>
          <w:iCs/>
        </w:rPr>
        <w:t>The NBER patent citations data file: Lessons, insights and methodological tools</w:t>
      </w:r>
      <w:r w:rsidRPr="00620A99">
        <w:rPr>
          <w:rFonts w:eastAsia="新細明體"/>
        </w:rPr>
        <w:t xml:space="preserve"> (NBER Working Paper No. 8498). National Bureau of Economic Research. </w:t>
      </w:r>
      <w:hyperlink r:id="rId29" w:history="1">
        <w:r w:rsidRPr="00620A99">
          <w:rPr>
            <w:rStyle w:val="afb"/>
            <w:rFonts w:eastAsia="新細明體"/>
          </w:rPr>
          <w:t>https://www.nber.org/papers/w8498</w:t>
        </w:r>
      </w:hyperlink>
    </w:p>
    <w:p w14:paraId="158C4331" w14:textId="77777777" w:rsidR="00B5096C" w:rsidRDefault="00B5096C" w:rsidP="00B5096C">
      <w:pPr>
        <w:pStyle w:val="af2"/>
        <w:spacing w:beforeLines="50" w:before="180" w:afterLines="50" w:after="180"/>
        <w:ind w:left="480" w:hangingChars="200" w:hanging="480"/>
      </w:pPr>
      <w:r w:rsidRPr="00737063">
        <w:rPr>
          <w:rFonts w:eastAsia="新細明體"/>
          <w:lang w:val="de-DE"/>
        </w:rPr>
        <w:lastRenderedPageBreak/>
        <w:t xml:space="preserve">Hall, B. H., Jaffe, A., &amp; Trajtenberg, M. (2005). </w:t>
      </w:r>
      <w:r w:rsidRPr="00620A99">
        <w:rPr>
          <w:rFonts w:eastAsia="新細明體"/>
        </w:rPr>
        <w:t xml:space="preserve">Market Value and Patent Citations. </w:t>
      </w:r>
      <w:r w:rsidRPr="00620A99">
        <w:rPr>
          <w:rFonts w:eastAsia="新細明體"/>
          <w:i/>
          <w:iCs/>
        </w:rPr>
        <w:t>The RAND Journal of Economics</w:t>
      </w:r>
      <w:r w:rsidRPr="00620A99">
        <w:rPr>
          <w:rFonts w:eastAsia="新細明體"/>
        </w:rPr>
        <w:t xml:space="preserve">, </w:t>
      </w:r>
      <w:r w:rsidRPr="00620A99">
        <w:rPr>
          <w:rFonts w:eastAsia="新細明體"/>
          <w:i/>
          <w:iCs/>
        </w:rPr>
        <w:t>36</w:t>
      </w:r>
      <w:r w:rsidRPr="00620A99">
        <w:rPr>
          <w:rFonts w:eastAsia="新細明體"/>
        </w:rPr>
        <w:t xml:space="preserve">(1), 16–38. </w:t>
      </w:r>
      <w:hyperlink r:id="rId30" w:history="1">
        <w:r w:rsidRPr="00620A99">
          <w:rPr>
            <w:rStyle w:val="afb"/>
            <w:rFonts w:eastAsia="新細明體"/>
          </w:rPr>
          <w:t>http://www.jstor.org/stable/1593752</w:t>
        </w:r>
      </w:hyperlink>
    </w:p>
    <w:p w14:paraId="4C08CC5D" w14:textId="6590CD62" w:rsidR="00EE2740" w:rsidRPr="00EE2740" w:rsidRDefault="00EE2740" w:rsidP="00B5096C">
      <w:pPr>
        <w:pStyle w:val="af2"/>
        <w:spacing w:beforeLines="50" w:before="180" w:afterLines="50" w:after="180"/>
        <w:ind w:left="480" w:hangingChars="200" w:hanging="480"/>
        <w:rPr>
          <w:rFonts w:eastAsia="新細明體"/>
          <w:shd w:val="clear" w:color="auto" w:fill="CAEDFB" w:themeFill="accent4" w:themeFillTint="33"/>
        </w:rPr>
      </w:pPr>
      <w:r w:rsidRPr="00EE2740">
        <w:rPr>
          <w:rFonts w:eastAsia="新細明體"/>
          <w:shd w:val="clear" w:color="auto" w:fill="CAEDFB" w:themeFill="accent4" w:themeFillTint="33"/>
        </w:rPr>
        <w:t xml:space="preserve">Harhoff, D., Hoisl, K., Reichl, B., &amp; de la </w:t>
      </w:r>
      <w:proofErr w:type="spellStart"/>
      <w:r w:rsidRPr="00EE2740">
        <w:rPr>
          <w:rFonts w:eastAsia="新細明體"/>
          <w:shd w:val="clear" w:color="auto" w:fill="CAEDFB" w:themeFill="accent4" w:themeFillTint="33"/>
        </w:rPr>
        <w:t>Potterie</w:t>
      </w:r>
      <w:proofErr w:type="spellEnd"/>
      <w:r w:rsidRPr="00EE2740">
        <w:rPr>
          <w:rFonts w:eastAsia="新細明體"/>
          <w:shd w:val="clear" w:color="auto" w:fill="CAEDFB" w:themeFill="accent4" w:themeFillTint="33"/>
        </w:rPr>
        <w:t>, B. V. P. (2009). Patent validation at the country level—the role of fees and translation costs. Research Policy, 38(9), 1423-1437.</w:t>
      </w:r>
    </w:p>
    <w:p w14:paraId="40FA7229" w14:textId="77777777" w:rsidR="00B5096C" w:rsidRDefault="00B5096C" w:rsidP="00B5096C">
      <w:pPr>
        <w:pStyle w:val="af2"/>
        <w:spacing w:beforeLines="50" w:before="180" w:afterLines="50" w:after="180"/>
        <w:ind w:left="480" w:hangingChars="200" w:hanging="480"/>
        <w:rPr>
          <w:rFonts w:eastAsia="新細明體"/>
        </w:rPr>
      </w:pPr>
      <w:r w:rsidRPr="00620A99">
        <w:rPr>
          <w:rFonts w:eastAsia="新細明體"/>
        </w:rPr>
        <w:t xml:space="preserve">He, J. J., &amp; Tian, X. (2013). The dark side of analyst coverage: The case of innovation. </w:t>
      </w:r>
      <w:r w:rsidRPr="00620A99">
        <w:rPr>
          <w:rFonts w:eastAsia="新細明體"/>
          <w:i/>
          <w:iCs/>
        </w:rPr>
        <w:t xml:space="preserve">Journal of </w:t>
      </w:r>
      <w:proofErr w:type="gramStart"/>
      <w:r w:rsidRPr="00620A99">
        <w:rPr>
          <w:rFonts w:eastAsia="新細明體"/>
          <w:i/>
          <w:iCs/>
        </w:rPr>
        <w:t>financial economics</w:t>
      </w:r>
      <w:proofErr w:type="gramEnd"/>
      <w:r w:rsidRPr="00620A99">
        <w:rPr>
          <w:rFonts w:eastAsia="新細明體"/>
        </w:rPr>
        <w:t xml:space="preserve">, </w:t>
      </w:r>
      <w:r w:rsidRPr="00620A99">
        <w:rPr>
          <w:rFonts w:eastAsia="新細明體"/>
          <w:i/>
          <w:iCs/>
        </w:rPr>
        <w:t>109</w:t>
      </w:r>
      <w:r w:rsidRPr="00620A99">
        <w:rPr>
          <w:rFonts w:eastAsia="新細明體"/>
        </w:rPr>
        <w:t>(3), 856-878.</w:t>
      </w:r>
    </w:p>
    <w:p w14:paraId="62FA740C" w14:textId="77777777" w:rsidR="00B5096C" w:rsidRDefault="00B5096C" w:rsidP="00B5096C">
      <w:pPr>
        <w:pStyle w:val="af2"/>
        <w:spacing w:beforeLines="50" w:before="180" w:afterLines="50" w:after="180"/>
        <w:ind w:left="480" w:hangingChars="200" w:hanging="480"/>
        <w:rPr>
          <w:rFonts w:eastAsia="新細明體"/>
        </w:rPr>
      </w:pPr>
      <w:r w:rsidRPr="00620A99">
        <w:rPr>
          <w:rFonts w:eastAsia="新細明體"/>
        </w:rPr>
        <w:t>Heikkilä, J., &amp; Lorenz, A. (2018). Need for speed? Exploring the relative importance of patents and utility models among German firms. Economics of Innovation and New Technology, 27(1), 80–105.</w:t>
      </w:r>
    </w:p>
    <w:p w14:paraId="479009F9" w14:textId="126D46E6" w:rsidR="00D35883" w:rsidRDefault="00D35883" w:rsidP="00BA1958">
      <w:pPr>
        <w:pStyle w:val="af2"/>
        <w:spacing w:beforeLines="50" w:before="180" w:afterLines="50" w:after="180"/>
        <w:ind w:left="480" w:hangingChars="200" w:hanging="480"/>
        <w:rPr>
          <w:rFonts w:eastAsia="新細明體"/>
        </w:rPr>
      </w:pPr>
      <w:r w:rsidRPr="00D35883">
        <w:rPr>
          <w:rFonts w:eastAsia="新細明體"/>
        </w:rPr>
        <w:t>H</w:t>
      </w:r>
      <w:r>
        <w:rPr>
          <w:rFonts w:eastAsia="新細明體" w:hint="eastAsia"/>
        </w:rPr>
        <w:t>icks</w:t>
      </w:r>
      <w:r w:rsidRPr="00D35883">
        <w:rPr>
          <w:rFonts w:eastAsia="新細明體"/>
        </w:rPr>
        <w:t xml:space="preserve">, J. </w:t>
      </w:r>
      <w:r>
        <w:rPr>
          <w:rFonts w:eastAsia="新細明體" w:hint="eastAsia"/>
        </w:rPr>
        <w:t>(</w:t>
      </w:r>
      <w:r w:rsidRPr="00D35883">
        <w:rPr>
          <w:rFonts w:eastAsia="新細明體"/>
        </w:rPr>
        <w:t>1935</w:t>
      </w:r>
      <w:r>
        <w:rPr>
          <w:rFonts w:eastAsia="新細明體" w:hint="eastAsia"/>
        </w:rPr>
        <w:t>).</w:t>
      </w:r>
      <w:r w:rsidRPr="00D35883">
        <w:rPr>
          <w:rFonts w:eastAsia="新細明體"/>
        </w:rPr>
        <w:t xml:space="preserve"> The Theory of Monopoly. </w:t>
      </w:r>
      <w:proofErr w:type="spellStart"/>
      <w:r w:rsidRPr="00D35883">
        <w:rPr>
          <w:rFonts w:eastAsia="新細明體"/>
          <w:i/>
          <w:iCs/>
        </w:rPr>
        <w:t>Econometrica</w:t>
      </w:r>
      <w:proofErr w:type="spellEnd"/>
      <w:r w:rsidRPr="00D35883">
        <w:rPr>
          <w:rFonts w:eastAsia="新細明體"/>
        </w:rPr>
        <w:t>, 3</w:t>
      </w:r>
      <w:r>
        <w:rPr>
          <w:rFonts w:eastAsia="新細明體" w:hint="eastAsia"/>
        </w:rPr>
        <w:t>(</w:t>
      </w:r>
      <w:r w:rsidRPr="00D35883">
        <w:rPr>
          <w:rFonts w:eastAsia="新細明體"/>
        </w:rPr>
        <w:t>1</w:t>
      </w:r>
      <w:r>
        <w:rPr>
          <w:rFonts w:eastAsia="新細明體" w:hint="eastAsia"/>
        </w:rPr>
        <w:t>),</w:t>
      </w:r>
      <w:r w:rsidRPr="00D35883">
        <w:rPr>
          <w:rFonts w:eastAsia="新細明體"/>
        </w:rPr>
        <w:t xml:space="preserve"> 1–20. ISSN 1468-0262.</w:t>
      </w:r>
    </w:p>
    <w:p w14:paraId="7BDB75E3" w14:textId="77777777" w:rsidR="00B5096C" w:rsidRDefault="00B5096C" w:rsidP="00B5096C">
      <w:pPr>
        <w:pStyle w:val="af2"/>
        <w:spacing w:beforeLines="50" w:before="180" w:afterLines="50" w:after="180"/>
        <w:ind w:left="480" w:hangingChars="200" w:hanging="480"/>
        <w:rPr>
          <w:rFonts w:eastAsia="新細明體"/>
        </w:rPr>
      </w:pPr>
      <w:r w:rsidRPr="00006639">
        <w:rPr>
          <w:rFonts w:eastAsia="新細明體"/>
        </w:rPr>
        <w:t xml:space="preserve">Hollanders, H. J. G. M., &amp; </w:t>
      </w:r>
      <w:proofErr w:type="spellStart"/>
      <w:r w:rsidRPr="00006639">
        <w:rPr>
          <w:rFonts w:eastAsia="新細明體"/>
        </w:rPr>
        <w:t>Celikel</w:t>
      </w:r>
      <w:proofErr w:type="spellEnd"/>
      <w:r w:rsidRPr="00006639">
        <w:rPr>
          <w:rFonts w:eastAsia="新細明體"/>
        </w:rPr>
        <w:t xml:space="preserve">-Esser, F. (2007). Measuring innovation efficiency. </w:t>
      </w:r>
      <w:r w:rsidRPr="00006639">
        <w:rPr>
          <w:rFonts w:eastAsia="新細明體"/>
          <w:i/>
          <w:iCs/>
        </w:rPr>
        <w:t>European Commission</w:t>
      </w:r>
      <w:r w:rsidRPr="00006639">
        <w:rPr>
          <w:rFonts w:eastAsia="新細明體"/>
        </w:rPr>
        <w:t>. 2007 European Innovation Scoreboard</w:t>
      </w:r>
    </w:p>
    <w:p w14:paraId="2D467CE7" w14:textId="77777777" w:rsidR="00B5096C" w:rsidRDefault="00B5096C" w:rsidP="00B5096C">
      <w:pPr>
        <w:pStyle w:val="af2"/>
        <w:spacing w:beforeLines="50" w:before="180" w:afterLines="50" w:after="180"/>
        <w:ind w:left="480" w:hangingChars="200" w:hanging="480"/>
        <w:rPr>
          <w:rFonts w:eastAsia="新細明體"/>
        </w:rPr>
      </w:pPr>
      <w:r w:rsidRPr="00006639">
        <w:rPr>
          <w:rFonts w:eastAsia="新細明體"/>
        </w:rPr>
        <w:t xml:space="preserve">Hu, J. L., Honma, S., &amp; Hsieh, H. P. (2018). Input efficiency of Japanese securities firms: An application of Stochastic Frontier Analysis. </w:t>
      </w:r>
      <w:r w:rsidRPr="00006639">
        <w:rPr>
          <w:rFonts w:eastAsia="新細明體"/>
          <w:i/>
          <w:iCs/>
        </w:rPr>
        <w:t>Journal of Management Research</w:t>
      </w:r>
      <w:r w:rsidRPr="00006639">
        <w:rPr>
          <w:rFonts w:eastAsia="新細明體"/>
        </w:rPr>
        <w:t>, 18(2), 71-89.</w:t>
      </w:r>
    </w:p>
    <w:p w14:paraId="04327214" w14:textId="77777777" w:rsidR="00B5096C" w:rsidRPr="00006639" w:rsidRDefault="00B5096C" w:rsidP="00B5096C">
      <w:pPr>
        <w:pStyle w:val="af2"/>
        <w:spacing w:beforeLines="50" w:before="180" w:afterLines="50" w:after="180"/>
        <w:ind w:left="480" w:hangingChars="200" w:hanging="480"/>
        <w:rPr>
          <w:rFonts w:eastAsia="新細明體"/>
        </w:rPr>
      </w:pPr>
      <w:r w:rsidRPr="00006639">
        <w:rPr>
          <w:rFonts w:eastAsia="新細明體"/>
        </w:rPr>
        <w:t xml:space="preserve">Hu, T., &amp; Xie, C. (2016a). Competition and bank risk-taking: the mediating role of innovation for Chinese banking industry. </w:t>
      </w:r>
      <w:r w:rsidRPr="00006639">
        <w:rPr>
          <w:rFonts w:eastAsia="新細明體"/>
          <w:i/>
          <w:iCs/>
        </w:rPr>
        <w:t>International Journal of Applied Decision Sciences</w:t>
      </w:r>
      <w:r w:rsidRPr="00006639">
        <w:rPr>
          <w:rFonts w:eastAsia="新細明體"/>
        </w:rPr>
        <w:t xml:space="preserve">, 9(2), 139-155. </w:t>
      </w:r>
    </w:p>
    <w:p w14:paraId="1E4F19AC" w14:textId="77777777" w:rsidR="00B5096C" w:rsidRDefault="00B5096C" w:rsidP="00B5096C">
      <w:pPr>
        <w:pStyle w:val="af2"/>
        <w:spacing w:beforeLines="50" w:before="180" w:afterLines="50" w:after="180"/>
        <w:ind w:left="480" w:hangingChars="200" w:hanging="480"/>
        <w:rPr>
          <w:rFonts w:eastAsia="新細明體"/>
        </w:rPr>
      </w:pPr>
      <w:r w:rsidRPr="00006639">
        <w:rPr>
          <w:rFonts w:eastAsia="新細明體"/>
        </w:rPr>
        <w:t xml:space="preserve">Hu, T., &amp; Xie, C. (2016b). Competition, Innovation, Risk‐Taking, and Profitability in the Chinese Banking Sector: An Empirical Analysis Based on Structural Equation Modeling. </w:t>
      </w:r>
      <w:r w:rsidRPr="00006639">
        <w:rPr>
          <w:rFonts w:eastAsia="新細明體"/>
          <w:i/>
          <w:iCs/>
        </w:rPr>
        <w:t>Discrete Dynamics in Nature and Society</w:t>
      </w:r>
      <w:r w:rsidRPr="00006639">
        <w:rPr>
          <w:rFonts w:eastAsia="新細明體"/>
        </w:rPr>
        <w:t>, 2016(1), 3695379.</w:t>
      </w:r>
    </w:p>
    <w:p w14:paraId="5B989BFF" w14:textId="77777777" w:rsidR="00B5096C" w:rsidRDefault="00B5096C" w:rsidP="00B5096C">
      <w:pPr>
        <w:pStyle w:val="af2"/>
        <w:spacing w:beforeLines="50" w:before="180" w:afterLines="50" w:after="180"/>
        <w:ind w:left="480" w:hangingChars="200" w:hanging="480"/>
        <w:rPr>
          <w:rFonts w:eastAsia="新細明體"/>
        </w:rPr>
      </w:pPr>
      <w:r w:rsidRPr="00006639">
        <w:rPr>
          <w:rFonts w:eastAsia="新細明體"/>
        </w:rPr>
        <w:t xml:space="preserve">Huang, T. H., Liu, N. H., &amp; Kumbhakar, S. C. (2018). Joint estimation of the Lerner index and cost efficiency using copula methods. </w:t>
      </w:r>
      <w:r w:rsidRPr="00006639">
        <w:rPr>
          <w:rFonts w:eastAsia="新細明體"/>
          <w:i/>
          <w:iCs/>
        </w:rPr>
        <w:t>Empirical Economics</w:t>
      </w:r>
      <w:r w:rsidRPr="00006639">
        <w:rPr>
          <w:rFonts w:eastAsia="新細明體"/>
        </w:rPr>
        <w:t>, 54(2), 799-822.</w:t>
      </w:r>
    </w:p>
    <w:p w14:paraId="4D8E62FF" w14:textId="77777777" w:rsidR="00B5096C" w:rsidRPr="00620A99" w:rsidRDefault="00B5096C" w:rsidP="00B5096C">
      <w:pPr>
        <w:pStyle w:val="af2"/>
        <w:spacing w:beforeLines="50" w:before="180" w:afterLines="50" w:after="180"/>
        <w:ind w:left="480" w:hangingChars="200" w:hanging="480"/>
        <w:rPr>
          <w:rFonts w:eastAsia="新細明體"/>
        </w:rPr>
      </w:pPr>
      <w:r w:rsidRPr="00620A99">
        <w:rPr>
          <w:rFonts w:eastAsia="新細明體"/>
        </w:rPr>
        <w:t xml:space="preserve">Khan, S. (2022). Determinants of operational efficiency: the case of Saudi Banks. </w:t>
      </w:r>
      <w:r w:rsidRPr="00620A99">
        <w:rPr>
          <w:rFonts w:eastAsia="新細明體"/>
          <w:i/>
          <w:iCs/>
        </w:rPr>
        <w:t>Financial Internet Quarterly</w:t>
      </w:r>
      <w:r w:rsidRPr="00620A99">
        <w:rPr>
          <w:rFonts w:eastAsia="新細明體"/>
        </w:rPr>
        <w:t xml:space="preserve">, </w:t>
      </w:r>
      <w:r w:rsidRPr="00620A99">
        <w:rPr>
          <w:rFonts w:eastAsia="新細明體"/>
          <w:i/>
          <w:iCs/>
        </w:rPr>
        <w:t>18</w:t>
      </w:r>
      <w:r w:rsidRPr="00620A99">
        <w:rPr>
          <w:rFonts w:eastAsia="新細明體"/>
        </w:rPr>
        <w:t>(3), 11-20.</w:t>
      </w:r>
    </w:p>
    <w:p w14:paraId="6A78B9AF" w14:textId="77777777" w:rsidR="00B5096C" w:rsidRDefault="00B5096C" w:rsidP="00B5096C">
      <w:pPr>
        <w:pStyle w:val="af2"/>
        <w:spacing w:beforeLines="50" w:before="180" w:afterLines="50" w:after="180"/>
        <w:ind w:left="480" w:hangingChars="200" w:hanging="480"/>
        <w:rPr>
          <w:rFonts w:eastAsia="新細明體"/>
        </w:rPr>
      </w:pPr>
      <w:r w:rsidRPr="00006639">
        <w:rPr>
          <w:rFonts w:eastAsia="新細明體"/>
        </w:rPr>
        <w:t xml:space="preserve">Kopp, R. J., &amp; </w:t>
      </w:r>
      <w:proofErr w:type="spellStart"/>
      <w:r w:rsidRPr="00006639">
        <w:rPr>
          <w:rFonts w:eastAsia="新細明體"/>
        </w:rPr>
        <w:t>Diewert</w:t>
      </w:r>
      <w:proofErr w:type="spellEnd"/>
      <w:r w:rsidRPr="00006639">
        <w:rPr>
          <w:rFonts w:eastAsia="新細明體"/>
        </w:rPr>
        <w:t xml:space="preserve">, W. E. (1982). The decomposition of frontier cost function deviations into measures of technical and allocative efficiency. </w:t>
      </w:r>
      <w:r w:rsidRPr="00006639">
        <w:rPr>
          <w:rFonts w:eastAsia="新細明體"/>
          <w:i/>
          <w:iCs/>
        </w:rPr>
        <w:t>Journal of Econometrics</w:t>
      </w:r>
      <w:r w:rsidRPr="00006639">
        <w:rPr>
          <w:rFonts w:eastAsia="新細明體"/>
        </w:rPr>
        <w:t>, 19(2-3), 319-331.</w:t>
      </w:r>
    </w:p>
    <w:p w14:paraId="347861BD" w14:textId="77777777" w:rsidR="00B5096C" w:rsidRPr="00620A99" w:rsidRDefault="00B5096C" w:rsidP="00B5096C">
      <w:pPr>
        <w:pStyle w:val="af2"/>
        <w:spacing w:beforeLines="50" w:before="180" w:afterLines="50" w:after="180"/>
        <w:ind w:left="480" w:hangingChars="200" w:hanging="480"/>
        <w:rPr>
          <w:rFonts w:eastAsia="新細明體"/>
        </w:rPr>
      </w:pPr>
      <w:r w:rsidRPr="00620A99">
        <w:rPr>
          <w:rFonts w:eastAsia="新細明體"/>
        </w:rPr>
        <w:lastRenderedPageBreak/>
        <w:t xml:space="preserve">Kumbhakar, S. C., &amp; Lovell, C. A. K. (2003). Stochastic frontier analysis. </w:t>
      </w:r>
      <w:r w:rsidRPr="00620A99">
        <w:rPr>
          <w:rFonts w:eastAsia="新細明體"/>
          <w:i/>
          <w:iCs/>
        </w:rPr>
        <w:t>Cambridge University Press</w:t>
      </w:r>
      <w:r w:rsidRPr="00620A99">
        <w:rPr>
          <w:rFonts w:eastAsia="新細明體"/>
        </w:rPr>
        <w:t>.</w:t>
      </w:r>
    </w:p>
    <w:p w14:paraId="094A7079" w14:textId="77777777" w:rsidR="00B5096C" w:rsidRPr="00620A99" w:rsidRDefault="00B5096C" w:rsidP="00B5096C">
      <w:pPr>
        <w:pStyle w:val="af2"/>
        <w:spacing w:beforeLines="50" w:before="180" w:afterLines="50" w:after="180"/>
        <w:ind w:left="480" w:hangingChars="200" w:hanging="480"/>
        <w:rPr>
          <w:rFonts w:eastAsia="新細明體"/>
        </w:rPr>
      </w:pPr>
      <w:proofErr w:type="spellStart"/>
      <w:r w:rsidRPr="00620A99">
        <w:rPr>
          <w:rFonts w:eastAsia="新細明體"/>
        </w:rPr>
        <w:t>Lanjouw</w:t>
      </w:r>
      <w:proofErr w:type="spellEnd"/>
      <w:r w:rsidRPr="00620A99">
        <w:rPr>
          <w:rFonts w:eastAsia="新細明體"/>
        </w:rPr>
        <w:t xml:space="preserve">, J. O., &amp; </w:t>
      </w:r>
      <w:proofErr w:type="spellStart"/>
      <w:r w:rsidRPr="00620A99">
        <w:rPr>
          <w:rFonts w:eastAsia="新細明體"/>
        </w:rPr>
        <w:t>Schankerman</w:t>
      </w:r>
      <w:proofErr w:type="spellEnd"/>
      <w:r w:rsidRPr="00620A99">
        <w:rPr>
          <w:rFonts w:eastAsia="新細明體"/>
        </w:rPr>
        <w:t>, M. (1999). The quality of ideas: Measuring innovation with multiple indicators (NBER Working Paper No. 7345). National Bureau of Economic Research.</w:t>
      </w:r>
    </w:p>
    <w:p w14:paraId="07C97926" w14:textId="77777777" w:rsidR="00B5096C" w:rsidRDefault="00B5096C" w:rsidP="00B5096C">
      <w:pPr>
        <w:pStyle w:val="af2"/>
        <w:spacing w:beforeLines="50" w:before="180" w:afterLines="50" w:after="180"/>
        <w:ind w:left="480" w:hangingChars="200" w:hanging="480"/>
        <w:rPr>
          <w:rFonts w:eastAsia="新細明體"/>
        </w:rPr>
      </w:pPr>
      <w:r w:rsidRPr="00620A99">
        <w:rPr>
          <w:rFonts w:eastAsia="新細明體"/>
        </w:rPr>
        <w:t xml:space="preserve">Lee, C. C., Ler, X., Yu, C. H., &amp; Zhao, J. (2021). Does fintech innovation improve bank efficiency? Evidence from China’s banking industry. </w:t>
      </w:r>
      <w:r w:rsidRPr="00620A99">
        <w:rPr>
          <w:rFonts w:eastAsia="新細明體"/>
          <w:i/>
          <w:iCs/>
        </w:rPr>
        <w:t>International review of economics &amp; finance</w:t>
      </w:r>
      <w:r w:rsidRPr="00620A99">
        <w:rPr>
          <w:rFonts w:eastAsia="新細明體"/>
        </w:rPr>
        <w:t xml:space="preserve">, </w:t>
      </w:r>
      <w:r w:rsidRPr="00620A99">
        <w:rPr>
          <w:rFonts w:eastAsia="新細明體"/>
          <w:i/>
          <w:iCs/>
        </w:rPr>
        <w:t>74</w:t>
      </w:r>
      <w:r w:rsidRPr="00620A99">
        <w:rPr>
          <w:rFonts w:eastAsia="新細明體"/>
        </w:rPr>
        <w:t>, 468-483.</w:t>
      </w:r>
    </w:p>
    <w:p w14:paraId="21FE5426" w14:textId="53FC8992" w:rsidR="003A6840" w:rsidRPr="00620A99" w:rsidRDefault="003A6840" w:rsidP="00B5096C">
      <w:pPr>
        <w:pStyle w:val="af2"/>
        <w:spacing w:beforeLines="50" w:before="180" w:afterLines="50" w:after="180"/>
        <w:ind w:left="480" w:hangingChars="200" w:hanging="480"/>
        <w:rPr>
          <w:rFonts w:eastAsia="新細明體"/>
        </w:rPr>
      </w:pPr>
      <w:r w:rsidRPr="003A6840">
        <w:rPr>
          <w:rFonts w:eastAsia="新細明體"/>
          <w:highlight w:val="yellow"/>
        </w:rPr>
        <w:t>Lee, P. C., &amp; Kang, H. H. (2017). The Role of Management Ownership in Bank Governance: Evidence from Taiwan. Accounting and Finance Research, 6(4), 1-74.</w:t>
      </w:r>
    </w:p>
    <w:p w14:paraId="57395A34" w14:textId="77777777" w:rsidR="00BA2F02" w:rsidRPr="00BA2F02" w:rsidRDefault="00BA2F02" w:rsidP="00B5096C">
      <w:pPr>
        <w:pStyle w:val="af2"/>
        <w:spacing w:beforeLines="50" w:before="180" w:afterLines="50" w:after="180"/>
        <w:ind w:left="480" w:hangingChars="200" w:hanging="480"/>
        <w:rPr>
          <w:rFonts w:eastAsia="新細明體" w:cs="Times New Roman"/>
          <w:sz w:val="32"/>
        </w:rPr>
      </w:pPr>
      <w:r w:rsidRPr="00BA2F02">
        <w:rPr>
          <w:rFonts w:cs="Times New Roman"/>
          <w:color w:val="222222"/>
          <w:szCs w:val="20"/>
          <w:shd w:val="clear" w:color="auto" w:fill="FFFFFF"/>
        </w:rPr>
        <w:t>Leibenstein, H. (1966). Allocative efficiency vs." X-efficiency". </w:t>
      </w:r>
      <w:r w:rsidRPr="00BA2F02">
        <w:rPr>
          <w:rFonts w:cs="Times New Roman"/>
          <w:i/>
          <w:iCs/>
          <w:color w:val="222222"/>
          <w:szCs w:val="20"/>
          <w:shd w:val="clear" w:color="auto" w:fill="FFFFFF"/>
        </w:rPr>
        <w:t>The American economic review</w:t>
      </w:r>
      <w:r w:rsidRPr="00BA2F02">
        <w:rPr>
          <w:rFonts w:cs="Times New Roman"/>
          <w:color w:val="222222"/>
          <w:szCs w:val="20"/>
          <w:shd w:val="clear" w:color="auto" w:fill="FFFFFF"/>
        </w:rPr>
        <w:t>, </w:t>
      </w:r>
      <w:r w:rsidRPr="00BA2F02">
        <w:rPr>
          <w:rFonts w:cs="Times New Roman"/>
          <w:i/>
          <w:iCs/>
          <w:color w:val="222222"/>
          <w:szCs w:val="20"/>
          <w:shd w:val="clear" w:color="auto" w:fill="FFFFFF"/>
        </w:rPr>
        <w:t>56</w:t>
      </w:r>
      <w:r w:rsidRPr="00BA2F02">
        <w:rPr>
          <w:rFonts w:cs="Times New Roman"/>
          <w:color w:val="222222"/>
          <w:szCs w:val="20"/>
          <w:shd w:val="clear" w:color="auto" w:fill="FFFFFF"/>
        </w:rPr>
        <w:t>(3), 392-415.</w:t>
      </w:r>
    </w:p>
    <w:p w14:paraId="4E466DF5" w14:textId="77777777" w:rsidR="00B5096C" w:rsidRDefault="00B5096C" w:rsidP="00B5096C">
      <w:pPr>
        <w:pStyle w:val="af2"/>
        <w:spacing w:beforeLines="50" w:before="180" w:afterLines="50" w:after="180"/>
        <w:ind w:left="480" w:hangingChars="200" w:hanging="480"/>
        <w:rPr>
          <w:rFonts w:eastAsia="新細明體"/>
        </w:rPr>
      </w:pPr>
      <w:r w:rsidRPr="00202B78">
        <w:rPr>
          <w:rFonts w:eastAsia="新細明體"/>
        </w:rPr>
        <w:t xml:space="preserve">Liao, C. S. (2023). How does fintech affect bank efficiency in </w:t>
      </w:r>
      <w:proofErr w:type="gramStart"/>
      <w:r w:rsidRPr="00202B78">
        <w:rPr>
          <w:rFonts w:eastAsia="新細明體"/>
        </w:rPr>
        <w:t>Taiwan?.</w:t>
      </w:r>
      <w:proofErr w:type="gramEnd"/>
      <w:r w:rsidRPr="00202B78">
        <w:rPr>
          <w:rFonts w:eastAsia="新細明體"/>
        </w:rPr>
        <w:t xml:space="preserve"> </w:t>
      </w:r>
      <w:proofErr w:type="spellStart"/>
      <w:r w:rsidRPr="00202B78">
        <w:rPr>
          <w:rFonts w:eastAsia="新細明體"/>
          <w:i/>
          <w:iCs/>
        </w:rPr>
        <w:t>Plos</w:t>
      </w:r>
      <w:proofErr w:type="spellEnd"/>
      <w:r w:rsidRPr="00202B78">
        <w:rPr>
          <w:rFonts w:eastAsia="新細明體"/>
          <w:i/>
          <w:iCs/>
        </w:rPr>
        <w:t xml:space="preserve"> One</w:t>
      </w:r>
      <w:r w:rsidRPr="00202B78">
        <w:rPr>
          <w:rFonts w:eastAsia="新細明體"/>
        </w:rPr>
        <w:t>, 18(8), e0289629.</w:t>
      </w:r>
    </w:p>
    <w:p w14:paraId="7EF52D83" w14:textId="77777777" w:rsidR="00B5096C" w:rsidRDefault="00B5096C" w:rsidP="00B5096C">
      <w:pPr>
        <w:pStyle w:val="af2"/>
        <w:spacing w:beforeLines="50" w:before="180" w:afterLines="50" w:after="180"/>
        <w:ind w:left="480" w:hangingChars="200" w:hanging="480"/>
        <w:rPr>
          <w:rFonts w:eastAsia="新細明體"/>
        </w:rPr>
      </w:pPr>
      <w:r w:rsidRPr="00202B78">
        <w:rPr>
          <w:rFonts w:eastAsia="新細明體"/>
        </w:rPr>
        <w:t xml:space="preserve">Liu, X. (2015, October). Study on Innovation of Securities Company’s Asset Management Business. In International Conference on Education, </w:t>
      </w:r>
      <w:r w:rsidRPr="00202B78">
        <w:rPr>
          <w:rFonts w:eastAsia="新細明體"/>
          <w:i/>
          <w:iCs/>
        </w:rPr>
        <w:t>Management and Information Technology</w:t>
      </w:r>
      <w:r w:rsidRPr="00202B78">
        <w:rPr>
          <w:rFonts w:eastAsia="新細明體"/>
        </w:rPr>
        <w:t xml:space="preserve"> (pp. 271-274). Atlantis Press.</w:t>
      </w:r>
    </w:p>
    <w:p w14:paraId="1EDFEECE" w14:textId="77777777" w:rsidR="00B5096C" w:rsidRDefault="00B5096C" w:rsidP="00B5096C">
      <w:pPr>
        <w:pStyle w:val="af2"/>
        <w:spacing w:beforeLines="50" w:before="180" w:afterLines="50" w:after="180"/>
        <w:ind w:left="480" w:hangingChars="200" w:hanging="480"/>
        <w:rPr>
          <w:rFonts w:eastAsia="新細明體"/>
        </w:rPr>
      </w:pPr>
      <w:r w:rsidRPr="00202B78">
        <w:rPr>
          <w:rFonts w:eastAsia="新細明體"/>
        </w:rPr>
        <w:t xml:space="preserve">Lotto, J. (2019). Evaluation of factors influencing bank operating efficiency in Tanzanian banking sector. </w:t>
      </w:r>
      <w:r w:rsidRPr="00202B78">
        <w:rPr>
          <w:rFonts w:eastAsia="新細明體"/>
          <w:i/>
          <w:iCs/>
        </w:rPr>
        <w:t>Cogent Economics &amp; Finance</w:t>
      </w:r>
      <w:r w:rsidRPr="00202B78">
        <w:rPr>
          <w:rFonts w:eastAsia="新細明體"/>
        </w:rPr>
        <w:t>, 7(1), 1664192.</w:t>
      </w:r>
    </w:p>
    <w:p w14:paraId="0FD92430" w14:textId="77777777" w:rsidR="00B5096C" w:rsidRDefault="00B5096C" w:rsidP="00B5096C">
      <w:pPr>
        <w:pStyle w:val="af2"/>
        <w:spacing w:beforeLines="50" w:before="180" w:afterLines="50" w:after="180"/>
        <w:ind w:left="480" w:hangingChars="200" w:hanging="480"/>
        <w:rPr>
          <w:rFonts w:eastAsia="新細明體"/>
        </w:rPr>
      </w:pPr>
      <w:proofErr w:type="spellStart"/>
      <w:r w:rsidRPr="00202B78">
        <w:rPr>
          <w:rFonts w:eastAsia="新細明體"/>
        </w:rPr>
        <w:t>Maudos</w:t>
      </w:r>
      <w:proofErr w:type="spellEnd"/>
      <w:r w:rsidRPr="00202B78">
        <w:rPr>
          <w:rFonts w:eastAsia="新細明體"/>
        </w:rPr>
        <w:t xml:space="preserve">, J. (1998). Market structure and performance in Spanish banking using a direct measure of efficiency. </w:t>
      </w:r>
      <w:r w:rsidRPr="00202B78">
        <w:rPr>
          <w:rFonts w:eastAsia="新細明體"/>
          <w:i/>
          <w:iCs/>
        </w:rPr>
        <w:t>Applied financial economics</w:t>
      </w:r>
      <w:r w:rsidRPr="00202B78">
        <w:rPr>
          <w:rFonts w:eastAsia="新細明體"/>
        </w:rPr>
        <w:t>, 8(2), 191-200.</w:t>
      </w:r>
    </w:p>
    <w:p w14:paraId="184E06A1" w14:textId="77777777" w:rsidR="00B5096C" w:rsidRDefault="00B5096C" w:rsidP="00B5096C">
      <w:pPr>
        <w:pStyle w:val="af2"/>
        <w:spacing w:beforeLines="50" w:before="180" w:afterLines="50" w:after="180"/>
        <w:ind w:left="480" w:hangingChars="200" w:hanging="480"/>
        <w:rPr>
          <w:rFonts w:eastAsia="新細明體"/>
        </w:rPr>
      </w:pPr>
      <w:r w:rsidRPr="00202B78">
        <w:rPr>
          <w:rFonts w:eastAsia="新細明體"/>
        </w:rPr>
        <w:t xml:space="preserve">Minh, Tien. (2024). Enhancing operational efficiency in Vietnamese securities companies: Lessons from global practices and strategic recommendations. </w:t>
      </w:r>
      <w:r w:rsidRPr="00202B78">
        <w:rPr>
          <w:rFonts w:eastAsia="新細明體"/>
          <w:i/>
          <w:iCs/>
        </w:rPr>
        <w:t>International Journal of ADVANCED AND APPLIED SCIENCES</w:t>
      </w:r>
      <w:r w:rsidRPr="00202B78">
        <w:rPr>
          <w:rFonts w:eastAsia="新細明體"/>
        </w:rPr>
        <w:t>. 11. 40-45. 10.21833/ijaas.2024.01.005.</w:t>
      </w:r>
    </w:p>
    <w:p w14:paraId="3EA2BBE2" w14:textId="634AEE8A" w:rsidR="009E2C58" w:rsidRPr="009E2C58" w:rsidRDefault="009E2C58" w:rsidP="00B5096C">
      <w:pPr>
        <w:pStyle w:val="af2"/>
        <w:spacing w:beforeLines="50" w:before="180" w:afterLines="50" w:after="180"/>
        <w:ind w:left="480" w:hangingChars="200" w:hanging="480"/>
        <w:rPr>
          <w:rFonts w:eastAsia="新細明體"/>
        </w:rPr>
      </w:pPr>
      <w:r w:rsidRPr="009E2C58">
        <w:rPr>
          <w:rFonts w:eastAsia="新細明體"/>
        </w:rPr>
        <w:t>Msomi, T. S., &amp; Olarewaju, O. M. (2022). Dynamic panel investigation of the determinants of South African commercial banks’ operational efficiency. </w:t>
      </w:r>
      <w:r w:rsidRPr="009E2C58">
        <w:rPr>
          <w:rFonts w:eastAsia="新細明體"/>
          <w:i/>
          <w:iCs/>
        </w:rPr>
        <w:t>Banks and Bank Systems; Vol. 17, Issue 4</w:t>
      </w:r>
      <w:r w:rsidRPr="009E2C58">
        <w:rPr>
          <w:rFonts w:eastAsia="新細明體"/>
        </w:rPr>
        <w:t>.</w:t>
      </w:r>
    </w:p>
    <w:p w14:paraId="04610304" w14:textId="77777777" w:rsidR="00B5096C" w:rsidRDefault="00B5096C" w:rsidP="00B5096C">
      <w:pPr>
        <w:pStyle w:val="af2"/>
        <w:spacing w:beforeLines="50" w:before="180" w:afterLines="50" w:after="180"/>
        <w:ind w:left="480" w:hangingChars="200" w:hanging="480"/>
        <w:rPr>
          <w:rFonts w:eastAsia="新細明體"/>
        </w:rPr>
      </w:pPr>
      <w:r w:rsidRPr="00202B78">
        <w:rPr>
          <w:rFonts w:eastAsia="新細明體"/>
        </w:rPr>
        <w:t xml:space="preserve">Ng, P. S. J., Zhang, X., Fu, L., Ye, L., &amp; Phan, K. Y. (2025). The inclusive innovation of blockchain in securities issuance: reduced inequalities of investors. </w:t>
      </w:r>
      <w:r w:rsidRPr="00202B78">
        <w:rPr>
          <w:rFonts w:eastAsia="新細明體"/>
          <w:i/>
          <w:iCs/>
        </w:rPr>
        <w:t>Journal of Advanced Research in Applied Sciences and Engineering Technology</w:t>
      </w:r>
      <w:r w:rsidRPr="00202B78">
        <w:rPr>
          <w:rFonts w:eastAsia="新細明體"/>
        </w:rPr>
        <w:t>, 46(2), 188-212.</w:t>
      </w:r>
    </w:p>
    <w:p w14:paraId="18BD7098" w14:textId="77777777" w:rsidR="00B5096C" w:rsidRPr="00620A99" w:rsidRDefault="00B5096C" w:rsidP="00B5096C">
      <w:pPr>
        <w:pStyle w:val="af2"/>
        <w:spacing w:beforeLines="50" w:before="180" w:afterLines="50" w:after="180"/>
        <w:ind w:left="480" w:hangingChars="200" w:hanging="480"/>
        <w:rPr>
          <w:rFonts w:eastAsia="新細明體"/>
        </w:rPr>
      </w:pPr>
      <w:r w:rsidRPr="00620A99">
        <w:rPr>
          <w:rFonts w:eastAsia="新細明體"/>
        </w:rPr>
        <w:lastRenderedPageBreak/>
        <w:t xml:space="preserve">Nguyen, T. P. T., Nghiem, S. H., Roca, E., &amp; Sharma, P. (2016). Efficiency, innovation and competition: Evidence from Vietnam, China and India. </w:t>
      </w:r>
      <w:r w:rsidRPr="00620A99">
        <w:rPr>
          <w:rFonts w:eastAsia="新細明體"/>
          <w:i/>
          <w:iCs/>
        </w:rPr>
        <w:t>Empirical Economics</w:t>
      </w:r>
      <w:r w:rsidRPr="00620A99">
        <w:rPr>
          <w:rFonts w:eastAsia="新細明體"/>
        </w:rPr>
        <w:t xml:space="preserve">, </w:t>
      </w:r>
      <w:r w:rsidRPr="00620A99">
        <w:rPr>
          <w:rFonts w:eastAsia="新細明體"/>
          <w:i/>
          <w:iCs/>
        </w:rPr>
        <w:t>51</w:t>
      </w:r>
      <w:r w:rsidRPr="00620A99">
        <w:rPr>
          <w:rFonts w:eastAsia="新細明體"/>
        </w:rPr>
        <w:t>(3), 1235-1259.</w:t>
      </w:r>
    </w:p>
    <w:p w14:paraId="36953D47" w14:textId="77777777" w:rsidR="00B5096C" w:rsidRDefault="00B5096C" w:rsidP="00B5096C">
      <w:pPr>
        <w:pStyle w:val="af2"/>
        <w:spacing w:beforeLines="50" w:before="180" w:afterLines="50" w:after="180"/>
        <w:ind w:left="480" w:hangingChars="200" w:hanging="480"/>
        <w:rPr>
          <w:rFonts w:eastAsia="新細明體"/>
        </w:rPr>
      </w:pPr>
      <w:proofErr w:type="spellStart"/>
      <w:r w:rsidRPr="00202B78">
        <w:rPr>
          <w:rFonts w:eastAsia="新細明體"/>
        </w:rPr>
        <w:t>Panzar</w:t>
      </w:r>
      <w:proofErr w:type="spellEnd"/>
      <w:r w:rsidRPr="00202B78">
        <w:rPr>
          <w:rFonts w:eastAsia="新細明體"/>
        </w:rPr>
        <w:t xml:space="preserve">, J. C., &amp; Rosse, J. N. (1987). Testing for" monopoly" equilibrium. </w:t>
      </w:r>
      <w:r w:rsidRPr="00202B78">
        <w:rPr>
          <w:rFonts w:eastAsia="新細明體"/>
          <w:i/>
          <w:iCs/>
        </w:rPr>
        <w:t>The journal of industrial economics</w:t>
      </w:r>
      <w:r w:rsidRPr="00202B78">
        <w:rPr>
          <w:rFonts w:eastAsia="新細明體"/>
        </w:rPr>
        <w:t>, 443-456.</w:t>
      </w:r>
    </w:p>
    <w:p w14:paraId="165CA044" w14:textId="77777777" w:rsidR="00B5096C" w:rsidRDefault="00B5096C" w:rsidP="00B5096C">
      <w:pPr>
        <w:pStyle w:val="af2"/>
        <w:spacing w:beforeLines="50" w:before="180" w:afterLines="50" w:after="180"/>
        <w:ind w:left="480" w:hangingChars="200" w:hanging="480"/>
        <w:rPr>
          <w:rFonts w:eastAsia="新細明體"/>
        </w:rPr>
      </w:pPr>
      <w:r w:rsidRPr="00202B78">
        <w:rPr>
          <w:rFonts w:eastAsia="新細明體"/>
        </w:rPr>
        <w:t xml:space="preserve">Park, K. H., &amp; Weber, W. L. (2006). Profitability of Korean banks: Test of market structure versus efficient structure. </w:t>
      </w:r>
      <w:r w:rsidRPr="00202B78">
        <w:rPr>
          <w:rFonts w:eastAsia="新細明體"/>
          <w:i/>
          <w:iCs/>
        </w:rPr>
        <w:t>Journal of Economics and Business</w:t>
      </w:r>
      <w:r w:rsidRPr="00202B78">
        <w:rPr>
          <w:rFonts w:eastAsia="新細明體"/>
        </w:rPr>
        <w:t>, 58(3), 222-239.</w:t>
      </w:r>
    </w:p>
    <w:p w14:paraId="7A7D1183" w14:textId="77777777" w:rsidR="00B5096C" w:rsidRPr="00620A99" w:rsidRDefault="00B5096C" w:rsidP="00B5096C">
      <w:pPr>
        <w:pStyle w:val="af2"/>
        <w:spacing w:beforeLines="50" w:before="180" w:afterLines="50" w:after="180"/>
        <w:ind w:left="480" w:hangingChars="200" w:hanging="480"/>
        <w:rPr>
          <w:rFonts w:eastAsia="新細明體"/>
        </w:rPr>
      </w:pPr>
      <w:r w:rsidRPr="00620A99">
        <w:rPr>
          <w:rFonts w:eastAsia="新細明體"/>
        </w:rPr>
        <w:t>P</w:t>
      </w:r>
      <w:r w:rsidR="002F729C">
        <w:rPr>
          <w:rFonts w:eastAsia="新細明體" w:hint="eastAsia"/>
        </w:rPr>
        <w:t>eltzman</w:t>
      </w:r>
      <w:r w:rsidRPr="00620A99">
        <w:rPr>
          <w:rFonts w:eastAsia="新細明體"/>
        </w:rPr>
        <w:t>, S., 1977: The gains and losses from industrial concentration, J</w:t>
      </w:r>
      <w:r w:rsidRPr="00202B78">
        <w:rPr>
          <w:rFonts w:eastAsia="新細明體"/>
          <w:i/>
          <w:iCs/>
        </w:rPr>
        <w:t>ournal of Law and Economics</w:t>
      </w:r>
      <w:r w:rsidRPr="00620A99">
        <w:rPr>
          <w:rFonts w:eastAsia="新細明體"/>
        </w:rPr>
        <w:t>, 20, 2: 229–263. ISSN 1572-9990.</w:t>
      </w:r>
    </w:p>
    <w:p w14:paraId="2B15D35D" w14:textId="77777777" w:rsidR="00B5096C" w:rsidRPr="00620A99" w:rsidRDefault="00B5096C" w:rsidP="00B5096C">
      <w:pPr>
        <w:pStyle w:val="af2"/>
        <w:spacing w:beforeLines="50" w:before="180" w:afterLines="50" w:after="180"/>
        <w:ind w:left="480" w:hangingChars="200" w:hanging="480"/>
        <w:rPr>
          <w:rFonts w:eastAsia="新細明體"/>
        </w:rPr>
      </w:pPr>
      <w:r w:rsidRPr="00620A99">
        <w:rPr>
          <w:rFonts w:eastAsia="新細明體"/>
        </w:rPr>
        <w:t xml:space="preserve">Petropoulos, G. (2015). The Relationship Between Competition and Innovation: How Important are Firms’ Financial </w:t>
      </w:r>
      <w:proofErr w:type="gramStart"/>
      <w:r w:rsidRPr="00620A99">
        <w:rPr>
          <w:rFonts w:eastAsia="新細明體"/>
        </w:rPr>
        <w:t>Constraints?.</w:t>
      </w:r>
      <w:proofErr w:type="gramEnd"/>
      <w:r w:rsidRPr="00620A99">
        <w:rPr>
          <w:rFonts w:eastAsia="新細明體"/>
        </w:rPr>
        <w:t xml:space="preserve"> Working paper </w:t>
      </w:r>
      <w:r w:rsidRPr="00202B78">
        <w:rPr>
          <w:rFonts w:eastAsia="新細明體"/>
          <w:i/>
          <w:iCs/>
        </w:rPr>
        <w:t>Toulouse School Econ</w:t>
      </w:r>
      <w:r w:rsidRPr="00620A99">
        <w:rPr>
          <w:rFonts w:eastAsia="新細明體"/>
        </w:rPr>
        <w:t>.</w:t>
      </w:r>
    </w:p>
    <w:p w14:paraId="7F5A6B87" w14:textId="77777777" w:rsidR="00B5096C" w:rsidRPr="00202B78" w:rsidRDefault="00B5096C" w:rsidP="00B5096C">
      <w:pPr>
        <w:pStyle w:val="af2"/>
        <w:spacing w:beforeLines="50" w:before="180" w:afterLines="50" w:after="180"/>
        <w:ind w:left="480" w:hangingChars="200" w:hanging="480"/>
        <w:rPr>
          <w:rFonts w:eastAsia="新細明體"/>
          <w:i/>
          <w:iCs/>
        </w:rPr>
      </w:pPr>
      <w:r w:rsidRPr="00202B78">
        <w:rPr>
          <w:rFonts w:eastAsia="新細明體"/>
        </w:rPr>
        <w:t xml:space="preserve">Pham, P. T., </w:t>
      </w:r>
      <w:proofErr w:type="spellStart"/>
      <w:r w:rsidRPr="00202B78">
        <w:rPr>
          <w:rFonts w:eastAsia="新細明體"/>
        </w:rPr>
        <w:t>Popesko</w:t>
      </w:r>
      <w:proofErr w:type="spellEnd"/>
      <w:r w:rsidRPr="00202B78">
        <w:rPr>
          <w:rFonts w:eastAsia="新細明體"/>
        </w:rPr>
        <w:t xml:space="preserve">, B., Quddus, A., &amp; Nguyen, N. T. K. (2021). Innovation and bank efficiency in Vietnam and Pakistan. </w:t>
      </w:r>
      <w:r w:rsidRPr="00202B78">
        <w:rPr>
          <w:rFonts w:eastAsia="新細明體"/>
          <w:i/>
          <w:iCs/>
        </w:rPr>
        <w:t>Scientific Papers of the University of Pardubice, Series D: Faculty of Economics and Administration.</w:t>
      </w:r>
    </w:p>
    <w:p w14:paraId="5855808F" w14:textId="776BB315" w:rsidR="004470D3" w:rsidRPr="004470D3" w:rsidRDefault="004470D3" w:rsidP="00B5096C">
      <w:pPr>
        <w:pStyle w:val="af2"/>
        <w:spacing w:beforeLines="50" w:before="180" w:afterLines="50" w:after="180"/>
        <w:ind w:left="480" w:hangingChars="200" w:hanging="480"/>
        <w:rPr>
          <w:rFonts w:eastAsia="新細明體"/>
          <w:shd w:val="clear" w:color="auto" w:fill="FAE2D5" w:themeFill="accent2" w:themeFillTint="33"/>
        </w:rPr>
      </w:pPr>
      <w:r w:rsidRPr="004470D3">
        <w:rPr>
          <w:rFonts w:eastAsia="新細明體"/>
          <w:shd w:val="clear" w:color="auto" w:fill="FAE2D5" w:themeFill="accent2" w:themeFillTint="33"/>
        </w:rPr>
        <w:t>Ren, G., Mo, Y., Liu, L., Zheng, M., &amp; Shen, L. (2022). Equity pledge of controlling shareholders, property right structure and enterprise innovation efficiency: evidence from Chinese firms. Economic research-</w:t>
      </w:r>
      <w:proofErr w:type="spellStart"/>
      <w:r w:rsidRPr="004470D3">
        <w:rPr>
          <w:rFonts w:eastAsia="新細明體"/>
          <w:shd w:val="clear" w:color="auto" w:fill="FAE2D5" w:themeFill="accent2" w:themeFillTint="33"/>
        </w:rPr>
        <w:t>Ekonomska</w:t>
      </w:r>
      <w:proofErr w:type="spellEnd"/>
      <w:r w:rsidRPr="004470D3">
        <w:rPr>
          <w:rFonts w:eastAsia="新細明體"/>
          <w:shd w:val="clear" w:color="auto" w:fill="FAE2D5" w:themeFill="accent2" w:themeFillTint="33"/>
        </w:rPr>
        <w:t xml:space="preserve"> </w:t>
      </w:r>
      <w:proofErr w:type="spellStart"/>
      <w:r w:rsidRPr="004470D3">
        <w:rPr>
          <w:rFonts w:eastAsia="新細明體"/>
          <w:shd w:val="clear" w:color="auto" w:fill="FAE2D5" w:themeFill="accent2" w:themeFillTint="33"/>
        </w:rPr>
        <w:t>istraživanja</w:t>
      </w:r>
      <w:proofErr w:type="spellEnd"/>
      <w:r w:rsidRPr="004470D3">
        <w:rPr>
          <w:rFonts w:eastAsia="新細明體"/>
          <w:shd w:val="clear" w:color="auto" w:fill="FAE2D5" w:themeFill="accent2" w:themeFillTint="33"/>
        </w:rPr>
        <w:t>, 35(1), 6558-6578.</w:t>
      </w:r>
    </w:p>
    <w:p w14:paraId="75A8FA15" w14:textId="48ED72AF" w:rsidR="00B5096C" w:rsidRPr="00202B78" w:rsidRDefault="00B5096C" w:rsidP="00B5096C">
      <w:pPr>
        <w:pStyle w:val="af2"/>
        <w:spacing w:beforeLines="50" w:before="180" w:afterLines="50" w:after="180"/>
        <w:ind w:left="480" w:hangingChars="200" w:hanging="480"/>
        <w:rPr>
          <w:rFonts w:eastAsia="新細明體"/>
        </w:rPr>
      </w:pPr>
      <w:proofErr w:type="spellStart"/>
      <w:r w:rsidRPr="00202B78">
        <w:rPr>
          <w:rFonts w:eastAsia="新細明體"/>
        </w:rPr>
        <w:t>Řepková</w:t>
      </w:r>
      <w:proofErr w:type="spellEnd"/>
      <w:r w:rsidRPr="00202B78">
        <w:rPr>
          <w:rFonts w:eastAsia="新細明體"/>
        </w:rPr>
        <w:t xml:space="preserve">, I., &amp; </w:t>
      </w:r>
      <w:proofErr w:type="spellStart"/>
      <w:r w:rsidRPr="00202B78">
        <w:rPr>
          <w:rFonts w:eastAsia="新細明體"/>
        </w:rPr>
        <w:t>Stavárek</w:t>
      </w:r>
      <w:proofErr w:type="spellEnd"/>
      <w:r w:rsidRPr="00202B78">
        <w:rPr>
          <w:rFonts w:eastAsia="新細明體"/>
        </w:rPr>
        <w:t xml:space="preserve">, D. (2013). Relationship between competition and efficiency in the Czech banking industry. </w:t>
      </w:r>
      <w:r w:rsidRPr="00202B78">
        <w:rPr>
          <w:rFonts w:eastAsia="新細明體"/>
          <w:i/>
          <w:iCs/>
        </w:rPr>
        <w:t xml:space="preserve">Acta Universitatis </w:t>
      </w:r>
      <w:proofErr w:type="spellStart"/>
      <w:r w:rsidRPr="00202B78">
        <w:rPr>
          <w:rFonts w:eastAsia="新細明體"/>
          <w:i/>
          <w:iCs/>
        </w:rPr>
        <w:t>Agriculturae</w:t>
      </w:r>
      <w:proofErr w:type="spellEnd"/>
      <w:r w:rsidRPr="00202B78">
        <w:rPr>
          <w:rFonts w:eastAsia="新細明體"/>
          <w:i/>
          <w:iCs/>
        </w:rPr>
        <w:t xml:space="preserve"> et </w:t>
      </w:r>
      <w:proofErr w:type="spellStart"/>
      <w:r w:rsidRPr="00202B78">
        <w:rPr>
          <w:rFonts w:eastAsia="新細明體"/>
          <w:i/>
          <w:iCs/>
        </w:rPr>
        <w:t>Silviculturae</w:t>
      </w:r>
      <w:proofErr w:type="spellEnd"/>
      <w:r w:rsidRPr="00202B78">
        <w:rPr>
          <w:rFonts w:eastAsia="新細明體"/>
          <w:i/>
          <w:iCs/>
        </w:rPr>
        <w:t xml:space="preserve"> </w:t>
      </w:r>
      <w:proofErr w:type="spellStart"/>
      <w:r w:rsidRPr="00202B78">
        <w:rPr>
          <w:rFonts w:eastAsia="新細明體"/>
          <w:i/>
          <w:iCs/>
        </w:rPr>
        <w:t>Mendelianae</w:t>
      </w:r>
      <w:proofErr w:type="spellEnd"/>
      <w:r w:rsidRPr="00202B78">
        <w:rPr>
          <w:rFonts w:eastAsia="新細明體"/>
          <w:i/>
          <w:iCs/>
        </w:rPr>
        <w:t xml:space="preserve"> </w:t>
      </w:r>
      <w:proofErr w:type="spellStart"/>
      <w:r w:rsidRPr="00202B78">
        <w:rPr>
          <w:rFonts w:eastAsia="新細明體"/>
          <w:i/>
          <w:iCs/>
        </w:rPr>
        <w:t>Brunensis</w:t>
      </w:r>
      <w:proofErr w:type="spellEnd"/>
      <w:r w:rsidRPr="00202B78">
        <w:rPr>
          <w:rFonts w:eastAsia="新細明體"/>
        </w:rPr>
        <w:t>, 61(7), 2701-2707.</w:t>
      </w:r>
    </w:p>
    <w:p w14:paraId="6E8EE0AD" w14:textId="77777777" w:rsidR="00B5096C" w:rsidRDefault="00B5096C" w:rsidP="00B5096C">
      <w:pPr>
        <w:pStyle w:val="af2"/>
        <w:spacing w:beforeLines="50" w:before="180" w:afterLines="50" w:after="180"/>
        <w:ind w:left="480" w:hangingChars="200" w:hanging="480"/>
        <w:rPr>
          <w:rFonts w:eastAsia="新細明體"/>
        </w:rPr>
      </w:pPr>
      <w:proofErr w:type="spellStart"/>
      <w:r w:rsidRPr="00202B78">
        <w:rPr>
          <w:rFonts w:eastAsia="新細明體"/>
        </w:rPr>
        <w:t>Schaeck</w:t>
      </w:r>
      <w:proofErr w:type="spellEnd"/>
      <w:r w:rsidRPr="00202B78">
        <w:rPr>
          <w:rFonts w:eastAsia="新細明體"/>
        </w:rPr>
        <w:t xml:space="preserve">, K., &amp; </w:t>
      </w:r>
      <w:proofErr w:type="spellStart"/>
      <w:r w:rsidRPr="00202B78">
        <w:rPr>
          <w:rFonts w:eastAsia="新細明體"/>
        </w:rPr>
        <w:t>Cihák</w:t>
      </w:r>
      <w:proofErr w:type="spellEnd"/>
      <w:r w:rsidRPr="00202B78">
        <w:rPr>
          <w:rFonts w:eastAsia="新細明體"/>
        </w:rPr>
        <w:t xml:space="preserve">, M. (2014). Competition, efficiency, and stability in banking. </w:t>
      </w:r>
      <w:r w:rsidRPr="00202B78">
        <w:rPr>
          <w:rFonts w:eastAsia="新細明體"/>
          <w:i/>
          <w:iCs/>
        </w:rPr>
        <w:t>Financial management</w:t>
      </w:r>
      <w:r w:rsidRPr="00202B78">
        <w:rPr>
          <w:rFonts w:eastAsia="新細明體"/>
        </w:rPr>
        <w:t>, 43(1), 215-241.</w:t>
      </w:r>
    </w:p>
    <w:p w14:paraId="7A4E4029" w14:textId="77777777" w:rsidR="00B5096C" w:rsidRPr="00620A99" w:rsidRDefault="00B5096C" w:rsidP="00B5096C">
      <w:pPr>
        <w:pStyle w:val="af2"/>
        <w:spacing w:beforeLines="50" w:before="180" w:afterLines="50" w:after="180"/>
        <w:ind w:left="480" w:hangingChars="200" w:hanging="480"/>
        <w:rPr>
          <w:rFonts w:eastAsia="新細明體"/>
        </w:rPr>
      </w:pPr>
      <w:r w:rsidRPr="00620A99">
        <w:rPr>
          <w:rFonts w:eastAsia="新細明體"/>
        </w:rPr>
        <w:t xml:space="preserve">Schmidt, P., &amp; Lovell, C. K. (1980). Estimating stochastic production and cost frontiers when technical and allocative inefficiency are correlated. </w:t>
      </w:r>
      <w:r w:rsidRPr="00620A99">
        <w:rPr>
          <w:rFonts w:eastAsia="新細明體"/>
          <w:i/>
          <w:iCs/>
        </w:rPr>
        <w:t>Journal of Econometrics</w:t>
      </w:r>
      <w:r w:rsidRPr="00620A99">
        <w:rPr>
          <w:rFonts w:eastAsia="新細明體"/>
        </w:rPr>
        <w:t xml:space="preserve">, </w:t>
      </w:r>
      <w:r w:rsidRPr="00620A99">
        <w:rPr>
          <w:rFonts w:eastAsia="新細明體"/>
          <w:i/>
          <w:iCs/>
        </w:rPr>
        <w:t>13</w:t>
      </w:r>
      <w:r w:rsidRPr="00620A99">
        <w:rPr>
          <w:rFonts w:eastAsia="新細明體"/>
        </w:rPr>
        <w:t>(1), 83-100.</w:t>
      </w:r>
    </w:p>
    <w:p w14:paraId="270053B7" w14:textId="77777777" w:rsidR="00B5096C" w:rsidRPr="00620A99" w:rsidRDefault="00B5096C" w:rsidP="00B5096C">
      <w:pPr>
        <w:pStyle w:val="af2"/>
        <w:spacing w:beforeLines="50" w:before="180" w:afterLines="50" w:after="180"/>
        <w:ind w:left="480" w:hangingChars="200" w:hanging="480"/>
        <w:rPr>
          <w:rFonts w:eastAsia="新細明體"/>
        </w:rPr>
      </w:pPr>
      <w:r w:rsidRPr="00620A99">
        <w:rPr>
          <w:rFonts w:eastAsia="新細明體"/>
        </w:rPr>
        <w:t xml:space="preserve">Sokolov, K., </w:t>
      </w:r>
      <w:proofErr w:type="spellStart"/>
      <w:r w:rsidRPr="00620A99">
        <w:rPr>
          <w:rFonts w:eastAsia="新細明體"/>
        </w:rPr>
        <w:t>Shkilko</w:t>
      </w:r>
      <w:proofErr w:type="spellEnd"/>
      <w:r w:rsidRPr="00620A99">
        <w:rPr>
          <w:rFonts w:eastAsia="新細明體"/>
        </w:rPr>
        <w:t xml:space="preserve">, A., &amp; Yelagin, E. (2022, May). Who Benefits from Securities Exchange </w:t>
      </w:r>
      <w:proofErr w:type="gramStart"/>
      <w:r w:rsidRPr="00620A99">
        <w:rPr>
          <w:rFonts w:eastAsia="新細明體"/>
        </w:rPr>
        <w:t>Innovation?.</w:t>
      </w:r>
      <w:proofErr w:type="gramEnd"/>
      <w:r w:rsidRPr="00620A99">
        <w:rPr>
          <w:rFonts w:eastAsia="新細明體"/>
        </w:rPr>
        <w:t xml:space="preserve"> In </w:t>
      </w:r>
      <w:r w:rsidRPr="00620A99">
        <w:rPr>
          <w:rFonts w:eastAsia="新細明體"/>
          <w:i/>
          <w:iCs/>
        </w:rPr>
        <w:t>Proceedings of the EUROFIDAI-ESSEC Paris December Finance Meeting</w:t>
      </w:r>
      <w:r w:rsidRPr="00620A99">
        <w:rPr>
          <w:rFonts w:eastAsia="新細明體"/>
        </w:rPr>
        <w:t>.</w:t>
      </w:r>
    </w:p>
    <w:p w14:paraId="52985FD5" w14:textId="77777777" w:rsidR="00B5096C" w:rsidRDefault="00B5096C" w:rsidP="00B5096C">
      <w:pPr>
        <w:pStyle w:val="af2"/>
        <w:spacing w:beforeLines="50" w:before="180" w:afterLines="50" w:after="180"/>
        <w:ind w:left="480" w:hangingChars="200" w:hanging="480"/>
        <w:rPr>
          <w:rFonts w:eastAsia="新細明體"/>
        </w:rPr>
      </w:pPr>
      <w:r w:rsidRPr="00620A99">
        <w:rPr>
          <w:rFonts w:eastAsia="新細明體"/>
        </w:rPr>
        <w:lastRenderedPageBreak/>
        <w:t xml:space="preserve">Subramaniam, V. P. R., Ab-Rahim, R., &amp; </w:t>
      </w:r>
      <w:proofErr w:type="spellStart"/>
      <w:r w:rsidRPr="00620A99">
        <w:rPr>
          <w:rFonts w:eastAsia="新細明體"/>
        </w:rPr>
        <w:t>Selvarajan</w:t>
      </w:r>
      <w:proofErr w:type="spellEnd"/>
      <w:r w:rsidRPr="00620A99">
        <w:rPr>
          <w:rFonts w:eastAsia="新細明體"/>
        </w:rPr>
        <w:t xml:space="preserve">, S. K. (2019). Financial development, efficiency, and competition of ASEAN banking market. </w:t>
      </w:r>
      <w:r w:rsidRPr="00620A99">
        <w:rPr>
          <w:rFonts w:eastAsia="新細明體"/>
          <w:i/>
          <w:iCs/>
        </w:rPr>
        <w:t>Asia-Pacific Social Science Review</w:t>
      </w:r>
      <w:r w:rsidRPr="00620A99">
        <w:rPr>
          <w:rFonts w:eastAsia="新細明體"/>
        </w:rPr>
        <w:t xml:space="preserve">, </w:t>
      </w:r>
      <w:r w:rsidRPr="00620A99">
        <w:rPr>
          <w:rFonts w:eastAsia="新細明體"/>
          <w:i/>
          <w:iCs/>
        </w:rPr>
        <w:t>19</w:t>
      </w:r>
      <w:r w:rsidRPr="00620A99">
        <w:rPr>
          <w:rFonts w:eastAsia="新細明體"/>
        </w:rPr>
        <w:t>(3), 15.</w:t>
      </w:r>
    </w:p>
    <w:p w14:paraId="3AA14BBD" w14:textId="77777777" w:rsidR="00B5096C" w:rsidRDefault="00B5096C" w:rsidP="00B5096C">
      <w:pPr>
        <w:pStyle w:val="af2"/>
        <w:spacing w:beforeLines="50" w:before="180" w:afterLines="50" w:after="180"/>
        <w:ind w:left="480" w:hangingChars="200" w:hanging="480"/>
        <w:rPr>
          <w:rFonts w:eastAsia="新細明體"/>
        </w:rPr>
      </w:pPr>
      <w:proofErr w:type="spellStart"/>
      <w:r w:rsidRPr="00620A99">
        <w:rPr>
          <w:rFonts w:eastAsia="新細明體"/>
        </w:rPr>
        <w:t>Suthersanen</w:t>
      </w:r>
      <w:proofErr w:type="spellEnd"/>
      <w:r w:rsidRPr="00620A99">
        <w:rPr>
          <w:rFonts w:eastAsia="新細明體"/>
        </w:rPr>
        <w:t>, U. (2006). Utility models and innovation in developing countries (UNCTAD-ICTSD Issue Paper No. 13). International Centre for Trade and Sustainable Development.</w:t>
      </w:r>
    </w:p>
    <w:p w14:paraId="58E377F0" w14:textId="77777777" w:rsidR="00B5096C" w:rsidRPr="00197F28" w:rsidRDefault="00B5096C" w:rsidP="00B5096C">
      <w:pPr>
        <w:spacing w:beforeLines="50" w:before="180" w:afterLines="50" w:after="180" w:line="240" w:lineRule="auto"/>
        <w:ind w:left="480" w:hangingChars="200" w:hanging="480"/>
      </w:pPr>
      <w:r w:rsidRPr="00A95EA1">
        <w:t>Takahashi, K., &amp; Oh, Y. (2020). R&amp;D and Innovation: Evidence from Patent Data. </w:t>
      </w:r>
      <w:r w:rsidRPr="00A95EA1">
        <w:rPr>
          <w:i/>
          <w:iCs/>
        </w:rPr>
        <w:t>Available at SSRN 3777384</w:t>
      </w:r>
      <w:r w:rsidRPr="00A95EA1">
        <w:t>.</w:t>
      </w:r>
    </w:p>
    <w:p w14:paraId="297D09B5" w14:textId="77777777" w:rsidR="00B5096C" w:rsidRPr="00620A99" w:rsidRDefault="00B5096C" w:rsidP="00B5096C">
      <w:pPr>
        <w:pStyle w:val="af2"/>
        <w:spacing w:beforeLines="50" w:before="180" w:afterLines="50" w:after="180"/>
        <w:ind w:left="480" w:hangingChars="200" w:hanging="480"/>
        <w:rPr>
          <w:rFonts w:eastAsia="新細明體"/>
        </w:rPr>
      </w:pPr>
      <w:r w:rsidRPr="00620A99">
        <w:rPr>
          <w:rFonts w:eastAsia="新細明體"/>
        </w:rPr>
        <w:t xml:space="preserve">Tas, O., &amp; </w:t>
      </w:r>
      <w:proofErr w:type="spellStart"/>
      <w:r w:rsidRPr="00620A99">
        <w:rPr>
          <w:rFonts w:eastAsia="新細明體"/>
        </w:rPr>
        <w:t>Cevikcan</w:t>
      </w:r>
      <w:proofErr w:type="spellEnd"/>
      <w:r w:rsidRPr="00620A99">
        <w:rPr>
          <w:rFonts w:eastAsia="新細明體"/>
        </w:rPr>
        <w:t xml:space="preserve">, G. (2017). Efficiency And Productivity </w:t>
      </w:r>
      <w:proofErr w:type="gramStart"/>
      <w:r w:rsidRPr="00620A99">
        <w:rPr>
          <w:rFonts w:eastAsia="新細明體"/>
        </w:rPr>
        <w:t>Of</w:t>
      </w:r>
      <w:proofErr w:type="gramEnd"/>
      <w:r w:rsidRPr="00620A99">
        <w:rPr>
          <w:rFonts w:eastAsia="新細明體"/>
        </w:rPr>
        <w:t xml:space="preserve"> Turkish Securities Firms: 2011-2015. </w:t>
      </w:r>
      <w:proofErr w:type="spellStart"/>
      <w:r w:rsidRPr="00620A99">
        <w:rPr>
          <w:rFonts w:eastAsia="新細明體"/>
          <w:i/>
          <w:iCs/>
        </w:rPr>
        <w:t>PressAcademia</w:t>
      </w:r>
      <w:proofErr w:type="spellEnd"/>
      <w:r w:rsidRPr="00620A99">
        <w:rPr>
          <w:rFonts w:eastAsia="新細明體"/>
          <w:i/>
          <w:iCs/>
        </w:rPr>
        <w:t xml:space="preserve"> Procedia</w:t>
      </w:r>
      <w:r w:rsidRPr="00620A99">
        <w:rPr>
          <w:rFonts w:eastAsia="新細明體"/>
        </w:rPr>
        <w:t xml:space="preserve">, </w:t>
      </w:r>
      <w:r w:rsidRPr="00620A99">
        <w:rPr>
          <w:rFonts w:eastAsia="新細明體"/>
          <w:i/>
          <w:iCs/>
        </w:rPr>
        <w:t>3</w:t>
      </w:r>
      <w:r w:rsidRPr="00620A99">
        <w:rPr>
          <w:rFonts w:eastAsia="新細明體"/>
        </w:rPr>
        <w:t>(1), 75-80.</w:t>
      </w:r>
    </w:p>
    <w:p w14:paraId="3CEA1E39" w14:textId="77777777" w:rsidR="00B5096C" w:rsidRDefault="00B5096C" w:rsidP="00B5096C">
      <w:pPr>
        <w:pStyle w:val="af2"/>
        <w:spacing w:beforeLines="50" w:before="180" w:afterLines="50" w:after="180"/>
        <w:ind w:left="480" w:hangingChars="200" w:hanging="480"/>
        <w:rPr>
          <w:rFonts w:eastAsia="新細明體"/>
        </w:rPr>
      </w:pPr>
      <w:r w:rsidRPr="00202B78">
        <w:rPr>
          <w:rFonts w:eastAsia="新細明體"/>
        </w:rPr>
        <w:t xml:space="preserve">Tran, M., &amp; Abbott, M. (2021). An Empirical Research Survey of the Productivity and Efficiency of the Securities Industry. </w:t>
      </w:r>
      <w:r w:rsidRPr="00202B78">
        <w:rPr>
          <w:rFonts w:eastAsia="新細明體"/>
          <w:i/>
          <w:iCs/>
        </w:rPr>
        <w:t>Applied Economics and Finance</w:t>
      </w:r>
      <w:r w:rsidRPr="00202B78">
        <w:rPr>
          <w:rFonts w:eastAsia="新細明體"/>
        </w:rPr>
        <w:t>, 8(2), 42-52.</w:t>
      </w:r>
    </w:p>
    <w:p w14:paraId="5B5A0A93" w14:textId="33976A90" w:rsidR="00BA1958" w:rsidRPr="00BA1958" w:rsidRDefault="00BA1958" w:rsidP="00B5096C">
      <w:pPr>
        <w:pStyle w:val="af2"/>
        <w:spacing w:beforeLines="50" w:before="180" w:afterLines="50" w:after="180"/>
        <w:ind w:left="480" w:hangingChars="200" w:hanging="480"/>
        <w:rPr>
          <w:rFonts w:eastAsia="新細明體"/>
          <w:shd w:val="clear" w:color="auto" w:fill="FAE2D5" w:themeFill="accent2" w:themeFillTint="33"/>
        </w:rPr>
      </w:pPr>
      <w:r w:rsidRPr="00BA1958">
        <w:rPr>
          <w:rFonts w:eastAsia="新細明體"/>
          <w:shd w:val="clear" w:color="auto" w:fill="FAE2D5" w:themeFill="accent2" w:themeFillTint="33"/>
        </w:rPr>
        <w:t>Tsafack, G., &amp; Guo, L. (2021). Foreign shareholding, corporate governance and firm performance: Evidence from Chinese companies. Journal of Behavioral and Experimental Finance, 31, 100516.</w:t>
      </w:r>
    </w:p>
    <w:p w14:paraId="7C9656C2" w14:textId="77777777" w:rsidR="00B5096C" w:rsidRDefault="00B5096C" w:rsidP="00B5096C">
      <w:pPr>
        <w:pStyle w:val="af2"/>
        <w:spacing w:beforeLines="50" w:before="180" w:afterLines="50" w:after="180"/>
        <w:ind w:left="480" w:hangingChars="200" w:hanging="480"/>
        <w:rPr>
          <w:rFonts w:eastAsia="新細明體"/>
        </w:rPr>
      </w:pPr>
      <w:r w:rsidRPr="00202B78">
        <w:rPr>
          <w:rFonts w:eastAsia="新細明體"/>
        </w:rPr>
        <w:t>Tufano, P. (2003). Financial innovation. In G. M. Constantinides, M. Harris, &amp; R. M. Stulz (Eds.), Handbook of the Economics of Finance (Vol. 1A, pp. 307–335). Elsevier.</w:t>
      </w:r>
    </w:p>
    <w:p w14:paraId="56B9CDB5" w14:textId="2E0A9033" w:rsidR="00C24F71" w:rsidRDefault="00C24F71" w:rsidP="00B5096C">
      <w:pPr>
        <w:pStyle w:val="af2"/>
        <w:spacing w:beforeLines="50" w:before="180" w:afterLines="50" w:after="180"/>
        <w:ind w:left="480" w:hangingChars="200" w:hanging="480"/>
        <w:rPr>
          <w:rFonts w:eastAsia="新細明體"/>
        </w:rPr>
      </w:pPr>
      <w:r w:rsidRPr="00C24F71">
        <w:rPr>
          <w:rFonts w:eastAsia="新細明體"/>
          <w:highlight w:val="yellow"/>
        </w:rPr>
        <w:t xml:space="preserve">Van Hong, D. T. (2024). Factors affecting financial capacity. Salud, Ciencia y </w:t>
      </w:r>
      <w:proofErr w:type="spellStart"/>
      <w:r w:rsidRPr="00C24F71">
        <w:rPr>
          <w:rFonts w:eastAsia="新細明體"/>
          <w:highlight w:val="yellow"/>
        </w:rPr>
        <w:t>Tecnología</w:t>
      </w:r>
      <w:proofErr w:type="spellEnd"/>
      <w:r w:rsidRPr="00C24F71">
        <w:rPr>
          <w:rFonts w:eastAsia="新細明體"/>
          <w:highlight w:val="yellow"/>
        </w:rPr>
        <w:t xml:space="preserve">-Serie de </w:t>
      </w:r>
      <w:proofErr w:type="spellStart"/>
      <w:r w:rsidRPr="00C24F71">
        <w:rPr>
          <w:rFonts w:eastAsia="新細明體"/>
          <w:highlight w:val="yellow"/>
        </w:rPr>
        <w:t>Conferencias</w:t>
      </w:r>
      <w:proofErr w:type="spellEnd"/>
      <w:r w:rsidRPr="00C24F71">
        <w:rPr>
          <w:rFonts w:eastAsia="新細明體"/>
          <w:highlight w:val="yellow"/>
        </w:rPr>
        <w:t>, 3, 1194.</w:t>
      </w:r>
    </w:p>
    <w:p w14:paraId="2E8B3974" w14:textId="77777777" w:rsidR="00B5096C" w:rsidRDefault="00B5096C" w:rsidP="00B5096C">
      <w:pPr>
        <w:pStyle w:val="af2"/>
        <w:spacing w:beforeLines="50" w:before="180" w:afterLines="50" w:after="180"/>
        <w:ind w:left="480" w:hangingChars="200" w:hanging="480"/>
        <w:rPr>
          <w:rFonts w:eastAsia="新細明體"/>
          <w:lang w:val="de-DE"/>
        </w:rPr>
      </w:pPr>
      <w:r w:rsidRPr="00A805F8">
        <w:rPr>
          <w:rFonts w:eastAsia="新細明體"/>
        </w:rPr>
        <w:t xml:space="preserve">van </w:t>
      </w:r>
      <w:proofErr w:type="spellStart"/>
      <w:r w:rsidRPr="00A805F8">
        <w:rPr>
          <w:rFonts w:eastAsia="新細明體"/>
        </w:rPr>
        <w:t>Lamoen</w:t>
      </w:r>
      <w:proofErr w:type="spellEnd"/>
      <w:r w:rsidRPr="00A805F8">
        <w:rPr>
          <w:rFonts w:eastAsia="新細明體"/>
        </w:rPr>
        <w:t>, R. C. R. (2011). The relationship between competition and innovation: measuring innovation and causality.</w:t>
      </w:r>
      <w:r w:rsidRPr="00A805F8">
        <w:rPr>
          <w:rFonts w:eastAsia="新細明體"/>
          <w:i/>
          <w:iCs/>
        </w:rPr>
        <w:t xml:space="preserve"> </w:t>
      </w:r>
      <w:r w:rsidRPr="00737063">
        <w:rPr>
          <w:rFonts w:eastAsia="新細明體"/>
          <w:i/>
          <w:iCs/>
          <w:lang w:val="de-DE"/>
        </w:rPr>
        <w:t>Utrecht University</w:t>
      </w:r>
      <w:r w:rsidRPr="00737063">
        <w:rPr>
          <w:rFonts w:eastAsia="新細明體"/>
          <w:lang w:val="de-DE"/>
        </w:rPr>
        <w:t>.</w:t>
      </w:r>
    </w:p>
    <w:p w14:paraId="2E27DD0D" w14:textId="77777777" w:rsidR="00B5096C" w:rsidRDefault="00B5096C" w:rsidP="00B5096C">
      <w:pPr>
        <w:pStyle w:val="af2"/>
        <w:spacing w:beforeLines="50" w:before="180" w:afterLines="50" w:after="180"/>
        <w:ind w:left="480" w:hangingChars="200" w:hanging="480"/>
        <w:rPr>
          <w:rFonts w:eastAsia="新細明體"/>
        </w:rPr>
      </w:pPr>
      <w:r w:rsidRPr="00737063">
        <w:rPr>
          <w:rFonts w:eastAsia="新細明體"/>
          <w:lang w:val="de-DE"/>
        </w:rPr>
        <w:t xml:space="preserve">Wang, K. L., Tseng, Y. T., &amp; Weng, C. C. (2003). </w:t>
      </w:r>
      <w:r w:rsidRPr="00A805F8">
        <w:rPr>
          <w:rFonts w:eastAsia="新細明體"/>
        </w:rPr>
        <w:t xml:space="preserve">A study of production efficiencies of integrated securities firms in Taiwan. </w:t>
      </w:r>
      <w:r w:rsidRPr="00A805F8">
        <w:rPr>
          <w:rFonts w:eastAsia="新細明體"/>
          <w:i/>
          <w:iCs/>
        </w:rPr>
        <w:t>Applied Financial Economics</w:t>
      </w:r>
      <w:r w:rsidRPr="00A805F8">
        <w:rPr>
          <w:rFonts w:eastAsia="新細明體"/>
        </w:rPr>
        <w:t>, 13(3), 159-167.</w:t>
      </w:r>
    </w:p>
    <w:p w14:paraId="4A580141" w14:textId="77777777" w:rsidR="00B5096C" w:rsidRDefault="00B5096C" w:rsidP="00B5096C">
      <w:pPr>
        <w:pStyle w:val="af2"/>
        <w:spacing w:beforeLines="50" w:before="180" w:afterLines="50" w:after="180"/>
        <w:ind w:left="480" w:hangingChars="200" w:hanging="480"/>
        <w:rPr>
          <w:rFonts w:eastAsia="新細明體"/>
        </w:rPr>
      </w:pPr>
      <w:r w:rsidRPr="00E21C07">
        <w:rPr>
          <w:rFonts w:eastAsia="新細明體"/>
        </w:rPr>
        <w:t xml:space="preserve">Wang, Y., </w:t>
      </w:r>
      <w:proofErr w:type="spellStart"/>
      <w:r w:rsidRPr="00E21C07">
        <w:rPr>
          <w:rFonts w:eastAsia="新細明體"/>
        </w:rPr>
        <w:t>Xiuping</w:t>
      </w:r>
      <w:proofErr w:type="spellEnd"/>
      <w:r w:rsidRPr="00E21C07">
        <w:rPr>
          <w:rFonts w:eastAsia="新細明體"/>
        </w:rPr>
        <w:t xml:space="preserve">, S., &amp; Zhang, Q. (2021). </w:t>
      </w:r>
      <w:r w:rsidRPr="00A805F8">
        <w:rPr>
          <w:rFonts w:eastAsia="新細明體"/>
        </w:rPr>
        <w:t xml:space="preserve">Can fintech improve the efficiency of commercial </w:t>
      </w:r>
      <w:proofErr w:type="gramStart"/>
      <w:r w:rsidRPr="00A805F8">
        <w:rPr>
          <w:rFonts w:eastAsia="新細明體"/>
        </w:rPr>
        <w:t>banks?—</w:t>
      </w:r>
      <w:proofErr w:type="gramEnd"/>
      <w:r w:rsidRPr="00A805F8">
        <w:rPr>
          <w:rFonts w:eastAsia="新細明體"/>
        </w:rPr>
        <w:t xml:space="preserve">An analysis based on big data. </w:t>
      </w:r>
      <w:r w:rsidRPr="00A805F8">
        <w:rPr>
          <w:rFonts w:eastAsia="新細明體"/>
          <w:i/>
          <w:iCs/>
        </w:rPr>
        <w:t>Research in international business and finance</w:t>
      </w:r>
      <w:r w:rsidRPr="00A805F8">
        <w:rPr>
          <w:rFonts w:eastAsia="新細明體"/>
        </w:rPr>
        <w:t>, 55, 101338.</w:t>
      </w:r>
    </w:p>
    <w:p w14:paraId="2D350A08" w14:textId="77777777" w:rsidR="00B5096C" w:rsidRDefault="00B5096C" w:rsidP="00B5096C">
      <w:pPr>
        <w:pStyle w:val="af2"/>
        <w:spacing w:beforeLines="50" w:before="180" w:afterLines="50" w:after="180"/>
        <w:ind w:left="480" w:hangingChars="200" w:hanging="480"/>
        <w:rPr>
          <w:rFonts w:eastAsia="新細明體"/>
        </w:rPr>
      </w:pPr>
      <w:r w:rsidRPr="00A805F8">
        <w:rPr>
          <w:rFonts w:eastAsia="新細明體"/>
        </w:rPr>
        <w:t xml:space="preserve">Weill, L. (2004). On the relationship between competition and efficiency in the EU banking sectors. </w:t>
      </w:r>
      <w:r w:rsidRPr="00A805F8">
        <w:rPr>
          <w:rFonts w:eastAsia="新細明體"/>
          <w:i/>
          <w:iCs/>
        </w:rPr>
        <w:t>Credit and Capital Markets–</w:t>
      </w:r>
      <w:proofErr w:type="spellStart"/>
      <w:r w:rsidRPr="00A805F8">
        <w:rPr>
          <w:rFonts w:eastAsia="新細明體"/>
          <w:i/>
          <w:iCs/>
        </w:rPr>
        <w:t>Kredit</w:t>
      </w:r>
      <w:proofErr w:type="spellEnd"/>
      <w:r w:rsidRPr="00A805F8">
        <w:rPr>
          <w:rFonts w:eastAsia="新細明體"/>
          <w:i/>
          <w:iCs/>
        </w:rPr>
        <w:t xml:space="preserve"> Und Kapital</w:t>
      </w:r>
      <w:r w:rsidRPr="00A805F8">
        <w:rPr>
          <w:rFonts w:eastAsia="新細明體"/>
        </w:rPr>
        <w:t>, (3), 329-352.</w:t>
      </w:r>
    </w:p>
    <w:p w14:paraId="66CEB291" w14:textId="77777777" w:rsidR="00B5096C" w:rsidRDefault="00B5096C" w:rsidP="00B5096C">
      <w:pPr>
        <w:pStyle w:val="af2"/>
        <w:spacing w:beforeLines="50" w:before="180" w:afterLines="50" w:after="180"/>
        <w:ind w:left="480" w:hangingChars="200" w:hanging="480"/>
        <w:rPr>
          <w:rFonts w:eastAsia="新細明體"/>
        </w:rPr>
      </w:pPr>
      <w:r w:rsidRPr="00A805F8">
        <w:rPr>
          <w:rFonts w:eastAsia="新細明體"/>
        </w:rPr>
        <w:lastRenderedPageBreak/>
        <w:t xml:space="preserve">Whitaker, S. D. (2018). Financial innovations in municipal securities markets. </w:t>
      </w:r>
      <w:r w:rsidRPr="00A805F8">
        <w:rPr>
          <w:rFonts w:eastAsia="新細明體"/>
          <w:i/>
          <w:iCs/>
        </w:rPr>
        <w:t>Journal of Public Budgeting, Accounting &amp; Financial Management</w:t>
      </w:r>
      <w:r w:rsidRPr="00A805F8">
        <w:rPr>
          <w:rFonts w:eastAsia="新細明體"/>
        </w:rPr>
        <w:t>, 30(3), 286-314.</w:t>
      </w:r>
    </w:p>
    <w:p w14:paraId="22A54077" w14:textId="77777777" w:rsidR="00B5096C" w:rsidRDefault="00B5096C" w:rsidP="00B5096C">
      <w:pPr>
        <w:pStyle w:val="af2"/>
        <w:spacing w:beforeLines="50" w:before="180" w:afterLines="50" w:after="180"/>
        <w:ind w:left="480" w:hangingChars="200" w:hanging="480"/>
        <w:rPr>
          <w:rFonts w:eastAsia="新細明體"/>
        </w:rPr>
      </w:pPr>
      <w:r w:rsidRPr="00A805F8">
        <w:rPr>
          <w:rFonts w:eastAsia="新細明體"/>
        </w:rPr>
        <w:t>Yeh, C. P., Wang, K. M., &amp; Chai, K. C. (2010). Measuring the efficiency of securities companies by corporate governance in a financial holding and non-financial holding system. </w:t>
      </w:r>
      <w:r w:rsidRPr="00A805F8">
        <w:rPr>
          <w:rFonts w:eastAsia="新細明體"/>
          <w:i/>
          <w:iCs/>
        </w:rPr>
        <w:t>Expert Systems with Applications</w:t>
      </w:r>
      <w:r w:rsidRPr="00A805F8">
        <w:rPr>
          <w:rFonts w:eastAsia="新細明體"/>
        </w:rPr>
        <w:t>, </w:t>
      </w:r>
      <w:r w:rsidRPr="00A805F8">
        <w:rPr>
          <w:rFonts w:eastAsia="新細明體"/>
          <w:i/>
          <w:iCs/>
        </w:rPr>
        <w:t>37</w:t>
      </w:r>
      <w:r w:rsidRPr="00A805F8">
        <w:rPr>
          <w:rFonts w:eastAsia="新細明體"/>
        </w:rPr>
        <w:t>(6), 4671-4679.</w:t>
      </w:r>
    </w:p>
    <w:p w14:paraId="38A6DC43" w14:textId="77777777" w:rsidR="00B5096C" w:rsidRPr="00620A99" w:rsidRDefault="00B5096C" w:rsidP="00B5096C">
      <w:pPr>
        <w:pStyle w:val="af2"/>
        <w:spacing w:beforeLines="50" w:before="180" w:afterLines="50" w:after="180"/>
        <w:ind w:left="480" w:hangingChars="200" w:hanging="480"/>
        <w:rPr>
          <w:rFonts w:eastAsia="新細明體"/>
        </w:rPr>
      </w:pPr>
      <w:r w:rsidRPr="00620A99">
        <w:rPr>
          <w:rFonts w:eastAsia="新細明體"/>
        </w:rPr>
        <w:t xml:space="preserve">Yin, H. (2021). The impact of competition and bank market regulation on banks’ cost efficiency. </w:t>
      </w:r>
      <w:r w:rsidRPr="00620A99">
        <w:rPr>
          <w:rFonts w:eastAsia="新細明體"/>
          <w:i/>
          <w:iCs/>
        </w:rPr>
        <w:t>Journal of Multinational Financial Management</w:t>
      </w:r>
      <w:r w:rsidRPr="00620A99">
        <w:rPr>
          <w:rFonts w:eastAsia="新細明體"/>
        </w:rPr>
        <w:t xml:space="preserve">, </w:t>
      </w:r>
      <w:r w:rsidRPr="00620A99">
        <w:rPr>
          <w:rFonts w:eastAsia="新細明體"/>
          <w:i/>
          <w:iCs/>
        </w:rPr>
        <w:t>61</w:t>
      </w:r>
      <w:r w:rsidRPr="00620A99">
        <w:rPr>
          <w:rFonts w:eastAsia="新細明體"/>
        </w:rPr>
        <w:t>, 100677.</w:t>
      </w:r>
    </w:p>
    <w:p w14:paraId="745CD7AB" w14:textId="77777777" w:rsidR="00460DF4" w:rsidRPr="00620A99" w:rsidRDefault="00460DF4" w:rsidP="00B5096C">
      <w:pPr>
        <w:pStyle w:val="af2"/>
        <w:spacing w:beforeLines="50" w:before="180" w:afterLines="50" w:after="180"/>
        <w:ind w:left="480" w:hangingChars="200" w:hanging="480"/>
        <w:rPr>
          <w:rFonts w:eastAsia="新細明體"/>
        </w:rPr>
      </w:pPr>
    </w:p>
    <w:sectPr w:rsidR="00460DF4" w:rsidRPr="00620A99" w:rsidSect="00737063">
      <w:footerReference w:type="default" r:id="rId31"/>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0CB6A" w14:textId="77777777" w:rsidR="00673770" w:rsidRDefault="00673770" w:rsidP="00971F22">
      <w:pPr>
        <w:spacing w:line="240" w:lineRule="auto"/>
      </w:pPr>
      <w:r>
        <w:separator/>
      </w:r>
    </w:p>
  </w:endnote>
  <w:endnote w:type="continuationSeparator" w:id="0">
    <w:p w14:paraId="5AE51734" w14:textId="77777777" w:rsidR="00673770" w:rsidRDefault="00673770" w:rsidP="00971F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標楷體">
    <w:altName w:val="DF Kai Shu"/>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超研澤粗黑">
    <w:altName w:val="新細明體"/>
    <w:charset w:val="88"/>
    <w:family w:val="modern"/>
    <w:pitch w:val="fixed"/>
    <w:sig w:usb0="00000001" w:usb1="08080000" w:usb2="00000010" w:usb3="00000000" w:csb0="00100000" w:csb1="00000000"/>
  </w:font>
  <w:font w:name="超研澤粗明">
    <w:altName w:val="新細明體"/>
    <w:charset w:val="88"/>
    <w:family w:val="modern"/>
    <w:pitch w:val="fixed"/>
    <w:sig w:usb0="00000001" w:usb1="08080000" w:usb2="00000010" w:usb3="00000000" w:csb0="00100000" w:csb1="00000000"/>
  </w:font>
  <w:font w:name="超研澤中楷">
    <w:altName w:val="新細明體"/>
    <w:charset w:val="88"/>
    <w:family w:val="modern"/>
    <w:pitch w:val="fixed"/>
    <w:sig w:usb0="00000001" w:usb1="08080000" w:usb2="00000010" w:usb3="00000000" w:csb0="00100000"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8E7EA" w14:textId="77777777" w:rsidR="00453865" w:rsidRDefault="00453865">
    <w:pPr>
      <w:pStyle w:val="af0"/>
      <w:jc w:val="center"/>
    </w:pPr>
  </w:p>
  <w:p w14:paraId="0995D0AE" w14:textId="77777777" w:rsidR="00453865" w:rsidRDefault="00453865">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2197440"/>
      <w:docPartObj>
        <w:docPartGallery w:val="Page Numbers (Bottom of Page)"/>
        <w:docPartUnique/>
      </w:docPartObj>
    </w:sdtPr>
    <w:sdtEndPr/>
    <w:sdtContent>
      <w:p w14:paraId="0C471ECD" w14:textId="77777777" w:rsidR="00453865" w:rsidRDefault="00453865">
        <w:pPr>
          <w:pStyle w:val="af0"/>
          <w:jc w:val="center"/>
        </w:pPr>
        <w:r>
          <w:fldChar w:fldCharType="begin"/>
        </w:r>
        <w:r>
          <w:instrText>PAGE   \* MERGEFORMAT</w:instrText>
        </w:r>
        <w:r>
          <w:fldChar w:fldCharType="separate"/>
        </w:r>
        <w:r w:rsidRPr="00A97C04">
          <w:rPr>
            <w:noProof/>
            <w:lang w:val="zh-TW"/>
          </w:rPr>
          <w:t>2</w:t>
        </w:r>
        <w:r w:rsidRPr="00A97C04">
          <w:rPr>
            <w:noProof/>
            <w:lang w:val="zh-TW"/>
          </w:rPr>
          <w:t>6</w:t>
        </w:r>
        <w:r>
          <w:fldChar w:fldCharType="end"/>
        </w:r>
      </w:p>
    </w:sdtContent>
  </w:sdt>
  <w:p w14:paraId="1F7552DA" w14:textId="77777777" w:rsidR="00453865" w:rsidRDefault="00453865">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03AFF" w14:textId="77777777" w:rsidR="00673770" w:rsidRDefault="00673770" w:rsidP="00971F22">
      <w:pPr>
        <w:spacing w:line="240" w:lineRule="auto"/>
      </w:pPr>
      <w:r>
        <w:separator/>
      </w:r>
    </w:p>
  </w:footnote>
  <w:footnote w:type="continuationSeparator" w:id="0">
    <w:p w14:paraId="6E9CE4E0" w14:textId="77777777" w:rsidR="00673770" w:rsidRDefault="00673770" w:rsidP="00971F22">
      <w:pPr>
        <w:spacing w:line="240" w:lineRule="auto"/>
      </w:pPr>
      <w:r>
        <w:continuationSeparator/>
      </w:r>
    </w:p>
  </w:footnote>
  <w:footnote w:id="1">
    <w:p w14:paraId="325A6FDB" w14:textId="77777777" w:rsidR="00453865" w:rsidRDefault="00453865" w:rsidP="00CA6960">
      <w:pPr>
        <w:pStyle w:val="aff9"/>
        <w:ind w:firstLine="0"/>
      </w:pPr>
      <w:r>
        <w:rPr>
          <w:rStyle w:val="aff4"/>
        </w:rPr>
        <w:footnoteRef/>
      </w:r>
      <w:r>
        <w:t xml:space="preserve"> </w:t>
      </w:r>
      <w:r w:rsidRPr="00CA6960">
        <w:rPr>
          <w:rFonts w:hint="eastAsia"/>
        </w:rPr>
        <w:t>在實證估計過程中，針對</w:t>
      </w:r>
      <w:r w:rsidRPr="00CA6960">
        <w:rPr>
          <w:rFonts w:hint="eastAsia"/>
        </w:rPr>
        <w:t xml:space="preserve"> Frontier 4.1 </w:t>
      </w:r>
      <w:r w:rsidRPr="00CA6960">
        <w:rPr>
          <w:rFonts w:hint="eastAsia"/>
        </w:rPr>
        <w:t>預設估計易出現</w:t>
      </w:r>
      <w:r w:rsidRPr="00CA6960">
        <w:rPr>
          <w:rFonts w:hint="eastAsia"/>
        </w:rPr>
        <w:t xml:space="preserve"> </w:t>
      </w:r>
      <w:r w:rsidRPr="00CA6960">
        <w:rPr>
          <w:rFonts w:hint="eastAsia"/>
        </w:rPr>
        <w:t>γ</w:t>
      </w:r>
      <w:r w:rsidRPr="00CA6960">
        <w:rPr>
          <w:rFonts w:hint="eastAsia"/>
        </w:rPr>
        <w:t xml:space="preserve"> </w:t>
      </w:r>
      <w:r w:rsidRPr="00CA6960">
        <w:rPr>
          <w:rFonts w:hint="eastAsia"/>
        </w:rPr>
        <w:t>值偏高的情況，本文亦適度調整起始值，以提升模型收斂與參數穩定性。</w:t>
      </w:r>
    </w:p>
  </w:footnote>
  <w:footnote w:id="2">
    <w:p w14:paraId="5281F362" w14:textId="08363AD9" w:rsidR="00453865" w:rsidRPr="00AD534B" w:rsidRDefault="00453865" w:rsidP="00AD5CA6">
      <w:pPr>
        <w:pStyle w:val="aff9"/>
        <w:ind w:firstLine="0"/>
        <w:jc w:val="both"/>
        <w:rPr>
          <w:shd w:val="clear" w:color="auto" w:fill="FAE2D5" w:themeFill="accent2" w:themeFillTint="33"/>
        </w:rPr>
      </w:pPr>
      <w:r>
        <w:rPr>
          <w:rStyle w:val="aff4"/>
        </w:rPr>
        <w:footnoteRef/>
      </w:r>
      <w:r>
        <w:t xml:space="preserve"> </w:t>
      </w:r>
      <w:r w:rsidRPr="002C32EB">
        <w:rPr>
          <w:rFonts w:hint="eastAsia"/>
        </w:rPr>
        <w:t>具體而言，在通過</w:t>
      </w:r>
      <w:r w:rsidRPr="002C32EB">
        <w:rPr>
          <w:rFonts w:hint="eastAsia"/>
        </w:rPr>
        <w:t>Sargan</w:t>
      </w:r>
      <w:r w:rsidRPr="002C32EB">
        <w:rPr>
          <w:rFonts w:hint="eastAsia"/>
        </w:rPr>
        <w:t>過度驗證檢定下，</w:t>
      </w:r>
      <w:r w:rsidRPr="00AD534B">
        <w:rPr>
          <w:rFonts w:hint="eastAsia"/>
          <w:shd w:val="clear" w:color="auto" w:fill="FAE2D5" w:themeFill="accent2" w:themeFillTint="33"/>
        </w:rPr>
        <w:t>本研究選取的</w:t>
      </w:r>
      <m:oMath>
        <m:sSub>
          <m:sSubPr>
            <m:ctrlPr>
              <w:rPr>
                <w:rFonts w:ascii="Cambria Math" w:eastAsia="新細明體" w:hAnsi="Cambria Math" w:cstheme="minorBidi"/>
                <w:b/>
                <w:i/>
                <w:szCs w:val="23"/>
                <w:shd w:val="clear" w:color="auto" w:fill="FAE2D5" w:themeFill="accent2" w:themeFillTint="33"/>
                <w14:ligatures w14:val="standardContextual"/>
              </w:rPr>
            </m:ctrlPr>
          </m:sSubPr>
          <m:e>
            <m:r>
              <m:rPr>
                <m:sty m:val="bi"/>
              </m:rPr>
              <w:rPr>
                <w:rFonts w:ascii="Cambria Math" w:eastAsia="新細明體" w:hAnsi="Cambria Math"/>
                <w:shd w:val="clear" w:color="auto" w:fill="FAE2D5" w:themeFill="accent2" w:themeFillTint="33"/>
              </w:rPr>
              <m:t>X</m:t>
            </m:r>
          </m:e>
          <m:sub>
            <m:r>
              <m:rPr>
                <m:sty m:val="bi"/>
              </m:rPr>
              <w:rPr>
                <w:rFonts w:ascii="Cambria Math" w:eastAsia="新細明體" w:hAnsi="Cambria Math"/>
                <w:shd w:val="clear" w:color="auto" w:fill="FAE2D5" w:themeFill="accent2" w:themeFillTint="33"/>
              </w:rPr>
              <m:t>1</m:t>
            </m:r>
          </m:sub>
        </m:sSub>
      </m:oMath>
      <w:r w:rsidRPr="00AD534B">
        <w:rPr>
          <w:rFonts w:hint="eastAsia"/>
          <w:shd w:val="clear" w:color="auto" w:fill="FAE2D5" w:themeFill="accent2" w:themeFillTint="33"/>
        </w:rPr>
        <w:t>包含</w:t>
      </w:r>
      <w:r w:rsidRPr="00AD534B">
        <w:rPr>
          <w:i/>
          <w:shd w:val="clear" w:color="auto" w:fill="FAE2D5" w:themeFill="accent2" w:themeFillTint="33"/>
        </w:rPr>
        <w:t>BOS</w:t>
      </w:r>
      <w:r w:rsidRPr="00AD534B">
        <w:rPr>
          <w:rFonts w:hint="eastAsia"/>
          <w:i/>
          <w:shd w:val="clear" w:color="auto" w:fill="FAE2D5" w:themeFill="accent2" w:themeFillTint="33"/>
        </w:rPr>
        <w:t>、</w:t>
      </w:r>
      <w:r w:rsidRPr="00AD534B">
        <w:rPr>
          <w:rFonts w:hint="eastAsia"/>
          <w:i/>
          <w:shd w:val="clear" w:color="auto" w:fill="FAE2D5" w:themeFill="accent2" w:themeFillTint="33"/>
        </w:rPr>
        <w:t>L</w:t>
      </w:r>
      <w:r w:rsidRPr="00AD534B">
        <w:rPr>
          <w:i/>
          <w:shd w:val="clear" w:color="auto" w:fill="FAE2D5" w:themeFill="accent2" w:themeFillTint="33"/>
        </w:rPr>
        <w:t>BR</w:t>
      </w:r>
      <w:r w:rsidRPr="00AD534B">
        <w:rPr>
          <w:rFonts w:hint="eastAsia"/>
          <w:i/>
          <w:shd w:val="clear" w:color="auto" w:fill="FAE2D5" w:themeFill="accent2" w:themeFillTint="33"/>
        </w:rPr>
        <w:t>、</w:t>
      </w:r>
      <w:r w:rsidRPr="00AD534B">
        <w:rPr>
          <w:rFonts w:hint="eastAsia"/>
          <w:i/>
          <w:shd w:val="clear" w:color="auto" w:fill="FAE2D5" w:themeFill="accent2" w:themeFillTint="33"/>
        </w:rPr>
        <w:t>L</w:t>
      </w:r>
      <w:r w:rsidRPr="00AD534B">
        <w:rPr>
          <w:i/>
          <w:shd w:val="clear" w:color="auto" w:fill="FAE2D5" w:themeFill="accent2" w:themeFillTint="33"/>
        </w:rPr>
        <w:t>EV</w:t>
      </w:r>
      <w:r w:rsidRPr="00AD534B">
        <w:rPr>
          <w:rFonts w:hint="eastAsia"/>
          <w:i/>
          <w:shd w:val="clear" w:color="auto" w:fill="FAE2D5" w:themeFill="accent2" w:themeFillTint="33"/>
        </w:rPr>
        <w:t>、</w:t>
      </w:r>
      <w:r w:rsidRPr="00AD534B">
        <w:rPr>
          <w:rFonts w:hint="eastAsia"/>
          <w:i/>
          <w:shd w:val="clear" w:color="auto" w:fill="FAE2D5" w:themeFill="accent2" w:themeFillTint="33"/>
        </w:rPr>
        <w:t>CUR</w:t>
      </w:r>
      <w:r w:rsidRPr="00AD534B">
        <w:rPr>
          <w:rFonts w:hint="eastAsia"/>
          <w:i/>
          <w:shd w:val="clear" w:color="auto" w:fill="FAE2D5" w:themeFill="accent2" w:themeFillTint="33"/>
        </w:rPr>
        <w:t>、</w:t>
      </w:r>
      <w:r w:rsidRPr="00AD534B">
        <w:rPr>
          <w:rFonts w:hint="eastAsia"/>
          <w:i/>
          <w:shd w:val="clear" w:color="auto" w:fill="FAE2D5" w:themeFill="accent2" w:themeFillTint="33"/>
        </w:rPr>
        <w:t>FATA</w:t>
      </w:r>
      <w:r w:rsidRPr="00AD534B">
        <w:rPr>
          <w:rFonts w:hint="eastAsia"/>
          <w:i/>
          <w:shd w:val="clear" w:color="auto" w:fill="FAE2D5" w:themeFill="accent2" w:themeFillTint="33"/>
        </w:rPr>
        <w:t>、</w:t>
      </w:r>
      <w:r w:rsidRPr="00AD534B">
        <w:rPr>
          <w:rFonts w:hint="eastAsia"/>
          <w:i/>
          <w:shd w:val="clear" w:color="auto" w:fill="FAE2D5" w:themeFill="accent2" w:themeFillTint="33"/>
        </w:rPr>
        <w:t>LLB</w:t>
      </w:r>
      <w:r w:rsidRPr="00AD534B">
        <w:rPr>
          <w:rFonts w:hint="eastAsia"/>
          <w:shd w:val="clear" w:color="auto" w:fill="FAE2D5" w:themeFill="accent2" w:themeFillTint="33"/>
        </w:rPr>
        <w:t>；</w:t>
      </w:r>
      <m:oMath>
        <m:sSub>
          <m:sSubPr>
            <m:ctrlPr>
              <w:rPr>
                <w:rFonts w:ascii="Cambria Math" w:eastAsia="新細明體" w:hAnsi="Cambria Math" w:cstheme="minorBidi"/>
                <w:b/>
                <w:i/>
                <w:szCs w:val="23"/>
                <w:shd w:val="clear" w:color="auto" w:fill="FAE2D5" w:themeFill="accent2" w:themeFillTint="33"/>
                <w14:ligatures w14:val="standardContextual"/>
              </w:rPr>
            </m:ctrlPr>
          </m:sSubPr>
          <m:e>
            <m:r>
              <m:rPr>
                <m:sty m:val="bi"/>
              </m:rPr>
              <w:rPr>
                <w:rFonts w:ascii="Cambria Math" w:eastAsia="新細明體" w:hAnsi="Cambria Math"/>
                <w:shd w:val="clear" w:color="auto" w:fill="FAE2D5" w:themeFill="accent2" w:themeFillTint="33"/>
              </w:rPr>
              <m:t>X</m:t>
            </m:r>
          </m:e>
          <m:sub>
            <m:r>
              <m:rPr>
                <m:sty m:val="bi"/>
              </m:rPr>
              <w:rPr>
                <w:rFonts w:ascii="Cambria Math" w:eastAsia="新細明體" w:hAnsi="Cambria Math" w:cstheme="minorBidi" w:hint="eastAsia"/>
                <w:szCs w:val="23"/>
                <w:shd w:val="clear" w:color="auto" w:fill="FAE2D5" w:themeFill="accent2" w:themeFillTint="33"/>
                <w14:ligatures w14:val="standardContextual"/>
              </w:rPr>
              <m:t>2</m:t>
            </m:r>
          </m:sub>
        </m:sSub>
      </m:oMath>
      <w:r w:rsidRPr="00AD534B">
        <w:rPr>
          <w:rFonts w:hint="eastAsia"/>
          <w:shd w:val="clear" w:color="auto" w:fill="FAE2D5" w:themeFill="accent2" w:themeFillTint="33"/>
        </w:rPr>
        <w:t>包含</w:t>
      </w:r>
      <w:r w:rsidRPr="00AD534B">
        <w:rPr>
          <w:rFonts w:hint="eastAsia"/>
          <w:i/>
          <w:shd w:val="clear" w:color="auto" w:fill="FAE2D5" w:themeFill="accent2" w:themeFillTint="33"/>
        </w:rPr>
        <w:t>SIZE</w:t>
      </w:r>
      <w:r w:rsidRPr="00AD534B">
        <w:rPr>
          <w:rFonts w:hint="eastAsia"/>
          <w:i/>
          <w:shd w:val="clear" w:color="auto" w:fill="FAE2D5" w:themeFill="accent2" w:themeFillTint="33"/>
        </w:rPr>
        <w:t>、</w:t>
      </w:r>
      <w:r w:rsidRPr="00AD534B">
        <w:rPr>
          <w:rFonts w:hint="eastAsia"/>
          <w:i/>
          <w:shd w:val="clear" w:color="auto" w:fill="FAE2D5" w:themeFill="accent2" w:themeFillTint="33"/>
        </w:rPr>
        <w:t>MSO</w:t>
      </w:r>
      <w:r w:rsidRPr="00AD534B">
        <w:rPr>
          <w:rFonts w:hint="eastAsia"/>
          <w:i/>
          <w:shd w:val="clear" w:color="auto" w:fill="FAE2D5" w:themeFill="accent2" w:themeFillTint="33"/>
        </w:rPr>
        <w:t>、</w:t>
      </w:r>
      <w:r w:rsidRPr="00AD534B">
        <w:rPr>
          <w:i/>
          <w:shd w:val="clear" w:color="auto" w:fill="FAE2D5" w:themeFill="accent2" w:themeFillTint="33"/>
        </w:rPr>
        <w:t>A</w:t>
      </w:r>
      <w:r w:rsidRPr="00AD534B">
        <w:rPr>
          <w:rFonts w:hint="eastAsia"/>
          <w:i/>
          <w:shd w:val="clear" w:color="auto" w:fill="FAE2D5" w:themeFill="accent2" w:themeFillTint="33"/>
        </w:rPr>
        <w:t>GE</w:t>
      </w:r>
      <w:r w:rsidRPr="00AD534B">
        <w:rPr>
          <w:rFonts w:hint="eastAsia"/>
          <w:i/>
          <w:shd w:val="clear" w:color="auto" w:fill="FAE2D5" w:themeFill="accent2" w:themeFillTint="33"/>
        </w:rPr>
        <w:t>、</w:t>
      </w:r>
      <w:r w:rsidRPr="00AD534B">
        <w:rPr>
          <w:rFonts w:hint="eastAsia"/>
          <w:i/>
          <w:shd w:val="clear" w:color="auto" w:fill="FAE2D5" w:themeFill="accent2" w:themeFillTint="33"/>
        </w:rPr>
        <w:t>CAR</w:t>
      </w:r>
      <w:r w:rsidRPr="00AD534B">
        <w:rPr>
          <w:rFonts w:hint="eastAsia"/>
          <w:i/>
          <w:shd w:val="clear" w:color="auto" w:fill="FAE2D5" w:themeFill="accent2" w:themeFillTint="33"/>
        </w:rPr>
        <w:t>、</w:t>
      </w:r>
      <w:r w:rsidRPr="00AD534B">
        <w:rPr>
          <w:rFonts w:hint="eastAsia"/>
          <w:i/>
          <w:shd w:val="clear" w:color="auto" w:fill="FAE2D5" w:themeFill="accent2" w:themeFillTint="33"/>
        </w:rPr>
        <w:t>SP</w:t>
      </w:r>
      <w:r w:rsidRPr="00AD534B">
        <w:rPr>
          <w:rFonts w:hint="eastAsia"/>
          <w:i/>
          <w:shd w:val="clear" w:color="auto" w:fill="FAE2D5" w:themeFill="accent2" w:themeFillTint="33"/>
        </w:rPr>
        <w:t>、</w:t>
      </w:r>
      <w:r w:rsidRPr="00AD534B">
        <w:rPr>
          <w:rFonts w:hint="eastAsia"/>
          <w:i/>
          <w:shd w:val="clear" w:color="auto" w:fill="FAE2D5" w:themeFill="accent2" w:themeFillTint="33"/>
        </w:rPr>
        <w:t>LBR</w:t>
      </w:r>
      <w:r w:rsidRPr="00AD534B">
        <w:rPr>
          <w:rFonts w:hint="eastAsia"/>
          <w:i/>
          <w:shd w:val="clear" w:color="auto" w:fill="FAE2D5" w:themeFill="accent2" w:themeFillTint="33"/>
        </w:rPr>
        <w:t>、</w:t>
      </w:r>
      <w:r w:rsidRPr="00AD534B">
        <w:rPr>
          <w:rFonts w:hint="eastAsia"/>
          <w:i/>
          <w:shd w:val="clear" w:color="auto" w:fill="FAE2D5" w:themeFill="accent2" w:themeFillTint="33"/>
        </w:rPr>
        <w:t>LLB</w:t>
      </w:r>
      <w:r w:rsidRPr="00AD534B">
        <w:rPr>
          <w:rFonts w:hint="eastAsia"/>
          <w:i/>
          <w:shd w:val="clear" w:color="auto" w:fill="FAE2D5" w:themeFill="accent2" w:themeFillTint="33"/>
        </w:rPr>
        <w:t>、</w:t>
      </w:r>
      <w:r w:rsidRPr="00AD534B">
        <w:rPr>
          <w:rFonts w:hint="eastAsia"/>
          <w:i/>
          <w:shd w:val="clear" w:color="auto" w:fill="FAE2D5" w:themeFill="accent2" w:themeFillTint="33"/>
        </w:rPr>
        <w:t>FHC</w:t>
      </w:r>
      <w:r w:rsidRPr="00AD534B">
        <w:rPr>
          <w:rFonts w:hint="eastAsia"/>
          <w:i/>
          <w:shd w:val="clear" w:color="auto" w:fill="FAE2D5" w:themeFill="accent2" w:themeFillTint="33"/>
        </w:rPr>
        <w:t>、</w:t>
      </w:r>
      <w:r w:rsidRPr="00AD534B">
        <w:rPr>
          <w:rFonts w:hint="eastAsia"/>
          <w:i/>
          <w:shd w:val="clear" w:color="auto" w:fill="FAE2D5" w:themeFill="accent2" w:themeFillTint="33"/>
        </w:rPr>
        <w:t>LEV</w:t>
      </w:r>
      <w:r w:rsidRPr="00AD534B">
        <w:rPr>
          <w:rFonts w:hint="eastAsia"/>
          <w:shd w:val="clear" w:color="auto" w:fill="FAE2D5" w:themeFill="accent2" w:themeFillTint="33"/>
        </w:rPr>
        <w:t>；</w:t>
      </w:r>
      <m:oMath>
        <m:sSub>
          <m:sSubPr>
            <m:ctrlPr>
              <w:rPr>
                <w:rFonts w:ascii="Cambria Math" w:eastAsia="新細明體" w:hAnsi="Cambria Math" w:cstheme="minorBidi"/>
                <w:b/>
                <w:i/>
                <w:szCs w:val="23"/>
                <w:shd w:val="clear" w:color="auto" w:fill="FAE2D5" w:themeFill="accent2" w:themeFillTint="33"/>
                <w14:ligatures w14:val="standardContextual"/>
              </w:rPr>
            </m:ctrlPr>
          </m:sSubPr>
          <m:e>
            <m:r>
              <m:rPr>
                <m:sty m:val="bi"/>
              </m:rPr>
              <w:rPr>
                <w:rFonts w:ascii="Cambria Math" w:eastAsia="新細明體" w:hAnsi="Cambria Math"/>
                <w:shd w:val="clear" w:color="auto" w:fill="FAE2D5" w:themeFill="accent2" w:themeFillTint="33"/>
              </w:rPr>
              <m:t>X</m:t>
            </m:r>
          </m:e>
          <m:sub>
            <m:r>
              <m:rPr>
                <m:sty m:val="bi"/>
              </m:rPr>
              <w:rPr>
                <w:rFonts w:ascii="Cambria Math" w:eastAsia="新細明體" w:hAnsi="Cambria Math" w:cstheme="minorBidi" w:hint="eastAsia"/>
                <w:szCs w:val="23"/>
                <w:shd w:val="clear" w:color="auto" w:fill="FAE2D5" w:themeFill="accent2" w:themeFillTint="33"/>
                <w14:ligatures w14:val="standardContextual"/>
              </w:rPr>
              <m:t>3</m:t>
            </m:r>
          </m:sub>
        </m:sSub>
      </m:oMath>
      <w:r w:rsidRPr="00AD534B">
        <w:rPr>
          <w:rFonts w:hint="eastAsia"/>
          <w:shd w:val="clear" w:color="auto" w:fill="FAE2D5" w:themeFill="accent2" w:themeFillTint="33"/>
        </w:rPr>
        <w:t>包含</w:t>
      </w:r>
      <w:r w:rsidRPr="00AD534B">
        <w:rPr>
          <w:rFonts w:hint="eastAsia"/>
          <w:i/>
          <w:shd w:val="clear" w:color="auto" w:fill="FAE2D5" w:themeFill="accent2" w:themeFillTint="33"/>
        </w:rPr>
        <w:t>SIZE</w:t>
      </w:r>
      <w:r w:rsidRPr="00AD534B">
        <w:rPr>
          <w:rFonts w:hint="eastAsia"/>
          <w:i/>
          <w:shd w:val="clear" w:color="auto" w:fill="FAE2D5" w:themeFill="accent2" w:themeFillTint="33"/>
        </w:rPr>
        <w:t>、</w:t>
      </w:r>
      <w:r w:rsidRPr="00AD534B">
        <w:rPr>
          <w:rFonts w:hint="eastAsia"/>
          <w:i/>
          <w:shd w:val="clear" w:color="auto" w:fill="FAE2D5" w:themeFill="accent2" w:themeFillTint="33"/>
        </w:rPr>
        <w:t>BOS</w:t>
      </w:r>
      <w:r w:rsidRPr="00AD534B">
        <w:rPr>
          <w:rFonts w:hint="eastAsia"/>
          <w:i/>
          <w:shd w:val="clear" w:color="auto" w:fill="FAE2D5" w:themeFill="accent2" w:themeFillTint="33"/>
        </w:rPr>
        <w:t>、</w:t>
      </w:r>
      <w:r w:rsidRPr="00AD534B">
        <w:rPr>
          <w:rFonts w:hint="eastAsia"/>
          <w:i/>
          <w:shd w:val="clear" w:color="auto" w:fill="FAE2D5" w:themeFill="accent2" w:themeFillTint="33"/>
        </w:rPr>
        <w:t>FATA</w:t>
      </w:r>
      <w:r w:rsidRPr="00AD534B">
        <w:rPr>
          <w:rFonts w:hint="eastAsia"/>
          <w:i/>
          <w:shd w:val="clear" w:color="auto" w:fill="FAE2D5" w:themeFill="accent2" w:themeFillTint="33"/>
        </w:rPr>
        <w:t>、</w:t>
      </w:r>
      <w:r w:rsidRPr="00AD534B">
        <w:rPr>
          <w:rFonts w:hint="eastAsia"/>
          <w:i/>
          <w:shd w:val="clear" w:color="auto" w:fill="FAE2D5" w:themeFill="accent2" w:themeFillTint="33"/>
        </w:rPr>
        <w:t>FHC</w:t>
      </w:r>
      <w:r w:rsidRPr="00AD534B">
        <w:rPr>
          <w:rFonts w:hint="eastAsia"/>
          <w:shd w:val="clear" w:color="auto" w:fill="FAE2D5" w:themeFill="accent2" w:themeFillTint="33"/>
        </w:rPr>
        <w:t>。</w:t>
      </w:r>
    </w:p>
  </w:footnote>
  <w:footnote w:id="3">
    <w:p w14:paraId="5E62D3BC" w14:textId="77777777" w:rsidR="00453865" w:rsidRDefault="00453865" w:rsidP="00500AA1">
      <w:pPr>
        <w:pStyle w:val="aff9"/>
        <w:ind w:firstLine="0"/>
      </w:pPr>
      <w:r>
        <w:rPr>
          <w:rStyle w:val="aff4"/>
        </w:rPr>
        <w:footnoteRef/>
      </w:r>
      <w:r w:rsidRPr="00500AA1">
        <w:rPr>
          <w:rFonts w:hint="eastAsia"/>
        </w:rPr>
        <w:t>統計軟體並未直接提供聯合檢定的結果，因此本文針對聯合檢定的</w:t>
      </w:r>
      <w:r w:rsidRPr="00500AA1">
        <w:rPr>
          <w:rFonts w:hint="eastAsia"/>
        </w:rPr>
        <w:t>P</w:t>
      </w:r>
      <w:r w:rsidRPr="00500AA1">
        <w:rPr>
          <w:rFonts w:hint="eastAsia"/>
        </w:rPr>
        <w:t>值採自行計算。具體作法為：首先，分別對每條方程式進行</w:t>
      </w:r>
      <w:r w:rsidRPr="00500AA1">
        <w:rPr>
          <w:rFonts w:hint="eastAsia"/>
        </w:rPr>
        <w:t xml:space="preserve"> Sargan </w:t>
      </w:r>
      <w:r w:rsidRPr="00500AA1">
        <w:rPr>
          <w:rFonts w:hint="eastAsia"/>
        </w:rPr>
        <w:t>檢定，取得各自的統計量與自由度；接著，將三條方程式的</w:t>
      </w:r>
      <w:r w:rsidRPr="00500AA1">
        <w:rPr>
          <w:rFonts w:hint="eastAsia"/>
        </w:rPr>
        <w:t xml:space="preserve"> Sargan </w:t>
      </w:r>
      <w:r w:rsidRPr="00500AA1">
        <w:rPr>
          <w:rFonts w:hint="eastAsia"/>
        </w:rPr>
        <w:t>統計量及自由度分別加總，得到</w:t>
      </w:r>
      <w:r w:rsidRPr="00500AA1">
        <w:rPr>
          <w:rFonts w:hint="eastAsia"/>
        </w:rPr>
        <w:t xml:space="preserve"> S_joint </w:t>
      </w:r>
      <w:r w:rsidRPr="00500AA1">
        <w:rPr>
          <w:rFonts w:hint="eastAsia"/>
        </w:rPr>
        <w:t>與</w:t>
      </w:r>
      <w:r w:rsidRPr="00500AA1">
        <w:rPr>
          <w:rFonts w:hint="eastAsia"/>
        </w:rPr>
        <w:t xml:space="preserve"> df_joint</w:t>
      </w:r>
      <w:r w:rsidRPr="00500AA1">
        <w:rPr>
          <w:rFonts w:hint="eastAsia"/>
        </w:rPr>
        <w:t>；最後，再利用公式</w:t>
      </w:r>
      <w:r w:rsidRPr="00500AA1">
        <w:rPr>
          <w:rFonts w:hint="eastAsia"/>
        </w:rPr>
        <w:t xml:space="preserve"> 1 - probchi(S_joint, df_joint) </w:t>
      </w:r>
      <w:r w:rsidRPr="00500AA1">
        <w:rPr>
          <w:rFonts w:hint="eastAsia"/>
        </w:rPr>
        <w:t>計算聯合檢定的</w:t>
      </w:r>
      <w:r w:rsidRPr="00500AA1">
        <w:rPr>
          <w:rFonts w:hint="eastAsia"/>
        </w:rPr>
        <w:t xml:space="preserve"> P </w:t>
      </w:r>
      <w:r w:rsidRPr="00500AA1">
        <w:rPr>
          <w:rFonts w:hint="eastAsia"/>
        </w:rPr>
        <w:t>值。</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3998"/>
    <w:multiLevelType w:val="hybridMultilevel"/>
    <w:tmpl w:val="B68CB284"/>
    <w:lvl w:ilvl="0" w:tplc="B85EA58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D2E4D2F"/>
    <w:multiLevelType w:val="multilevel"/>
    <w:tmpl w:val="A2C8669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8549D6"/>
    <w:multiLevelType w:val="hybridMultilevel"/>
    <w:tmpl w:val="92C664B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14C4E00"/>
    <w:multiLevelType w:val="hybridMultilevel"/>
    <w:tmpl w:val="28745E06"/>
    <w:lvl w:ilvl="0" w:tplc="D94CEAD2">
      <w:numFmt w:val="bullet"/>
      <w:lvlText w:val=""/>
      <w:lvlJc w:val="left"/>
      <w:pPr>
        <w:tabs>
          <w:tab w:val="num" w:pos="360"/>
        </w:tabs>
        <w:ind w:left="360" w:hanging="360"/>
      </w:pPr>
      <w:rPr>
        <w:rFonts w:ascii="Symbol" w:eastAsia="細明體" w:hAnsi="Symbol" w:cs="Times New Roman" w:hint="default"/>
        <w:sz w:val="22"/>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4" w15:restartNumberingAfterBreak="0">
    <w:nsid w:val="2200167F"/>
    <w:multiLevelType w:val="hybridMultilevel"/>
    <w:tmpl w:val="15B40454"/>
    <w:lvl w:ilvl="0" w:tplc="BE24E27A">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C4A55C9"/>
    <w:multiLevelType w:val="multilevel"/>
    <w:tmpl w:val="9340787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C613864"/>
    <w:multiLevelType w:val="hybridMultilevel"/>
    <w:tmpl w:val="42D65A34"/>
    <w:lvl w:ilvl="0" w:tplc="4A54ED5A">
      <w:start w:val="1"/>
      <w:numFmt w:val="taiwaneseCountingThousand"/>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0061A53"/>
    <w:multiLevelType w:val="hybridMultilevel"/>
    <w:tmpl w:val="521439CE"/>
    <w:lvl w:ilvl="0" w:tplc="284C606A">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3A3E0D65"/>
    <w:multiLevelType w:val="hybridMultilevel"/>
    <w:tmpl w:val="19C4CDF2"/>
    <w:lvl w:ilvl="0" w:tplc="446EB2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7333FDE"/>
    <w:multiLevelType w:val="hybridMultilevel"/>
    <w:tmpl w:val="0CA68936"/>
    <w:lvl w:ilvl="0" w:tplc="4692AC28">
      <w:start w:val="1"/>
      <w:numFmt w:val="taiwaneseCountingThousand"/>
      <w:lvlText w:val="第%1章、"/>
      <w:lvlJc w:val="left"/>
      <w:pPr>
        <w:ind w:left="1080" w:hanging="10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E654CEF"/>
    <w:multiLevelType w:val="hybridMultilevel"/>
    <w:tmpl w:val="2446D81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4FDA368C"/>
    <w:multiLevelType w:val="hybridMultilevel"/>
    <w:tmpl w:val="D76C06FE"/>
    <w:lvl w:ilvl="0" w:tplc="70FA9516">
      <w:start w:val="1"/>
      <w:numFmt w:val="taiwaneseCountingThousand"/>
      <w:lvlText w:val="%1、"/>
      <w:lvlJc w:val="left"/>
      <w:pPr>
        <w:ind w:left="600" w:hanging="60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29A1FB0"/>
    <w:multiLevelType w:val="hybridMultilevel"/>
    <w:tmpl w:val="A8288728"/>
    <w:lvl w:ilvl="0" w:tplc="F764502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6833A40"/>
    <w:multiLevelType w:val="hybridMultilevel"/>
    <w:tmpl w:val="71649FEA"/>
    <w:lvl w:ilvl="0" w:tplc="653C47C2">
      <w:start w:val="1"/>
      <w:numFmt w:val="taiwaneseCountingThousand"/>
      <w:lvlText w:val="%1、"/>
      <w:lvlJc w:val="left"/>
      <w:pPr>
        <w:ind w:left="1440" w:hanging="72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4" w15:restartNumberingAfterBreak="0">
    <w:nsid w:val="5DFE175F"/>
    <w:multiLevelType w:val="hybridMultilevel"/>
    <w:tmpl w:val="800A8DFC"/>
    <w:lvl w:ilvl="0" w:tplc="6ACA4056">
      <w:start w:val="1"/>
      <w:numFmt w:val="taiwaneseCountingThousand"/>
      <w:lvlText w:val="第%1節"/>
      <w:lvlJc w:val="left"/>
      <w:pPr>
        <w:ind w:left="975" w:hanging="9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ED5273C"/>
    <w:multiLevelType w:val="hybridMultilevel"/>
    <w:tmpl w:val="1BFE48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71E667D2"/>
    <w:multiLevelType w:val="hybridMultilevel"/>
    <w:tmpl w:val="EBFE3232"/>
    <w:lvl w:ilvl="0" w:tplc="E4E0FB5E">
      <w:start w:val="1"/>
      <w:numFmt w:val="taiwaneseCountingThousand"/>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75691612"/>
    <w:multiLevelType w:val="hybridMultilevel"/>
    <w:tmpl w:val="07F6E3F2"/>
    <w:lvl w:ilvl="0" w:tplc="02DE41D6">
      <w:start w:val="1"/>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762A73A4"/>
    <w:multiLevelType w:val="hybridMultilevel"/>
    <w:tmpl w:val="E95C3462"/>
    <w:lvl w:ilvl="0" w:tplc="BFA0DB98">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354036079">
    <w:abstractNumId w:val="11"/>
  </w:num>
  <w:num w:numId="2" w16cid:durableId="1432241339">
    <w:abstractNumId w:val="6"/>
  </w:num>
  <w:num w:numId="3" w16cid:durableId="1691641014">
    <w:abstractNumId w:val="16"/>
  </w:num>
  <w:num w:numId="4" w16cid:durableId="2073044280">
    <w:abstractNumId w:val="8"/>
  </w:num>
  <w:num w:numId="5" w16cid:durableId="449780468">
    <w:abstractNumId w:val="17"/>
  </w:num>
  <w:num w:numId="6" w16cid:durableId="53745973">
    <w:abstractNumId w:val="13"/>
  </w:num>
  <w:num w:numId="7" w16cid:durableId="552891580">
    <w:abstractNumId w:val="15"/>
  </w:num>
  <w:num w:numId="8" w16cid:durableId="2042972981">
    <w:abstractNumId w:val="7"/>
  </w:num>
  <w:num w:numId="9" w16cid:durableId="1152790422">
    <w:abstractNumId w:val="9"/>
  </w:num>
  <w:num w:numId="10" w16cid:durableId="1879852337">
    <w:abstractNumId w:val="1"/>
  </w:num>
  <w:num w:numId="11" w16cid:durableId="991298126">
    <w:abstractNumId w:val="0"/>
  </w:num>
  <w:num w:numId="12" w16cid:durableId="151218418">
    <w:abstractNumId w:val="12"/>
  </w:num>
  <w:num w:numId="13" w16cid:durableId="1957325772">
    <w:abstractNumId w:val="18"/>
  </w:num>
  <w:num w:numId="14" w16cid:durableId="1813129897">
    <w:abstractNumId w:val="4"/>
  </w:num>
  <w:num w:numId="15" w16cid:durableId="1146968041">
    <w:abstractNumId w:val="14"/>
  </w:num>
  <w:num w:numId="16" w16cid:durableId="366873168">
    <w:abstractNumId w:val="10"/>
  </w:num>
  <w:num w:numId="17" w16cid:durableId="1516647976">
    <w:abstractNumId w:val="3"/>
  </w:num>
  <w:num w:numId="18" w16cid:durableId="2119717247">
    <w:abstractNumId w:val="5"/>
  </w:num>
  <w:num w:numId="19" w16cid:durableId="1065881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168"/>
    <w:rsid w:val="00003187"/>
    <w:rsid w:val="000046E1"/>
    <w:rsid w:val="00005EC8"/>
    <w:rsid w:val="000071C8"/>
    <w:rsid w:val="00011E89"/>
    <w:rsid w:val="0001325D"/>
    <w:rsid w:val="00021355"/>
    <w:rsid w:val="00025D2A"/>
    <w:rsid w:val="00030F9B"/>
    <w:rsid w:val="00031167"/>
    <w:rsid w:val="000313F8"/>
    <w:rsid w:val="00041461"/>
    <w:rsid w:val="00043215"/>
    <w:rsid w:val="00043995"/>
    <w:rsid w:val="00044E03"/>
    <w:rsid w:val="0004755A"/>
    <w:rsid w:val="00047786"/>
    <w:rsid w:val="00051CF1"/>
    <w:rsid w:val="00053002"/>
    <w:rsid w:val="00053EDE"/>
    <w:rsid w:val="00055CCA"/>
    <w:rsid w:val="00063EA3"/>
    <w:rsid w:val="0006413A"/>
    <w:rsid w:val="00065F82"/>
    <w:rsid w:val="00066271"/>
    <w:rsid w:val="0007016F"/>
    <w:rsid w:val="000710A5"/>
    <w:rsid w:val="00074639"/>
    <w:rsid w:val="0007732A"/>
    <w:rsid w:val="00084855"/>
    <w:rsid w:val="00086915"/>
    <w:rsid w:val="00087200"/>
    <w:rsid w:val="00092E63"/>
    <w:rsid w:val="00095BA9"/>
    <w:rsid w:val="00095F50"/>
    <w:rsid w:val="000967E6"/>
    <w:rsid w:val="00096DE6"/>
    <w:rsid w:val="000974B9"/>
    <w:rsid w:val="000A2ED5"/>
    <w:rsid w:val="000A3686"/>
    <w:rsid w:val="000A60AA"/>
    <w:rsid w:val="000A63A4"/>
    <w:rsid w:val="000A6408"/>
    <w:rsid w:val="000B09A3"/>
    <w:rsid w:val="000B4DC4"/>
    <w:rsid w:val="000B4FBE"/>
    <w:rsid w:val="000C059F"/>
    <w:rsid w:val="000C1970"/>
    <w:rsid w:val="000E5DF0"/>
    <w:rsid w:val="00102879"/>
    <w:rsid w:val="00105412"/>
    <w:rsid w:val="001164A1"/>
    <w:rsid w:val="00116CF8"/>
    <w:rsid w:val="00123A00"/>
    <w:rsid w:val="00125F1F"/>
    <w:rsid w:val="00131158"/>
    <w:rsid w:val="001315DE"/>
    <w:rsid w:val="00134482"/>
    <w:rsid w:val="001368F5"/>
    <w:rsid w:val="001375A8"/>
    <w:rsid w:val="0014394C"/>
    <w:rsid w:val="00151DCD"/>
    <w:rsid w:val="001531A6"/>
    <w:rsid w:val="00153A55"/>
    <w:rsid w:val="001546E7"/>
    <w:rsid w:val="001605F5"/>
    <w:rsid w:val="00160617"/>
    <w:rsid w:val="001633E2"/>
    <w:rsid w:val="00174C35"/>
    <w:rsid w:val="00175915"/>
    <w:rsid w:val="00183ED5"/>
    <w:rsid w:val="00195E7A"/>
    <w:rsid w:val="00196145"/>
    <w:rsid w:val="00197F28"/>
    <w:rsid w:val="001A42F9"/>
    <w:rsid w:val="001A5942"/>
    <w:rsid w:val="001B20FF"/>
    <w:rsid w:val="001B50A4"/>
    <w:rsid w:val="001B69D0"/>
    <w:rsid w:val="001C0195"/>
    <w:rsid w:val="001C162C"/>
    <w:rsid w:val="001C1AE7"/>
    <w:rsid w:val="001C595E"/>
    <w:rsid w:val="001C5DD6"/>
    <w:rsid w:val="001C7137"/>
    <w:rsid w:val="001C7DAE"/>
    <w:rsid w:val="001D0BA9"/>
    <w:rsid w:val="001D0E58"/>
    <w:rsid w:val="001E0806"/>
    <w:rsid w:val="001E1757"/>
    <w:rsid w:val="001E32C4"/>
    <w:rsid w:val="001E3952"/>
    <w:rsid w:val="001E7485"/>
    <w:rsid w:val="001F15D0"/>
    <w:rsid w:val="001F6661"/>
    <w:rsid w:val="001F7D37"/>
    <w:rsid w:val="002028E2"/>
    <w:rsid w:val="0020317C"/>
    <w:rsid w:val="002051C2"/>
    <w:rsid w:val="002079D9"/>
    <w:rsid w:val="00207E95"/>
    <w:rsid w:val="00210479"/>
    <w:rsid w:val="00211D5E"/>
    <w:rsid w:val="00214A14"/>
    <w:rsid w:val="00215E09"/>
    <w:rsid w:val="00220F2A"/>
    <w:rsid w:val="00222887"/>
    <w:rsid w:val="002250A1"/>
    <w:rsid w:val="0023248A"/>
    <w:rsid w:val="002327C9"/>
    <w:rsid w:val="00235D3A"/>
    <w:rsid w:val="00237575"/>
    <w:rsid w:val="0024042D"/>
    <w:rsid w:val="0024447F"/>
    <w:rsid w:val="00253D0D"/>
    <w:rsid w:val="00257691"/>
    <w:rsid w:val="00260534"/>
    <w:rsid w:val="00262C17"/>
    <w:rsid w:val="002636BB"/>
    <w:rsid w:val="00263757"/>
    <w:rsid w:val="00266187"/>
    <w:rsid w:val="00267A8B"/>
    <w:rsid w:val="00273500"/>
    <w:rsid w:val="002920FA"/>
    <w:rsid w:val="00293DA5"/>
    <w:rsid w:val="002948E8"/>
    <w:rsid w:val="002A323F"/>
    <w:rsid w:val="002A41F4"/>
    <w:rsid w:val="002A77FE"/>
    <w:rsid w:val="002C1EC2"/>
    <w:rsid w:val="002C32EB"/>
    <w:rsid w:val="002C3CAB"/>
    <w:rsid w:val="002C6B8D"/>
    <w:rsid w:val="002D0034"/>
    <w:rsid w:val="002D11D0"/>
    <w:rsid w:val="002D5B11"/>
    <w:rsid w:val="002E1B68"/>
    <w:rsid w:val="002E2A3B"/>
    <w:rsid w:val="002E5290"/>
    <w:rsid w:val="002E64FD"/>
    <w:rsid w:val="002F2C13"/>
    <w:rsid w:val="002F4532"/>
    <w:rsid w:val="002F6A0F"/>
    <w:rsid w:val="002F729C"/>
    <w:rsid w:val="00303656"/>
    <w:rsid w:val="00303BBB"/>
    <w:rsid w:val="00311CA8"/>
    <w:rsid w:val="0032238C"/>
    <w:rsid w:val="00325025"/>
    <w:rsid w:val="00325D23"/>
    <w:rsid w:val="00327D61"/>
    <w:rsid w:val="00330CA0"/>
    <w:rsid w:val="00331393"/>
    <w:rsid w:val="00333880"/>
    <w:rsid w:val="00343DF2"/>
    <w:rsid w:val="00345447"/>
    <w:rsid w:val="003474CD"/>
    <w:rsid w:val="00351BC5"/>
    <w:rsid w:val="00351D3D"/>
    <w:rsid w:val="00354D7E"/>
    <w:rsid w:val="003600B7"/>
    <w:rsid w:val="0036196E"/>
    <w:rsid w:val="00362E3C"/>
    <w:rsid w:val="00366127"/>
    <w:rsid w:val="00374AB8"/>
    <w:rsid w:val="00377A36"/>
    <w:rsid w:val="00380572"/>
    <w:rsid w:val="00384D8A"/>
    <w:rsid w:val="00390E93"/>
    <w:rsid w:val="00394D5E"/>
    <w:rsid w:val="00395F9D"/>
    <w:rsid w:val="003960F4"/>
    <w:rsid w:val="003A1B07"/>
    <w:rsid w:val="003A4484"/>
    <w:rsid w:val="003A6840"/>
    <w:rsid w:val="003A7177"/>
    <w:rsid w:val="003B03DF"/>
    <w:rsid w:val="003B5E03"/>
    <w:rsid w:val="003C158A"/>
    <w:rsid w:val="003C1E63"/>
    <w:rsid w:val="003C24D4"/>
    <w:rsid w:val="003C383C"/>
    <w:rsid w:val="003D1493"/>
    <w:rsid w:val="003D3532"/>
    <w:rsid w:val="003D55C8"/>
    <w:rsid w:val="003D6F7D"/>
    <w:rsid w:val="003E04CB"/>
    <w:rsid w:val="003F16BC"/>
    <w:rsid w:val="003F2F45"/>
    <w:rsid w:val="004001FC"/>
    <w:rsid w:val="004019FD"/>
    <w:rsid w:val="00402BB6"/>
    <w:rsid w:val="00402BEC"/>
    <w:rsid w:val="004062B2"/>
    <w:rsid w:val="00415076"/>
    <w:rsid w:val="0042162C"/>
    <w:rsid w:val="00423148"/>
    <w:rsid w:val="00426AE7"/>
    <w:rsid w:val="00427F1F"/>
    <w:rsid w:val="00434A7D"/>
    <w:rsid w:val="00436B5E"/>
    <w:rsid w:val="00440B47"/>
    <w:rsid w:val="004424F2"/>
    <w:rsid w:val="00442D53"/>
    <w:rsid w:val="004451B1"/>
    <w:rsid w:val="004470D3"/>
    <w:rsid w:val="004516E3"/>
    <w:rsid w:val="00453865"/>
    <w:rsid w:val="004551AC"/>
    <w:rsid w:val="00455F8C"/>
    <w:rsid w:val="00457E2A"/>
    <w:rsid w:val="00460DF4"/>
    <w:rsid w:val="00463BFF"/>
    <w:rsid w:val="00464811"/>
    <w:rsid w:val="004674CE"/>
    <w:rsid w:val="00467765"/>
    <w:rsid w:val="00467A90"/>
    <w:rsid w:val="00467F50"/>
    <w:rsid w:val="00470010"/>
    <w:rsid w:val="0047067C"/>
    <w:rsid w:val="004803DB"/>
    <w:rsid w:val="00481A56"/>
    <w:rsid w:val="00487A17"/>
    <w:rsid w:val="00487F9A"/>
    <w:rsid w:val="0049278E"/>
    <w:rsid w:val="004959D6"/>
    <w:rsid w:val="004A086E"/>
    <w:rsid w:val="004A0B32"/>
    <w:rsid w:val="004A1748"/>
    <w:rsid w:val="004A2B89"/>
    <w:rsid w:val="004A3CE5"/>
    <w:rsid w:val="004A6B6F"/>
    <w:rsid w:val="004B2E23"/>
    <w:rsid w:val="004C1C98"/>
    <w:rsid w:val="004C5484"/>
    <w:rsid w:val="004C7DF3"/>
    <w:rsid w:val="004D0042"/>
    <w:rsid w:val="004D4C19"/>
    <w:rsid w:val="004D4DB3"/>
    <w:rsid w:val="004D74C7"/>
    <w:rsid w:val="004E1C34"/>
    <w:rsid w:val="004E5380"/>
    <w:rsid w:val="004E776E"/>
    <w:rsid w:val="004F1643"/>
    <w:rsid w:val="004F59E0"/>
    <w:rsid w:val="004F6F6C"/>
    <w:rsid w:val="004F7CFB"/>
    <w:rsid w:val="00500760"/>
    <w:rsid w:val="00500AA1"/>
    <w:rsid w:val="00510B17"/>
    <w:rsid w:val="005145F7"/>
    <w:rsid w:val="00517275"/>
    <w:rsid w:val="0052071A"/>
    <w:rsid w:val="005221F1"/>
    <w:rsid w:val="00526AC6"/>
    <w:rsid w:val="00530128"/>
    <w:rsid w:val="00533918"/>
    <w:rsid w:val="005351E4"/>
    <w:rsid w:val="00535497"/>
    <w:rsid w:val="0053650A"/>
    <w:rsid w:val="00544D22"/>
    <w:rsid w:val="0054775D"/>
    <w:rsid w:val="0055320B"/>
    <w:rsid w:val="00553223"/>
    <w:rsid w:val="005618DF"/>
    <w:rsid w:val="005631F9"/>
    <w:rsid w:val="00566F79"/>
    <w:rsid w:val="00571EB7"/>
    <w:rsid w:val="00577CC1"/>
    <w:rsid w:val="00590C3B"/>
    <w:rsid w:val="00592654"/>
    <w:rsid w:val="00592BD2"/>
    <w:rsid w:val="00594D53"/>
    <w:rsid w:val="00596A0C"/>
    <w:rsid w:val="005A3135"/>
    <w:rsid w:val="005A35F9"/>
    <w:rsid w:val="005A4313"/>
    <w:rsid w:val="005A4742"/>
    <w:rsid w:val="005A4BB2"/>
    <w:rsid w:val="005A7474"/>
    <w:rsid w:val="005B062E"/>
    <w:rsid w:val="005B17A3"/>
    <w:rsid w:val="005B1802"/>
    <w:rsid w:val="005B3A51"/>
    <w:rsid w:val="005B4C3C"/>
    <w:rsid w:val="005B4F8E"/>
    <w:rsid w:val="005B55E6"/>
    <w:rsid w:val="005B638D"/>
    <w:rsid w:val="005C0AE3"/>
    <w:rsid w:val="005C5E9F"/>
    <w:rsid w:val="005D004E"/>
    <w:rsid w:val="005D78A9"/>
    <w:rsid w:val="005E292C"/>
    <w:rsid w:val="005F382B"/>
    <w:rsid w:val="00601527"/>
    <w:rsid w:val="006030C5"/>
    <w:rsid w:val="00603F0F"/>
    <w:rsid w:val="0060737E"/>
    <w:rsid w:val="00611D71"/>
    <w:rsid w:val="00613732"/>
    <w:rsid w:val="00616FA1"/>
    <w:rsid w:val="00617E82"/>
    <w:rsid w:val="00620A99"/>
    <w:rsid w:val="00626B5C"/>
    <w:rsid w:val="00631A63"/>
    <w:rsid w:val="0063711F"/>
    <w:rsid w:val="00644F4D"/>
    <w:rsid w:val="00651F93"/>
    <w:rsid w:val="00655309"/>
    <w:rsid w:val="00660DB2"/>
    <w:rsid w:val="0066776E"/>
    <w:rsid w:val="006721AE"/>
    <w:rsid w:val="00673770"/>
    <w:rsid w:val="00674B05"/>
    <w:rsid w:val="006751E4"/>
    <w:rsid w:val="00677DB6"/>
    <w:rsid w:val="00684AB4"/>
    <w:rsid w:val="0069019F"/>
    <w:rsid w:val="00691B4B"/>
    <w:rsid w:val="00692BF3"/>
    <w:rsid w:val="00693468"/>
    <w:rsid w:val="006942B3"/>
    <w:rsid w:val="00694A89"/>
    <w:rsid w:val="006958F3"/>
    <w:rsid w:val="006A2001"/>
    <w:rsid w:val="006A2B3D"/>
    <w:rsid w:val="006A4656"/>
    <w:rsid w:val="006B0FF0"/>
    <w:rsid w:val="006B1FA4"/>
    <w:rsid w:val="006B25B8"/>
    <w:rsid w:val="006B33EC"/>
    <w:rsid w:val="006B7F63"/>
    <w:rsid w:val="006C10F6"/>
    <w:rsid w:val="006C181D"/>
    <w:rsid w:val="006D3786"/>
    <w:rsid w:val="006D50E3"/>
    <w:rsid w:val="006D5919"/>
    <w:rsid w:val="006F13A4"/>
    <w:rsid w:val="006F1750"/>
    <w:rsid w:val="006F1FE9"/>
    <w:rsid w:val="006F214E"/>
    <w:rsid w:val="006F40C6"/>
    <w:rsid w:val="00700088"/>
    <w:rsid w:val="00701A15"/>
    <w:rsid w:val="00706CA9"/>
    <w:rsid w:val="00707249"/>
    <w:rsid w:val="007135EC"/>
    <w:rsid w:val="00715141"/>
    <w:rsid w:val="007160A6"/>
    <w:rsid w:val="0073320F"/>
    <w:rsid w:val="007354DE"/>
    <w:rsid w:val="007363EC"/>
    <w:rsid w:val="00737063"/>
    <w:rsid w:val="00741FB7"/>
    <w:rsid w:val="007440D8"/>
    <w:rsid w:val="007453A8"/>
    <w:rsid w:val="00753C0B"/>
    <w:rsid w:val="00754E49"/>
    <w:rsid w:val="00755B71"/>
    <w:rsid w:val="00756FFE"/>
    <w:rsid w:val="007625C9"/>
    <w:rsid w:val="00764BE8"/>
    <w:rsid w:val="007664EB"/>
    <w:rsid w:val="0077028A"/>
    <w:rsid w:val="007703F6"/>
    <w:rsid w:val="007721F5"/>
    <w:rsid w:val="007723F4"/>
    <w:rsid w:val="00774918"/>
    <w:rsid w:val="007801CE"/>
    <w:rsid w:val="007813EE"/>
    <w:rsid w:val="007841D5"/>
    <w:rsid w:val="00785901"/>
    <w:rsid w:val="0079234E"/>
    <w:rsid w:val="007924B8"/>
    <w:rsid w:val="00793910"/>
    <w:rsid w:val="007A1233"/>
    <w:rsid w:val="007A1300"/>
    <w:rsid w:val="007A1FE5"/>
    <w:rsid w:val="007A4185"/>
    <w:rsid w:val="007A49AC"/>
    <w:rsid w:val="007A4FCD"/>
    <w:rsid w:val="007A52FD"/>
    <w:rsid w:val="007A6691"/>
    <w:rsid w:val="007B5B91"/>
    <w:rsid w:val="007B67C8"/>
    <w:rsid w:val="007C0E05"/>
    <w:rsid w:val="007C3A13"/>
    <w:rsid w:val="007C42A9"/>
    <w:rsid w:val="007D02C0"/>
    <w:rsid w:val="007D269D"/>
    <w:rsid w:val="007D4123"/>
    <w:rsid w:val="007F5318"/>
    <w:rsid w:val="00801048"/>
    <w:rsid w:val="00801E71"/>
    <w:rsid w:val="0081015A"/>
    <w:rsid w:val="00810C99"/>
    <w:rsid w:val="00811CA5"/>
    <w:rsid w:val="008150B3"/>
    <w:rsid w:val="00817C43"/>
    <w:rsid w:val="0082384E"/>
    <w:rsid w:val="008302C7"/>
    <w:rsid w:val="0083340C"/>
    <w:rsid w:val="008355AA"/>
    <w:rsid w:val="0084153F"/>
    <w:rsid w:val="008417F3"/>
    <w:rsid w:val="00846F8F"/>
    <w:rsid w:val="00856740"/>
    <w:rsid w:val="00862D67"/>
    <w:rsid w:val="00865EB3"/>
    <w:rsid w:val="00874915"/>
    <w:rsid w:val="00877EDF"/>
    <w:rsid w:val="008805C4"/>
    <w:rsid w:val="00883391"/>
    <w:rsid w:val="0089417B"/>
    <w:rsid w:val="008946E3"/>
    <w:rsid w:val="00897FFE"/>
    <w:rsid w:val="008A28D0"/>
    <w:rsid w:val="008A38A5"/>
    <w:rsid w:val="008A4018"/>
    <w:rsid w:val="008B04C0"/>
    <w:rsid w:val="008B2746"/>
    <w:rsid w:val="008C10B8"/>
    <w:rsid w:val="008C1795"/>
    <w:rsid w:val="008C1B6D"/>
    <w:rsid w:val="008C1D7E"/>
    <w:rsid w:val="008C290E"/>
    <w:rsid w:val="008C2E98"/>
    <w:rsid w:val="008C3797"/>
    <w:rsid w:val="008C37FB"/>
    <w:rsid w:val="008C4652"/>
    <w:rsid w:val="008C56C8"/>
    <w:rsid w:val="008D0924"/>
    <w:rsid w:val="008D101E"/>
    <w:rsid w:val="008D370C"/>
    <w:rsid w:val="008E1362"/>
    <w:rsid w:val="008E371A"/>
    <w:rsid w:val="008E4B5A"/>
    <w:rsid w:val="008E5A33"/>
    <w:rsid w:val="008E7018"/>
    <w:rsid w:val="009066A1"/>
    <w:rsid w:val="00911E0C"/>
    <w:rsid w:val="00913491"/>
    <w:rsid w:val="00917703"/>
    <w:rsid w:val="00925879"/>
    <w:rsid w:val="00925AFE"/>
    <w:rsid w:val="009313E3"/>
    <w:rsid w:val="009338A9"/>
    <w:rsid w:val="00934976"/>
    <w:rsid w:val="0093748E"/>
    <w:rsid w:val="00937588"/>
    <w:rsid w:val="00944A66"/>
    <w:rsid w:val="00953327"/>
    <w:rsid w:val="00953D28"/>
    <w:rsid w:val="0095478B"/>
    <w:rsid w:val="00954885"/>
    <w:rsid w:val="00956E0A"/>
    <w:rsid w:val="0096208F"/>
    <w:rsid w:val="00963270"/>
    <w:rsid w:val="00965089"/>
    <w:rsid w:val="009660B7"/>
    <w:rsid w:val="009665F0"/>
    <w:rsid w:val="00967A5E"/>
    <w:rsid w:val="00971F22"/>
    <w:rsid w:val="0097657B"/>
    <w:rsid w:val="009814F8"/>
    <w:rsid w:val="00986C73"/>
    <w:rsid w:val="0099243B"/>
    <w:rsid w:val="009926C7"/>
    <w:rsid w:val="009951F3"/>
    <w:rsid w:val="00995D6A"/>
    <w:rsid w:val="009A35EA"/>
    <w:rsid w:val="009A3F8D"/>
    <w:rsid w:val="009A5AED"/>
    <w:rsid w:val="009A64A8"/>
    <w:rsid w:val="009B2C0D"/>
    <w:rsid w:val="009D0861"/>
    <w:rsid w:val="009E2C58"/>
    <w:rsid w:val="009F19A0"/>
    <w:rsid w:val="009F437C"/>
    <w:rsid w:val="009F4721"/>
    <w:rsid w:val="009F7A71"/>
    <w:rsid w:val="00A0008D"/>
    <w:rsid w:val="00A004AA"/>
    <w:rsid w:val="00A013DE"/>
    <w:rsid w:val="00A04DAE"/>
    <w:rsid w:val="00A05B3D"/>
    <w:rsid w:val="00A129CD"/>
    <w:rsid w:val="00A13DFC"/>
    <w:rsid w:val="00A15A3C"/>
    <w:rsid w:val="00A372AE"/>
    <w:rsid w:val="00A410D4"/>
    <w:rsid w:val="00A4305D"/>
    <w:rsid w:val="00A507D9"/>
    <w:rsid w:val="00A53A4A"/>
    <w:rsid w:val="00A6263A"/>
    <w:rsid w:val="00A62BE2"/>
    <w:rsid w:val="00A67847"/>
    <w:rsid w:val="00A720D8"/>
    <w:rsid w:val="00A7552B"/>
    <w:rsid w:val="00A75C8A"/>
    <w:rsid w:val="00A8004D"/>
    <w:rsid w:val="00A84447"/>
    <w:rsid w:val="00A92D7C"/>
    <w:rsid w:val="00A95FED"/>
    <w:rsid w:val="00A97005"/>
    <w:rsid w:val="00A97144"/>
    <w:rsid w:val="00A97C04"/>
    <w:rsid w:val="00AA1DB7"/>
    <w:rsid w:val="00AA21D8"/>
    <w:rsid w:val="00AB0D6E"/>
    <w:rsid w:val="00AB1DDD"/>
    <w:rsid w:val="00AB2017"/>
    <w:rsid w:val="00AB7F39"/>
    <w:rsid w:val="00AC7404"/>
    <w:rsid w:val="00AD534B"/>
    <w:rsid w:val="00AD5CA6"/>
    <w:rsid w:val="00AD6627"/>
    <w:rsid w:val="00AE1BE3"/>
    <w:rsid w:val="00AE29BB"/>
    <w:rsid w:val="00AE5651"/>
    <w:rsid w:val="00AE5FC9"/>
    <w:rsid w:val="00AF562C"/>
    <w:rsid w:val="00AF6F8E"/>
    <w:rsid w:val="00AF7070"/>
    <w:rsid w:val="00B00537"/>
    <w:rsid w:val="00B00BD1"/>
    <w:rsid w:val="00B0358F"/>
    <w:rsid w:val="00B035EC"/>
    <w:rsid w:val="00B14945"/>
    <w:rsid w:val="00B15408"/>
    <w:rsid w:val="00B26148"/>
    <w:rsid w:val="00B35A94"/>
    <w:rsid w:val="00B36096"/>
    <w:rsid w:val="00B368B5"/>
    <w:rsid w:val="00B373E4"/>
    <w:rsid w:val="00B37B23"/>
    <w:rsid w:val="00B43D4A"/>
    <w:rsid w:val="00B5096C"/>
    <w:rsid w:val="00B5117C"/>
    <w:rsid w:val="00B51C46"/>
    <w:rsid w:val="00B55D72"/>
    <w:rsid w:val="00B56DC2"/>
    <w:rsid w:val="00B57FD1"/>
    <w:rsid w:val="00B6211E"/>
    <w:rsid w:val="00B708BA"/>
    <w:rsid w:val="00B70E99"/>
    <w:rsid w:val="00B733E2"/>
    <w:rsid w:val="00B80D7E"/>
    <w:rsid w:val="00B856F3"/>
    <w:rsid w:val="00B90F8F"/>
    <w:rsid w:val="00B93B33"/>
    <w:rsid w:val="00BA1958"/>
    <w:rsid w:val="00BA1AD8"/>
    <w:rsid w:val="00BA1CC0"/>
    <w:rsid w:val="00BA2C74"/>
    <w:rsid w:val="00BA2F02"/>
    <w:rsid w:val="00BA5CC3"/>
    <w:rsid w:val="00BB57B6"/>
    <w:rsid w:val="00BB581E"/>
    <w:rsid w:val="00BB7CCF"/>
    <w:rsid w:val="00BC0317"/>
    <w:rsid w:val="00BC40E7"/>
    <w:rsid w:val="00BC7D37"/>
    <w:rsid w:val="00BD2640"/>
    <w:rsid w:val="00BD2E4D"/>
    <w:rsid w:val="00BD4A24"/>
    <w:rsid w:val="00BE0966"/>
    <w:rsid w:val="00BE4248"/>
    <w:rsid w:val="00BE5CF7"/>
    <w:rsid w:val="00BE6616"/>
    <w:rsid w:val="00BE7F44"/>
    <w:rsid w:val="00BF608A"/>
    <w:rsid w:val="00BF6FE8"/>
    <w:rsid w:val="00C046F6"/>
    <w:rsid w:val="00C11EDF"/>
    <w:rsid w:val="00C141FC"/>
    <w:rsid w:val="00C15C1B"/>
    <w:rsid w:val="00C161E9"/>
    <w:rsid w:val="00C22397"/>
    <w:rsid w:val="00C2366C"/>
    <w:rsid w:val="00C23756"/>
    <w:rsid w:val="00C24F71"/>
    <w:rsid w:val="00C26061"/>
    <w:rsid w:val="00C325A4"/>
    <w:rsid w:val="00C37F99"/>
    <w:rsid w:val="00C448D8"/>
    <w:rsid w:val="00C541E6"/>
    <w:rsid w:val="00C604BD"/>
    <w:rsid w:val="00C60C66"/>
    <w:rsid w:val="00C70FBB"/>
    <w:rsid w:val="00C749D9"/>
    <w:rsid w:val="00C759B8"/>
    <w:rsid w:val="00C75E7B"/>
    <w:rsid w:val="00C76427"/>
    <w:rsid w:val="00C82CBA"/>
    <w:rsid w:val="00C839EA"/>
    <w:rsid w:val="00C843FE"/>
    <w:rsid w:val="00C84FFD"/>
    <w:rsid w:val="00C918FF"/>
    <w:rsid w:val="00C91C40"/>
    <w:rsid w:val="00C95F6B"/>
    <w:rsid w:val="00C967BC"/>
    <w:rsid w:val="00C967C5"/>
    <w:rsid w:val="00C969B9"/>
    <w:rsid w:val="00C9767A"/>
    <w:rsid w:val="00CA0EDC"/>
    <w:rsid w:val="00CA21A3"/>
    <w:rsid w:val="00CA6960"/>
    <w:rsid w:val="00CA6BBC"/>
    <w:rsid w:val="00CB0308"/>
    <w:rsid w:val="00CB0943"/>
    <w:rsid w:val="00CB6117"/>
    <w:rsid w:val="00CC00F8"/>
    <w:rsid w:val="00CC0956"/>
    <w:rsid w:val="00CC5358"/>
    <w:rsid w:val="00CC5554"/>
    <w:rsid w:val="00CC5D0E"/>
    <w:rsid w:val="00CD029D"/>
    <w:rsid w:val="00CE2830"/>
    <w:rsid w:val="00CF0665"/>
    <w:rsid w:val="00CF1920"/>
    <w:rsid w:val="00CF5BAD"/>
    <w:rsid w:val="00D03F91"/>
    <w:rsid w:val="00D04BC3"/>
    <w:rsid w:val="00D05497"/>
    <w:rsid w:val="00D12982"/>
    <w:rsid w:val="00D210C2"/>
    <w:rsid w:val="00D220FF"/>
    <w:rsid w:val="00D23E31"/>
    <w:rsid w:val="00D30198"/>
    <w:rsid w:val="00D35883"/>
    <w:rsid w:val="00D440F2"/>
    <w:rsid w:val="00D45266"/>
    <w:rsid w:val="00D524B5"/>
    <w:rsid w:val="00D528F3"/>
    <w:rsid w:val="00D5576E"/>
    <w:rsid w:val="00D634C8"/>
    <w:rsid w:val="00D66324"/>
    <w:rsid w:val="00D7040D"/>
    <w:rsid w:val="00D7063A"/>
    <w:rsid w:val="00D726CE"/>
    <w:rsid w:val="00D72C5F"/>
    <w:rsid w:val="00D818EB"/>
    <w:rsid w:val="00D824B2"/>
    <w:rsid w:val="00D84472"/>
    <w:rsid w:val="00D85BCF"/>
    <w:rsid w:val="00DA02C2"/>
    <w:rsid w:val="00DA3797"/>
    <w:rsid w:val="00DA3B59"/>
    <w:rsid w:val="00DA7168"/>
    <w:rsid w:val="00DB585E"/>
    <w:rsid w:val="00DB799F"/>
    <w:rsid w:val="00DC3A56"/>
    <w:rsid w:val="00DD3815"/>
    <w:rsid w:val="00DD5478"/>
    <w:rsid w:val="00DE1660"/>
    <w:rsid w:val="00DE4412"/>
    <w:rsid w:val="00DE4EEA"/>
    <w:rsid w:val="00DF0F0C"/>
    <w:rsid w:val="00E056D7"/>
    <w:rsid w:val="00E06490"/>
    <w:rsid w:val="00E10EB4"/>
    <w:rsid w:val="00E12159"/>
    <w:rsid w:val="00E12E51"/>
    <w:rsid w:val="00E15B76"/>
    <w:rsid w:val="00E15DE1"/>
    <w:rsid w:val="00E16A93"/>
    <w:rsid w:val="00E1787C"/>
    <w:rsid w:val="00E21C07"/>
    <w:rsid w:val="00E241BA"/>
    <w:rsid w:val="00E26F77"/>
    <w:rsid w:val="00E26FA8"/>
    <w:rsid w:val="00E278CA"/>
    <w:rsid w:val="00E27969"/>
    <w:rsid w:val="00E315D9"/>
    <w:rsid w:val="00E36003"/>
    <w:rsid w:val="00E40D50"/>
    <w:rsid w:val="00E4202B"/>
    <w:rsid w:val="00E51AF7"/>
    <w:rsid w:val="00E5366D"/>
    <w:rsid w:val="00E540CA"/>
    <w:rsid w:val="00E54D20"/>
    <w:rsid w:val="00E551ED"/>
    <w:rsid w:val="00E56F55"/>
    <w:rsid w:val="00E60C1A"/>
    <w:rsid w:val="00E614FE"/>
    <w:rsid w:val="00E62400"/>
    <w:rsid w:val="00E6273A"/>
    <w:rsid w:val="00E703F3"/>
    <w:rsid w:val="00E719DF"/>
    <w:rsid w:val="00E72A96"/>
    <w:rsid w:val="00E83EE8"/>
    <w:rsid w:val="00E86A9C"/>
    <w:rsid w:val="00E91FEF"/>
    <w:rsid w:val="00E92F05"/>
    <w:rsid w:val="00E939B9"/>
    <w:rsid w:val="00E96DF6"/>
    <w:rsid w:val="00EA4CAB"/>
    <w:rsid w:val="00EA7931"/>
    <w:rsid w:val="00EA7A09"/>
    <w:rsid w:val="00EB260A"/>
    <w:rsid w:val="00EB7D8D"/>
    <w:rsid w:val="00EC004C"/>
    <w:rsid w:val="00EC07D6"/>
    <w:rsid w:val="00EC16B2"/>
    <w:rsid w:val="00EC441B"/>
    <w:rsid w:val="00EC5EB3"/>
    <w:rsid w:val="00EC60F9"/>
    <w:rsid w:val="00EC70DD"/>
    <w:rsid w:val="00ED38E7"/>
    <w:rsid w:val="00EE2740"/>
    <w:rsid w:val="00EE2EE2"/>
    <w:rsid w:val="00EE31A6"/>
    <w:rsid w:val="00EE3ADD"/>
    <w:rsid w:val="00EE6A7E"/>
    <w:rsid w:val="00EF3F10"/>
    <w:rsid w:val="00F07E3F"/>
    <w:rsid w:val="00F12DDE"/>
    <w:rsid w:val="00F12E77"/>
    <w:rsid w:val="00F23E8B"/>
    <w:rsid w:val="00F254E8"/>
    <w:rsid w:val="00F25AA3"/>
    <w:rsid w:val="00F34243"/>
    <w:rsid w:val="00F351B8"/>
    <w:rsid w:val="00F42406"/>
    <w:rsid w:val="00F44088"/>
    <w:rsid w:val="00F46362"/>
    <w:rsid w:val="00F52C58"/>
    <w:rsid w:val="00F54CE5"/>
    <w:rsid w:val="00F57C91"/>
    <w:rsid w:val="00F656AB"/>
    <w:rsid w:val="00F71CDA"/>
    <w:rsid w:val="00F71E49"/>
    <w:rsid w:val="00F7363B"/>
    <w:rsid w:val="00F7376F"/>
    <w:rsid w:val="00F809AA"/>
    <w:rsid w:val="00F94641"/>
    <w:rsid w:val="00F97D6C"/>
    <w:rsid w:val="00FA040E"/>
    <w:rsid w:val="00FA2124"/>
    <w:rsid w:val="00FA76AE"/>
    <w:rsid w:val="00FB33E6"/>
    <w:rsid w:val="00FB36A7"/>
    <w:rsid w:val="00FC2A5D"/>
    <w:rsid w:val="00FC364C"/>
    <w:rsid w:val="00FC5CF9"/>
    <w:rsid w:val="00FC7084"/>
    <w:rsid w:val="00FC70F8"/>
    <w:rsid w:val="00FC71FD"/>
    <w:rsid w:val="00FD0A2F"/>
    <w:rsid w:val="00FD1F07"/>
    <w:rsid w:val="00FD3E48"/>
    <w:rsid w:val="00FD404E"/>
    <w:rsid w:val="00FE2295"/>
    <w:rsid w:val="00FE64CF"/>
    <w:rsid w:val="00FE7753"/>
    <w:rsid w:val="00FF262B"/>
    <w:rsid w:val="00FF525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2F62F"/>
  <w15:chartTrackingRefBased/>
  <w15:docId w15:val="{617396AE-63D7-4242-9CA2-40FE87224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heme="minorBidi"/>
        <w:color w:val="000000"/>
        <w:sz w:val="24"/>
        <w:szCs w:val="23"/>
        <w:lang w:val="en-US" w:eastAsia="zh-TW" w:bidi="ar-SA"/>
        <w14:ligatures w14:val="standardContextual"/>
      </w:rPr>
    </w:rPrDefault>
    <w:pPrDefault>
      <w:pPr>
        <w:spacing w:line="240" w:lineRule="exact"/>
        <w:ind w:firstLine="48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64A1"/>
  </w:style>
  <w:style w:type="paragraph" w:styleId="1">
    <w:name w:val="heading 1"/>
    <w:basedOn w:val="a"/>
    <w:next w:val="a"/>
    <w:link w:val="10"/>
    <w:uiPriority w:val="9"/>
    <w:qFormat/>
    <w:rsid w:val="00DA716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A716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A7168"/>
    <w:pPr>
      <w:keepNext/>
      <w:keepLines/>
      <w:spacing w:before="160" w:after="40"/>
      <w:outlineLvl w:val="2"/>
    </w:pPr>
    <w:rPr>
      <w:rFonts w:asciiTheme="minorHAnsi" w:eastAsiaTheme="majorEastAsia" w:hAnsiTheme="minorHAnsi" w:cstheme="majorBidi"/>
      <w:color w:val="0F4761" w:themeColor="accent1" w:themeShade="BF"/>
      <w:sz w:val="32"/>
      <w:szCs w:val="32"/>
    </w:rPr>
  </w:style>
  <w:style w:type="paragraph" w:styleId="4">
    <w:name w:val="heading 4"/>
    <w:basedOn w:val="a"/>
    <w:next w:val="a"/>
    <w:link w:val="40"/>
    <w:uiPriority w:val="9"/>
    <w:semiHidden/>
    <w:unhideWhenUsed/>
    <w:qFormat/>
    <w:rsid w:val="00DA7168"/>
    <w:pPr>
      <w:keepNext/>
      <w:keepLines/>
      <w:spacing w:before="160" w:after="40"/>
      <w:outlineLvl w:val="3"/>
    </w:pPr>
    <w:rPr>
      <w:rFonts w:asciiTheme="minorHAnsi" w:eastAsiaTheme="maj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DA7168"/>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DA7168"/>
    <w:pPr>
      <w:keepNext/>
      <w:keepLines/>
      <w:spacing w:before="4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DA7168"/>
    <w:pPr>
      <w:keepNext/>
      <w:keepLines/>
      <w:spacing w:before="4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DA7168"/>
    <w:pPr>
      <w:keepNext/>
      <w:keepLines/>
      <w:spacing w:before="4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DA7168"/>
    <w:pPr>
      <w:keepNext/>
      <w:keepLines/>
      <w:spacing w:before="4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A716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A716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A7168"/>
    <w:rPr>
      <w:rFonts w:asciiTheme="minorHAnsi" w:eastAsiaTheme="majorEastAsia" w:hAnsiTheme="minorHAnsi" w:cstheme="majorBidi"/>
      <w:color w:val="0F4761" w:themeColor="accent1" w:themeShade="BF"/>
      <w:sz w:val="32"/>
      <w:szCs w:val="32"/>
    </w:rPr>
  </w:style>
  <w:style w:type="character" w:customStyle="1" w:styleId="40">
    <w:name w:val="標題 4 字元"/>
    <w:basedOn w:val="a0"/>
    <w:link w:val="4"/>
    <w:uiPriority w:val="9"/>
    <w:semiHidden/>
    <w:rsid w:val="00DA7168"/>
    <w:rPr>
      <w:rFonts w:asciiTheme="minorHAnsi" w:eastAsiaTheme="majorEastAsia" w:hAnsiTheme="minorHAnsi" w:cstheme="majorBidi"/>
      <w:color w:val="0F4761" w:themeColor="accent1" w:themeShade="BF"/>
      <w:sz w:val="28"/>
      <w:szCs w:val="28"/>
    </w:rPr>
  </w:style>
  <w:style w:type="character" w:customStyle="1" w:styleId="50">
    <w:name w:val="標題 5 字元"/>
    <w:basedOn w:val="a0"/>
    <w:link w:val="5"/>
    <w:uiPriority w:val="9"/>
    <w:semiHidden/>
    <w:rsid w:val="00DA7168"/>
    <w:rPr>
      <w:rFonts w:asciiTheme="minorHAnsi" w:eastAsiaTheme="majorEastAsia" w:hAnsiTheme="minorHAnsi" w:cstheme="majorBidi"/>
      <w:color w:val="0F4761" w:themeColor="accent1" w:themeShade="BF"/>
    </w:rPr>
  </w:style>
  <w:style w:type="character" w:customStyle="1" w:styleId="60">
    <w:name w:val="標題 6 字元"/>
    <w:basedOn w:val="a0"/>
    <w:link w:val="6"/>
    <w:uiPriority w:val="9"/>
    <w:semiHidden/>
    <w:rsid w:val="00DA7168"/>
    <w:rPr>
      <w:rFonts w:asciiTheme="minorHAnsi" w:eastAsiaTheme="majorEastAsia" w:hAnsiTheme="minorHAnsi" w:cstheme="majorBidi"/>
      <w:color w:val="595959" w:themeColor="text1" w:themeTint="A6"/>
    </w:rPr>
  </w:style>
  <w:style w:type="character" w:customStyle="1" w:styleId="70">
    <w:name w:val="標題 7 字元"/>
    <w:basedOn w:val="a0"/>
    <w:link w:val="7"/>
    <w:uiPriority w:val="9"/>
    <w:semiHidden/>
    <w:rsid w:val="00DA7168"/>
    <w:rPr>
      <w:rFonts w:asciiTheme="minorHAnsi" w:eastAsiaTheme="majorEastAsia" w:hAnsiTheme="minorHAnsi" w:cstheme="majorBidi"/>
      <w:color w:val="595959" w:themeColor="text1" w:themeTint="A6"/>
    </w:rPr>
  </w:style>
  <w:style w:type="character" w:customStyle="1" w:styleId="80">
    <w:name w:val="標題 8 字元"/>
    <w:basedOn w:val="a0"/>
    <w:link w:val="8"/>
    <w:uiPriority w:val="9"/>
    <w:semiHidden/>
    <w:rsid w:val="00DA7168"/>
    <w:rPr>
      <w:rFonts w:asciiTheme="minorHAnsi" w:eastAsiaTheme="majorEastAsia" w:hAnsiTheme="minorHAnsi" w:cstheme="majorBidi"/>
      <w:color w:val="272727" w:themeColor="text1" w:themeTint="D8"/>
    </w:rPr>
  </w:style>
  <w:style w:type="character" w:customStyle="1" w:styleId="90">
    <w:name w:val="標題 9 字元"/>
    <w:basedOn w:val="a0"/>
    <w:link w:val="9"/>
    <w:uiPriority w:val="9"/>
    <w:semiHidden/>
    <w:rsid w:val="00DA7168"/>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DA7168"/>
    <w:pPr>
      <w:spacing w:after="80" w:line="240" w:lineRule="auto"/>
      <w:contextualSpacing/>
      <w:jc w:val="center"/>
    </w:pPr>
    <w:rPr>
      <w:rFonts w:asciiTheme="majorHAnsi" w:eastAsiaTheme="majorEastAsia" w:hAnsiTheme="majorHAnsi" w:cstheme="majorBidi"/>
      <w:color w:val="auto"/>
      <w:spacing w:val="-10"/>
      <w:kern w:val="28"/>
      <w:sz w:val="56"/>
      <w:szCs w:val="56"/>
    </w:rPr>
  </w:style>
  <w:style w:type="character" w:customStyle="1" w:styleId="a4">
    <w:name w:val="標題 字元"/>
    <w:basedOn w:val="a0"/>
    <w:link w:val="a3"/>
    <w:uiPriority w:val="10"/>
    <w:rsid w:val="00DA7168"/>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DA7168"/>
    <w:pPr>
      <w:numPr>
        <w:ilvl w:val="1"/>
      </w:numPr>
      <w:spacing w:after="160"/>
      <w:ind w:firstLine="482"/>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A71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7168"/>
    <w:pPr>
      <w:spacing w:before="160" w:after="160"/>
      <w:jc w:val="center"/>
    </w:pPr>
    <w:rPr>
      <w:i/>
      <w:iCs/>
      <w:color w:val="404040" w:themeColor="text1" w:themeTint="BF"/>
    </w:rPr>
  </w:style>
  <w:style w:type="character" w:customStyle="1" w:styleId="a8">
    <w:name w:val="引文 字元"/>
    <w:basedOn w:val="a0"/>
    <w:link w:val="a7"/>
    <w:uiPriority w:val="29"/>
    <w:rsid w:val="00DA7168"/>
    <w:rPr>
      <w:i/>
      <w:iCs/>
      <w:color w:val="404040" w:themeColor="text1" w:themeTint="BF"/>
    </w:rPr>
  </w:style>
  <w:style w:type="paragraph" w:styleId="a9">
    <w:name w:val="List Paragraph"/>
    <w:basedOn w:val="a"/>
    <w:uiPriority w:val="34"/>
    <w:qFormat/>
    <w:rsid w:val="00DA7168"/>
    <w:pPr>
      <w:ind w:left="720"/>
      <w:contextualSpacing/>
    </w:pPr>
  </w:style>
  <w:style w:type="character" w:styleId="aa">
    <w:name w:val="Intense Emphasis"/>
    <w:basedOn w:val="a0"/>
    <w:uiPriority w:val="21"/>
    <w:qFormat/>
    <w:rsid w:val="00DA7168"/>
    <w:rPr>
      <w:i/>
      <w:iCs/>
      <w:color w:val="0F4761" w:themeColor="accent1" w:themeShade="BF"/>
    </w:rPr>
  </w:style>
  <w:style w:type="paragraph" w:styleId="ab">
    <w:name w:val="Intense Quote"/>
    <w:basedOn w:val="a"/>
    <w:next w:val="a"/>
    <w:link w:val="ac"/>
    <w:uiPriority w:val="30"/>
    <w:qFormat/>
    <w:rsid w:val="00DA7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A7168"/>
    <w:rPr>
      <w:i/>
      <w:iCs/>
      <w:color w:val="0F4761" w:themeColor="accent1" w:themeShade="BF"/>
    </w:rPr>
  </w:style>
  <w:style w:type="character" w:styleId="ad">
    <w:name w:val="Intense Reference"/>
    <w:basedOn w:val="a0"/>
    <w:uiPriority w:val="32"/>
    <w:qFormat/>
    <w:rsid w:val="00DA7168"/>
    <w:rPr>
      <w:b/>
      <w:bCs/>
      <w:smallCaps/>
      <w:color w:val="0F4761" w:themeColor="accent1" w:themeShade="BF"/>
      <w:spacing w:val="5"/>
    </w:rPr>
  </w:style>
  <w:style w:type="paragraph" w:styleId="ae">
    <w:name w:val="header"/>
    <w:basedOn w:val="a"/>
    <w:link w:val="af"/>
    <w:uiPriority w:val="99"/>
    <w:unhideWhenUsed/>
    <w:rsid w:val="00971F22"/>
    <w:pPr>
      <w:tabs>
        <w:tab w:val="center" w:pos="4153"/>
        <w:tab w:val="right" w:pos="8306"/>
      </w:tabs>
      <w:snapToGrid w:val="0"/>
    </w:pPr>
    <w:rPr>
      <w:sz w:val="20"/>
      <w:szCs w:val="20"/>
    </w:rPr>
  </w:style>
  <w:style w:type="character" w:customStyle="1" w:styleId="af">
    <w:name w:val="頁首 字元"/>
    <w:basedOn w:val="a0"/>
    <w:link w:val="ae"/>
    <w:uiPriority w:val="99"/>
    <w:rsid w:val="00971F22"/>
    <w:rPr>
      <w:sz w:val="20"/>
      <w:szCs w:val="20"/>
    </w:rPr>
  </w:style>
  <w:style w:type="paragraph" w:styleId="af0">
    <w:name w:val="footer"/>
    <w:basedOn w:val="a"/>
    <w:link w:val="af1"/>
    <w:uiPriority w:val="99"/>
    <w:unhideWhenUsed/>
    <w:rsid w:val="00971F22"/>
    <w:pPr>
      <w:tabs>
        <w:tab w:val="center" w:pos="4153"/>
        <w:tab w:val="right" w:pos="8306"/>
      </w:tabs>
      <w:snapToGrid w:val="0"/>
    </w:pPr>
    <w:rPr>
      <w:sz w:val="20"/>
      <w:szCs w:val="20"/>
    </w:rPr>
  </w:style>
  <w:style w:type="character" w:customStyle="1" w:styleId="af1">
    <w:name w:val="頁尾 字元"/>
    <w:basedOn w:val="a0"/>
    <w:link w:val="af0"/>
    <w:uiPriority w:val="99"/>
    <w:rsid w:val="00971F22"/>
    <w:rPr>
      <w:sz w:val="20"/>
      <w:szCs w:val="20"/>
    </w:rPr>
  </w:style>
  <w:style w:type="paragraph" w:styleId="af2">
    <w:name w:val="No Spacing"/>
    <w:uiPriority w:val="1"/>
    <w:qFormat/>
    <w:rsid w:val="00971F22"/>
    <w:pPr>
      <w:spacing w:line="240" w:lineRule="auto"/>
    </w:pPr>
  </w:style>
  <w:style w:type="character" w:styleId="af3">
    <w:name w:val="Placeholder Text"/>
    <w:basedOn w:val="a0"/>
    <w:uiPriority w:val="99"/>
    <w:semiHidden/>
    <w:rsid w:val="00971F22"/>
    <w:rPr>
      <w:color w:val="666666"/>
    </w:rPr>
  </w:style>
  <w:style w:type="paragraph" w:styleId="Web">
    <w:name w:val="Normal (Web)"/>
    <w:basedOn w:val="a"/>
    <w:uiPriority w:val="99"/>
    <w:unhideWhenUsed/>
    <w:rsid w:val="00FC5CF9"/>
    <w:pPr>
      <w:spacing w:before="100" w:beforeAutospacing="1" w:after="100" w:afterAutospacing="1" w:line="240" w:lineRule="auto"/>
      <w:ind w:firstLine="0"/>
    </w:pPr>
    <w:rPr>
      <w:rFonts w:ascii="新細明體" w:eastAsia="新細明體" w:hAnsi="新細明體" w:cs="新細明體"/>
      <w:color w:val="auto"/>
      <w:szCs w:val="24"/>
      <w14:ligatures w14:val="none"/>
    </w:rPr>
  </w:style>
  <w:style w:type="character" w:styleId="af4">
    <w:name w:val="Strong"/>
    <w:basedOn w:val="a0"/>
    <w:uiPriority w:val="22"/>
    <w:qFormat/>
    <w:rsid w:val="008C1B6D"/>
    <w:rPr>
      <w:b/>
      <w:bCs/>
    </w:rPr>
  </w:style>
  <w:style w:type="table" w:styleId="af5">
    <w:name w:val="Table Grid"/>
    <w:basedOn w:val="a1"/>
    <w:uiPriority w:val="39"/>
    <w:rsid w:val="00F34243"/>
    <w:pPr>
      <w:spacing w:line="240" w:lineRule="auto"/>
      <w:ind w:firstLine="0"/>
    </w:pPr>
    <w:rPr>
      <w:rFonts w:asciiTheme="minorHAnsi" w:eastAsiaTheme="minorEastAsia" w:hAnsiTheme="minorHAnsi" w:cs="新細明體"/>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caption"/>
    <w:basedOn w:val="a"/>
    <w:next w:val="a"/>
    <w:uiPriority w:val="35"/>
    <w:unhideWhenUsed/>
    <w:qFormat/>
    <w:rsid w:val="00F42406"/>
    <w:pPr>
      <w:spacing w:line="10" w:lineRule="atLeast"/>
      <w:ind w:firstLine="0"/>
    </w:pPr>
    <w:rPr>
      <w:rFonts w:cs="新細明體"/>
      <w:sz w:val="20"/>
      <w:szCs w:val="20"/>
      <w14:ligatures w14:val="none"/>
    </w:rPr>
  </w:style>
  <w:style w:type="paragraph" w:customStyle="1" w:styleId="Default">
    <w:name w:val="Default"/>
    <w:rsid w:val="00260534"/>
    <w:pPr>
      <w:widowControl w:val="0"/>
      <w:autoSpaceDE w:val="0"/>
      <w:autoSpaceDN w:val="0"/>
      <w:adjustRightInd w:val="0"/>
      <w:spacing w:line="240" w:lineRule="auto"/>
      <w:ind w:firstLine="0"/>
    </w:pPr>
    <w:rPr>
      <w:rFonts w:ascii="標楷體" w:cs="標楷體"/>
      <w:szCs w:val="24"/>
    </w:rPr>
  </w:style>
  <w:style w:type="paragraph" w:styleId="af7">
    <w:name w:val="Note Heading"/>
    <w:basedOn w:val="a"/>
    <w:next w:val="a"/>
    <w:link w:val="af8"/>
    <w:uiPriority w:val="99"/>
    <w:unhideWhenUsed/>
    <w:rsid w:val="00A372AE"/>
    <w:pPr>
      <w:spacing w:line="10" w:lineRule="atLeast"/>
      <w:ind w:firstLine="0"/>
      <w:jc w:val="center"/>
    </w:pPr>
    <w:rPr>
      <w:rFonts w:cs="新細明體"/>
      <w:b/>
      <w:bCs/>
      <w:sz w:val="32"/>
      <w:szCs w:val="32"/>
      <w14:ligatures w14:val="none"/>
    </w:rPr>
  </w:style>
  <w:style w:type="character" w:customStyle="1" w:styleId="af8">
    <w:name w:val="註釋標題 字元"/>
    <w:basedOn w:val="a0"/>
    <w:link w:val="af7"/>
    <w:uiPriority w:val="99"/>
    <w:rsid w:val="00A372AE"/>
    <w:rPr>
      <w:rFonts w:cs="新細明體"/>
      <w:b/>
      <w:bCs/>
      <w:sz w:val="32"/>
      <w:szCs w:val="32"/>
      <w14:ligatures w14:val="none"/>
    </w:rPr>
  </w:style>
  <w:style w:type="paragraph" w:styleId="af9">
    <w:name w:val="Closing"/>
    <w:basedOn w:val="a"/>
    <w:link w:val="afa"/>
    <w:uiPriority w:val="99"/>
    <w:unhideWhenUsed/>
    <w:rsid w:val="00A372AE"/>
    <w:pPr>
      <w:spacing w:line="10" w:lineRule="atLeast"/>
      <w:ind w:leftChars="1800" w:left="100" w:firstLine="0"/>
    </w:pPr>
    <w:rPr>
      <w:rFonts w:cs="新細明體"/>
      <w:b/>
      <w:bCs/>
      <w:sz w:val="32"/>
      <w:szCs w:val="32"/>
      <w14:ligatures w14:val="none"/>
    </w:rPr>
  </w:style>
  <w:style w:type="character" w:customStyle="1" w:styleId="afa">
    <w:name w:val="結語 字元"/>
    <w:basedOn w:val="a0"/>
    <w:link w:val="af9"/>
    <w:uiPriority w:val="99"/>
    <w:rsid w:val="00A372AE"/>
    <w:rPr>
      <w:rFonts w:cs="新細明體"/>
      <w:b/>
      <w:bCs/>
      <w:sz w:val="32"/>
      <w:szCs w:val="32"/>
      <w14:ligatures w14:val="none"/>
    </w:rPr>
  </w:style>
  <w:style w:type="character" w:styleId="afb">
    <w:name w:val="Hyperlink"/>
    <w:basedOn w:val="a0"/>
    <w:uiPriority w:val="99"/>
    <w:unhideWhenUsed/>
    <w:rsid w:val="00A372AE"/>
    <w:rPr>
      <w:color w:val="467886" w:themeColor="hyperlink"/>
      <w:u w:val="single"/>
    </w:rPr>
  </w:style>
  <w:style w:type="character" w:customStyle="1" w:styleId="11">
    <w:name w:val="未解析的提及1"/>
    <w:basedOn w:val="a0"/>
    <w:uiPriority w:val="99"/>
    <w:semiHidden/>
    <w:unhideWhenUsed/>
    <w:rsid w:val="00A372AE"/>
    <w:rPr>
      <w:color w:val="605E5C"/>
      <w:shd w:val="clear" w:color="auto" w:fill="E1DFDD"/>
    </w:rPr>
  </w:style>
  <w:style w:type="table" w:styleId="21">
    <w:name w:val="Plain Table 2"/>
    <w:basedOn w:val="a1"/>
    <w:uiPriority w:val="42"/>
    <w:rsid w:val="00A372AE"/>
    <w:pPr>
      <w:spacing w:line="240" w:lineRule="auto"/>
      <w:ind w:firstLine="0"/>
    </w:pPr>
    <w:rPr>
      <w:rFonts w:cs="新細明體"/>
      <w:szCs w:val="24"/>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c">
    <w:name w:val="Grid Table Light"/>
    <w:basedOn w:val="a1"/>
    <w:uiPriority w:val="40"/>
    <w:rsid w:val="00A372AE"/>
    <w:pPr>
      <w:spacing w:line="240" w:lineRule="auto"/>
      <w:ind w:firstLine="0"/>
    </w:pPr>
    <w:rPr>
      <w:rFonts w:cs="新細明體"/>
      <w:szCs w:val="24"/>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31">
    <w:name w:val="Plain Table 3"/>
    <w:basedOn w:val="a1"/>
    <w:uiPriority w:val="43"/>
    <w:rsid w:val="00A372AE"/>
    <w:pPr>
      <w:spacing w:line="240" w:lineRule="auto"/>
      <w:ind w:firstLine="0"/>
    </w:pPr>
    <w:rPr>
      <w:rFonts w:cs="新細明體"/>
      <w:szCs w:val="24"/>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fd">
    <w:name w:val="TOC Heading"/>
    <w:basedOn w:val="1"/>
    <w:next w:val="a"/>
    <w:uiPriority w:val="39"/>
    <w:unhideWhenUsed/>
    <w:qFormat/>
    <w:rsid w:val="00A372AE"/>
    <w:pPr>
      <w:spacing w:before="240" w:after="0" w:line="259" w:lineRule="auto"/>
      <w:ind w:firstLine="0"/>
      <w:outlineLvl w:val="9"/>
    </w:pPr>
    <w:rPr>
      <w:sz w:val="32"/>
      <w:szCs w:val="32"/>
      <w14:ligatures w14:val="none"/>
    </w:rPr>
  </w:style>
  <w:style w:type="paragraph" w:styleId="22">
    <w:name w:val="toc 2"/>
    <w:basedOn w:val="a"/>
    <w:next w:val="a"/>
    <w:autoRedefine/>
    <w:uiPriority w:val="39"/>
    <w:unhideWhenUsed/>
    <w:rsid w:val="00A372AE"/>
    <w:pPr>
      <w:spacing w:after="100" w:line="259" w:lineRule="auto"/>
      <w:ind w:left="220" w:firstLine="0"/>
    </w:pPr>
    <w:rPr>
      <w:rFonts w:asciiTheme="minorHAnsi" w:eastAsiaTheme="minorEastAsia" w:hAnsiTheme="minorHAnsi" w:cs="Times New Roman"/>
      <w:color w:val="auto"/>
      <w:sz w:val="22"/>
      <w:szCs w:val="22"/>
      <w14:ligatures w14:val="none"/>
    </w:rPr>
  </w:style>
  <w:style w:type="paragraph" w:styleId="12">
    <w:name w:val="toc 1"/>
    <w:basedOn w:val="a"/>
    <w:next w:val="a"/>
    <w:autoRedefine/>
    <w:uiPriority w:val="39"/>
    <w:unhideWhenUsed/>
    <w:rsid w:val="00A372AE"/>
    <w:pPr>
      <w:tabs>
        <w:tab w:val="right" w:leader="dot" w:pos="7200"/>
      </w:tabs>
      <w:spacing w:beforeLines="50" w:before="180" w:afterLines="50" w:after="180" w:line="240" w:lineRule="auto"/>
      <w:ind w:firstLine="0"/>
      <w:jc w:val="center"/>
    </w:pPr>
    <w:rPr>
      <w:rFonts w:ascii="標楷體" w:hAnsi="標楷體" w:cs="Times New Roman"/>
      <w:b/>
      <w:bCs/>
      <w:color w:val="auto"/>
      <w:sz w:val="32"/>
      <w:szCs w:val="32"/>
      <w14:ligatures w14:val="none"/>
    </w:rPr>
  </w:style>
  <w:style w:type="paragraph" w:styleId="32">
    <w:name w:val="toc 3"/>
    <w:basedOn w:val="a"/>
    <w:next w:val="a"/>
    <w:autoRedefine/>
    <w:uiPriority w:val="39"/>
    <w:unhideWhenUsed/>
    <w:rsid w:val="00A372AE"/>
    <w:pPr>
      <w:spacing w:after="100" w:line="259" w:lineRule="auto"/>
      <w:ind w:left="440" w:firstLine="0"/>
    </w:pPr>
    <w:rPr>
      <w:rFonts w:asciiTheme="minorHAnsi" w:eastAsiaTheme="minorEastAsia" w:hAnsiTheme="minorHAnsi" w:cs="Times New Roman"/>
      <w:color w:val="auto"/>
      <w:sz w:val="22"/>
      <w:szCs w:val="22"/>
      <w14:ligatures w14:val="none"/>
    </w:rPr>
  </w:style>
  <w:style w:type="paragraph" w:styleId="afe">
    <w:name w:val="table of figures"/>
    <w:basedOn w:val="a"/>
    <w:next w:val="a"/>
    <w:uiPriority w:val="99"/>
    <w:unhideWhenUsed/>
    <w:rsid w:val="00A372AE"/>
    <w:pPr>
      <w:spacing w:line="10" w:lineRule="atLeast"/>
      <w:ind w:leftChars="400" w:left="400" w:hangingChars="200" w:hanging="200"/>
    </w:pPr>
    <w:rPr>
      <w:rFonts w:cs="新細明體"/>
      <w:szCs w:val="24"/>
      <w14:ligatures w14:val="none"/>
    </w:rPr>
  </w:style>
  <w:style w:type="table" w:styleId="41">
    <w:name w:val="Plain Table 4"/>
    <w:basedOn w:val="a1"/>
    <w:uiPriority w:val="44"/>
    <w:rsid w:val="00A372AE"/>
    <w:pPr>
      <w:spacing w:line="240" w:lineRule="auto"/>
      <w:ind w:firstLine="0"/>
    </w:pPr>
    <w:rPr>
      <w:rFonts w:cs="新細明體"/>
      <w:szCs w:val="24"/>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Plain Table 5"/>
    <w:basedOn w:val="a1"/>
    <w:uiPriority w:val="45"/>
    <w:rsid w:val="00A372AE"/>
    <w:pPr>
      <w:spacing w:line="240" w:lineRule="auto"/>
      <w:ind w:firstLine="0"/>
    </w:pPr>
    <w:rPr>
      <w:rFonts w:cs="新細明體"/>
      <w:szCs w:val="24"/>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61">
    <w:name w:val="List Table 6 Colorful"/>
    <w:basedOn w:val="a1"/>
    <w:uiPriority w:val="51"/>
    <w:rsid w:val="00A372AE"/>
    <w:pPr>
      <w:spacing w:line="240" w:lineRule="auto"/>
      <w:ind w:firstLine="0"/>
    </w:pPr>
    <w:rPr>
      <w:rFonts w:cs="新細明體"/>
      <w:color w:val="000000" w:themeColor="text1"/>
      <w:szCs w:val="24"/>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aff">
    <w:name w:val="FollowedHyperlink"/>
    <w:basedOn w:val="a0"/>
    <w:uiPriority w:val="99"/>
    <w:semiHidden/>
    <w:unhideWhenUsed/>
    <w:rsid w:val="00A372AE"/>
    <w:rPr>
      <w:color w:val="954F72"/>
      <w:u w:val="single"/>
    </w:rPr>
  </w:style>
  <w:style w:type="paragraph" w:customStyle="1" w:styleId="msonormal0">
    <w:name w:val="msonormal"/>
    <w:basedOn w:val="a"/>
    <w:rsid w:val="00A372AE"/>
    <w:pPr>
      <w:spacing w:before="100" w:beforeAutospacing="1" w:after="100" w:afterAutospacing="1" w:line="240" w:lineRule="auto"/>
      <w:ind w:firstLine="0"/>
    </w:pPr>
    <w:rPr>
      <w:rFonts w:ascii="新細明體" w:eastAsia="新細明體" w:hAnsi="新細明體" w:cs="新細明體"/>
      <w:color w:val="auto"/>
      <w:szCs w:val="24"/>
      <w14:ligatures w14:val="none"/>
    </w:rPr>
  </w:style>
  <w:style w:type="paragraph" w:customStyle="1" w:styleId="xl65">
    <w:name w:val="xl65"/>
    <w:basedOn w:val="a"/>
    <w:rsid w:val="00A372AE"/>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ascii="標楷體" w:hAnsi="標楷體" w:cs="新細明體"/>
      <w:color w:val="auto"/>
      <w:szCs w:val="24"/>
      <w14:ligatures w14:val="none"/>
    </w:rPr>
  </w:style>
  <w:style w:type="paragraph" w:customStyle="1" w:styleId="xl66">
    <w:name w:val="xl66"/>
    <w:basedOn w:val="a"/>
    <w:rsid w:val="00A372AE"/>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新細明體" w:cs="Times New Roman"/>
      <w:color w:val="auto"/>
      <w:szCs w:val="24"/>
      <w14:ligatures w14:val="none"/>
    </w:rPr>
  </w:style>
  <w:style w:type="paragraph" w:customStyle="1" w:styleId="xl67">
    <w:name w:val="xl67"/>
    <w:basedOn w:val="a"/>
    <w:rsid w:val="00A372AE"/>
    <w:pPr>
      <w:spacing w:before="100" w:beforeAutospacing="1" w:after="100" w:afterAutospacing="1" w:line="240" w:lineRule="auto"/>
      <w:ind w:firstLine="0"/>
    </w:pPr>
    <w:rPr>
      <w:rFonts w:eastAsia="新細明體" w:cs="Times New Roman"/>
      <w:color w:val="auto"/>
      <w:szCs w:val="24"/>
      <w14:ligatures w14:val="none"/>
    </w:rPr>
  </w:style>
  <w:style w:type="paragraph" w:customStyle="1" w:styleId="xl68">
    <w:name w:val="xl68"/>
    <w:basedOn w:val="a"/>
    <w:rsid w:val="00A372AE"/>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ind w:firstLine="0"/>
      <w:jc w:val="center"/>
      <w:textAlignment w:val="center"/>
    </w:pPr>
    <w:rPr>
      <w:rFonts w:eastAsia="新細明體" w:cs="Times New Roman"/>
      <w:color w:val="auto"/>
      <w:szCs w:val="24"/>
      <w14:ligatures w14:val="none"/>
    </w:rPr>
  </w:style>
  <w:style w:type="paragraph" w:customStyle="1" w:styleId="xl69">
    <w:name w:val="xl69"/>
    <w:basedOn w:val="a"/>
    <w:rsid w:val="00A372AE"/>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ind w:firstLine="0"/>
      <w:jc w:val="center"/>
      <w:textAlignment w:val="center"/>
    </w:pPr>
    <w:rPr>
      <w:rFonts w:ascii="標楷體" w:hAnsi="標楷體" w:cs="新細明體"/>
      <w:color w:val="auto"/>
      <w:szCs w:val="24"/>
      <w14:ligatures w14:val="none"/>
    </w:rPr>
  </w:style>
  <w:style w:type="paragraph" w:customStyle="1" w:styleId="xl70">
    <w:name w:val="xl70"/>
    <w:basedOn w:val="a"/>
    <w:rsid w:val="00A372AE"/>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新細明體" w:cs="Times New Roman"/>
      <w:color w:val="auto"/>
      <w:szCs w:val="24"/>
      <w14:ligatures w14:val="none"/>
    </w:rPr>
  </w:style>
  <w:style w:type="paragraph" w:styleId="aff0">
    <w:name w:val="endnote text"/>
    <w:basedOn w:val="a"/>
    <w:link w:val="aff1"/>
    <w:uiPriority w:val="99"/>
    <w:semiHidden/>
    <w:unhideWhenUsed/>
    <w:rsid w:val="00055CCA"/>
    <w:pPr>
      <w:snapToGrid w:val="0"/>
    </w:pPr>
  </w:style>
  <w:style w:type="character" w:customStyle="1" w:styleId="aff1">
    <w:name w:val="章節附註文字 字元"/>
    <w:basedOn w:val="a0"/>
    <w:link w:val="aff0"/>
    <w:uiPriority w:val="99"/>
    <w:semiHidden/>
    <w:rsid w:val="00055CCA"/>
  </w:style>
  <w:style w:type="character" w:styleId="aff2">
    <w:name w:val="endnote reference"/>
    <w:basedOn w:val="a0"/>
    <w:uiPriority w:val="99"/>
    <w:semiHidden/>
    <w:unhideWhenUsed/>
    <w:rsid w:val="00055CCA"/>
    <w:rPr>
      <w:vertAlign w:val="superscript"/>
    </w:rPr>
  </w:style>
  <w:style w:type="paragraph" w:customStyle="1" w:styleId="aff3">
    <w:name w:val="摘要"/>
    <w:basedOn w:val="a"/>
    <w:rsid w:val="00953327"/>
    <w:pPr>
      <w:widowControl w:val="0"/>
      <w:spacing w:before="120" w:after="120" w:line="240" w:lineRule="atLeast"/>
      <w:ind w:firstLine="0"/>
      <w:jc w:val="center"/>
    </w:pPr>
    <w:rPr>
      <w:rFonts w:ascii="Century Schoolbook" w:eastAsia="超研澤粗黑" w:hAnsi="Century Schoolbook" w:cs="Times New Roman"/>
      <w:color w:val="auto"/>
      <w:spacing w:val="6"/>
      <w:kern w:val="2"/>
      <w:szCs w:val="20"/>
      <w14:ligatures w14:val="none"/>
    </w:rPr>
  </w:style>
  <w:style w:type="character" w:styleId="aff4">
    <w:name w:val="footnote reference"/>
    <w:semiHidden/>
    <w:rsid w:val="00953327"/>
    <w:rPr>
      <w:vertAlign w:val="superscript"/>
    </w:rPr>
  </w:style>
  <w:style w:type="paragraph" w:customStyle="1" w:styleId="aff5">
    <w:name w:val="章名"/>
    <w:basedOn w:val="a"/>
    <w:rsid w:val="00953327"/>
    <w:pPr>
      <w:widowControl w:val="0"/>
      <w:spacing w:before="240" w:after="240" w:line="460" w:lineRule="exact"/>
      <w:ind w:left="284" w:right="284" w:firstLine="0"/>
      <w:jc w:val="center"/>
    </w:pPr>
    <w:rPr>
      <w:rFonts w:ascii="Century Schoolbook" w:eastAsia="超研澤粗明" w:hAnsi="Century Schoolbook" w:cs="Times New Roman"/>
      <w:color w:val="auto"/>
      <w:spacing w:val="6"/>
      <w:sz w:val="32"/>
      <w:szCs w:val="20"/>
      <w14:ligatures w14:val="none"/>
    </w:rPr>
  </w:style>
  <w:style w:type="paragraph" w:customStyle="1" w:styleId="aff6">
    <w:name w:val="作者名"/>
    <w:basedOn w:val="a"/>
    <w:rsid w:val="00953327"/>
    <w:pPr>
      <w:widowControl w:val="0"/>
      <w:spacing w:before="120" w:after="240" w:line="400" w:lineRule="exact"/>
      <w:ind w:firstLine="0"/>
      <w:jc w:val="center"/>
    </w:pPr>
    <w:rPr>
      <w:rFonts w:ascii="超研澤中楷" w:eastAsia="超研澤中楷" w:hAnsi="Century Schoolbook" w:cs="Times New Roman"/>
      <w:color w:val="auto"/>
      <w:spacing w:val="6"/>
      <w:kern w:val="2"/>
      <w:sz w:val="26"/>
      <w:szCs w:val="20"/>
      <w14:ligatures w14:val="none"/>
    </w:rPr>
  </w:style>
  <w:style w:type="paragraph" w:customStyle="1" w:styleId="aff7">
    <w:name w:val="摘要內文"/>
    <w:basedOn w:val="a"/>
    <w:rsid w:val="00953327"/>
    <w:pPr>
      <w:widowControl w:val="0"/>
      <w:spacing w:line="280" w:lineRule="exact"/>
      <w:ind w:left="567" w:right="567" w:firstLine="397"/>
      <w:jc w:val="both"/>
    </w:pPr>
    <w:rPr>
      <w:rFonts w:ascii="Century Schoolbook" w:eastAsia="細明體" w:hAnsi="Century Schoolbook" w:cs="Times New Roman"/>
      <w:color w:val="auto"/>
      <w:spacing w:val="6"/>
      <w:kern w:val="2"/>
      <w:sz w:val="18"/>
      <w:szCs w:val="20"/>
      <w14:ligatures w14:val="none"/>
    </w:rPr>
  </w:style>
  <w:style w:type="paragraph" w:customStyle="1" w:styleId="aff8">
    <w:name w:val="註釋"/>
    <w:basedOn w:val="a"/>
    <w:rsid w:val="00953327"/>
    <w:pPr>
      <w:widowControl w:val="0"/>
      <w:tabs>
        <w:tab w:val="left" w:pos="284"/>
      </w:tabs>
      <w:snapToGrid w:val="0"/>
      <w:ind w:left="284" w:hanging="284"/>
      <w:jc w:val="both"/>
    </w:pPr>
    <w:rPr>
      <w:rFonts w:ascii="Century Schoolbook" w:eastAsia="細明體" w:hAnsi="Century Schoolbook" w:cs="Times New Roman"/>
      <w:color w:val="auto"/>
      <w:spacing w:val="6"/>
      <w:kern w:val="2"/>
      <w:sz w:val="18"/>
      <w:szCs w:val="20"/>
      <w14:ligatures w14:val="none"/>
    </w:rPr>
  </w:style>
  <w:style w:type="paragraph" w:styleId="aff9">
    <w:name w:val="footnote text"/>
    <w:basedOn w:val="a"/>
    <w:link w:val="affa"/>
    <w:semiHidden/>
    <w:rsid w:val="00455F8C"/>
    <w:pPr>
      <w:widowControl w:val="0"/>
      <w:snapToGrid w:val="0"/>
      <w:spacing w:line="316" w:lineRule="atLeast"/>
      <w:ind w:firstLine="454"/>
    </w:pPr>
    <w:rPr>
      <w:rFonts w:ascii="Century Schoolbook" w:eastAsia="細明體" w:hAnsi="Century Schoolbook" w:cs="Times New Roman"/>
      <w:color w:val="auto"/>
      <w:spacing w:val="6"/>
      <w:kern w:val="2"/>
      <w:sz w:val="20"/>
      <w:szCs w:val="20"/>
      <w14:ligatures w14:val="none"/>
    </w:rPr>
  </w:style>
  <w:style w:type="character" w:customStyle="1" w:styleId="affa">
    <w:name w:val="註腳文字 字元"/>
    <w:basedOn w:val="a0"/>
    <w:link w:val="aff9"/>
    <w:semiHidden/>
    <w:rsid w:val="00455F8C"/>
    <w:rPr>
      <w:rFonts w:ascii="Century Schoolbook" w:eastAsia="細明體" w:hAnsi="Century Schoolbook" w:cs="Times New Roman"/>
      <w:color w:val="auto"/>
      <w:spacing w:val="6"/>
      <w:kern w:val="2"/>
      <w:sz w:val="20"/>
      <w:szCs w:val="20"/>
      <w14:ligatures w14:val="none"/>
    </w:rPr>
  </w:style>
  <w:style w:type="paragraph" w:styleId="affb">
    <w:name w:val="Balloon Text"/>
    <w:basedOn w:val="a"/>
    <w:link w:val="affc"/>
    <w:uiPriority w:val="99"/>
    <w:semiHidden/>
    <w:unhideWhenUsed/>
    <w:rsid w:val="00986C73"/>
    <w:pPr>
      <w:spacing w:line="240" w:lineRule="auto"/>
    </w:pPr>
    <w:rPr>
      <w:rFonts w:asciiTheme="majorHAnsi" w:eastAsiaTheme="majorEastAsia" w:hAnsiTheme="majorHAnsi" w:cstheme="majorBidi"/>
      <w:sz w:val="18"/>
      <w:szCs w:val="18"/>
    </w:rPr>
  </w:style>
  <w:style w:type="character" w:customStyle="1" w:styleId="affc">
    <w:name w:val="註解方塊文字 字元"/>
    <w:basedOn w:val="a0"/>
    <w:link w:val="affb"/>
    <w:uiPriority w:val="99"/>
    <w:semiHidden/>
    <w:rsid w:val="00986C73"/>
    <w:rPr>
      <w:rFonts w:asciiTheme="majorHAnsi" w:eastAsiaTheme="majorEastAsia" w:hAnsiTheme="majorHAnsi" w:cstheme="majorBidi"/>
      <w:sz w:val="18"/>
      <w:szCs w:val="18"/>
    </w:rPr>
  </w:style>
  <w:style w:type="character" w:styleId="affd">
    <w:name w:val="annotation reference"/>
    <w:basedOn w:val="a0"/>
    <w:uiPriority w:val="99"/>
    <w:semiHidden/>
    <w:unhideWhenUsed/>
    <w:rsid w:val="00B43D4A"/>
    <w:rPr>
      <w:sz w:val="18"/>
      <w:szCs w:val="18"/>
    </w:rPr>
  </w:style>
  <w:style w:type="paragraph" w:styleId="affe">
    <w:name w:val="annotation text"/>
    <w:basedOn w:val="a"/>
    <w:link w:val="afff"/>
    <w:uiPriority w:val="99"/>
    <w:unhideWhenUsed/>
    <w:rsid w:val="00B43D4A"/>
  </w:style>
  <w:style w:type="character" w:customStyle="1" w:styleId="afff">
    <w:name w:val="註解文字 字元"/>
    <w:basedOn w:val="a0"/>
    <w:link w:val="affe"/>
    <w:uiPriority w:val="99"/>
    <w:rsid w:val="00B43D4A"/>
  </w:style>
  <w:style w:type="paragraph" w:styleId="afff0">
    <w:name w:val="annotation subject"/>
    <w:basedOn w:val="affe"/>
    <w:next w:val="affe"/>
    <w:link w:val="afff1"/>
    <w:uiPriority w:val="99"/>
    <w:semiHidden/>
    <w:unhideWhenUsed/>
    <w:rsid w:val="00B43D4A"/>
    <w:rPr>
      <w:b/>
      <w:bCs/>
    </w:rPr>
  </w:style>
  <w:style w:type="character" w:customStyle="1" w:styleId="afff1">
    <w:name w:val="註解主旨 字元"/>
    <w:basedOn w:val="afff"/>
    <w:link w:val="afff0"/>
    <w:uiPriority w:val="99"/>
    <w:semiHidden/>
    <w:rsid w:val="00B43D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212232">
      <w:bodyDiv w:val="1"/>
      <w:marLeft w:val="0"/>
      <w:marRight w:val="0"/>
      <w:marTop w:val="0"/>
      <w:marBottom w:val="0"/>
      <w:divBdr>
        <w:top w:val="none" w:sz="0" w:space="0" w:color="auto"/>
        <w:left w:val="none" w:sz="0" w:space="0" w:color="auto"/>
        <w:bottom w:val="none" w:sz="0" w:space="0" w:color="auto"/>
        <w:right w:val="none" w:sz="0" w:space="0" w:color="auto"/>
      </w:divBdr>
    </w:div>
    <w:div w:id="1281955238">
      <w:bodyDiv w:val="1"/>
      <w:marLeft w:val="0"/>
      <w:marRight w:val="0"/>
      <w:marTop w:val="0"/>
      <w:marBottom w:val="0"/>
      <w:divBdr>
        <w:top w:val="none" w:sz="0" w:space="0" w:color="auto"/>
        <w:left w:val="none" w:sz="0" w:space="0" w:color="auto"/>
        <w:bottom w:val="none" w:sz="0" w:space="0" w:color="auto"/>
        <w:right w:val="none" w:sz="0" w:space="0" w:color="auto"/>
      </w:divBdr>
    </w:div>
    <w:div w:id="2118720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nber.org/papers/w849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ssrn.com/abstract=985270"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www.jstor.org/stable/1593752" TargetMode="External"/><Relationship Id="rId8"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823C1-B862-4FD9-AD6E-1E6D1376A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2197</TotalTime>
  <Pages>63</Pages>
  <Words>8279</Words>
  <Characters>47191</Characters>
  <Application>Microsoft Office Word</Application>
  <DocSecurity>0</DocSecurity>
  <Lines>393</Lines>
  <Paragraphs>110</Paragraphs>
  <ScaleCrop>false</ScaleCrop>
  <Company/>
  <LinksUpToDate>false</LinksUpToDate>
  <CharactersWithSpaces>55360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佳煒 高</dc:creator>
  <cp:keywords/>
  <dc:description/>
  <cp:lastModifiedBy>高佳煒</cp:lastModifiedBy>
  <cp:revision>164</cp:revision>
  <cp:lastPrinted>2026-01-31T14:55:00Z</cp:lastPrinted>
  <dcterms:created xsi:type="dcterms:W3CDTF">2026-01-31T14:09:00Z</dcterms:created>
  <dcterms:modified xsi:type="dcterms:W3CDTF">2026-09-29T07:56:00Z</dcterms:modified>
</cp:coreProperties>
</file>