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D5CD8" w14:textId="77777777" w:rsidR="00953327" w:rsidRPr="00316E55" w:rsidRDefault="00953327" w:rsidP="00953327">
      <w:pPr>
        <w:pStyle w:val="aff5"/>
        <w:spacing w:before="40" w:after="120"/>
        <w:ind w:left="113" w:right="113"/>
        <w:rPr>
          <w:rFonts w:ascii="Times New Roman" w:eastAsia="新細明體" w:hAnsi="Times New Roman"/>
        </w:rPr>
      </w:pPr>
      <w:bookmarkStart w:id="0" w:name="_Hlk240643527"/>
      <w:bookmarkEnd w:id="0"/>
      <w:r w:rsidRPr="00316E55">
        <w:rPr>
          <w:rFonts w:ascii="Times New Roman" w:eastAsia="新細明體" w:hAnsi="Times New Roman"/>
        </w:rPr>
        <w:t>台灣證券業專利權對效率與市場力量</w:t>
      </w:r>
      <w:r w:rsidR="00756FFE" w:rsidRPr="00316E55">
        <w:rPr>
          <w:rFonts w:ascii="Times New Roman" w:eastAsia="新細明體" w:hAnsi="Times New Roman"/>
        </w:rPr>
        <w:t>之</w:t>
      </w:r>
      <w:r w:rsidRPr="00316E55">
        <w:rPr>
          <w:rFonts w:ascii="Times New Roman" w:eastAsia="新細明體" w:hAnsi="Times New Roman"/>
        </w:rPr>
        <w:t>影響</w:t>
      </w:r>
    </w:p>
    <w:p w14:paraId="3D0FB41E" w14:textId="77777777" w:rsidR="00986C73" w:rsidRPr="00316E55" w:rsidRDefault="00986C73" w:rsidP="00953327">
      <w:pPr>
        <w:pStyle w:val="aff3"/>
        <w:rPr>
          <w:rFonts w:ascii="Times New Roman" w:eastAsia="新細明體" w:hAnsi="Times New Roman"/>
        </w:rPr>
      </w:pPr>
    </w:p>
    <w:p w14:paraId="1E7DC116" w14:textId="77777777" w:rsidR="00953327" w:rsidRPr="00316E55" w:rsidRDefault="00953327" w:rsidP="00953327">
      <w:pPr>
        <w:pStyle w:val="aff3"/>
        <w:rPr>
          <w:rFonts w:ascii="Times New Roman" w:eastAsia="新細明體" w:hAnsi="Times New Roman"/>
        </w:rPr>
      </w:pPr>
      <w:r w:rsidRPr="00316E55">
        <w:rPr>
          <w:rFonts w:ascii="Times New Roman" w:eastAsia="新細明體" w:hAnsi="Times New Roman"/>
        </w:rPr>
        <w:t>摘</w:t>
      </w:r>
      <w:r w:rsidRPr="00316E55">
        <w:rPr>
          <w:rFonts w:ascii="Times New Roman" w:eastAsia="新細明體" w:hAnsi="Times New Roman" w:hint="eastAsia"/>
        </w:rPr>
        <w:t xml:space="preserve">  </w:t>
      </w:r>
      <w:r w:rsidRPr="00316E55">
        <w:rPr>
          <w:rFonts w:ascii="Times New Roman" w:eastAsia="新細明體" w:hAnsi="Times New Roman"/>
        </w:rPr>
        <w:t>要</w:t>
      </w:r>
    </w:p>
    <w:p w14:paraId="596528D4" w14:textId="77777777" w:rsidR="00953327" w:rsidRPr="00316E55" w:rsidRDefault="00953327" w:rsidP="00953327">
      <w:pPr>
        <w:pStyle w:val="aff7"/>
        <w:spacing w:line="220" w:lineRule="exact"/>
        <w:rPr>
          <w:rFonts w:ascii="Times New Roman" w:eastAsia="新細明體" w:hAnsi="Times New Roman"/>
        </w:rPr>
      </w:pPr>
    </w:p>
    <w:p w14:paraId="5526BF0D" w14:textId="3885506E" w:rsidR="00953327" w:rsidRPr="00316E55" w:rsidRDefault="000947C5" w:rsidP="000947C5">
      <w:pPr>
        <w:pStyle w:val="aff7"/>
        <w:spacing w:beforeLines="50" w:before="180" w:afterLines="50" w:after="180" w:line="240" w:lineRule="auto"/>
        <w:ind w:firstLineChars="200" w:firstLine="480"/>
        <w:rPr>
          <w:rFonts w:ascii="Times New Roman" w:eastAsia="新細明體" w:hAnsi="Times New Roman"/>
        </w:rPr>
      </w:pPr>
      <w:r w:rsidRPr="00316E55">
        <w:rPr>
          <w:rFonts w:ascii="Times New Roman" w:eastAsia="新細明體" w:hAnsi="Times New Roman"/>
          <w:spacing w:val="0"/>
          <w:sz w:val="24"/>
          <w:szCs w:val="24"/>
        </w:rPr>
        <w:t>本文以</w:t>
      </w:r>
      <w:r w:rsidRPr="00316E55">
        <w:rPr>
          <w:rFonts w:ascii="Times New Roman" w:eastAsia="新細明體" w:hAnsi="Times New Roman"/>
          <w:spacing w:val="0"/>
          <w:sz w:val="24"/>
          <w:szCs w:val="24"/>
        </w:rPr>
        <w:t>201</w:t>
      </w:r>
      <w:r w:rsidRPr="00316E55">
        <w:rPr>
          <w:rFonts w:ascii="Times New Roman" w:eastAsia="新細明體" w:hAnsi="Times New Roman" w:hint="eastAsia"/>
          <w:spacing w:val="0"/>
          <w:sz w:val="24"/>
          <w:szCs w:val="24"/>
        </w:rPr>
        <w:t>6</w:t>
      </w:r>
      <w:r w:rsidRPr="00316E55">
        <w:rPr>
          <w:rFonts w:ascii="Times New Roman" w:eastAsia="新細明體" w:hAnsi="Times New Roman"/>
          <w:spacing w:val="0"/>
          <w:sz w:val="24"/>
          <w:szCs w:val="24"/>
        </w:rPr>
        <w:t>至</w:t>
      </w:r>
      <w:r w:rsidRPr="00316E55">
        <w:rPr>
          <w:rFonts w:ascii="Times New Roman" w:eastAsia="新細明體" w:hAnsi="Times New Roman"/>
          <w:spacing w:val="0"/>
          <w:sz w:val="24"/>
          <w:szCs w:val="24"/>
        </w:rPr>
        <w:t>202</w:t>
      </w:r>
      <w:r w:rsidRPr="00316E55">
        <w:rPr>
          <w:rFonts w:ascii="Times New Roman" w:eastAsia="新細明體" w:hAnsi="Times New Roman" w:hint="eastAsia"/>
          <w:spacing w:val="0"/>
          <w:sz w:val="24"/>
          <w:szCs w:val="24"/>
        </w:rPr>
        <w:t>3</w:t>
      </w:r>
      <w:r w:rsidRPr="00316E55">
        <w:rPr>
          <w:rFonts w:ascii="Times New Roman" w:eastAsia="新細明體" w:hAnsi="Times New Roman"/>
          <w:spacing w:val="0"/>
          <w:sz w:val="24"/>
          <w:szCs w:val="24"/>
        </w:rPr>
        <w:t>年台灣</w:t>
      </w:r>
      <w:r w:rsidR="00931953" w:rsidRPr="00316E55">
        <w:rPr>
          <w:rFonts w:ascii="Times New Roman" w:eastAsia="新細明體" w:hAnsi="Times New Roman" w:hint="eastAsia"/>
          <w:spacing w:val="0"/>
          <w:sz w:val="24"/>
          <w:szCs w:val="24"/>
        </w:rPr>
        <w:t>27</w:t>
      </w:r>
      <w:r w:rsidR="00931953" w:rsidRPr="00316E55">
        <w:rPr>
          <w:rFonts w:ascii="Times New Roman" w:eastAsia="新細明體" w:hAnsi="Times New Roman" w:hint="eastAsia"/>
          <w:spacing w:val="0"/>
          <w:sz w:val="24"/>
          <w:szCs w:val="24"/>
        </w:rPr>
        <w:t>間</w:t>
      </w:r>
      <w:r w:rsidRPr="00316E55">
        <w:rPr>
          <w:rFonts w:ascii="Times New Roman" w:eastAsia="新細明體" w:hAnsi="Times New Roman"/>
          <w:spacing w:val="0"/>
          <w:sz w:val="24"/>
          <w:szCs w:val="24"/>
        </w:rPr>
        <w:t>證券商為研究對象，採隨機邊界分析法衡量成本效率，以</w:t>
      </w:r>
      <w:r w:rsidRPr="00316E55">
        <w:rPr>
          <w:rFonts w:ascii="Times New Roman" w:eastAsia="新細明體" w:hAnsi="Times New Roman"/>
          <w:spacing w:val="0"/>
          <w:sz w:val="24"/>
          <w:szCs w:val="24"/>
        </w:rPr>
        <w:t>Lerner</w:t>
      </w:r>
      <w:r w:rsidRPr="00316E55">
        <w:rPr>
          <w:rFonts w:ascii="Times New Roman" w:eastAsia="新細明體" w:hAnsi="Times New Roman"/>
          <w:spacing w:val="0"/>
          <w:sz w:val="24"/>
          <w:szCs w:val="24"/>
        </w:rPr>
        <w:t>指數衡量市場力量，並透過聯立迴歸模型探討專利、成本效率與市場力量三者之關係。實證結果顯示，專利數量增加有助於提升成本效率，效率提升後邊際成本降低，進而擴大價格與邊際成本之差距，市場力量因而增強；市場力量與成本效率之間亦存在雙向正向強化關係，形成良性循環。進一步區分專利類型後，發明與新型專利之結果與整體高度一致，惟市場力量僅對新型專利申請具顯著正向驅動效果，效率提升則對新型專利申請具顯著負向影響，顯示技術基礎趨於成熟之業者申請誘因降低。設計專利之模式則明顯不同</w:t>
      </w:r>
      <w:r w:rsidRPr="00316E55">
        <w:rPr>
          <w:rFonts w:ascii="Times New Roman" w:eastAsia="新細明體" w:hAnsi="Times New Roman" w:hint="eastAsia"/>
          <w:spacing w:val="0"/>
          <w:sz w:val="24"/>
          <w:szCs w:val="24"/>
        </w:rPr>
        <w:t>。</w:t>
      </w:r>
      <w:r w:rsidRPr="00316E55">
        <w:rPr>
          <w:rFonts w:ascii="Times New Roman" w:eastAsia="新細明體" w:hAnsi="Times New Roman"/>
          <w:spacing w:val="0"/>
          <w:sz w:val="24"/>
          <w:szCs w:val="24"/>
        </w:rPr>
        <w:t>其對成本效率呈負向影響，且對市場力量之提升未達顯著；效率較高之業者傾向轉向設計專利以維繫客戶黏著，市場力量較強之業者則申請意願反而較低。綜合上述，本文建議證券商應以發明與新型專利為核心佈局方向，設計專利為輔，以技術型專利之效率提升效果驅動市場競爭力之提升。</w:t>
      </w:r>
      <w:r w:rsidR="00A966F9">
        <w:rPr>
          <w:rFonts w:ascii="Times New Roman" w:eastAsia="新細明體" w:hAnsi="Times New Roman" w:hint="eastAsia"/>
        </w:rPr>
        <w:t xml:space="preserve"> </w:t>
      </w:r>
    </w:p>
    <w:p w14:paraId="4A7C3B66" w14:textId="77777777" w:rsidR="00953327" w:rsidRPr="00316E55" w:rsidRDefault="00953327" w:rsidP="00953327">
      <w:pPr>
        <w:pStyle w:val="aff7"/>
        <w:spacing w:line="220" w:lineRule="exact"/>
        <w:rPr>
          <w:rFonts w:ascii="Times New Roman" w:eastAsia="新細明體" w:hAnsi="Times New Roman"/>
        </w:rPr>
      </w:pPr>
    </w:p>
    <w:p w14:paraId="1AFFA48E" w14:textId="77777777" w:rsidR="00953327" w:rsidRPr="00316E55" w:rsidRDefault="00953327" w:rsidP="00953327">
      <w:pPr>
        <w:pStyle w:val="aff7"/>
        <w:spacing w:line="220" w:lineRule="exact"/>
        <w:rPr>
          <w:rFonts w:ascii="Times New Roman" w:eastAsia="新細明體" w:hAnsi="Times New Roman"/>
        </w:rPr>
      </w:pPr>
    </w:p>
    <w:p w14:paraId="5C588FA9" w14:textId="77777777" w:rsidR="00953327" w:rsidRPr="00316E55" w:rsidRDefault="00953327" w:rsidP="00953327">
      <w:pPr>
        <w:pStyle w:val="aff7"/>
        <w:spacing w:line="220" w:lineRule="exact"/>
        <w:rPr>
          <w:rFonts w:ascii="Times New Roman" w:eastAsia="新細明體" w:hAnsi="Times New Roman"/>
        </w:rPr>
      </w:pPr>
    </w:p>
    <w:p w14:paraId="4C8C2973" w14:textId="77777777" w:rsidR="00953327" w:rsidRPr="00316E55" w:rsidRDefault="00953327" w:rsidP="00953327">
      <w:pPr>
        <w:pStyle w:val="aff7"/>
        <w:spacing w:line="220" w:lineRule="exact"/>
        <w:rPr>
          <w:rFonts w:ascii="Times New Roman" w:eastAsia="新細明體" w:hAnsi="Times New Roman"/>
        </w:rPr>
      </w:pPr>
    </w:p>
    <w:p w14:paraId="381EFF90" w14:textId="77777777" w:rsidR="00953327" w:rsidRPr="00316E55" w:rsidRDefault="00953327" w:rsidP="00953327">
      <w:pPr>
        <w:pStyle w:val="aff7"/>
        <w:spacing w:line="220" w:lineRule="exact"/>
        <w:rPr>
          <w:rFonts w:ascii="Times New Roman" w:eastAsia="新細明體" w:hAnsi="Times New Roman"/>
        </w:rPr>
      </w:pPr>
    </w:p>
    <w:p w14:paraId="183F088A" w14:textId="77777777" w:rsidR="00953327" w:rsidRPr="00316E55" w:rsidRDefault="00953327" w:rsidP="00953327">
      <w:pPr>
        <w:pStyle w:val="aff7"/>
        <w:spacing w:line="220" w:lineRule="exact"/>
        <w:rPr>
          <w:rFonts w:ascii="Times New Roman" w:eastAsia="新細明體" w:hAnsi="Times New Roman"/>
        </w:rPr>
      </w:pPr>
    </w:p>
    <w:p w14:paraId="453745B6" w14:textId="77777777" w:rsidR="00953327" w:rsidRPr="00316E55" w:rsidRDefault="00953327" w:rsidP="00953327">
      <w:pPr>
        <w:pStyle w:val="aff7"/>
        <w:spacing w:line="220" w:lineRule="exact"/>
        <w:rPr>
          <w:rFonts w:ascii="Times New Roman" w:eastAsia="新細明體" w:hAnsi="Times New Roman"/>
        </w:rPr>
      </w:pPr>
    </w:p>
    <w:p w14:paraId="747A3E11" w14:textId="77777777" w:rsidR="00953327" w:rsidRPr="00316E55" w:rsidRDefault="00953327" w:rsidP="00953327">
      <w:pPr>
        <w:pStyle w:val="aff7"/>
        <w:spacing w:line="220" w:lineRule="exact"/>
        <w:rPr>
          <w:rFonts w:ascii="Times New Roman" w:eastAsia="新細明體" w:hAnsi="Times New Roman"/>
        </w:rPr>
      </w:pPr>
    </w:p>
    <w:p w14:paraId="10AC020C" w14:textId="77777777" w:rsidR="00953327" w:rsidRPr="00316E55" w:rsidRDefault="00953327" w:rsidP="00953327">
      <w:pPr>
        <w:pStyle w:val="aff7"/>
        <w:spacing w:line="220" w:lineRule="exact"/>
        <w:rPr>
          <w:rFonts w:ascii="Times New Roman" w:eastAsia="新細明體" w:hAnsi="Times New Roman"/>
        </w:rPr>
      </w:pPr>
    </w:p>
    <w:p w14:paraId="31D7412E" w14:textId="1FC9C855" w:rsidR="00953327" w:rsidRPr="00316E55" w:rsidRDefault="00953327" w:rsidP="00953327">
      <w:pPr>
        <w:ind w:leftChars="243" w:left="1303" w:rightChars="263" w:right="631" w:hanging="720"/>
        <w:rPr>
          <w:rFonts w:eastAsia="新細明體"/>
          <w:sz w:val="18"/>
        </w:rPr>
      </w:pPr>
      <w:r w:rsidRPr="00316E55">
        <w:rPr>
          <w:rFonts w:eastAsia="新細明體"/>
          <w:sz w:val="18"/>
        </w:rPr>
        <w:t>關鍵</w:t>
      </w:r>
      <w:r w:rsidRPr="00316E55">
        <w:rPr>
          <w:rFonts w:eastAsia="新細明體" w:hint="eastAsia"/>
          <w:sz w:val="18"/>
        </w:rPr>
        <w:t>詞</w:t>
      </w:r>
      <w:r w:rsidRPr="00316E55">
        <w:rPr>
          <w:rFonts w:eastAsia="新細明體"/>
          <w:sz w:val="18"/>
        </w:rPr>
        <w:t>：</w:t>
      </w:r>
      <w:r w:rsidRPr="00316E55">
        <w:rPr>
          <w:rFonts w:eastAsia="新細明體" w:hint="eastAsia"/>
          <w:sz w:val="18"/>
          <w:szCs w:val="18"/>
        </w:rPr>
        <w:t>證券業、金融科技、</w:t>
      </w:r>
      <w:r w:rsidR="005E292C" w:rsidRPr="00316E55">
        <w:rPr>
          <w:rFonts w:eastAsia="新細明體" w:hint="eastAsia"/>
          <w:sz w:val="18"/>
          <w:szCs w:val="18"/>
        </w:rPr>
        <w:t>成本</w:t>
      </w:r>
      <w:r w:rsidRPr="00316E55">
        <w:rPr>
          <w:rFonts w:eastAsia="新細明體" w:hint="eastAsia"/>
          <w:sz w:val="18"/>
          <w:szCs w:val="18"/>
        </w:rPr>
        <w:t>效率、市場力量</w:t>
      </w:r>
      <w:r w:rsidR="005E292C" w:rsidRPr="00316E55">
        <w:rPr>
          <w:rFonts w:eastAsia="新細明體" w:hint="eastAsia"/>
          <w:sz w:val="18"/>
          <w:szCs w:val="18"/>
        </w:rPr>
        <w:t>、勒納指數</w:t>
      </w:r>
      <w:r w:rsidR="00B43D4A" w:rsidRPr="00316E55">
        <w:rPr>
          <w:rFonts w:eastAsia="新細明體" w:hint="eastAsia"/>
          <w:sz w:val="18"/>
          <w:szCs w:val="18"/>
        </w:rPr>
        <w:t>、專利權</w:t>
      </w:r>
    </w:p>
    <w:p w14:paraId="29EC4BBE" w14:textId="77777777" w:rsidR="00953327" w:rsidRPr="00316E55" w:rsidRDefault="00953327" w:rsidP="00953327">
      <w:pPr>
        <w:pStyle w:val="aff7"/>
        <w:ind w:left="1332" w:hanging="765"/>
        <w:rPr>
          <w:rFonts w:ascii="Times New Roman" w:eastAsia="新細明體" w:hAnsi="Times New Roman"/>
          <w:sz w:val="28"/>
        </w:rPr>
      </w:pPr>
      <w:r w:rsidRPr="00316E55">
        <w:rPr>
          <w:rFonts w:ascii="Times New Roman" w:eastAsia="新細明體" w:hAnsi="Times New Roman"/>
        </w:rPr>
        <w:t>JEL</w:t>
      </w:r>
      <w:r w:rsidRPr="00316E55">
        <w:rPr>
          <w:rFonts w:ascii="Times New Roman" w:eastAsia="新細明體" w:hAnsi="Times New Roman"/>
        </w:rPr>
        <w:t>分類代號：</w:t>
      </w:r>
      <w:r w:rsidR="004A0B32" w:rsidRPr="00316E55">
        <w:rPr>
          <w:rFonts w:ascii="Times New Roman" w:eastAsia="新細明體" w:hAnsi="Times New Roman"/>
        </w:rPr>
        <w:t>G20</w:t>
      </w:r>
      <w:r w:rsidR="004A0B32" w:rsidRPr="00316E55">
        <w:rPr>
          <w:rFonts w:ascii="Times New Roman" w:eastAsia="新細明體" w:hAnsi="Times New Roman" w:hint="eastAsia"/>
        </w:rPr>
        <w:t>,</w:t>
      </w:r>
      <w:r w:rsidR="005E292C" w:rsidRPr="00316E55">
        <w:rPr>
          <w:rFonts w:ascii="Times New Roman" w:eastAsia="新細明體" w:hAnsi="Times New Roman" w:hint="eastAsia"/>
        </w:rPr>
        <w:t xml:space="preserve"> </w:t>
      </w:r>
      <w:r w:rsidR="004A0B32" w:rsidRPr="00316E55">
        <w:rPr>
          <w:rFonts w:ascii="Times New Roman" w:eastAsia="新細明體" w:hAnsi="Times New Roman"/>
        </w:rPr>
        <w:t>L25</w:t>
      </w:r>
      <w:r w:rsidR="004A0B32" w:rsidRPr="00316E55">
        <w:rPr>
          <w:rFonts w:ascii="Times New Roman" w:eastAsia="新細明體" w:hAnsi="Times New Roman" w:hint="eastAsia"/>
        </w:rPr>
        <w:t>,</w:t>
      </w:r>
      <w:r w:rsidR="005E292C" w:rsidRPr="00316E55">
        <w:rPr>
          <w:rFonts w:ascii="Times New Roman" w:eastAsia="新細明體" w:hAnsi="Times New Roman" w:hint="eastAsia"/>
        </w:rPr>
        <w:t xml:space="preserve"> </w:t>
      </w:r>
      <w:r w:rsidR="004A0B32" w:rsidRPr="00316E55">
        <w:rPr>
          <w:rFonts w:ascii="Times New Roman" w:eastAsia="新細明體" w:hAnsi="Times New Roman"/>
        </w:rPr>
        <w:t>O31</w:t>
      </w:r>
    </w:p>
    <w:p w14:paraId="69227D2E" w14:textId="77777777" w:rsidR="00953327" w:rsidRPr="00316E55" w:rsidRDefault="00953327" w:rsidP="004A0B32">
      <w:pPr>
        <w:pStyle w:val="af2"/>
        <w:rPr>
          <w:rFonts w:eastAsia="新細明體"/>
          <w:color w:val="auto"/>
          <w:sz w:val="28"/>
          <w:szCs w:val="28"/>
        </w:rPr>
      </w:pPr>
    </w:p>
    <w:p w14:paraId="6B2940A6" w14:textId="77777777" w:rsidR="00953327" w:rsidRPr="00316E55" w:rsidRDefault="00953327">
      <w:pPr>
        <w:rPr>
          <w:rFonts w:eastAsia="新細明體"/>
          <w:color w:val="auto"/>
          <w:sz w:val="28"/>
          <w:szCs w:val="28"/>
        </w:rPr>
      </w:pPr>
      <w:r w:rsidRPr="00316E55">
        <w:rPr>
          <w:rFonts w:eastAsia="新細明體"/>
          <w:color w:val="auto"/>
          <w:sz w:val="28"/>
          <w:szCs w:val="28"/>
        </w:rPr>
        <w:br w:type="page"/>
      </w:r>
    </w:p>
    <w:p w14:paraId="28A21292" w14:textId="77777777" w:rsidR="00455F8C" w:rsidRPr="00316E55" w:rsidRDefault="00756FFE" w:rsidP="00455F8C">
      <w:pPr>
        <w:pStyle w:val="aff5"/>
        <w:spacing w:before="40" w:after="120"/>
        <w:ind w:left="113" w:right="113"/>
        <w:rPr>
          <w:rFonts w:ascii="Times New Roman" w:eastAsia="新細明體" w:hAnsi="Times New Roman"/>
        </w:rPr>
      </w:pPr>
      <w:r w:rsidRPr="00316E55">
        <w:rPr>
          <w:rFonts w:ascii="Times New Roman" w:eastAsia="新細明體" w:hAnsi="Times New Roman"/>
        </w:rPr>
        <w:lastRenderedPageBreak/>
        <w:t>T</w:t>
      </w:r>
      <w:r w:rsidR="00455F8C" w:rsidRPr="00316E55">
        <w:rPr>
          <w:rFonts w:ascii="Times New Roman" w:eastAsia="新細明體" w:hAnsi="Times New Roman"/>
        </w:rPr>
        <w:t>he Impact of Patents on Efficiency and Market Power in Taiwan's Securities Industry</w:t>
      </w:r>
    </w:p>
    <w:p w14:paraId="6CAF4507" w14:textId="77777777" w:rsidR="00986C73" w:rsidRPr="00316E55" w:rsidRDefault="00986C73" w:rsidP="00455F8C">
      <w:pPr>
        <w:pStyle w:val="aff3"/>
        <w:rPr>
          <w:rFonts w:ascii="Times New Roman" w:eastAsia="新細明體" w:hAnsi="Times New Roman"/>
        </w:rPr>
      </w:pPr>
    </w:p>
    <w:p w14:paraId="1AF7FD27" w14:textId="77777777" w:rsidR="00986C73" w:rsidRPr="00316E55" w:rsidRDefault="00986C73" w:rsidP="00455F8C">
      <w:pPr>
        <w:pStyle w:val="aff3"/>
        <w:rPr>
          <w:rFonts w:ascii="Times New Roman" w:eastAsia="新細明體" w:hAnsi="Times New Roman"/>
        </w:rPr>
      </w:pPr>
    </w:p>
    <w:p w14:paraId="3B74FC67" w14:textId="3DBF1DA3" w:rsidR="00455F8C" w:rsidRPr="00316E55" w:rsidRDefault="00455F8C" w:rsidP="00931953">
      <w:pPr>
        <w:pStyle w:val="aff3"/>
        <w:rPr>
          <w:rFonts w:ascii="Times New Roman" w:eastAsia="新細明體" w:hAnsi="Times New Roman"/>
        </w:rPr>
      </w:pPr>
      <w:r w:rsidRPr="00316E55">
        <w:rPr>
          <w:rFonts w:ascii="Times New Roman" w:eastAsia="新細明體" w:hAnsi="Times New Roman"/>
        </w:rPr>
        <w:t>Abstract</w:t>
      </w:r>
    </w:p>
    <w:p w14:paraId="1203C021" w14:textId="6681B07C" w:rsidR="00455F8C" w:rsidRPr="00316E55" w:rsidRDefault="00931953" w:rsidP="00F54CE5">
      <w:pPr>
        <w:pStyle w:val="aff7"/>
        <w:spacing w:beforeLines="50" w:before="180" w:afterLines="50" w:after="180" w:line="240" w:lineRule="auto"/>
        <w:ind w:firstLineChars="200" w:firstLine="504"/>
        <w:rPr>
          <w:rFonts w:ascii="Times New Roman" w:eastAsia="新細明體" w:hAnsi="Times New Roman"/>
          <w:sz w:val="24"/>
          <w:szCs w:val="24"/>
        </w:rPr>
      </w:pPr>
      <w:r w:rsidRPr="00316E55">
        <w:rPr>
          <w:rFonts w:ascii="Times New Roman" w:eastAsia="新細明體" w:hAnsi="Times New Roman"/>
          <w:sz w:val="24"/>
          <w:szCs w:val="24"/>
        </w:rPr>
        <w:t>This study examines 27 securities firms in Taiwan from 2016 to 2023, employing stochastic frontier analysis to measure cost efficiency and the Lerner index to measure market power. Using a simultaneous equation model, we investigate the relationships among patents, cost efficiency, and market power. Empirical results show that an increase in patent count enhances cost efficiency; as efficiency improves, marginal costs decline, widening the gap between price and marginal cost and thereby strengthening market power. A stable bidirectional positive reinforcement relationship also exists between market power and cost efficiency, forming a virtuous cycle. Disaggregating by patent type, invention and utility model patents yield results consistent with the aggregate findings; however, market power exerts a significant positive effect only on utility model patent applications, while improvements in cost efficiency significantly reduce the incentive to file utility model patents, suggesting that firms with a mature technological base have less motivation to do so. Design patents exhibit a distinctly different pattern: they negatively affect cost efficiency and fail to significantly enhance market power. Firms with higher efficiency tend to shift toward design patents to sustain customer retention, whereas firms with stronger market power show lower propensity to apply for them. Taken together, these findings suggest that securities firms should prioritize invention and utility model patents as their core patent portfolio strategy, with design patents serving a supplementary role, leveraging the efficiency-enhancing effect of technology-oriented patents to drive competitive advantage.</w:t>
      </w:r>
    </w:p>
    <w:p w14:paraId="34EE7B1F" w14:textId="77777777" w:rsidR="00455F8C" w:rsidRPr="00316E55" w:rsidRDefault="00455F8C" w:rsidP="00455F8C">
      <w:pPr>
        <w:pStyle w:val="aff7"/>
        <w:spacing w:line="220" w:lineRule="exact"/>
        <w:rPr>
          <w:rFonts w:ascii="Times New Roman" w:eastAsia="新細明體" w:hAnsi="Times New Roman"/>
        </w:rPr>
      </w:pPr>
    </w:p>
    <w:p w14:paraId="3BF61287" w14:textId="77777777" w:rsidR="00455F8C" w:rsidRPr="00316E55" w:rsidRDefault="00455F8C" w:rsidP="00455F8C">
      <w:pPr>
        <w:pStyle w:val="aff7"/>
        <w:spacing w:line="220" w:lineRule="exact"/>
        <w:rPr>
          <w:rFonts w:ascii="Times New Roman" w:eastAsia="新細明體" w:hAnsi="Times New Roman"/>
        </w:rPr>
      </w:pPr>
    </w:p>
    <w:p w14:paraId="6A319CB5" w14:textId="60C9725A" w:rsidR="00455F8C" w:rsidRPr="00316E55" w:rsidRDefault="00455F8C" w:rsidP="00B43D4A">
      <w:pPr>
        <w:ind w:left="480" w:rightChars="263" w:right="631" w:firstLine="2"/>
        <w:rPr>
          <w:rFonts w:eastAsia="新細明體"/>
          <w:sz w:val="18"/>
        </w:rPr>
      </w:pPr>
      <w:r w:rsidRPr="00316E55">
        <w:rPr>
          <w:rFonts w:eastAsia="新細明體"/>
          <w:sz w:val="18"/>
        </w:rPr>
        <w:t>Keywords</w:t>
      </w:r>
      <w:r w:rsidR="005145F7" w:rsidRPr="00316E55">
        <w:rPr>
          <w:rFonts w:eastAsia="新細明體" w:hint="eastAsia"/>
          <w:sz w:val="18"/>
        </w:rPr>
        <w:t xml:space="preserve">: </w:t>
      </w:r>
      <w:r w:rsidR="001E7485" w:rsidRPr="00316E55">
        <w:rPr>
          <w:rFonts w:eastAsia="新細明體"/>
          <w:sz w:val="18"/>
        </w:rPr>
        <w:t>Securities Industry</w:t>
      </w:r>
      <w:r w:rsidR="005145F7" w:rsidRPr="00316E55">
        <w:rPr>
          <w:rFonts w:eastAsia="新細明體"/>
          <w:sz w:val="18"/>
        </w:rPr>
        <w:t xml:space="preserve">, </w:t>
      </w:r>
      <w:r w:rsidR="00384D8A" w:rsidRPr="00316E55">
        <w:rPr>
          <w:rFonts w:eastAsia="新細明體"/>
          <w:sz w:val="18"/>
        </w:rPr>
        <w:t>Financial Technology (FinTech), Efficiency</w:t>
      </w:r>
      <w:r w:rsidRPr="00316E55">
        <w:rPr>
          <w:rFonts w:eastAsia="新細明體"/>
          <w:sz w:val="18"/>
        </w:rPr>
        <w:t>, Market Power</w:t>
      </w:r>
      <w:r w:rsidR="00087200" w:rsidRPr="00316E55">
        <w:rPr>
          <w:rFonts w:eastAsia="新細明體"/>
          <w:sz w:val="18"/>
        </w:rPr>
        <w:t>, Lerner Index</w:t>
      </w:r>
      <w:r w:rsidR="00B43D4A" w:rsidRPr="00316E55">
        <w:rPr>
          <w:rFonts w:eastAsia="新細明體" w:hint="eastAsia"/>
          <w:sz w:val="18"/>
        </w:rPr>
        <w:t>,</w:t>
      </w:r>
      <w:r w:rsidR="00B43D4A" w:rsidRPr="00316E55">
        <w:rPr>
          <w:rFonts w:eastAsia="新細明體"/>
          <w:sz w:val="18"/>
        </w:rPr>
        <w:t xml:space="preserve"> Patent</w:t>
      </w:r>
    </w:p>
    <w:p w14:paraId="0C55B987" w14:textId="77777777" w:rsidR="00455F8C" w:rsidRPr="00316E55" w:rsidRDefault="00455F8C" w:rsidP="007A4FCD">
      <w:pPr>
        <w:ind w:left="480" w:rightChars="263" w:right="631" w:firstLine="2"/>
        <w:rPr>
          <w:rFonts w:eastAsia="新細明體"/>
          <w:sz w:val="18"/>
        </w:rPr>
      </w:pPr>
      <w:r w:rsidRPr="00316E55">
        <w:rPr>
          <w:rFonts w:eastAsia="新細明體"/>
          <w:sz w:val="18"/>
        </w:rPr>
        <w:t>JEL Classification</w:t>
      </w:r>
      <w:r w:rsidR="005145F7" w:rsidRPr="00316E55">
        <w:rPr>
          <w:rFonts w:eastAsia="新細明體" w:hint="eastAsia"/>
          <w:sz w:val="18"/>
        </w:rPr>
        <w:t xml:space="preserve">: </w:t>
      </w:r>
      <w:r w:rsidR="004A0B32" w:rsidRPr="00316E55">
        <w:rPr>
          <w:rFonts w:eastAsia="新細明體"/>
          <w:sz w:val="18"/>
        </w:rPr>
        <w:t>G20</w:t>
      </w:r>
      <w:r w:rsidR="004A0B32" w:rsidRPr="00316E55">
        <w:rPr>
          <w:rFonts w:eastAsia="新細明體" w:hint="eastAsia"/>
          <w:sz w:val="18"/>
        </w:rPr>
        <w:t>,</w:t>
      </w:r>
      <w:r w:rsidR="005145F7" w:rsidRPr="00316E55">
        <w:rPr>
          <w:rFonts w:eastAsia="新細明體" w:hint="eastAsia"/>
          <w:sz w:val="18"/>
        </w:rPr>
        <w:t xml:space="preserve"> </w:t>
      </w:r>
      <w:r w:rsidR="004A0B32" w:rsidRPr="00316E55">
        <w:rPr>
          <w:rFonts w:eastAsia="新細明體"/>
          <w:sz w:val="18"/>
        </w:rPr>
        <w:t>L25</w:t>
      </w:r>
      <w:r w:rsidR="004A0B32" w:rsidRPr="00316E55">
        <w:rPr>
          <w:rFonts w:eastAsia="新細明體" w:hint="eastAsia"/>
          <w:sz w:val="18"/>
        </w:rPr>
        <w:t>,</w:t>
      </w:r>
      <w:r w:rsidR="005145F7" w:rsidRPr="00316E55">
        <w:rPr>
          <w:rFonts w:eastAsia="新細明體" w:hint="eastAsia"/>
          <w:sz w:val="18"/>
        </w:rPr>
        <w:t xml:space="preserve"> </w:t>
      </w:r>
      <w:r w:rsidR="004A0B32" w:rsidRPr="00316E55">
        <w:rPr>
          <w:rFonts w:eastAsia="新細明體"/>
          <w:sz w:val="18"/>
        </w:rPr>
        <w:t>O31</w:t>
      </w:r>
    </w:p>
    <w:p w14:paraId="4FBB277D" w14:textId="77777777" w:rsidR="00737063" w:rsidRPr="00316E55" w:rsidRDefault="00737063" w:rsidP="00455F8C">
      <w:pPr>
        <w:ind w:firstLine="0"/>
        <w:rPr>
          <w:rFonts w:eastAsia="新細明體" w:cs="Times New Roman"/>
          <w:color w:val="auto"/>
          <w:sz w:val="28"/>
          <w:szCs w:val="28"/>
        </w:rPr>
        <w:sectPr w:rsidR="00737063" w:rsidRPr="00316E55" w:rsidSect="00995D6A">
          <w:footerReference w:type="default" r:id="rId8"/>
          <w:pgSz w:w="11906" w:h="16838"/>
          <w:pgMar w:top="1440" w:right="1800" w:bottom="1440" w:left="1800" w:header="851" w:footer="992" w:gutter="0"/>
          <w:cols w:space="425"/>
          <w:docGrid w:type="lines" w:linePitch="360"/>
        </w:sectPr>
      </w:pPr>
    </w:p>
    <w:p w14:paraId="59E6D022" w14:textId="77777777" w:rsidR="005618DF" w:rsidRPr="00316E55" w:rsidRDefault="00FC5CF9" w:rsidP="00CB0308">
      <w:pPr>
        <w:pStyle w:val="af2"/>
        <w:numPr>
          <w:ilvl w:val="0"/>
          <w:numId w:val="18"/>
        </w:numPr>
        <w:spacing w:beforeLines="50" w:before="180" w:afterLines="50" w:after="180"/>
        <w:rPr>
          <w:rFonts w:eastAsia="新細明體" w:cs="Gungsuh"/>
          <w:b/>
          <w:bCs/>
          <w:sz w:val="28"/>
          <w:szCs w:val="28"/>
        </w:rPr>
      </w:pPr>
      <w:r w:rsidRPr="00316E55">
        <w:rPr>
          <w:rFonts w:eastAsia="新細明體" w:cs="Gungsuh"/>
          <w:b/>
          <w:bCs/>
          <w:sz w:val="28"/>
          <w:szCs w:val="28"/>
        </w:rPr>
        <w:lastRenderedPageBreak/>
        <w:t>前言</w:t>
      </w:r>
    </w:p>
    <w:p w14:paraId="288B70DD" w14:textId="01509BAF" w:rsidR="00860EF8" w:rsidRPr="00316E55" w:rsidRDefault="00860EF8" w:rsidP="00860EF8">
      <w:pPr>
        <w:pStyle w:val="af2"/>
        <w:spacing w:beforeLines="50" w:before="180" w:afterLines="50" w:after="180"/>
        <w:ind w:firstLineChars="200" w:firstLine="480"/>
        <w:rPr>
          <w:rFonts w:eastAsia="新細明體"/>
        </w:rPr>
      </w:pPr>
      <w:r w:rsidRPr="00316E55">
        <w:rPr>
          <w:rFonts w:eastAsia="新細明體" w:hint="eastAsia"/>
        </w:rPr>
        <w:t>金融服務業的數位化轉型與創新投資，已成為影響金融機構市場表現與成本結構的重要因素。既有研究從兩條路徑探討創新的經濟效果。其一，創新可透過流程優化與技術能力提升直接降低經營成本，進而改善成本效率（</w:t>
      </w:r>
      <w:r w:rsidRPr="00316E55">
        <w:rPr>
          <w:rFonts w:eastAsia="新細明體" w:hint="eastAsia"/>
        </w:rPr>
        <w:t>Fang et al., 2023</w:t>
      </w:r>
      <w:r w:rsidRPr="00316E55">
        <w:rPr>
          <w:rFonts w:eastAsia="新細明體" w:hint="eastAsia"/>
        </w:rPr>
        <w:t>；</w:t>
      </w:r>
      <w:r w:rsidRPr="00316E55">
        <w:rPr>
          <w:rFonts w:eastAsia="新細明體" w:hint="eastAsia"/>
        </w:rPr>
        <w:t>Lee et al., 2021</w:t>
      </w:r>
      <w:r w:rsidRPr="00316E55">
        <w:rPr>
          <w:rFonts w:eastAsia="新細明體" w:hint="eastAsia"/>
        </w:rPr>
        <w:t>；</w:t>
      </w:r>
      <w:r w:rsidRPr="00316E55">
        <w:rPr>
          <w:rFonts w:eastAsia="新細明體" w:hint="eastAsia"/>
        </w:rPr>
        <w:t>Nguyen et al., 2016</w:t>
      </w:r>
      <w:r w:rsidRPr="00316E55">
        <w:rPr>
          <w:rFonts w:eastAsia="新細明體" w:hint="eastAsia"/>
        </w:rPr>
        <w:t>）；其二，服務差異化帶來的市場辨識優勢，有助於提高定價能力，強化金融機構的市場力量（</w:t>
      </w:r>
      <w:r w:rsidRPr="00316E55">
        <w:rPr>
          <w:rFonts w:eastAsia="新細明體" w:hint="eastAsia"/>
        </w:rPr>
        <w:t>Bambury, 2019</w:t>
      </w:r>
      <w:r w:rsidRPr="00316E55">
        <w:rPr>
          <w:rFonts w:eastAsia="新細明體" w:hint="eastAsia"/>
        </w:rPr>
        <w:t>；</w:t>
      </w:r>
      <w:r w:rsidRPr="00316E55">
        <w:rPr>
          <w:rFonts w:eastAsia="新細明體" w:hint="eastAsia"/>
        </w:rPr>
        <w:t>Liu, 2015</w:t>
      </w:r>
      <w:r w:rsidRPr="00316E55">
        <w:rPr>
          <w:rFonts w:eastAsia="新細明體" w:hint="eastAsia"/>
        </w:rPr>
        <w:t>）。換言之，創新對金融機構績效的影響，可同時表現在成本端的效率改善與市場端的競爭優勢強化，兩者共同構成創新傳導的主要路徑。</w:t>
      </w:r>
    </w:p>
    <w:p w14:paraId="06CB8D82" w14:textId="5D68A5B3" w:rsidR="0096208F" w:rsidRPr="00BC687D" w:rsidRDefault="00860EF8" w:rsidP="00BC687D">
      <w:pPr>
        <w:pStyle w:val="af2"/>
        <w:rPr>
          <w:rFonts w:cs="Times New Roman"/>
        </w:rPr>
      </w:pPr>
      <w:r w:rsidRPr="00316E55">
        <w:rPr>
          <w:rFonts w:eastAsia="新細明體" w:hint="eastAsia"/>
        </w:rPr>
        <w:t>然而，現有實證文獻高度集中於銀行業（</w:t>
      </w:r>
      <w:r w:rsidRPr="00316E55">
        <w:rPr>
          <w:rFonts w:eastAsia="新細明體" w:hint="eastAsia"/>
        </w:rPr>
        <w:t>Berger and Mester, 1997</w:t>
      </w:r>
      <w:r w:rsidRPr="00316E55">
        <w:rPr>
          <w:rFonts w:eastAsia="新細明體" w:hint="eastAsia"/>
        </w:rPr>
        <w:t>；</w:t>
      </w:r>
      <w:r w:rsidRPr="00316E55">
        <w:rPr>
          <w:rFonts w:eastAsia="新細明體" w:hint="eastAsia"/>
        </w:rPr>
        <w:t>Weill, 2004</w:t>
      </w:r>
      <w:r w:rsidRPr="00316E55">
        <w:rPr>
          <w:rFonts w:eastAsia="新細明體" w:hint="eastAsia"/>
        </w:rPr>
        <w:t>），對同屬金融服務業、但市場結構與業務邏輯存在顯著差異的證券業，相關討論仍相當有限（黃台心等人，</w:t>
      </w:r>
      <w:r w:rsidRPr="00316E55">
        <w:rPr>
          <w:rFonts w:eastAsia="新細明體" w:hint="eastAsia"/>
        </w:rPr>
        <w:t>2018</w:t>
      </w:r>
      <w:r w:rsidRPr="00316E55">
        <w:rPr>
          <w:rFonts w:eastAsia="新細明體" w:hint="eastAsia"/>
        </w:rPr>
        <w:t>）。</w:t>
      </w:r>
      <w:r w:rsidRPr="00BC687D">
        <w:rPr>
          <w:rFonts w:eastAsia="新細明體" w:hint="eastAsia"/>
          <w:highlight w:val="lightGray"/>
        </w:rPr>
        <w:t>證券業以手續費競爭</w:t>
      </w:r>
      <w:r w:rsidR="00D26640" w:rsidRPr="00BC687D">
        <w:rPr>
          <w:rFonts w:eastAsia="新細明體" w:hint="eastAsia"/>
          <w:highlight w:val="lightGray"/>
        </w:rPr>
        <w:t>為競爭核心</w:t>
      </w:r>
      <w:r w:rsidRPr="00BC687D">
        <w:rPr>
          <w:rFonts w:eastAsia="新細明體" w:hint="eastAsia"/>
          <w:highlight w:val="lightGray"/>
        </w:rPr>
        <w:t>，</w:t>
      </w:r>
      <w:r w:rsidR="00D26640" w:rsidRPr="00BC687D">
        <w:rPr>
          <w:rFonts w:eastAsia="新細明體" w:hint="eastAsia"/>
          <w:highlight w:val="lightGray"/>
        </w:rPr>
        <w:t>銀行業則以</w:t>
      </w:r>
      <w:r w:rsidR="00D26640" w:rsidRPr="00BC687D">
        <w:rPr>
          <w:rFonts w:eastAsia="新細明體"/>
          <w:highlight w:val="lightGray"/>
        </w:rPr>
        <w:t>利差與資產規模</w:t>
      </w:r>
      <w:r w:rsidR="00D26640" w:rsidRPr="00BC687D">
        <w:rPr>
          <w:rFonts w:eastAsia="新細明體" w:hint="eastAsia"/>
          <w:highlight w:val="lightGray"/>
        </w:rPr>
        <w:t>為主軸</w:t>
      </w:r>
      <w:r w:rsidR="007871DA" w:rsidRPr="00BC687D">
        <w:rPr>
          <w:rFonts w:eastAsia="新細明體" w:hint="eastAsia"/>
          <w:highlight w:val="lightGray"/>
        </w:rPr>
        <w:t>，</w:t>
      </w:r>
      <w:r w:rsidR="005C473B" w:rsidRPr="00BC687D">
        <w:rPr>
          <w:rFonts w:eastAsia="新細明體" w:hint="eastAsia"/>
          <w:highlight w:val="lightGray"/>
        </w:rPr>
        <w:t>利息淨收益高達</w:t>
      </w:r>
      <w:r w:rsidR="005C473B" w:rsidRPr="00BC687D">
        <w:rPr>
          <w:rFonts w:eastAsia="新細明體" w:hint="eastAsia"/>
          <w:highlight w:val="lightGray"/>
        </w:rPr>
        <w:t>55.7%</w:t>
      </w:r>
      <w:r w:rsidR="005C473B" w:rsidRPr="00BC687D">
        <w:rPr>
          <w:rFonts w:eastAsia="新細明體" w:hint="eastAsia"/>
          <w:highlight w:val="lightGray"/>
        </w:rPr>
        <w:t>，且</w:t>
      </w:r>
      <w:r w:rsidR="0057606F" w:rsidRPr="00BC687D">
        <w:rPr>
          <w:rFonts w:eastAsia="新細明體" w:hint="eastAsia"/>
          <w:highlight w:val="lightGray"/>
        </w:rPr>
        <w:t>證券業</w:t>
      </w:r>
      <w:r w:rsidR="0057606F" w:rsidRPr="00BC687D">
        <w:rPr>
          <w:rFonts w:eastAsia="新細明體"/>
          <w:highlight w:val="lightGray"/>
        </w:rPr>
        <w:t>常用的投入是股東權益、營業費用、員工人數與固定資產</w:t>
      </w:r>
      <w:r w:rsidR="00BC687D" w:rsidRPr="00BC687D">
        <w:rPr>
          <w:rFonts w:eastAsia="新細明體" w:hint="eastAsia"/>
          <w:highlight w:val="lightGray"/>
        </w:rPr>
        <w:t>(</w:t>
      </w:r>
      <w:r w:rsidR="00BC687D" w:rsidRPr="00BC687D">
        <w:rPr>
          <w:rFonts w:cs="Times New Roman"/>
          <w:highlight w:val="lightGray"/>
        </w:rPr>
        <w:t>Hu</w:t>
      </w:r>
      <w:r w:rsidR="00BC687D" w:rsidRPr="00BC687D">
        <w:rPr>
          <w:rFonts w:cs="Times New Roman" w:hint="eastAsia"/>
          <w:highlight w:val="lightGray"/>
        </w:rPr>
        <w:t xml:space="preserve"> et al., 2018)</w:t>
      </w:r>
      <w:r w:rsidR="0057606F" w:rsidRPr="00BC687D">
        <w:rPr>
          <w:rFonts w:eastAsia="新細明體"/>
          <w:highlight w:val="lightGray"/>
        </w:rPr>
        <w:t>，間接顯示成本由人力、營業費用與資本構成</w:t>
      </w:r>
      <w:r w:rsidR="0057606F" w:rsidRPr="00BC687D">
        <w:rPr>
          <w:rFonts w:eastAsia="新細明體" w:hint="eastAsia"/>
          <w:highlight w:val="lightGray"/>
        </w:rPr>
        <w:t>，而銀行業以</w:t>
      </w:r>
      <w:r w:rsidR="0057606F" w:rsidRPr="00BC687D">
        <w:rPr>
          <w:rFonts w:eastAsia="新細明體"/>
          <w:highlight w:val="lightGray"/>
        </w:rPr>
        <w:t>員工數量</w:t>
      </w:r>
      <w:r w:rsidR="0057606F" w:rsidRPr="00BC687D">
        <w:rPr>
          <w:rFonts w:eastAsia="新細明體" w:hint="eastAsia"/>
          <w:highlight w:val="lightGray"/>
        </w:rPr>
        <w:t>、</w:t>
      </w:r>
      <w:r w:rsidR="0057606F" w:rsidRPr="00BC687D">
        <w:rPr>
          <w:rFonts w:eastAsia="新細明體"/>
          <w:highlight w:val="lightGray"/>
        </w:rPr>
        <w:t>實體資本</w:t>
      </w:r>
      <w:r w:rsidR="0057606F" w:rsidRPr="00BC687D">
        <w:rPr>
          <w:rFonts w:eastAsia="新細明體" w:hint="eastAsia"/>
          <w:highlight w:val="lightGray"/>
        </w:rPr>
        <w:t>、</w:t>
      </w:r>
      <w:r w:rsidR="0057606F" w:rsidRPr="00BC687D">
        <w:rPr>
          <w:rFonts w:eastAsia="新細明體"/>
          <w:highlight w:val="lightGray"/>
        </w:rPr>
        <w:t>借入資金</w:t>
      </w:r>
      <w:r w:rsidR="0057606F" w:rsidRPr="00BC687D">
        <w:rPr>
          <w:rFonts w:eastAsia="新細明體" w:hint="eastAsia"/>
          <w:highlight w:val="lightGray"/>
        </w:rPr>
        <w:t>(</w:t>
      </w:r>
      <w:r w:rsidR="00BC687D" w:rsidRPr="00BC687D">
        <w:rPr>
          <w:rFonts w:eastAsia="新細明體"/>
          <w:highlight w:val="lightGray"/>
        </w:rPr>
        <w:t>Lee</w:t>
      </w:r>
      <w:r w:rsidR="00BC687D" w:rsidRPr="00BC687D">
        <w:rPr>
          <w:rFonts w:eastAsia="新細明體" w:hint="eastAsia"/>
          <w:highlight w:val="lightGray"/>
        </w:rPr>
        <w:t xml:space="preserve"> et al ., </w:t>
      </w:r>
      <w:r w:rsidR="00BC687D" w:rsidRPr="00BC687D">
        <w:rPr>
          <w:rFonts w:eastAsia="新細明體"/>
          <w:highlight w:val="lightGray"/>
        </w:rPr>
        <w:t>2021)</w:t>
      </w:r>
      <w:r w:rsidR="0057606F" w:rsidRPr="00BC687D">
        <w:rPr>
          <w:rFonts w:eastAsia="新細明體" w:hint="eastAsia"/>
          <w:highlight w:val="lightGray"/>
        </w:rPr>
        <w:t>為準，因此</w:t>
      </w:r>
      <w:r w:rsidR="00BC687D">
        <w:rPr>
          <w:rFonts w:eastAsia="新細明體" w:hint="eastAsia"/>
          <w:highlight w:val="lightGray"/>
        </w:rPr>
        <w:t>有必要檢視迴歸結果的異同</w:t>
      </w:r>
      <w:r w:rsidRPr="00316E55">
        <w:rPr>
          <w:rFonts w:eastAsia="新細明體" w:hint="eastAsia"/>
        </w:rPr>
        <w:t>。此外，相較於研發支出等一般創新指標，專利能更直接反映創新的實際產出，且不同類型的專利（發明、新型、設計）在技術深度與市場功能上存在顯著異質性（</w:t>
      </w:r>
      <w:r w:rsidRPr="00316E55">
        <w:rPr>
          <w:rFonts w:eastAsia="新細明體" w:hint="eastAsia"/>
        </w:rPr>
        <w:t>Hall et al., 2005</w:t>
      </w:r>
      <w:r w:rsidRPr="00316E55">
        <w:rPr>
          <w:rFonts w:eastAsia="新細明體" w:hint="eastAsia"/>
        </w:rPr>
        <w:t>），然而目前尚無研究在證券業脈絡下，系統性地區分不同類型專利對成本效率與市場力量的差異化影響。</w:t>
      </w:r>
    </w:p>
    <w:p w14:paraId="54095044" w14:textId="706B9707" w:rsidR="0007501A" w:rsidRPr="00316E55" w:rsidRDefault="0007501A" w:rsidP="0007501A">
      <w:pPr>
        <w:pStyle w:val="af2"/>
        <w:spacing w:beforeLines="50" w:before="180" w:afterLines="50" w:after="180"/>
        <w:ind w:firstLineChars="200" w:firstLine="480"/>
        <w:rPr>
          <w:rFonts w:eastAsia="新細明體"/>
        </w:rPr>
      </w:pPr>
      <w:r w:rsidRPr="00316E55">
        <w:rPr>
          <w:rFonts w:eastAsia="新細明體"/>
        </w:rPr>
        <w:t>創新被視為影響成本效率與市場力量的重要傳導機制，而專利則是衡量創新產出最直接的代理變數，具備公開性與跨機構可比性（</w:t>
      </w:r>
      <w:r w:rsidRPr="00316E55">
        <w:rPr>
          <w:rFonts w:eastAsia="新細明體"/>
        </w:rPr>
        <w:t>Hall et al., 2005</w:t>
      </w:r>
      <w:r w:rsidRPr="00316E55">
        <w:rPr>
          <w:rFonts w:eastAsia="新細明體"/>
        </w:rPr>
        <w:t>；</w:t>
      </w:r>
      <w:r w:rsidRPr="00316E55">
        <w:rPr>
          <w:rFonts w:eastAsia="新細明體"/>
        </w:rPr>
        <w:t>Chen and Peng, 2020</w:t>
      </w:r>
      <w:r w:rsidRPr="00316E55">
        <w:rPr>
          <w:rFonts w:eastAsia="新細明體"/>
        </w:rPr>
        <w:t>）。然而，不同類型的專利在技術深度與市場功能上具有顯著異質性</w:t>
      </w:r>
      <w:r w:rsidRPr="00316E55">
        <w:rPr>
          <w:rFonts w:eastAsia="新細明體" w:hint="eastAsia"/>
        </w:rPr>
        <w:t>。</w:t>
      </w:r>
      <w:r w:rsidRPr="00316E55">
        <w:rPr>
          <w:rFonts w:eastAsia="新細明體"/>
        </w:rPr>
        <w:t>發明專利須經實體審查，代表較高程度的技術突破，可能形成持久的競爭障礙；新型專利著重於流程與功能改善，有助於直接降低營運成本；設計專利則偏向服務介面的差異化，對客戶黏著度與定價能力的影響更為直接。</w:t>
      </w:r>
      <w:r w:rsidR="00F86350" w:rsidRPr="00F86350">
        <w:rPr>
          <w:rFonts w:eastAsia="新細明體"/>
          <w:highlight w:val="lightGray"/>
        </w:rPr>
        <w:t xml:space="preserve">Chen and Peng </w:t>
      </w:r>
      <w:r w:rsidR="00F86350" w:rsidRPr="00F86350">
        <w:rPr>
          <w:rFonts w:eastAsia="新細明體" w:hint="eastAsia"/>
          <w:highlight w:val="lightGray"/>
        </w:rPr>
        <w:t>(</w:t>
      </w:r>
      <w:r w:rsidR="00F86350" w:rsidRPr="00F86350">
        <w:rPr>
          <w:rFonts w:eastAsia="新細明體"/>
          <w:highlight w:val="lightGray"/>
        </w:rPr>
        <w:t>2020</w:t>
      </w:r>
      <w:r w:rsidR="00F86350" w:rsidRPr="00F86350">
        <w:rPr>
          <w:rFonts w:eastAsia="新細明體" w:hint="eastAsia"/>
          <w:highlight w:val="lightGray"/>
        </w:rPr>
        <w:t>)</w:t>
      </w:r>
      <w:r w:rsidR="00F86350" w:rsidRPr="00F86350">
        <w:rPr>
          <w:rFonts w:eastAsia="新細明體" w:hint="eastAsia"/>
          <w:highlight w:val="lightGray"/>
        </w:rPr>
        <w:t>指出</w:t>
      </w:r>
      <w:r w:rsidR="00F86350">
        <w:rPr>
          <w:rFonts w:eastAsia="新細明體" w:hint="eastAsia"/>
        </w:rPr>
        <w:t>，</w:t>
      </w:r>
      <w:r w:rsidRPr="00316E55">
        <w:rPr>
          <w:rFonts w:eastAsia="新細明體"/>
        </w:rPr>
        <w:t>若僅以專利總量作為單一創新指標，將無法區分這三類創新形式在效率提升與市場力量累積上的相對路徑，可能因此混淆不同創新機制的效果方向。</w:t>
      </w:r>
      <w:r w:rsidRPr="00316E55">
        <w:rPr>
          <w:rFonts w:eastAsia="新細明體" w:hint="eastAsia"/>
        </w:rPr>
        <w:t>故</w:t>
      </w:r>
      <w:r w:rsidRPr="00316E55">
        <w:rPr>
          <w:rFonts w:eastAsia="新細明體"/>
        </w:rPr>
        <w:t>本文進一步將專利區分為發明、新型與設計三類，以捕捉創新的異質性影響。</w:t>
      </w:r>
    </w:p>
    <w:p w14:paraId="4BA246FA" w14:textId="12E433B0" w:rsidR="0007501A" w:rsidRPr="00316E55" w:rsidRDefault="0007501A" w:rsidP="00CB0308">
      <w:pPr>
        <w:pStyle w:val="af2"/>
        <w:spacing w:beforeLines="50" w:before="180" w:afterLines="50" w:after="180"/>
        <w:ind w:firstLineChars="200" w:firstLine="480"/>
        <w:rPr>
          <w:rFonts w:eastAsia="新細明體"/>
        </w:rPr>
      </w:pPr>
      <w:r w:rsidRPr="00316E55">
        <w:rPr>
          <w:rFonts w:eastAsia="新細明體"/>
        </w:rPr>
        <w:t>在理論層面，效率結構假說（</w:t>
      </w:r>
      <w:proofErr w:type="spellStart"/>
      <w:r w:rsidRPr="00316E55">
        <w:rPr>
          <w:rFonts w:eastAsia="新細明體"/>
        </w:rPr>
        <w:t>Demsetz</w:t>
      </w:r>
      <w:proofErr w:type="spellEnd"/>
      <w:r w:rsidRPr="00316E55">
        <w:rPr>
          <w:rFonts w:eastAsia="新細明體"/>
        </w:rPr>
        <w:t>, 1974</w:t>
      </w:r>
      <w:r w:rsidRPr="00316E55">
        <w:rPr>
          <w:rFonts w:eastAsia="新細明體"/>
        </w:rPr>
        <w:t>）、安靜生活假說（</w:t>
      </w:r>
      <w:r w:rsidRPr="00316E55">
        <w:rPr>
          <w:rFonts w:eastAsia="新細明體"/>
        </w:rPr>
        <w:t>Hicks, 1935</w:t>
      </w:r>
      <w:r w:rsidRPr="00316E55">
        <w:rPr>
          <w:rFonts w:eastAsia="新細明體"/>
        </w:rPr>
        <w:t>；</w:t>
      </w:r>
      <w:r w:rsidRPr="00316E55">
        <w:rPr>
          <w:rFonts w:eastAsia="新細明體"/>
        </w:rPr>
        <w:t>Berger and Mester, 1997</w:t>
      </w:r>
      <w:r w:rsidRPr="00316E55">
        <w:rPr>
          <w:rFonts w:eastAsia="新細明體"/>
        </w:rPr>
        <w:t>）與</w:t>
      </w:r>
      <w:r w:rsidRPr="00316E55">
        <w:rPr>
          <w:rFonts w:eastAsia="新細明體"/>
        </w:rPr>
        <w:t>SCP</w:t>
      </w:r>
      <w:r w:rsidRPr="00316E55">
        <w:rPr>
          <w:rFonts w:eastAsia="新細明體"/>
        </w:rPr>
        <w:t>假說（</w:t>
      </w:r>
      <w:r w:rsidRPr="00316E55">
        <w:rPr>
          <w:rFonts w:eastAsia="新細明體"/>
        </w:rPr>
        <w:t>Bain, 1951</w:t>
      </w:r>
      <w:r w:rsidRPr="00316E55">
        <w:rPr>
          <w:rFonts w:eastAsia="新細明體"/>
        </w:rPr>
        <w:t>），對市場力量與成本效率之間的關係提出相互競爭的預測。效率結構假說認為，效率較高的企業透過成本優勢擴大市占</w:t>
      </w:r>
      <w:r w:rsidRPr="00316E55">
        <w:rPr>
          <w:rFonts w:eastAsia="新細明體" w:hint="eastAsia"/>
        </w:rPr>
        <w:t>率</w:t>
      </w:r>
      <w:r w:rsidRPr="00316E55">
        <w:rPr>
          <w:rFonts w:eastAsia="新細明體"/>
        </w:rPr>
        <w:t>，市場力量是效率的結果；安靜生活假說則主張，市場力量過高反而降低企業控制成本的誘因，使效率下滑；</w:t>
      </w:r>
      <w:r w:rsidRPr="00316E55">
        <w:rPr>
          <w:rFonts w:eastAsia="新細明體"/>
        </w:rPr>
        <w:t>SCP</w:t>
      </w:r>
      <w:r w:rsidRPr="00316E55">
        <w:rPr>
          <w:rFonts w:eastAsia="新細明體"/>
        </w:rPr>
        <w:t>假說指出，市場集中度提高導致勾結定價、削弱配置效率（</w:t>
      </w:r>
      <w:proofErr w:type="spellStart"/>
      <w:r w:rsidRPr="00316E55">
        <w:rPr>
          <w:rFonts w:eastAsia="新細明體"/>
        </w:rPr>
        <w:t>Maudos</w:t>
      </w:r>
      <w:proofErr w:type="spellEnd"/>
      <w:r w:rsidRPr="00316E55">
        <w:rPr>
          <w:rFonts w:eastAsia="新細明體"/>
        </w:rPr>
        <w:t>, 1998</w:t>
      </w:r>
      <w:r w:rsidRPr="00316E55">
        <w:rPr>
          <w:rFonts w:eastAsia="新細明體"/>
        </w:rPr>
        <w:t>；</w:t>
      </w:r>
      <w:r w:rsidRPr="00316E55">
        <w:rPr>
          <w:rFonts w:eastAsia="新細明體"/>
        </w:rPr>
        <w:t>Weill, 2004</w:t>
      </w:r>
      <w:r w:rsidRPr="00316E55">
        <w:rPr>
          <w:rFonts w:eastAsia="新細明體"/>
        </w:rPr>
        <w:t>）。這三</w:t>
      </w:r>
      <w:r w:rsidRPr="00316E55">
        <w:rPr>
          <w:rFonts w:eastAsia="新細明體"/>
        </w:rPr>
        <w:lastRenderedPageBreak/>
        <w:t>個假說的預測方向彼此矛盾，說明市場力量與效率的關係取決於具體的制度環境與產業特性，需要實證加以識別。進一步將創新異質性納入上述框架，有助於釐清不同類型專利分別透過哪條路徑影響市場力量與效率之間的動態關係。</w:t>
      </w:r>
    </w:p>
    <w:p w14:paraId="02435D2E" w14:textId="1F2438C3" w:rsidR="005618DF" w:rsidRDefault="00C82CBA" w:rsidP="00CB0308">
      <w:pPr>
        <w:pStyle w:val="af2"/>
        <w:spacing w:beforeLines="50" w:before="180" w:afterLines="50" w:after="180"/>
        <w:ind w:firstLineChars="200" w:firstLine="480"/>
        <w:rPr>
          <w:rFonts w:eastAsia="新細明體"/>
        </w:rPr>
      </w:pPr>
      <w:r w:rsidRPr="00316E55">
        <w:rPr>
          <w:rFonts w:eastAsia="新細明體" w:hint="eastAsia"/>
        </w:rPr>
        <w:t>基於此，本研究以</w:t>
      </w:r>
      <w:r w:rsidRPr="00316E55">
        <w:rPr>
          <w:rFonts w:eastAsia="新細明體" w:hint="eastAsia"/>
        </w:rPr>
        <w:t xml:space="preserve"> 20</w:t>
      </w:r>
      <w:r w:rsidR="002C3CAB" w:rsidRPr="00316E55">
        <w:rPr>
          <w:rFonts w:eastAsia="新細明體" w:hint="eastAsia"/>
        </w:rPr>
        <w:t>16</w:t>
      </w:r>
      <w:r w:rsidRPr="00316E55">
        <w:rPr>
          <w:rFonts w:eastAsia="新細明體" w:hint="eastAsia"/>
        </w:rPr>
        <w:t xml:space="preserve"> </w:t>
      </w:r>
      <w:r w:rsidRPr="00316E55">
        <w:rPr>
          <w:rFonts w:eastAsia="新細明體" w:hint="eastAsia"/>
        </w:rPr>
        <w:t>至</w:t>
      </w:r>
      <w:r w:rsidRPr="00316E55">
        <w:rPr>
          <w:rFonts w:eastAsia="新細明體" w:hint="eastAsia"/>
        </w:rPr>
        <w:t xml:space="preserve"> 2023 </w:t>
      </w:r>
      <w:r w:rsidRPr="00316E55">
        <w:rPr>
          <w:rFonts w:eastAsia="新細明體" w:hint="eastAsia"/>
        </w:rPr>
        <w:t>年台灣</w:t>
      </w:r>
      <w:r w:rsidRPr="00316E55">
        <w:rPr>
          <w:rFonts w:eastAsia="新細明體" w:hint="eastAsia"/>
        </w:rPr>
        <w:t xml:space="preserve"> </w:t>
      </w:r>
      <w:r w:rsidR="002C3CAB" w:rsidRPr="00316E55">
        <w:rPr>
          <w:rFonts w:eastAsia="新細明體" w:hint="eastAsia"/>
        </w:rPr>
        <w:t>27</w:t>
      </w:r>
      <w:r w:rsidRPr="00316E55">
        <w:rPr>
          <w:rFonts w:eastAsia="新細明體" w:hint="eastAsia"/>
        </w:rPr>
        <w:t xml:space="preserve"> </w:t>
      </w:r>
      <w:r w:rsidRPr="00316E55">
        <w:rPr>
          <w:rFonts w:eastAsia="新細明體" w:hint="eastAsia"/>
        </w:rPr>
        <w:t>家</w:t>
      </w:r>
      <w:r w:rsidR="000710A5" w:rsidRPr="00316E55">
        <w:rPr>
          <w:rFonts w:eastAsia="新細明體" w:hint="eastAsia"/>
        </w:rPr>
        <w:t>證</w:t>
      </w:r>
      <w:r w:rsidR="0032238C" w:rsidRPr="00316E55">
        <w:rPr>
          <w:rFonts w:eastAsia="新細明體" w:hint="eastAsia"/>
        </w:rPr>
        <w:t>券商</w:t>
      </w:r>
      <w:r w:rsidRPr="00316E55">
        <w:rPr>
          <w:rFonts w:eastAsia="新細明體" w:hint="eastAsia"/>
        </w:rPr>
        <w:t>為樣本，整合專利、財務、公司治理與金融控股公司等資料，建構一個同時涵蓋成本效率、</w:t>
      </w:r>
      <w:r w:rsidR="00FB36A7" w:rsidRPr="00316E55">
        <w:rPr>
          <w:rFonts w:eastAsia="新細明體" w:hint="eastAsia"/>
        </w:rPr>
        <w:t>創新</w:t>
      </w:r>
      <w:r w:rsidRPr="00316E55">
        <w:rPr>
          <w:rFonts w:eastAsia="新細明體" w:hint="eastAsia"/>
        </w:rPr>
        <w:t>與市場力量的實證分析架構。研究首先運用隨機邊界分析法（</w:t>
      </w:r>
      <w:r w:rsidRPr="00316E55">
        <w:rPr>
          <w:rFonts w:eastAsia="新細明體" w:hint="eastAsia"/>
        </w:rPr>
        <w:t>Stochastic Frontier Analysis, SFA</w:t>
      </w:r>
      <w:r w:rsidRPr="00316E55">
        <w:rPr>
          <w:rFonts w:eastAsia="新細明體" w:hint="eastAsia"/>
        </w:rPr>
        <w:t>）估計</w:t>
      </w:r>
      <w:r w:rsidR="0032238C" w:rsidRPr="00316E55">
        <w:rPr>
          <w:rFonts w:eastAsia="新細明體" w:hint="eastAsia"/>
        </w:rPr>
        <w:t>證券商</w:t>
      </w:r>
      <w:r w:rsidRPr="00316E55">
        <w:rPr>
          <w:rFonts w:eastAsia="新細明體" w:hint="eastAsia"/>
        </w:rPr>
        <w:t>之成本效率，並</w:t>
      </w:r>
      <w:r w:rsidR="00C23756" w:rsidRPr="00316E55">
        <w:rPr>
          <w:rFonts w:eastAsia="新細明體" w:hint="eastAsia"/>
        </w:rPr>
        <w:t>勒納指數</w:t>
      </w:r>
      <w:r w:rsidRPr="00316E55">
        <w:rPr>
          <w:rFonts w:eastAsia="新細明體" w:hint="eastAsia"/>
        </w:rPr>
        <w:t>衡量市場力量，進一步納入其平方項以檢驗市場力量與效率之間的非線性關係；其次，區分發明、新型與設計三類專利，探討不同創新形式在成本效率與市場力量之間所扮演的差異化角色。透過此一設計，本研究得以分析</w:t>
      </w:r>
      <w:r w:rsidR="00FB36A7" w:rsidRPr="00316E55">
        <w:rPr>
          <w:rFonts w:eastAsia="新細明體" w:hint="eastAsia"/>
        </w:rPr>
        <w:t>創新</w:t>
      </w:r>
      <w:r w:rsidRPr="00316E55">
        <w:rPr>
          <w:rFonts w:eastAsia="新細明體" w:hint="eastAsia"/>
        </w:rPr>
        <w:t>如何分別透過效率提升與市場力量強化，影響</w:t>
      </w:r>
      <w:r w:rsidR="0032238C" w:rsidRPr="00316E55">
        <w:rPr>
          <w:rFonts w:eastAsia="新細明體" w:hint="eastAsia"/>
        </w:rPr>
        <w:t>證券商</w:t>
      </w:r>
      <w:r w:rsidRPr="00316E55">
        <w:rPr>
          <w:rFonts w:eastAsia="新細明體" w:hint="eastAsia"/>
        </w:rPr>
        <w:t>的市場表現。</w:t>
      </w:r>
    </w:p>
    <w:p w14:paraId="082A3836" w14:textId="73FE14DC" w:rsidR="00E07288" w:rsidRPr="00316E55" w:rsidRDefault="00E07288" w:rsidP="00CB0308">
      <w:pPr>
        <w:pStyle w:val="af2"/>
        <w:spacing w:beforeLines="50" w:before="180" w:afterLines="50" w:after="180"/>
        <w:ind w:firstLineChars="200" w:firstLine="480"/>
        <w:rPr>
          <w:rFonts w:eastAsia="新細明體"/>
        </w:rPr>
      </w:pPr>
      <w:r w:rsidRPr="00E07288">
        <w:rPr>
          <w:rFonts w:eastAsia="新細明體"/>
          <w:highlight w:val="lightGray"/>
        </w:rPr>
        <w:t>本文共分五章。第一章緒論，說明研究背景、動機與目的，並提出整體研究架構；第二章文獻探討，整理我國金融機構市場結構相關理論，重點探討市場力量的概念與衡量方式，並分析台灣金融機構在創新（含專利總數與</w:t>
      </w:r>
      <w:r w:rsidRPr="00E07288">
        <w:rPr>
          <w:rFonts w:eastAsia="新細明體" w:hint="eastAsia"/>
          <w:highlight w:val="lightGray"/>
        </w:rPr>
        <w:t>發明、新型、設計</w:t>
      </w:r>
      <w:r w:rsidRPr="00E07288">
        <w:rPr>
          <w:rFonts w:eastAsia="新細明體"/>
          <w:highlight w:val="lightGray"/>
        </w:rPr>
        <w:t>）及成本效率方面的發展現況，最後彙整既有文獻中市場力量、創新與效率之相互影響；第三章說明研究方法，包括資料來源、研究期間與計算方式，以及本研究採用的實證模型，含以隨機邊界分析（</w:t>
      </w:r>
      <w:r w:rsidRPr="00E07288">
        <w:rPr>
          <w:rFonts w:eastAsia="新細明體"/>
          <w:highlight w:val="lightGray"/>
        </w:rPr>
        <w:t>SFA</w:t>
      </w:r>
      <w:r w:rsidRPr="00E07288">
        <w:rPr>
          <w:rFonts w:eastAsia="新細明體"/>
          <w:highlight w:val="lightGray"/>
        </w:rPr>
        <w:t>）衡量效率、以勒納指數（</w:t>
      </w:r>
      <w:r w:rsidRPr="00E07288">
        <w:rPr>
          <w:rFonts w:eastAsia="新細明體"/>
          <w:highlight w:val="lightGray"/>
        </w:rPr>
        <w:t>LI</w:t>
      </w:r>
      <w:r w:rsidRPr="00E07288">
        <w:rPr>
          <w:rFonts w:eastAsia="新細明體"/>
          <w:highlight w:val="lightGray"/>
        </w:rPr>
        <w:t>）及其平方項（</w:t>
      </w:r>
      <w:r w:rsidRPr="00E07288">
        <w:rPr>
          <w:rFonts w:eastAsia="新細明體"/>
          <w:highlight w:val="lightGray"/>
        </w:rPr>
        <w:t>LI²</w:t>
      </w:r>
      <w:r w:rsidRPr="00E07288">
        <w:rPr>
          <w:rFonts w:eastAsia="新細明體"/>
          <w:highlight w:val="lightGray"/>
        </w:rPr>
        <w:t>）作為主要迴歸變數之單一迴歸式，並以</w:t>
      </w:r>
      <w:r w:rsidRPr="00E07288">
        <w:rPr>
          <w:rFonts w:eastAsia="新細明體"/>
          <w:highlight w:val="lightGray"/>
        </w:rPr>
        <w:t>PCM</w:t>
      </w:r>
      <w:r w:rsidRPr="00E07288">
        <w:rPr>
          <w:rFonts w:eastAsia="新細明體"/>
          <w:highlight w:val="lightGray"/>
        </w:rPr>
        <w:t>與落後一期專利數進行穩健性分析；第四章為實證分析，先以專利總數進行迴歸檢驗，再納入發明、新型與設計三類專利進行比較，並對分析結果展開討論；第五章結論與研究建議，總結本研究的主要成果，並提出相關政策建議。</w:t>
      </w:r>
    </w:p>
    <w:p w14:paraId="6D5A586B" w14:textId="77777777" w:rsidR="005618DF" w:rsidRPr="00316E55" w:rsidRDefault="005618DF" w:rsidP="00CB0308">
      <w:pPr>
        <w:pStyle w:val="af2"/>
        <w:spacing w:beforeLines="50" w:before="180" w:afterLines="50" w:after="180"/>
        <w:ind w:firstLine="0"/>
        <w:rPr>
          <w:rFonts w:eastAsia="新細明體"/>
        </w:rPr>
      </w:pPr>
      <w:r w:rsidRPr="00316E55">
        <w:rPr>
          <w:rFonts w:eastAsia="新細明體"/>
        </w:rPr>
        <w:br w:type="page"/>
      </w:r>
    </w:p>
    <w:p w14:paraId="3DFEEF3E" w14:textId="77777777" w:rsidR="000071C8" w:rsidRPr="00316E55" w:rsidRDefault="005618DF" w:rsidP="00CB0308">
      <w:pPr>
        <w:pStyle w:val="af2"/>
        <w:numPr>
          <w:ilvl w:val="0"/>
          <w:numId w:val="18"/>
        </w:numPr>
        <w:spacing w:beforeLines="50" w:before="180" w:afterLines="50" w:after="180"/>
        <w:rPr>
          <w:rFonts w:eastAsia="新細明體"/>
          <w:b/>
          <w:bCs/>
          <w:sz w:val="28"/>
          <w:szCs w:val="28"/>
        </w:rPr>
      </w:pPr>
      <w:r w:rsidRPr="00316E55">
        <w:rPr>
          <w:rFonts w:eastAsia="新細明體" w:hint="eastAsia"/>
          <w:b/>
          <w:bCs/>
          <w:sz w:val="28"/>
          <w:szCs w:val="28"/>
        </w:rPr>
        <w:lastRenderedPageBreak/>
        <w:t>文獻探討</w:t>
      </w:r>
    </w:p>
    <w:p w14:paraId="782CFD5B" w14:textId="77777777" w:rsidR="00333880" w:rsidRPr="00316E55" w:rsidRDefault="000071C8" w:rsidP="00CB0308">
      <w:pPr>
        <w:pStyle w:val="af2"/>
        <w:numPr>
          <w:ilvl w:val="1"/>
          <w:numId w:val="18"/>
        </w:numPr>
        <w:spacing w:beforeLines="50" w:before="180" w:afterLines="50" w:after="180"/>
        <w:rPr>
          <w:rFonts w:eastAsia="新細明體"/>
          <w:b/>
          <w:bCs/>
        </w:rPr>
      </w:pPr>
      <w:r w:rsidRPr="00316E55">
        <w:rPr>
          <w:rFonts w:eastAsia="新細明體" w:hint="eastAsia"/>
          <w:b/>
          <w:bCs/>
        </w:rPr>
        <w:t>市場力量與創新</w:t>
      </w:r>
    </w:p>
    <w:p w14:paraId="7100721C" w14:textId="77777777" w:rsidR="007135EC" w:rsidRPr="00316E55" w:rsidRDefault="007135EC" w:rsidP="00CB0308">
      <w:pPr>
        <w:pStyle w:val="Web"/>
        <w:spacing w:beforeLines="50" w:before="180" w:beforeAutospacing="0" w:afterLines="50" w:after="180" w:afterAutospacing="0"/>
        <w:ind w:firstLineChars="200" w:firstLine="480"/>
        <w:rPr>
          <w:rFonts w:ascii="Times New Roman" w:hAnsi="Times New Roman"/>
        </w:rPr>
      </w:pPr>
      <w:r w:rsidRPr="00316E55">
        <w:rPr>
          <w:rFonts w:ascii="Times New Roman" w:hAnsi="Times New Roman" w:hint="eastAsia"/>
        </w:rPr>
        <w:t>既有文獻指出，金融創新能透過提升任務完成效率或擴展金融活動的可行範圍，對金融機構與市場運作產生影響（</w:t>
      </w:r>
      <w:r w:rsidRPr="00316E55">
        <w:rPr>
          <w:rFonts w:ascii="Times New Roman" w:hAnsi="Times New Roman" w:hint="eastAsia"/>
        </w:rPr>
        <w:t>Whitaker, 2018</w:t>
      </w:r>
      <w:r w:rsidRPr="00316E55">
        <w:rPr>
          <w:rFonts w:ascii="Times New Roman" w:hAnsi="Times New Roman" w:hint="eastAsia"/>
        </w:rPr>
        <w:t>）。針對金融機構的實證研究指出，創新有助於改善研發能力不足、產品設計缺陷與決策效率低落等問題，進而提升營收與獲利能力（</w:t>
      </w:r>
      <w:r w:rsidR="00C161E9" w:rsidRPr="00316E55">
        <w:rPr>
          <w:rFonts w:ascii="Times New Roman" w:hAnsi="Times New Roman" w:hint="eastAsia"/>
        </w:rPr>
        <w:t>L</w:t>
      </w:r>
      <w:r w:rsidR="00D35883" w:rsidRPr="00316E55">
        <w:rPr>
          <w:rFonts w:ascii="Times New Roman" w:hAnsi="Times New Roman" w:hint="eastAsia"/>
        </w:rPr>
        <w:t>iu</w:t>
      </w:r>
      <w:r w:rsidRPr="00316E55">
        <w:rPr>
          <w:rFonts w:ascii="Times New Roman" w:hAnsi="Times New Roman" w:hint="eastAsia"/>
        </w:rPr>
        <w:t>, 2015</w:t>
      </w:r>
      <w:r w:rsidRPr="00316E55">
        <w:rPr>
          <w:rFonts w:ascii="Times New Roman" w:hAnsi="Times New Roman" w:hint="eastAsia"/>
        </w:rPr>
        <w:t>）。另有研究發現，創新能提升市場流動性與價格效率，並降低投資人交易成本（</w:t>
      </w:r>
      <w:r w:rsidRPr="00316E55">
        <w:rPr>
          <w:rFonts w:ascii="Times New Roman" w:hAnsi="Times New Roman" w:hint="eastAsia"/>
        </w:rPr>
        <w:t>Sokolov et al., 2022</w:t>
      </w:r>
      <w:r w:rsidRPr="00316E55">
        <w:rPr>
          <w:rFonts w:ascii="Times New Roman" w:hAnsi="Times New Roman" w:hint="eastAsia"/>
        </w:rPr>
        <w:t>），或透過降低交易摩擦與改善客戶體驗，提升金融服務的整體效率（</w:t>
      </w:r>
      <w:r w:rsidRPr="00316E55">
        <w:rPr>
          <w:rFonts w:ascii="Times New Roman" w:hAnsi="Times New Roman" w:hint="eastAsia"/>
        </w:rPr>
        <w:t>Chen, 1995</w:t>
      </w:r>
      <w:r w:rsidRPr="00316E55">
        <w:rPr>
          <w:rFonts w:ascii="Times New Roman" w:hAnsi="Times New Roman" w:hint="eastAsia"/>
        </w:rPr>
        <w:t>；</w:t>
      </w:r>
      <w:r w:rsidRPr="00316E55">
        <w:rPr>
          <w:rFonts w:ascii="Times New Roman" w:hAnsi="Times New Roman" w:hint="eastAsia"/>
        </w:rPr>
        <w:t>Bambury, 2019</w:t>
      </w:r>
      <w:r w:rsidRPr="00316E55">
        <w:rPr>
          <w:rFonts w:ascii="Times New Roman" w:hAnsi="Times New Roman" w:hint="eastAsia"/>
        </w:rPr>
        <w:t>）。隨著新興技術的發展，部分文獻亦指出，結合分散式帳本技術與共識機制的金融創新，有助於提升透明度與系統可靠性，並降低資訊不對稱問題（</w:t>
      </w:r>
      <w:r w:rsidRPr="00316E55">
        <w:rPr>
          <w:rFonts w:ascii="Times New Roman" w:hAnsi="Times New Roman" w:hint="eastAsia"/>
        </w:rPr>
        <w:t>Ng et al., 2025</w:t>
      </w:r>
      <w:r w:rsidRPr="00316E55">
        <w:rPr>
          <w:rFonts w:ascii="Times New Roman" w:hAnsi="Times New Roman" w:hint="eastAsia"/>
        </w:rPr>
        <w:t>）。</w:t>
      </w:r>
    </w:p>
    <w:p w14:paraId="37CBEDED" w14:textId="507C0302" w:rsidR="00920309" w:rsidRDefault="00920309" w:rsidP="00AD6627">
      <w:pPr>
        <w:pStyle w:val="Web"/>
        <w:spacing w:beforeLines="50" w:before="180" w:beforeAutospacing="0" w:afterLines="50" w:after="180" w:afterAutospacing="0"/>
        <w:ind w:firstLineChars="200" w:firstLine="480"/>
        <w:rPr>
          <w:rFonts w:ascii="Times New Roman" w:hAnsi="Times New Roman"/>
        </w:rPr>
      </w:pPr>
      <w:r w:rsidRPr="00920309">
        <w:rPr>
          <w:rFonts w:ascii="Times New Roman" w:hAnsi="Times New Roman"/>
          <w:highlight w:val="lightGray"/>
        </w:rPr>
        <w:t>然而，在探討市場力量與創新之間的關係時，既有研究並未形成一致結論。逃避競爭效應（</w:t>
      </w:r>
      <w:r w:rsidRPr="00920309">
        <w:rPr>
          <w:rFonts w:ascii="Times New Roman" w:hAnsi="Times New Roman"/>
          <w:highlight w:val="lightGray"/>
        </w:rPr>
        <w:t>escape competition effect</w:t>
      </w:r>
      <w:r w:rsidRPr="00920309">
        <w:rPr>
          <w:rFonts w:ascii="Times New Roman" w:hAnsi="Times New Roman"/>
          <w:highlight w:val="lightGray"/>
        </w:rPr>
        <w:t>）認為，競爭壓力促使金融機構透過創新提升差異化能力與定價能力，以維持或擴大利潤空間；相對地，熊彼特效應（</w:t>
      </w:r>
      <w:r w:rsidRPr="00920309">
        <w:rPr>
          <w:rFonts w:ascii="Times New Roman" w:hAnsi="Times New Roman"/>
          <w:highlight w:val="lightGray"/>
        </w:rPr>
        <w:t>Schumpeter effect</w:t>
      </w:r>
      <w:r w:rsidRPr="00920309">
        <w:rPr>
          <w:rFonts w:ascii="Times New Roman" w:hAnsi="Times New Roman"/>
          <w:highlight w:val="lightGray"/>
        </w:rPr>
        <w:t>）則主張，較高的市場力量與壟斷利潤有助於支撐長期且高風險的創新投資（</w:t>
      </w:r>
      <w:r w:rsidRPr="00920309">
        <w:rPr>
          <w:rFonts w:ascii="Times New Roman" w:hAnsi="Times New Roman"/>
          <w:highlight w:val="lightGray"/>
        </w:rPr>
        <w:t>Schumpeter, 1942</w:t>
      </w:r>
      <w:r w:rsidRPr="00920309">
        <w:rPr>
          <w:rFonts w:ascii="Times New Roman" w:hAnsi="Times New Roman"/>
          <w:highlight w:val="lightGray"/>
        </w:rPr>
        <w:t>）。整合兩種觀點，部分實證研究發現市場力量與創新之間呈現倒</w:t>
      </w:r>
      <w:r w:rsidRPr="00920309">
        <w:rPr>
          <w:rFonts w:ascii="Times New Roman" w:hAnsi="Times New Roman"/>
          <w:highlight w:val="lightGray"/>
        </w:rPr>
        <w:t>U</w:t>
      </w:r>
      <w:r w:rsidRPr="00920309">
        <w:rPr>
          <w:rFonts w:ascii="Times New Roman" w:hAnsi="Times New Roman"/>
          <w:highlight w:val="lightGray"/>
        </w:rPr>
        <w:t>型非線性關係，在市場力量適中時創新誘因最強（</w:t>
      </w:r>
      <w:r w:rsidRPr="00920309">
        <w:rPr>
          <w:rFonts w:ascii="Times New Roman" w:hAnsi="Times New Roman"/>
          <w:highlight w:val="lightGray"/>
        </w:rPr>
        <w:t>Aghion et al., 2005</w:t>
      </w:r>
      <w:r w:rsidRPr="00920309">
        <w:rPr>
          <w:rFonts w:ascii="Times New Roman" w:hAnsi="Times New Roman"/>
          <w:highlight w:val="lightGray"/>
        </w:rPr>
        <w:t>；</w:t>
      </w:r>
      <w:r w:rsidRPr="00920309">
        <w:rPr>
          <w:rFonts w:ascii="Times New Roman" w:hAnsi="Times New Roman"/>
          <w:highlight w:val="lightGray"/>
        </w:rPr>
        <w:t>Bos et al., 2013</w:t>
      </w:r>
      <w:r w:rsidRPr="00920309">
        <w:rPr>
          <w:rFonts w:ascii="Times New Roman" w:hAnsi="Times New Roman"/>
          <w:highlight w:val="lightGray"/>
        </w:rPr>
        <w:t>；</w:t>
      </w:r>
      <w:r w:rsidRPr="00920309">
        <w:rPr>
          <w:rFonts w:ascii="Times New Roman" w:hAnsi="Times New Roman"/>
          <w:highlight w:val="lightGray"/>
        </w:rPr>
        <w:t xml:space="preserve">van </w:t>
      </w:r>
      <w:proofErr w:type="spellStart"/>
      <w:r w:rsidRPr="00920309">
        <w:rPr>
          <w:rFonts w:ascii="Times New Roman" w:hAnsi="Times New Roman"/>
          <w:highlight w:val="lightGray"/>
        </w:rPr>
        <w:t>Lamoen</w:t>
      </w:r>
      <w:proofErr w:type="spellEnd"/>
      <w:r w:rsidRPr="00920309">
        <w:rPr>
          <w:rFonts w:ascii="Times New Roman" w:hAnsi="Times New Roman"/>
          <w:highlight w:val="lightGray"/>
        </w:rPr>
        <w:t>, 2011</w:t>
      </w:r>
      <w:r w:rsidRPr="00920309">
        <w:rPr>
          <w:rFonts w:ascii="Times New Roman" w:hAnsi="Times New Roman"/>
          <w:highlight w:val="lightGray"/>
        </w:rPr>
        <w:t>；</w:t>
      </w:r>
      <w:r w:rsidRPr="00920309">
        <w:rPr>
          <w:rFonts w:ascii="Times New Roman" w:hAnsi="Times New Roman"/>
          <w:highlight w:val="lightGray"/>
        </w:rPr>
        <w:t>Petropoulos, 2015</w:t>
      </w:r>
      <w:r w:rsidRPr="00920309">
        <w:rPr>
          <w:rFonts w:ascii="Times New Roman" w:hAnsi="Times New Roman"/>
          <w:highlight w:val="lightGray"/>
        </w:rPr>
        <w:t>）。就台灣證券業的實證</w:t>
      </w:r>
      <w:r w:rsidR="0037475F">
        <w:rPr>
          <w:rFonts w:ascii="Times New Roman" w:hAnsi="Times New Roman" w:hint="eastAsia"/>
          <w:highlight w:val="lightGray"/>
        </w:rPr>
        <w:t>結果</w:t>
      </w:r>
      <w:r w:rsidRPr="00920309">
        <w:rPr>
          <w:rFonts w:ascii="Times New Roman" w:hAnsi="Times New Roman"/>
          <w:highlight w:val="lightGray"/>
        </w:rPr>
        <w:t>而言，黃台心等人（</w:t>
      </w:r>
      <w:r w:rsidRPr="00920309">
        <w:rPr>
          <w:rFonts w:ascii="Times New Roman" w:hAnsi="Times New Roman"/>
          <w:highlight w:val="lightGray"/>
        </w:rPr>
        <w:t>2018</w:t>
      </w:r>
      <w:r w:rsidRPr="00920309">
        <w:rPr>
          <w:rFonts w:ascii="Times New Roman" w:hAnsi="Times New Roman"/>
          <w:highlight w:val="lightGray"/>
        </w:rPr>
        <w:t>）以勒納指數衡量市場力量，以技術缺口比率（</w:t>
      </w:r>
      <w:r w:rsidRPr="00920309">
        <w:rPr>
          <w:rFonts w:ascii="Times New Roman" w:hAnsi="Times New Roman"/>
          <w:highlight w:val="lightGray"/>
        </w:rPr>
        <w:t>Technology Gap Ratio, TGR</w:t>
      </w:r>
      <w:r w:rsidRPr="00920309">
        <w:rPr>
          <w:rFonts w:ascii="Times New Roman" w:hAnsi="Times New Roman"/>
          <w:highlight w:val="lightGray"/>
        </w:rPr>
        <w:t>）作為創新能力的代理指標，發現競爭壓力較大時企業的技術追趕動力較強，呈現與逃避競爭效應相符的</w:t>
      </w:r>
      <w:r w:rsidRPr="00920309">
        <w:rPr>
          <w:rFonts w:ascii="Times New Roman" w:hAnsi="Times New Roman"/>
          <w:highlight w:val="lightGray"/>
        </w:rPr>
        <w:t>U</w:t>
      </w:r>
      <w:r w:rsidRPr="00920309">
        <w:rPr>
          <w:rFonts w:ascii="Times New Roman" w:hAnsi="Times New Roman"/>
          <w:highlight w:val="lightGray"/>
        </w:rPr>
        <w:t>型關係。</w:t>
      </w:r>
    </w:p>
    <w:p w14:paraId="15D48875" w14:textId="10D0DD71" w:rsidR="007135EC" w:rsidRPr="00316E55" w:rsidRDefault="007135EC" w:rsidP="00AD6627">
      <w:pPr>
        <w:pStyle w:val="Web"/>
        <w:spacing w:beforeLines="50" w:before="180" w:beforeAutospacing="0" w:afterLines="50" w:after="180" w:afterAutospacing="0"/>
        <w:ind w:firstLineChars="200" w:firstLine="480"/>
        <w:rPr>
          <w:rFonts w:ascii="Times New Roman" w:hAnsi="Times New Roman"/>
        </w:rPr>
      </w:pPr>
      <w:r w:rsidRPr="00316E55">
        <w:rPr>
          <w:rFonts w:ascii="Times New Roman" w:hAnsi="Times New Roman" w:hint="eastAsia"/>
        </w:rPr>
        <w:t>除了市場力量本身，創新的衡量方式亦可能影響研究結論。相較於研發支出或創新揭露，專利能直接反映創新成果，並具備公開性與跨產業可比性，因此被廣泛採用作為創新的代理變數（</w:t>
      </w:r>
      <w:r w:rsidRPr="00316E55">
        <w:rPr>
          <w:rFonts w:ascii="Times New Roman" w:hAnsi="Times New Roman" w:hint="eastAsia"/>
        </w:rPr>
        <w:t>Hall et al., 2005</w:t>
      </w:r>
      <w:r w:rsidRPr="00316E55">
        <w:rPr>
          <w:rFonts w:ascii="Times New Roman" w:hAnsi="Times New Roman" w:hint="eastAsia"/>
        </w:rPr>
        <w:t>）。部分研究亦指出，專利數量相較於其他指標，更能呈現創新的實際產出與應用方向（</w:t>
      </w:r>
      <w:r w:rsidRPr="00316E55">
        <w:rPr>
          <w:rFonts w:ascii="Times New Roman" w:hAnsi="Times New Roman" w:hint="eastAsia"/>
        </w:rPr>
        <w:t>Chen and Peng, 2020</w:t>
      </w:r>
      <w:r w:rsidRPr="00316E55">
        <w:rPr>
          <w:rFonts w:ascii="Times New Roman" w:hAnsi="Times New Roman" w:hint="eastAsia"/>
        </w:rPr>
        <w:t>）。然而，既有研究多以專利總數作為單一創新指標，較少進一步區分不同專利類型，可能因此忽略創新在技術內涵與市場應用上的異質性。基於此，本文除採用累積專利權總數外，亦進一步區分三類專利進行分析。</w:t>
      </w:r>
    </w:p>
    <w:p w14:paraId="16266821" w14:textId="4E5A760B" w:rsidR="00B74171" w:rsidRPr="00316E55" w:rsidRDefault="00B74171" w:rsidP="00B74171">
      <w:pPr>
        <w:pStyle w:val="Web"/>
        <w:spacing w:beforeLines="50" w:before="180" w:afterLines="50" w:after="180"/>
        <w:ind w:firstLineChars="200" w:firstLine="480"/>
        <w:rPr>
          <w:rFonts w:ascii="Times New Roman" w:hAnsi="Times New Roman"/>
        </w:rPr>
      </w:pPr>
      <w:r w:rsidRPr="00316E55">
        <w:rPr>
          <w:rFonts w:ascii="Times New Roman" w:hAnsi="Times New Roman" w:hint="eastAsia"/>
        </w:rPr>
        <w:t>基於既有文獻對市場力量與創新關係的分歧，相關理論顯示，市場力量可能透過不同機制影響企業的創新誘因。就熊彼特效應而言，較高的市場力量所帶來的壟斷利潤，能夠為企業提供充足資源以支撐長期且高風險的創新投資；在利潤空間相對寬裕的情境下，企業更具條件持續投入研發與技術升級，從而強化創新能力（</w:t>
      </w:r>
      <w:r w:rsidRPr="00316E55">
        <w:rPr>
          <w:rFonts w:ascii="Times New Roman" w:hAnsi="Times New Roman" w:hint="eastAsia"/>
        </w:rPr>
        <w:t>Schumpeter, 1942</w:t>
      </w:r>
      <w:r w:rsidRPr="00316E55">
        <w:rPr>
          <w:rFonts w:ascii="Times New Roman" w:hAnsi="Times New Roman" w:hint="eastAsia"/>
        </w:rPr>
        <w:t>）。據此，本研究提出假說</w:t>
      </w:r>
      <w:r w:rsidRPr="00316E55">
        <w:rPr>
          <w:rFonts w:ascii="Times New Roman" w:hAnsi="Times New Roman" w:hint="eastAsia"/>
        </w:rPr>
        <w:t>1A</w:t>
      </w:r>
      <w:r w:rsidRPr="00316E55">
        <w:rPr>
          <w:rFonts w:ascii="Times New Roman" w:hAnsi="Times New Roman" w:hint="eastAsia"/>
        </w:rPr>
        <w:t>：</w:t>
      </w:r>
    </w:p>
    <w:p w14:paraId="65BBC27D" w14:textId="29C8AEBC" w:rsidR="00B74171" w:rsidRPr="00316E55" w:rsidRDefault="00B74171" w:rsidP="00B74171">
      <w:pPr>
        <w:pStyle w:val="Web"/>
        <w:spacing w:beforeLines="50" w:before="180" w:beforeAutospacing="0" w:afterLines="50" w:after="180" w:afterAutospacing="0"/>
        <w:rPr>
          <w:rFonts w:ascii="Times New Roman" w:hAnsi="Times New Roman"/>
          <w:b/>
        </w:rPr>
      </w:pPr>
      <w:r w:rsidRPr="00316E55">
        <w:rPr>
          <w:rStyle w:val="af4"/>
          <w:rFonts w:ascii="Times New Roman" w:hAnsi="Times New Roman" w:hint="eastAsia"/>
          <w:bCs w:val="0"/>
        </w:rPr>
        <w:lastRenderedPageBreak/>
        <w:t>假說</w:t>
      </w:r>
      <w:r w:rsidRPr="00316E55">
        <w:rPr>
          <w:rStyle w:val="af4"/>
          <w:rFonts w:ascii="Times New Roman" w:hAnsi="Times New Roman" w:hint="eastAsia"/>
          <w:bCs w:val="0"/>
        </w:rPr>
        <w:t xml:space="preserve">1A. </w:t>
      </w:r>
      <w:r w:rsidRPr="00316E55">
        <w:rPr>
          <w:rStyle w:val="af4"/>
          <w:rFonts w:ascii="Times New Roman" w:hAnsi="Times New Roman" w:hint="eastAsia"/>
          <w:bCs w:val="0"/>
        </w:rPr>
        <w:t>證券業</w:t>
      </w:r>
      <w:r w:rsidRPr="00316E55">
        <w:rPr>
          <w:rStyle w:val="af4"/>
          <w:rFonts w:ascii="Times New Roman" w:hAnsi="Times New Roman"/>
          <w:bCs w:val="0"/>
        </w:rPr>
        <w:t>市場力量</w:t>
      </w:r>
      <w:r w:rsidRPr="00316E55">
        <w:rPr>
          <w:rStyle w:val="af4"/>
          <w:rFonts w:ascii="Times New Roman" w:hAnsi="Times New Roman" w:hint="eastAsia"/>
          <w:bCs w:val="0"/>
        </w:rPr>
        <w:t>對</w:t>
      </w:r>
      <w:r w:rsidRPr="00316E55">
        <w:rPr>
          <w:rStyle w:val="af4"/>
          <w:rFonts w:ascii="Times New Roman" w:hAnsi="Times New Roman"/>
          <w:bCs w:val="0"/>
        </w:rPr>
        <w:t>創新</w:t>
      </w:r>
      <w:r w:rsidRPr="00316E55">
        <w:rPr>
          <w:rStyle w:val="af4"/>
          <w:rFonts w:ascii="Times New Roman" w:hAnsi="Times New Roman" w:hint="eastAsia"/>
          <w:bCs w:val="0"/>
        </w:rPr>
        <w:t>能力呈現正相關</w:t>
      </w:r>
    </w:p>
    <w:p w14:paraId="106788D8" w14:textId="40DD7D8F" w:rsidR="00B74171" w:rsidRPr="00316E55" w:rsidRDefault="00B74171" w:rsidP="00B74171">
      <w:pPr>
        <w:pStyle w:val="Web"/>
        <w:spacing w:beforeLines="50" w:before="180" w:afterLines="50" w:after="180"/>
        <w:ind w:firstLineChars="200" w:firstLine="480"/>
        <w:rPr>
          <w:rFonts w:ascii="Times New Roman" w:hAnsi="Times New Roman"/>
        </w:rPr>
      </w:pPr>
      <w:r w:rsidRPr="00316E55">
        <w:rPr>
          <w:rFonts w:ascii="Times New Roman" w:hAnsi="Times New Roman" w:hint="eastAsia"/>
        </w:rPr>
        <w:t>然而，逃避競爭效應則提供了相反的觀點</w:t>
      </w:r>
      <w:r w:rsidR="00145DB9" w:rsidRPr="00316E55">
        <w:rPr>
          <w:rFonts w:ascii="Times New Roman" w:hAnsi="Times New Roman" w:hint="eastAsia"/>
        </w:rPr>
        <w:t>。</w:t>
      </w:r>
      <w:r w:rsidRPr="00316E55">
        <w:rPr>
          <w:rFonts w:ascii="Times New Roman" w:hAnsi="Times New Roman" w:hint="eastAsia"/>
        </w:rPr>
        <w:t>當市場競爭較為激烈、市場力量相對較低時，企業面臨更強的差異化壓力，反而具有更強烈的創新誘因，以透過提升差異化能力與定價能力來維持或擴大利潤空間（</w:t>
      </w:r>
      <w:r w:rsidRPr="00316E55">
        <w:rPr>
          <w:rFonts w:ascii="Times New Roman" w:hAnsi="Times New Roman" w:hint="eastAsia"/>
        </w:rPr>
        <w:t>Aghion et al., 2005</w:t>
      </w:r>
      <w:r w:rsidRPr="00316E55">
        <w:rPr>
          <w:rFonts w:ascii="Times New Roman" w:hAnsi="Times New Roman" w:hint="eastAsia"/>
        </w:rPr>
        <w:t>）。據此，本研究亦提出對立假說</w:t>
      </w:r>
      <w:r w:rsidRPr="00316E55">
        <w:rPr>
          <w:rFonts w:ascii="Times New Roman" w:hAnsi="Times New Roman" w:hint="eastAsia"/>
        </w:rPr>
        <w:t>1B</w:t>
      </w:r>
      <w:r w:rsidRPr="00316E55">
        <w:rPr>
          <w:rFonts w:ascii="Times New Roman" w:hAnsi="Times New Roman" w:hint="eastAsia"/>
        </w:rPr>
        <w:t>：</w:t>
      </w:r>
    </w:p>
    <w:p w14:paraId="47777563" w14:textId="565D28F7" w:rsidR="008302C7" w:rsidRPr="00316E55" w:rsidRDefault="008302C7" w:rsidP="00CB0308">
      <w:pPr>
        <w:pStyle w:val="Web"/>
        <w:spacing w:beforeLines="50" w:before="180" w:beforeAutospacing="0" w:afterLines="50" w:after="180" w:afterAutospacing="0"/>
        <w:rPr>
          <w:rStyle w:val="af4"/>
          <w:rFonts w:ascii="Times New Roman" w:hAnsi="Times New Roman"/>
          <w:bCs w:val="0"/>
        </w:rPr>
      </w:pPr>
      <w:r w:rsidRPr="00316E55">
        <w:rPr>
          <w:rStyle w:val="af4"/>
          <w:rFonts w:ascii="Times New Roman" w:hAnsi="Times New Roman" w:hint="eastAsia"/>
          <w:bCs w:val="0"/>
        </w:rPr>
        <w:t>假說</w:t>
      </w:r>
      <w:r w:rsidRPr="00316E55">
        <w:rPr>
          <w:rStyle w:val="af4"/>
          <w:rFonts w:ascii="Times New Roman" w:hAnsi="Times New Roman" w:hint="eastAsia"/>
          <w:bCs w:val="0"/>
        </w:rPr>
        <w:t xml:space="preserve">1B. </w:t>
      </w:r>
      <w:r w:rsidRPr="00316E55">
        <w:rPr>
          <w:rStyle w:val="af4"/>
          <w:rFonts w:ascii="Times New Roman" w:hAnsi="Times New Roman" w:hint="eastAsia"/>
          <w:bCs w:val="0"/>
        </w:rPr>
        <w:t>證券業</w:t>
      </w:r>
      <w:r w:rsidRPr="00316E55">
        <w:rPr>
          <w:rStyle w:val="af4"/>
          <w:rFonts w:ascii="Times New Roman" w:hAnsi="Times New Roman"/>
          <w:bCs w:val="0"/>
        </w:rPr>
        <w:t>市場力量</w:t>
      </w:r>
      <w:r w:rsidR="00983637" w:rsidRPr="00316E55">
        <w:rPr>
          <w:rStyle w:val="af4"/>
          <w:rFonts w:ascii="Times New Roman" w:hAnsi="Times New Roman" w:hint="eastAsia"/>
          <w:bCs w:val="0"/>
        </w:rPr>
        <w:t>對</w:t>
      </w:r>
      <w:r w:rsidRPr="00316E55">
        <w:rPr>
          <w:rStyle w:val="af4"/>
          <w:rFonts w:ascii="Times New Roman" w:hAnsi="Times New Roman"/>
          <w:bCs w:val="0"/>
        </w:rPr>
        <w:t>創新</w:t>
      </w:r>
      <w:r w:rsidRPr="00316E55">
        <w:rPr>
          <w:rStyle w:val="af4"/>
          <w:rFonts w:ascii="Times New Roman" w:hAnsi="Times New Roman" w:hint="eastAsia"/>
          <w:bCs w:val="0"/>
        </w:rPr>
        <w:t>能力</w:t>
      </w:r>
      <w:r w:rsidR="00983637" w:rsidRPr="00316E55">
        <w:rPr>
          <w:rStyle w:val="af4"/>
          <w:rFonts w:ascii="Times New Roman" w:hAnsi="Times New Roman" w:hint="eastAsia"/>
          <w:bCs w:val="0"/>
        </w:rPr>
        <w:t>呈現負相關</w:t>
      </w:r>
    </w:p>
    <w:p w14:paraId="178DCBA1" w14:textId="77777777" w:rsidR="006D3786" w:rsidRPr="00316E55" w:rsidRDefault="006D3786" w:rsidP="00CB0308">
      <w:pPr>
        <w:pStyle w:val="af2"/>
        <w:numPr>
          <w:ilvl w:val="1"/>
          <w:numId w:val="18"/>
        </w:numPr>
        <w:spacing w:beforeLines="50" w:before="180" w:afterLines="50" w:after="180"/>
        <w:rPr>
          <w:rFonts w:eastAsia="新細明體"/>
          <w:b/>
          <w:bCs/>
        </w:rPr>
      </w:pPr>
      <w:r w:rsidRPr="00316E55">
        <w:rPr>
          <w:rFonts w:eastAsia="新細明體" w:hint="eastAsia"/>
          <w:b/>
          <w:bCs/>
        </w:rPr>
        <w:t>市場力量與效率</w:t>
      </w:r>
    </w:p>
    <w:p w14:paraId="35C99211" w14:textId="152B5C23" w:rsidR="00AB0D6E" w:rsidRPr="00316E55" w:rsidRDefault="00AB0D6E" w:rsidP="00CB0308">
      <w:pPr>
        <w:pStyle w:val="Web"/>
        <w:spacing w:beforeLines="50" w:before="180" w:beforeAutospacing="0" w:afterLines="50" w:after="180" w:afterAutospacing="0"/>
        <w:ind w:firstLineChars="200" w:firstLine="480"/>
        <w:rPr>
          <w:rFonts w:ascii="Times New Roman" w:hAnsi="Times New Roman"/>
        </w:rPr>
      </w:pPr>
      <w:r w:rsidRPr="00316E55">
        <w:rPr>
          <w:rFonts w:ascii="Times New Roman" w:hAnsi="Times New Roman" w:hint="eastAsia"/>
        </w:rPr>
        <w:t>關於市場力量與效率之間的關係，相關文獻提出不同理論解釋。</w:t>
      </w:r>
      <w:r w:rsidR="00C541E6" w:rsidRPr="00316E55">
        <w:rPr>
          <w:rFonts w:ascii="Times New Roman" w:hAnsi="Times New Roman"/>
        </w:rPr>
        <w:t>SCP</w:t>
      </w:r>
      <w:r w:rsidR="00C541E6" w:rsidRPr="00316E55">
        <w:rPr>
          <w:rFonts w:ascii="Times New Roman" w:hAnsi="Times New Roman"/>
        </w:rPr>
        <w:t>假說（</w:t>
      </w:r>
      <w:r w:rsidR="00C541E6" w:rsidRPr="00316E55">
        <w:rPr>
          <w:rFonts w:ascii="Times New Roman" w:hAnsi="Times New Roman"/>
        </w:rPr>
        <w:t>Structure-Conduct-Performance</w:t>
      </w:r>
      <w:r w:rsidR="00C541E6" w:rsidRPr="00316E55">
        <w:rPr>
          <w:rFonts w:ascii="Times New Roman" w:hAnsi="Times New Roman"/>
        </w:rPr>
        <w:t>）主張市場結構會決定廠商行為、廠商行為再決定市場績效；具體而言，市場集中度提高會</w:t>
      </w:r>
      <w:r w:rsidR="00C541E6" w:rsidRPr="00316E55">
        <w:rPr>
          <w:rFonts w:ascii="Times New Roman" w:hAnsi="Times New Roman" w:hint="eastAsia"/>
        </w:rPr>
        <w:t>促使</w:t>
      </w:r>
      <w:r w:rsidR="00C541E6" w:rsidRPr="00316E55">
        <w:rPr>
          <w:rFonts w:ascii="Times New Roman" w:hAnsi="Times New Roman"/>
        </w:rPr>
        <w:t>廠商間的勾結與聯合訂價，使企業取得市場力量並收取</w:t>
      </w:r>
      <w:r w:rsidR="00C541E6" w:rsidRPr="00316E55">
        <w:rPr>
          <w:rFonts w:ascii="Times New Roman" w:hAnsi="Times New Roman" w:hint="eastAsia"/>
        </w:rPr>
        <w:t>高於</w:t>
      </w:r>
      <w:r w:rsidR="00C541E6" w:rsidRPr="00316E55">
        <w:rPr>
          <w:rFonts w:ascii="Times New Roman" w:hAnsi="Times New Roman"/>
        </w:rPr>
        <w:t>競爭水準的價格，最終削弱配置效率</w:t>
      </w:r>
      <w:r w:rsidR="00F44088" w:rsidRPr="00316E55">
        <w:rPr>
          <w:rFonts w:ascii="Times New Roman" w:hAnsi="Times New Roman" w:hint="eastAsia"/>
        </w:rPr>
        <w:t>（</w:t>
      </w:r>
      <w:r w:rsidR="00F44088" w:rsidRPr="00316E55">
        <w:rPr>
          <w:rFonts w:ascii="Times New Roman" w:hAnsi="Times New Roman" w:hint="eastAsia"/>
        </w:rPr>
        <w:t>Bain, 1951</w:t>
      </w:r>
      <w:r w:rsidR="00F44088" w:rsidRPr="00316E55">
        <w:rPr>
          <w:rFonts w:ascii="Times New Roman" w:hAnsi="Times New Roman" w:hint="eastAsia"/>
        </w:rPr>
        <w:t>）</w:t>
      </w:r>
      <w:r w:rsidRPr="00316E55">
        <w:rPr>
          <w:rFonts w:ascii="Times New Roman" w:hAnsi="Times New Roman" w:hint="eastAsia"/>
        </w:rPr>
        <w:t>。相對地，效率結構假說認為，效率較高的企業可透過成本優勢擴大市占率，使市場力量上升，顯示市場結構的形成可能源於效率差異而非壟斷行為本身</w:t>
      </w:r>
      <w:r w:rsidR="00F44088" w:rsidRPr="00316E55">
        <w:rPr>
          <w:rFonts w:ascii="Times New Roman" w:hAnsi="Times New Roman" w:hint="eastAsia"/>
        </w:rPr>
        <w:t>（</w:t>
      </w:r>
      <w:proofErr w:type="spellStart"/>
      <w:r w:rsidR="00F44088" w:rsidRPr="00316E55">
        <w:rPr>
          <w:rFonts w:ascii="Times New Roman" w:hAnsi="Times New Roman" w:hint="eastAsia"/>
        </w:rPr>
        <w:t>Demsetz</w:t>
      </w:r>
      <w:proofErr w:type="spellEnd"/>
      <w:r w:rsidR="00F44088" w:rsidRPr="00316E55">
        <w:rPr>
          <w:rFonts w:ascii="Times New Roman" w:hAnsi="Times New Roman" w:hint="eastAsia"/>
        </w:rPr>
        <w:t>, 1974</w:t>
      </w:r>
      <w:r w:rsidR="00F44088" w:rsidRPr="00316E55">
        <w:rPr>
          <w:rFonts w:ascii="Times New Roman" w:hAnsi="Times New Roman" w:hint="eastAsia"/>
        </w:rPr>
        <w:t>；</w:t>
      </w:r>
      <w:r w:rsidR="00F44088" w:rsidRPr="00316E55">
        <w:rPr>
          <w:rFonts w:ascii="Times New Roman" w:hAnsi="Times New Roman" w:hint="eastAsia"/>
        </w:rPr>
        <w:t>Peltzman, 1977</w:t>
      </w:r>
      <w:r w:rsidR="00F44088" w:rsidRPr="00316E55">
        <w:rPr>
          <w:rFonts w:ascii="Times New Roman" w:hAnsi="Times New Roman" w:hint="eastAsia"/>
        </w:rPr>
        <w:t>）</w:t>
      </w:r>
      <w:r w:rsidRPr="00316E55">
        <w:rPr>
          <w:rFonts w:ascii="Times New Roman" w:hAnsi="Times New Roman" w:hint="eastAsia"/>
        </w:rPr>
        <w:t>。此外，安靜生活假說指出，市場力量提高可能降低管理階層所面臨的約束，進而導致效率下降（</w:t>
      </w:r>
      <w:r w:rsidRPr="00316E55">
        <w:rPr>
          <w:rFonts w:ascii="Times New Roman" w:hAnsi="Times New Roman" w:hint="eastAsia"/>
        </w:rPr>
        <w:t>Hicks, 1935</w:t>
      </w:r>
      <w:r w:rsidRPr="00316E55">
        <w:rPr>
          <w:rFonts w:ascii="Times New Roman" w:hAnsi="Times New Roman" w:hint="eastAsia"/>
        </w:rPr>
        <w:t>）。與此相對，</w:t>
      </w:r>
      <w:r w:rsidRPr="00316E55">
        <w:rPr>
          <w:rFonts w:ascii="Times New Roman" w:hAnsi="Times New Roman" w:hint="eastAsia"/>
        </w:rPr>
        <w:t xml:space="preserve">X </w:t>
      </w:r>
      <w:r w:rsidRPr="00316E55">
        <w:rPr>
          <w:rFonts w:ascii="Times New Roman" w:hAnsi="Times New Roman" w:hint="eastAsia"/>
        </w:rPr>
        <w:t>效率理論（</w:t>
      </w:r>
      <w:r w:rsidRPr="00316E55">
        <w:rPr>
          <w:rFonts w:ascii="Times New Roman" w:hAnsi="Times New Roman" w:hint="eastAsia"/>
        </w:rPr>
        <w:t>Leibenstein, 1966</w:t>
      </w:r>
      <w:r w:rsidRPr="00316E55">
        <w:rPr>
          <w:rFonts w:ascii="Times New Roman" w:hAnsi="Times New Roman" w:hint="eastAsia"/>
        </w:rPr>
        <w:t>；</w:t>
      </w:r>
      <w:r w:rsidRPr="00316E55">
        <w:rPr>
          <w:rFonts w:ascii="Times New Roman" w:hAnsi="Times New Roman" w:hint="eastAsia"/>
        </w:rPr>
        <w:t xml:space="preserve">Casu and </w:t>
      </w:r>
      <w:proofErr w:type="spellStart"/>
      <w:r w:rsidRPr="00316E55">
        <w:rPr>
          <w:rFonts w:ascii="Times New Roman" w:hAnsi="Times New Roman" w:hint="eastAsia"/>
        </w:rPr>
        <w:t>Girardone</w:t>
      </w:r>
      <w:proofErr w:type="spellEnd"/>
      <w:r w:rsidRPr="00316E55">
        <w:rPr>
          <w:rFonts w:ascii="Times New Roman" w:hAnsi="Times New Roman" w:hint="eastAsia"/>
        </w:rPr>
        <w:t>, 2006</w:t>
      </w:r>
      <w:r w:rsidRPr="00316E55">
        <w:rPr>
          <w:rFonts w:ascii="Times New Roman" w:hAnsi="Times New Roman" w:hint="eastAsia"/>
        </w:rPr>
        <w:t>）與競爭效率假說則強調，市場力量的變化可能透過影響企業行為，促使金融機構改善管理、投入技術創新與強化風險控管，進而提升效率表現（</w:t>
      </w:r>
      <w:r w:rsidRPr="00316E55">
        <w:rPr>
          <w:rFonts w:ascii="Times New Roman" w:hAnsi="Times New Roman" w:hint="eastAsia"/>
        </w:rPr>
        <w:t xml:space="preserve">Boot and </w:t>
      </w:r>
      <w:proofErr w:type="spellStart"/>
      <w:r w:rsidRPr="00316E55">
        <w:rPr>
          <w:rFonts w:ascii="Times New Roman" w:hAnsi="Times New Roman" w:hint="eastAsia"/>
        </w:rPr>
        <w:t>Schmeits</w:t>
      </w:r>
      <w:proofErr w:type="spellEnd"/>
      <w:r w:rsidRPr="00316E55">
        <w:rPr>
          <w:rFonts w:ascii="Times New Roman" w:hAnsi="Times New Roman" w:hint="eastAsia"/>
        </w:rPr>
        <w:t>, 2006</w:t>
      </w:r>
      <w:r w:rsidRPr="00316E55">
        <w:rPr>
          <w:rFonts w:ascii="Times New Roman" w:hAnsi="Times New Roman" w:hint="eastAsia"/>
        </w:rPr>
        <w:t>；</w:t>
      </w:r>
      <w:r w:rsidRPr="00316E55">
        <w:rPr>
          <w:rFonts w:ascii="Times New Roman" w:hAnsi="Times New Roman" w:hint="eastAsia"/>
        </w:rPr>
        <w:t>Weill, 2004</w:t>
      </w:r>
      <w:r w:rsidRPr="00316E55">
        <w:rPr>
          <w:rFonts w:ascii="Times New Roman" w:hAnsi="Times New Roman" w:hint="eastAsia"/>
        </w:rPr>
        <w:t>；</w:t>
      </w:r>
      <w:r w:rsidRPr="00316E55">
        <w:rPr>
          <w:rFonts w:ascii="Times New Roman" w:hAnsi="Times New Roman" w:hint="eastAsia"/>
        </w:rPr>
        <w:t>Subramaniam et al., 2019</w:t>
      </w:r>
      <w:r w:rsidRPr="00316E55">
        <w:rPr>
          <w:rFonts w:ascii="Times New Roman" w:hAnsi="Times New Roman" w:hint="eastAsia"/>
        </w:rPr>
        <w:t>）。</w:t>
      </w:r>
    </w:p>
    <w:p w14:paraId="10F560F5" w14:textId="591DEBE0" w:rsidR="00AB0D6E" w:rsidRPr="00316E55" w:rsidRDefault="00AB0D6E" w:rsidP="00CB0308">
      <w:pPr>
        <w:pStyle w:val="Web"/>
        <w:spacing w:beforeLines="50" w:before="180" w:beforeAutospacing="0" w:afterLines="50" w:after="180" w:afterAutospacing="0"/>
        <w:ind w:firstLineChars="200" w:firstLine="480"/>
        <w:rPr>
          <w:rFonts w:ascii="Times New Roman" w:hAnsi="Times New Roman"/>
        </w:rPr>
      </w:pPr>
      <w:r w:rsidRPr="00316E55">
        <w:rPr>
          <w:rFonts w:ascii="Times New Roman" w:hAnsi="Times New Roman" w:hint="eastAsia"/>
        </w:rPr>
        <w:t>在實證層面，市場力量的衡量方式是影響研究結論的重要因素。既有研究通常將市場力量的估計方法區分為結構法與非結構法。結構法多以產業集中度指標衡量市場結構特性，例如</w:t>
      </w:r>
      <w:r w:rsidRPr="00316E55">
        <w:rPr>
          <w:rFonts w:ascii="Times New Roman" w:hAnsi="Times New Roman" w:hint="eastAsia"/>
        </w:rPr>
        <w:t>HHI</w:t>
      </w:r>
      <w:r w:rsidRPr="00316E55">
        <w:rPr>
          <w:rFonts w:ascii="Times New Roman" w:hAnsi="Times New Roman" w:hint="eastAsia"/>
        </w:rPr>
        <w:t>與市場集中度指標，然而該類指標主要反映產業層級的集中狀況，較難捕捉個別金融機構之市場力量差異。相較之下，非結構法依循經濟理論，透過價格與成本之間的關係推估市場力量，常見方法包括</w:t>
      </w:r>
      <w:r w:rsidRPr="00316E55">
        <w:rPr>
          <w:rFonts w:ascii="Times New Roman" w:hAnsi="Times New Roman" w:hint="eastAsia"/>
        </w:rPr>
        <w:t xml:space="preserve"> </w:t>
      </w:r>
      <w:proofErr w:type="spellStart"/>
      <w:r w:rsidRPr="00316E55">
        <w:rPr>
          <w:rFonts w:ascii="Times New Roman" w:hAnsi="Times New Roman" w:hint="eastAsia"/>
        </w:rPr>
        <w:t>Panzar</w:t>
      </w:r>
      <w:proofErr w:type="spellEnd"/>
      <w:r w:rsidRPr="00316E55">
        <w:rPr>
          <w:rFonts w:ascii="Times New Roman" w:hAnsi="Times New Roman" w:hint="eastAsia"/>
        </w:rPr>
        <w:t>–</w:t>
      </w:r>
      <w:r w:rsidRPr="00316E55">
        <w:rPr>
          <w:rFonts w:ascii="Times New Roman" w:hAnsi="Times New Roman" w:hint="eastAsia"/>
        </w:rPr>
        <w:t xml:space="preserve">Rosse </w:t>
      </w:r>
      <w:r w:rsidRPr="00316E55">
        <w:rPr>
          <w:rFonts w:ascii="Times New Roman" w:hAnsi="Times New Roman" w:hint="eastAsia"/>
        </w:rPr>
        <w:t>模型（</w:t>
      </w:r>
      <w:proofErr w:type="spellStart"/>
      <w:r w:rsidRPr="00316E55">
        <w:rPr>
          <w:rFonts w:ascii="Times New Roman" w:hAnsi="Times New Roman" w:hint="eastAsia"/>
        </w:rPr>
        <w:t>Panzar</w:t>
      </w:r>
      <w:proofErr w:type="spellEnd"/>
      <w:r w:rsidRPr="00316E55">
        <w:rPr>
          <w:rFonts w:ascii="Times New Roman" w:hAnsi="Times New Roman" w:hint="eastAsia"/>
        </w:rPr>
        <w:t xml:space="preserve"> and Rosse, 1987</w:t>
      </w:r>
      <w:r w:rsidRPr="00316E55">
        <w:rPr>
          <w:rFonts w:ascii="Times New Roman" w:hAnsi="Times New Roman" w:hint="eastAsia"/>
        </w:rPr>
        <w:t>）、</w:t>
      </w:r>
      <w:r w:rsidRPr="00316E55">
        <w:rPr>
          <w:rFonts w:ascii="Times New Roman" w:hAnsi="Times New Roman" w:hint="eastAsia"/>
        </w:rPr>
        <w:t xml:space="preserve">Boone </w:t>
      </w:r>
      <w:r w:rsidRPr="00316E55">
        <w:rPr>
          <w:rFonts w:ascii="Times New Roman" w:hAnsi="Times New Roman" w:hint="eastAsia"/>
        </w:rPr>
        <w:t>指標（</w:t>
      </w:r>
      <w:r w:rsidRPr="00316E55">
        <w:rPr>
          <w:rFonts w:ascii="Times New Roman" w:hAnsi="Times New Roman" w:hint="eastAsia"/>
        </w:rPr>
        <w:t>Boone et al., 2007</w:t>
      </w:r>
      <w:r w:rsidRPr="00316E55">
        <w:rPr>
          <w:rFonts w:ascii="Times New Roman" w:hAnsi="Times New Roman" w:hint="eastAsia"/>
        </w:rPr>
        <w:t>）與</w:t>
      </w:r>
      <w:r w:rsidR="00C76427" w:rsidRPr="00316E55">
        <w:rPr>
          <w:rFonts w:ascii="Times New Roman" w:hAnsi="Times New Roman" w:hint="eastAsia"/>
        </w:rPr>
        <w:t>勒納指數</w:t>
      </w:r>
      <w:r w:rsidRPr="00316E55">
        <w:rPr>
          <w:rFonts w:ascii="Times New Roman" w:hAnsi="Times New Roman" w:hint="eastAsia"/>
        </w:rPr>
        <w:t>。其中，</w:t>
      </w:r>
      <w:r w:rsidR="00C76427" w:rsidRPr="00316E55">
        <w:rPr>
          <w:rFonts w:ascii="Times New Roman" w:hAnsi="Times New Roman" w:hint="eastAsia"/>
        </w:rPr>
        <w:t>勒納指數</w:t>
      </w:r>
      <w:r w:rsidRPr="00316E55">
        <w:rPr>
          <w:rFonts w:ascii="Times New Roman" w:hAnsi="Times New Roman" w:hint="eastAsia"/>
        </w:rPr>
        <w:t>直接衡量價格相對於邊際成本的加價幅度，因此被廣泛應用於金融產業研究，以分析個別機構層級的市場力量。基於此，本文採用</w:t>
      </w:r>
      <w:r w:rsidR="00C76427" w:rsidRPr="00316E55">
        <w:rPr>
          <w:rFonts w:ascii="Times New Roman" w:hAnsi="Times New Roman" w:hint="eastAsia"/>
        </w:rPr>
        <w:t>勒納指數</w:t>
      </w:r>
      <w:r w:rsidRPr="00316E55">
        <w:rPr>
          <w:rFonts w:ascii="Times New Roman" w:hAnsi="Times New Roman" w:hint="eastAsia"/>
        </w:rPr>
        <w:t>作為市場力量的主要衡量指標。</w:t>
      </w:r>
    </w:p>
    <w:p w14:paraId="3E0E84B6" w14:textId="77777777" w:rsidR="00314863" w:rsidRDefault="00AB0D6E" w:rsidP="00CB0308">
      <w:pPr>
        <w:pStyle w:val="Web"/>
        <w:spacing w:beforeLines="50" w:before="180" w:beforeAutospacing="0" w:afterLines="50" w:after="180" w:afterAutospacing="0"/>
        <w:ind w:firstLineChars="200" w:firstLine="480"/>
        <w:rPr>
          <w:rFonts w:ascii="Times New Roman" w:hAnsi="Times New Roman"/>
        </w:rPr>
      </w:pPr>
      <w:r w:rsidRPr="00316E55">
        <w:rPr>
          <w:rFonts w:ascii="Times New Roman" w:hAnsi="Times New Roman" w:hint="eastAsia"/>
        </w:rPr>
        <w:t>既有實證研究顯示，</w:t>
      </w:r>
      <w:r w:rsidR="00314863" w:rsidRPr="00314863">
        <w:rPr>
          <w:rFonts w:ascii="Times New Roman" w:hAnsi="Times New Roman"/>
          <w:highlight w:val="lightGray"/>
        </w:rPr>
        <w:t>在不同法規制度、市場集中程度與經濟發展階段下</w:t>
      </w:r>
      <w:r w:rsidRPr="00316E55">
        <w:rPr>
          <w:rFonts w:ascii="Times New Roman" w:hAnsi="Times New Roman" w:hint="eastAsia"/>
        </w:rPr>
        <w:t>，市場力量與效率之間的關係可能呈現顯著差異。</w:t>
      </w:r>
      <w:r w:rsidRPr="00316E55">
        <w:rPr>
          <w:rFonts w:ascii="Times New Roman" w:hAnsi="Times New Roman" w:hint="eastAsia"/>
        </w:rPr>
        <w:t>Chang-Sheng</w:t>
      </w:r>
      <w:r w:rsidRPr="00316E55">
        <w:rPr>
          <w:rFonts w:ascii="Times New Roman" w:hAnsi="Times New Roman" w:hint="eastAsia"/>
        </w:rPr>
        <w:t>（</w:t>
      </w:r>
      <w:r w:rsidRPr="00316E55">
        <w:rPr>
          <w:rFonts w:ascii="Times New Roman" w:hAnsi="Times New Roman" w:hint="eastAsia"/>
        </w:rPr>
        <w:t>2018</w:t>
      </w:r>
      <w:r w:rsidRPr="00316E55">
        <w:rPr>
          <w:rFonts w:ascii="Times New Roman" w:hAnsi="Times New Roman" w:hint="eastAsia"/>
        </w:rPr>
        <w:t>）以</w:t>
      </w:r>
      <w:r w:rsidRPr="00316E55">
        <w:rPr>
          <w:rFonts w:ascii="Times New Roman" w:hAnsi="Times New Roman" w:hint="eastAsia"/>
        </w:rPr>
        <w:t xml:space="preserve"> </w:t>
      </w:r>
      <w:proofErr w:type="spellStart"/>
      <w:r w:rsidRPr="00316E55">
        <w:rPr>
          <w:rFonts w:ascii="Times New Roman" w:hAnsi="Times New Roman" w:hint="eastAsia"/>
        </w:rPr>
        <w:t>Panzar</w:t>
      </w:r>
      <w:proofErr w:type="spellEnd"/>
      <w:r w:rsidRPr="00316E55">
        <w:rPr>
          <w:rFonts w:ascii="Times New Roman" w:hAnsi="Times New Roman" w:hint="eastAsia"/>
        </w:rPr>
        <w:t>–</w:t>
      </w:r>
      <w:r w:rsidRPr="00316E55">
        <w:rPr>
          <w:rFonts w:ascii="Times New Roman" w:hAnsi="Times New Roman" w:hint="eastAsia"/>
        </w:rPr>
        <w:t xml:space="preserve">Rosse </w:t>
      </w:r>
      <w:r w:rsidRPr="00316E55">
        <w:rPr>
          <w:rFonts w:ascii="Times New Roman" w:hAnsi="Times New Roman" w:hint="eastAsia"/>
        </w:rPr>
        <w:t>模型分析台灣上市</w:t>
      </w:r>
      <w:r w:rsidR="0032238C" w:rsidRPr="00316E55">
        <w:rPr>
          <w:rFonts w:ascii="Times New Roman" w:hAnsi="Times New Roman" w:hint="eastAsia"/>
        </w:rPr>
        <w:t>證券商</w:t>
      </w:r>
      <w:r w:rsidRPr="00316E55">
        <w:rPr>
          <w:rFonts w:ascii="Times New Roman" w:hAnsi="Times New Roman" w:hint="eastAsia"/>
        </w:rPr>
        <w:t>，發現其市場行為具高度相互依存性。</w:t>
      </w:r>
      <w:r w:rsidR="00314863" w:rsidRPr="00314863">
        <w:rPr>
          <w:rFonts w:ascii="Times New Roman" w:hAnsi="Times New Roman"/>
        </w:rPr>
        <w:t>就跨國比較而言，美國銀行業在高度市場集中的環境下具有較強的市場力量（</w:t>
      </w:r>
      <w:r w:rsidR="00314863" w:rsidRPr="00314863">
        <w:rPr>
          <w:rFonts w:ascii="Times New Roman" w:hAnsi="Times New Roman"/>
        </w:rPr>
        <w:t>Berger and Hannan, 1998</w:t>
      </w:r>
      <w:r w:rsidR="00314863" w:rsidRPr="00314863">
        <w:rPr>
          <w:rFonts w:ascii="Times New Roman" w:hAnsi="Times New Roman"/>
        </w:rPr>
        <w:t>），而歐洲與亞洲金融市場因法規開放程度與市場成熟度各異，研究結論亦呈現明顯落差（</w:t>
      </w:r>
      <w:r w:rsidR="00314863" w:rsidRPr="00314863">
        <w:rPr>
          <w:rFonts w:ascii="Times New Roman" w:hAnsi="Times New Roman"/>
        </w:rPr>
        <w:t>Goldberg and Rai, 1996</w:t>
      </w:r>
      <w:r w:rsidR="00314863" w:rsidRPr="00314863">
        <w:rPr>
          <w:rFonts w:ascii="Times New Roman" w:hAnsi="Times New Roman"/>
        </w:rPr>
        <w:t>；</w:t>
      </w:r>
      <w:r w:rsidR="00314863" w:rsidRPr="00314863">
        <w:rPr>
          <w:rFonts w:ascii="Times New Roman" w:hAnsi="Times New Roman"/>
        </w:rPr>
        <w:t xml:space="preserve">Park and </w:t>
      </w:r>
      <w:r w:rsidR="00314863" w:rsidRPr="00314863">
        <w:rPr>
          <w:rFonts w:ascii="Times New Roman" w:hAnsi="Times New Roman"/>
        </w:rPr>
        <w:lastRenderedPageBreak/>
        <w:t>Weber, 2006</w:t>
      </w:r>
      <w:r w:rsidR="00314863" w:rsidRPr="00314863">
        <w:rPr>
          <w:rFonts w:ascii="Times New Roman" w:hAnsi="Times New Roman"/>
        </w:rPr>
        <w:t>；</w:t>
      </w:r>
      <w:proofErr w:type="spellStart"/>
      <w:r w:rsidR="00314863" w:rsidRPr="00314863">
        <w:rPr>
          <w:rFonts w:ascii="Times New Roman" w:hAnsi="Times New Roman"/>
        </w:rPr>
        <w:t>Astiwi</w:t>
      </w:r>
      <w:proofErr w:type="spellEnd"/>
      <w:r w:rsidR="00314863" w:rsidRPr="00314863">
        <w:rPr>
          <w:rFonts w:ascii="Times New Roman" w:hAnsi="Times New Roman"/>
        </w:rPr>
        <w:t xml:space="preserve"> and Wibowo, 2016</w:t>
      </w:r>
      <w:r w:rsidR="00314863" w:rsidRPr="00314863">
        <w:rPr>
          <w:rFonts w:ascii="Times New Roman" w:hAnsi="Times New Roman"/>
        </w:rPr>
        <w:t>）。整體而言，市場力量對效率的影響並非普遍一致，而是高度依賴各地的制度條件與產業特性。</w:t>
      </w:r>
    </w:p>
    <w:p w14:paraId="6BEF4FFD" w14:textId="79EE17A8" w:rsidR="006F214E" w:rsidRPr="00316E55" w:rsidRDefault="00AB0D6E" w:rsidP="00CB0308">
      <w:pPr>
        <w:pStyle w:val="Web"/>
        <w:spacing w:beforeLines="50" w:before="180" w:beforeAutospacing="0" w:afterLines="50" w:after="180" w:afterAutospacing="0"/>
        <w:ind w:firstLineChars="200" w:firstLine="480"/>
        <w:rPr>
          <w:rFonts w:ascii="Times New Roman" w:hAnsi="Times New Roman"/>
        </w:rPr>
      </w:pPr>
      <w:r w:rsidRPr="00316E55">
        <w:rPr>
          <w:rFonts w:ascii="Times New Roman" w:hAnsi="Times New Roman" w:hint="eastAsia"/>
        </w:rPr>
        <w:t>國際經驗同樣未對市場力量與效率之間的關係提供一致結論。部分研究支持效率結構假說，指出效率提升有助於強化市場力量（</w:t>
      </w:r>
      <w:proofErr w:type="spellStart"/>
      <w:r w:rsidRPr="00316E55">
        <w:rPr>
          <w:rFonts w:ascii="Times New Roman" w:hAnsi="Times New Roman"/>
        </w:rPr>
        <w:t>Maudos</w:t>
      </w:r>
      <w:proofErr w:type="spellEnd"/>
      <w:r w:rsidRPr="00316E55">
        <w:rPr>
          <w:rFonts w:ascii="Times New Roman" w:hAnsi="Times New Roman"/>
        </w:rPr>
        <w:t>, 1998</w:t>
      </w:r>
      <w:r w:rsidRPr="00316E55">
        <w:rPr>
          <w:rFonts w:ascii="Times New Roman" w:hAnsi="Times New Roman" w:hint="eastAsia"/>
        </w:rPr>
        <w:t>）；另有研究發現，市場力量過高可能降低效率，符合安靜生活假說的預期（</w:t>
      </w:r>
      <w:r w:rsidRPr="00316E55">
        <w:rPr>
          <w:rFonts w:ascii="Times New Roman" w:hAnsi="Times New Roman"/>
        </w:rPr>
        <w:t>Berger and Mester, 1997</w:t>
      </w:r>
      <w:r w:rsidRPr="00316E55">
        <w:rPr>
          <w:rFonts w:ascii="Times New Roman" w:hAnsi="Times New Roman" w:hint="eastAsia"/>
        </w:rPr>
        <w:t>）。亦有文獻指出，市場力量與效率之間可能呈現非線性關係，顯示在特定區間內市場力量有助於效率，但過度集中則不利於長期績效（</w:t>
      </w:r>
      <w:r w:rsidRPr="00316E55">
        <w:rPr>
          <w:rFonts w:ascii="Times New Roman" w:hAnsi="Times New Roman"/>
        </w:rPr>
        <w:t>Weill, 2004</w:t>
      </w:r>
      <w:r w:rsidRPr="00316E55">
        <w:rPr>
          <w:rFonts w:ascii="Times New Roman" w:hAnsi="Times New Roman" w:hint="eastAsia"/>
        </w:rPr>
        <w:t>；</w:t>
      </w:r>
      <w:r w:rsidRPr="00316E55">
        <w:rPr>
          <w:rFonts w:ascii="Times New Roman" w:hAnsi="Times New Roman"/>
        </w:rPr>
        <w:t xml:space="preserve">Casu and </w:t>
      </w:r>
      <w:proofErr w:type="spellStart"/>
      <w:r w:rsidRPr="00316E55">
        <w:rPr>
          <w:rFonts w:ascii="Times New Roman" w:hAnsi="Times New Roman"/>
        </w:rPr>
        <w:t>Girardone</w:t>
      </w:r>
      <w:proofErr w:type="spellEnd"/>
      <w:r w:rsidRPr="00316E55">
        <w:rPr>
          <w:rFonts w:ascii="Times New Roman" w:hAnsi="Times New Roman"/>
        </w:rPr>
        <w:t>, 2009</w:t>
      </w:r>
      <w:r w:rsidRPr="00316E55">
        <w:rPr>
          <w:rFonts w:ascii="Times New Roman" w:hAnsi="Times New Roman" w:hint="eastAsia"/>
        </w:rPr>
        <w:t>；</w:t>
      </w:r>
      <w:proofErr w:type="spellStart"/>
      <w:r w:rsidRPr="00316E55">
        <w:rPr>
          <w:rFonts w:ascii="Times New Roman" w:hAnsi="Times New Roman" w:hint="cs"/>
        </w:rPr>
        <w:t>Ř</w:t>
      </w:r>
      <w:r w:rsidRPr="00316E55">
        <w:rPr>
          <w:rFonts w:ascii="Times New Roman" w:hAnsi="Times New Roman"/>
        </w:rPr>
        <w:t>epková</w:t>
      </w:r>
      <w:proofErr w:type="spellEnd"/>
      <w:r w:rsidRPr="00316E55">
        <w:rPr>
          <w:rFonts w:ascii="Times New Roman" w:hAnsi="Times New Roman"/>
        </w:rPr>
        <w:t xml:space="preserve"> and </w:t>
      </w:r>
      <w:proofErr w:type="spellStart"/>
      <w:r w:rsidRPr="00316E55">
        <w:rPr>
          <w:rFonts w:ascii="Times New Roman" w:hAnsi="Times New Roman"/>
        </w:rPr>
        <w:t>Stavárek</w:t>
      </w:r>
      <w:proofErr w:type="spellEnd"/>
      <w:r w:rsidRPr="00316E55">
        <w:rPr>
          <w:rFonts w:ascii="Times New Roman" w:hAnsi="Times New Roman"/>
        </w:rPr>
        <w:t>, 2013</w:t>
      </w:r>
      <w:r w:rsidRPr="00316E55">
        <w:rPr>
          <w:rFonts w:ascii="Times New Roman" w:hAnsi="Times New Roman" w:hint="eastAsia"/>
        </w:rPr>
        <w:t>）。在新興市場情境下，相關結果同樣呈現差異（</w:t>
      </w:r>
      <w:proofErr w:type="spellStart"/>
      <w:r w:rsidRPr="00316E55">
        <w:rPr>
          <w:rFonts w:ascii="Times New Roman" w:hAnsi="Times New Roman" w:hint="eastAsia"/>
        </w:rPr>
        <w:t>Arrawatia</w:t>
      </w:r>
      <w:proofErr w:type="spellEnd"/>
      <w:r w:rsidRPr="00316E55">
        <w:rPr>
          <w:rFonts w:ascii="Times New Roman" w:hAnsi="Times New Roman" w:hint="eastAsia"/>
        </w:rPr>
        <w:t xml:space="preserve"> et al., 2015</w:t>
      </w:r>
      <w:r w:rsidRPr="00316E55">
        <w:rPr>
          <w:rFonts w:ascii="Times New Roman" w:hAnsi="Times New Roman" w:hint="eastAsia"/>
        </w:rPr>
        <w:t>；</w:t>
      </w:r>
      <w:r w:rsidRPr="00316E55">
        <w:rPr>
          <w:rFonts w:ascii="Times New Roman" w:hAnsi="Times New Roman" w:hint="eastAsia"/>
        </w:rPr>
        <w:t>Yin, 2021</w:t>
      </w:r>
      <w:r w:rsidRPr="00316E55">
        <w:rPr>
          <w:rFonts w:ascii="Times New Roman" w:hAnsi="Times New Roman" w:hint="eastAsia"/>
        </w:rPr>
        <w:t>）。</w:t>
      </w:r>
    </w:p>
    <w:p w14:paraId="761F9B3A" w14:textId="6425F2DC" w:rsidR="00135964" w:rsidRPr="00316E55" w:rsidRDefault="00135964" w:rsidP="00CB0308">
      <w:pPr>
        <w:pStyle w:val="Web"/>
        <w:spacing w:beforeLines="50" w:before="180" w:beforeAutospacing="0" w:afterLines="50" w:after="180" w:afterAutospacing="0"/>
        <w:ind w:firstLineChars="200" w:firstLine="480"/>
        <w:rPr>
          <w:rFonts w:ascii="Times New Roman" w:hAnsi="Times New Roman"/>
        </w:rPr>
      </w:pPr>
      <w:r w:rsidRPr="00316E55">
        <w:rPr>
          <w:rFonts w:ascii="Times New Roman" w:hAnsi="Times New Roman"/>
        </w:rPr>
        <w:t>綜合理論與實證可知，市場力量與效率之間並未呈現單一方向。就效率結構假說與</w:t>
      </w:r>
      <w:r w:rsidRPr="00316E55">
        <w:rPr>
          <w:rFonts w:ascii="Times New Roman" w:hAnsi="Times New Roman"/>
        </w:rPr>
        <w:t>X</w:t>
      </w:r>
      <w:r w:rsidRPr="00316E55">
        <w:rPr>
          <w:rFonts w:ascii="Times New Roman" w:hAnsi="Times New Roman"/>
        </w:rPr>
        <w:t>效率理論而言，市場力量的形成可能源自效率差異本身：效率較高的企業透過成本優勢擴大市占、獲取市場力量，而市場力量亦可能促使金融機構改善管理、強化風險控管，進而持續提升效率表現（</w:t>
      </w:r>
      <w:proofErr w:type="spellStart"/>
      <w:r w:rsidRPr="00316E55">
        <w:rPr>
          <w:rFonts w:ascii="Times New Roman" w:hAnsi="Times New Roman"/>
        </w:rPr>
        <w:t>Demsetz</w:t>
      </w:r>
      <w:proofErr w:type="spellEnd"/>
      <w:r w:rsidRPr="00316E55">
        <w:rPr>
          <w:rFonts w:ascii="Times New Roman" w:hAnsi="Times New Roman"/>
        </w:rPr>
        <w:t>, 1974</w:t>
      </w:r>
      <w:r w:rsidRPr="00316E55">
        <w:rPr>
          <w:rFonts w:ascii="Times New Roman" w:hAnsi="Times New Roman"/>
        </w:rPr>
        <w:t>；</w:t>
      </w:r>
      <w:r w:rsidRPr="00316E55">
        <w:rPr>
          <w:rFonts w:ascii="Times New Roman" w:hAnsi="Times New Roman"/>
        </w:rPr>
        <w:t>Peltzman, 1977</w:t>
      </w:r>
      <w:r w:rsidRPr="00316E55">
        <w:rPr>
          <w:rFonts w:ascii="Times New Roman" w:hAnsi="Times New Roman"/>
        </w:rPr>
        <w:t>；</w:t>
      </w:r>
      <w:r w:rsidRPr="00316E55">
        <w:rPr>
          <w:rFonts w:ascii="Times New Roman" w:hAnsi="Times New Roman"/>
        </w:rPr>
        <w:t>Leibenstein, 1966</w:t>
      </w:r>
      <w:r w:rsidRPr="00316E55">
        <w:rPr>
          <w:rFonts w:ascii="Times New Roman" w:hAnsi="Times New Roman"/>
        </w:rPr>
        <w:t>；</w:t>
      </w:r>
      <w:r w:rsidRPr="00316E55">
        <w:rPr>
          <w:rFonts w:ascii="Times New Roman" w:hAnsi="Times New Roman"/>
        </w:rPr>
        <w:t xml:space="preserve">Casu and </w:t>
      </w:r>
      <w:proofErr w:type="spellStart"/>
      <w:r w:rsidRPr="00316E55">
        <w:rPr>
          <w:rFonts w:ascii="Times New Roman" w:hAnsi="Times New Roman"/>
        </w:rPr>
        <w:t>Girardone</w:t>
      </w:r>
      <w:proofErr w:type="spellEnd"/>
      <w:r w:rsidRPr="00316E55">
        <w:rPr>
          <w:rFonts w:ascii="Times New Roman" w:hAnsi="Times New Roman"/>
        </w:rPr>
        <w:t>, 2006</w:t>
      </w:r>
      <w:r w:rsidRPr="00316E55">
        <w:rPr>
          <w:rFonts w:ascii="Times New Roman" w:hAnsi="Times New Roman"/>
        </w:rPr>
        <w:t>；</w:t>
      </w:r>
      <w:r w:rsidRPr="00316E55">
        <w:rPr>
          <w:rFonts w:ascii="Times New Roman" w:hAnsi="Times New Roman"/>
        </w:rPr>
        <w:t xml:space="preserve">Boot and </w:t>
      </w:r>
      <w:proofErr w:type="spellStart"/>
      <w:r w:rsidRPr="00316E55">
        <w:rPr>
          <w:rFonts w:ascii="Times New Roman" w:hAnsi="Times New Roman"/>
        </w:rPr>
        <w:t>Schmeits</w:t>
      </w:r>
      <w:proofErr w:type="spellEnd"/>
      <w:r w:rsidRPr="00316E55">
        <w:rPr>
          <w:rFonts w:ascii="Times New Roman" w:hAnsi="Times New Roman"/>
        </w:rPr>
        <w:t>, 2006</w:t>
      </w:r>
      <w:r w:rsidRPr="00316E55">
        <w:rPr>
          <w:rFonts w:ascii="Times New Roman" w:hAnsi="Times New Roman"/>
        </w:rPr>
        <w:t>；</w:t>
      </w:r>
      <w:r w:rsidRPr="00316E55">
        <w:rPr>
          <w:rFonts w:ascii="Times New Roman" w:hAnsi="Times New Roman"/>
        </w:rPr>
        <w:t>Weill, 2004</w:t>
      </w:r>
      <w:r w:rsidRPr="00316E55">
        <w:rPr>
          <w:rFonts w:ascii="Times New Roman" w:hAnsi="Times New Roman"/>
        </w:rPr>
        <w:t>；</w:t>
      </w:r>
      <w:r w:rsidRPr="00316E55">
        <w:rPr>
          <w:rFonts w:ascii="Times New Roman" w:hAnsi="Times New Roman"/>
        </w:rPr>
        <w:t>Subramaniam et al., 2019</w:t>
      </w:r>
      <w:r w:rsidRPr="00316E55">
        <w:rPr>
          <w:rFonts w:ascii="Times New Roman" w:hAnsi="Times New Roman"/>
        </w:rPr>
        <w:t>）。據此，本研究提出假說</w:t>
      </w:r>
      <w:r w:rsidRPr="00316E55">
        <w:rPr>
          <w:rFonts w:ascii="Times New Roman" w:hAnsi="Times New Roman"/>
        </w:rPr>
        <w:t>2A</w:t>
      </w:r>
      <w:r w:rsidRPr="00316E55">
        <w:rPr>
          <w:rFonts w:ascii="Times New Roman" w:hAnsi="Times New Roman"/>
        </w:rPr>
        <w:t>：</w:t>
      </w:r>
    </w:p>
    <w:p w14:paraId="66FD44DE" w14:textId="4EBDEA8E" w:rsidR="006D3786" w:rsidRPr="00316E55" w:rsidRDefault="00051CF1" w:rsidP="00CB0308">
      <w:pPr>
        <w:pStyle w:val="Web"/>
        <w:spacing w:beforeLines="50" w:before="180" w:beforeAutospacing="0" w:afterLines="50" w:after="180" w:afterAutospacing="0"/>
        <w:rPr>
          <w:rStyle w:val="af4"/>
          <w:rFonts w:ascii="Times New Roman" w:hAnsi="Times New Roman"/>
          <w:bCs w:val="0"/>
        </w:rPr>
      </w:pPr>
      <w:r w:rsidRPr="00316E55">
        <w:rPr>
          <w:rStyle w:val="af4"/>
          <w:rFonts w:ascii="Times New Roman" w:hAnsi="Times New Roman" w:hint="eastAsia"/>
          <w:bCs w:val="0"/>
        </w:rPr>
        <w:t>假說</w:t>
      </w:r>
      <w:r w:rsidRPr="00316E55">
        <w:rPr>
          <w:rStyle w:val="af4"/>
          <w:rFonts w:ascii="Times New Roman" w:hAnsi="Times New Roman" w:hint="eastAsia"/>
          <w:bCs w:val="0"/>
        </w:rPr>
        <w:t>2</w:t>
      </w:r>
      <w:r w:rsidR="008302C7" w:rsidRPr="00316E55">
        <w:rPr>
          <w:rStyle w:val="af4"/>
          <w:rFonts w:ascii="Times New Roman" w:hAnsi="Times New Roman" w:hint="eastAsia"/>
          <w:bCs w:val="0"/>
        </w:rPr>
        <w:t>A</w:t>
      </w:r>
      <w:r w:rsidRPr="00316E55">
        <w:rPr>
          <w:rStyle w:val="af4"/>
          <w:rFonts w:ascii="Times New Roman" w:hAnsi="Times New Roman" w:hint="eastAsia"/>
          <w:bCs w:val="0"/>
        </w:rPr>
        <w:t xml:space="preserve">. </w:t>
      </w:r>
      <w:r w:rsidR="008417F3" w:rsidRPr="00316E55">
        <w:rPr>
          <w:rStyle w:val="af4"/>
          <w:rFonts w:ascii="Times New Roman" w:hAnsi="Times New Roman" w:hint="eastAsia"/>
          <w:bCs w:val="0"/>
        </w:rPr>
        <w:t>證券業</w:t>
      </w:r>
      <w:r w:rsidR="006D3786" w:rsidRPr="00316E55">
        <w:rPr>
          <w:rStyle w:val="af4"/>
          <w:rFonts w:ascii="Times New Roman" w:hAnsi="Times New Roman"/>
          <w:bCs w:val="0"/>
        </w:rPr>
        <w:t>市場力量</w:t>
      </w:r>
      <w:r w:rsidR="00983637" w:rsidRPr="00316E55">
        <w:rPr>
          <w:rStyle w:val="af4"/>
          <w:rFonts w:ascii="Times New Roman" w:hAnsi="Times New Roman" w:hint="eastAsia"/>
          <w:bCs w:val="0"/>
        </w:rPr>
        <w:t>對效率呈現正相關</w:t>
      </w:r>
    </w:p>
    <w:p w14:paraId="7E521697" w14:textId="3571878F" w:rsidR="00135964" w:rsidRPr="00316E55" w:rsidRDefault="00135964" w:rsidP="00135964">
      <w:pPr>
        <w:pStyle w:val="Web"/>
        <w:spacing w:beforeLines="50" w:before="180" w:beforeAutospacing="0" w:afterLines="50" w:after="180" w:afterAutospacing="0"/>
        <w:ind w:firstLineChars="200" w:firstLine="480"/>
        <w:rPr>
          <w:rStyle w:val="af4"/>
          <w:rFonts w:ascii="Times New Roman" w:hAnsi="Times New Roman"/>
          <w:b w:val="0"/>
        </w:rPr>
      </w:pPr>
      <w:r w:rsidRPr="00316E55">
        <w:rPr>
          <w:rStyle w:val="af4"/>
          <w:rFonts w:ascii="Times New Roman" w:hAnsi="Times New Roman"/>
          <w:b w:val="0"/>
        </w:rPr>
        <w:t>然而，</w:t>
      </w:r>
      <w:r w:rsidRPr="00316E55">
        <w:rPr>
          <w:rStyle w:val="af4"/>
          <w:rFonts w:ascii="Times New Roman" w:hAnsi="Times New Roman"/>
          <w:b w:val="0"/>
        </w:rPr>
        <w:t>SCP</w:t>
      </w:r>
      <w:r w:rsidRPr="00316E55">
        <w:rPr>
          <w:rStyle w:val="af4"/>
          <w:rFonts w:ascii="Times New Roman" w:hAnsi="Times New Roman"/>
          <w:b w:val="0"/>
        </w:rPr>
        <w:t>假說與安靜生活假說則</w:t>
      </w:r>
      <w:r w:rsidR="00145DB9" w:rsidRPr="00316E55">
        <w:rPr>
          <w:rStyle w:val="af4"/>
          <w:rFonts w:ascii="Times New Roman" w:hAnsi="Times New Roman" w:hint="eastAsia"/>
          <w:b w:val="0"/>
        </w:rPr>
        <w:t>認為，</w:t>
      </w:r>
      <w:r w:rsidRPr="00316E55">
        <w:rPr>
          <w:rStyle w:val="af4"/>
          <w:rFonts w:ascii="Times New Roman" w:hAnsi="Times New Roman"/>
          <w:b w:val="0"/>
        </w:rPr>
        <w:t>市場集中度提高可能促成廠商間勾結聯合訂價，削弱配置效率；市場力量過高亦可能降低管理階層所面臨的外部約束，導致效率下滑（</w:t>
      </w:r>
      <w:r w:rsidRPr="00316E55">
        <w:rPr>
          <w:rStyle w:val="af4"/>
          <w:rFonts w:ascii="Times New Roman" w:hAnsi="Times New Roman"/>
          <w:b w:val="0"/>
        </w:rPr>
        <w:t>Bain, 1951</w:t>
      </w:r>
      <w:r w:rsidRPr="00316E55">
        <w:rPr>
          <w:rStyle w:val="af4"/>
          <w:rFonts w:ascii="Times New Roman" w:hAnsi="Times New Roman"/>
          <w:b w:val="0"/>
        </w:rPr>
        <w:t>；</w:t>
      </w:r>
      <w:r w:rsidRPr="00316E55">
        <w:rPr>
          <w:rStyle w:val="af4"/>
          <w:rFonts w:ascii="Times New Roman" w:hAnsi="Times New Roman"/>
          <w:b w:val="0"/>
        </w:rPr>
        <w:t>Hicks, 1935</w:t>
      </w:r>
      <w:r w:rsidRPr="00316E55">
        <w:rPr>
          <w:rStyle w:val="af4"/>
          <w:rFonts w:ascii="Times New Roman" w:hAnsi="Times New Roman"/>
          <w:b w:val="0"/>
        </w:rPr>
        <w:t>；</w:t>
      </w:r>
      <w:r w:rsidRPr="00316E55">
        <w:rPr>
          <w:rStyle w:val="af4"/>
          <w:rFonts w:ascii="Times New Roman" w:hAnsi="Times New Roman"/>
          <w:b w:val="0"/>
        </w:rPr>
        <w:t>Berger and Mester, 1997</w:t>
      </w:r>
      <w:r w:rsidRPr="00316E55">
        <w:rPr>
          <w:rStyle w:val="af4"/>
          <w:rFonts w:ascii="Times New Roman" w:hAnsi="Times New Roman"/>
          <w:b w:val="0"/>
        </w:rPr>
        <w:t>）。據此</w:t>
      </w:r>
      <w:r w:rsidRPr="00316E55">
        <w:rPr>
          <w:rStyle w:val="af4"/>
          <w:rFonts w:ascii="Times New Roman" w:hAnsi="Times New Roman" w:hint="eastAsia"/>
          <w:b w:val="0"/>
        </w:rPr>
        <w:t>本研究</w:t>
      </w:r>
      <w:r w:rsidRPr="00316E55">
        <w:rPr>
          <w:rStyle w:val="af4"/>
          <w:rFonts w:ascii="Times New Roman" w:hAnsi="Times New Roman"/>
          <w:b w:val="0"/>
        </w:rPr>
        <w:t>提出假說</w:t>
      </w:r>
      <w:r w:rsidRPr="00316E55">
        <w:rPr>
          <w:rStyle w:val="af4"/>
          <w:rFonts w:ascii="Times New Roman" w:hAnsi="Times New Roman"/>
          <w:b w:val="0"/>
        </w:rPr>
        <w:t>2B</w:t>
      </w:r>
      <w:r w:rsidRPr="00316E55">
        <w:rPr>
          <w:rStyle w:val="af4"/>
          <w:rFonts w:ascii="Times New Roman" w:hAnsi="Times New Roman"/>
          <w:b w:val="0"/>
        </w:rPr>
        <w:t>：</w:t>
      </w:r>
    </w:p>
    <w:p w14:paraId="17A64D00" w14:textId="18A6B630" w:rsidR="008302C7" w:rsidRPr="00316E55" w:rsidRDefault="008302C7" w:rsidP="00CB0308">
      <w:pPr>
        <w:pStyle w:val="Web"/>
        <w:spacing w:beforeLines="50" w:before="180" w:beforeAutospacing="0" w:afterLines="50" w:after="180" w:afterAutospacing="0"/>
        <w:rPr>
          <w:rFonts w:ascii="Times New Roman" w:hAnsi="Times New Roman"/>
          <w:bCs/>
        </w:rPr>
      </w:pPr>
      <w:r w:rsidRPr="00316E55">
        <w:rPr>
          <w:rStyle w:val="af4"/>
          <w:rFonts w:ascii="Times New Roman" w:hAnsi="Times New Roman" w:hint="eastAsia"/>
          <w:bCs w:val="0"/>
        </w:rPr>
        <w:t>假說</w:t>
      </w:r>
      <w:r w:rsidRPr="00316E55">
        <w:rPr>
          <w:rStyle w:val="af4"/>
          <w:rFonts w:ascii="Times New Roman" w:hAnsi="Times New Roman" w:hint="eastAsia"/>
          <w:bCs w:val="0"/>
        </w:rPr>
        <w:t xml:space="preserve">2B. </w:t>
      </w:r>
      <w:r w:rsidRPr="00316E55">
        <w:rPr>
          <w:rStyle w:val="af4"/>
          <w:rFonts w:ascii="Times New Roman" w:hAnsi="Times New Roman" w:hint="eastAsia"/>
          <w:bCs w:val="0"/>
        </w:rPr>
        <w:t>證券業</w:t>
      </w:r>
      <w:r w:rsidRPr="00316E55">
        <w:rPr>
          <w:rStyle w:val="af4"/>
          <w:rFonts w:ascii="Times New Roman" w:hAnsi="Times New Roman"/>
          <w:bCs w:val="0"/>
        </w:rPr>
        <w:t>市場力量</w:t>
      </w:r>
      <w:r w:rsidR="00983637" w:rsidRPr="00316E55">
        <w:rPr>
          <w:rStyle w:val="af4"/>
          <w:rFonts w:ascii="Times New Roman" w:hAnsi="Times New Roman" w:hint="eastAsia"/>
          <w:bCs w:val="0"/>
        </w:rPr>
        <w:t>對效率</w:t>
      </w:r>
      <w:r w:rsidRPr="00316E55">
        <w:rPr>
          <w:rStyle w:val="af4"/>
          <w:rFonts w:ascii="Times New Roman" w:hAnsi="Times New Roman"/>
          <w:bCs w:val="0"/>
        </w:rPr>
        <w:t>效率</w:t>
      </w:r>
      <w:r w:rsidR="00983637" w:rsidRPr="00316E55">
        <w:rPr>
          <w:rStyle w:val="af4"/>
          <w:rFonts w:ascii="Times New Roman" w:hAnsi="Times New Roman" w:hint="eastAsia"/>
          <w:bCs w:val="0"/>
        </w:rPr>
        <w:t>負相關</w:t>
      </w:r>
    </w:p>
    <w:p w14:paraId="1D47F063" w14:textId="7420408B" w:rsidR="009338A9" w:rsidRPr="00316E55" w:rsidRDefault="00A013DE" w:rsidP="00CB0308">
      <w:pPr>
        <w:pStyle w:val="Web"/>
        <w:numPr>
          <w:ilvl w:val="1"/>
          <w:numId w:val="18"/>
        </w:numPr>
        <w:spacing w:beforeLines="50" w:before="180" w:beforeAutospacing="0" w:afterLines="50" w:after="180" w:afterAutospacing="0"/>
        <w:rPr>
          <w:rStyle w:val="af4"/>
          <w:rFonts w:ascii="Times New Roman" w:hAnsi="Times New Roman"/>
          <w:bCs w:val="0"/>
        </w:rPr>
      </w:pPr>
      <w:r w:rsidRPr="00316E55">
        <w:rPr>
          <w:rStyle w:val="af4"/>
          <w:rFonts w:ascii="Times New Roman" w:hAnsi="Times New Roman" w:hint="eastAsia"/>
          <w:bCs w:val="0"/>
        </w:rPr>
        <w:t>創新與效率</w:t>
      </w:r>
    </w:p>
    <w:p w14:paraId="6BDDC37B" w14:textId="77777777" w:rsidR="00FD0A2F" w:rsidRPr="00316E55" w:rsidRDefault="00FD0A2F" w:rsidP="00CB0308">
      <w:pPr>
        <w:pStyle w:val="Web"/>
        <w:spacing w:beforeLines="50" w:before="180" w:beforeAutospacing="0" w:afterLines="50" w:after="180" w:afterAutospacing="0"/>
        <w:ind w:firstLineChars="200" w:firstLine="480"/>
        <w:rPr>
          <w:rFonts w:ascii="Times New Roman" w:hAnsi="Times New Roman"/>
        </w:rPr>
      </w:pPr>
      <w:r w:rsidRPr="00316E55">
        <w:rPr>
          <w:rFonts w:ascii="Times New Roman" w:hAnsi="Times New Roman" w:hint="eastAsia"/>
        </w:rPr>
        <w:t>效率常被用作評估金融機構資源配置與成本控制表現的核心指標，並已成為金融效率文獻中的主要研究對象。相較於單一財務比率，效率分析透過同時納入多項投入與產出，並以最佳前緣作為比較基準，使其能更完整地反映金融機構的營運表現（</w:t>
      </w:r>
      <w:r w:rsidRPr="00316E55">
        <w:rPr>
          <w:rFonts w:ascii="Times New Roman" w:hAnsi="Times New Roman" w:hint="eastAsia"/>
        </w:rPr>
        <w:t>Kumbhakar and Lovell, 2003</w:t>
      </w:r>
      <w:r w:rsidRPr="00316E55">
        <w:rPr>
          <w:rFonts w:ascii="Times New Roman" w:hAnsi="Times New Roman" w:hint="eastAsia"/>
        </w:rPr>
        <w:t>；</w:t>
      </w:r>
      <w:r w:rsidRPr="00316E55">
        <w:rPr>
          <w:rFonts w:ascii="Times New Roman" w:hAnsi="Times New Roman" w:hint="eastAsia"/>
        </w:rPr>
        <w:t>Fried et al., 2008</w:t>
      </w:r>
      <w:r w:rsidRPr="00316E55">
        <w:rPr>
          <w:rFonts w:ascii="Times New Roman" w:hAnsi="Times New Roman" w:hint="eastAsia"/>
        </w:rPr>
        <w:t>）。既有研究指出，金融機構的效率表現可能受到規模經濟、外資參與、資產品質與市場結構等因素影響（</w:t>
      </w:r>
      <w:r w:rsidRPr="00316E55">
        <w:rPr>
          <w:rFonts w:ascii="Times New Roman" w:hAnsi="Times New Roman" w:hint="eastAsia"/>
        </w:rPr>
        <w:t>Tran and Abbott, 2021</w:t>
      </w:r>
      <w:r w:rsidRPr="00316E55">
        <w:rPr>
          <w:rFonts w:ascii="Times New Roman" w:hAnsi="Times New Roman" w:hint="eastAsia"/>
        </w:rPr>
        <w:t>；</w:t>
      </w:r>
      <w:r w:rsidRPr="00316E55">
        <w:rPr>
          <w:rFonts w:ascii="Times New Roman" w:hAnsi="Times New Roman" w:hint="eastAsia"/>
        </w:rPr>
        <w:t>Minh, 2024</w:t>
      </w:r>
      <w:r w:rsidRPr="00316E55">
        <w:rPr>
          <w:rFonts w:ascii="Times New Roman" w:hAnsi="Times New Roman" w:hint="eastAsia"/>
        </w:rPr>
        <w:t>；</w:t>
      </w:r>
      <w:r w:rsidRPr="00316E55">
        <w:rPr>
          <w:rFonts w:ascii="Times New Roman" w:hAnsi="Times New Roman" w:hint="eastAsia"/>
        </w:rPr>
        <w:t>Yeh et al., 2010</w:t>
      </w:r>
      <w:r w:rsidRPr="00316E55">
        <w:rPr>
          <w:rFonts w:ascii="Times New Roman" w:hAnsi="Times New Roman" w:hint="eastAsia"/>
        </w:rPr>
        <w:t>）。</w:t>
      </w:r>
    </w:p>
    <w:p w14:paraId="35A12465" w14:textId="77777777" w:rsidR="00FD0A2F" w:rsidRPr="00316E55" w:rsidRDefault="00FD0A2F" w:rsidP="00CB0308">
      <w:pPr>
        <w:pStyle w:val="Web"/>
        <w:spacing w:beforeLines="50" w:before="180" w:beforeAutospacing="0" w:afterLines="50" w:after="180" w:afterAutospacing="0"/>
        <w:ind w:firstLineChars="200" w:firstLine="480"/>
        <w:rPr>
          <w:rFonts w:ascii="Times New Roman" w:hAnsi="Times New Roman"/>
        </w:rPr>
      </w:pPr>
      <w:r w:rsidRPr="00316E55">
        <w:rPr>
          <w:rFonts w:ascii="Times New Roman" w:hAnsi="Times New Roman" w:hint="eastAsia"/>
        </w:rPr>
        <w:t>在實證研究中，效率的衡量通常依賴投入與產出變數的設定。投入面向多涵蓋資本、勞動與營運支出等要素，而產出則常以營業收入、利潤或市占率衡量，部分研究亦納入風險調整後的績效指標，以反映金融機構的穩健性（</w:t>
      </w:r>
      <w:r w:rsidRPr="00316E55">
        <w:rPr>
          <w:rFonts w:ascii="Times New Roman" w:hAnsi="Times New Roman" w:hint="eastAsia"/>
        </w:rPr>
        <w:t>Hu et al., 2018</w:t>
      </w:r>
      <w:r w:rsidRPr="00316E55">
        <w:rPr>
          <w:rFonts w:ascii="Times New Roman" w:hAnsi="Times New Roman" w:hint="eastAsia"/>
        </w:rPr>
        <w:t>；</w:t>
      </w:r>
      <w:r w:rsidRPr="00316E55">
        <w:rPr>
          <w:rFonts w:ascii="Times New Roman" w:hAnsi="Times New Roman" w:hint="eastAsia"/>
        </w:rPr>
        <w:t xml:space="preserve">Tas and </w:t>
      </w:r>
      <w:proofErr w:type="spellStart"/>
      <w:r w:rsidRPr="00316E55">
        <w:rPr>
          <w:rFonts w:ascii="Times New Roman" w:hAnsi="Times New Roman" w:hint="eastAsia"/>
        </w:rPr>
        <w:t>Cevikcan</w:t>
      </w:r>
      <w:proofErr w:type="spellEnd"/>
      <w:r w:rsidRPr="00316E55">
        <w:rPr>
          <w:rFonts w:ascii="Times New Roman" w:hAnsi="Times New Roman" w:hint="eastAsia"/>
        </w:rPr>
        <w:t>, 2017</w:t>
      </w:r>
      <w:r w:rsidRPr="00316E55">
        <w:rPr>
          <w:rFonts w:ascii="Times New Roman" w:hAnsi="Times New Roman" w:hint="eastAsia"/>
        </w:rPr>
        <w:t>；</w:t>
      </w:r>
      <w:r w:rsidRPr="00316E55">
        <w:rPr>
          <w:rFonts w:ascii="Times New Roman" w:hAnsi="Times New Roman" w:hint="eastAsia"/>
        </w:rPr>
        <w:t>Wang et al., 2003</w:t>
      </w:r>
      <w:r w:rsidRPr="00316E55">
        <w:rPr>
          <w:rFonts w:ascii="Times New Roman" w:hAnsi="Times New Roman" w:hint="eastAsia"/>
        </w:rPr>
        <w:t>；</w:t>
      </w:r>
      <w:proofErr w:type="spellStart"/>
      <w:r w:rsidRPr="00316E55">
        <w:rPr>
          <w:rFonts w:ascii="Times New Roman" w:hAnsi="Times New Roman" w:hint="eastAsia"/>
        </w:rPr>
        <w:t>Cevikcan</w:t>
      </w:r>
      <w:proofErr w:type="spellEnd"/>
      <w:r w:rsidRPr="00316E55">
        <w:rPr>
          <w:rFonts w:ascii="Times New Roman" w:hAnsi="Times New Roman" w:hint="eastAsia"/>
        </w:rPr>
        <w:t xml:space="preserve"> and Tas, 2022</w:t>
      </w:r>
      <w:r w:rsidRPr="00316E55">
        <w:rPr>
          <w:rFonts w:ascii="Times New Roman" w:hAnsi="Times New Roman" w:hint="eastAsia"/>
        </w:rPr>
        <w:t>）。此類設定已成為金融效率研究中常見的實證做法。</w:t>
      </w:r>
    </w:p>
    <w:p w14:paraId="01FE00F3" w14:textId="77777777" w:rsidR="00FD0A2F" w:rsidRPr="00316E55" w:rsidRDefault="00FD0A2F" w:rsidP="00CB0308">
      <w:pPr>
        <w:pStyle w:val="Web"/>
        <w:spacing w:beforeLines="50" w:before="180" w:beforeAutospacing="0" w:afterLines="50" w:after="180" w:afterAutospacing="0"/>
        <w:ind w:firstLineChars="200" w:firstLine="480"/>
        <w:rPr>
          <w:rFonts w:ascii="Times New Roman" w:hAnsi="Times New Roman"/>
        </w:rPr>
      </w:pPr>
      <w:r w:rsidRPr="00316E55">
        <w:rPr>
          <w:rFonts w:ascii="Times New Roman" w:hAnsi="Times New Roman" w:hint="eastAsia"/>
        </w:rPr>
        <w:lastRenderedPageBreak/>
        <w:t>在此基礎上，部分文獻開始關注</w:t>
      </w:r>
      <w:r w:rsidR="00FB36A7" w:rsidRPr="00316E55">
        <w:rPr>
          <w:rFonts w:ascii="Times New Roman" w:hAnsi="Times New Roman" w:hint="eastAsia"/>
        </w:rPr>
        <w:t>創新</w:t>
      </w:r>
      <w:r w:rsidRPr="00316E55">
        <w:rPr>
          <w:rFonts w:ascii="Times New Roman" w:hAnsi="Times New Roman" w:hint="eastAsia"/>
        </w:rPr>
        <w:t>是否能影響效率表現。多數研究發現，創新與效率之間存在正向關聯。</w:t>
      </w:r>
      <w:r w:rsidRPr="00316E55">
        <w:rPr>
          <w:rFonts w:ascii="Times New Roman" w:hAnsi="Times New Roman" w:hint="eastAsia"/>
        </w:rPr>
        <w:t>Fang et al.</w:t>
      </w:r>
      <w:r w:rsidRPr="00316E55">
        <w:rPr>
          <w:rFonts w:ascii="Times New Roman" w:hAnsi="Times New Roman" w:hint="eastAsia"/>
        </w:rPr>
        <w:t>（</w:t>
      </w:r>
      <w:r w:rsidRPr="00316E55">
        <w:rPr>
          <w:rFonts w:ascii="Times New Roman" w:hAnsi="Times New Roman" w:hint="eastAsia"/>
        </w:rPr>
        <w:t>2023</w:t>
      </w:r>
      <w:r w:rsidRPr="00316E55">
        <w:rPr>
          <w:rFonts w:ascii="Times New Roman" w:hAnsi="Times New Roman" w:hint="eastAsia"/>
        </w:rPr>
        <w:t>）指出，金融科技創新有助於提升中國銀行業的利潤表現與成本控制能力；</w:t>
      </w:r>
      <w:r w:rsidRPr="00316E55">
        <w:rPr>
          <w:rFonts w:ascii="Times New Roman" w:hAnsi="Times New Roman" w:hint="eastAsia"/>
        </w:rPr>
        <w:t>Lee et al.</w:t>
      </w:r>
      <w:r w:rsidRPr="00316E55">
        <w:rPr>
          <w:rFonts w:ascii="Times New Roman" w:hAnsi="Times New Roman" w:hint="eastAsia"/>
        </w:rPr>
        <w:t>（</w:t>
      </w:r>
      <w:r w:rsidRPr="00316E55">
        <w:rPr>
          <w:rFonts w:ascii="Times New Roman" w:hAnsi="Times New Roman" w:hint="eastAsia"/>
        </w:rPr>
        <w:t>2021</w:t>
      </w:r>
      <w:r w:rsidRPr="00316E55">
        <w:rPr>
          <w:rFonts w:ascii="Times New Roman" w:hAnsi="Times New Roman" w:hint="eastAsia"/>
        </w:rPr>
        <w:t>）亦發現，服務創新與成本效率呈現顯著正相關。</w:t>
      </w:r>
      <w:r w:rsidRPr="00316E55">
        <w:rPr>
          <w:rFonts w:ascii="Times New Roman" w:hAnsi="Times New Roman" w:hint="eastAsia"/>
        </w:rPr>
        <w:t>Nguyen et al.</w:t>
      </w:r>
      <w:r w:rsidRPr="00316E55">
        <w:rPr>
          <w:rFonts w:ascii="Times New Roman" w:hAnsi="Times New Roman" w:hint="eastAsia"/>
        </w:rPr>
        <w:t>（</w:t>
      </w:r>
      <w:r w:rsidRPr="00316E55">
        <w:rPr>
          <w:rFonts w:ascii="Times New Roman" w:hAnsi="Times New Roman" w:hint="eastAsia"/>
        </w:rPr>
        <w:t>2016</w:t>
      </w:r>
      <w:r w:rsidRPr="00316E55">
        <w:rPr>
          <w:rFonts w:ascii="Times New Roman" w:hAnsi="Times New Roman" w:hint="eastAsia"/>
        </w:rPr>
        <w:t>）在多國樣本下發現，創新有助於降低經營成本，並與市場條件共同影響效率。相關結果亦見於其他研究（</w:t>
      </w:r>
      <w:r w:rsidRPr="00316E55">
        <w:rPr>
          <w:rFonts w:ascii="Times New Roman" w:hAnsi="Times New Roman" w:hint="eastAsia"/>
        </w:rPr>
        <w:t>Wang et al., 2021</w:t>
      </w:r>
      <w:r w:rsidRPr="00316E55">
        <w:rPr>
          <w:rFonts w:ascii="Times New Roman" w:hAnsi="Times New Roman" w:hint="eastAsia"/>
        </w:rPr>
        <w:t>；</w:t>
      </w:r>
      <w:r w:rsidRPr="00316E55">
        <w:rPr>
          <w:rFonts w:ascii="Times New Roman" w:hAnsi="Times New Roman" w:hint="eastAsia"/>
        </w:rPr>
        <w:t>Lotto, 2019</w:t>
      </w:r>
      <w:r w:rsidRPr="00316E55">
        <w:rPr>
          <w:rFonts w:ascii="Times New Roman" w:hAnsi="Times New Roman" w:hint="eastAsia"/>
        </w:rPr>
        <w:t>；</w:t>
      </w:r>
      <w:r w:rsidRPr="00316E55">
        <w:rPr>
          <w:rFonts w:ascii="Times New Roman" w:hAnsi="Times New Roman" w:hint="eastAsia"/>
        </w:rPr>
        <w:t xml:space="preserve">Hollanders and </w:t>
      </w:r>
      <w:proofErr w:type="spellStart"/>
      <w:r w:rsidRPr="00316E55">
        <w:rPr>
          <w:rFonts w:ascii="Times New Roman" w:hAnsi="Times New Roman" w:hint="eastAsia"/>
        </w:rPr>
        <w:t>Ce</w:t>
      </w:r>
      <w:r w:rsidR="00C161E9" w:rsidRPr="00316E55">
        <w:rPr>
          <w:rFonts w:ascii="Times New Roman" w:hAnsi="Times New Roman" w:hint="eastAsia"/>
        </w:rPr>
        <w:t>Ler</w:t>
      </w:r>
      <w:r w:rsidRPr="00316E55">
        <w:rPr>
          <w:rFonts w:ascii="Times New Roman" w:hAnsi="Times New Roman" w:hint="eastAsia"/>
        </w:rPr>
        <w:t>kel</w:t>
      </w:r>
      <w:proofErr w:type="spellEnd"/>
      <w:r w:rsidRPr="00316E55">
        <w:rPr>
          <w:rFonts w:ascii="Times New Roman" w:hAnsi="Times New Roman" w:hint="eastAsia"/>
        </w:rPr>
        <w:t>-Esser, 2007</w:t>
      </w:r>
      <w:r w:rsidRPr="00316E55">
        <w:rPr>
          <w:rFonts w:ascii="Times New Roman" w:hAnsi="Times New Roman" w:hint="eastAsia"/>
        </w:rPr>
        <w:t>；</w:t>
      </w:r>
      <w:proofErr w:type="spellStart"/>
      <w:r w:rsidRPr="00316E55">
        <w:rPr>
          <w:rFonts w:ascii="Times New Roman" w:hAnsi="Times New Roman" w:hint="eastAsia"/>
        </w:rPr>
        <w:t>Schaeck</w:t>
      </w:r>
      <w:proofErr w:type="spellEnd"/>
      <w:r w:rsidRPr="00316E55">
        <w:rPr>
          <w:rFonts w:ascii="Times New Roman" w:hAnsi="Times New Roman" w:hint="eastAsia"/>
        </w:rPr>
        <w:t xml:space="preserve"> and </w:t>
      </w:r>
      <w:proofErr w:type="spellStart"/>
      <w:r w:rsidRPr="00316E55">
        <w:rPr>
          <w:rFonts w:ascii="Times New Roman" w:hAnsi="Times New Roman" w:hint="eastAsia"/>
        </w:rPr>
        <w:t>Cih</w:t>
      </w:r>
      <w:proofErr w:type="spellEnd"/>
      <w:r w:rsidRPr="00316E55">
        <w:rPr>
          <w:rFonts w:ascii="Times New Roman" w:hAnsi="Times New Roman" w:hint="eastAsia"/>
        </w:rPr>
        <w:t>á</w:t>
      </w:r>
      <w:r w:rsidRPr="00316E55">
        <w:rPr>
          <w:rFonts w:ascii="Times New Roman" w:hAnsi="Times New Roman" w:hint="eastAsia"/>
        </w:rPr>
        <w:t>k, 2014</w:t>
      </w:r>
      <w:r w:rsidRPr="00316E55">
        <w:rPr>
          <w:rFonts w:ascii="Times New Roman" w:hAnsi="Times New Roman" w:hint="eastAsia"/>
        </w:rPr>
        <w:t>）。</w:t>
      </w:r>
    </w:p>
    <w:p w14:paraId="08771DFB" w14:textId="77777777" w:rsidR="00FD0A2F" w:rsidRPr="00316E55" w:rsidRDefault="00FD0A2F" w:rsidP="00CB0308">
      <w:pPr>
        <w:pStyle w:val="Web"/>
        <w:spacing w:beforeLines="50" w:before="180" w:beforeAutospacing="0" w:afterLines="50" w:after="180" w:afterAutospacing="0"/>
        <w:ind w:firstLineChars="200" w:firstLine="480"/>
        <w:rPr>
          <w:rFonts w:ascii="Times New Roman" w:hAnsi="Times New Roman"/>
        </w:rPr>
      </w:pPr>
      <w:r w:rsidRPr="00316E55">
        <w:rPr>
          <w:rFonts w:ascii="Times New Roman" w:hAnsi="Times New Roman" w:hint="eastAsia"/>
        </w:rPr>
        <w:t>然而，創新與效率之間的關係並非一致。</w:t>
      </w:r>
      <w:r w:rsidRPr="00316E55">
        <w:rPr>
          <w:rFonts w:ascii="Times New Roman" w:hAnsi="Times New Roman" w:hint="eastAsia"/>
        </w:rPr>
        <w:t>Pham et al.</w:t>
      </w:r>
      <w:r w:rsidRPr="00316E55">
        <w:rPr>
          <w:rFonts w:ascii="Times New Roman" w:hAnsi="Times New Roman" w:hint="eastAsia"/>
        </w:rPr>
        <w:t>（</w:t>
      </w:r>
      <w:r w:rsidRPr="00316E55">
        <w:rPr>
          <w:rFonts w:ascii="Times New Roman" w:hAnsi="Times New Roman" w:hint="eastAsia"/>
        </w:rPr>
        <w:t>2021</w:t>
      </w:r>
      <w:r w:rsidRPr="00316E55">
        <w:rPr>
          <w:rFonts w:ascii="Times New Roman" w:hAnsi="Times New Roman" w:hint="eastAsia"/>
        </w:rPr>
        <w:t>）發現，在越南與巴基斯坦，創新與效率呈現負向關聯，且該結果在大型銀行中更為明顯。</w:t>
      </w:r>
      <w:r w:rsidR="00C161E9" w:rsidRPr="00316E55">
        <w:rPr>
          <w:rFonts w:ascii="Times New Roman" w:hAnsi="Times New Roman" w:hint="eastAsia"/>
        </w:rPr>
        <w:t>L</w:t>
      </w:r>
      <w:r w:rsidR="004516E3" w:rsidRPr="00316E55">
        <w:rPr>
          <w:rFonts w:ascii="Times New Roman" w:hAnsi="Times New Roman" w:hint="eastAsia"/>
        </w:rPr>
        <w:t>i</w:t>
      </w:r>
      <w:r w:rsidRPr="00316E55">
        <w:rPr>
          <w:rFonts w:ascii="Times New Roman" w:hAnsi="Times New Roman" w:hint="eastAsia"/>
        </w:rPr>
        <w:t>ao</w:t>
      </w:r>
      <w:r w:rsidRPr="00316E55">
        <w:rPr>
          <w:rFonts w:ascii="Times New Roman" w:hAnsi="Times New Roman" w:hint="eastAsia"/>
        </w:rPr>
        <w:t>（</w:t>
      </w:r>
      <w:r w:rsidRPr="00316E55">
        <w:rPr>
          <w:rFonts w:ascii="Times New Roman" w:hAnsi="Times New Roman" w:hint="eastAsia"/>
        </w:rPr>
        <w:t>2023</w:t>
      </w:r>
      <w:r w:rsidRPr="00316E55">
        <w:rPr>
          <w:rFonts w:ascii="Times New Roman" w:hAnsi="Times New Roman" w:hint="eastAsia"/>
        </w:rPr>
        <w:t>）針對台灣銀行業的研究則顯示，創新對效率的影響並未達顯著水準。此類差異顯示，創新成效可能受市場結構、機構特徵與制度環境所制約。</w:t>
      </w:r>
    </w:p>
    <w:p w14:paraId="102F27D0" w14:textId="77777777" w:rsidR="00F24532" w:rsidRPr="00316E55" w:rsidRDefault="00F24532" w:rsidP="00F24532">
      <w:pPr>
        <w:pStyle w:val="Web"/>
        <w:spacing w:beforeLines="50" w:before="180" w:beforeAutospacing="0" w:afterLines="50" w:after="180" w:afterAutospacing="0"/>
        <w:ind w:firstLineChars="200" w:firstLine="480"/>
        <w:rPr>
          <w:rFonts w:ascii="Times New Roman" w:hAnsi="Times New Roman"/>
        </w:rPr>
      </w:pPr>
      <w:r w:rsidRPr="00316E55">
        <w:rPr>
          <w:rFonts w:ascii="Times New Roman" w:hAnsi="Times New Roman"/>
        </w:rPr>
        <w:t>整體而言，既有實證研究對創新與效率之間的關聯，無論在影響方向或顯著性上，均未形成一致結論。就正向影響的觀點而言，多數研究發現創新有助於金融機構降低經營成本、提升資源配置效率，並透過服務改善強化整體營運表現。據此，本研究提出假說</w:t>
      </w:r>
      <w:r w:rsidRPr="00316E55">
        <w:rPr>
          <w:rFonts w:ascii="Times New Roman" w:hAnsi="Times New Roman"/>
        </w:rPr>
        <w:t>3A</w:t>
      </w:r>
      <w:r w:rsidRPr="00316E55">
        <w:rPr>
          <w:rFonts w:ascii="Times New Roman" w:hAnsi="Times New Roman"/>
        </w:rPr>
        <w:t>：</w:t>
      </w:r>
    </w:p>
    <w:p w14:paraId="2F24BB13" w14:textId="2E6C6A1A" w:rsidR="00A013DE" w:rsidRPr="00316E55" w:rsidRDefault="00051CF1" w:rsidP="00CB0308">
      <w:pPr>
        <w:pStyle w:val="Web"/>
        <w:spacing w:beforeLines="50" w:before="180" w:beforeAutospacing="0" w:afterLines="50" w:after="180" w:afterAutospacing="0"/>
        <w:rPr>
          <w:rStyle w:val="af4"/>
          <w:rFonts w:ascii="Times New Roman" w:hAnsi="Times New Roman"/>
        </w:rPr>
      </w:pPr>
      <w:r w:rsidRPr="00316E55">
        <w:rPr>
          <w:rStyle w:val="af4"/>
          <w:rFonts w:ascii="Times New Roman" w:hAnsi="Times New Roman" w:hint="eastAsia"/>
        </w:rPr>
        <w:t>假說</w:t>
      </w:r>
      <w:r w:rsidRPr="00316E55">
        <w:rPr>
          <w:rStyle w:val="af4"/>
          <w:rFonts w:ascii="Times New Roman" w:hAnsi="Times New Roman" w:hint="eastAsia"/>
        </w:rPr>
        <w:t>3</w:t>
      </w:r>
      <w:r w:rsidR="008302C7" w:rsidRPr="00316E55">
        <w:rPr>
          <w:rStyle w:val="af4"/>
          <w:rFonts w:ascii="Times New Roman" w:hAnsi="Times New Roman" w:hint="eastAsia"/>
        </w:rPr>
        <w:t>A</w:t>
      </w:r>
      <w:r w:rsidRPr="00316E55">
        <w:rPr>
          <w:rStyle w:val="af4"/>
          <w:rFonts w:ascii="Times New Roman" w:hAnsi="Times New Roman" w:hint="eastAsia"/>
        </w:rPr>
        <w:t xml:space="preserve">. </w:t>
      </w:r>
      <w:r w:rsidR="008417F3" w:rsidRPr="00316E55">
        <w:rPr>
          <w:rStyle w:val="af4"/>
          <w:rFonts w:ascii="Times New Roman" w:hAnsi="Times New Roman" w:hint="eastAsia"/>
        </w:rPr>
        <w:t>證券業</w:t>
      </w:r>
      <w:r w:rsidR="00A013DE" w:rsidRPr="00316E55">
        <w:rPr>
          <w:rStyle w:val="af4"/>
          <w:rFonts w:ascii="Times New Roman" w:hAnsi="Times New Roman"/>
        </w:rPr>
        <w:t>創新</w:t>
      </w:r>
      <w:r w:rsidR="00230C83" w:rsidRPr="00316E55">
        <w:rPr>
          <w:rStyle w:val="af4"/>
          <w:rFonts w:ascii="Times New Roman" w:hAnsi="Times New Roman" w:hint="eastAsia"/>
        </w:rPr>
        <w:t>對</w:t>
      </w:r>
      <w:r w:rsidR="00A013DE" w:rsidRPr="00316E55">
        <w:rPr>
          <w:rStyle w:val="af4"/>
          <w:rFonts w:ascii="Times New Roman" w:hAnsi="Times New Roman"/>
        </w:rPr>
        <w:t>效率</w:t>
      </w:r>
      <w:r w:rsidR="00230C83" w:rsidRPr="00316E55">
        <w:rPr>
          <w:rStyle w:val="af4"/>
          <w:rFonts w:ascii="Times New Roman" w:hAnsi="Times New Roman" w:hint="eastAsia"/>
        </w:rPr>
        <w:t>呈現正相關</w:t>
      </w:r>
    </w:p>
    <w:p w14:paraId="0EDB5D55" w14:textId="268899D6" w:rsidR="00F24532" w:rsidRPr="00316E55" w:rsidRDefault="00BB7B96" w:rsidP="00F24532">
      <w:pPr>
        <w:pStyle w:val="Web"/>
        <w:spacing w:beforeLines="50" w:before="180" w:beforeAutospacing="0" w:afterLines="50" w:after="180" w:afterAutospacing="0"/>
        <w:ind w:firstLineChars="200" w:firstLine="480"/>
        <w:rPr>
          <w:rStyle w:val="af4"/>
          <w:rFonts w:ascii="Times New Roman" w:hAnsi="Times New Roman"/>
          <w:b w:val="0"/>
          <w:bCs w:val="0"/>
        </w:rPr>
      </w:pPr>
      <w:r w:rsidRPr="00BB7B96">
        <w:rPr>
          <w:rStyle w:val="af4"/>
          <w:rFonts w:ascii="Times New Roman" w:hAnsi="Times New Roman"/>
          <w:b w:val="0"/>
          <w:bCs w:val="0"/>
          <w:highlight w:val="lightGray"/>
        </w:rPr>
        <w:t>然而，亦有研究顯示創新與效率之間的關係可能並非正向。</w:t>
      </w:r>
      <w:r w:rsidRPr="00BB7B96">
        <w:rPr>
          <w:rStyle w:val="af4"/>
          <w:rFonts w:ascii="Times New Roman" w:hAnsi="Times New Roman"/>
          <w:b w:val="0"/>
          <w:bCs w:val="0"/>
          <w:highlight w:val="lightGray"/>
        </w:rPr>
        <w:t>Pham et al.</w:t>
      </w:r>
      <w:r w:rsidRPr="00BB7B96">
        <w:rPr>
          <w:rStyle w:val="af4"/>
          <w:rFonts w:ascii="Times New Roman" w:hAnsi="Times New Roman"/>
          <w:b w:val="0"/>
          <w:bCs w:val="0"/>
          <w:highlight w:val="lightGray"/>
        </w:rPr>
        <w:t>（</w:t>
      </w:r>
      <w:r w:rsidRPr="00BB7B96">
        <w:rPr>
          <w:rStyle w:val="af4"/>
          <w:rFonts w:ascii="Times New Roman" w:hAnsi="Times New Roman"/>
          <w:b w:val="0"/>
          <w:bCs w:val="0"/>
          <w:highlight w:val="lightGray"/>
        </w:rPr>
        <w:t>2021</w:t>
      </w:r>
      <w:r w:rsidRPr="00BB7B96">
        <w:rPr>
          <w:rStyle w:val="af4"/>
          <w:rFonts w:ascii="Times New Roman" w:hAnsi="Times New Roman"/>
          <w:b w:val="0"/>
          <w:bCs w:val="0"/>
          <w:highlight w:val="lightGray"/>
        </w:rPr>
        <w:t>）以越南與巴基斯坦為樣本，發現規模較大的銀行在創新投入上反而伴隨效率下滑；</w:t>
      </w:r>
      <w:r w:rsidRPr="00BB7B96">
        <w:rPr>
          <w:rStyle w:val="af4"/>
          <w:rFonts w:ascii="Times New Roman" w:hAnsi="Times New Roman"/>
          <w:b w:val="0"/>
          <w:bCs w:val="0"/>
          <w:highlight w:val="lightGray"/>
        </w:rPr>
        <w:t>Liao</w:t>
      </w:r>
      <w:r w:rsidRPr="00BB7B96">
        <w:rPr>
          <w:rStyle w:val="af4"/>
          <w:rFonts w:ascii="Times New Roman" w:hAnsi="Times New Roman"/>
          <w:b w:val="0"/>
          <w:bCs w:val="0"/>
          <w:highlight w:val="lightGray"/>
        </w:rPr>
        <w:t>（</w:t>
      </w:r>
      <w:r w:rsidRPr="00BB7B96">
        <w:rPr>
          <w:rStyle w:val="af4"/>
          <w:rFonts w:ascii="Times New Roman" w:hAnsi="Times New Roman"/>
          <w:b w:val="0"/>
          <w:bCs w:val="0"/>
          <w:highlight w:val="lightGray"/>
        </w:rPr>
        <w:t>2023</w:t>
      </w:r>
      <w:r w:rsidRPr="00BB7B96">
        <w:rPr>
          <w:rStyle w:val="af4"/>
          <w:rFonts w:ascii="Times New Roman" w:hAnsi="Times New Roman"/>
          <w:b w:val="0"/>
          <w:bCs w:val="0"/>
          <w:highlight w:val="lightGray"/>
        </w:rPr>
        <w:t>）聚焦台灣銀行業，同樣未能觀察到創新對效率的顯著提升效果。此類結果顯示，創新成效可能受市場結構、機構特徵與制度環境所制約。據此，本研究亦提出對立假說</w:t>
      </w:r>
      <w:r w:rsidRPr="00BB7B96">
        <w:rPr>
          <w:rStyle w:val="af4"/>
          <w:rFonts w:ascii="Times New Roman" w:hAnsi="Times New Roman"/>
          <w:b w:val="0"/>
          <w:bCs w:val="0"/>
          <w:highlight w:val="lightGray"/>
        </w:rPr>
        <w:t>3B</w:t>
      </w:r>
      <w:r w:rsidR="00F24532" w:rsidRPr="00BB7B96">
        <w:rPr>
          <w:rStyle w:val="af4"/>
          <w:rFonts w:ascii="Times New Roman" w:hAnsi="Times New Roman"/>
          <w:b w:val="0"/>
          <w:bCs w:val="0"/>
          <w:highlight w:val="lightGray"/>
        </w:rPr>
        <w:t>：</w:t>
      </w:r>
    </w:p>
    <w:p w14:paraId="20721301" w14:textId="3CC73664" w:rsidR="008302C7" w:rsidRPr="00316E55" w:rsidRDefault="008302C7" w:rsidP="00CB0308">
      <w:pPr>
        <w:pStyle w:val="Web"/>
        <w:spacing w:beforeLines="50" w:before="180" w:beforeAutospacing="0" w:afterLines="50" w:after="180" w:afterAutospacing="0"/>
        <w:rPr>
          <w:rFonts w:ascii="Times New Roman" w:hAnsi="Times New Roman"/>
        </w:rPr>
      </w:pPr>
      <w:r w:rsidRPr="00316E55">
        <w:rPr>
          <w:rStyle w:val="af4"/>
          <w:rFonts w:ascii="Times New Roman" w:hAnsi="Times New Roman" w:hint="eastAsia"/>
        </w:rPr>
        <w:t>假說</w:t>
      </w:r>
      <w:r w:rsidRPr="00316E55">
        <w:rPr>
          <w:rStyle w:val="af4"/>
          <w:rFonts w:ascii="Times New Roman" w:hAnsi="Times New Roman" w:hint="eastAsia"/>
        </w:rPr>
        <w:t xml:space="preserve">3B. </w:t>
      </w:r>
      <w:r w:rsidR="00C90BAE" w:rsidRPr="00316E55">
        <w:rPr>
          <w:rStyle w:val="af4"/>
          <w:rFonts w:ascii="Times New Roman" w:hAnsi="Times New Roman"/>
        </w:rPr>
        <w:t>證券業創新</w:t>
      </w:r>
      <w:r w:rsidR="00230C83" w:rsidRPr="00316E55">
        <w:rPr>
          <w:rStyle w:val="af4"/>
          <w:rFonts w:ascii="Times New Roman" w:hAnsi="Times New Roman" w:hint="eastAsia"/>
        </w:rPr>
        <w:t>對</w:t>
      </w:r>
      <w:r w:rsidR="00C90BAE" w:rsidRPr="00316E55">
        <w:rPr>
          <w:rStyle w:val="af4"/>
          <w:rFonts w:ascii="Times New Roman" w:hAnsi="Times New Roman"/>
        </w:rPr>
        <w:t>效率</w:t>
      </w:r>
      <w:r w:rsidR="00230C83" w:rsidRPr="00316E55">
        <w:rPr>
          <w:rStyle w:val="af4"/>
          <w:rFonts w:ascii="Times New Roman" w:hAnsi="Times New Roman" w:hint="eastAsia"/>
        </w:rPr>
        <w:t>呈現負相關</w:t>
      </w:r>
    </w:p>
    <w:p w14:paraId="1AF68DD8" w14:textId="77777777" w:rsidR="00A013DE" w:rsidRPr="00316E55" w:rsidRDefault="00051CF1" w:rsidP="00CB0308">
      <w:pPr>
        <w:pStyle w:val="Web"/>
        <w:numPr>
          <w:ilvl w:val="0"/>
          <w:numId w:val="18"/>
        </w:numPr>
        <w:spacing w:beforeLines="50" w:before="180" w:beforeAutospacing="0" w:afterLines="50" w:after="180" w:afterAutospacing="0"/>
        <w:rPr>
          <w:rFonts w:ascii="Times New Roman" w:hAnsi="Times New Roman"/>
          <w:b/>
          <w:sz w:val="28"/>
          <w:szCs w:val="28"/>
        </w:rPr>
      </w:pPr>
      <w:r w:rsidRPr="00316E55">
        <w:rPr>
          <w:rFonts w:ascii="Times New Roman" w:hAnsi="Times New Roman" w:hint="eastAsia"/>
          <w:b/>
          <w:sz w:val="28"/>
          <w:szCs w:val="28"/>
        </w:rPr>
        <w:t>資料</w:t>
      </w:r>
    </w:p>
    <w:p w14:paraId="7FAC5727" w14:textId="644FC71E" w:rsidR="009951F3" w:rsidRPr="00316E55" w:rsidRDefault="009951F3" w:rsidP="00415076">
      <w:pPr>
        <w:pStyle w:val="af2"/>
        <w:spacing w:beforeLines="50" w:before="180" w:afterLines="50" w:after="180"/>
        <w:ind w:firstLineChars="200" w:firstLine="480"/>
        <w:rPr>
          <w:rFonts w:eastAsia="新細明體"/>
        </w:rPr>
      </w:pPr>
      <w:r w:rsidRPr="00316E55">
        <w:rPr>
          <w:rFonts w:eastAsia="新細明體"/>
        </w:rPr>
        <w:t>本研究樣本涵蓋</w:t>
      </w:r>
      <w:r w:rsidRPr="00316E55">
        <w:rPr>
          <w:rFonts w:eastAsia="新細明體"/>
        </w:rPr>
        <w:t xml:space="preserve"> 20</w:t>
      </w:r>
      <w:r w:rsidR="00453865" w:rsidRPr="00316E55">
        <w:rPr>
          <w:rFonts w:eastAsia="新細明體" w:hint="eastAsia"/>
        </w:rPr>
        <w:t>16</w:t>
      </w:r>
      <w:r w:rsidRPr="00316E55">
        <w:rPr>
          <w:rFonts w:eastAsia="新細明體"/>
        </w:rPr>
        <w:t>年至</w:t>
      </w:r>
      <w:r w:rsidRPr="00316E55">
        <w:rPr>
          <w:rFonts w:eastAsia="新細明體"/>
        </w:rPr>
        <w:t xml:space="preserve"> 2023 </w:t>
      </w:r>
      <w:r w:rsidR="00E12E51" w:rsidRPr="00316E55">
        <w:rPr>
          <w:rFonts w:eastAsia="新細明體"/>
        </w:rPr>
        <w:t>年間我國證券業之全部</w:t>
      </w:r>
      <w:r w:rsidR="0032238C" w:rsidRPr="00316E55">
        <w:rPr>
          <w:rFonts w:eastAsia="新細明體"/>
        </w:rPr>
        <w:t>證券商</w:t>
      </w:r>
      <w:r w:rsidR="00174C35" w:rsidRPr="00316E55">
        <w:rPr>
          <w:rFonts w:eastAsia="新細明體" w:hint="eastAsia"/>
        </w:rPr>
        <w:t>，共</w:t>
      </w:r>
      <w:r w:rsidR="00453865" w:rsidRPr="00316E55">
        <w:rPr>
          <w:rFonts w:eastAsia="新細明體" w:hint="eastAsia"/>
        </w:rPr>
        <w:t>59</w:t>
      </w:r>
      <w:r w:rsidR="00174C35" w:rsidRPr="00316E55">
        <w:rPr>
          <w:rFonts w:eastAsia="新細明體" w:hint="eastAsia"/>
        </w:rPr>
        <w:t>家</w:t>
      </w:r>
      <w:r w:rsidR="00453865" w:rsidRPr="00316E55">
        <w:rPr>
          <w:rFonts w:eastAsia="新細明體" w:hint="eastAsia"/>
        </w:rPr>
        <w:t>。</w:t>
      </w:r>
      <w:r w:rsidR="004451B1" w:rsidRPr="00316E55">
        <w:rPr>
          <w:rFonts w:eastAsia="新細明體"/>
        </w:rPr>
        <w:t>根據中華民國專利檢索系統資料，研究期間內共有</w:t>
      </w:r>
      <w:r w:rsidR="004451B1" w:rsidRPr="00316E55">
        <w:rPr>
          <w:rFonts w:eastAsia="新細明體"/>
        </w:rPr>
        <w:t xml:space="preserve"> 1</w:t>
      </w:r>
      <w:r w:rsidR="002E2A3B" w:rsidRPr="00316E55">
        <w:rPr>
          <w:rFonts w:eastAsia="新細明體"/>
        </w:rPr>
        <w:t>6</w:t>
      </w:r>
      <w:r w:rsidR="004451B1" w:rsidRPr="00316E55">
        <w:rPr>
          <w:rFonts w:eastAsia="新細明體"/>
        </w:rPr>
        <w:t xml:space="preserve"> </w:t>
      </w:r>
      <w:r w:rsidR="004451B1" w:rsidRPr="00316E55">
        <w:rPr>
          <w:rFonts w:eastAsia="新細明體"/>
        </w:rPr>
        <w:t>家證券商曾申請金融相關專利</w:t>
      </w:r>
      <w:r w:rsidR="00453865" w:rsidRPr="00316E55">
        <w:rPr>
          <w:rFonts w:eastAsia="新細明體" w:hint="eastAsia"/>
        </w:rPr>
        <w:t>，</w:t>
      </w:r>
      <w:r w:rsidR="004451B1" w:rsidRPr="00316E55">
        <w:rPr>
          <w:rFonts w:eastAsia="新細明體"/>
        </w:rPr>
        <w:t>惟研究樣本並未限於具有專利活動之公司，而係納入研究期間內所有證券商。</w:t>
      </w:r>
      <w:r w:rsidR="00453865" w:rsidRPr="00316E55">
        <w:rPr>
          <w:rFonts w:eastAsia="新細明體" w:hint="eastAsia"/>
        </w:rPr>
        <w:t>為增加研究樣本的合理性，本文依序篩選</w:t>
      </w:r>
      <w:r w:rsidR="00453865" w:rsidRPr="00316E55">
        <w:rPr>
          <w:rFonts w:eastAsia="新細明體" w:hint="eastAsia"/>
        </w:rPr>
        <w:t>2016</w:t>
      </w:r>
      <w:r w:rsidR="00453865" w:rsidRPr="00316E55">
        <w:rPr>
          <w:rFonts w:eastAsia="新細明體" w:hint="eastAsia"/>
        </w:rPr>
        <w:t>年還存續、成立期間達</w:t>
      </w:r>
      <w:r w:rsidR="00453865" w:rsidRPr="00316E55">
        <w:rPr>
          <w:rFonts w:eastAsia="新細明體" w:hint="eastAsia"/>
        </w:rPr>
        <w:t>10</w:t>
      </w:r>
      <w:r w:rsidR="00453865" w:rsidRPr="00316E55">
        <w:rPr>
          <w:rFonts w:eastAsia="新細明體" w:hint="eastAsia"/>
        </w:rPr>
        <w:t>年、平均資產在所有證券業中位數</w:t>
      </w:r>
      <w:r w:rsidR="002F6A0F" w:rsidRPr="00316E55">
        <w:rPr>
          <w:rFonts w:eastAsia="新細明體" w:hint="eastAsia"/>
        </w:rPr>
        <w:t>以</w:t>
      </w:r>
      <w:r w:rsidR="00707249" w:rsidRPr="00316E55">
        <w:rPr>
          <w:rFonts w:eastAsia="新細明體" w:hint="eastAsia"/>
        </w:rPr>
        <w:t>上</w:t>
      </w:r>
      <w:r w:rsidR="00453865" w:rsidRPr="00316E55">
        <w:rPr>
          <w:rFonts w:eastAsia="新細明體" w:hint="eastAsia"/>
        </w:rPr>
        <w:t>的證券商，並</w:t>
      </w:r>
      <w:r w:rsidR="007664EB" w:rsidRPr="00316E55">
        <w:rPr>
          <w:rFonts w:eastAsia="新細明體" w:hint="eastAsia"/>
        </w:rPr>
        <w:t>篩選研究期間資料完整</w:t>
      </w:r>
      <w:r w:rsidR="002E2A3B" w:rsidRPr="00316E55">
        <w:rPr>
          <w:rFonts w:eastAsia="新細明體" w:hint="eastAsia"/>
        </w:rPr>
        <w:t>者，</w:t>
      </w:r>
      <w:r w:rsidR="004451B1" w:rsidRPr="00316E55">
        <w:rPr>
          <w:rFonts w:eastAsia="新細明體"/>
        </w:rPr>
        <w:t>最終樣本包含</w:t>
      </w:r>
      <w:r w:rsidR="004451B1" w:rsidRPr="00316E55">
        <w:rPr>
          <w:rFonts w:eastAsia="新細明體"/>
        </w:rPr>
        <w:t xml:space="preserve"> </w:t>
      </w:r>
      <w:r w:rsidR="002E2A3B" w:rsidRPr="00316E55">
        <w:rPr>
          <w:rFonts w:eastAsia="新細明體"/>
        </w:rPr>
        <w:t>27</w:t>
      </w:r>
      <w:r w:rsidR="004451B1" w:rsidRPr="00316E55">
        <w:rPr>
          <w:rFonts w:eastAsia="新細明體"/>
        </w:rPr>
        <w:t xml:space="preserve"> </w:t>
      </w:r>
      <w:r w:rsidR="004451B1" w:rsidRPr="00316E55">
        <w:rPr>
          <w:rFonts w:eastAsia="新細明體"/>
        </w:rPr>
        <w:t>間證券商</w:t>
      </w:r>
      <w:r w:rsidR="00707249" w:rsidRPr="00316E55">
        <w:rPr>
          <w:rFonts w:eastAsia="新細明體" w:hint="eastAsia"/>
        </w:rPr>
        <w:t>，詳細過程如表</w:t>
      </w:r>
      <w:r w:rsidR="002F6A0F" w:rsidRPr="00316E55">
        <w:rPr>
          <w:rFonts w:eastAsia="新細明體" w:hint="eastAsia"/>
        </w:rPr>
        <w:t>1</w:t>
      </w:r>
      <w:r w:rsidR="00707249" w:rsidRPr="00316E55">
        <w:rPr>
          <w:rFonts w:eastAsia="新細明體" w:hint="eastAsia"/>
        </w:rPr>
        <w:t>所示</w:t>
      </w:r>
      <w:r w:rsidR="004451B1" w:rsidRPr="00316E55">
        <w:rPr>
          <w:rFonts w:eastAsia="新細明體"/>
        </w:rPr>
        <w:t>。</w:t>
      </w:r>
      <w:r w:rsidR="00415076" w:rsidRPr="00316E55">
        <w:rPr>
          <w:rFonts w:eastAsia="新細明體" w:hint="eastAsia"/>
        </w:rPr>
        <w:t>另</w:t>
      </w:r>
      <w:r w:rsidR="004451B1" w:rsidRPr="00316E55">
        <w:rPr>
          <w:rFonts w:eastAsia="新細明體"/>
        </w:rPr>
        <w:t>由於公司成立時間差異，以及併購與退出市場等因素，資料型態屬不平衡縱橫資料</w:t>
      </w:r>
      <w:r w:rsidR="00463BFF" w:rsidRPr="00316E55">
        <w:rPr>
          <w:rFonts w:eastAsia="新細明體"/>
        </w:rPr>
        <w:t>（</w:t>
      </w:r>
      <w:r w:rsidR="004451B1" w:rsidRPr="00316E55">
        <w:rPr>
          <w:rFonts w:eastAsia="新細明體"/>
        </w:rPr>
        <w:t>unbalanced panel data</w:t>
      </w:r>
      <w:r w:rsidR="00463BFF" w:rsidRPr="00316E55">
        <w:rPr>
          <w:rFonts w:eastAsia="新細明體"/>
        </w:rPr>
        <w:t>）</w:t>
      </w:r>
      <w:r w:rsidR="004451B1" w:rsidRPr="00316E55">
        <w:rPr>
          <w:rFonts w:eastAsia="新細明體"/>
        </w:rPr>
        <w:t>。</w:t>
      </w:r>
      <w:r w:rsidR="004451B1" w:rsidRPr="00316E55">
        <w:rPr>
          <w:rFonts w:eastAsia="新細明體" w:hint="eastAsia"/>
        </w:rPr>
        <w:t>除了</w:t>
      </w:r>
      <w:r w:rsidR="004451B1" w:rsidRPr="00316E55">
        <w:rPr>
          <w:rFonts w:eastAsia="新細明體"/>
        </w:rPr>
        <w:t>專利資料取自中華民國專利檢索系統</w:t>
      </w:r>
      <w:r w:rsidR="004451B1" w:rsidRPr="00316E55">
        <w:rPr>
          <w:rFonts w:eastAsia="新細明體" w:hint="eastAsia"/>
        </w:rPr>
        <w:t>之外，投入產出資料、</w:t>
      </w:r>
      <w:r w:rsidRPr="00316E55">
        <w:rPr>
          <w:rFonts w:eastAsia="新細明體"/>
        </w:rPr>
        <w:t>財務</w:t>
      </w:r>
      <w:r w:rsidR="004451B1" w:rsidRPr="00316E55">
        <w:rPr>
          <w:rFonts w:eastAsia="新細明體" w:hint="eastAsia"/>
        </w:rPr>
        <w:t>指標</w:t>
      </w:r>
      <w:r w:rsidRPr="00316E55">
        <w:rPr>
          <w:rFonts w:eastAsia="新細明體"/>
        </w:rPr>
        <w:t>與公司治理</w:t>
      </w:r>
      <w:r w:rsidR="004451B1" w:rsidRPr="00316E55">
        <w:rPr>
          <w:rFonts w:eastAsia="新細明體" w:hint="eastAsia"/>
        </w:rPr>
        <w:t>等數據</w:t>
      </w:r>
      <w:r w:rsidRPr="00316E55">
        <w:rPr>
          <w:rFonts w:eastAsia="新細明體"/>
        </w:rPr>
        <w:t>來源為台灣經濟新報（</w:t>
      </w:r>
      <w:r w:rsidRPr="00316E55">
        <w:rPr>
          <w:rFonts w:eastAsia="新細明體"/>
        </w:rPr>
        <w:t>Taiwan Economic Journal, TEJ</w:t>
      </w:r>
      <w:r w:rsidRPr="00316E55">
        <w:rPr>
          <w:rFonts w:eastAsia="新細明體"/>
        </w:rPr>
        <w:t>），</w:t>
      </w:r>
      <w:r w:rsidR="002079D9" w:rsidRPr="00316E55">
        <w:rPr>
          <w:rFonts w:eastAsia="新細明體" w:hint="eastAsia"/>
        </w:rPr>
        <w:t>而</w:t>
      </w:r>
      <w:r w:rsidRPr="00316E55">
        <w:rPr>
          <w:rFonts w:eastAsia="新細明體"/>
        </w:rPr>
        <w:t>金融控股公司資訊則整理自公開資訊觀測站所揭露</w:t>
      </w:r>
      <w:r w:rsidRPr="00316E55">
        <w:rPr>
          <w:rFonts w:eastAsia="新細明體"/>
        </w:rPr>
        <w:lastRenderedPageBreak/>
        <w:t>之各年度個股年報。</w:t>
      </w:r>
      <w:r w:rsidR="00E12E51" w:rsidRPr="00316E55">
        <w:rPr>
          <w:rFonts w:eastAsia="新細明體" w:hint="eastAsia"/>
        </w:rPr>
        <w:t>以下將依序介紹</w:t>
      </w:r>
      <w:r w:rsidR="00FC7084" w:rsidRPr="00316E55">
        <w:rPr>
          <w:rFonts w:eastAsia="新細明體" w:hint="eastAsia"/>
        </w:rPr>
        <w:t>我國證券業專利權概況、</w:t>
      </w:r>
      <w:r w:rsidR="00E12E51" w:rsidRPr="00316E55">
        <w:rPr>
          <w:rFonts w:eastAsia="新細明體" w:hint="eastAsia"/>
        </w:rPr>
        <w:t>估計成本函數用之證券業投入產出設定，以及主要迴歸式變數定義與相關資料來源</w:t>
      </w:r>
      <w:r w:rsidR="00FC7084" w:rsidRPr="00316E55">
        <w:rPr>
          <w:rFonts w:eastAsia="新細明體" w:hint="eastAsia"/>
        </w:rPr>
        <w:t>。</w:t>
      </w:r>
    </w:p>
    <w:p w14:paraId="7CDA2ECB" w14:textId="1625071D" w:rsidR="00694A89" w:rsidRPr="00316E55" w:rsidRDefault="00694A89" w:rsidP="009F437C">
      <w:pPr>
        <w:pStyle w:val="af2"/>
        <w:spacing w:beforeLines="50" w:before="180" w:afterLines="50" w:after="180"/>
        <w:ind w:firstLineChars="200" w:firstLine="480"/>
        <w:jc w:val="center"/>
        <w:rPr>
          <w:rFonts w:eastAsia="新細明體"/>
        </w:rPr>
      </w:pPr>
      <w:r w:rsidRPr="00316E55">
        <w:rPr>
          <w:rFonts w:eastAsia="新細明體" w:hint="eastAsia"/>
        </w:rPr>
        <w:t>表</w:t>
      </w:r>
      <w:r w:rsidR="009F437C" w:rsidRPr="00316E55">
        <w:rPr>
          <w:rFonts w:eastAsia="新細明體" w:hint="eastAsia"/>
        </w:rPr>
        <w:t>1</w:t>
      </w:r>
      <w:r w:rsidRPr="00316E55">
        <w:rPr>
          <w:rFonts w:eastAsia="新細明體" w:hint="eastAsia"/>
        </w:rPr>
        <w:t xml:space="preserve"> </w:t>
      </w:r>
      <w:r w:rsidR="009F437C" w:rsidRPr="00316E55">
        <w:rPr>
          <w:rFonts w:eastAsia="新細明體" w:hint="eastAsia"/>
        </w:rPr>
        <w:t>樣本篩選步驟說明</w:t>
      </w:r>
    </w:p>
    <w:tbl>
      <w:tblPr>
        <w:tblStyle w:val="af5"/>
        <w:tblW w:w="0" w:type="auto"/>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5"/>
        <w:gridCol w:w="1844"/>
        <w:gridCol w:w="2766"/>
      </w:tblGrid>
      <w:tr w:rsidR="00694A89" w:rsidRPr="00316E55" w14:paraId="087AC25F" w14:textId="77777777" w:rsidTr="00AC1B87">
        <w:tc>
          <w:tcPr>
            <w:tcW w:w="4825" w:type="dxa"/>
            <w:tcBorders>
              <w:top w:val="single" w:sz="4" w:space="0" w:color="auto"/>
              <w:bottom w:val="single" w:sz="4" w:space="0" w:color="auto"/>
            </w:tcBorders>
          </w:tcPr>
          <w:p w14:paraId="2FE44563" w14:textId="7EE1D818" w:rsidR="00694A89" w:rsidRPr="00316E55" w:rsidRDefault="002F6A0F" w:rsidP="002F6A0F">
            <w:pPr>
              <w:pStyle w:val="af2"/>
              <w:jc w:val="center"/>
              <w:rPr>
                <w:rFonts w:ascii="Times New Roman" w:eastAsia="新細明體" w:hAnsi="Times New Roman"/>
              </w:rPr>
            </w:pPr>
            <w:r w:rsidRPr="00316E55">
              <w:rPr>
                <w:rFonts w:ascii="Times New Roman" w:eastAsia="新細明體" w:hAnsi="Times New Roman" w:hint="eastAsia"/>
              </w:rPr>
              <w:t>篩選條件</w:t>
            </w:r>
          </w:p>
        </w:tc>
        <w:tc>
          <w:tcPr>
            <w:tcW w:w="1844" w:type="dxa"/>
            <w:tcBorders>
              <w:top w:val="single" w:sz="4" w:space="0" w:color="auto"/>
              <w:bottom w:val="single" w:sz="4" w:space="0" w:color="auto"/>
            </w:tcBorders>
          </w:tcPr>
          <w:p w14:paraId="6346A84D" w14:textId="26CFCADF" w:rsidR="00694A89" w:rsidRPr="00316E55" w:rsidRDefault="002F6A0F" w:rsidP="002F6A0F">
            <w:pPr>
              <w:pStyle w:val="af2"/>
              <w:jc w:val="center"/>
              <w:rPr>
                <w:rFonts w:ascii="Times New Roman" w:eastAsia="新細明體" w:hAnsi="Times New Roman"/>
              </w:rPr>
            </w:pPr>
            <w:r w:rsidRPr="00316E55">
              <w:rPr>
                <w:rFonts w:ascii="Times New Roman" w:eastAsia="新細明體" w:hAnsi="Times New Roman" w:hint="eastAsia"/>
              </w:rPr>
              <w:t>刪除證券商數量</w:t>
            </w:r>
          </w:p>
        </w:tc>
        <w:tc>
          <w:tcPr>
            <w:tcW w:w="2766" w:type="dxa"/>
            <w:tcBorders>
              <w:top w:val="single" w:sz="4" w:space="0" w:color="auto"/>
              <w:bottom w:val="single" w:sz="4" w:space="0" w:color="auto"/>
            </w:tcBorders>
          </w:tcPr>
          <w:p w14:paraId="28B37ACD" w14:textId="2E59B259" w:rsidR="00694A89" w:rsidRPr="00316E55" w:rsidRDefault="002F6A0F" w:rsidP="002F6A0F">
            <w:pPr>
              <w:pStyle w:val="af2"/>
              <w:jc w:val="center"/>
              <w:rPr>
                <w:rFonts w:ascii="Times New Roman" w:eastAsia="新細明體" w:hAnsi="Times New Roman"/>
              </w:rPr>
            </w:pPr>
            <w:r w:rsidRPr="00316E55">
              <w:rPr>
                <w:rFonts w:ascii="Times New Roman" w:eastAsia="新細明體" w:hAnsi="Times New Roman" w:hint="eastAsia"/>
              </w:rPr>
              <w:t>剩餘證券商數量</w:t>
            </w:r>
          </w:p>
        </w:tc>
      </w:tr>
      <w:tr w:rsidR="00694A89" w:rsidRPr="00316E55" w14:paraId="75E7C9ED" w14:textId="77777777" w:rsidTr="00AC1B87">
        <w:tc>
          <w:tcPr>
            <w:tcW w:w="4825" w:type="dxa"/>
            <w:tcBorders>
              <w:top w:val="single" w:sz="4" w:space="0" w:color="auto"/>
            </w:tcBorders>
          </w:tcPr>
          <w:p w14:paraId="687F7D51" w14:textId="11D61EC0" w:rsidR="00694A89" w:rsidRPr="00316E55" w:rsidRDefault="002F6A0F" w:rsidP="002F6A0F">
            <w:pPr>
              <w:pStyle w:val="af2"/>
              <w:jc w:val="center"/>
              <w:rPr>
                <w:rFonts w:ascii="Times New Roman" w:eastAsia="新細明體" w:hAnsi="Times New Roman"/>
              </w:rPr>
            </w:pPr>
            <w:r w:rsidRPr="00316E55">
              <w:rPr>
                <w:rFonts w:ascii="Times New Roman" w:eastAsia="新細明體" w:hAnsi="Times New Roman" w:hint="eastAsia"/>
              </w:rPr>
              <w:t>截至</w:t>
            </w:r>
            <w:r w:rsidRPr="00316E55">
              <w:rPr>
                <w:rFonts w:ascii="Times New Roman" w:eastAsia="新細明體" w:hAnsi="Times New Roman" w:hint="eastAsia"/>
              </w:rPr>
              <w:t>2023</w:t>
            </w:r>
            <w:r w:rsidRPr="00316E55">
              <w:rPr>
                <w:rFonts w:ascii="Times New Roman" w:eastAsia="新細明體" w:hAnsi="Times New Roman" w:hint="eastAsia"/>
              </w:rPr>
              <w:t>年曾存在的證券商</w:t>
            </w:r>
          </w:p>
        </w:tc>
        <w:tc>
          <w:tcPr>
            <w:tcW w:w="1844" w:type="dxa"/>
            <w:tcBorders>
              <w:top w:val="single" w:sz="4" w:space="0" w:color="auto"/>
            </w:tcBorders>
          </w:tcPr>
          <w:p w14:paraId="7DF77F36" w14:textId="77777777" w:rsidR="00694A89" w:rsidRPr="00316E55" w:rsidRDefault="00694A89" w:rsidP="002F6A0F">
            <w:pPr>
              <w:pStyle w:val="af2"/>
              <w:jc w:val="center"/>
              <w:rPr>
                <w:rFonts w:ascii="Times New Roman" w:eastAsia="新細明體" w:hAnsi="Times New Roman"/>
              </w:rPr>
            </w:pPr>
          </w:p>
        </w:tc>
        <w:tc>
          <w:tcPr>
            <w:tcW w:w="2766" w:type="dxa"/>
            <w:tcBorders>
              <w:top w:val="single" w:sz="4" w:space="0" w:color="auto"/>
            </w:tcBorders>
          </w:tcPr>
          <w:p w14:paraId="1AD84550" w14:textId="3FCA4FF6" w:rsidR="00694A89" w:rsidRPr="00316E55" w:rsidRDefault="002F6A0F" w:rsidP="002F6A0F">
            <w:pPr>
              <w:pStyle w:val="af2"/>
              <w:jc w:val="center"/>
              <w:rPr>
                <w:rFonts w:ascii="Times New Roman" w:eastAsia="新細明體" w:hAnsi="Times New Roman"/>
              </w:rPr>
            </w:pPr>
            <w:r w:rsidRPr="00316E55">
              <w:rPr>
                <w:rFonts w:ascii="Times New Roman" w:eastAsia="新細明體" w:hAnsi="Times New Roman" w:hint="eastAsia"/>
              </w:rPr>
              <w:t>91</w:t>
            </w:r>
          </w:p>
        </w:tc>
      </w:tr>
      <w:tr w:rsidR="00694A89" w:rsidRPr="00316E55" w14:paraId="4A92E378" w14:textId="77777777" w:rsidTr="00AC1B87">
        <w:tc>
          <w:tcPr>
            <w:tcW w:w="4825" w:type="dxa"/>
          </w:tcPr>
          <w:p w14:paraId="583A8E52" w14:textId="7ED3FC9A" w:rsidR="00694A89" w:rsidRPr="00316E55" w:rsidRDefault="002F6A0F" w:rsidP="002F6A0F">
            <w:pPr>
              <w:pStyle w:val="af2"/>
              <w:jc w:val="center"/>
              <w:rPr>
                <w:rFonts w:ascii="Times New Roman" w:eastAsia="新細明體" w:hAnsi="Times New Roman"/>
              </w:rPr>
            </w:pPr>
            <w:r w:rsidRPr="00316E55">
              <w:rPr>
                <w:rFonts w:ascii="Times New Roman" w:eastAsia="新細明體" w:hAnsi="Times New Roman" w:hint="eastAsia"/>
              </w:rPr>
              <w:t>2016</w:t>
            </w:r>
            <w:r w:rsidRPr="00316E55">
              <w:rPr>
                <w:rFonts w:ascii="Times New Roman" w:eastAsia="新細明體" w:hAnsi="Times New Roman" w:hint="eastAsia"/>
              </w:rPr>
              <w:t>年還存續</w:t>
            </w:r>
          </w:p>
        </w:tc>
        <w:tc>
          <w:tcPr>
            <w:tcW w:w="1844" w:type="dxa"/>
          </w:tcPr>
          <w:p w14:paraId="5972B821" w14:textId="23F483B3" w:rsidR="00694A89" w:rsidRPr="00316E55" w:rsidRDefault="002F6A0F" w:rsidP="002F6A0F">
            <w:pPr>
              <w:pStyle w:val="af2"/>
              <w:jc w:val="center"/>
              <w:rPr>
                <w:rFonts w:ascii="Times New Roman" w:eastAsia="新細明體" w:hAnsi="Times New Roman"/>
              </w:rPr>
            </w:pPr>
            <w:r w:rsidRPr="00316E55">
              <w:rPr>
                <w:rFonts w:ascii="Times New Roman" w:eastAsia="新細明體" w:hAnsi="Times New Roman" w:hint="eastAsia"/>
              </w:rPr>
              <w:t>32</w:t>
            </w:r>
          </w:p>
        </w:tc>
        <w:tc>
          <w:tcPr>
            <w:tcW w:w="2766" w:type="dxa"/>
          </w:tcPr>
          <w:p w14:paraId="210EA9C0" w14:textId="5553758A" w:rsidR="00694A89" w:rsidRPr="00316E55" w:rsidRDefault="002F6A0F" w:rsidP="002F6A0F">
            <w:pPr>
              <w:pStyle w:val="af2"/>
              <w:jc w:val="center"/>
              <w:rPr>
                <w:rFonts w:ascii="Times New Roman" w:eastAsia="新細明體" w:hAnsi="Times New Roman"/>
              </w:rPr>
            </w:pPr>
            <w:r w:rsidRPr="00316E55">
              <w:rPr>
                <w:rFonts w:ascii="Times New Roman" w:eastAsia="新細明體" w:hAnsi="Times New Roman" w:hint="eastAsia"/>
              </w:rPr>
              <w:t>59</w:t>
            </w:r>
          </w:p>
        </w:tc>
      </w:tr>
      <w:tr w:rsidR="00694A89" w:rsidRPr="00316E55" w14:paraId="3DE00444" w14:textId="77777777" w:rsidTr="00AC1B87">
        <w:tc>
          <w:tcPr>
            <w:tcW w:w="4825" w:type="dxa"/>
          </w:tcPr>
          <w:p w14:paraId="002D5FB2" w14:textId="3554880B" w:rsidR="00694A89" w:rsidRPr="00316E55" w:rsidRDefault="002F6A0F" w:rsidP="002F6A0F">
            <w:pPr>
              <w:pStyle w:val="af2"/>
              <w:jc w:val="center"/>
              <w:rPr>
                <w:rFonts w:ascii="Times New Roman" w:eastAsia="新細明體" w:hAnsi="Times New Roman"/>
              </w:rPr>
            </w:pPr>
            <w:r w:rsidRPr="00316E55">
              <w:rPr>
                <w:rFonts w:ascii="Times New Roman" w:eastAsia="新細明體" w:hAnsi="Times New Roman" w:hint="eastAsia"/>
              </w:rPr>
              <w:t>成立期間達</w:t>
            </w:r>
            <w:r w:rsidRPr="00316E55">
              <w:rPr>
                <w:rFonts w:ascii="Times New Roman" w:eastAsia="新細明體" w:hAnsi="Times New Roman" w:hint="eastAsia"/>
              </w:rPr>
              <w:t>10</w:t>
            </w:r>
            <w:r w:rsidRPr="00316E55">
              <w:rPr>
                <w:rFonts w:ascii="Times New Roman" w:eastAsia="新細明體" w:hAnsi="Times New Roman" w:hint="eastAsia"/>
              </w:rPr>
              <w:t>年</w:t>
            </w:r>
          </w:p>
        </w:tc>
        <w:tc>
          <w:tcPr>
            <w:tcW w:w="1844" w:type="dxa"/>
          </w:tcPr>
          <w:p w14:paraId="67BCCEC2" w14:textId="1927C635" w:rsidR="00694A89" w:rsidRPr="00316E55" w:rsidRDefault="002F6A0F" w:rsidP="002F6A0F">
            <w:pPr>
              <w:pStyle w:val="af2"/>
              <w:jc w:val="center"/>
              <w:rPr>
                <w:rFonts w:ascii="Times New Roman" w:eastAsia="新細明體" w:hAnsi="Times New Roman"/>
              </w:rPr>
            </w:pPr>
            <w:r w:rsidRPr="00316E55">
              <w:rPr>
                <w:rFonts w:ascii="Times New Roman" w:eastAsia="新細明體" w:hAnsi="Times New Roman" w:hint="eastAsia"/>
              </w:rPr>
              <w:t>0</w:t>
            </w:r>
          </w:p>
        </w:tc>
        <w:tc>
          <w:tcPr>
            <w:tcW w:w="2766" w:type="dxa"/>
          </w:tcPr>
          <w:p w14:paraId="5154D0ED" w14:textId="5BDB8569" w:rsidR="00694A89" w:rsidRPr="00316E55" w:rsidRDefault="002F6A0F" w:rsidP="002F6A0F">
            <w:pPr>
              <w:pStyle w:val="af2"/>
              <w:jc w:val="center"/>
              <w:rPr>
                <w:rFonts w:ascii="Times New Roman" w:eastAsia="新細明體" w:hAnsi="Times New Roman"/>
              </w:rPr>
            </w:pPr>
            <w:r w:rsidRPr="00316E55">
              <w:rPr>
                <w:rFonts w:ascii="Times New Roman" w:eastAsia="新細明體" w:hAnsi="Times New Roman" w:hint="eastAsia"/>
              </w:rPr>
              <w:t>59</w:t>
            </w:r>
          </w:p>
        </w:tc>
      </w:tr>
      <w:tr w:rsidR="002F6A0F" w:rsidRPr="00316E55" w14:paraId="03AF06D0" w14:textId="77777777" w:rsidTr="00AC1B87">
        <w:tc>
          <w:tcPr>
            <w:tcW w:w="4825" w:type="dxa"/>
          </w:tcPr>
          <w:p w14:paraId="4C559992" w14:textId="013DC467" w:rsidR="002F6A0F" w:rsidRPr="00316E55" w:rsidRDefault="00AC1B87" w:rsidP="002F6A0F">
            <w:pPr>
              <w:pStyle w:val="af2"/>
              <w:jc w:val="center"/>
              <w:rPr>
                <w:rFonts w:ascii="Times New Roman" w:eastAsia="新細明體" w:hAnsi="Times New Roman"/>
              </w:rPr>
            </w:pPr>
            <w:r w:rsidRPr="00AC1B87">
              <w:rPr>
                <w:rFonts w:ascii="Times New Roman" w:eastAsia="新細明體" w:hAnsi="Times New Roman" w:hint="eastAsia"/>
                <w:highlight w:val="lightGray"/>
              </w:rPr>
              <w:t>樣本期間</w:t>
            </w:r>
            <w:r w:rsidR="002F6A0F" w:rsidRPr="00316E55">
              <w:rPr>
                <w:rFonts w:ascii="Times New Roman" w:eastAsia="新細明體" w:hAnsi="Times New Roman" w:hint="eastAsia"/>
              </w:rPr>
              <w:t>平均資產在所有證券業中位數以上</w:t>
            </w:r>
          </w:p>
        </w:tc>
        <w:tc>
          <w:tcPr>
            <w:tcW w:w="1844" w:type="dxa"/>
          </w:tcPr>
          <w:p w14:paraId="0AF1440B" w14:textId="36DF5F97" w:rsidR="002F6A0F" w:rsidRPr="00316E55" w:rsidRDefault="002F6A0F" w:rsidP="002F6A0F">
            <w:pPr>
              <w:pStyle w:val="af2"/>
              <w:jc w:val="center"/>
              <w:rPr>
                <w:rFonts w:ascii="Times New Roman" w:eastAsia="新細明體" w:hAnsi="Times New Roman"/>
              </w:rPr>
            </w:pPr>
            <w:r w:rsidRPr="00316E55">
              <w:rPr>
                <w:rFonts w:ascii="Times New Roman" w:eastAsia="新細明體" w:hAnsi="Times New Roman" w:hint="eastAsia"/>
              </w:rPr>
              <w:t xml:space="preserve">30 </w:t>
            </w:r>
          </w:p>
        </w:tc>
        <w:tc>
          <w:tcPr>
            <w:tcW w:w="2766" w:type="dxa"/>
          </w:tcPr>
          <w:p w14:paraId="64CC10D7" w14:textId="1783ABAE" w:rsidR="002F6A0F" w:rsidRPr="00316E55" w:rsidRDefault="002F6A0F" w:rsidP="002F6A0F">
            <w:pPr>
              <w:pStyle w:val="af2"/>
              <w:jc w:val="center"/>
              <w:rPr>
                <w:rFonts w:ascii="Times New Roman" w:eastAsia="新細明體" w:hAnsi="Times New Roman"/>
              </w:rPr>
            </w:pPr>
            <w:r w:rsidRPr="00316E55">
              <w:rPr>
                <w:rFonts w:ascii="Times New Roman" w:eastAsia="新細明體" w:hAnsi="Times New Roman" w:hint="eastAsia"/>
              </w:rPr>
              <w:t>29</w:t>
            </w:r>
          </w:p>
        </w:tc>
      </w:tr>
      <w:tr w:rsidR="002F6A0F" w:rsidRPr="00316E55" w14:paraId="2DDCE496" w14:textId="77777777" w:rsidTr="00AC1B87">
        <w:tc>
          <w:tcPr>
            <w:tcW w:w="4825" w:type="dxa"/>
            <w:tcBorders>
              <w:bottom w:val="single" w:sz="4" w:space="0" w:color="auto"/>
            </w:tcBorders>
          </w:tcPr>
          <w:p w14:paraId="5E0C1A3B" w14:textId="315CEF03" w:rsidR="002F6A0F" w:rsidRPr="00316E55" w:rsidRDefault="002F6A0F" w:rsidP="002F6A0F">
            <w:pPr>
              <w:pStyle w:val="af2"/>
              <w:jc w:val="center"/>
              <w:rPr>
                <w:rFonts w:ascii="Times New Roman" w:eastAsia="新細明體" w:hAnsi="Times New Roman"/>
              </w:rPr>
            </w:pPr>
            <w:r w:rsidRPr="00316E55">
              <w:rPr>
                <w:rFonts w:ascii="Times New Roman" w:eastAsia="新細明體" w:hAnsi="Times New Roman" w:hint="eastAsia"/>
              </w:rPr>
              <w:t>研究期間財務資料完整</w:t>
            </w:r>
          </w:p>
        </w:tc>
        <w:tc>
          <w:tcPr>
            <w:tcW w:w="1844" w:type="dxa"/>
            <w:tcBorders>
              <w:bottom w:val="single" w:sz="4" w:space="0" w:color="auto"/>
            </w:tcBorders>
          </w:tcPr>
          <w:p w14:paraId="115742F8" w14:textId="554A0421" w:rsidR="002F6A0F" w:rsidRPr="00316E55" w:rsidRDefault="002F6A0F" w:rsidP="002F6A0F">
            <w:pPr>
              <w:pStyle w:val="af2"/>
              <w:jc w:val="center"/>
              <w:rPr>
                <w:rFonts w:ascii="Times New Roman" w:eastAsia="新細明體" w:hAnsi="Times New Roman"/>
              </w:rPr>
            </w:pPr>
            <w:r w:rsidRPr="00316E55">
              <w:rPr>
                <w:rFonts w:ascii="Times New Roman" w:eastAsia="新細明體" w:hAnsi="Times New Roman" w:hint="eastAsia"/>
              </w:rPr>
              <w:t>2</w:t>
            </w:r>
          </w:p>
        </w:tc>
        <w:tc>
          <w:tcPr>
            <w:tcW w:w="2766" w:type="dxa"/>
            <w:tcBorders>
              <w:bottom w:val="single" w:sz="4" w:space="0" w:color="auto"/>
            </w:tcBorders>
          </w:tcPr>
          <w:p w14:paraId="5BB0EF65" w14:textId="2F20DF4E" w:rsidR="002F6A0F" w:rsidRPr="00316E55" w:rsidRDefault="002F6A0F" w:rsidP="002F6A0F">
            <w:pPr>
              <w:pStyle w:val="af2"/>
              <w:jc w:val="center"/>
              <w:rPr>
                <w:rFonts w:ascii="Times New Roman" w:eastAsia="新細明體" w:hAnsi="Times New Roman"/>
              </w:rPr>
            </w:pPr>
            <w:r w:rsidRPr="00316E55">
              <w:rPr>
                <w:rFonts w:ascii="Times New Roman" w:eastAsia="新細明體" w:hAnsi="Times New Roman" w:hint="eastAsia"/>
              </w:rPr>
              <w:t>27</w:t>
            </w:r>
          </w:p>
        </w:tc>
      </w:tr>
    </w:tbl>
    <w:p w14:paraId="639CE971" w14:textId="3A7A0A73" w:rsidR="00707249" w:rsidRDefault="00651F93" w:rsidP="002250A1">
      <w:pPr>
        <w:pStyle w:val="af2"/>
        <w:spacing w:beforeLines="50" w:before="180" w:afterLines="50" w:after="180"/>
        <w:ind w:firstLine="0"/>
        <w:rPr>
          <w:rFonts w:eastAsia="新細明體"/>
          <w:sz w:val="20"/>
          <w:szCs w:val="20"/>
        </w:rPr>
      </w:pPr>
      <w:r w:rsidRPr="00316E55">
        <w:rPr>
          <w:rFonts w:eastAsia="新細明體" w:hint="eastAsia"/>
          <w:sz w:val="20"/>
          <w:szCs w:val="20"/>
        </w:rPr>
        <w:t>資料來源</w:t>
      </w:r>
      <w:r w:rsidRPr="00316E55">
        <w:rPr>
          <w:rFonts w:eastAsia="新細明體" w:hint="eastAsia"/>
          <w:sz w:val="20"/>
          <w:szCs w:val="20"/>
        </w:rPr>
        <w:t>:</w:t>
      </w:r>
      <w:r w:rsidRPr="00316E55">
        <w:rPr>
          <w:rFonts w:eastAsia="新細明體" w:hint="eastAsia"/>
          <w:sz w:val="20"/>
          <w:szCs w:val="20"/>
        </w:rPr>
        <w:t>本研究自行整理</w:t>
      </w:r>
    </w:p>
    <w:p w14:paraId="680BDD65" w14:textId="6901B860" w:rsidR="00AC1B87" w:rsidRPr="00AC1B87" w:rsidRDefault="00AC1B87" w:rsidP="002250A1">
      <w:pPr>
        <w:pStyle w:val="af2"/>
        <w:spacing w:beforeLines="50" w:before="180" w:afterLines="50" w:after="180"/>
        <w:ind w:firstLine="0"/>
        <w:rPr>
          <w:rFonts w:eastAsia="新細明體"/>
          <w:sz w:val="20"/>
          <w:szCs w:val="20"/>
        </w:rPr>
      </w:pPr>
      <w:r w:rsidRPr="003D20F0">
        <w:rPr>
          <w:rFonts w:eastAsia="新細明體" w:hint="eastAsia"/>
          <w:sz w:val="20"/>
          <w:szCs w:val="20"/>
          <w:highlight w:val="lightGray"/>
        </w:rPr>
        <w:t>註</w:t>
      </w:r>
      <w:r w:rsidRPr="003D20F0">
        <w:rPr>
          <w:rFonts w:eastAsia="新細明體" w:hint="eastAsia"/>
          <w:sz w:val="20"/>
          <w:szCs w:val="20"/>
          <w:highlight w:val="lightGray"/>
        </w:rPr>
        <w:t>:</w:t>
      </w:r>
      <w:r w:rsidRPr="003D20F0">
        <w:rPr>
          <w:rFonts w:eastAsia="新細明體" w:hint="eastAsia"/>
          <w:sz w:val="20"/>
          <w:szCs w:val="20"/>
          <w:highlight w:val="lightGray"/>
        </w:rPr>
        <w:t>篩選條件</w:t>
      </w:r>
      <w:r w:rsidRPr="003D20F0">
        <w:rPr>
          <w:rFonts w:eastAsia="新細明體"/>
          <w:sz w:val="20"/>
          <w:szCs w:val="20"/>
          <w:highlight w:val="lightGray"/>
        </w:rPr>
        <w:t>2016</w:t>
      </w:r>
      <w:r w:rsidRPr="003D20F0">
        <w:rPr>
          <w:rFonts w:eastAsia="新細明體"/>
          <w:sz w:val="20"/>
          <w:szCs w:val="20"/>
          <w:highlight w:val="lightGray"/>
        </w:rPr>
        <w:t>年還存續</w:t>
      </w:r>
      <w:r w:rsidRPr="003D20F0">
        <w:rPr>
          <w:rFonts w:eastAsia="新細明體" w:hint="eastAsia"/>
          <w:sz w:val="20"/>
          <w:szCs w:val="20"/>
          <w:highlight w:val="lightGray"/>
        </w:rPr>
        <w:t>的證券商，</w:t>
      </w:r>
      <w:r w:rsidR="003E0A39" w:rsidRPr="003D20F0">
        <w:rPr>
          <w:rFonts w:eastAsia="新細明體" w:hint="eastAsia"/>
          <w:sz w:val="20"/>
          <w:szCs w:val="20"/>
          <w:highlight w:val="lightGray"/>
        </w:rPr>
        <w:t>刪</w:t>
      </w:r>
      <w:r w:rsidRPr="003D20F0">
        <w:rPr>
          <w:rFonts w:eastAsia="新細明體" w:hint="eastAsia"/>
          <w:sz w:val="20"/>
          <w:szCs w:val="20"/>
          <w:highlight w:val="lightGray"/>
        </w:rPr>
        <w:t>除樣本包含</w:t>
      </w:r>
      <w:r w:rsidR="003E0A39" w:rsidRPr="003D20F0">
        <w:rPr>
          <w:rFonts w:eastAsia="新細明體"/>
          <w:sz w:val="20"/>
          <w:szCs w:val="20"/>
          <w:highlight w:val="lightGray"/>
        </w:rPr>
        <w:t>駿騰新世紀</w:t>
      </w:r>
      <w:r w:rsidR="003E0A39" w:rsidRPr="003D20F0">
        <w:rPr>
          <w:rFonts w:eastAsia="新細明體" w:hint="eastAsia"/>
          <w:sz w:val="20"/>
          <w:szCs w:val="20"/>
          <w:highlight w:val="lightGray"/>
        </w:rPr>
        <w:t>、</w:t>
      </w:r>
      <w:r w:rsidR="00846ABF" w:rsidRPr="003D20F0">
        <w:rPr>
          <w:rFonts w:eastAsia="新細明體"/>
          <w:sz w:val="20"/>
          <w:szCs w:val="20"/>
          <w:highlight w:val="lightGray"/>
        </w:rPr>
        <w:t>豐興證券</w:t>
      </w:r>
      <w:r w:rsidR="00846ABF" w:rsidRPr="003D20F0">
        <w:rPr>
          <w:rFonts w:eastAsia="新細明體" w:hint="eastAsia"/>
          <w:sz w:val="20"/>
          <w:szCs w:val="20"/>
          <w:highlight w:val="lightGray"/>
        </w:rPr>
        <w:t>、</w:t>
      </w:r>
      <w:r w:rsidR="00846ABF" w:rsidRPr="003D20F0">
        <w:rPr>
          <w:rFonts w:eastAsia="新細明體"/>
          <w:sz w:val="20"/>
          <w:szCs w:val="20"/>
          <w:highlight w:val="lightGray"/>
        </w:rPr>
        <w:t>通營證券</w:t>
      </w:r>
      <w:r w:rsidR="00846ABF" w:rsidRPr="003D20F0">
        <w:rPr>
          <w:rFonts w:eastAsia="新細明體" w:hint="eastAsia"/>
          <w:sz w:val="20"/>
          <w:szCs w:val="20"/>
          <w:highlight w:val="lightGray"/>
        </w:rPr>
        <w:t>、</w:t>
      </w:r>
      <w:r w:rsidR="00846ABF" w:rsidRPr="003D20F0">
        <w:rPr>
          <w:rFonts w:eastAsia="新細明體"/>
          <w:sz w:val="20"/>
          <w:szCs w:val="20"/>
          <w:highlight w:val="lightGray"/>
        </w:rPr>
        <w:t>長城國際開發</w:t>
      </w:r>
      <w:r w:rsidR="00846ABF" w:rsidRPr="003D20F0">
        <w:rPr>
          <w:rFonts w:eastAsia="新細明體" w:hint="eastAsia"/>
          <w:sz w:val="20"/>
          <w:szCs w:val="20"/>
          <w:highlight w:val="lightGray"/>
        </w:rPr>
        <w:t>、</w:t>
      </w:r>
      <w:r w:rsidR="00846ABF" w:rsidRPr="003D20F0">
        <w:rPr>
          <w:rFonts w:eastAsia="新細明體"/>
          <w:sz w:val="20"/>
          <w:szCs w:val="20"/>
          <w:highlight w:val="lightGray"/>
        </w:rPr>
        <w:t>台安證券</w:t>
      </w:r>
      <w:r w:rsidR="00846ABF" w:rsidRPr="003D20F0">
        <w:rPr>
          <w:rFonts w:eastAsia="新細明體" w:hint="eastAsia"/>
          <w:sz w:val="20"/>
          <w:szCs w:val="20"/>
          <w:highlight w:val="lightGray"/>
        </w:rPr>
        <w:t>、</w:t>
      </w:r>
      <w:r w:rsidR="00846ABF" w:rsidRPr="003D20F0">
        <w:rPr>
          <w:rFonts w:eastAsia="新細明體"/>
          <w:sz w:val="20"/>
          <w:szCs w:val="20"/>
          <w:highlight w:val="lightGray"/>
        </w:rPr>
        <w:t>日陞證券</w:t>
      </w:r>
      <w:r w:rsidR="00846ABF" w:rsidRPr="003D20F0">
        <w:rPr>
          <w:rFonts w:eastAsia="新細明體" w:hint="eastAsia"/>
          <w:sz w:val="20"/>
          <w:szCs w:val="20"/>
          <w:highlight w:val="lightGray"/>
        </w:rPr>
        <w:t>、</w:t>
      </w:r>
      <w:r w:rsidR="00846ABF" w:rsidRPr="003D20F0">
        <w:rPr>
          <w:rFonts w:eastAsia="新細明體"/>
          <w:sz w:val="20"/>
          <w:szCs w:val="20"/>
          <w:highlight w:val="lightGray"/>
        </w:rPr>
        <w:t>富星資產管理</w:t>
      </w:r>
      <w:r w:rsidR="00846ABF" w:rsidRPr="003D20F0">
        <w:rPr>
          <w:rFonts w:eastAsia="新細明體" w:hint="eastAsia"/>
          <w:sz w:val="20"/>
          <w:szCs w:val="20"/>
          <w:highlight w:val="lightGray"/>
        </w:rPr>
        <w:t>、</w:t>
      </w:r>
      <w:r w:rsidR="00846ABF" w:rsidRPr="003D20F0">
        <w:rPr>
          <w:rFonts w:eastAsia="新細明體"/>
          <w:sz w:val="20"/>
          <w:szCs w:val="20"/>
          <w:highlight w:val="lightGray"/>
        </w:rPr>
        <w:t>寶來證</w:t>
      </w:r>
      <w:r w:rsidR="00846ABF" w:rsidRPr="003D20F0">
        <w:rPr>
          <w:rFonts w:eastAsia="新細明體" w:hint="eastAsia"/>
          <w:sz w:val="20"/>
          <w:szCs w:val="20"/>
          <w:highlight w:val="lightGray"/>
        </w:rPr>
        <w:t>、</w:t>
      </w:r>
      <w:r w:rsidR="00846ABF" w:rsidRPr="003D20F0">
        <w:rPr>
          <w:rFonts w:eastAsia="新細明體"/>
          <w:sz w:val="20"/>
          <w:szCs w:val="20"/>
          <w:highlight w:val="lightGray"/>
        </w:rPr>
        <w:t>遠東證券</w:t>
      </w:r>
      <w:r w:rsidR="00846ABF" w:rsidRPr="003D20F0">
        <w:rPr>
          <w:rFonts w:eastAsia="新細明體" w:hint="eastAsia"/>
          <w:sz w:val="20"/>
          <w:szCs w:val="20"/>
          <w:highlight w:val="lightGray"/>
        </w:rPr>
        <w:t>、</w:t>
      </w:r>
      <w:r w:rsidR="00846ABF" w:rsidRPr="003D20F0">
        <w:rPr>
          <w:rFonts w:eastAsia="新細明體"/>
          <w:sz w:val="20"/>
          <w:szCs w:val="20"/>
          <w:highlight w:val="lightGray"/>
        </w:rPr>
        <w:t>鑫永利</w:t>
      </w:r>
      <w:r w:rsidR="00846ABF" w:rsidRPr="003D20F0">
        <w:rPr>
          <w:rFonts w:eastAsia="新細明體" w:hint="eastAsia"/>
          <w:sz w:val="20"/>
          <w:szCs w:val="20"/>
          <w:highlight w:val="lightGray"/>
        </w:rPr>
        <w:t>、</w:t>
      </w:r>
      <w:r w:rsidR="00846ABF" w:rsidRPr="003D20F0">
        <w:rPr>
          <w:rFonts w:eastAsia="新細明體"/>
          <w:sz w:val="20"/>
          <w:szCs w:val="20"/>
          <w:highlight w:val="lightGray"/>
        </w:rPr>
        <w:t>第一證券</w:t>
      </w:r>
      <w:r w:rsidR="00846ABF" w:rsidRPr="003D20F0">
        <w:rPr>
          <w:rFonts w:eastAsia="新細明體" w:hint="eastAsia"/>
          <w:sz w:val="20"/>
          <w:szCs w:val="20"/>
          <w:highlight w:val="lightGray"/>
        </w:rPr>
        <w:t>、</w:t>
      </w:r>
      <w:r w:rsidR="00846ABF" w:rsidRPr="003D20F0">
        <w:rPr>
          <w:rFonts w:eastAsia="新細明體"/>
          <w:sz w:val="20"/>
          <w:szCs w:val="20"/>
          <w:highlight w:val="lightGray"/>
        </w:rPr>
        <w:t>聯合證券</w:t>
      </w:r>
      <w:r w:rsidR="00846ABF" w:rsidRPr="003D20F0">
        <w:rPr>
          <w:rFonts w:eastAsia="新細明體" w:hint="eastAsia"/>
          <w:sz w:val="20"/>
          <w:szCs w:val="20"/>
          <w:highlight w:val="lightGray"/>
        </w:rPr>
        <w:t>、</w:t>
      </w:r>
      <w:r w:rsidR="00846ABF" w:rsidRPr="003D20F0">
        <w:rPr>
          <w:rFonts w:eastAsia="新細明體"/>
          <w:sz w:val="20"/>
          <w:szCs w:val="20"/>
          <w:highlight w:val="lightGray"/>
        </w:rPr>
        <w:t>太平洋證券</w:t>
      </w:r>
      <w:r w:rsidR="00846ABF" w:rsidRPr="003D20F0">
        <w:rPr>
          <w:rFonts w:eastAsia="新細明體" w:hint="eastAsia"/>
          <w:sz w:val="20"/>
          <w:szCs w:val="20"/>
          <w:highlight w:val="lightGray"/>
        </w:rPr>
        <w:t>、</w:t>
      </w:r>
      <w:r w:rsidR="00846ABF" w:rsidRPr="003D20F0">
        <w:rPr>
          <w:rFonts w:eastAsia="新細明體"/>
          <w:sz w:val="20"/>
          <w:szCs w:val="20"/>
          <w:highlight w:val="lightGray"/>
        </w:rPr>
        <w:t>鴻福證券</w:t>
      </w:r>
      <w:r w:rsidR="00846ABF" w:rsidRPr="003D20F0">
        <w:rPr>
          <w:rFonts w:eastAsia="新細明體" w:hint="eastAsia"/>
          <w:sz w:val="20"/>
          <w:szCs w:val="20"/>
          <w:highlight w:val="lightGray"/>
        </w:rPr>
        <w:t>、</w:t>
      </w:r>
      <w:r w:rsidR="00846ABF" w:rsidRPr="003D20F0">
        <w:rPr>
          <w:rFonts w:eastAsia="新細明體"/>
          <w:sz w:val="20"/>
          <w:szCs w:val="20"/>
          <w:highlight w:val="lightGray"/>
        </w:rPr>
        <w:t>大府城證券</w:t>
      </w:r>
      <w:r w:rsidR="00846ABF" w:rsidRPr="003D20F0">
        <w:rPr>
          <w:rFonts w:eastAsia="新細明體" w:hint="eastAsia"/>
          <w:sz w:val="20"/>
          <w:szCs w:val="20"/>
          <w:highlight w:val="lightGray"/>
        </w:rPr>
        <w:t>、</w:t>
      </w:r>
      <w:r w:rsidR="00846ABF" w:rsidRPr="003D20F0">
        <w:rPr>
          <w:rFonts w:eastAsia="新細明體"/>
          <w:sz w:val="20"/>
          <w:szCs w:val="20"/>
          <w:highlight w:val="lightGray"/>
        </w:rPr>
        <w:t>和興證券</w:t>
      </w:r>
      <w:r w:rsidR="00846ABF" w:rsidRPr="003D20F0">
        <w:rPr>
          <w:rFonts w:eastAsia="新細明體" w:hint="eastAsia"/>
          <w:sz w:val="20"/>
          <w:szCs w:val="20"/>
          <w:highlight w:val="lightGray"/>
        </w:rPr>
        <w:t>、</w:t>
      </w:r>
      <w:r w:rsidR="00846ABF" w:rsidRPr="003D20F0">
        <w:rPr>
          <w:rFonts w:eastAsia="新細明體"/>
          <w:sz w:val="20"/>
          <w:szCs w:val="20"/>
          <w:highlight w:val="lightGray"/>
        </w:rPr>
        <w:t>誠泰證券</w:t>
      </w:r>
      <w:r w:rsidR="00846ABF" w:rsidRPr="003D20F0">
        <w:rPr>
          <w:rFonts w:eastAsia="新細明體" w:hint="eastAsia"/>
          <w:sz w:val="20"/>
          <w:szCs w:val="20"/>
          <w:highlight w:val="lightGray"/>
        </w:rPr>
        <w:t>、</w:t>
      </w:r>
      <w:r w:rsidR="00846ABF" w:rsidRPr="003D20F0">
        <w:rPr>
          <w:rFonts w:eastAsia="新細明體"/>
          <w:sz w:val="20"/>
          <w:szCs w:val="20"/>
          <w:highlight w:val="lightGray"/>
        </w:rPr>
        <w:t>東勢證券</w:t>
      </w:r>
      <w:r w:rsidR="00846ABF" w:rsidRPr="003D20F0">
        <w:rPr>
          <w:rFonts w:eastAsia="新細明體" w:hint="eastAsia"/>
          <w:sz w:val="20"/>
          <w:szCs w:val="20"/>
          <w:highlight w:val="lightGray"/>
        </w:rPr>
        <w:t>、</w:t>
      </w:r>
      <w:r w:rsidR="00846ABF" w:rsidRPr="003D20F0">
        <w:rPr>
          <w:rFonts w:eastAsia="新細明體"/>
          <w:sz w:val="20"/>
          <w:szCs w:val="20"/>
          <w:highlight w:val="lightGray"/>
        </w:rPr>
        <w:t>富順證券</w:t>
      </w:r>
      <w:r w:rsidR="00846ABF" w:rsidRPr="003D20F0">
        <w:rPr>
          <w:rFonts w:eastAsia="新細明體" w:hint="eastAsia"/>
          <w:sz w:val="20"/>
          <w:szCs w:val="20"/>
          <w:highlight w:val="lightGray"/>
        </w:rPr>
        <w:t>、</w:t>
      </w:r>
      <w:r w:rsidR="00846ABF" w:rsidRPr="003D20F0">
        <w:rPr>
          <w:rFonts w:eastAsia="新細明體"/>
          <w:sz w:val="20"/>
          <w:szCs w:val="20"/>
          <w:highlight w:val="lightGray"/>
        </w:rPr>
        <w:t>金興證券</w:t>
      </w:r>
      <w:r w:rsidR="00846ABF" w:rsidRPr="003D20F0">
        <w:rPr>
          <w:rFonts w:eastAsia="新細明體" w:hint="eastAsia"/>
          <w:sz w:val="20"/>
          <w:szCs w:val="20"/>
          <w:highlight w:val="lightGray"/>
        </w:rPr>
        <w:t>、</w:t>
      </w:r>
      <w:r w:rsidR="00846ABF" w:rsidRPr="003D20F0">
        <w:rPr>
          <w:rFonts w:eastAsia="新細明體"/>
          <w:sz w:val="20"/>
          <w:szCs w:val="20"/>
          <w:highlight w:val="lightGray"/>
        </w:rPr>
        <w:t>大興證券</w:t>
      </w:r>
      <w:r w:rsidR="00846ABF" w:rsidRPr="003D20F0">
        <w:rPr>
          <w:rFonts w:eastAsia="新細明體" w:hint="eastAsia"/>
          <w:sz w:val="20"/>
          <w:szCs w:val="20"/>
          <w:highlight w:val="lightGray"/>
        </w:rPr>
        <w:t>、</w:t>
      </w:r>
      <w:r w:rsidR="00846ABF" w:rsidRPr="003D20F0">
        <w:rPr>
          <w:rFonts w:eastAsia="新細明體"/>
          <w:sz w:val="20"/>
          <w:szCs w:val="20"/>
          <w:highlight w:val="lightGray"/>
        </w:rPr>
        <w:t>長利證券</w:t>
      </w:r>
      <w:r w:rsidR="00846ABF" w:rsidRPr="003D20F0">
        <w:rPr>
          <w:rFonts w:eastAsia="新細明體" w:hint="eastAsia"/>
          <w:sz w:val="20"/>
          <w:szCs w:val="20"/>
          <w:highlight w:val="lightGray"/>
        </w:rPr>
        <w:t>、</w:t>
      </w:r>
      <w:r w:rsidR="00846ABF" w:rsidRPr="003D20F0">
        <w:rPr>
          <w:rFonts w:eastAsia="新細明體"/>
          <w:sz w:val="20"/>
          <w:szCs w:val="20"/>
          <w:highlight w:val="lightGray"/>
        </w:rPr>
        <w:t>大裕證券</w:t>
      </w:r>
      <w:r w:rsidR="00846ABF" w:rsidRPr="003D20F0">
        <w:rPr>
          <w:rFonts w:eastAsia="新細明體" w:hint="eastAsia"/>
          <w:sz w:val="20"/>
          <w:szCs w:val="20"/>
          <w:highlight w:val="lightGray"/>
        </w:rPr>
        <w:t>、</w:t>
      </w:r>
      <w:r w:rsidR="00846ABF" w:rsidRPr="003D20F0">
        <w:rPr>
          <w:rFonts w:eastAsia="新細明體"/>
          <w:sz w:val="20"/>
          <w:szCs w:val="20"/>
          <w:highlight w:val="lightGray"/>
        </w:rPr>
        <w:t>榮盛證券</w:t>
      </w:r>
      <w:r w:rsidR="00846ABF" w:rsidRPr="003D20F0">
        <w:rPr>
          <w:rFonts w:eastAsia="新細明體" w:hint="eastAsia"/>
          <w:sz w:val="20"/>
          <w:szCs w:val="20"/>
          <w:highlight w:val="lightGray"/>
        </w:rPr>
        <w:t>、</w:t>
      </w:r>
      <w:r w:rsidR="00846ABF" w:rsidRPr="003D20F0">
        <w:rPr>
          <w:rFonts w:eastAsia="新細明體"/>
          <w:sz w:val="20"/>
          <w:szCs w:val="20"/>
          <w:highlight w:val="lightGray"/>
        </w:rPr>
        <w:t>網路證券</w:t>
      </w:r>
      <w:r w:rsidR="00846ABF" w:rsidRPr="003D20F0">
        <w:rPr>
          <w:rFonts w:eastAsia="新細明體" w:hint="eastAsia"/>
          <w:sz w:val="20"/>
          <w:szCs w:val="20"/>
          <w:highlight w:val="lightGray"/>
        </w:rPr>
        <w:t>、</w:t>
      </w:r>
      <w:r w:rsidR="00846ABF" w:rsidRPr="003D20F0">
        <w:rPr>
          <w:rFonts w:eastAsia="新細明體"/>
          <w:sz w:val="20"/>
          <w:szCs w:val="20"/>
          <w:highlight w:val="lightGray"/>
        </w:rPr>
        <w:t>鼎富證券</w:t>
      </w:r>
      <w:r w:rsidR="00846ABF" w:rsidRPr="003D20F0">
        <w:rPr>
          <w:rFonts w:eastAsia="新細明體" w:hint="eastAsia"/>
          <w:sz w:val="20"/>
          <w:szCs w:val="20"/>
          <w:highlight w:val="lightGray"/>
        </w:rPr>
        <w:t>、</w:t>
      </w:r>
      <w:r w:rsidR="00846ABF" w:rsidRPr="003D20F0">
        <w:rPr>
          <w:rFonts w:eastAsia="新細明體"/>
          <w:sz w:val="20"/>
          <w:szCs w:val="20"/>
          <w:highlight w:val="lightGray"/>
        </w:rPr>
        <w:t>大華證券</w:t>
      </w:r>
      <w:r w:rsidR="00846ABF" w:rsidRPr="003D20F0">
        <w:rPr>
          <w:rFonts w:eastAsia="新細明體" w:hint="eastAsia"/>
          <w:sz w:val="20"/>
          <w:szCs w:val="20"/>
          <w:highlight w:val="lightGray"/>
        </w:rPr>
        <w:t>、</w:t>
      </w:r>
      <w:r w:rsidR="00846ABF" w:rsidRPr="003D20F0">
        <w:rPr>
          <w:rFonts w:eastAsia="新細明體"/>
          <w:sz w:val="20"/>
          <w:szCs w:val="20"/>
          <w:highlight w:val="lightGray"/>
        </w:rPr>
        <w:t>元京證</w:t>
      </w:r>
      <w:r w:rsidR="00846ABF" w:rsidRPr="003D20F0">
        <w:rPr>
          <w:rFonts w:eastAsia="新細明體" w:hint="eastAsia"/>
          <w:sz w:val="20"/>
          <w:szCs w:val="20"/>
          <w:highlight w:val="lightGray"/>
        </w:rPr>
        <w:t>、</w:t>
      </w:r>
      <w:r w:rsidR="00846ABF" w:rsidRPr="003D20F0">
        <w:rPr>
          <w:rFonts w:eastAsia="新細明體"/>
          <w:sz w:val="20"/>
          <w:szCs w:val="20"/>
          <w:highlight w:val="lightGray"/>
        </w:rPr>
        <w:t>台証證券</w:t>
      </w:r>
      <w:r w:rsidR="00846ABF" w:rsidRPr="003D20F0">
        <w:rPr>
          <w:rFonts w:eastAsia="新細明體" w:hint="eastAsia"/>
          <w:sz w:val="20"/>
          <w:szCs w:val="20"/>
          <w:highlight w:val="lightGray"/>
        </w:rPr>
        <w:t>、</w:t>
      </w:r>
      <w:r w:rsidR="00846ABF" w:rsidRPr="003D20F0">
        <w:rPr>
          <w:rFonts w:eastAsia="新細明體"/>
          <w:sz w:val="20"/>
          <w:szCs w:val="20"/>
          <w:highlight w:val="lightGray"/>
        </w:rPr>
        <w:t>金鼎證</w:t>
      </w:r>
      <w:r w:rsidR="00846ABF" w:rsidRPr="003D20F0">
        <w:rPr>
          <w:rFonts w:eastAsia="新細明體" w:hint="eastAsia"/>
          <w:sz w:val="20"/>
          <w:szCs w:val="20"/>
          <w:highlight w:val="lightGray"/>
        </w:rPr>
        <w:t>、</w:t>
      </w:r>
      <w:r w:rsidR="00846ABF" w:rsidRPr="003D20F0">
        <w:rPr>
          <w:rFonts w:eastAsia="新細明體"/>
          <w:sz w:val="20"/>
          <w:szCs w:val="20"/>
          <w:highlight w:val="lightGray"/>
        </w:rPr>
        <w:t>亞洲證券</w:t>
      </w:r>
      <w:r w:rsidR="00846ABF" w:rsidRPr="003D20F0">
        <w:rPr>
          <w:rFonts w:eastAsia="新細明體" w:hint="eastAsia"/>
          <w:sz w:val="20"/>
          <w:szCs w:val="20"/>
          <w:highlight w:val="lightGray"/>
        </w:rPr>
        <w:t>、</w:t>
      </w:r>
      <w:r w:rsidR="00846ABF" w:rsidRPr="003D20F0">
        <w:rPr>
          <w:rFonts w:eastAsia="新細明體"/>
          <w:sz w:val="20"/>
          <w:szCs w:val="20"/>
          <w:highlight w:val="lightGray"/>
        </w:rPr>
        <w:t>大永證券</w:t>
      </w:r>
      <w:r w:rsidR="00846ABF" w:rsidRPr="003D20F0">
        <w:rPr>
          <w:rFonts w:eastAsia="新細明體" w:hint="eastAsia"/>
          <w:sz w:val="20"/>
          <w:szCs w:val="20"/>
          <w:highlight w:val="lightGray"/>
        </w:rPr>
        <w:t>，合計</w:t>
      </w:r>
      <w:r w:rsidR="00846ABF" w:rsidRPr="003D20F0">
        <w:rPr>
          <w:rFonts w:eastAsia="新細明體" w:hint="eastAsia"/>
          <w:sz w:val="20"/>
          <w:szCs w:val="20"/>
          <w:highlight w:val="lightGray"/>
        </w:rPr>
        <w:t>32</w:t>
      </w:r>
      <w:r w:rsidR="00846ABF" w:rsidRPr="003D20F0">
        <w:rPr>
          <w:rFonts w:eastAsia="新細明體" w:hint="eastAsia"/>
          <w:sz w:val="20"/>
          <w:szCs w:val="20"/>
          <w:highlight w:val="lightGray"/>
        </w:rPr>
        <w:t>間證券商；</w:t>
      </w:r>
      <w:r w:rsidR="009C5E97" w:rsidRPr="003D20F0">
        <w:rPr>
          <w:rFonts w:eastAsia="新細明體" w:hint="eastAsia"/>
          <w:sz w:val="20"/>
          <w:szCs w:val="20"/>
          <w:highlight w:val="lightGray"/>
        </w:rPr>
        <w:t>篩選條件</w:t>
      </w:r>
      <w:r w:rsidR="009C5E97" w:rsidRPr="003D20F0">
        <w:rPr>
          <w:rFonts w:eastAsia="新細明體"/>
          <w:sz w:val="20"/>
          <w:szCs w:val="20"/>
          <w:highlight w:val="lightGray"/>
        </w:rPr>
        <w:t>樣本期間平均資產在所有證券業中位數以上</w:t>
      </w:r>
      <w:r w:rsidR="009C5E97" w:rsidRPr="003D20F0">
        <w:rPr>
          <w:rFonts w:eastAsia="新細明體" w:hint="eastAsia"/>
          <w:sz w:val="20"/>
          <w:szCs w:val="20"/>
          <w:highlight w:val="lightGray"/>
        </w:rPr>
        <w:t>的證券商，刪除樣本包含</w:t>
      </w:r>
      <w:r w:rsidR="009C5E97" w:rsidRPr="003D20F0">
        <w:rPr>
          <w:rFonts w:eastAsia="新細明體"/>
          <w:sz w:val="20"/>
          <w:szCs w:val="20"/>
          <w:highlight w:val="lightGray"/>
        </w:rPr>
        <w:t>遠智證券</w:t>
      </w:r>
      <w:r w:rsidR="009C5E97" w:rsidRPr="003D20F0">
        <w:rPr>
          <w:rFonts w:eastAsia="新細明體" w:hint="eastAsia"/>
          <w:sz w:val="20"/>
          <w:szCs w:val="20"/>
          <w:highlight w:val="lightGray"/>
        </w:rPr>
        <w:t>、</w:t>
      </w:r>
      <w:r w:rsidR="009C5E97" w:rsidRPr="003D20F0">
        <w:rPr>
          <w:rFonts w:eastAsia="新細明體"/>
          <w:sz w:val="20"/>
          <w:szCs w:val="20"/>
          <w:highlight w:val="lightGray"/>
        </w:rPr>
        <w:t>台灣匯立證券</w:t>
      </w:r>
      <w:r w:rsidR="009C5E97" w:rsidRPr="003D20F0">
        <w:rPr>
          <w:rFonts w:eastAsia="新細明體" w:hint="eastAsia"/>
          <w:sz w:val="20"/>
          <w:szCs w:val="20"/>
          <w:highlight w:val="lightGray"/>
        </w:rPr>
        <w:t>、</w:t>
      </w:r>
      <w:r w:rsidR="009C5E97" w:rsidRPr="003D20F0">
        <w:rPr>
          <w:rFonts w:eastAsia="新細明體"/>
          <w:sz w:val="20"/>
          <w:szCs w:val="20"/>
          <w:highlight w:val="lightGray"/>
        </w:rPr>
        <w:t>富隆證券</w:t>
      </w:r>
      <w:r w:rsidR="009C5E97" w:rsidRPr="003D20F0">
        <w:rPr>
          <w:rFonts w:eastAsia="新細明體" w:hint="eastAsia"/>
          <w:sz w:val="20"/>
          <w:szCs w:val="20"/>
          <w:highlight w:val="lightGray"/>
        </w:rPr>
        <w:t>、</w:t>
      </w:r>
      <w:r w:rsidR="009C5E97" w:rsidRPr="003D20F0">
        <w:rPr>
          <w:rFonts w:eastAsia="新細明體"/>
          <w:sz w:val="20"/>
          <w:szCs w:val="20"/>
          <w:highlight w:val="lightGray"/>
        </w:rPr>
        <w:t>高橋證券</w:t>
      </w:r>
      <w:r w:rsidR="009C5E97" w:rsidRPr="003D20F0">
        <w:rPr>
          <w:rFonts w:eastAsia="新細明體" w:hint="eastAsia"/>
          <w:sz w:val="20"/>
          <w:szCs w:val="20"/>
          <w:highlight w:val="lightGray"/>
        </w:rPr>
        <w:t>、</w:t>
      </w:r>
      <w:r w:rsidR="009C5E97" w:rsidRPr="003D20F0">
        <w:rPr>
          <w:rFonts w:eastAsia="新細明體"/>
          <w:sz w:val="20"/>
          <w:szCs w:val="20"/>
          <w:highlight w:val="lightGray"/>
        </w:rPr>
        <w:t>寶盛證券</w:t>
      </w:r>
      <w:r w:rsidR="009C5E97" w:rsidRPr="003D20F0">
        <w:rPr>
          <w:rFonts w:eastAsia="新細明體" w:hint="eastAsia"/>
          <w:sz w:val="20"/>
          <w:szCs w:val="20"/>
          <w:highlight w:val="lightGray"/>
        </w:rPr>
        <w:t>、</w:t>
      </w:r>
      <w:r w:rsidR="009C5E97" w:rsidRPr="003D20F0">
        <w:rPr>
          <w:rFonts w:eastAsia="新細明體"/>
          <w:sz w:val="20"/>
          <w:szCs w:val="20"/>
          <w:highlight w:val="lightGray"/>
        </w:rPr>
        <w:t>永興證券</w:t>
      </w:r>
      <w:r w:rsidR="009C5E97" w:rsidRPr="003D20F0">
        <w:rPr>
          <w:rFonts w:eastAsia="新細明體" w:hint="eastAsia"/>
          <w:sz w:val="20"/>
          <w:szCs w:val="20"/>
          <w:highlight w:val="lightGray"/>
        </w:rPr>
        <w:t>、</w:t>
      </w:r>
      <w:r w:rsidR="009C5E97" w:rsidRPr="003D20F0">
        <w:rPr>
          <w:rFonts w:eastAsia="新細明體"/>
          <w:sz w:val="20"/>
          <w:szCs w:val="20"/>
          <w:highlight w:val="lightGray"/>
        </w:rPr>
        <w:t>日進證券</w:t>
      </w:r>
      <w:r w:rsidR="009C5E97" w:rsidRPr="003D20F0">
        <w:rPr>
          <w:rFonts w:eastAsia="新細明體" w:hint="eastAsia"/>
          <w:sz w:val="20"/>
          <w:szCs w:val="20"/>
          <w:highlight w:val="lightGray"/>
        </w:rPr>
        <w:t>、</w:t>
      </w:r>
      <w:r w:rsidR="009C5E97" w:rsidRPr="003D20F0">
        <w:rPr>
          <w:rFonts w:eastAsia="新細明體"/>
          <w:sz w:val="20"/>
          <w:szCs w:val="20"/>
          <w:highlight w:val="lightGray"/>
        </w:rPr>
        <w:t>盈溢證券</w:t>
      </w:r>
      <w:r w:rsidR="009C5E97" w:rsidRPr="003D20F0">
        <w:rPr>
          <w:rFonts w:eastAsia="新細明體" w:hint="eastAsia"/>
          <w:sz w:val="20"/>
          <w:szCs w:val="20"/>
          <w:highlight w:val="lightGray"/>
        </w:rPr>
        <w:t>、</w:t>
      </w:r>
      <w:r w:rsidR="009C5E97" w:rsidRPr="003D20F0">
        <w:rPr>
          <w:rFonts w:eastAsia="新細明體"/>
          <w:sz w:val="20"/>
          <w:szCs w:val="20"/>
          <w:highlight w:val="lightGray"/>
        </w:rPr>
        <w:t>光隆證券</w:t>
      </w:r>
      <w:r w:rsidR="009C5E97" w:rsidRPr="003D20F0">
        <w:rPr>
          <w:rFonts w:eastAsia="新細明體" w:hint="eastAsia"/>
          <w:sz w:val="20"/>
          <w:szCs w:val="20"/>
          <w:highlight w:val="lightGray"/>
        </w:rPr>
        <w:t>、</w:t>
      </w:r>
      <w:r w:rsidR="009C5E97" w:rsidRPr="003D20F0">
        <w:rPr>
          <w:rFonts w:eastAsia="新細明體"/>
          <w:sz w:val="20"/>
          <w:szCs w:val="20"/>
          <w:highlight w:val="lightGray"/>
        </w:rPr>
        <w:t>日茂證券</w:t>
      </w:r>
      <w:r w:rsidR="009C5E97" w:rsidRPr="003D20F0">
        <w:rPr>
          <w:rFonts w:eastAsia="新細明體" w:hint="eastAsia"/>
          <w:sz w:val="20"/>
          <w:szCs w:val="20"/>
          <w:highlight w:val="lightGray"/>
        </w:rPr>
        <w:t>、</w:t>
      </w:r>
      <w:r w:rsidR="009C5E97" w:rsidRPr="003D20F0">
        <w:rPr>
          <w:rFonts w:eastAsia="新細明體"/>
          <w:sz w:val="20"/>
          <w:szCs w:val="20"/>
          <w:highlight w:val="lightGray"/>
        </w:rPr>
        <w:t>台中銀證</w:t>
      </w:r>
      <w:r w:rsidR="009C5E97" w:rsidRPr="003D20F0">
        <w:rPr>
          <w:rFonts w:eastAsia="新細明體" w:hint="eastAsia"/>
          <w:sz w:val="20"/>
          <w:szCs w:val="20"/>
          <w:highlight w:val="lightGray"/>
        </w:rPr>
        <w:t>、</w:t>
      </w:r>
      <w:r w:rsidR="009C5E97" w:rsidRPr="003D20F0">
        <w:rPr>
          <w:rFonts w:eastAsia="新細明體"/>
          <w:sz w:val="20"/>
          <w:szCs w:val="20"/>
          <w:highlight w:val="lightGray"/>
        </w:rPr>
        <w:t>新百王證券</w:t>
      </w:r>
      <w:r w:rsidR="009C5E97" w:rsidRPr="003D20F0">
        <w:rPr>
          <w:rFonts w:eastAsia="新細明體" w:hint="eastAsia"/>
          <w:sz w:val="20"/>
          <w:szCs w:val="20"/>
          <w:highlight w:val="lightGray"/>
        </w:rPr>
        <w:t>、</w:t>
      </w:r>
      <w:r w:rsidR="009C5E97" w:rsidRPr="003D20F0">
        <w:rPr>
          <w:rFonts w:eastAsia="新細明體"/>
          <w:sz w:val="20"/>
          <w:szCs w:val="20"/>
          <w:highlight w:val="lightGray"/>
        </w:rPr>
        <w:t>光和證券</w:t>
      </w:r>
      <w:r w:rsidR="009C5E97" w:rsidRPr="003D20F0">
        <w:rPr>
          <w:rFonts w:eastAsia="新細明體" w:hint="eastAsia"/>
          <w:sz w:val="20"/>
          <w:szCs w:val="20"/>
          <w:highlight w:val="lightGray"/>
        </w:rPr>
        <w:t>、</w:t>
      </w:r>
      <w:r w:rsidR="009C5E97" w:rsidRPr="003D20F0">
        <w:rPr>
          <w:rFonts w:eastAsia="新細明體"/>
          <w:sz w:val="20"/>
          <w:szCs w:val="20"/>
          <w:highlight w:val="lightGray"/>
        </w:rPr>
        <w:t>永全證券</w:t>
      </w:r>
      <w:r w:rsidR="009C5E97" w:rsidRPr="003D20F0">
        <w:rPr>
          <w:rFonts w:eastAsia="新細明體" w:hint="eastAsia"/>
          <w:sz w:val="20"/>
          <w:szCs w:val="20"/>
          <w:highlight w:val="lightGray"/>
        </w:rPr>
        <w:t>、</w:t>
      </w:r>
      <w:r w:rsidR="009C5E97" w:rsidRPr="003D20F0">
        <w:rPr>
          <w:rFonts w:eastAsia="新細明體"/>
          <w:sz w:val="20"/>
          <w:szCs w:val="20"/>
          <w:highlight w:val="lightGray"/>
        </w:rPr>
        <w:t>口袋證券</w:t>
      </w:r>
      <w:r w:rsidR="009C5E97" w:rsidRPr="003D20F0">
        <w:rPr>
          <w:rFonts w:eastAsia="新細明體" w:hint="eastAsia"/>
          <w:sz w:val="20"/>
          <w:szCs w:val="20"/>
          <w:highlight w:val="lightGray"/>
        </w:rPr>
        <w:t>、</w:t>
      </w:r>
      <w:r w:rsidR="009C5E97" w:rsidRPr="003D20F0">
        <w:rPr>
          <w:rFonts w:eastAsia="新細明體"/>
          <w:sz w:val="20"/>
          <w:szCs w:val="20"/>
          <w:highlight w:val="lightGray"/>
        </w:rPr>
        <w:t>福勝證券</w:t>
      </w:r>
      <w:r w:rsidR="009C5E97" w:rsidRPr="003D20F0">
        <w:rPr>
          <w:rFonts w:eastAsia="新細明體" w:hint="eastAsia"/>
          <w:sz w:val="20"/>
          <w:szCs w:val="20"/>
          <w:highlight w:val="lightGray"/>
        </w:rPr>
        <w:t>、</w:t>
      </w:r>
      <w:r w:rsidR="009C5E97" w:rsidRPr="003D20F0">
        <w:rPr>
          <w:rFonts w:eastAsia="新細明體"/>
          <w:sz w:val="20"/>
          <w:szCs w:val="20"/>
          <w:highlight w:val="lightGray"/>
        </w:rPr>
        <w:t>信富資產管理</w:t>
      </w:r>
      <w:r w:rsidR="009C5E97" w:rsidRPr="003D20F0">
        <w:rPr>
          <w:rFonts w:eastAsia="新細明體" w:hint="eastAsia"/>
          <w:sz w:val="20"/>
          <w:szCs w:val="20"/>
          <w:highlight w:val="lightGray"/>
        </w:rPr>
        <w:t>、</w:t>
      </w:r>
      <w:r w:rsidR="009C5E97" w:rsidRPr="003D20F0">
        <w:rPr>
          <w:rFonts w:eastAsia="新細明體"/>
          <w:sz w:val="20"/>
          <w:szCs w:val="20"/>
          <w:highlight w:val="lightGray"/>
        </w:rPr>
        <w:t>豐農證券</w:t>
      </w:r>
      <w:r w:rsidR="009C5E97" w:rsidRPr="003D20F0">
        <w:rPr>
          <w:rFonts w:eastAsia="新細明體" w:hint="eastAsia"/>
          <w:sz w:val="20"/>
          <w:szCs w:val="20"/>
          <w:highlight w:val="lightGray"/>
        </w:rPr>
        <w:t>、</w:t>
      </w:r>
      <w:r w:rsidR="009C5E97" w:rsidRPr="003D20F0">
        <w:rPr>
          <w:rFonts w:eastAsia="新細明體"/>
          <w:sz w:val="20"/>
          <w:szCs w:val="20"/>
          <w:highlight w:val="lightGray"/>
        </w:rPr>
        <w:t>石橋證券</w:t>
      </w:r>
      <w:r w:rsidR="009C5E97" w:rsidRPr="003D20F0">
        <w:rPr>
          <w:rFonts w:eastAsia="新細明體" w:hint="eastAsia"/>
          <w:sz w:val="20"/>
          <w:szCs w:val="20"/>
          <w:highlight w:val="lightGray"/>
        </w:rPr>
        <w:t>、</w:t>
      </w:r>
      <w:r w:rsidR="009C5E97" w:rsidRPr="003D20F0">
        <w:rPr>
          <w:rFonts w:eastAsia="新細明體"/>
          <w:sz w:val="20"/>
          <w:szCs w:val="20"/>
          <w:highlight w:val="lightGray"/>
        </w:rPr>
        <w:t>金港證券</w:t>
      </w:r>
      <w:r w:rsidR="009C5E97" w:rsidRPr="003D20F0">
        <w:rPr>
          <w:rFonts w:eastAsia="新細明體" w:hint="eastAsia"/>
          <w:sz w:val="20"/>
          <w:szCs w:val="20"/>
          <w:highlight w:val="lightGray"/>
        </w:rPr>
        <w:t>、</w:t>
      </w:r>
      <w:r w:rsidR="009C5E97" w:rsidRPr="003D20F0">
        <w:rPr>
          <w:rFonts w:eastAsia="新細明體"/>
          <w:sz w:val="20"/>
          <w:szCs w:val="20"/>
          <w:highlight w:val="lightGray"/>
        </w:rPr>
        <w:t>北城證券</w:t>
      </w:r>
      <w:r w:rsidR="009C5E97" w:rsidRPr="003D20F0">
        <w:rPr>
          <w:rFonts w:eastAsia="新細明體" w:hint="eastAsia"/>
          <w:sz w:val="20"/>
          <w:szCs w:val="20"/>
          <w:highlight w:val="lightGray"/>
        </w:rPr>
        <w:t>、</w:t>
      </w:r>
      <w:r w:rsidR="009C5E97" w:rsidRPr="003D20F0">
        <w:rPr>
          <w:rFonts w:eastAsia="新細明體"/>
          <w:sz w:val="20"/>
          <w:szCs w:val="20"/>
          <w:highlight w:val="lightGray"/>
        </w:rPr>
        <w:t>豐德證券</w:t>
      </w:r>
      <w:r w:rsidR="009C5E97" w:rsidRPr="003D20F0">
        <w:rPr>
          <w:rFonts w:eastAsia="新細明體" w:hint="eastAsia"/>
          <w:sz w:val="20"/>
          <w:szCs w:val="20"/>
          <w:highlight w:val="lightGray"/>
        </w:rPr>
        <w:t>、</w:t>
      </w:r>
      <w:r w:rsidR="009C5E97" w:rsidRPr="003D20F0">
        <w:rPr>
          <w:rFonts w:eastAsia="新細明體"/>
          <w:sz w:val="20"/>
          <w:szCs w:val="20"/>
          <w:highlight w:val="lightGray"/>
        </w:rPr>
        <w:t>安泰證券</w:t>
      </w:r>
      <w:r w:rsidR="009C5E97" w:rsidRPr="003D20F0">
        <w:rPr>
          <w:rFonts w:eastAsia="新細明體" w:hint="eastAsia"/>
          <w:sz w:val="20"/>
          <w:szCs w:val="20"/>
          <w:highlight w:val="lightGray"/>
        </w:rPr>
        <w:t>、</w:t>
      </w:r>
      <w:r w:rsidR="009C5E97" w:rsidRPr="003D20F0">
        <w:rPr>
          <w:rFonts w:eastAsia="新細明體"/>
          <w:sz w:val="20"/>
          <w:szCs w:val="20"/>
          <w:highlight w:val="lightGray"/>
        </w:rPr>
        <w:t>京城證券</w:t>
      </w:r>
      <w:r w:rsidR="009C5E97" w:rsidRPr="003D20F0">
        <w:rPr>
          <w:rFonts w:eastAsia="新細明體" w:hint="eastAsia"/>
          <w:sz w:val="20"/>
          <w:szCs w:val="20"/>
          <w:highlight w:val="lightGray"/>
        </w:rPr>
        <w:t>、</w:t>
      </w:r>
      <w:r w:rsidR="009C5E97" w:rsidRPr="003D20F0">
        <w:rPr>
          <w:rFonts w:eastAsia="新細明體"/>
          <w:sz w:val="20"/>
          <w:szCs w:val="20"/>
          <w:highlight w:val="lightGray"/>
        </w:rPr>
        <w:t>中農證券</w:t>
      </w:r>
      <w:r w:rsidR="009C5E97" w:rsidRPr="003D20F0">
        <w:rPr>
          <w:rFonts w:eastAsia="新細明體" w:hint="eastAsia"/>
          <w:sz w:val="20"/>
          <w:szCs w:val="20"/>
          <w:highlight w:val="lightGray"/>
        </w:rPr>
        <w:t>、</w:t>
      </w:r>
      <w:r w:rsidR="009C5E97" w:rsidRPr="003D20F0">
        <w:rPr>
          <w:rFonts w:eastAsia="新細明體"/>
          <w:sz w:val="20"/>
          <w:szCs w:val="20"/>
          <w:highlight w:val="lightGray"/>
        </w:rPr>
        <w:t>萬通投資</w:t>
      </w:r>
      <w:r w:rsidR="009C5E97" w:rsidRPr="003D20F0">
        <w:rPr>
          <w:rFonts w:eastAsia="新細明體" w:hint="eastAsia"/>
          <w:sz w:val="20"/>
          <w:szCs w:val="20"/>
          <w:highlight w:val="lightGray"/>
        </w:rPr>
        <w:t>、</w:t>
      </w:r>
      <w:r w:rsidR="009C5E97" w:rsidRPr="003D20F0">
        <w:rPr>
          <w:rFonts w:eastAsia="新細明體"/>
          <w:sz w:val="20"/>
          <w:szCs w:val="20"/>
          <w:highlight w:val="lightGray"/>
        </w:rPr>
        <w:t>陽信證券</w:t>
      </w:r>
      <w:r w:rsidR="009C5E97" w:rsidRPr="003D20F0">
        <w:rPr>
          <w:rFonts w:eastAsia="新細明體" w:hint="eastAsia"/>
          <w:sz w:val="20"/>
          <w:szCs w:val="20"/>
          <w:highlight w:val="lightGray"/>
        </w:rPr>
        <w:t>、</w:t>
      </w:r>
      <w:r w:rsidR="009C5E97" w:rsidRPr="003D20F0">
        <w:rPr>
          <w:rFonts w:eastAsia="新細明體"/>
          <w:sz w:val="20"/>
          <w:szCs w:val="20"/>
          <w:highlight w:val="lightGray"/>
        </w:rPr>
        <w:t>大鼎證券</w:t>
      </w:r>
      <w:r w:rsidR="009C5E97" w:rsidRPr="003D20F0">
        <w:rPr>
          <w:rFonts w:eastAsia="新細明體" w:hint="eastAsia"/>
          <w:sz w:val="20"/>
          <w:szCs w:val="20"/>
          <w:highlight w:val="lightGray"/>
        </w:rPr>
        <w:t>、</w:t>
      </w:r>
      <w:r w:rsidR="009C5E97" w:rsidRPr="003D20F0">
        <w:rPr>
          <w:rFonts w:eastAsia="新細明體"/>
          <w:sz w:val="20"/>
          <w:szCs w:val="20"/>
          <w:highlight w:val="lightGray"/>
        </w:rPr>
        <w:t>鑫豐證券</w:t>
      </w:r>
      <w:r w:rsidR="009C5E97" w:rsidRPr="003D20F0">
        <w:rPr>
          <w:rFonts w:eastAsia="新細明體" w:hint="eastAsia"/>
          <w:sz w:val="20"/>
          <w:szCs w:val="20"/>
          <w:highlight w:val="lightGray"/>
        </w:rPr>
        <w:t>、</w:t>
      </w:r>
      <w:r w:rsidR="009C5E97" w:rsidRPr="003D20F0">
        <w:rPr>
          <w:rFonts w:eastAsia="新細明體"/>
          <w:sz w:val="20"/>
          <w:szCs w:val="20"/>
          <w:highlight w:val="lightGray"/>
        </w:rPr>
        <w:t>德信</w:t>
      </w:r>
      <w:r w:rsidR="00995CA2" w:rsidRPr="003D20F0">
        <w:rPr>
          <w:rFonts w:eastAsia="新細明體" w:hint="eastAsia"/>
          <w:sz w:val="20"/>
          <w:szCs w:val="20"/>
          <w:highlight w:val="lightGray"/>
        </w:rPr>
        <w:t>；篩選條件</w:t>
      </w:r>
      <w:r w:rsidR="00995CA2" w:rsidRPr="003D20F0">
        <w:rPr>
          <w:rFonts w:eastAsia="新細明體"/>
          <w:sz w:val="20"/>
          <w:szCs w:val="20"/>
          <w:highlight w:val="lightGray"/>
        </w:rPr>
        <w:t>研究期間財務資料完整</w:t>
      </w:r>
      <w:r w:rsidR="00995CA2" w:rsidRPr="003D20F0">
        <w:rPr>
          <w:rFonts w:eastAsia="新細明體" w:hint="eastAsia"/>
          <w:sz w:val="20"/>
          <w:szCs w:val="20"/>
          <w:highlight w:val="lightGray"/>
        </w:rPr>
        <w:t>的證券商，刪除樣本包含</w:t>
      </w:r>
      <w:r w:rsidR="00382AF4" w:rsidRPr="003D20F0">
        <w:rPr>
          <w:rFonts w:eastAsia="新細明體"/>
          <w:sz w:val="20"/>
          <w:szCs w:val="20"/>
          <w:highlight w:val="lightGray"/>
        </w:rPr>
        <w:t>大眾證</w:t>
      </w:r>
      <w:r w:rsidR="00382AF4" w:rsidRPr="003D20F0">
        <w:rPr>
          <w:rFonts w:eastAsia="新細明體" w:hint="eastAsia"/>
          <w:sz w:val="20"/>
          <w:szCs w:val="20"/>
          <w:highlight w:val="lightGray"/>
        </w:rPr>
        <w:t>、</w:t>
      </w:r>
      <w:r w:rsidR="00382AF4" w:rsidRPr="003D20F0">
        <w:rPr>
          <w:rFonts w:eastAsia="新細明體"/>
          <w:sz w:val="20"/>
          <w:szCs w:val="20"/>
          <w:highlight w:val="lightGray"/>
        </w:rPr>
        <w:t>台新證券</w:t>
      </w:r>
      <w:r w:rsidR="00382AF4" w:rsidRPr="003D20F0">
        <w:rPr>
          <w:rFonts w:eastAsia="新細明體" w:hint="eastAsia"/>
          <w:sz w:val="20"/>
          <w:szCs w:val="20"/>
          <w:highlight w:val="lightGray"/>
        </w:rPr>
        <w:t>。</w:t>
      </w:r>
    </w:p>
    <w:p w14:paraId="11988282" w14:textId="5798FE94" w:rsidR="00E12E51" w:rsidRPr="00316E55" w:rsidRDefault="00C11EDF" w:rsidP="00CB0308">
      <w:pPr>
        <w:pStyle w:val="Web"/>
        <w:numPr>
          <w:ilvl w:val="1"/>
          <w:numId w:val="18"/>
        </w:numPr>
        <w:spacing w:beforeLines="50" w:before="180" w:beforeAutospacing="0" w:afterLines="50" w:after="180" w:afterAutospacing="0"/>
        <w:rPr>
          <w:rFonts w:ascii="Times New Roman" w:hAnsi="Times New Roman"/>
          <w:b/>
        </w:rPr>
      </w:pPr>
      <w:bookmarkStart w:id="1" w:name="_Hlk240640446"/>
      <w:r w:rsidRPr="00316E55">
        <w:rPr>
          <w:rFonts w:ascii="Times New Roman" w:hAnsi="Times New Roman" w:hint="eastAsia"/>
          <w:b/>
        </w:rPr>
        <w:t>證券業專利</w:t>
      </w:r>
      <w:r w:rsidR="00FC7084" w:rsidRPr="00316E55">
        <w:rPr>
          <w:rFonts w:ascii="Times New Roman" w:hAnsi="Times New Roman" w:hint="eastAsia"/>
          <w:b/>
        </w:rPr>
        <w:t>權</w:t>
      </w:r>
      <w:r w:rsidRPr="00316E55">
        <w:rPr>
          <w:rFonts w:ascii="Times New Roman" w:hAnsi="Times New Roman" w:hint="eastAsia"/>
          <w:b/>
        </w:rPr>
        <w:t>資料概況</w:t>
      </w:r>
    </w:p>
    <w:p w14:paraId="1C94F829" w14:textId="00A51AC4" w:rsidR="00255190" w:rsidRPr="00255190" w:rsidRDefault="00255190" w:rsidP="00255190">
      <w:pPr>
        <w:pStyle w:val="Web"/>
        <w:ind w:firstLineChars="200" w:firstLine="480"/>
        <w:rPr>
          <w:rFonts w:ascii="Times New Roman" w:hAnsi="Times New Roman" w:cstheme="minorBidi" w:hint="eastAsia"/>
          <w:color w:val="000000"/>
          <w:szCs w:val="23"/>
          <w14:ligatures w14:val="standardContextual"/>
        </w:rPr>
      </w:pPr>
      <w:r w:rsidRPr="00255190">
        <w:rPr>
          <w:rFonts w:ascii="Times New Roman" w:hAnsi="Times New Roman" w:cstheme="minorBidi" w:hint="eastAsia"/>
          <w:color w:val="000000"/>
          <w:szCs w:val="23"/>
          <w14:ligatures w14:val="standardContextual"/>
        </w:rPr>
        <w:t>根據《專利法》，我國專利分為發明、新型、設計三類，各自對應證券商不同層次的創新投入，本文將文字雲分析結果呈現於圖</w:t>
      </w:r>
      <w:r w:rsidRPr="00255190">
        <w:rPr>
          <w:rFonts w:ascii="Times New Roman" w:hAnsi="Times New Roman" w:cstheme="minorBidi" w:hint="eastAsia"/>
          <w:color w:val="000000"/>
          <w:szCs w:val="23"/>
          <w14:ligatures w14:val="standardContextual"/>
        </w:rPr>
        <w:t>1</w:t>
      </w:r>
      <w:r w:rsidRPr="00255190">
        <w:rPr>
          <w:rFonts w:ascii="Times New Roman" w:hAnsi="Times New Roman" w:cstheme="minorBidi" w:hint="eastAsia"/>
          <w:color w:val="000000"/>
          <w:szCs w:val="23"/>
          <w14:ligatures w14:val="standardContextual"/>
        </w:rPr>
        <w:t>。其中，發明專利定義為「技術思想之創作，及於物品、方法、製程、用途」，採實體審查（須通過新穎性、進步性、產業利用性），平均耗時約</w:t>
      </w:r>
      <w:r w:rsidRPr="00255190">
        <w:rPr>
          <w:rFonts w:ascii="Times New Roman" w:hAnsi="Times New Roman" w:cstheme="minorBidi" w:hint="eastAsia"/>
          <w:color w:val="000000"/>
          <w:szCs w:val="23"/>
          <w14:ligatures w14:val="standardContextual"/>
        </w:rPr>
        <w:t>19.5</w:t>
      </w:r>
      <w:r w:rsidRPr="00255190">
        <w:rPr>
          <w:rFonts w:ascii="Times New Roman" w:hAnsi="Times New Roman" w:cstheme="minorBidi" w:hint="eastAsia"/>
          <w:color w:val="000000"/>
          <w:szCs w:val="23"/>
          <w14:ligatures w14:val="standardContextual"/>
        </w:rPr>
        <w:t>個月，門檻高、保護期長，證券商多用於演算法、系統架構與資料處理等核心技術，例如選股模型、風控與信用試算系統、股利計算系統。文字雲亦以「交易」、「伺服器」、「分析」為高頻詞，印證發明專利確實集中在底層技術與資料處理層面。</w:t>
      </w:r>
    </w:p>
    <w:p w14:paraId="32A78BF3" w14:textId="5900874D" w:rsidR="00255190" w:rsidRPr="00255190" w:rsidRDefault="00255190" w:rsidP="00255190">
      <w:pPr>
        <w:pStyle w:val="Web"/>
        <w:ind w:firstLineChars="200" w:firstLine="480"/>
        <w:rPr>
          <w:rFonts w:ascii="Times New Roman" w:hAnsi="Times New Roman" w:cstheme="minorBidi" w:hint="eastAsia"/>
          <w:color w:val="000000"/>
          <w:szCs w:val="23"/>
          <w14:ligatures w14:val="standardContextual"/>
        </w:rPr>
      </w:pPr>
      <w:r w:rsidRPr="00255190">
        <w:rPr>
          <w:rFonts w:ascii="Times New Roman" w:hAnsi="Times New Roman" w:cstheme="minorBidi" w:hint="eastAsia"/>
          <w:color w:val="000000"/>
          <w:szCs w:val="23"/>
          <w14:ligatures w14:val="standardContextual"/>
        </w:rPr>
        <w:t>新型專利定義為「物品之形狀、構造或組合」，本質與發明專利相近，但採形式審查，平均僅需</w:t>
      </w:r>
      <w:r w:rsidRPr="00255190">
        <w:rPr>
          <w:rFonts w:ascii="Times New Roman" w:hAnsi="Times New Roman" w:cstheme="minorBidi" w:hint="eastAsia"/>
          <w:color w:val="000000"/>
          <w:szCs w:val="23"/>
          <w14:ligatures w14:val="standardContextual"/>
        </w:rPr>
        <w:t>4.7</w:t>
      </w:r>
      <w:r w:rsidRPr="00255190">
        <w:rPr>
          <w:rFonts w:ascii="Times New Roman" w:hAnsi="Times New Roman" w:cstheme="minorBidi" w:hint="eastAsia"/>
          <w:color w:val="000000"/>
          <w:szCs w:val="23"/>
          <w14:ligatures w14:val="standardContextual"/>
        </w:rPr>
        <w:t>個月，取得快、成本低，證券商常用於交易系統的具體構造或功能快速卡位。文字雲以「伺服器」、「交易」、「資訊」最為突出，印證新型專利確實聚焦交易功能面的快速佈局。實務上證券商申請專利，</w:t>
      </w:r>
      <w:r w:rsidRPr="00255190">
        <w:rPr>
          <w:rFonts w:ascii="Times New Roman" w:hAnsi="Times New Roman" w:cstheme="minorBidi" w:hint="eastAsia"/>
          <w:color w:val="000000"/>
          <w:szCs w:val="23"/>
          <w14:ligatures w14:val="standardContextual"/>
        </w:rPr>
        <w:lastRenderedPageBreak/>
        <w:t>有時會同時間申請發明專利與新型專利，待發明專利核准後，再消滅新型專利之權利，藉此保護未獲核准之發明專利，也就是「一案兩請」，這也是基於同時兼顧保護強度與取得時效的考量。</w:t>
      </w:r>
    </w:p>
    <w:p w14:paraId="7751520B" w14:textId="0453745D" w:rsidR="00255190" w:rsidRPr="00255190" w:rsidRDefault="00255190" w:rsidP="00255190">
      <w:pPr>
        <w:pStyle w:val="Web"/>
        <w:ind w:firstLineChars="200" w:firstLine="480"/>
        <w:rPr>
          <w:rFonts w:ascii="Times New Roman" w:hAnsi="Times New Roman" w:cstheme="minorBidi" w:hint="eastAsia"/>
          <w:color w:val="000000"/>
          <w:szCs w:val="23"/>
          <w14:ligatures w14:val="standardContextual"/>
        </w:rPr>
      </w:pPr>
      <w:r w:rsidRPr="00255190">
        <w:rPr>
          <w:rFonts w:ascii="Times New Roman" w:hAnsi="Times New Roman" w:cstheme="minorBidi" w:hint="eastAsia"/>
          <w:color w:val="000000"/>
          <w:szCs w:val="23"/>
          <w14:ligatures w14:val="standardContextual"/>
        </w:rPr>
        <w:t>設計專利則定義為「物品之形狀、花紋、色彩之視覺創作」，審查重點在新穎性、創作性、產業利用性，比對視覺外觀為主，平均審核時間約</w:t>
      </w:r>
      <w:r w:rsidRPr="00255190">
        <w:rPr>
          <w:rFonts w:ascii="Times New Roman" w:hAnsi="Times New Roman" w:cstheme="minorBidi" w:hint="eastAsia"/>
          <w:color w:val="000000"/>
          <w:szCs w:val="23"/>
          <w14:ligatures w14:val="standardContextual"/>
        </w:rPr>
        <w:t>11.9</w:t>
      </w:r>
      <w:r w:rsidRPr="00255190">
        <w:rPr>
          <w:rFonts w:ascii="Times New Roman" w:hAnsi="Times New Roman" w:cstheme="minorBidi" w:hint="eastAsia"/>
          <w:color w:val="000000"/>
          <w:szCs w:val="23"/>
          <w14:ligatures w14:val="standardContextual"/>
        </w:rPr>
        <w:t>個月，對應看盤與下單</w:t>
      </w:r>
      <w:r w:rsidRPr="00255190">
        <w:rPr>
          <w:rFonts w:ascii="Times New Roman" w:hAnsi="Times New Roman" w:cstheme="minorBidi" w:hint="eastAsia"/>
          <w:color w:val="000000"/>
          <w:szCs w:val="23"/>
          <w14:ligatures w14:val="standardContextual"/>
        </w:rPr>
        <w:t>App</w:t>
      </w:r>
      <w:r w:rsidRPr="00255190">
        <w:rPr>
          <w:rFonts w:ascii="Times New Roman" w:hAnsi="Times New Roman" w:cstheme="minorBidi" w:hint="eastAsia"/>
          <w:color w:val="000000"/>
          <w:szCs w:val="23"/>
          <w14:ligatures w14:val="standardContextual"/>
        </w:rPr>
        <w:t>的操作介面。文字雲中「使用者」、「介面」、「設計」為最大字群，直接呼應「顯示螢幕之圖形化使用者介面」的定義，也印證創新競爭已延伸至使用者體驗層次。</w:t>
      </w:r>
    </w:p>
    <w:p w14:paraId="7368864E" w14:textId="77777777" w:rsidR="00255190" w:rsidRDefault="00255190" w:rsidP="00255190">
      <w:pPr>
        <w:pStyle w:val="Web"/>
        <w:ind w:firstLineChars="200" w:firstLine="480"/>
        <w:rPr>
          <w:rFonts w:ascii="Times New Roman" w:hAnsi="Times New Roman" w:cstheme="minorBidi"/>
          <w:color w:val="000000"/>
          <w:szCs w:val="23"/>
          <w14:ligatures w14:val="standardContextual"/>
        </w:rPr>
      </w:pPr>
      <w:r w:rsidRPr="00255190">
        <w:rPr>
          <w:rFonts w:ascii="Times New Roman" w:hAnsi="Times New Roman" w:cstheme="minorBidi" w:hint="eastAsia"/>
          <w:color w:val="000000"/>
          <w:szCs w:val="23"/>
          <w14:ligatures w14:val="standardContextual"/>
        </w:rPr>
        <w:t>為具體呈現三類專利審查時效之差異，本研究進一步統計樣本中各類型專利自申請日至公開公告日之天數，結果如表</w:t>
      </w:r>
      <w:r w:rsidRPr="00255190">
        <w:rPr>
          <w:rFonts w:ascii="Times New Roman" w:hAnsi="Times New Roman" w:cstheme="minorBidi" w:hint="eastAsia"/>
          <w:color w:val="000000"/>
          <w:szCs w:val="23"/>
          <w14:ligatures w14:val="standardContextual"/>
        </w:rPr>
        <w:t>2</w:t>
      </w:r>
      <w:r w:rsidRPr="00255190">
        <w:rPr>
          <w:rFonts w:ascii="Times New Roman" w:hAnsi="Times New Roman" w:cstheme="minorBidi" w:hint="eastAsia"/>
          <w:color w:val="000000"/>
          <w:szCs w:val="23"/>
          <w14:ligatures w14:val="standardContextual"/>
        </w:rPr>
        <w:t>所示。</w:t>
      </w:r>
    </w:p>
    <w:p w14:paraId="77578C4D" w14:textId="10A3B522" w:rsidR="00101AD2" w:rsidRDefault="00101AD2" w:rsidP="00255190">
      <w:pPr>
        <w:pStyle w:val="Web"/>
        <w:ind w:firstLineChars="200" w:firstLine="480"/>
        <w:jc w:val="center"/>
        <w:rPr>
          <w:rFonts w:hint="eastAsia"/>
        </w:rPr>
      </w:pPr>
      <w:r w:rsidRPr="00DE2845">
        <w:rPr>
          <w:rFonts w:hint="eastAsia"/>
          <w:highlight w:val="lightGray"/>
        </w:rPr>
        <w:t>表</w:t>
      </w:r>
      <w:r w:rsidRPr="00DE2845">
        <w:rPr>
          <w:rFonts w:ascii="Times New Roman" w:hAnsi="Times New Roman" w:cs="Times New Roman"/>
          <w:highlight w:val="lightGray"/>
        </w:rPr>
        <w:t>2</w:t>
      </w:r>
      <w:r w:rsidRPr="00DE2845">
        <w:rPr>
          <w:rFonts w:hint="eastAsia"/>
          <w:highlight w:val="lightGray"/>
        </w:rPr>
        <w:t xml:space="preserve"> 專利權申請日至公開公告日所需時間</w:t>
      </w:r>
    </w:p>
    <w:tbl>
      <w:tblPr>
        <w:tblStyle w:val="af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6"/>
        <w:gridCol w:w="2076"/>
        <w:gridCol w:w="2077"/>
        <w:gridCol w:w="2077"/>
      </w:tblGrid>
      <w:tr w:rsidR="00D01EE9" w14:paraId="3E62EBA9" w14:textId="77777777" w:rsidTr="00D01EE9">
        <w:tc>
          <w:tcPr>
            <w:tcW w:w="1250" w:type="pct"/>
            <w:tcBorders>
              <w:top w:val="single" w:sz="4" w:space="0" w:color="auto"/>
              <w:bottom w:val="single" w:sz="4" w:space="0" w:color="auto"/>
            </w:tcBorders>
          </w:tcPr>
          <w:p w14:paraId="7C4BAA8F" w14:textId="60919793" w:rsidR="00D01EE9" w:rsidRPr="00101AD2" w:rsidRDefault="00D01EE9" w:rsidP="00101AD2">
            <w:pPr>
              <w:pStyle w:val="Web"/>
              <w:jc w:val="center"/>
              <w:rPr>
                <w:rFonts w:ascii="Times New Roman" w:hAnsi="Times New Roman" w:hint="eastAsia"/>
              </w:rPr>
            </w:pPr>
            <w:r w:rsidRPr="00101AD2">
              <w:rPr>
                <w:rFonts w:ascii="Times New Roman" w:hAnsi="Times New Roman" w:hint="eastAsia"/>
              </w:rPr>
              <w:t>專利類型</w:t>
            </w:r>
          </w:p>
        </w:tc>
        <w:tc>
          <w:tcPr>
            <w:tcW w:w="1250" w:type="pct"/>
            <w:tcBorders>
              <w:top w:val="single" w:sz="4" w:space="0" w:color="auto"/>
              <w:bottom w:val="single" w:sz="4" w:space="0" w:color="auto"/>
            </w:tcBorders>
          </w:tcPr>
          <w:p w14:paraId="5B82C91F" w14:textId="6741DCBB" w:rsidR="00D01EE9" w:rsidRPr="00101AD2" w:rsidRDefault="00D01EE9" w:rsidP="00101AD2">
            <w:pPr>
              <w:pStyle w:val="Web"/>
              <w:jc w:val="center"/>
              <w:rPr>
                <w:rFonts w:ascii="Times New Roman" w:hAnsi="Times New Roman" w:hint="eastAsia"/>
              </w:rPr>
            </w:pPr>
            <w:r w:rsidRPr="00101AD2">
              <w:rPr>
                <w:rFonts w:ascii="Times New Roman" w:hAnsi="Times New Roman" w:hint="eastAsia"/>
              </w:rPr>
              <w:t>平均</w:t>
            </w:r>
          </w:p>
        </w:tc>
        <w:tc>
          <w:tcPr>
            <w:tcW w:w="1250" w:type="pct"/>
            <w:tcBorders>
              <w:top w:val="single" w:sz="4" w:space="0" w:color="auto"/>
              <w:bottom w:val="single" w:sz="4" w:space="0" w:color="auto"/>
            </w:tcBorders>
          </w:tcPr>
          <w:p w14:paraId="436A811B" w14:textId="0D74967E" w:rsidR="00D01EE9" w:rsidRPr="00101AD2" w:rsidRDefault="00D01EE9" w:rsidP="00101AD2">
            <w:pPr>
              <w:pStyle w:val="Web"/>
              <w:jc w:val="center"/>
              <w:rPr>
                <w:rFonts w:ascii="Times New Roman" w:hAnsi="Times New Roman" w:hint="eastAsia"/>
              </w:rPr>
            </w:pPr>
            <w:r w:rsidRPr="00101AD2">
              <w:rPr>
                <w:rFonts w:ascii="Times New Roman" w:hAnsi="Times New Roman" w:hint="eastAsia"/>
              </w:rPr>
              <w:t>最大值</w:t>
            </w:r>
          </w:p>
        </w:tc>
        <w:tc>
          <w:tcPr>
            <w:tcW w:w="1251" w:type="pct"/>
            <w:tcBorders>
              <w:top w:val="single" w:sz="4" w:space="0" w:color="auto"/>
              <w:bottom w:val="single" w:sz="4" w:space="0" w:color="auto"/>
            </w:tcBorders>
          </w:tcPr>
          <w:p w14:paraId="67E7B04A" w14:textId="412D4526" w:rsidR="00D01EE9" w:rsidRPr="00101AD2" w:rsidRDefault="00D01EE9" w:rsidP="00101AD2">
            <w:pPr>
              <w:pStyle w:val="Web"/>
              <w:jc w:val="center"/>
              <w:rPr>
                <w:rFonts w:ascii="Times New Roman" w:hAnsi="Times New Roman" w:hint="eastAsia"/>
              </w:rPr>
            </w:pPr>
            <w:r w:rsidRPr="00101AD2">
              <w:rPr>
                <w:rFonts w:ascii="Times New Roman" w:hAnsi="Times New Roman" w:hint="eastAsia"/>
              </w:rPr>
              <w:t>最小值</w:t>
            </w:r>
          </w:p>
        </w:tc>
      </w:tr>
      <w:tr w:rsidR="00D01EE9" w14:paraId="69969B1B" w14:textId="77777777" w:rsidTr="00D01EE9">
        <w:tc>
          <w:tcPr>
            <w:tcW w:w="1250" w:type="pct"/>
            <w:tcBorders>
              <w:top w:val="single" w:sz="4" w:space="0" w:color="auto"/>
            </w:tcBorders>
          </w:tcPr>
          <w:p w14:paraId="73F797FF" w14:textId="5017CE6F" w:rsidR="00D01EE9" w:rsidRPr="00101AD2" w:rsidRDefault="00D01EE9" w:rsidP="00101AD2">
            <w:pPr>
              <w:pStyle w:val="Web"/>
              <w:jc w:val="center"/>
              <w:rPr>
                <w:rFonts w:ascii="Times New Roman" w:hAnsi="Times New Roman" w:hint="eastAsia"/>
              </w:rPr>
            </w:pPr>
            <w:r w:rsidRPr="00101AD2">
              <w:rPr>
                <w:rFonts w:ascii="Times New Roman" w:hAnsi="Times New Roman" w:hint="eastAsia"/>
              </w:rPr>
              <w:t>發明專利</w:t>
            </w:r>
          </w:p>
        </w:tc>
        <w:tc>
          <w:tcPr>
            <w:tcW w:w="1250" w:type="pct"/>
            <w:tcBorders>
              <w:top w:val="single" w:sz="4" w:space="0" w:color="auto"/>
            </w:tcBorders>
          </w:tcPr>
          <w:p w14:paraId="13ACE4E5" w14:textId="369568A1" w:rsidR="00D01EE9" w:rsidRPr="00101AD2" w:rsidRDefault="00D01EE9" w:rsidP="00101AD2">
            <w:pPr>
              <w:pStyle w:val="Web"/>
              <w:jc w:val="center"/>
              <w:rPr>
                <w:rFonts w:ascii="Times New Roman" w:hAnsi="Times New Roman" w:hint="eastAsia"/>
              </w:rPr>
            </w:pPr>
            <w:r w:rsidRPr="00101AD2">
              <w:rPr>
                <w:rFonts w:ascii="Times New Roman" w:hAnsi="Times New Roman" w:hint="eastAsia"/>
              </w:rPr>
              <w:t>19.5</w:t>
            </w:r>
            <w:r w:rsidRPr="00101AD2">
              <w:rPr>
                <w:rFonts w:ascii="Times New Roman" w:hAnsi="Times New Roman" w:hint="eastAsia"/>
              </w:rPr>
              <w:t>個月</w:t>
            </w:r>
          </w:p>
        </w:tc>
        <w:tc>
          <w:tcPr>
            <w:tcW w:w="1250" w:type="pct"/>
            <w:tcBorders>
              <w:top w:val="single" w:sz="4" w:space="0" w:color="auto"/>
            </w:tcBorders>
          </w:tcPr>
          <w:p w14:paraId="6AD5E88D" w14:textId="474843AA" w:rsidR="00D01EE9" w:rsidRPr="00101AD2" w:rsidRDefault="00D01EE9" w:rsidP="00101AD2">
            <w:pPr>
              <w:pStyle w:val="Web"/>
              <w:jc w:val="center"/>
              <w:rPr>
                <w:rFonts w:ascii="Times New Roman" w:hAnsi="Times New Roman" w:hint="eastAsia"/>
              </w:rPr>
            </w:pPr>
            <w:r w:rsidRPr="00101AD2">
              <w:rPr>
                <w:rFonts w:ascii="Times New Roman" w:hAnsi="Times New Roman" w:hint="eastAsia"/>
              </w:rPr>
              <w:t>42.4</w:t>
            </w:r>
            <w:r w:rsidRPr="00101AD2">
              <w:rPr>
                <w:rFonts w:ascii="Times New Roman" w:hAnsi="Times New Roman" w:hint="eastAsia"/>
              </w:rPr>
              <w:t>個月</w:t>
            </w:r>
          </w:p>
        </w:tc>
        <w:tc>
          <w:tcPr>
            <w:tcW w:w="1251" w:type="pct"/>
            <w:tcBorders>
              <w:top w:val="single" w:sz="4" w:space="0" w:color="auto"/>
            </w:tcBorders>
          </w:tcPr>
          <w:p w14:paraId="2B474E61" w14:textId="29EE0750" w:rsidR="00D01EE9" w:rsidRPr="00101AD2" w:rsidRDefault="00D01EE9" w:rsidP="00101AD2">
            <w:pPr>
              <w:pStyle w:val="Web"/>
              <w:jc w:val="center"/>
              <w:rPr>
                <w:rFonts w:ascii="Times New Roman" w:hAnsi="Times New Roman" w:hint="eastAsia"/>
              </w:rPr>
            </w:pPr>
            <w:r w:rsidRPr="00101AD2">
              <w:rPr>
                <w:rFonts w:ascii="Times New Roman" w:hAnsi="Times New Roman" w:hint="eastAsia"/>
              </w:rPr>
              <w:t>5.4</w:t>
            </w:r>
            <w:r w:rsidRPr="00101AD2">
              <w:rPr>
                <w:rFonts w:ascii="Times New Roman" w:hAnsi="Times New Roman" w:hint="eastAsia"/>
              </w:rPr>
              <w:t>個月</w:t>
            </w:r>
          </w:p>
        </w:tc>
      </w:tr>
      <w:tr w:rsidR="00D01EE9" w14:paraId="38E5FD4A" w14:textId="77777777" w:rsidTr="00D01EE9">
        <w:tc>
          <w:tcPr>
            <w:tcW w:w="1250" w:type="pct"/>
          </w:tcPr>
          <w:p w14:paraId="51C939AB" w14:textId="5D9E8B03" w:rsidR="00D01EE9" w:rsidRPr="00101AD2" w:rsidRDefault="00D01EE9" w:rsidP="00101AD2">
            <w:pPr>
              <w:pStyle w:val="Web"/>
              <w:jc w:val="center"/>
              <w:rPr>
                <w:rFonts w:ascii="Times New Roman" w:hAnsi="Times New Roman" w:hint="eastAsia"/>
              </w:rPr>
            </w:pPr>
            <w:r w:rsidRPr="00101AD2">
              <w:rPr>
                <w:rFonts w:ascii="Times New Roman" w:hAnsi="Times New Roman" w:hint="eastAsia"/>
              </w:rPr>
              <w:t>新型專利</w:t>
            </w:r>
          </w:p>
        </w:tc>
        <w:tc>
          <w:tcPr>
            <w:tcW w:w="1250" w:type="pct"/>
          </w:tcPr>
          <w:p w14:paraId="7AF527E2" w14:textId="35F17FBB" w:rsidR="00D01EE9" w:rsidRPr="00101AD2" w:rsidRDefault="00D01EE9" w:rsidP="00101AD2">
            <w:pPr>
              <w:pStyle w:val="Web"/>
              <w:jc w:val="center"/>
              <w:rPr>
                <w:rFonts w:ascii="Times New Roman" w:hAnsi="Times New Roman" w:hint="eastAsia"/>
              </w:rPr>
            </w:pPr>
            <w:r w:rsidRPr="00101AD2">
              <w:rPr>
                <w:rFonts w:ascii="Times New Roman" w:hAnsi="Times New Roman" w:hint="eastAsia"/>
              </w:rPr>
              <w:t>4.7</w:t>
            </w:r>
            <w:r w:rsidRPr="00101AD2">
              <w:rPr>
                <w:rFonts w:ascii="Times New Roman" w:hAnsi="Times New Roman" w:hint="eastAsia"/>
              </w:rPr>
              <w:t>個月</w:t>
            </w:r>
          </w:p>
        </w:tc>
        <w:tc>
          <w:tcPr>
            <w:tcW w:w="1250" w:type="pct"/>
          </w:tcPr>
          <w:p w14:paraId="2A07F06E" w14:textId="77EE71BB" w:rsidR="00D01EE9" w:rsidRPr="00101AD2" w:rsidRDefault="00D01EE9" w:rsidP="00101AD2">
            <w:pPr>
              <w:pStyle w:val="Web"/>
              <w:jc w:val="center"/>
              <w:rPr>
                <w:rFonts w:ascii="Times New Roman" w:hAnsi="Times New Roman" w:hint="eastAsia"/>
              </w:rPr>
            </w:pPr>
            <w:r w:rsidRPr="00101AD2">
              <w:rPr>
                <w:rFonts w:ascii="Times New Roman" w:hAnsi="Times New Roman" w:hint="eastAsia"/>
              </w:rPr>
              <w:t>9.1</w:t>
            </w:r>
            <w:r w:rsidRPr="00101AD2">
              <w:rPr>
                <w:rFonts w:ascii="Times New Roman" w:hAnsi="Times New Roman" w:hint="eastAsia"/>
              </w:rPr>
              <w:t>個月</w:t>
            </w:r>
          </w:p>
        </w:tc>
        <w:tc>
          <w:tcPr>
            <w:tcW w:w="1251" w:type="pct"/>
          </w:tcPr>
          <w:p w14:paraId="0D9F7206" w14:textId="0355601B" w:rsidR="00D01EE9" w:rsidRPr="00101AD2" w:rsidRDefault="00D01EE9" w:rsidP="00101AD2">
            <w:pPr>
              <w:pStyle w:val="Web"/>
              <w:jc w:val="center"/>
              <w:rPr>
                <w:rFonts w:ascii="Times New Roman" w:hAnsi="Times New Roman" w:hint="eastAsia"/>
              </w:rPr>
            </w:pPr>
            <w:r w:rsidRPr="00101AD2">
              <w:rPr>
                <w:rFonts w:ascii="Times New Roman" w:hAnsi="Times New Roman" w:hint="eastAsia"/>
              </w:rPr>
              <w:t>2.3</w:t>
            </w:r>
            <w:r w:rsidRPr="00101AD2">
              <w:rPr>
                <w:rFonts w:ascii="Times New Roman" w:hAnsi="Times New Roman" w:hint="eastAsia"/>
              </w:rPr>
              <w:t>個月</w:t>
            </w:r>
          </w:p>
        </w:tc>
      </w:tr>
      <w:tr w:rsidR="00D01EE9" w14:paraId="05ABD658" w14:textId="77777777" w:rsidTr="00D01EE9">
        <w:tc>
          <w:tcPr>
            <w:tcW w:w="1250" w:type="pct"/>
            <w:tcBorders>
              <w:bottom w:val="single" w:sz="4" w:space="0" w:color="auto"/>
            </w:tcBorders>
          </w:tcPr>
          <w:p w14:paraId="6A32C0B2" w14:textId="286CFA9A" w:rsidR="00D01EE9" w:rsidRPr="00101AD2" w:rsidRDefault="00D01EE9" w:rsidP="00101AD2">
            <w:pPr>
              <w:pStyle w:val="Web"/>
              <w:jc w:val="center"/>
              <w:rPr>
                <w:rFonts w:ascii="Times New Roman" w:hAnsi="Times New Roman" w:hint="eastAsia"/>
              </w:rPr>
            </w:pPr>
            <w:r w:rsidRPr="00101AD2">
              <w:rPr>
                <w:rFonts w:ascii="Times New Roman" w:hAnsi="Times New Roman" w:hint="eastAsia"/>
              </w:rPr>
              <w:t>設計專利</w:t>
            </w:r>
          </w:p>
        </w:tc>
        <w:tc>
          <w:tcPr>
            <w:tcW w:w="1250" w:type="pct"/>
            <w:tcBorders>
              <w:bottom w:val="single" w:sz="4" w:space="0" w:color="auto"/>
            </w:tcBorders>
          </w:tcPr>
          <w:p w14:paraId="70A7ECA5" w14:textId="15A8937E" w:rsidR="00D01EE9" w:rsidRPr="00101AD2" w:rsidRDefault="00D01EE9" w:rsidP="00101AD2">
            <w:pPr>
              <w:pStyle w:val="Web"/>
              <w:jc w:val="center"/>
              <w:rPr>
                <w:rFonts w:ascii="Times New Roman" w:hAnsi="Times New Roman" w:hint="eastAsia"/>
              </w:rPr>
            </w:pPr>
            <w:r w:rsidRPr="00101AD2">
              <w:rPr>
                <w:rFonts w:ascii="Times New Roman" w:hAnsi="Times New Roman" w:hint="eastAsia"/>
              </w:rPr>
              <w:t>11.9</w:t>
            </w:r>
            <w:r w:rsidRPr="00101AD2">
              <w:rPr>
                <w:rFonts w:ascii="Times New Roman" w:hAnsi="Times New Roman" w:hint="eastAsia"/>
              </w:rPr>
              <w:t>個月</w:t>
            </w:r>
          </w:p>
        </w:tc>
        <w:tc>
          <w:tcPr>
            <w:tcW w:w="1250" w:type="pct"/>
            <w:tcBorders>
              <w:bottom w:val="single" w:sz="4" w:space="0" w:color="auto"/>
            </w:tcBorders>
          </w:tcPr>
          <w:p w14:paraId="752E607D" w14:textId="1310B100" w:rsidR="00D01EE9" w:rsidRPr="00101AD2" w:rsidRDefault="00D01EE9" w:rsidP="00101AD2">
            <w:pPr>
              <w:pStyle w:val="Web"/>
              <w:jc w:val="center"/>
              <w:rPr>
                <w:rFonts w:ascii="Times New Roman" w:hAnsi="Times New Roman" w:hint="eastAsia"/>
              </w:rPr>
            </w:pPr>
            <w:r w:rsidRPr="00101AD2">
              <w:rPr>
                <w:rFonts w:ascii="Times New Roman" w:hAnsi="Times New Roman" w:hint="eastAsia"/>
              </w:rPr>
              <w:t>28.5</w:t>
            </w:r>
            <w:r w:rsidRPr="00101AD2">
              <w:rPr>
                <w:rFonts w:ascii="Times New Roman" w:hAnsi="Times New Roman" w:hint="eastAsia"/>
              </w:rPr>
              <w:t>個月</w:t>
            </w:r>
          </w:p>
        </w:tc>
        <w:tc>
          <w:tcPr>
            <w:tcW w:w="1251" w:type="pct"/>
            <w:tcBorders>
              <w:bottom w:val="single" w:sz="4" w:space="0" w:color="auto"/>
            </w:tcBorders>
          </w:tcPr>
          <w:p w14:paraId="0F3880A4" w14:textId="31950F06" w:rsidR="00D01EE9" w:rsidRPr="00101AD2" w:rsidRDefault="00D01EE9" w:rsidP="00101AD2">
            <w:pPr>
              <w:pStyle w:val="Web"/>
              <w:jc w:val="center"/>
              <w:rPr>
                <w:rFonts w:ascii="Times New Roman" w:hAnsi="Times New Roman" w:hint="eastAsia"/>
              </w:rPr>
            </w:pPr>
            <w:r w:rsidRPr="00101AD2">
              <w:rPr>
                <w:rFonts w:ascii="Times New Roman" w:hAnsi="Times New Roman" w:hint="eastAsia"/>
              </w:rPr>
              <w:t>7.6</w:t>
            </w:r>
            <w:r w:rsidRPr="00101AD2">
              <w:rPr>
                <w:rFonts w:ascii="Times New Roman" w:hAnsi="Times New Roman" w:hint="eastAsia"/>
              </w:rPr>
              <w:t>個月</w:t>
            </w:r>
          </w:p>
        </w:tc>
      </w:tr>
    </w:tbl>
    <w:p w14:paraId="4E70BE4E" w14:textId="54BA199D" w:rsidR="00101AD2" w:rsidRPr="00101AD2" w:rsidRDefault="00101AD2" w:rsidP="00101AD2">
      <w:pPr>
        <w:pStyle w:val="Web"/>
        <w:spacing w:before="0" w:beforeAutospacing="0" w:after="0" w:afterAutospacing="0"/>
        <w:ind w:firstLineChars="200" w:firstLine="400"/>
        <w:rPr>
          <w:rFonts w:hint="eastAsia"/>
          <w:sz w:val="20"/>
          <w:szCs w:val="20"/>
        </w:rPr>
      </w:pPr>
      <w:r>
        <w:rPr>
          <w:rFonts w:hint="eastAsia"/>
          <w:sz w:val="20"/>
          <w:szCs w:val="20"/>
        </w:rPr>
        <w:t>資料來源:本研究整理自中華民國專利檢索系統</w:t>
      </w:r>
    </w:p>
    <w:p w14:paraId="1C872A79" w14:textId="51A1FB54" w:rsidR="00255190" w:rsidRDefault="00255190" w:rsidP="00255190">
      <w:pPr>
        <w:pStyle w:val="Web"/>
        <w:ind w:firstLineChars="200" w:firstLine="480"/>
        <w:rPr>
          <w:rFonts w:hint="eastAsia"/>
        </w:rPr>
      </w:pPr>
      <w:r>
        <w:rPr>
          <w:rFonts w:hint="eastAsia"/>
        </w:rPr>
        <w:t>值得注意的是，依本研究資料統計，發明專利自申請日至公開公告日，最長歷時達</w:t>
      </w:r>
      <w:r w:rsidRPr="00255190">
        <w:rPr>
          <w:rFonts w:ascii="Times New Roman" w:hAnsi="Times New Roman" w:cs="Times New Roman"/>
        </w:rPr>
        <w:t>42</w:t>
      </w:r>
      <w:r w:rsidRPr="00255190">
        <w:rPr>
          <w:rFonts w:ascii="Times New Roman" w:hAnsi="Times New Roman" w:cs="Times New Roman"/>
        </w:rPr>
        <w:t>.4</w:t>
      </w:r>
      <w:r>
        <w:rPr>
          <w:rFonts w:hint="eastAsia"/>
        </w:rPr>
        <w:t>個月；而新型專利即便是耗時最久的案件，亦僅需</w:t>
      </w:r>
      <w:r w:rsidRPr="00255190">
        <w:rPr>
          <w:rFonts w:ascii="Times New Roman" w:hAnsi="Times New Roman" w:cs="Times New Roman"/>
        </w:rPr>
        <w:t>9</w:t>
      </w:r>
      <w:r w:rsidRPr="00255190">
        <w:rPr>
          <w:rFonts w:ascii="Times New Roman" w:hAnsi="Times New Roman" w:cs="Times New Roman"/>
        </w:rPr>
        <w:t>.1</w:t>
      </w:r>
      <w:r>
        <w:rPr>
          <w:rFonts w:hint="eastAsia"/>
        </w:rPr>
        <w:t>個月，兩者落差逾</w:t>
      </w:r>
      <w:r w:rsidRPr="00255190">
        <w:rPr>
          <w:rFonts w:ascii="Times New Roman" w:hAnsi="Times New Roman" w:cs="Times New Roman"/>
        </w:rPr>
        <w:t>4</w:t>
      </w:r>
      <w:r>
        <w:rPr>
          <w:rFonts w:hint="eastAsia"/>
        </w:rPr>
        <w:t>倍，再次具體彰顯新型專利形式審查在快速取得權利上的戰略價值。</w:t>
      </w:r>
    </w:p>
    <w:p w14:paraId="2EF2D460" w14:textId="0875309D" w:rsidR="00E16A93" w:rsidRPr="00316E55" w:rsidRDefault="00255190" w:rsidP="00255190">
      <w:pPr>
        <w:pStyle w:val="Web"/>
        <w:ind w:firstLineChars="200" w:firstLine="480"/>
      </w:pPr>
      <w:r>
        <w:rPr>
          <w:rFonts w:hint="eastAsia"/>
        </w:rPr>
        <w:t>整體而言，發明與新型專利反映證券商在核心技術的深度投入，設計專利則延伸至使用者體驗層次；三類文字雲的關鍵詞分布，亦具體佐證了此一創新層次的遞進關係。</w:t>
      </w:r>
    </w:p>
    <w:tbl>
      <w:tblPr>
        <w:tblStyle w:val="af5"/>
        <w:tblW w:w="1049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3544"/>
        <w:gridCol w:w="3407"/>
      </w:tblGrid>
      <w:tr w:rsidR="008E2646" w:rsidRPr="00316E55" w14:paraId="4617459F" w14:textId="77777777" w:rsidTr="001152DD">
        <w:tc>
          <w:tcPr>
            <w:tcW w:w="3544" w:type="dxa"/>
            <w:shd w:val="clear" w:color="auto" w:fill="FFFFFF" w:themeFill="background1"/>
          </w:tcPr>
          <w:p w14:paraId="52A9A57B" w14:textId="252C6387" w:rsidR="008E2646" w:rsidRPr="00316E55" w:rsidRDefault="008E2646" w:rsidP="008E2646">
            <w:pPr>
              <w:pStyle w:val="Web"/>
              <w:jc w:val="center"/>
            </w:pPr>
            <w:r w:rsidRPr="00316E55">
              <w:rPr>
                <w:noProof/>
                <w14:ligatures w14:val="standardContextual"/>
              </w:rPr>
              <w:drawing>
                <wp:inline distT="0" distB="0" distL="0" distR="0" wp14:anchorId="32F2E811" wp14:editId="364AF08A">
                  <wp:extent cx="1952625" cy="1347278"/>
                  <wp:effectExtent l="0" t="0" r="0" b="5715"/>
                  <wp:docPr id="83107944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79442" name="圖片 8310794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60464" cy="1352687"/>
                          </a:xfrm>
                          <a:prstGeom prst="rect">
                            <a:avLst/>
                          </a:prstGeom>
                        </pic:spPr>
                      </pic:pic>
                    </a:graphicData>
                  </a:graphic>
                </wp:inline>
              </w:drawing>
            </w:r>
          </w:p>
        </w:tc>
        <w:tc>
          <w:tcPr>
            <w:tcW w:w="3544" w:type="dxa"/>
            <w:shd w:val="clear" w:color="auto" w:fill="FFFFFF" w:themeFill="background1"/>
          </w:tcPr>
          <w:p w14:paraId="513E46DC" w14:textId="2E0B3A38" w:rsidR="008E2646" w:rsidRPr="00316E55" w:rsidRDefault="008E2646" w:rsidP="008E2646">
            <w:pPr>
              <w:pStyle w:val="Web"/>
              <w:jc w:val="center"/>
            </w:pPr>
            <w:r w:rsidRPr="00316E55">
              <w:rPr>
                <w:noProof/>
                <w14:ligatures w14:val="standardContextual"/>
              </w:rPr>
              <w:drawing>
                <wp:inline distT="0" distB="0" distL="0" distR="0" wp14:anchorId="7FC5520D" wp14:editId="6BC66CDB">
                  <wp:extent cx="1918851" cy="1323975"/>
                  <wp:effectExtent l="0" t="0" r="5715" b="0"/>
                  <wp:docPr id="757178609"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78609" name="圖片 7571786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33021" cy="1333752"/>
                          </a:xfrm>
                          <a:prstGeom prst="rect">
                            <a:avLst/>
                          </a:prstGeom>
                        </pic:spPr>
                      </pic:pic>
                    </a:graphicData>
                  </a:graphic>
                </wp:inline>
              </w:drawing>
            </w:r>
          </w:p>
        </w:tc>
        <w:tc>
          <w:tcPr>
            <w:tcW w:w="3407" w:type="dxa"/>
            <w:shd w:val="clear" w:color="auto" w:fill="FFFFFF" w:themeFill="background1"/>
          </w:tcPr>
          <w:p w14:paraId="5D314454" w14:textId="3BBC97D8" w:rsidR="008E2646" w:rsidRPr="00316E55" w:rsidRDefault="008E2646" w:rsidP="008E2646">
            <w:pPr>
              <w:pStyle w:val="Web"/>
              <w:jc w:val="center"/>
            </w:pPr>
            <w:r w:rsidRPr="00316E55">
              <w:rPr>
                <w:noProof/>
                <w14:ligatures w14:val="standardContextual"/>
              </w:rPr>
              <w:drawing>
                <wp:inline distT="0" distB="0" distL="0" distR="0" wp14:anchorId="4D19FC3B" wp14:editId="32E08E78">
                  <wp:extent cx="1901825" cy="1312227"/>
                  <wp:effectExtent l="0" t="0" r="3175" b="2540"/>
                  <wp:docPr id="28358259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82594" name="圖片 2835825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21639" cy="1325898"/>
                          </a:xfrm>
                          <a:prstGeom prst="rect">
                            <a:avLst/>
                          </a:prstGeom>
                        </pic:spPr>
                      </pic:pic>
                    </a:graphicData>
                  </a:graphic>
                </wp:inline>
              </w:drawing>
            </w:r>
          </w:p>
        </w:tc>
      </w:tr>
      <w:tr w:rsidR="008E2646" w:rsidRPr="00316E55" w14:paraId="68AF21D3" w14:textId="77777777" w:rsidTr="001152DD">
        <w:tc>
          <w:tcPr>
            <w:tcW w:w="3544" w:type="dxa"/>
            <w:shd w:val="clear" w:color="auto" w:fill="FFFFFF" w:themeFill="background1"/>
          </w:tcPr>
          <w:p w14:paraId="05D6CF50" w14:textId="780600AC" w:rsidR="008E2646" w:rsidRPr="00316E55" w:rsidRDefault="00EE257E" w:rsidP="008E2646">
            <w:pPr>
              <w:pStyle w:val="Web"/>
              <w:jc w:val="center"/>
            </w:pPr>
            <w:r w:rsidRPr="00316E55">
              <w:rPr>
                <w:rFonts w:ascii="Times New Roman" w:hAnsi="Times New Roman" w:cs="Times New Roman"/>
              </w:rPr>
              <w:t>(1)</w:t>
            </w:r>
            <w:r w:rsidR="008E2646" w:rsidRPr="00316E55">
              <w:rPr>
                <w:rFonts w:hint="eastAsia"/>
              </w:rPr>
              <w:t>發明專利</w:t>
            </w:r>
          </w:p>
        </w:tc>
        <w:tc>
          <w:tcPr>
            <w:tcW w:w="3544" w:type="dxa"/>
            <w:shd w:val="clear" w:color="auto" w:fill="FFFFFF" w:themeFill="background1"/>
          </w:tcPr>
          <w:p w14:paraId="1CDBEEC8" w14:textId="685AE6C2" w:rsidR="008E2646" w:rsidRPr="00316E55" w:rsidRDefault="00EE257E" w:rsidP="008E2646">
            <w:pPr>
              <w:pStyle w:val="Web"/>
              <w:jc w:val="center"/>
            </w:pPr>
            <w:r w:rsidRPr="00316E55">
              <w:rPr>
                <w:rFonts w:ascii="Times New Roman" w:hAnsi="Times New Roman" w:cs="Times New Roman"/>
              </w:rPr>
              <w:t>(2)</w:t>
            </w:r>
            <w:r w:rsidR="008E2646" w:rsidRPr="00316E55">
              <w:rPr>
                <w:rFonts w:hint="eastAsia"/>
              </w:rPr>
              <w:t>新型專利</w:t>
            </w:r>
          </w:p>
        </w:tc>
        <w:tc>
          <w:tcPr>
            <w:tcW w:w="3407" w:type="dxa"/>
            <w:shd w:val="clear" w:color="auto" w:fill="FFFFFF" w:themeFill="background1"/>
          </w:tcPr>
          <w:p w14:paraId="3C642368" w14:textId="63EA5D15" w:rsidR="008E2646" w:rsidRPr="00316E55" w:rsidRDefault="00EE257E" w:rsidP="008E2646">
            <w:pPr>
              <w:pStyle w:val="Web"/>
              <w:jc w:val="center"/>
            </w:pPr>
            <w:r w:rsidRPr="00316E55">
              <w:rPr>
                <w:rFonts w:ascii="Times New Roman" w:hAnsi="Times New Roman" w:cs="Times New Roman"/>
              </w:rPr>
              <w:t>(3)</w:t>
            </w:r>
            <w:r w:rsidR="008E2646" w:rsidRPr="00316E55">
              <w:rPr>
                <w:rFonts w:hint="eastAsia"/>
              </w:rPr>
              <w:t>設計專利</w:t>
            </w:r>
          </w:p>
        </w:tc>
      </w:tr>
      <w:tr w:rsidR="00EE257E" w:rsidRPr="00316E55" w14:paraId="053CD6C8" w14:textId="77777777" w:rsidTr="007120DE">
        <w:tc>
          <w:tcPr>
            <w:tcW w:w="10495" w:type="dxa"/>
            <w:gridSpan w:val="3"/>
            <w:shd w:val="clear" w:color="auto" w:fill="FFFFFF" w:themeFill="background1"/>
          </w:tcPr>
          <w:p w14:paraId="186C13B5" w14:textId="37EB940C" w:rsidR="00EE257E" w:rsidRPr="00316E55" w:rsidRDefault="00EE257E" w:rsidP="008E2646">
            <w:pPr>
              <w:pStyle w:val="Web"/>
              <w:jc w:val="center"/>
            </w:pPr>
            <w:r w:rsidRPr="00316E55">
              <w:rPr>
                <w:rFonts w:hint="eastAsia"/>
              </w:rPr>
              <w:t>圖</w:t>
            </w:r>
            <w:r w:rsidRPr="00316E55">
              <w:rPr>
                <w:rFonts w:ascii="Times New Roman" w:hAnsi="Times New Roman" w:cs="Times New Roman"/>
              </w:rPr>
              <w:t>1</w:t>
            </w:r>
            <w:r w:rsidRPr="00316E55">
              <w:rPr>
                <w:rFonts w:hint="eastAsia"/>
              </w:rPr>
              <w:t xml:space="preserve"> 專利權文字雲分析結果</w:t>
            </w:r>
          </w:p>
        </w:tc>
      </w:tr>
    </w:tbl>
    <w:p w14:paraId="01ECDB97" w14:textId="3C60B06B" w:rsidR="00BA1AD8" w:rsidRDefault="00BA1AD8" w:rsidP="008E2646">
      <w:pPr>
        <w:pStyle w:val="af6"/>
        <w:spacing w:beforeLines="50" w:before="180" w:afterLines="50" w:after="180"/>
        <w:ind w:firstLineChars="200" w:firstLine="480"/>
        <w:rPr>
          <w:rFonts w:eastAsia="新細明體" w:cstheme="minorBidi"/>
          <w:sz w:val="24"/>
          <w:szCs w:val="23"/>
          <w14:ligatures w14:val="standardContextual"/>
        </w:rPr>
      </w:pPr>
      <w:r w:rsidRPr="00316E55">
        <w:rPr>
          <w:rFonts w:eastAsia="新細明體" w:cstheme="minorBidi"/>
          <w:sz w:val="24"/>
          <w:szCs w:val="23"/>
          <w14:ligatures w14:val="standardContextual"/>
        </w:rPr>
        <w:lastRenderedPageBreak/>
        <w:t>就</w:t>
      </w:r>
      <w:r w:rsidRPr="00316E55">
        <w:rPr>
          <w:rFonts w:eastAsia="新細明體" w:cstheme="minorBidi"/>
          <w:sz w:val="24"/>
          <w:szCs w:val="23"/>
          <w14:ligatures w14:val="standardContextual"/>
        </w:rPr>
        <w:t xml:space="preserve"> 20</w:t>
      </w:r>
      <w:r w:rsidR="009A35EA" w:rsidRPr="00316E55">
        <w:rPr>
          <w:rFonts w:eastAsia="新細明體" w:cstheme="minorBidi" w:hint="eastAsia"/>
          <w:sz w:val="24"/>
          <w:szCs w:val="23"/>
          <w14:ligatures w14:val="standardContextual"/>
        </w:rPr>
        <w:t>16</w:t>
      </w:r>
      <w:r w:rsidRPr="00316E55">
        <w:rPr>
          <w:rFonts w:eastAsia="新細明體" w:cstheme="minorBidi"/>
          <w:sz w:val="24"/>
          <w:szCs w:val="23"/>
          <w14:ligatures w14:val="standardContextual"/>
        </w:rPr>
        <w:t>年至</w:t>
      </w:r>
      <w:r w:rsidRPr="00316E55">
        <w:rPr>
          <w:rFonts w:eastAsia="新細明體" w:cstheme="minorBidi"/>
          <w:sz w:val="24"/>
          <w:szCs w:val="23"/>
          <w14:ligatures w14:val="standardContextual"/>
        </w:rPr>
        <w:t xml:space="preserve"> 2023 </w:t>
      </w:r>
      <w:r w:rsidRPr="00316E55">
        <w:rPr>
          <w:rFonts w:eastAsia="新細明體" w:cstheme="minorBidi"/>
          <w:sz w:val="24"/>
          <w:szCs w:val="23"/>
          <w14:ligatures w14:val="standardContextual"/>
        </w:rPr>
        <w:t>年觀察期間，共計</w:t>
      </w:r>
      <w:r w:rsidRPr="00316E55">
        <w:rPr>
          <w:rFonts w:eastAsia="新細明體" w:cstheme="minorBidi"/>
          <w:sz w:val="24"/>
          <w:szCs w:val="23"/>
          <w14:ligatures w14:val="standardContextual"/>
        </w:rPr>
        <w:t>1</w:t>
      </w:r>
      <w:r w:rsidR="002E2A3B" w:rsidRPr="00316E55">
        <w:rPr>
          <w:rFonts w:eastAsia="新細明體" w:cstheme="minorBidi"/>
          <w:sz w:val="24"/>
          <w:szCs w:val="23"/>
          <w14:ligatures w14:val="standardContextual"/>
        </w:rPr>
        <w:t>6</w:t>
      </w:r>
      <w:r w:rsidRPr="00316E55">
        <w:rPr>
          <w:rFonts w:eastAsia="新細明體" w:cstheme="minorBidi"/>
          <w:sz w:val="24"/>
          <w:szCs w:val="23"/>
          <w14:ligatures w14:val="standardContextual"/>
        </w:rPr>
        <w:t>家證券商提出專利申請，合計</w:t>
      </w:r>
      <w:r w:rsidRPr="00316E55">
        <w:rPr>
          <w:rFonts w:eastAsia="新細明體" w:cstheme="minorBidi"/>
          <w:sz w:val="24"/>
          <w:szCs w:val="23"/>
          <w14:ligatures w14:val="standardContextual"/>
        </w:rPr>
        <w:t xml:space="preserve"> 2</w:t>
      </w:r>
      <w:r w:rsidR="00C60C66" w:rsidRPr="00316E55">
        <w:rPr>
          <w:rFonts w:eastAsia="新細明體" w:cstheme="minorBidi" w:hint="eastAsia"/>
          <w:sz w:val="24"/>
          <w:szCs w:val="23"/>
          <w14:ligatures w14:val="standardContextual"/>
        </w:rPr>
        <w:t>74</w:t>
      </w:r>
      <w:r w:rsidRPr="00316E55">
        <w:rPr>
          <w:rFonts w:eastAsia="新細明體" w:cstheme="minorBidi"/>
          <w:sz w:val="24"/>
          <w:szCs w:val="23"/>
          <w14:ligatures w14:val="standardContextual"/>
        </w:rPr>
        <w:t xml:space="preserve"> </w:t>
      </w:r>
      <w:r w:rsidRPr="00316E55">
        <w:rPr>
          <w:rFonts w:eastAsia="新細明體" w:cstheme="minorBidi"/>
          <w:sz w:val="24"/>
          <w:szCs w:val="23"/>
          <w14:ligatures w14:val="standardContextual"/>
        </w:rPr>
        <w:t>件，包含新型專利</w:t>
      </w:r>
      <w:r w:rsidRPr="00316E55">
        <w:rPr>
          <w:rFonts w:eastAsia="新細明體" w:cstheme="minorBidi"/>
          <w:sz w:val="24"/>
          <w:szCs w:val="23"/>
          <w14:ligatures w14:val="standardContextual"/>
        </w:rPr>
        <w:t xml:space="preserve"> 10</w:t>
      </w:r>
      <w:r w:rsidR="00C60C66" w:rsidRPr="00316E55">
        <w:rPr>
          <w:rFonts w:eastAsia="新細明體" w:cstheme="minorBidi" w:hint="eastAsia"/>
          <w:sz w:val="24"/>
          <w:szCs w:val="23"/>
          <w14:ligatures w14:val="standardContextual"/>
        </w:rPr>
        <w:t>3</w:t>
      </w:r>
      <w:r w:rsidRPr="00316E55">
        <w:rPr>
          <w:rFonts w:eastAsia="新細明體" w:cstheme="minorBidi"/>
          <w:sz w:val="24"/>
          <w:szCs w:val="23"/>
          <w14:ligatures w14:val="standardContextual"/>
        </w:rPr>
        <w:t xml:space="preserve"> </w:t>
      </w:r>
      <w:r w:rsidRPr="00316E55">
        <w:rPr>
          <w:rFonts w:eastAsia="新細明體" w:cstheme="minorBidi"/>
          <w:sz w:val="24"/>
          <w:szCs w:val="23"/>
          <w14:ligatures w14:val="standardContextual"/>
        </w:rPr>
        <w:t>件、發明專利</w:t>
      </w:r>
      <w:r w:rsidRPr="00316E55">
        <w:rPr>
          <w:rFonts w:eastAsia="新細明體" w:cstheme="minorBidi"/>
          <w:sz w:val="24"/>
          <w:szCs w:val="23"/>
          <w14:ligatures w14:val="standardContextual"/>
        </w:rPr>
        <w:t>10</w:t>
      </w:r>
      <w:r w:rsidR="00C60C66" w:rsidRPr="00316E55">
        <w:rPr>
          <w:rFonts w:eastAsia="新細明體" w:cstheme="minorBidi" w:hint="eastAsia"/>
          <w:sz w:val="24"/>
          <w:szCs w:val="23"/>
          <w14:ligatures w14:val="standardContextual"/>
        </w:rPr>
        <w:t>4</w:t>
      </w:r>
      <w:r w:rsidRPr="00316E55">
        <w:rPr>
          <w:rFonts w:eastAsia="新細明體" w:cstheme="minorBidi"/>
          <w:sz w:val="24"/>
          <w:szCs w:val="23"/>
          <w14:ligatures w14:val="standardContextual"/>
        </w:rPr>
        <w:t>件及設計專利</w:t>
      </w:r>
      <w:r w:rsidRPr="00316E55">
        <w:rPr>
          <w:rFonts w:eastAsia="新細明體" w:cstheme="minorBidi"/>
          <w:sz w:val="24"/>
          <w:szCs w:val="23"/>
          <w14:ligatures w14:val="standardContextual"/>
        </w:rPr>
        <w:t>67</w:t>
      </w:r>
      <w:r w:rsidRPr="00316E55">
        <w:rPr>
          <w:rFonts w:eastAsia="新細明體" w:cstheme="minorBidi"/>
          <w:sz w:val="24"/>
          <w:szCs w:val="23"/>
          <w14:ligatures w14:val="standardContextual"/>
        </w:rPr>
        <w:t>件，詳見表</w:t>
      </w:r>
      <w:r w:rsidR="00223989">
        <w:rPr>
          <w:rFonts w:eastAsia="新細明體" w:cstheme="minorBidi" w:hint="eastAsia"/>
          <w:sz w:val="24"/>
          <w:szCs w:val="23"/>
          <w14:ligatures w14:val="standardContextual"/>
        </w:rPr>
        <w:t>3</w:t>
      </w:r>
      <w:r w:rsidRPr="00316E55">
        <w:rPr>
          <w:rFonts w:eastAsia="新細明體" w:cstheme="minorBidi"/>
          <w:sz w:val="24"/>
          <w:szCs w:val="23"/>
          <w14:ligatures w14:val="standardContextual"/>
        </w:rPr>
        <w:t>。其中，證券業之專利活動高度集中，</w:t>
      </w:r>
      <w:r w:rsidRPr="00316E55">
        <w:rPr>
          <w:rFonts w:eastAsia="新細明體" w:cstheme="minorBidi" w:hint="eastAsia"/>
          <w:sz w:val="24"/>
          <w:szCs w:val="23"/>
          <w14:ligatures w14:val="standardContextual"/>
        </w:rPr>
        <w:t>不僅</w:t>
      </w:r>
      <w:r w:rsidRPr="00316E55">
        <w:rPr>
          <w:rFonts w:eastAsia="新細明體" w:cstheme="minorBidi"/>
          <w:sz w:val="24"/>
          <w:szCs w:val="23"/>
          <w14:ligatures w14:val="standardContextual"/>
        </w:rPr>
        <w:t>前五家證券商即占專利權總數的六成</w:t>
      </w:r>
      <w:r w:rsidRPr="00316E55">
        <w:rPr>
          <w:rFonts w:eastAsia="新細明體" w:cstheme="minorBidi" w:hint="eastAsia"/>
          <w:sz w:val="24"/>
          <w:szCs w:val="23"/>
          <w14:ligatures w14:val="standardContextual"/>
        </w:rPr>
        <w:t>，</w:t>
      </w:r>
      <w:r w:rsidRPr="00316E55">
        <w:rPr>
          <w:rFonts w:eastAsia="新細明體" w:cstheme="minorBidi"/>
          <w:sz w:val="24"/>
          <w:szCs w:val="23"/>
          <w14:ligatures w14:val="standardContextual"/>
        </w:rPr>
        <w:t>若以中位數</w:t>
      </w:r>
      <w:r w:rsidRPr="00316E55">
        <w:rPr>
          <w:rFonts w:eastAsia="新細明體" w:cstheme="minorBidi"/>
          <w:sz w:val="24"/>
          <w:szCs w:val="23"/>
          <w14:ligatures w14:val="standardContextual"/>
        </w:rPr>
        <w:t>13.78</w:t>
      </w:r>
      <w:r w:rsidRPr="00316E55">
        <w:rPr>
          <w:rFonts w:eastAsia="新細明體" w:cstheme="minorBidi"/>
          <w:sz w:val="24"/>
          <w:szCs w:val="23"/>
          <w14:ligatures w14:val="standardContextual"/>
        </w:rPr>
        <w:t>為</w:t>
      </w:r>
      <w:r w:rsidRPr="00316E55">
        <w:rPr>
          <w:rFonts w:eastAsia="新細明體" w:cstheme="minorBidi" w:hint="eastAsia"/>
          <w:sz w:val="24"/>
          <w:szCs w:val="23"/>
          <w14:ligatures w14:val="standardContextual"/>
        </w:rPr>
        <w:t>分</w:t>
      </w:r>
      <w:r w:rsidRPr="00316E55">
        <w:rPr>
          <w:rFonts w:eastAsia="新細明體" w:cstheme="minorBidi"/>
          <w:sz w:val="24"/>
          <w:szCs w:val="23"/>
          <w14:ligatures w14:val="standardContextual"/>
        </w:rPr>
        <w:t>界</w:t>
      </w:r>
      <w:r w:rsidRPr="00316E55">
        <w:rPr>
          <w:rFonts w:eastAsia="新細明體" w:cstheme="minorBidi" w:hint="eastAsia"/>
          <w:sz w:val="24"/>
          <w:szCs w:val="23"/>
          <w14:ligatures w14:val="standardContextual"/>
        </w:rPr>
        <w:t>，</w:t>
      </w:r>
      <w:r w:rsidRPr="00316E55">
        <w:rPr>
          <w:rFonts w:eastAsia="新細明體" w:cstheme="minorBidi"/>
          <w:sz w:val="24"/>
          <w:szCs w:val="23"/>
          <w14:ligatures w14:val="standardContextual"/>
        </w:rPr>
        <w:t>1</w:t>
      </w:r>
      <w:r w:rsidR="002E2A3B" w:rsidRPr="00316E55">
        <w:rPr>
          <w:rFonts w:eastAsia="新細明體" w:cstheme="minorBidi"/>
          <w:sz w:val="24"/>
          <w:szCs w:val="23"/>
          <w14:ligatures w14:val="standardContextual"/>
        </w:rPr>
        <w:t>6</w:t>
      </w:r>
      <w:r w:rsidRPr="00316E55">
        <w:rPr>
          <w:rFonts w:eastAsia="新細明體" w:cstheme="minorBidi"/>
          <w:sz w:val="24"/>
          <w:szCs w:val="23"/>
          <w14:ligatures w14:val="standardContextual"/>
        </w:rPr>
        <w:t>家申請</w:t>
      </w:r>
      <w:r w:rsidRPr="00316E55">
        <w:rPr>
          <w:rFonts w:eastAsia="新細明體" w:cstheme="minorBidi" w:hint="eastAsia"/>
          <w:sz w:val="24"/>
          <w:szCs w:val="23"/>
          <w14:ligatures w14:val="standardContextual"/>
        </w:rPr>
        <w:t>證</w:t>
      </w:r>
      <w:r w:rsidRPr="00316E55">
        <w:rPr>
          <w:rFonts w:eastAsia="新細明體" w:cstheme="minorBidi"/>
          <w:sz w:val="24"/>
          <w:szCs w:val="23"/>
          <w14:ligatures w14:val="standardContextual"/>
        </w:rPr>
        <w:t>券商中計有</w:t>
      </w:r>
      <w:r w:rsidRPr="00316E55">
        <w:rPr>
          <w:rFonts w:eastAsia="新細明體" w:cstheme="minorBidi"/>
          <w:sz w:val="24"/>
          <w:szCs w:val="23"/>
          <w14:ligatures w14:val="standardContextual"/>
        </w:rPr>
        <w:t xml:space="preserve"> 15 </w:t>
      </w:r>
      <w:r w:rsidRPr="00316E55">
        <w:rPr>
          <w:rFonts w:eastAsia="新細明體" w:cstheme="minorBidi"/>
          <w:sz w:val="24"/>
          <w:szCs w:val="23"/>
          <w14:ligatures w14:val="standardContextual"/>
        </w:rPr>
        <w:t>家</w:t>
      </w:r>
      <w:r w:rsidRPr="00316E55">
        <w:rPr>
          <w:rFonts w:eastAsia="新細明體" w:cstheme="minorBidi" w:hint="eastAsia"/>
          <w:sz w:val="24"/>
          <w:szCs w:val="23"/>
          <w14:ligatures w14:val="standardContextual"/>
        </w:rPr>
        <w:t>為</w:t>
      </w:r>
      <w:r w:rsidRPr="00316E55">
        <w:rPr>
          <w:rFonts w:eastAsia="新細明體" w:cstheme="minorBidi"/>
          <w:sz w:val="24"/>
          <w:szCs w:val="23"/>
          <w14:ligatures w14:val="standardContextual"/>
        </w:rPr>
        <w:t>中位數以上之大型券商，中位數以下之券商則絕大多數未提出任何專利申請，顯示專利申請高度集中於規模較大之券商。惟各家在三類專利權的配置差異甚大，部分證券商全數集中於單一類型，如康和證券與寶來證券僅有發明專利，國泰證券與元富證券則以新型專利為主；另有部分證券商僅有一至二筆零星申請，未形成專利組合。此一異質性顯示，若僅以專利總量衡量創新，將難以區分各證券商在創新型態上的策略差異，亦支持本文進一步區分專利類型進行分析之必要性。</w:t>
      </w:r>
    </w:p>
    <w:p w14:paraId="5C14674E" w14:textId="2381B0DD" w:rsidR="003B03DF" w:rsidRPr="00DE2845" w:rsidRDefault="003B03DF" w:rsidP="00DE2845">
      <w:pPr>
        <w:spacing w:beforeLines="50" w:before="180" w:afterLines="50" w:after="180"/>
        <w:ind w:firstLine="0"/>
        <w:jc w:val="center"/>
      </w:pPr>
      <w:r w:rsidRPr="00316E55">
        <w:rPr>
          <w:rFonts w:eastAsia="新細明體" w:hint="eastAsia"/>
          <w:szCs w:val="24"/>
        </w:rPr>
        <w:t>表</w:t>
      </w:r>
      <w:r w:rsidR="00223989">
        <w:rPr>
          <w:rFonts w:eastAsia="新細明體" w:hint="eastAsia"/>
          <w:szCs w:val="24"/>
        </w:rPr>
        <w:t>3</w:t>
      </w:r>
      <w:r w:rsidRPr="00316E55">
        <w:rPr>
          <w:rFonts w:eastAsia="新細明體" w:hint="eastAsia"/>
          <w:szCs w:val="24"/>
        </w:rPr>
        <w:t xml:space="preserve"> </w:t>
      </w:r>
      <w:r w:rsidRPr="00316E55">
        <w:rPr>
          <w:rFonts w:eastAsia="新細明體" w:hint="eastAsia"/>
          <w:szCs w:val="24"/>
        </w:rPr>
        <w:t>各證券商專利</w:t>
      </w:r>
      <w:r w:rsidR="00EC16B2" w:rsidRPr="00316E55">
        <w:rPr>
          <w:rFonts w:eastAsia="新細明體" w:hint="eastAsia"/>
          <w:szCs w:val="24"/>
        </w:rPr>
        <w:t>權數量</w:t>
      </w:r>
    </w:p>
    <w:tbl>
      <w:tblPr>
        <w:tblStyle w:val="af5"/>
        <w:tblW w:w="5943" w:type="pct"/>
        <w:tblInd w:w="-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4"/>
        <w:gridCol w:w="762"/>
        <w:gridCol w:w="954"/>
        <w:gridCol w:w="760"/>
        <w:gridCol w:w="863"/>
        <w:gridCol w:w="906"/>
        <w:gridCol w:w="1574"/>
      </w:tblGrid>
      <w:tr w:rsidR="005351E4" w:rsidRPr="00316E55" w14:paraId="457B9142" w14:textId="1BEDC4CA" w:rsidTr="00AD01C3">
        <w:tc>
          <w:tcPr>
            <w:tcW w:w="2053" w:type="pct"/>
            <w:tcBorders>
              <w:top w:val="single" w:sz="12" w:space="0" w:color="000000" w:themeColor="text1"/>
              <w:bottom w:val="single" w:sz="4" w:space="0" w:color="auto"/>
            </w:tcBorders>
          </w:tcPr>
          <w:p w14:paraId="15CBF900" w14:textId="744429F1" w:rsidR="005351E4" w:rsidRPr="00316E55" w:rsidRDefault="005351E4" w:rsidP="00222A2F">
            <w:pPr>
              <w:spacing w:line="280" w:lineRule="exact"/>
              <w:jc w:val="center"/>
            </w:pPr>
            <w:r w:rsidRPr="00316E55">
              <w:rPr>
                <w:rFonts w:hint="eastAsia"/>
              </w:rPr>
              <w:t>證券商</w:t>
            </w:r>
          </w:p>
        </w:tc>
        <w:tc>
          <w:tcPr>
            <w:tcW w:w="386" w:type="pct"/>
            <w:tcBorders>
              <w:top w:val="single" w:sz="12" w:space="0" w:color="000000" w:themeColor="text1"/>
              <w:bottom w:val="single" w:sz="4" w:space="0" w:color="auto"/>
            </w:tcBorders>
          </w:tcPr>
          <w:p w14:paraId="4D1C2A6C" w14:textId="77777777" w:rsidR="005351E4" w:rsidRPr="00316E55" w:rsidRDefault="005351E4" w:rsidP="00222A2F">
            <w:pPr>
              <w:spacing w:line="280" w:lineRule="exact"/>
              <w:jc w:val="center"/>
            </w:pPr>
            <w:r w:rsidRPr="00316E55">
              <w:t>發明</w:t>
            </w:r>
          </w:p>
        </w:tc>
        <w:tc>
          <w:tcPr>
            <w:tcW w:w="483" w:type="pct"/>
            <w:tcBorders>
              <w:top w:val="single" w:sz="12" w:space="0" w:color="000000" w:themeColor="text1"/>
              <w:bottom w:val="single" w:sz="4" w:space="0" w:color="auto"/>
            </w:tcBorders>
          </w:tcPr>
          <w:p w14:paraId="4C945EA1" w14:textId="77777777" w:rsidR="005351E4" w:rsidRPr="00316E55" w:rsidRDefault="005351E4" w:rsidP="00222A2F">
            <w:pPr>
              <w:spacing w:line="280" w:lineRule="exact"/>
              <w:jc w:val="center"/>
            </w:pPr>
            <w:r w:rsidRPr="00316E55">
              <w:t>新型</w:t>
            </w:r>
          </w:p>
        </w:tc>
        <w:tc>
          <w:tcPr>
            <w:tcW w:w="385" w:type="pct"/>
            <w:tcBorders>
              <w:top w:val="single" w:sz="12" w:space="0" w:color="000000" w:themeColor="text1"/>
              <w:bottom w:val="single" w:sz="4" w:space="0" w:color="auto"/>
            </w:tcBorders>
          </w:tcPr>
          <w:p w14:paraId="72FF27D1" w14:textId="77777777" w:rsidR="005351E4" w:rsidRPr="00316E55" w:rsidRDefault="005351E4" w:rsidP="00222A2F">
            <w:pPr>
              <w:spacing w:line="280" w:lineRule="exact"/>
              <w:jc w:val="center"/>
            </w:pPr>
            <w:r w:rsidRPr="00316E55">
              <w:t>設計</w:t>
            </w:r>
          </w:p>
        </w:tc>
        <w:tc>
          <w:tcPr>
            <w:tcW w:w="437" w:type="pct"/>
            <w:tcBorders>
              <w:top w:val="single" w:sz="12" w:space="0" w:color="000000" w:themeColor="text1"/>
              <w:bottom w:val="single" w:sz="4" w:space="0" w:color="auto"/>
            </w:tcBorders>
          </w:tcPr>
          <w:p w14:paraId="41A77B41" w14:textId="77777777" w:rsidR="005351E4" w:rsidRPr="00316E55" w:rsidRDefault="005351E4" w:rsidP="00222A2F">
            <w:pPr>
              <w:spacing w:line="280" w:lineRule="exact"/>
              <w:jc w:val="center"/>
            </w:pPr>
            <w:r w:rsidRPr="00316E55">
              <w:t>合計</w:t>
            </w:r>
          </w:p>
        </w:tc>
        <w:tc>
          <w:tcPr>
            <w:tcW w:w="459" w:type="pct"/>
            <w:tcBorders>
              <w:top w:val="single" w:sz="12" w:space="0" w:color="000000" w:themeColor="text1"/>
              <w:bottom w:val="single" w:sz="4" w:space="0" w:color="auto"/>
            </w:tcBorders>
          </w:tcPr>
          <w:p w14:paraId="6A6B6510" w14:textId="6C7C979B" w:rsidR="005351E4" w:rsidRPr="00316E55" w:rsidRDefault="005351E4" w:rsidP="00222A2F">
            <w:pPr>
              <w:spacing w:line="280" w:lineRule="exact"/>
              <w:jc w:val="center"/>
            </w:pPr>
            <w:r w:rsidRPr="00316E55">
              <w:rPr>
                <w:rFonts w:hint="eastAsia"/>
              </w:rPr>
              <w:t>規模</w:t>
            </w:r>
          </w:p>
        </w:tc>
        <w:tc>
          <w:tcPr>
            <w:tcW w:w="797" w:type="pct"/>
            <w:tcBorders>
              <w:top w:val="single" w:sz="12" w:space="0" w:color="000000" w:themeColor="text1"/>
              <w:bottom w:val="single" w:sz="4" w:space="0" w:color="auto"/>
            </w:tcBorders>
          </w:tcPr>
          <w:p w14:paraId="0BA32E49" w14:textId="015C8647" w:rsidR="005351E4" w:rsidRPr="00316E55" w:rsidRDefault="00BB7B96" w:rsidP="00222A2F">
            <w:pPr>
              <w:spacing w:line="280" w:lineRule="exact"/>
              <w:jc w:val="center"/>
            </w:pPr>
            <w:r>
              <w:rPr>
                <w:rFonts w:hint="eastAsia"/>
              </w:rPr>
              <w:t>專利權</w:t>
            </w:r>
            <w:r w:rsidR="005351E4" w:rsidRPr="00316E55">
              <w:rPr>
                <w:rFonts w:hint="eastAsia"/>
              </w:rPr>
              <w:t>累積占比</w:t>
            </w:r>
            <w:r w:rsidR="005351E4" w:rsidRPr="00316E55">
              <w:rPr>
                <w:rFonts w:ascii="Times New Roman" w:eastAsia="新細明體" w:hAnsi="Times New Roman" w:hint="eastAsia"/>
              </w:rPr>
              <w:t>(%)</w:t>
            </w:r>
          </w:p>
        </w:tc>
      </w:tr>
      <w:tr w:rsidR="005351E4" w:rsidRPr="00316E55" w14:paraId="719FD97F" w14:textId="0E336324" w:rsidTr="00EA6A43">
        <w:tc>
          <w:tcPr>
            <w:tcW w:w="2053" w:type="pct"/>
            <w:tcBorders>
              <w:top w:val="single" w:sz="4" w:space="0" w:color="auto"/>
            </w:tcBorders>
          </w:tcPr>
          <w:p w14:paraId="308073F5" w14:textId="4FC3DC9D" w:rsidR="005351E4" w:rsidRPr="00316E55" w:rsidRDefault="005351E4" w:rsidP="00222A2F">
            <w:pPr>
              <w:spacing w:line="280" w:lineRule="exact"/>
              <w:jc w:val="center"/>
            </w:pPr>
            <w:r w:rsidRPr="00316E55">
              <w:t>元大證券股份有限公司</w:t>
            </w:r>
          </w:p>
        </w:tc>
        <w:tc>
          <w:tcPr>
            <w:tcW w:w="386" w:type="pct"/>
            <w:tcBorders>
              <w:top w:val="single" w:sz="4" w:space="0" w:color="auto"/>
            </w:tcBorders>
          </w:tcPr>
          <w:p w14:paraId="4AED55D2" w14:textId="6D006F04"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7</w:t>
            </w:r>
          </w:p>
        </w:tc>
        <w:tc>
          <w:tcPr>
            <w:tcW w:w="483" w:type="pct"/>
            <w:tcBorders>
              <w:top w:val="single" w:sz="4" w:space="0" w:color="auto"/>
            </w:tcBorders>
          </w:tcPr>
          <w:p w14:paraId="0E022EA3" w14:textId="44AFE503"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4</w:t>
            </w:r>
          </w:p>
        </w:tc>
        <w:tc>
          <w:tcPr>
            <w:tcW w:w="385" w:type="pct"/>
            <w:tcBorders>
              <w:top w:val="single" w:sz="4" w:space="0" w:color="auto"/>
            </w:tcBorders>
          </w:tcPr>
          <w:p w14:paraId="04C3D26C" w14:textId="2AF187F9"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41</w:t>
            </w:r>
          </w:p>
        </w:tc>
        <w:tc>
          <w:tcPr>
            <w:tcW w:w="437" w:type="pct"/>
            <w:tcBorders>
              <w:top w:val="single" w:sz="4" w:space="0" w:color="auto"/>
            </w:tcBorders>
          </w:tcPr>
          <w:p w14:paraId="676C3D58" w14:textId="0EFA13CE"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52</w:t>
            </w:r>
          </w:p>
        </w:tc>
        <w:tc>
          <w:tcPr>
            <w:tcW w:w="459" w:type="pct"/>
            <w:tcBorders>
              <w:top w:val="single" w:sz="4" w:space="0" w:color="auto"/>
            </w:tcBorders>
          </w:tcPr>
          <w:p w14:paraId="6AAFD181" w14:textId="67071E80" w:rsidR="005351E4" w:rsidRPr="00316E55" w:rsidRDefault="00134482" w:rsidP="00222A2F">
            <w:pPr>
              <w:spacing w:line="280" w:lineRule="exact"/>
              <w:jc w:val="center"/>
              <w:rPr>
                <w:rFonts w:ascii="Times New Roman" w:hAnsi="Times New Roman" w:cs="Times New Roman"/>
              </w:rPr>
            </w:pPr>
            <w:r w:rsidRPr="00316E55">
              <w:rPr>
                <w:rFonts w:ascii="Times New Roman" w:hAnsi="Times New Roman" w:cs="Times New Roman"/>
              </w:rPr>
              <w:t>19.23</w:t>
            </w:r>
          </w:p>
        </w:tc>
        <w:tc>
          <w:tcPr>
            <w:tcW w:w="797" w:type="pct"/>
            <w:tcBorders>
              <w:top w:val="single" w:sz="4" w:space="0" w:color="auto"/>
            </w:tcBorders>
          </w:tcPr>
          <w:p w14:paraId="646F0D87" w14:textId="1F8EA87D" w:rsidR="005351E4" w:rsidRPr="00316E55" w:rsidRDefault="00F97D6C" w:rsidP="00222A2F">
            <w:pPr>
              <w:spacing w:line="280" w:lineRule="exact"/>
              <w:jc w:val="center"/>
              <w:rPr>
                <w:rFonts w:ascii="Times New Roman" w:hAnsi="Times New Roman" w:cs="Times New Roman"/>
              </w:rPr>
            </w:pPr>
            <w:r w:rsidRPr="00316E55">
              <w:rPr>
                <w:rFonts w:ascii="Times New Roman" w:hAnsi="Times New Roman" w:cs="Times New Roman" w:hint="eastAsia"/>
              </w:rPr>
              <w:t>19.0</w:t>
            </w:r>
          </w:p>
        </w:tc>
      </w:tr>
      <w:tr w:rsidR="005351E4" w:rsidRPr="00316E55" w14:paraId="7A7C7AC9" w14:textId="1366EFC1" w:rsidTr="00EA6A43">
        <w:tc>
          <w:tcPr>
            <w:tcW w:w="2053" w:type="pct"/>
          </w:tcPr>
          <w:p w14:paraId="1C67D82C" w14:textId="38919713" w:rsidR="005351E4" w:rsidRPr="00316E55" w:rsidRDefault="005351E4" w:rsidP="00222A2F">
            <w:pPr>
              <w:spacing w:line="280" w:lineRule="exact"/>
              <w:jc w:val="center"/>
            </w:pPr>
            <w:r w:rsidRPr="00316E55">
              <w:t>富邦綜合證券股份有限公司</w:t>
            </w:r>
          </w:p>
        </w:tc>
        <w:tc>
          <w:tcPr>
            <w:tcW w:w="386" w:type="pct"/>
          </w:tcPr>
          <w:p w14:paraId="56DCCD59" w14:textId="2AD69017"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30</w:t>
            </w:r>
          </w:p>
        </w:tc>
        <w:tc>
          <w:tcPr>
            <w:tcW w:w="483" w:type="pct"/>
          </w:tcPr>
          <w:p w14:paraId="6FBEC677" w14:textId="04629C6C"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11</w:t>
            </w:r>
          </w:p>
        </w:tc>
        <w:tc>
          <w:tcPr>
            <w:tcW w:w="385" w:type="pct"/>
          </w:tcPr>
          <w:p w14:paraId="04D0BC18" w14:textId="56179B72"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2</w:t>
            </w:r>
          </w:p>
        </w:tc>
        <w:tc>
          <w:tcPr>
            <w:tcW w:w="437" w:type="pct"/>
          </w:tcPr>
          <w:p w14:paraId="56CC97BE" w14:textId="62B357CD"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43</w:t>
            </w:r>
          </w:p>
        </w:tc>
        <w:tc>
          <w:tcPr>
            <w:tcW w:w="459" w:type="pct"/>
          </w:tcPr>
          <w:p w14:paraId="3F8E3CD6" w14:textId="765B9E2D" w:rsidR="005351E4" w:rsidRPr="00316E55" w:rsidRDefault="00134482" w:rsidP="00222A2F">
            <w:pPr>
              <w:spacing w:line="280" w:lineRule="exact"/>
              <w:jc w:val="center"/>
              <w:rPr>
                <w:rFonts w:ascii="Times New Roman" w:hAnsi="Times New Roman" w:cs="Times New Roman"/>
              </w:rPr>
            </w:pPr>
            <w:r w:rsidRPr="00316E55">
              <w:rPr>
                <w:rFonts w:ascii="Times New Roman" w:hAnsi="Times New Roman" w:cs="Times New Roman"/>
              </w:rPr>
              <w:t>18.09</w:t>
            </w:r>
          </w:p>
        </w:tc>
        <w:tc>
          <w:tcPr>
            <w:tcW w:w="797" w:type="pct"/>
          </w:tcPr>
          <w:p w14:paraId="6F086E51" w14:textId="6C336D77" w:rsidR="005351E4" w:rsidRPr="00316E55" w:rsidRDefault="00F97D6C" w:rsidP="00222A2F">
            <w:pPr>
              <w:spacing w:line="280" w:lineRule="exact"/>
              <w:jc w:val="center"/>
              <w:rPr>
                <w:rFonts w:ascii="Times New Roman" w:hAnsi="Times New Roman" w:cs="Times New Roman"/>
              </w:rPr>
            </w:pPr>
            <w:r w:rsidRPr="00316E55">
              <w:rPr>
                <w:rFonts w:ascii="Times New Roman" w:hAnsi="Times New Roman" w:cs="Times New Roman" w:hint="eastAsia"/>
              </w:rPr>
              <w:t>34.7</w:t>
            </w:r>
          </w:p>
        </w:tc>
      </w:tr>
      <w:tr w:rsidR="005351E4" w:rsidRPr="00316E55" w14:paraId="0E307377" w14:textId="317D03E6" w:rsidTr="00EA6A43">
        <w:tc>
          <w:tcPr>
            <w:tcW w:w="2053" w:type="pct"/>
          </w:tcPr>
          <w:p w14:paraId="147F635E" w14:textId="41EEDB4C" w:rsidR="005351E4" w:rsidRPr="00316E55" w:rsidRDefault="005351E4" w:rsidP="00222A2F">
            <w:pPr>
              <w:spacing w:line="280" w:lineRule="exact"/>
              <w:jc w:val="center"/>
            </w:pPr>
            <w:r w:rsidRPr="00316E55">
              <w:t>中國信託綜合證券股份有限公司</w:t>
            </w:r>
          </w:p>
        </w:tc>
        <w:tc>
          <w:tcPr>
            <w:tcW w:w="386" w:type="pct"/>
          </w:tcPr>
          <w:p w14:paraId="7613B861" w14:textId="153C4930"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9</w:t>
            </w:r>
          </w:p>
        </w:tc>
        <w:tc>
          <w:tcPr>
            <w:tcW w:w="483" w:type="pct"/>
          </w:tcPr>
          <w:p w14:paraId="6D955A05" w14:textId="44D077A0"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7</w:t>
            </w:r>
          </w:p>
        </w:tc>
        <w:tc>
          <w:tcPr>
            <w:tcW w:w="385" w:type="pct"/>
          </w:tcPr>
          <w:p w14:paraId="15AB6A87" w14:textId="27952998"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13</w:t>
            </w:r>
          </w:p>
        </w:tc>
        <w:tc>
          <w:tcPr>
            <w:tcW w:w="437" w:type="pct"/>
          </w:tcPr>
          <w:p w14:paraId="6C22887E" w14:textId="0851E144"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29</w:t>
            </w:r>
          </w:p>
        </w:tc>
        <w:tc>
          <w:tcPr>
            <w:tcW w:w="459" w:type="pct"/>
          </w:tcPr>
          <w:p w14:paraId="50A633F1" w14:textId="320B6C49" w:rsidR="005351E4" w:rsidRPr="00316E55" w:rsidRDefault="00134482" w:rsidP="00222A2F">
            <w:pPr>
              <w:spacing w:line="280" w:lineRule="exact"/>
              <w:jc w:val="center"/>
              <w:rPr>
                <w:rFonts w:ascii="Times New Roman" w:hAnsi="Times New Roman" w:cs="Times New Roman"/>
              </w:rPr>
            </w:pPr>
            <w:r w:rsidRPr="00316E55">
              <w:rPr>
                <w:rFonts w:ascii="Times New Roman" w:hAnsi="Times New Roman" w:cs="Times New Roman"/>
              </w:rPr>
              <w:t>16.61</w:t>
            </w:r>
          </w:p>
        </w:tc>
        <w:tc>
          <w:tcPr>
            <w:tcW w:w="797" w:type="pct"/>
          </w:tcPr>
          <w:p w14:paraId="240B6CBE" w14:textId="3169A915" w:rsidR="005351E4" w:rsidRPr="00316E55" w:rsidRDefault="00F97D6C" w:rsidP="00222A2F">
            <w:pPr>
              <w:spacing w:line="280" w:lineRule="exact"/>
              <w:jc w:val="center"/>
              <w:rPr>
                <w:rFonts w:ascii="Times New Roman" w:hAnsi="Times New Roman" w:cs="Times New Roman"/>
              </w:rPr>
            </w:pPr>
            <w:r w:rsidRPr="00316E55">
              <w:rPr>
                <w:rFonts w:ascii="Times New Roman" w:hAnsi="Times New Roman" w:cs="Times New Roman" w:hint="eastAsia"/>
              </w:rPr>
              <w:t>45.3</w:t>
            </w:r>
          </w:p>
        </w:tc>
      </w:tr>
      <w:tr w:rsidR="005351E4" w:rsidRPr="00316E55" w14:paraId="33B506F7" w14:textId="655774DC" w:rsidTr="00EA6A43">
        <w:tc>
          <w:tcPr>
            <w:tcW w:w="2053" w:type="pct"/>
          </w:tcPr>
          <w:p w14:paraId="73CA56D2" w14:textId="04DFFB75" w:rsidR="005351E4" w:rsidRPr="00316E55" w:rsidRDefault="005351E4" w:rsidP="00222A2F">
            <w:pPr>
              <w:spacing w:line="280" w:lineRule="exact"/>
              <w:jc w:val="center"/>
            </w:pPr>
            <w:r w:rsidRPr="00316E55">
              <w:t>玉山綜合證券股份有限公司</w:t>
            </w:r>
          </w:p>
        </w:tc>
        <w:tc>
          <w:tcPr>
            <w:tcW w:w="386" w:type="pct"/>
          </w:tcPr>
          <w:p w14:paraId="3471B824" w14:textId="34A2DC5D"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16</w:t>
            </w:r>
          </w:p>
        </w:tc>
        <w:tc>
          <w:tcPr>
            <w:tcW w:w="483" w:type="pct"/>
          </w:tcPr>
          <w:p w14:paraId="09B20EAE" w14:textId="3F7226EF"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3</w:t>
            </w:r>
          </w:p>
        </w:tc>
        <w:tc>
          <w:tcPr>
            <w:tcW w:w="385" w:type="pct"/>
          </w:tcPr>
          <w:p w14:paraId="0EE9D546" w14:textId="194C79F1"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4</w:t>
            </w:r>
          </w:p>
        </w:tc>
        <w:tc>
          <w:tcPr>
            <w:tcW w:w="437" w:type="pct"/>
          </w:tcPr>
          <w:p w14:paraId="3BA78A6A" w14:textId="5377D47E"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23</w:t>
            </w:r>
          </w:p>
        </w:tc>
        <w:tc>
          <w:tcPr>
            <w:tcW w:w="459" w:type="pct"/>
          </w:tcPr>
          <w:p w14:paraId="530DDB80" w14:textId="00BD1E44" w:rsidR="005351E4" w:rsidRPr="00316E55" w:rsidRDefault="00134482" w:rsidP="00222A2F">
            <w:pPr>
              <w:spacing w:line="280" w:lineRule="exact"/>
              <w:jc w:val="center"/>
              <w:rPr>
                <w:rFonts w:ascii="Times New Roman" w:hAnsi="Times New Roman" w:cs="Times New Roman"/>
              </w:rPr>
            </w:pPr>
            <w:r w:rsidRPr="00316E55">
              <w:rPr>
                <w:rFonts w:ascii="Times New Roman" w:hAnsi="Times New Roman" w:cs="Times New Roman"/>
              </w:rPr>
              <w:t>16.14</w:t>
            </w:r>
          </w:p>
        </w:tc>
        <w:tc>
          <w:tcPr>
            <w:tcW w:w="797" w:type="pct"/>
          </w:tcPr>
          <w:p w14:paraId="672B12D5" w14:textId="292EBD35" w:rsidR="005351E4" w:rsidRPr="00316E55" w:rsidRDefault="00F97D6C" w:rsidP="00222A2F">
            <w:pPr>
              <w:spacing w:line="280" w:lineRule="exact"/>
              <w:jc w:val="center"/>
              <w:rPr>
                <w:rFonts w:ascii="Times New Roman" w:hAnsi="Times New Roman" w:cs="Times New Roman"/>
              </w:rPr>
            </w:pPr>
            <w:r w:rsidRPr="00316E55">
              <w:rPr>
                <w:rFonts w:ascii="Times New Roman" w:hAnsi="Times New Roman" w:cs="Times New Roman" w:hint="eastAsia"/>
              </w:rPr>
              <w:t>53.6</w:t>
            </w:r>
          </w:p>
        </w:tc>
      </w:tr>
      <w:tr w:rsidR="005351E4" w:rsidRPr="00316E55" w14:paraId="14F4DD4F" w14:textId="7A7E5954" w:rsidTr="00EA6A43">
        <w:tc>
          <w:tcPr>
            <w:tcW w:w="2053" w:type="pct"/>
          </w:tcPr>
          <w:p w14:paraId="42D900DB" w14:textId="2A9B9BAF" w:rsidR="005351E4" w:rsidRPr="00316E55" w:rsidRDefault="005351E4" w:rsidP="00222A2F">
            <w:pPr>
              <w:spacing w:line="280" w:lineRule="exact"/>
              <w:jc w:val="center"/>
            </w:pPr>
            <w:r w:rsidRPr="00316E55">
              <w:t>群益金鼎證券股份有限公司</w:t>
            </w:r>
          </w:p>
        </w:tc>
        <w:tc>
          <w:tcPr>
            <w:tcW w:w="386" w:type="pct"/>
          </w:tcPr>
          <w:p w14:paraId="1A02A435" w14:textId="573D84C2"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13</w:t>
            </w:r>
          </w:p>
        </w:tc>
        <w:tc>
          <w:tcPr>
            <w:tcW w:w="483" w:type="pct"/>
          </w:tcPr>
          <w:p w14:paraId="72624624" w14:textId="6E1AF3CB"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9</w:t>
            </w:r>
          </w:p>
        </w:tc>
        <w:tc>
          <w:tcPr>
            <w:tcW w:w="385" w:type="pct"/>
          </w:tcPr>
          <w:p w14:paraId="3F29B875" w14:textId="1B07B37A"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1</w:t>
            </w:r>
          </w:p>
        </w:tc>
        <w:tc>
          <w:tcPr>
            <w:tcW w:w="437" w:type="pct"/>
          </w:tcPr>
          <w:p w14:paraId="3E963134" w14:textId="043D19A6"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23</w:t>
            </w:r>
          </w:p>
        </w:tc>
        <w:tc>
          <w:tcPr>
            <w:tcW w:w="459" w:type="pct"/>
          </w:tcPr>
          <w:p w14:paraId="0DBEA7CC" w14:textId="12F373D8" w:rsidR="005351E4" w:rsidRPr="00316E55" w:rsidRDefault="00134482" w:rsidP="00222A2F">
            <w:pPr>
              <w:spacing w:line="280" w:lineRule="exact"/>
              <w:jc w:val="center"/>
              <w:rPr>
                <w:rFonts w:ascii="Times New Roman" w:hAnsi="Times New Roman" w:cs="Times New Roman"/>
              </w:rPr>
            </w:pPr>
            <w:r w:rsidRPr="00316E55">
              <w:rPr>
                <w:rFonts w:ascii="Times New Roman" w:hAnsi="Times New Roman" w:cs="Times New Roman"/>
              </w:rPr>
              <w:t>18.10</w:t>
            </w:r>
          </w:p>
        </w:tc>
        <w:tc>
          <w:tcPr>
            <w:tcW w:w="797" w:type="pct"/>
          </w:tcPr>
          <w:p w14:paraId="5C35F78E" w14:textId="048C2761" w:rsidR="005351E4" w:rsidRPr="00316E55" w:rsidRDefault="00F97D6C" w:rsidP="00222A2F">
            <w:pPr>
              <w:spacing w:line="280" w:lineRule="exact"/>
              <w:jc w:val="center"/>
              <w:rPr>
                <w:rFonts w:ascii="Times New Roman" w:hAnsi="Times New Roman" w:cs="Times New Roman"/>
              </w:rPr>
            </w:pPr>
            <w:r w:rsidRPr="00316E55">
              <w:rPr>
                <w:rFonts w:ascii="Times New Roman" w:hAnsi="Times New Roman" w:cs="Times New Roman" w:hint="eastAsia"/>
              </w:rPr>
              <w:t>62.0</w:t>
            </w:r>
          </w:p>
        </w:tc>
      </w:tr>
      <w:tr w:rsidR="005351E4" w:rsidRPr="00316E55" w14:paraId="35259FA5" w14:textId="1D66EF29" w:rsidTr="00EA6A43">
        <w:tc>
          <w:tcPr>
            <w:tcW w:w="2053" w:type="pct"/>
          </w:tcPr>
          <w:p w14:paraId="10DAE696" w14:textId="47BB68CC" w:rsidR="005351E4" w:rsidRPr="00316E55" w:rsidRDefault="005351E4" w:rsidP="00222A2F">
            <w:pPr>
              <w:spacing w:line="280" w:lineRule="exact"/>
              <w:jc w:val="center"/>
            </w:pPr>
            <w:r w:rsidRPr="00316E55">
              <w:t>元富證券股份有限公司</w:t>
            </w:r>
          </w:p>
        </w:tc>
        <w:tc>
          <w:tcPr>
            <w:tcW w:w="386" w:type="pct"/>
          </w:tcPr>
          <w:p w14:paraId="38CCB586" w14:textId="370D978C"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0</w:t>
            </w:r>
          </w:p>
        </w:tc>
        <w:tc>
          <w:tcPr>
            <w:tcW w:w="483" w:type="pct"/>
          </w:tcPr>
          <w:p w14:paraId="205CB5E4" w14:textId="671E970D"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17</w:t>
            </w:r>
          </w:p>
        </w:tc>
        <w:tc>
          <w:tcPr>
            <w:tcW w:w="385" w:type="pct"/>
          </w:tcPr>
          <w:p w14:paraId="1FBAA7FF" w14:textId="1B95B8DF"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4</w:t>
            </w:r>
          </w:p>
        </w:tc>
        <w:tc>
          <w:tcPr>
            <w:tcW w:w="437" w:type="pct"/>
          </w:tcPr>
          <w:p w14:paraId="56CBB601" w14:textId="5103F9AE"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21</w:t>
            </w:r>
          </w:p>
        </w:tc>
        <w:tc>
          <w:tcPr>
            <w:tcW w:w="459" w:type="pct"/>
          </w:tcPr>
          <w:p w14:paraId="0AD63F03" w14:textId="7AADD653" w:rsidR="005351E4" w:rsidRPr="00316E55" w:rsidRDefault="00134482" w:rsidP="00222A2F">
            <w:pPr>
              <w:spacing w:line="280" w:lineRule="exact"/>
              <w:jc w:val="center"/>
              <w:rPr>
                <w:rFonts w:ascii="Times New Roman" w:hAnsi="Times New Roman" w:cs="Times New Roman"/>
              </w:rPr>
            </w:pPr>
            <w:r w:rsidRPr="00316E55">
              <w:rPr>
                <w:rFonts w:ascii="Times New Roman" w:hAnsi="Times New Roman" w:cs="Times New Roman"/>
              </w:rPr>
              <w:t>18.24</w:t>
            </w:r>
          </w:p>
        </w:tc>
        <w:tc>
          <w:tcPr>
            <w:tcW w:w="797" w:type="pct"/>
          </w:tcPr>
          <w:p w14:paraId="10F1B2F1" w14:textId="62D2ABA6" w:rsidR="005351E4" w:rsidRPr="00316E55" w:rsidRDefault="00F97D6C" w:rsidP="00222A2F">
            <w:pPr>
              <w:spacing w:line="280" w:lineRule="exact"/>
              <w:jc w:val="center"/>
              <w:rPr>
                <w:rFonts w:ascii="Times New Roman" w:hAnsi="Times New Roman" w:cs="Times New Roman"/>
              </w:rPr>
            </w:pPr>
            <w:r w:rsidRPr="00316E55">
              <w:rPr>
                <w:rFonts w:ascii="Times New Roman" w:hAnsi="Times New Roman" w:cs="Times New Roman" w:hint="eastAsia"/>
              </w:rPr>
              <w:t>69.7</w:t>
            </w:r>
          </w:p>
        </w:tc>
      </w:tr>
      <w:tr w:rsidR="005351E4" w:rsidRPr="00316E55" w14:paraId="2E3BAF48" w14:textId="236A8020" w:rsidTr="00EA6A43">
        <w:tc>
          <w:tcPr>
            <w:tcW w:w="2053" w:type="pct"/>
          </w:tcPr>
          <w:p w14:paraId="7F6A562D" w14:textId="4DC7623C" w:rsidR="005351E4" w:rsidRPr="00316E55" w:rsidRDefault="005351E4" w:rsidP="00222A2F">
            <w:pPr>
              <w:spacing w:line="280" w:lineRule="exact"/>
              <w:jc w:val="center"/>
            </w:pPr>
            <w:r w:rsidRPr="00316E55">
              <w:t>凱基證券股份有限公司</w:t>
            </w:r>
          </w:p>
        </w:tc>
        <w:tc>
          <w:tcPr>
            <w:tcW w:w="386" w:type="pct"/>
          </w:tcPr>
          <w:p w14:paraId="2D79095D" w14:textId="208E6041"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8</w:t>
            </w:r>
          </w:p>
        </w:tc>
        <w:tc>
          <w:tcPr>
            <w:tcW w:w="483" w:type="pct"/>
          </w:tcPr>
          <w:p w14:paraId="176908EF" w14:textId="110F6180"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7</w:t>
            </w:r>
          </w:p>
        </w:tc>
        <w:tc>
          <w:tcPr>
            <w:tcW w:w="385" w:type="pct"/>
          </w:tcPr>
          <w:p w14:paraId="33886BA0" w14:textId="161C34B5"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0</w:t>
            </w:r>
          </w:p>
        </w:tc>
        <w:tc>
          <w:tcPr>
            <w:tcW w:w="437" w:type="pct"/>
          </w:tcPr>
          <w:p w14:paraId="1395B8D0" w14:textId="5F116574"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15</w:t>
            </w:r>
          </w:p>
        </w:tc>
        <w:tc>
          <w:tcPr>
            <w:tcW w:w="459" w:type="pct"/>
          </w:tcPr>
          <w:p w14:paraId="144D3A12" w14:textId="6286BAA9" w:rsidR="005351E4" w:rsidRPr="00316E55" w:rsidRDefault="00134482" w:rsidP="00222A2F">
            <w:pPr>
              <w:spacing w:line="280" w:lineRule="exact"/>
              <w:jc w:val="center"/>
              <w:rPr>
                <w:rFonts w:ascii="Times New Roman" w:hAnsi="Times New Roman" w:cs="Times New Roman"/>
              </w:rPr>
            </w:pPr>
            <w:r w:rsidRPr="00316E55">
              <w:rPr>
                <w:rFonts w:ascii="Times New Roman" w:hAnsi="Times New Roman" w:cs="Times New Roman"/>
              </w:rPr>
              <w:t>18.90</w:t>
            </w:r>
          </w:p>
        </w:tc>
        <w:tc>
          <w:tcPr>
            <w:tcW w:w="797" w:type="pct"/>
          </w:tcPr>
          <w:p w14:paraId="47C2046C" w14:textId="5C65F9A7" w:rsidR="005351E4" w:rsidRPr="00316E55" w:rsidRDefault="00F97D6C" w:rsidP="00222A2F">
            <w:pPr>
              <w:spacing w:line="280" w:lineRule="exact"/>
              <w:jc w:val="center"/>
              <w:rPr>
                <w:rFonts w:ascii="Times New Roman" w:hAnsi="Times New Roman" w:cs="Times New Roman"/>
              </w:rPr>
            </w:pPr>
            <w:r w:rsidRPr="00316E55">
              <w:rPr>
                <w:rFonts w:ascii="Times New Roman" w:hAnsi="Times New Roman" w:cs="Times New Roman" w:hint="eastAsia"/>
              </w:rPr>
              <w:t>75.2</w:t>
            </w:r>
          </w:p>
        </w:tc>
      </w:tr>
      <w:tr w:rsidR="005351E4" w:rsidRPr="00316E55" w14:paraId="71636C84" w14:textId="793070EF" w:rsidTr="00EA6A43">
        <w:tc>
          <w:tcPr>
            <w:tcW w:w="2053" w:type="pct"/>
          </w:tcPr>
          <w:p w14:paraId="42C02251" w14:textId="2D2E6A3B" w:rsidR="005351E4" w:rsidRPr="00316E55" w:rsidRDefault="005351E4" w:rsidP="00222A2F">
            <w:pPr>
              <w:spacing w:line="280" w:lineRule="exact"/>
              <w:jc w:val="center"/>
            </w:pPr>
            <w:r w:rsidRPr="00316E55">
              <w:t>台新綜合證券股份有限公司</w:t>
            </w:r>
          </w:p>
        </w:tc>
        <w:tc>
          <w:tcPr>
            <w:tcW w:w="386" w:type="pct"/>
          </w:tcPr>
          <w:p w14:paraId="5FF14A00" w14:textId="396E0149"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2</w:t>
            </w:r>
          </w:p>
        </w:tc>
        <w:tc>
          <w:tcPr>
            <w:tcW w:w="483" w:type="pct"/>
          </w:tcPr>
          <w:p w14:paraId="46B0D444" w14:textId="668FC19D"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13</w:t>
            </w:r>
          </w:p>
        </w:tc>
        <w:tc>
          <w:tcPr>
            <w:tcW w:w="385" w:type="pct"/>
          </w:tcPr>
          <w:p w14:paraId="08CC0E9F" w14:textId="3403812C"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0</w:t>
            </w:r>
          </w:p>
        </w:tc>
        <w:tc>
          <w:tcPr>
            <w:tcW w:w="437" w:type="pct"/>
          </w:tcPr>
          <w:p w14:paraId="17599C0B" w14:textId="7EBAF4EF"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15</w:t>
            </w:r>
          </w:p>
        </w:tc>
        <w:tc>
          <w:tcPr>
            <w:tcW w:w="459" w:type="pct"/>
          </w:tcPr>
          <w:p w14:paraId="76FE17ED" w14:textId="06A60299" w:rsidR="005351E4" w:rsidRPr="00316E55" w:rsidRDefault="00134482" w:rsidP="00222A2F">
            <w:pPr>
              <w:spacing w:line="280" w:lineRule="exact"/>
              <w:jc w:val="center"/>
              <w:rPr>
                <w:rFonts w:ascii="Times New Roman" w:hAnsi="Times New Roman" w:cs="Times New Roman"/>
              </w:rPr>
            </w:pPr>
            <w:r w:rsidRPr="00316E55">
              <w:rPr>
                <w:rFonts w:ascii="Times New Roman" w:hAnsi="Times New Roman" w:cs="Times New Roman"/>
              </w:rPr>
              <w:t>13.71</w:t>
            </w:r>
          </w:p>
        </w:tc>
        <w:tc>
          <w:tcPr>
            <w:tcW w:w="797" w:type="pct"/>
          </w:tcPr>
          <w:p w14:paraId="52696886" w14:textId="41187737" w:rsidR="005351E4" w:rsidRPr="00316E55" w:rsidRDefault="00F97D6C" w:rsidP="00222A2F">
            <w:pPr>
              <w:spacing w:line="280" w:lineRule="exact"/>
              <w:jc w:val="center"/>
              <w:rPr>
                <w:rFonts w:ascii="Times New Roman" w:hAnsi="Times New Roman" w:cs="Times New Roman"/>
              </w:rPr>
            </w:pPr>
            <w:r w:rsidRPr="00316E55">
              <w:rPr>
                <w:rFonts w:ascii="Times New Roman" w:hAnsi="Times New Roman" w:cs="Times New Roman" w:hint="eastAsia"/>
              </w:rPr>
              <w:t>80.7</w:t>
            </w:r>
          </w:p>
        </w:tc>
      </w:tr>
      <w:tr w:rsidR="005351E4" w:rsidRPr="00316E55" w14:paraId="50DE8BDB" w14:textId="30DBC581" w:rsidTr="00EA6A43">
        <w:tc>
          <w:tcPr>
            <w:tcW w:w="2053" w:type="pct"/>
          </w:tcPr>
          <w:p w14:paraId="0E46F28D" w14:textId="795E9667" w:rsidR="005351E4" w:rsidRPr="00316E55" w:rsidRDefault="005351E4" w:rsidP="00222A2F">
            <w:pPr>
              <w:spacing w:line="280" w:lineRule="exact"/>
              <w:jc w:val="center"/>
            </w:pPr>
            <w:r w:rsidRPr="00316E55">
              <w:t>華南永昌綜合證券股份有限公司</w:t>
            </w:r>
          </w:p>
        </w:tc>
        <w:tc>
          <w:tcPr>
            <w:tcW w:w="386" w:type="pct"/>
          </w:tcPr>
          <w:p w14:paraId="52D3C298" w14:textId="655379E5"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2</w:t>
            </w:r>
          </w:p>
        </w:tc>
        <w:tc>
          <w:tcPr>
            <w:tcW w:w="483" w:type="pct"/>
          </w:tcPr>
          <w:p w14:paraId="20DD23FA" w14:textId="74DB7D43"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10</w:t>
            </w:r>
          </w:p>
        </w:tc>
        <w:tc>
          <w:tcPr>
            <w:tcW w:w="385" w:type="pct"/>
          </w:tcPr>
          <w:p w14:paraId="5EB9F0BB" w14:textId="236159EB"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2</w:t>
            </w:r>
          </w:p>
        </w:tc>
        <w:tc>
          <w:tcPr>
            <w:tcW w:w="437" w:type="pct"/>
          </w:tcPr>
          <w:p w14:paraId="1E5517A4" w14:textId="294C4D47"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14</w:t>
            </w:r>
          </w:p>
        </w:tc>
        <w:tc>
          <w:tcPr>
            <w:tcW w:w="459" w:type="pct"/>
          </w:tcPr>
          <w:p w14:paraId="5D6C577A" w14:textId="2D63C3E1" w:rsidR="005351E4" w:rsidRPr="00316E55" w:rsidRDefault="00134482" w:rsidP="00222A2F">
            <w:pPr>
              <w:spacing w:line="280" w:lineRule="exact"/>
              <w:jc w:val="center"/>
              <w:rPr>
                <w:rFonts w:ascii="Times New Roman" w:hAnsi="Times New Roman" w:cs="Times New Roman"/>
              </w:rPr>
            </w:pPr>
            <w:r w:rsidRPr="00316E55">
              <w:rPr>
                <w:rFonts w:ascii="Times New Roman" w:hAnsi="Times New Roman" w:cs="Times New Roman"/>
              </w:rPr>
              <w:t>17.06</w:t>
            </w:r>
          </w:p>
        </w:tc>
        <w:tc>
          <w:tcPr>
            <w:tcW w:w="797" w:type="pct"/>
          </w:tcPr>
          <w:p w14:paraId="7A34C41F" w14:textId="35E6C2C6" w:rsidR="005351E4" w:rsidRPr="00316E55" w:rsidRDefault="00F97D6C" w:rsidP="00222A2F">
            <w:pPr>
              <w:spacing w:line="280" w:lineRule="exact"/>
              <w:jc w:val="center"/>
              <w:rPr>
                <w:rFonts w:ascii="Times New Roman" w:hAnsi="Times New Roman" w:cs="Times New Roman"/>
              </w:rPr>
            </w:pPr>
            <w:r w:rsidRPr="00316E55">
              <w:rPr>
                <w:rFonts w:ascii="Times New Roman" w:hAnsi="Times New Roman" w:cs="Times New Roman" w:hint="eastAsia"/>
              </w:rPr>
              <w:t>85.8</w:t>
            </w:r>
          </w:p>
        </w:tc>
      </w:tr>
      <w:tr w:rsidR="005351E4" w:rsidRPr="00316E55" w14:paraId="4C2D7646" w14:textId="5554C66E" w:rsidTr="00EA6A43">
        <w:tc>
          <w:tcPr>
            <w:tcW w:w="2053" w:type="pct"/>
          </w:tcPr>
          <w:p w14:paraId="04A81FC3" w14:textId="6ADB1087" w:rsidR="005351E4" w:rsidRPr="00316E55" w:rsidRDefault="005351E4" w:rsidP="00222A2F">
            <w:pPr>
              <w:spacing w:line="280" w:lineRule="exact"/>
              <w:jc w:val="center"/>
            </w:pPr>
            <w:r w:rsidRPr="00316E55">
              <w:t>日盛證券股份有限公司</w:t>
            </w:r>
          </w:p>
        </w:tc>
        <w:tc>
          <w:tcPr>
            <w:tcW w:w="386" w:type="pct"/>
          </w:tcPr>
          <w:p w14:paraId="40D72F17" w14:textId="6F3D59DB"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3</w:t>
            </w:r>
          </w:p>
        </w:tc>
        <w:tc>
          <w:tcPr>
            <w:tcW w:w="483" w:type="pct"/>
          </w:tcPr>
          <w:p w14:paraId="1A36687D" w14:textId="50EB7634"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10</w:t>
            </w:r>
          </w:p>
        </w:tc>
        <w:tc>
          <w:tcPr>
            <w:tcW w:w="385" w:type="pct"/>
          </w:tcPr>
          <w:p w14:paraId="345342CD" w14:textId="2DB20564"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0</w:t>
            </w:r>
          </w:p>
        </w:tc>
        <w:tc>
          <w:tcPr>
            <w:tcW w:w="437" w:type="pct"/>
          </w:tcPr>
          <w:p w14:paraId="79367F92" w14:textId="1C2953CD"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13</w:t>
            </w:r>
          </w:p>
        </w:tc>
        <w:tc>
          <w:tcPr>
            <w:tcW w:w="459" w:type="pct"/>
          </w:tcPr>
          <w:p w14:paraId="549CB559" w14:textId="7F86A97D" w:rsidR="005351E4" w:rsidRPr="00316E55" w:rsidRDefault="00134482" w:rsidP="00222A2F">
            <w:pPr>
              <w:spacing w:line="280" w:lineRule="exact"/>
              <w:jc w:val="center"/>
              <w:rPr>
                <w:rFonts w:ascii="Times New Roman" w:hAnsi="Times New Roman" w:cs="Times New Roman"/>
              </w:rPr>
            </w:pPr>
            <w:r w:rsidRPr="00316E55">
              <w:rPr>
                <w:rFonts w:ascii="Times New Roman" w:hAnsi="Times New Roman" w:cs="Times New Roman"/>
              </w:rPr>
              <w:t>17.74</w:t>
            </w:r>
          </w:p>
        </w:tc>
        <w:tc>
          <w:tcPr>
            <w:tcW w:w="797" w:type="pct"/>
          </w:tcPr>
          <w:p w14:paraId="304D5CD4" w14:textId="4813D523" w:rsidR="005351E4" w:rsidRPr="00316E55" w:rsidRDefault="00F97D6C" w:rsidP="00222A2F">
            <w:pPr>
              <w:spacing w:line="280" w:lineRule="exact"/>
              <w:jc w:val="center"/>
              <w:rPr>
                <w:rFonts w:ascii="Times New Roman" w:hAnsi="Times New Roman" w:cs="Times New Roman"/>
              </w:rPr>
            </w:pPr>
            <w:r w:rsidRPr="00316E55">
              <w:rPr>
                <w:rFonts w:ascii="Times New Roman" w:hAnsi="Times New Roman" w:cs="Times New Roman" w:hint="eastAsia"/>
              </w:rPr>
              <w:t>90.5</w:t>
            </w:r>
          </w:p>
        </w:tc>
      </w:tr>
      <w:tr w:rsidR="005351E4" w:rsidRPr="00316E55" w14:paraId="048A8EEC" w14:textId="22EEF5F4" w:rsidTr="00EA6A43">
        <w:tc>
          <w:tcPr>
            <w:tcW w:w="2053" w:type="pct"/>
          </w:tcPr>
          <w:p w14:paraId="071F36B2" w14:textId="16BE6828" w:rsidR="005351E4" w:rsidRPr="00316E55" w:rsidRDefault="005351E4" w:rsidP="00222A2F">
            <w:pPr>
              <w:spacing w:line="280" w:lineRule="exact"/>
              <w:jc w:val="center"/>
            </w:pPr>
            <w:r w:rsidRPr="00316E55">
              <w:t>康和綜合證券股份有限公司</w:t>
            </w:r>
          </w:p>
        </w:tc>
        <w:tc>
          <w:tcPr>
            <w:tcW w:w="386" w:type="pct"/>
          </w:tcPr>
          <w:p w14:paraId="53820748" w14:textId="78613CA2"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10</w:t>
            </w:r>
          </w:p>
        </w:tc>
        <w:tc>
          <w:tcPr>
            <w:tcW w:w="483" w:type="pct"/>
          </w:tcPr>
          <w:p w14:paraId="3E5E2CF9" w14:textId="45601CF2"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0</w:t>
            </w:r>
          </w:p>
        </w:tc>
        <w:tc>
          <w:tcPr>
            <w:tcW w:w="385" w:type="pct"/>
          </w:tcPr>
          <w:p w14:paraId="3DF021CD" w14:textId="134340C4"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0</w:t>
            </w:r>
          </w:p>
        </w:tc>
        <w:tc>
          <w:tcPr>
            <w:tcW w:w="437" w:type="pct"/>
          </w:tcPr>
          <w:p w14:paraId="404D8B0B" w14:textId="3E1A4F88"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10</w:t>
            </w:r>
          </w:p>
        </w:tc>
        <w:tc>
          <w:tcPr>
            <w:tcW w:w="459" w:type="pct"/>
          </w:tcPr>
          <w:p w14:paraId="0544B56C" w14:textId="4E4D9736" w:rsidR="005351E4" w:rsidRPr="00316E55" w:rsidRDefault="00134482" w:rsidP="00222A2F">
            <w:pPr>
              <w:spacing w:line="280" w:lineRule="exact"/>
              <w:jc w:val="center"/>
              <w:rPr>
                <w:rFonts w:ascii="Times New Roman" w:hAnsi="Times New Roman" w:cs="Times New Roman"/>
              </w:rPr>
            </w:pPr>
            <w:r w:rsidRPr="00316E55">
              <w:rPr>
                <w:rFonts w:ascii="Times New Roman" w:hAnsi="Times New Roman" w:cs="Times New Roman"/>
              </w:rPr>
              <w:t>17.08</w:t>
            </w:r>
          </w:p>
        </w:tc>
        <w:tc>
          <w:tcPr>
            <w:tcW w:w="797" w:type="pct"/>
          </w:tcPr>
          <w:p w14:paraId="445E4950" w14:textId="548CCA99" w:rsidR="005351E4" w:rsidRPr="00316E55" w:rsidRDefault="00F97D6C" w:rsidP="00222A2F">
            <w:pPr>
              <w:spacing w:line="280" w:lineRule="exact"/>
              <w:jc w:val="center"/>
              <w:rPr>
                <w:rFonts w:ascii="Times New Roman" w:hAnsi="Times New Roman" w:cs="Times New Roman"/>
              </w:rPr>
            </w:pPr>
            <w:r w:rsidRPr="00316E55">
              <w:rPr>
                <w:rFonts w:ascii="Times New Roman" w:hAnsi="Times New Roman" w:cs="Times New Roman" w:hint="eastAsia"/>
              </w:rPr>
              <w:t>94.2</w:t>
            </w:r>
          </w:p>
        </w:tc>
      </w:tr>
      <w:tr w:rsidR="005351E4" w:rsidRPr="00316E55" w14:paraId="0B2701BD" w14:textId="702F5A53" w:rsidTr="00EA6A43">
        <w:tc>
          <w:tcPr>
            <w:tcW w:w="2053" w:type="pct"/>
          </w:tcPr>
          <w:p w14:paraId="5299AC9B" w14:textId="7F7022A2" w:rsidR="005351E4" w:rsidRPr="00316E55" w:rsidRDefault="005351E4" w:rsidP="00222A2F">
            <w:pPr>
              <w:spacing w:line="280" w:lineRule="exact"/>
              <w:jc w:val="center"/>
            </w:pPr>
            <w:r w:rsidRPr="00316E55">
              <w:t>國泰綜合證券股份有限公司</w:t>
            </w:r>
          </w:p>
        </w:tc>
        <w:tc>
          <w:tcPr>
            <w:tcW w:w="386" w:type="pct"/>
          </w:tcPr>
          <w:p w14:paraId="6C7F8AFA" w14:textId="1269DC0A"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0</w:t>
            </w:r>
          </w:p>
        </w:tc>
        <w:tc>
          <w:tcPr>
            <w:tcW w:w="483" w:type="pct"/>
          </w:tcPr>
          <w:p w14:paraId="74037C66" w14:textId="4F0F9BE8"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10</w:t>
            </w:r>
          </w:p>
        </w:tc>
        <w:tc>
          <w:tcPr>
            <w:tcW w:w="385" w:type="pct"/>
          </w:tcPr>
          <w:p w14:paraId="44C83E54" w14:textId="6C96BF5C"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0</w:t>
            </w:r>
          </w:p>
        </w:tc>
        <w:tc>
          <w:tcPr>
            <w:tcW w:w="437" w:type="pct"/>
          </w:tcPr>
          <w:p w14:paraId="510BFE4C" w14:textId="3B8A8007"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10</w:t>
            </w:r>
          </w:p>
        </w:tc>
        <w:tc>
          <w:tcPr>
            <w:tcW w:w="459" w:type="pct"/>
          </w:tcPr>
          <w:p w14:paraId="27F5D593" w14:textId="3A465DA4" w:rsidR="005351E4" w:rsidRPr="00316E55" w:rsidRDefault="00134482" w:rsidP="00222A2F">
            <w:pPr>
              <w:spacing w:line="280" w:lineRule="exact"/>
              <w:jc w:val="center"/>
              <w:rPr>
                <w:rFonts w:ascii="Times New Roman" w:hAnsi="Times New Roman" w:cs="Times New Roman"/>
              </w:rPr>
            </w:pPr>
            <w:r w:rsidRPr="00316E55">
              <w:rPr>
                <w:rFonts w:ascii="Times New Roman" w:hAnsi="Times New Roman" w:cs="Times New Roman"/>
              </w:rPr>
              <w:t>16.73</w:t>
            </w:r>
          </w:p>
        </w:tc>
        <w:tc>
          <w:tcPr>
            <w:tcW w:w="797" w:type="pct"/>
          </w:tcPr>
          <w:p w14:paraId="63A9214E" w14:textId="719EFE36" w:rsidR="005351E4" w:rsidRPr="00316E55" w:rsidRDefault="00F97D6C" w:rsidP="00222A2F">
            <w:pPr>
              <w:spacing w:line="280" w:lineRule="exact"/>
              <w:jc w:val="center"/>
              <w:rPr>
                <w:rFonts w:ascii="Times New Roman" w:hAnsi="Times New Roman" w:cs="Times New Roman"/>
              </w:rPr>
            </w:pPr>
            <w:r w:rsidRPr="00316E55">
              <w:rPr>
                <w:rFonts w:ascii="Times New Roman" w:hAnsi="Times New Roman" w:cs="Times New Roman" w:hint="eastAsia"/>
              </w:rPr>
              <w:t>97.8</w:t>
            </w:r>
          </w:p>
        </w:tc>
      </w:tr>
      <w:tr w:rsidR="005351E4" w:rsidRPr="00316E55" w14:paraId="145B2846" w14:textId="5C0EC5EE" w:rsidTr="00EA6A43">
        <w:tc>
          <w:tcPr>
            <w:tcW w:w="2053" w:type="pct"/>
          </w:tcPr>
          <w:p w14:paraId="5403F9CF" w14:textId="79769910" w:rsidR="005351E4" w:rsidRPr="00316E55" w:rsidRDefault="005351E4" w:rsidP="00222A2F">
            <w:pPr>
              <w:spacing w:line="280" w:lineRule="exact"/>
              <w:jc w:val="center"/>
            </w:pPr>
            <w:r w:rsidRPr="00316E55">
              <w:t>永豐金證券股份有限公司</w:t>
            </w:r>
          </w:p>
        </w:tc>
        <w:tc>
          <w:tcPr>
            <w:tcW w:w="386" w:type="pct"/>
          </w:tcPr>
          <w:p w14:paraId="37936340" w14:textId="4733F498"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1</w:t>
            </w:r>
          </w:p>
        </w:tc>
        <w:tc>
          <w:tcPr>
            <w:tcW w:w="483" w:type="pct"/>
          </w:tcPr>
          <w:p w14:paraId="2C535B0E" w14:textId="2F3B3733"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1</w:t>
            </w:r>
          </w:p>
        </w:tc>
        <w:tc>
          <w:tcPr>
            <w:tcW w:w="385" w:type="pct"/>
          </w:tcPr>
          <w:p w14:paraId="14D8E288" w14:textId="0DC15A0D"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0</w:t>
            </w:r>
          </w:p>
        </w:tc>
        <w:tc>
          <w:tcPr>
            <w:tcW w:w="437" w:type="pct"/>
          </w:tcPr>
          <w:p w14:paraId="5F7748F5" w14:textId="4DA852E1"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2</w:t>
            </w:r>
          </w:p>
        </w:tc>
        <w:tc>
          <w:tcPr>
            <w:tcW w:w="459" w:type="pct"/>
          </w:tcPr>
          <w:p w14:paraId="61237D57" w14:textId="1AB4A9BD" w:rsidR="005351E4" w:rsidRPr="00316E55" w:rsidRDefault="00DE4412" w:rsidP="00222A2F">
            <w:pPr>
              <w:spacing w:line="280" w:lineRule="exact"/>
              <w:jc w:val="center"/>
              <w:rPr>
                <w:rFonts w:ascii="Times New Roman" w:hAnsi="Times New Roman" w:cs="Times New Roman"/>
              </w:rPr>
            </w:pPr>
            <w:r w:rsidRPr="00316E55">
              <w:rPr>
                <w:rFonts w:ascii="Times New Roman" w:hAnsi="Times New Roman" w:cs="Times New Roman"/>
              </w:rPr>
              <w:t>18.16</w:t>
            </w:r>
          </w:p>
        </w:tc>
        <w:tc>
          <w:tcPr>
            <w:tcW w:w="797" w:type="pct"/>
          </w:tcPr>
          <w:p w14:paraId="3DCC13E0" w14:textId="0F9776A9" w:rsidR="005351E4" w:rsidRPr="00316E55" w:rsidRDefault="00F97D6C" w:rsidP="00222A2F">
            <w:pPr>
              <w:spacing w:line="280" w:lineRule="exact"/>
              <w:jc w:val="center"/>
              <w:rPr>
                <w:rFonts w:ascii="Times New Roman" w:hAnsi="Times New Roman" w:cs="Times New Roman"/>
              </w:rPr>
            </w:pPr>
            <w:r w:rsidRPr="00316E55">
              <w:rPr>
                <w:rFonts w:ascii="Times New Roman" w:hAnsi="Times New Roman" w:cs="Times New Roman" w:hint="eastAsia"/>
              </w:rPr>
              <w:t>98.5</w:t>
            </w:r>
          </w:p>
        </w:tc>
      </w:tr>
      <w:tr w:rsidR="005351E4" w:rsidRPr="00316E55" w14:paraId="483B1EA0" w14:textId="59235F1A" w:rsidTr="00EA6A43">
        <w:tc>
          <w:tcPr>
            <w:tcW w:w="2053" w:type="pct"/>
          </w:tcPr>
          <w:p w14:paraId="0824BCA8" w14:textId="20BC19B8" w:rsidR="005351E4" w:rsidRPr="00316E55" w:rsidRDefault="005351E4" w:rsidP="00222A2F">
            <w:pPr>
              <w:spacing w:line="280" w:lineRule="exact"/>
              <w:jc w:val="center"/>
            </w:pPr>
            <w:r w:rsidRPr="00316E55">
              <w:t>合作金庫證券股份有限公司</w:t>
            </w:r>
          </w:p>
        </w:tc>
        <w:tc>
          <w:tcPr>
            <w:tcW w:w="386" w:type="pct"/>
          </w:tcPr>
          <w:p w14:paraId="0466277E" w14:textId="4D805761"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1</w:t>
            </w:r>
          </w:p>
        </w:tc>
        <w:tc>
          <w:tcPr>
            <w:tcW w:w="483" w:type="pct"/>
          </w:tcPr>
          <w:p w14:paraId="5E05B190" w14:textId="4FA515AE"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1</w:t>
            </w:r>
          </w:p>
        </w:tc>
        <w:tc>
          <w:tcPr>
            <w:tcW w:w="385" w:type="pct"/>
          </w:tcPr>
          <w:p w14:paraId="1B79C246" w14:textId="0B3D8E34"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0</w:t>
            </w:r>
          </w:p>
        </w:tc>
        <w:tc>
          <w:tcPr>
            <w:tcW w:w="437" w:type="pct"/>
          </w:tcPr>
          <w:p w14:paraId="291EAC8E" w14:textId="53851A23"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2</w:t>
            </w:r>
          </w:p>
        </w:tc>
        <w:tc>
          <w:tcPr>
            <w:tcW w:w="459" w:type="pct"/>
          </w:tcPr>
          <w:p w14:paraId="094EA135" w14:textId="2F3123E0" w:rsidR="005351E4" w:rsidRPr="00316E55" w:rsidRDefault="00DE4412" w:rsidP="00222A2F">
            <w:pPr>
              <w:spacing w:line="280" w:lineRule="exact"/>
              <w:jc w:val="center"/>
              <w:rPr>
                <w:rFonts w:ascii="Times New Roman" w:hAnsi="Times New Roman" w:cs="Times New Roman"/>
              </w:rPr>
            </w:pPr>
            <w:r w:rsidRPr="00316E55">
              <w:rPr>
                <w:rFonts w:ascii="Times New Roman" w:hAnsi="Times New Roman" w:cs="Times New Roman"/>
              </w:rPr>
              <w:t>16.63</w:t>
            </w:r>
          </w:p>
        </w:tc>
        <w:tc>
          <w:tcPr>
            <w:tcW w:w="797" w:type="pct"/>
          </w:tcPr>
          <w:p w14:paraId="3D044369" w14:textId="37DADD65" w:rsidR="005351E4" w:rsidRPr="00316E55" w:rsidRDefault="00F97D6C" w:rsidP="00222A2F">
            <w:pPr>
              <w:spacing w:line="280" w:lineRule="exact"/>
              <w:jc w:val="center"/>
              <w:rPr>
                <w:rFonts w:ascii="Times New Roman" w:hAnsi="Times New Roman" w:cs="Times New Roman"/>
              </w:rPr>
            </w:pPr>
            <w:r w:rsidRPr="00316E55">
              <w:rPr>
                <w:rFonts w:ascii="Times New Roman" w:hAnsi="Times New Roman" w:cs="Times New Roman" w:hint="eastAsia"/>
              </w:rPr>
              <w:t>99.3</w:t>
            </w:r>
          </w:p>
        </w:tc>
      </w:tr>
      <w:tr w:rsidR="005351E4" w:rsidRPr="00316E55" w14:paraId="3A6D1A6B" w14:textId="679ADA40" w:rsidTr="00EA6A43">
        <w:tc>
          <w:tcPr>
            <w:tcW w:w="2053" w:type="pct"/>
          </w:tcPr>
          <w:p w14:paraId="1F12B698" w14:textId="41A98404" w:rsidR="005351E4" w:rsidRPr="00316E55" w:rsidRDefault="005351E4" w:rsidP="00222A2F">
            <w:pPr>
              <w:spacing w:line="280" w:lineRule="exact"/>
              <w:jc w:val="center"/>
            </w:pPr>
            <w:r w:rsidRPr="00316E55">
              <w:t>鑫豐證券股份有限公司</w:t>
            </w:r>
          </w:p>
        </w:tc>
        <w:tc>
          <w:tcPr>
            <w:tcW w:w="386" w:type="pct"/>
          </w:tcPr>
          <w:p w14:paraId="2BF3B039" w14:textId="344881DD"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1</w:t>
            </w:r>
          </w:p>
        </w:tc>
        <w:tc>
          <w:tcPr>
            <w:tcW w:w="483" w:type="pct"/>
          </w:tcPr>
          <w:p w14:paraId="3EBC4DBA" w14:textId="5CAACA42"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0</w:t>
            </w:r>
          </w:p>
        </w:tc>
        <w:tc>
          <w:tcPr>
            <w:tcW w:w="385" w:type="pct"/>
          </w:tcPr>
          <w:p w14:paraId="58FEBC4C" w14:textId="1F1E310D"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0</w:t>
            </w:r>
          </w:p>
        </w:tc>
        <w:tc>
          <w:tcPr>
            <w:tcW w:w="437" w:type="pct"/>
          </w:tcPr>
          <w:p w14:paraId="3F8AA6BF" w14:textId="644C88DA"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1</w:t>
            </w:r>
          </w:p>
        </w:tc>
        <w:tc>
          <w:tcPr>
            <w:tcW w:w="459" w:type="pct"/>
          </w:tcPr>
          <w:p w14:paraId="7BB3DEF3" w14:textId="7071E0A6" w:rsidR="005351E4" w:rsidRPr="00316E55" w:rsidRDefault="00DE4412" w:rsidP="00222A2F">
            <w:pPr>
              <w:spacing w:line="280" w:lineRule="exact"/>
              <w:jc w:val="center"/>
              <w:rPr>
                <w:rFonts w:ascii="Times New Roman" w:hAnsi="Times New Roman" w:cs="Times New Roman"/>
              </w:rPr>
            </w:pPr>
            <w:r w:rsidRPr="00316E55">
              <w:rPr>
                <w:rFonts w:ascii="Times New Roman" w:hAnsi="Times New Roman" w:cs="Times New Roman"/>
              </w:rPr>
              <w:t>12.63</w:t>
            </w:r>
          </w:p>
        </w:tc>
        <w:tc>
          <w:tcPr>
            <w:tcW w:w="797" w:type="pct"/>
          </w:tcPr>
          <w:p w14:paraId="3AB3B18D" w14:textId="4DC2DC29" w:rsidR="005351E4" w:rsidRPr="00316E55" w:rsidRDefault="00F97D6C" w:rsidP="00222A2F">
            <w:pPr>
              <w:spacing w:line="280" w:lineRule="exact"/>
              <w:jc w:val="center"/>
              <w:rPr>
                <w:rFonts w:ascii="Times New Roman" w:hAnsi="Times New Roman" w:cs="Times New Roman"/>
              </w:rPr>
            </w:pPr>
            <w:r w:rsidRPr="00316E55">
              <w:rPr>
                <w:rFonts w:ascii="Times New Roman" w:hAnsi="Times New Roman" w:cs="Times New Roman" w:hint="eastAsia"/>
              </w:rPr>
              <w:t>99.6</w:t>
            </w:r>
          </w:p>
        </w:tc>
      </w:tr>
      <w:tr w:rsidR="005351E4" w:rsidRPr="00316E55" w14:paraId="5448E795" w14:textId="1AAF4212" w:rsidTr="00EA6A43">
        <w:tc>
          <w:tcPr>
            <w:tcW w:w="2053" w:type="pct"/>
            <w:tcBorders>
              <w:bottom w:val="single" w:sz="4" w:space="0" w:color="auto"/>
            </w:tcBorders>
          </w:tcPr>
          <w:p w14:paraId="069B4222" w14:textId="02F43708" w:rsidR="005351E4" w:rsidRPr="00316E55" w:rsidRDefault="005351E4" w:rsidP="00222A2F">
            <w:pPr>
              <w:spacing w:line="280" w:lineRule="exact"/>
              <w:jc w:val="center"/>
            </w:pPr>
            <w:r w:rsidRPr="00316E55">
              <w:t>國票綜合證券股份有限公司</w:t>
            </w:r>
          </w:p>
        </w:tc>
        <w:tc>
          <w:tcPr>
            <w:tcW w:w="386" w:type="pct"/>
            <w:tcBorders>
              <w:bottom w:val="single" w:sz="4" w:space="0" w:color="auto"/>
            </w:tcBorders>
          </w:tcPr>
          <w:p w14:paraId="0D44BBDE" w14:textId="672AF7D2"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0</w:t>
            </w:r>
          </w:p>
        </w:tc>
        <w:tc>
          <w:tcPr>
            <w:tcW w:w="483" w:type="pct"/>
            <w:tcBorders>
              <w:bottom w:val="single" w:sz="4" w:space="0" w:color="auto"/>
            </w:tcBorders>
          </w:tcPr>
          <w:p w14:paraId="20E7D8E4" w14:textId="76723151"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1</w:t>
            </w:r>
          </w:p>
        </w:tc>
        <w:tc>
          <w:tcPr>
            <w:tcW w:w="385" w:type="pct"/>
            <w:tcBorders>
              <w:bottom w:val="single" w:sz="4" w:space="0" w:color="auto"/>
            </w:tcBorders>
          </w:tcPr>
          <w:p w14:paraId="797860DE" w14:textId="15DADE33"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0</w:t>
            </w:r>
          </w:p>
        </w:tc>
        <w:tc>
          <w:tcPr>
            <w:tcW w:w="437" w:type="pct"/>
            <w:tcBorders>
              <w:bottom w:val="single" w:sz="4" w:space="0" w:color="auto"/>
            </w:tcBorders>
          </w:tcPr>
          <w:p w14:paraId="1A290DC7" w14:textId="088B020E"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1</w:t>
            </w:r>
          </w:p>
        </w:tc>
        <w:tc>
          <w:tcPr>
            <w:tcW w:w="459" w:type="pct"/>
            <w:tcBorders>
              <w:bottom w:val="single" w:sz="4" w:space="0" w:color="auto"/>
            </w:tcBorders>
          </w:tcPr>
          <w:p w14:paraId="5C86EC1B" w14:textId="17ECA453" w:rsidR="005351E4" w:rsidRPr="00316E55" w:rsidRDefault="00DE4412" w:rsidP="00222A2F">
            <w:pPr>
              <w:spacing w:line="280" w:lineRule="exact"/>
              <w:jc w:val="center"/>
              <w:rPr>
                <w:rFonts w:ascii="Times New Roman" w:hAnsi="Times New Roman" w:cs="Times New Roman"/>
              </w:rPr>
            </w:pPr>
            <w:r w:rsidRPr="00316E55">
              <w:rPr>
                <w:rFonts w:ascii="Times New Roman" w:hAnsi="Times New Roman" w:cs="Times New Roman"/>
              </w:rPr>
              <w:t>17.31</w:t>
            </w:r>
          </w:p>
        </w:tc>
        <w:tc>
          <w:tcPr>
            <w:tcW w:w="797" w:type="pct"/>
            <w:tcBorders>
              <w:bottom w:val="single" w:sz="4" w:space="0" w:color="auto"/>
            </w:tcBorders>
          </w:tcPr>
          <w:p w14:paraId="508669D4" w14:textId="56FC0E08" w:rsidR="005351E4" w:rsidRPr="00316E55" w:rsidRDefault="00F97D6C" w:rsidP="00222A2F">
            <w:pPr>
              <w:spacing w:line="280" w:lineRule="exact"/>
              <w:jc w:val="center"/>
              <w:rPr>
                <w:rFonts w:ascii="Times New Roman" w:hAnsi="Times New Roman" w:cs="Times New Roman"/>
              </w:rPr>
            </w:pPr>
            <w:r w:rsidRPr="00316E55">
              <w:rPr>
                <w:rFonts w:ascii="Times New Roman" w:hAnsi="Times New Roman" w:cs="Times New Roman" w:hint="eastAsia"/>
              </w:rPr>
              <w:t>100</w:t>
            </w:r>
          </w:p>
        </w:tc>
      </w:tr>
      <w:tr w:rsidR="005351E4" w:rsidRPr="00316E55" w14:paraId="18DFA67F" w14:textId="4F96DA2F" w:rsidTr="00AD01C3">
        <w:tc>
          <w:tcPr>
            <w:tcW w:w="2053" w:type="pct"/>
            <w:tcBorders>
              <w:top w:val="single" w:sz="4" w:space="0" w:color="auto"/>
              <w:bottom w:val="single" w:sz="12" w:space="0" w:color="000000" w:themeColor="text1"/>
            </w:tcBorders>
          </w:tcPr>
          <w:p w14:paraId="0BE92F4D" w14:textId="63B3D083" w:rsidR="005351E4" w:rsidRPr="00316E55" w:rsidRDefault="005351E4" w:rsidP="00222A2F">
            <w:pPr>
              <w:spacing w:line="280" w:lineRule="exact"/>
              <w:jc w:val="center"/>
            </w:pPr>
            <w:r w:rsidRPr="00316E55">
              <w:rPr>
                <w:rFonts w:hint="eastAsia"/>
              </w:rPr>
              <w:t>合計</w:t>
            </w:r>
          </w:p>
        </w:tc>
        <w:tc>
          <w:tcPr>
            <w:tcW w:w="386" w:type="pct"/>
            <w:tcBorders>
              <w:top w:val="single" w:sz="4" w:space="0" w:color="auto"/>
              <w:bottom w:val="single" w:sz="12" w:space="0" w:color="000000" w:themeColor="text1"/>
            </w:tcBorders>
          </w:tcPr>
          <w:p w14:paraId="0BC84D3B" w14:textId="194C5C51"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1</w:t>
            </w:r>
            <w:r w:rsidR="00D818EB" w:rsidRPr="00316E55">
              <w:rPr>
                <w:rFonts w:ascii="Times New Roman" w:hAnsi="Times New Roman" w:cs="Times New Roman" w:hint="eastAsia"/>
              </w:rPr>
              <w:t>0</w:t>
            </w:r>
            <w:r w:rsidR="00C60C66" w:rsidRPr="00316E55">
              <w:rPr>
                <w:rFonts w:ascii="Times New Roman" w:hAnsi="Times New Roman" w:cs="Times New Roman" w:hint="eastAsia"/>
              </w:rPr>
              <w:t>3</w:t>
            </w:r>
          </w:p>
        </w:tc>
        <w:tc>
          <w:tcPr>
            <w:tcW w:w="483" w:type="pct"/>
            <w:tcBorders>
              <w:top w:val="single" w:sz="4" w:space="0" w:color="auto"/>
              <w:bottom w:val="single" w:sz="12" w:space="0" w:color="000000" w:themeColor="text1"/>
            </w:tcBorders>
          </w:tcPr>
          <w:p w14:paraId="1E478303" w14:textId="068B4A8E"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1</w:t>
            </w:r>
            <w:r w:rsidR="00D818EB" w:rsidRPr="00316E55">
              <w:rPr>
                <w:rFonts w:ascii="Times New Roman" w:hAnsi="Times New Roman" w:cs="Times New Roman" w:hint="eastAsia"/>
              </w:rPr>
              <w:t>0</w:t>
            </w:r>
            <w:r w:rsidR="00C60C66" w:rsidRPr="00316E55">
              <w:rPr>
                <w:rFonts w:ascii="Times New Roman" w:hAnsi="Times New Roman" w:cs="Times New Roman" w:hint="eastAsia"/>
              </w:rPr>
              <w:t>4</w:t>
            </w:r>
          </w:p>
        </w:tc>
        <w:tc>
          <w:tcPr>
            <w:tcW w:w="385" w:type="pct"/>
            <w:tcBorders>
              <w:top w:val="single" w:sz="4" w:space="0" w:color="auto"/>
              <w:bottom w:val="single" w:sz="12" w:space="0" w:color="000000" w:themeColor="text1"/>
            </w:tcBorders>
          </w:tcPr>
          <w:p w14:paraId="3879D4DE" w14:textId="31F882E0"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67</w:t>
            </w:r>
          </w:p>
        </w:tc>
        <w:tc>
          <w:tcPr>
            <w:tcW w:w="437" w:type="pct"/>
            <w:tcBorders>
              <w:top w:val="single" w:sz="4" w:space="0" w:color="auto"/>
              <w:bottom w:val="single" w:sz="12" w:space="0" w:color="000000" w:themeColor="text1"/>
            </w:tcBorders>
          </w:tcPr>
          <w:p w14:paraId="34E82D21" w14:textId="18424269" w:rsidR="005351E4" w:rsidRPr="00316E55" w:rsidRDefault="005351E4" w:rsidP="00222A2F">
            <w:pPr>
              <w:spacing w:line="280" w:lineRule="exact"/>
              <w:jc w:val="center"/>
              <w:rPr>
                <w:rFonts w:ascii="Times New Roman" w:hAnsi="Times New Roman" w:cs="Times New Roman"/>
              </w:rPr>
            </w:pPr>
            <w:r w:rsidRPr="00316E55">
              <w:rPr>
                <w:rFonts w:ascii="Times New Roman" w:hAnsi="Times New Roman" w:cs="Times New Roman"/>
              </w:rPr>
              <w:t>2</w:t>
            </w:r>
            <w:r w:rsidR="00C60C66" w:rsidRPr="00316E55">
              <w:rPr>
                <w:rFonts w:ascii="Times New Roman" w:hAnsi="Times New Roman" w:cs="Times New Roman" w:hint="eastAsia"/>
              </w:rPr>
              <w:t>74</w:t>
            </w:r>
          </w:p>
        </w:tc>
        <w:tc>
          <w:tcPr>
            <w:tcW w:w="459" w:type="pct"/>
            <w:tcBorders>
              <w:top w:val="single" w:sz="4" w:space="0" w:color="auto"/>
              <w:bottom w:val="single" w:sz="12" w:space="0" w:color="000000" w:themeColor="text1"/>
            </w:tcBorders>
          </w:tcPr>
          <w:p w14:paraId="495B0480" w14:textId="77777777" w:rsidR="005351E4" w:rsidRPr="00316E55" w:rsidRDefault="005351E4" w:rsidP="00222A2F">
            <w:pPr>
              <w:spacing w:line="280" w:lineRule="exact"/>
              <w:jc w:val="center"/>
              <w:rPr>
                <w:rFonts w:cs="Times New Roman"/>
              </w:rPr>
            </w:pPr>
          </w:p>
        </w:tc>
        <w:tc>
          <w:tcPr>
            <w:tcW w:w="797" w:type="pct"/>
            <w:tcBorders>
              <w:top w:val="single" w:sz="4" w:space="0" w:color="auto"/>
              <w:bottom w:val="single" w:sz="12" w:space="0" w:color="000000" w:themeColor="text1"/>
            </w:tcBorders>
          </w:tcPr>
          <w:p w14:paraId="693D13B0" w14:textId="3F1CA7B8" w:rsidR="005351E4" w:rsidRPr="00316E55" w:rsidRDefault="005351E4" w:rsidP="00222A2F">
            <w:pPr>
              <w:spacing w:line="280" w:lineRule="exact"/>
              <w:jc w:val="center"/>
              <w:rPr>
                <w:rFonts w:cs="Times New Roman"/>
              </w:rPr>
            </w:pPr>
            <w:r w:rsidRPr="00316E55">
              <w:rPr>
                <w:rFonts w:cs="Times New Roman" w:hint="eastAsia"/>
              </w:rPr>
              <w:t>-</w:t>
            </w:r>
          </w:p>
        </w:tc>
      </w:tr>
    </w:tbl>
    <w:p w14:paraId="57030CD5" w14:textId="2B962C7E" w:rsidR="00436B5E" w:rsidRPr="00316E55" w:rsidRDefault="00436B5E" w:rsidP="00222A2F">
      <w:pPr>
        <w:pStyle w:val="af2"/>
        <w:spacing w:line="280" w:lineRule="exact"/>
        <w:ind w:firstLine="0"/>
        <w:rPr>
          <w:rFonts w:eastAsia="新細明體"/>
          <w:sz w:val="20"/>
          <w:szCs w:val="20"/>
        </w:rPr>
      </w:pPr>
      <w:bookmarkStart w:id="2" w:name="_Ref220673994"/>
      <w:r w:rsidRPr="00316E55">
        <w:rPr>
          <w:rFonts w:eastAsia="新細明體" w:hint="eastAsia"/>
          <w:sz w:val="20"/>
          <w:szCs w:val="20"/>
        </w:rPr>
        <w:t>註：</w:t>
      </w:r>
      <w:r w:rsidRPr="00316E55">
        <w:rPr>
          <w:rFonts w:eastAsia="新細明體" w:hint="eastAsia"/>
          <w:sz w:val="20"/>
          <w:szCs w:val="20"/>
        </w:rPr>
        <w:t xml:space="preserve">1. </w:t>
      </w:r>
      <w:r w:rsidRPr="00316E55">
        <w:rPr>
          <w:rFonts w:eastAsia="新細明體" w:hint="eastAsia"/>
          <w:sz w:val="20"/>
          <w:szCs w:val="20"/>
        </w:rPr>
        <w:t>資料來源為中華民國專利檢索系統，以專利權申請日</w:t>
      </w:r>
      <w:r w:rsidR="00EC16B2" w:rsidRPr="00316E55">
        <w:rPr>
          <w:rFonts w:eastAsia="新細明體" w:hint="eastAsia"/>
          <w:sz w:val="20"/>
          <w:szCs w:val="20"/>
        </w:rPr>
        <w:t>為統計標準</w:t>
      </w:r>
      <w:r w:rsidR="00EC16B2" w:rsidRPr="00316E55">
        <w:rPr>
          <w:rFonts w:eastAsia="新細明體" w:hint="eastAsia"/>
          <w:sz w:val="20"/>
          <w:szCs w:val="20"/>
        </w:rPr>
        <w:t>2</w:t>
      </w:r>
      <w:r w:rsidRPr="00316E55">
        <w:rPr>
          <w:rFonts w:eastAsia="新細明體" w:hint="eastAsia"/>
          <w:sz w:val="20"/>
          <w:szCs w:val="20"/>
        </w:rPr>
        <w:t xml:space="preserve">. </w:t>
      </w:r>
      <w:r w:rsidRPr="00316E55">
        <w:rPr>
          <w:rFonts w:eastAsia="新細明體" w:hint="eastAsia"/>
          <w:sz w:val="20"/>
          <w:szCs w:val="20"/>
        </w:rPr>
        <w:t>凱基證券之</w:t>
      </w:r>
      <w:r w:rsidRPr="00316E55">
        <w:rPr>
          <w:rFonts w:eastAsia="新細明體" w:hint="eastAsia"/>
          <w:sz w:val="20"/>
          <w:szCs w:val="20"/>
        </w:rPr>
        <w:t xml:space="preserve"> 8 </w:t>
      </w:r>
      <w:r w:rsidRPr="00316E55">
        <w:rPr>
          <w:rFonts w:eastAsia="新細明體" w:hint="eastAsia"/>
          <w:sz w:val="20"/>
          <w:szCs w:val="20"/>
        </w:rPr>
        <w:t>筆發明記錄中，</w:t>
      </w:r>
      <w:r w:rsidRPr="00316E55">
        <w:rPr>
          <w:rFonts w:eastAsia="新細明體" w:hint="eastAsia"/>
          <w:sz w:val="20"/>
          <w:szCs w:val="20"/>
        </w:rPr>
        <w:t xml:space="preserve">4 </w:t>
      </w:r>
      <w:r w:rsidRPr="00316E55">
        <w:rPr>
          <w:rFonts w:eastAsia="新細明體" w:hint="eastAsia"/>
          <w:sz w:val="20"/>
          <w:szCs w:val="20"/>
        </w:rPr>
        <w:t>筆係與中原大學共同申請。</w:t>
      </w:r>
      <w:r w:rsidR="00DE4412" w:rsidRPr="00316E55">
        <w:rPr>
          <w:rFonts w:eastAsia="新細明體" w:hint="eastAsia"/>
          <w:sz w:val="20"/>
          <w:szCs w:val="20"/>
        </w:rPr>
        <w:t xml:space="preserve">3. </w:t>
      </w:r>
      <w:r w:rsidR="00DE4412" w:rsidRPr="00316E55">
        <w:rPr>
          <w:rFonts w:eastAsia="新細明體" w:hint="eastAsia"/>
          <w:sz w:val="20"/>
          <w:szCs w:val="20"/>
        </w:rPr>
        <w:t>規模</w:t>
      </w:r>
      <w:r w:rsidR="000A63A4" w:rsidRPr="00316E55">
        <w:rPr>
          <w:rFonts w:eastAsia="新細明體" w:hint="eastAsia"/>
          <w:sz w:val="20"/>
          <w:szCs w:val="20"/>
        </w:rPr>
        <w:t>(</w:t>
      </w:r>
      <w:r w:rsidR="000A63A4" w:rsidRPr="00316E55">
        <w:rPr>
          <w:rFonts w:eastAsia="新細明體" w:hint="eastAsia"/>
          <w:sz w:val="20"/>
          <w:szCs w:val="20"/>
        </w:rPr>
        <w:t>資產總額取對數</w:t>
      </w:r>
      <w:r w:rsidR="000A63A4" w:rsidRPr="00316E55">
        <w:rPr>
          <w:rFonts w:eastAsia="新細明體" w:hint="eastAsia"/>
          <w:sz w:val="20"/>
          <w:szCs w:val="20"/>
        </w:rPr>
        <w:t>)</w:t>
      </w:r>
      <w:r w:rsidR="00DE4412" w:rsidRPr="00316E55">
        <w:rPr>
          <w:rFonts w:eastAsia="新細明體" w:hint="eastAsia"/>
          <w:sz w:val="20"/>
          <w:szCs w:val="20"/>
        </w:rPr>
        <w:t>的中位數為</w:t>
      </w:r>
      <w:r w:rsidR="00DE4412" w:rsidRPr="00316E55">
        <w:rPr>
          <w:rFonts w:eastAsia="新細明體" w:hint="eastAsia"/>
          <w:sz w:val="20"/>
          <w:szCs w:val="20"/>
        </w:rPr>
        <w:t>13.78</w:t>
      </w:r>
      <w:r w:rsidR="007F356A">
        <w:rPr>
          <w:rFonts w:eastAsia="新細明體" w:hint="eastAsia"/>
          <w:sz w:val="20"/>
          <w:szCs w:val="20"/>
        </w:rPr>
        <w:t xml:space="preserve"> </w:t>
      </w:r>
      <w:r w:rsidR="007F356A" w:rsidRPr="00C8359D">
        <w:rPr>
          <w:rFonts w:eastAsia="新細明體" w:hint="eastAsia"/>
          <w:sz w:val="20"/>
          <w:szCs w:val="20"/>
          <w:highlight w:val="lightGray"/>
        </w:rPr>
        <w:t xml:space="preserve">4. </w:t>
      </w:r>
      <w:r w:rsidR="007F356A" w:rsidRPr="00C8359D">
        <w:rPr>
          <w:rFonts w:eastAsia="新細明體" w:hint="eastAsia"/>
          <w:sz w:val="20"/>
          <w:szCs w:val="20"/>
          <w:highlight w:val="lightGray"/>
        </w:rPr>
        <w:t>樣本排序順序根據專利權數量合計</w:t>
      </w:r>
    </w:p>
    <w:p w14:paraId="164D32B2" w14:textId="77777777" w:rsidR="00F25CC1" w:rsidRPr="00F25CC1" w:rsidRDefault="00F25CC1" w:rsidP="00F25CC1">
      <w:pPr>
        <w:pStyle w:val="af2"/>
        <w:spacing w:beforeLines="50" w:before="180" w:afterLines="50" w:after="180"/>
        <w:ind w:firstLineChars="200" w:firstLine="480"/>
        <w:rPr>
          <w:rFonts w:eastAsia="新細明體" w:hint="eastAsia"/>
        </w:rPr>
      </w:pPr>
      <w:r w:rsidRPr="00F25CC1">
        <w:rPr>
          <w:rFonts w:eastAsia="新細明體" w:hint="eastAsia"/>
        </w:rPr>
        <w:t>附圖</w:t>
      </w:r>
      <w:r w:rsidRPr="00F25CC1">
        <w:rPr>
          <w:rFonts w:eastAsia="新細明體" w:hint="eastAsia"/>
        </w:rPr>
        <w:t>1</w:t>
      </w:r>
      <w:r w:rsidRPr="00F25CC1">
        <w:rPr>
          <w:rFonts w:eastAsia="新細明體" w:hint="eastAsia"/>
        </w:rPr>
        <w:t>彙整各證券商的專利申請特徵之文字雲，可見專利數量較多者佈局方向明顯不同。</w:t>
      </w:r>
      <w:r w:rsidRPr="00F25CC1">
        <w:rPr>
          <w:rFonts w:eastAsia="新細明體" w:hint="eastAsia"/>
          <w:highlight w:val="lightGray"/>
        </w:rPr>
        <w:t>元大證券以看盤</w:t>
      </w:r>
      <w:r w:rsidRPr="00F25CC1">
        <w:rPr>
          <w:rFonts w:eastAsia="新細明體" w:hint="eastAsia"/>
          <w:highlight w:val="lightGray"/>
        </w:rPr>
        <w:t>App</w:t>
      </w:r>
      <w:r w:rsidRPr="00F25CC1">
        <w:rPr>
          <w:rFonts w:eastAsia="新細明體" w:hint="eastAsia"/>
          <w:highlight w:val="lightGray"/>
        </w:rPr>
        <w:t>介面的設計專利為主，</w:t>
      </w:r>
      <w:r w:rsidRPr="00F25CC1">
        <w:rPr>
          <w:rFonts w:eastAsia="新細明體" w:hint="eastAsia"/>
          <w:highlight w:val="lightGray"/>
        </w:rPr>
        <w:t>52</w:t>
      </w:r>
      <w:r w:rsidRPr="00F25CC1">
        <w:rPr>
          <w:rFonts w:eastAsia="新細明體" w:hint="eastAsia"/>
          <w:highlight w:val="lightGray"/>
        </w:rPr>
        <w:t>件中有</w:t>
      </w:r>
      <w:r w:rsidRPr="00F25CC1">
        <w:rPr>
          <w:rFonts w:eastAsia="新細明體" w:hint="eastAsia"/>
          <w:highlight w:val="lightGray"/>
        </w:rPr>
        <w:t>41</w:t>
      </w:r>
      <w:r w:rsidRPr="00F25CC1">
        <w:rPr>
          <w:rFonts w:eastAsia="新細明體" w:hint="eastAsia"/>
          <w:highlight w:val="lightGray"/>
        </w:rPr>
        <w:t>件均以「顯示螢幕之圖形化使用者介面」系列命名，自</w:t>
      </w:r>
      <w:r w:rsidRPr="00F25CC1">
        <w:rPr>
          <w:rFonts w:eastAsia="新細明體" w:hint="eastAsia"/>
          <w:highlight w:val="lightGray"/>
        </w:rPr>
        <w:t>2018</w:t>
      </w:r>
      <w:r w:rsidRPr="00F25CC1">
        <w:rPr>
          <w:rFonts w:eastAsia="新細明體" w:hint="eastAsia"/>
          <w:highlight w:val="lightGray"/>
        </w:rPr>
        <w:t>年起連續申請，反映每次</w:t>
      </w:r>
      <w:r w:rsidRPr="00F25CC1">
        <w:rPr>
          <w:rFonts w:eastAsia="新細明體" w:hint="eastAsia"/>
          <w:highlight w:val="lightGray"/>
        </w:rPr>
        <w:t>App</w:t>
      </w:r>
      <w:r w:rsidRPr="00F25CC1">
        <w:rPr>
          <w:rFonts w:eastAsia="新細明體" w:hint="eastAsia"/>
          <w:highlight w:val="lightGray"/>
        </w:rPr>
        <w:t>改版後即申請保護的系統性策略</w:t>
      </w:r>
      <w:r w:rsidRPr="00F25CC1">
        <w:rPr>
          <w:rFonts w:eastAsia="新細明體" w:hint="eastAsia"/>
        </w:rPr>
        <w:t>；文字雲亦以「設計」「使用者」「介面」為最大字群，直接印證其介面設計導向。少數發明專利則集中於「基於用戶特性提供金融新聞的方法」及「允許金融交易策略分享的伺服設備」等個人化服務應用，與設計導向形成互補。</w:t>
      </w:r>
    </w:p>
    <w:p w14:paraId="2A9E905C" w14:textId="77777777" w:rsidR="00F25CC1" w:rsidRPr="00F25CC1" w:rsidRDefault="00F25CC1" w:rsidP="00F25CC1">
      <w:pPr>
        <w:pStyle w:val="af2"/>
        <w:spacing w:beforeLines="50" w:before="180" w:afterLines="50" w:after="180"/>
        <w:ind w:firstLineChars="200" w:firstLine="480"/>
        <w:rPr>
          <w:rFonts w:eastAsia="新細明體"/>
        </w:rPr>
      </w:pPr>
    </w:p>
    <w:p w14:paraId="5DFBEC10" w14:textId="4078B90D" w:rsidR="00F25CC1" w:rsidRPr="00F25CC1" w:rsidRDefault="00F25CC1" w:rsidP="00F25CC1">
      <w:pPr>
        <w:pStyle w:val="af2"/>
        <w:spacing w:beforeLines="50" w:before="180" w:afterLines="50" w:after="180"/>
        <w:ind w:firstLineChars="200" w:firstLine="480"/>
        <w:rPr>
          <w:rFonts w:eastAsia="新細明體" w:hint="eastAsia"/>
        </w:rPr>
      </w:pPr>
      <w:r w:rsidRPr="00F25CC1">
        <w:rPr>
          <w:rFonts w:eastAsia="新細明體" w:hint="eastAsia"/>
          <w:highlight w:val="lightGray"/>
        </w:rPr>
        <w:lastRenderedPageBreak/>
        <w:t>富邦綜合證券以發明專利為主，代表性專利涵蓋「違約交割高風險客戶之預測系統」、「智能客服股票申購系統」及「證券資料治理流程建立方法及系統」等，橫跨交易風控、客服與資料管理領域</w:t>
      </w:r>
      <w:r w:rsidRPr="00F25CC1">
        <w:rPr>
          <w:rFonts w:eastAsia="新細明體" w:hint="eastAsia"/>
        </w:rPr>
        <w:t>；文字雲呈現「金融」、「交易」、「證券」、「商品」等多元詞彙，佐證其佈局範圍廣泛。</w:t>
      </w:r>
    </w:p>
    <w:p w14:paraId="11FD65B8" w14:textId="72600036" w:rsidR="00F25CC1" w:rsidRPr="00F25CC1" w:rsidRDefault="00F25CC1" w:rsidP="00F25CC1">
      <w:pPr>
        <w:pStyle w:val="af2"/>
        <w:spacing w:beforeLines="50" w:before="180" w:afterLines="50" w:after="180"/>
        <w:ind w:firstLineChars="200" w:firstLine="480"/>
        <w:rPr>
          <w:rFonts w:eastAsia="新細明體"/>
        </w:rPr>
      </w:pPr>
      <w:r w:rsidRPr="00F25CC1">
        <w:rPr>
          <w:rFonts w:eastAsia="新細明體" w:hint="eastAsia"/>
          <w:highlight w:val="lightGray"/>
        </w:rPr>
        <w:t>中國信託綜合證券三類專利相對平均，代表性專利橫跨「信用維持率試算系統與方法」、「線上開戶系統與方法」、「股票推薦系統」及「金融商品投資額度自動調整系統」，涵蓋交易流程、介面與</w:t>
      </w:r>
      <w:r w:rsidRPr="00F25CC1">
        <w:rPr>
          <w:rFonts w:eastAsia="新細明體" w:hint="eastAsia"/>
          <w:highlight w:val="lightGray"/>
        </w:rPr>
        <w:t>AI</w:t>
      </w:r>
      <w:r w:rsidRPr="00F25CC1">
        <w:rPr>
          <w:rFonts w:eastAsia="新細明體" w:hint="eastAsia"/>
          <w:highlight w:val="lightGray"/>
        </w:rPr>
        <w:t>推薦等面向</w:t>
      </w:r>
      <w:r w:rsidRPr="00F25CC1">
        <w:rPr>
          <w:rFonts w:eastAsia="新細明體" w:hint="eastAsia"/>
        </w:rPr>
        <w:t>；文字雲中「使用者」、「資訊」、「介面」、「商品」、「股票」等詞大小相近、無明顯獨大，印證其均衡佈局。</w:t>
      </w:r>
    </w:p>
    <w:p w14:paraId="01FA1296" w14:textId="7642D68A" w:rsidR="00F25CC1" w:rsidRPr="00F25CC1" w:rsidRDefault="00F25CC1" w:rsidP="00F25CC1">
      <w:pPr>
        <w:pStyle w:val="af2"/>
        <w:spacing w:beforeLines="50" w:before="180" w:afterLines="50" w:after="180"/>
        <w:ind w:firstLineChars="200" w:firstLine="480"/>
        <w:rPr>
          <w:rFonts w:eastAsia="新細明體" w:hint="eastAsia"/>
        </w:rPr>
      </w:pPr>
      <w:r w:rsidRPr="00F25CC1">
        <w:rPr>
          <w:rFonts w:eastAsia="新細明體" w:hint="eastAsia"/>
        </w:rPr>
        <w:t>玉山證券與群益證券則聚焦</w:t>
      </w:r>
      <w:r w:rsidRPr="00F25CC1">
        <w:rPr>
          <w:rFonts w:eastAsia="新細明體" w:hint="eastAsia"/>
        </w:rPr>
        <w:t>AI</w:t>
      </w:r>
      <w:r w:rsidRPr="00F25CC1">
        <w:rPr>
          <w:rFonts w:eastAsia="新細明體" w:hint="eastAsia"/>
        </w:rPr>
        <w:t>應用。</w:t>
      </w:r>
      <w:r w:rsidRPr="00F25CC1">
        <w:rPr>
          <w:rFonts w:eastAsia="新細明體" w:hint="eastAsia"/>
          <w:highlight w:val="lightGray"/>
        </w:rPr>
        <w:t>玉山</w:t>
      </w:r>
      <w:r w:rsidRPr="00F25CC1">
        <w:rPr>
          <w:rFonts w:eastAsia="新細明體" w:hint="eastAsia"/>
          <w:highlight w:val="lightGray"/>
        </w:rPr>
        <w:t>證券</w:t>
      </w:r>
      <w:r w:rsidRPr="00F25CC1">
        <w:rPr>
          <w:rFonts w:eastAsia="新細明體" w:hint="eastAsia"/>
          <w:highlight w:val="lightGray"/>
        </w:rPr>
        <w:t>代表性專利包括「智能客服排序方法及系統」、「額度調整系統」、「支援回覆短期公告資訊之對話式人工智慧系統」及「證券下單驗證方法」，文字雲以「交易」、「下單」、「驗證」、「身份」為主，呼應其</w:t>
      </w:r>
      <w:r w:rsidRPr="00F25CC1">
        <w:rPr>
          <w:rFonts w:eastAsia="新細明體" w:hint="eastAsia"/>
          <w:highlight w:val="lightGray"/>
        </w:rPr>
        <w:t>AI</w:t>
      </w:r>
      <w:r w:rsidRPr="00F25CC1">
        <w:rPr>
          <w:rFonts w:eastAsia="新細明體" w:hint="eastAsia"/>
          <w:highlight w:val="lightGray"/>
        </w:rPr>
        <w:t>客服、開戶額度調整與下單驗證等佈局方向；群益代表性專利則有「客戶價值因子轉換及行為預測系統」及「建立投顧文章情感分數分析模型的電腦系統」</w:t>
      </w:r>
      <w:r w:rsidRPr="00F25CC1">
        <w:rPr>
          <w:rFonts w:eastAsia="新細明體" w:hint="eastAsia"/>
        </w:rPr>
        <w:t>，文字雲以「伺服器」、「交易」、「分析」、「歷史」為主，對應其</w:t>
      </w:r>
      <w:proofErr w:type="spellStart"/>
      <w:r w:rsidRPr="00F25CC1">
        <w:rPr>
          <w:rFonts w:eastAsia="新細明體" w:hint="eastAsia"/>
        </w:rPr>
        <w:t>AI</w:t>
      </w:r>
      <w:proofErr w:type="spellEnd"/>
      <w:r w:rsidRPr="00F25CC1">
        <w:rPr>
          <w:rFonts w:eastAsia="新細明體" w:hint="eastAsia"/>
        </w:rPr>
        <w:t>資料分析取向，惟群益因核駁比率偏高已於</w:t>
      </w:r>
      <w:r w:rsidRPr="00F25CC1">
        <w:rPr>
          <w:rFonts w:eastAsia="新細明體" w:hint="eastAsia"/>
        </w:rPr>
        <w:t>2021</w:t>
      </w:r>
      <w:r w:rsidRPr="00F25CC1">
        <w:rPr>
          <w:rFonts w:eastAsia="新細明體" w:hint="eastAsia"/>
        </w:rPr>
        <w:t>年停止申請。</w:t>
      </w:r>
    </w:p>
    <w:p w14:paraId="5694F55B" w14:textId="71A7AEF9" w:rsidR="006C10F6" w:rsidRPr="00316E55" w:rsidRDefault="00F25CC1" w:rsidP="00F25CC1">
      <w:pPr>
        <w:pStyle w:val="af2"/>
        <w:spacing w:beforeLines="50" w:before="180" w:afterLines="50" w:after="180"/>
        <w:ind w:firstLineChars="200" w:firstLine="480"/>
        <w:rPr>
          <w:rFonts w:eastAsia="新細明體"/>
        </w:rPr>
      </w:pPr>
      <w:r w:rsidRPr="00F25CC1">
        <w:rPr>
          <w:rFonts w:eastAsia="新細明體" w:hint="eastAsia"/>
        </w:rPr>
        <w:t>整體而言，證券業專利集中於交易介面與資料處理，而非金融商品本身，與三類專利文字雲皆以「交易」、「使用者」、「介面」為核心用詞的現象相符；部分證券商的專利型態選擇也反映制度誘因，如元富證券偏好審查較快的新型專利、合作金庫證券就同一股利計算系統一案兩請，</w:t>
      </w:r>
      <w:r w:rsidRPr="00F25CC1">
        <w:rPr>
          <w:rFonts w:eastAsia="新細明體" w:hint="eastAsia"/>
          <w:highlight w:val="lightGray"/>
        </w:rPr>
        <w:t>合作金庫文字雲恰以「股利」為最大字之一，直接呼應其申請主題</w:t>
      </w:r>
      <w:r w:rsidRPr="00F25CC1">
        <w:rPr>
          <w:rFonts w:eastAsia="新細明體" w:hint="eastAsia"/>
        </w:rPr>
        <w:t>。</w:t>
      </w:r>
    </w:p>
    <w:bookmarkEnd w:id="1"/>
    <w:p w14:paraId="2B103826" w14:textId="77777777" w:rsidR="00E12E51" w:rsidRPr="00316E55" w:rsidRDefault="00C11EDF" w:rsidP="00CB0308">
      <w:pPr>
        <w:pStyle w:val="Web"/>
        <w:numPr>
          <w:ilvl w:val="1"/>
          <w:numId w:val="18"/>
        </w:numPr>
        <w:spacing w:beforeLines="50" w:before="180" w:beforeAutospacing="0" w:afterLines="50" w:after="180" w:afterAutospacing="0"/>
        <w:rPr>
          <w:rFonts w:ascii="Times New Roman" w:hAnsi="Times New Roman"/>
          <w:b/>
        </w:rPr>
      </w:pPr>
      <w:r w:rsidRPr="00316E55">
        <w:rPr>
          <w:rFonts w:ascii="Times New Roman" w:hAnsi="Times New Roman" w:hint="eastAsia"/>
          <w:b/>
        </w:rPr>
        <w:t>證券業投入產出變數</w:t>
      </w:r>
    </w:p>
    <w:p w14:paraId="2846CB72" w14:textId="3C8CADAE" w:rsidR="008C10B8" w:rsidRPr="00316E55" w:rsidRDefault="00CB0308" w:rsidP="008C10B8">
      <w:pPr>
        <w:pStyle w:val="af2"/>
        <w:spacing w:beforeLines="50" w:before="180" w:afterLines="50" w:after="180"/>
        <w:ind w:firstLineChars="200" w:firstLine="480"/>
        <w:rPr>
          <w:rFonts w:eastAsia="新細明體"/>
        </w:rPr>
      </w:pPr>
      <w:r w:rsidRPr="00316E55">
        <w:rPr>
          <w:rFonts w:eastAsia="新細明體" w:hint="eastAsia"/>
        </w:rPr>
        <w:t>本研究</w:t>
      </w:r>
      <w:r w:rsidR="00BB7B96">
        <w:rPr>
          <w:rFonts w:eastAsia="新細明體" w:hint="eastAsia"/>
        </w:rPr>
        <w:t>根據</w:t>
      </w:r>
      <w:r w:rsidR="00BB7B96" w:rsidRPr="00316E55">
        <w:rPr>
          <w:rFonts w:eastAsia="新細明體" w:hint="eastAsia"/>
        </w:rPr>
        <w:t>黃台心等人</w:t>
      </w:r>
      <w:r w:rsidR="00BB7B96">
        <w:rPr>
          <w:rFonts w:eastAsia="新細明體" w:hint="eastAsia"/>
        </w:rPr>
        <w:t>(</w:t>
      </w:r>
      <w:r w:rsidR="00BB7B96" w:rsidRPr="00316E55">
        <w:rPr>
          <w:rFonts w:eastAsia="新細明體" w:hint="eastAsia"/>
        </w:rPr>
        <w:t>2018</w:t>
      </w:r>
      <w:r w:rsidR="00BB7B96">
        <w:rPr>
          <w:rFonts w:eastAsia="新細明體" w:hint="eastAsia"/>
        </w:rPr>
        <w:t>)</w:t>
      </w:r>
      <w:r w:rsidR="00BB7B96">
        <w:rPr>
          <w:rFonts w:eastAsia="新細明體" w:hint="eastAsia"/>
        </w:rPr>
        <w:t>，</w:t>
      </w:r>
      <w:r w:rsidRPr="00316E55">
        <w:rPr>
          <w:rFonts w:eastAsia="新細明體" w:hint="eastAsia"/>
        </w:rPr>
        <w:t>採用</w:t>
      </w:r>
      <w:r w:rsidR="00DA02C2" w:rsidRPr="00316E55">
        <w:rPr>
          <w:rFonts w:eastAsia="新細明體" w:hint="eastAsia"/>
        </w:rPr>
        <w:t>「</w:t>
      </w:r>
      <w:r w:rsidR="00DA02C2" w:rsidRPr="00316E55">
        <w:rPr>
          <w:rFonts w:eastAsia="新細明體" w:hint="eastAsia"/>
        </w:rPr>
        <w:t>2</w:t>
      </w:r>
      <w:r w:rsidR="00DA02C2" w:rsidRPr="00316E55">
        <w:rPr>
          <w:rFonts w:eastAsia="新細明體" w:hint="eastAsia"/>
        </w:rPr>
        <w:t>要素投入與</w:t>
      </w:r>
      <w:r w:rsidR="00DA02C2" w:rsidRPr="00316E55">
        <w:rPr>
          <w:rFonts w:eastAsia="新細明體" w:hint="eastAsia"/>
        </w:rPr>
        <w:t>1</w:t>
      </w:r>
      <w:r w:rsidR="00DA02C2" w:rsidRPr="00316E55">
        <w:rPr>
          <w:rFonts w:eastAsia="新細明體" w:hint="eastAsia"/>
        </w:rPr>
        <w:t>產出」作為證券的投入產出架構。</w:t>
      </w:r>
      <w:r w:rsidR="00E10EB4" w:rsidRPr="00316E55">
        <w:rPr>
          <w:rFonts w:eastAsia="新細明體" w:hint="eastAsia"/>
        </w:rPr>
        <w:t>其中，</w:t>
      </w:r>
      <w:r w:rsidR="008C10B8" w:rsidRPr="00316E55">
        <w:rPr>
          <w:rFonts w:eastAsia="新細明體" w:hint="eastAsia"/>
        </w:rPr>
        <w:t>本研究</w:t>
      </w:r>
      <w:r w:rsidR="00311CA8" w:rsidRPr="00316E55">
        <w:rPr>
          <w:rFonts w:eastAsia="新細明體" w:hint="eastAsia"/>
        </w:rPr>
        <w:t>的兩要素投入包含勞工以及資本，並使用</w:t>
      </w:r>
      <w:r w:rsidR="00311CA8" w:rsidRPr="00316E55">
        <w:rPr>
          <w:rFonts w:eastAsia="新細明體"/>
        </w:rPr>
        <w:t>總</w:t>
      </w:r>
      <w:r w:rsidR="002A41F4" w:rsidRPr="00316E55">
        <w:rPr>
          <w:rFonts w:eastAsia="新細明體" w:hint="eastAsia"/>
        </w:rPr>
        <w:t>收入</w:t>
      </w:r>
      <w:r w:rsidR="00311CA8" w:rsidRPr="00316E55">
        <w:rPr>
          <w:rFonts w:eastAsia="新細明體" w:hint="eastAsia"/>
        </w:rPr>
        <w:t>作為證券業之產出</w:t>
      </w:r>
      <w:r w:rsidR="00BB7B96">
        <w:rPr>
          <w:rFonts w:eastAsia="新細明體" w:hint="eastAsia"/>
        </w:rPr>
        <w:t>，</w:t>
      </w:r>
      <w:r w:rsidR="00BB7B96" w:rsidRPr="00BB7B96">
        <w:rPr>
          <w:rFonts w:eastAsia="新細明體" w:hint="eastAsia"/>
          <w:highlight w:val="lightGray"/>
        </w:rPr>
        <w:t>詳細要素說明如表</w:t>
      </w:r>
      <w:r w:rsidR="00223989">
        <w:rPr>
          <w:rFonts w:eastAsia="新細明體" w:hint="eastAsia"/>
        </w:rPr>
        <w:t>4</w:t>
      </w:r>
      <w:r w:rsidR="00311CA8" w:rsidRPr="00316E55">
        <w:rPr>
          <w:rFonts w:eastAsia="新細明體" w:hint="eastAsia"/>
        </w:rPr>
        <w:t>。</w:t>
      </w:r>
      <w:r w:rsidR="002A41F4" w:rsidRPr="00316E55">
        <w:rPr>
          <w:rFonts w:eastAsia="新細明體" w:hint="eastAsia"/>
        </w:rPr>
        <w:t>為降低極端值對後續效率評估結果之干擾，本研究並針對勞工成本與總收入兩項變數，各刪除其分配前後</w:t>
      </w:r>
      <w:r w:rsidR="002A41F4" w:rsidRPr="00316E55">
        <w:rPr>
          <w:rFonts w:eastAsia="新細明體" w:hint="eastAsia"/>
        </w:rPr>
        <w:t>1%</w:t>
      </w:r>
      <w:r w:rsidR="002A41F4" w:rsidRPr="00316E55">
        <w:rPr>
          <w:rFonts w:eastAsia="新細明體" w:hint="eastAsia"/>
        </w:rPr>
        <w:t>之觀察值，以提升分析結果之穩健性。</w:t>
      </w:r>
    </w:p>
    <w:p w14:paraId="4FDA7BF3" w14:textId="38A4B15C" w:rsidR="00A454AE" w:rsidRDefault="00311CA8" w:rsidP="00612BD5">
      <w:pPr>
        <w:pStyle w:val="af2"/>
        <w:spacing w:beforeLines="50" w:before="180" w:afterLines="50" w:after="180"/>
        <w:ind w:firstLineChars="200" w:firstLine="480"/>
        <w:rPr>
          <w:rFonts w:eastAsia="新細明體"/>
        </w:rPr>
      </w:pPr>
      <w:r w:rsidRPr="00316E55">
        <w:rPr>
          <w:rFonts w:eastAsia="新細明體" w:hint="eastAsia"/>
        </w:rPr>
        <w:t>下</w:t>
      </w:r>
      <w:r w:rsidR="008C10B8" w:rsidRPr="00316E55">
        <w:rPr>
          <w:rFonts w:eastAsia="新細明體" w:hint="eastAsia"/>
        </w:rPr>
        <w:t>表</w:t>
      </w:r>
      <w:r w:rsidR="00223989">
        <w:rPr>
          <w:rFonts w:eastAsia="新細明體" w:hint="eastAsia"/>
        </w:rPr>
        <w:t>5</w:t>
      </w:r>
      <w:r w:rsidR="00CB0308" w:rsidRPr="00316E55">
        <w:rPr>
          <w:rFonts w:eastAsia="新細明體" w:hint="eastAsia"/>
        </w:rPr>
        <w:t>為投入產出之敘述性統計結果。</w:t>
      </w:r>
      <w:r w:rsidR="00125F1F" w:rsidRPr="00316E55">
        <w:rPr>
          <w:rFonts w:eastAsia="新細明體" w:hint="eastAsia"/>
        </w:rPr>
        <w:t>在產出方面，台灣</w:t>
      </w:r>
      <w:r w:rsidRPr="00316E55">
        <w:rPr>
          <w:rFonts w:eastAsia="新細明體" w:hint="eastAsia"/>
        </w:rPr>
        <w:t>證券業</w:t>
      </w:r>
      <w:r w:rsidR="00CB0308" w:rsidRPr="00316E55">
        <w:rPr>
          <w:rFonts w:eastAsia="新細明體"/>
        </w:rPr>
        <w:t>產出</w:t>
      </w:r>
      <w:r w:rsidR="00CB0308" w:rsidRPr="00316E55">
        <w:rPr>
          <w:rFonts w:eastAsia="新細明體"/>
        </w:rPr>
        <w:t>(</w:t>
      </w:r>
      <w:r w:rsidR="00CB0308" w:rsidRPr="00316E55">
        <w:rPr>
          <w:rFonts w:eastAsia="新細明體"/>
        </w:rPr>
        <w:t>總</w:t>
      </w:r>
      <w:r w:rsidR="00380572" w:rsidRPr="00316E55">
        <w:rPr>
          <w:rFonts w:eastAsia="新細明體" w:hint="eastAsia"/>
        </w:rPr>
        <w:t>收入</w:t>
      </w:r>
      <w:r w:rsidR="00CB0308" w:rsidRPr="00316E55">
        <w:rPr>
          <w:rFonts w:eastAsia="新細明體"/>
        </w:rPr>
        <w:t>)</w:t>
      </w:r>
      <w:r w:rsidR="00CB0308" w:rsidRPr="00316E55">
        <w:rPr>
          <w:rFonts w:eastAsia="新細明體"/>
        </w:rPr>
        <w:t>的平均值為</w:t>
      </w:r>
      <w:r w:rsidR="00B967B1" w:rsidRPr="00316E55">
        <w:rPr>
          <w:rFonts w:eastAsia="新細明體" w:hint="eastAsia"/>
        </w:rPr>
        <w:t>55.75</w:t>
      </w:r>
      <w:r w:rsidRPr="00316E55">
        <w:rPr>
          <w:rFonts w:eastAsia="新細明體" w:hint="eastAsia"/>
        </w:rPr>
        <w:t>億</w:t>
      </w:r>
      <w:r w:rsidR="00CB0308" w:rsidRPr="00316E55">
        <w:rPr>
          <w:rFonts w:eastAsia="新細明體" w:hint="eastAsia"/>
        </w:rPr>
        <w:t>新台幣</w:t>
      </w:r>
      <w:r w:rsidR="00125F1F" w:rsidRPr="00316E55">
        <w:rPr>
          <w:rFonts w:eastAsia="新細明體" w:hint="eastAsia"/>
        </w:rPr>
        <w:t>。</w:t>
      </w:r>
      <w:r w:rsidR="00CB0308" w:rsidRPr="00316E55">
        <w:rPr>
          <w:rFonts w:eastAsia="新細明體"/>
        </w:rPr>
        <w:t>在</w:t>
      </w:r>
      <w:r w:rsidR="00125F1F" w:rsidRPr="00316E55">
        <w:rPr>
          <w:rFonts w:eastAsia="新細明體" w:hint="eastAsia"/>
        </w:rPr>
        <w:t>要素</w:t>
      </w:r>
      <w:r w:rsidR="00CB0308" w:rsidRPr="00316E55">
        <w:rPr>
          <w:rFonts w:eastAsia="新細明體"/>
        </w:rPr>
        <w:t>投入方面，勞動投入平均值</w:t>
      </w:r>
      <w:r w:rsidR="00B967B1" w:rsidRPr="00316E55">
        <w:rPr>
          <w:rFonts w:eastAsia="新細明體" w:hint="eastAsia"/>
        </w:rPr>
        <w:t>1197</w:t>
      </w:r>
      <w:r w:rsidR="00CB0308" w:rsidRPr="00316E55">
        <w:rPr>
          <w:rFonts w:eastAsia="新細明體"/>
        </w:rPr>
        <w:t>名員工</w:t>
      </w:r>
      <w:r w:rsidRPr="00316E55">
        <w:rPr>
          <w:rFonts w:eastAsia="新細明體" w:hint="eastAsia"/>
        </w:rPr>
        <w:t>，顯示台灣證券業的規模皆偏小</w:t>
      </w:r>
      <w:r w:rsidR="00CB0308" w:rsidRPr="00316E55">
        <w:rPr>
          <w:rFonts w:eastAsia="新細明體"/>
        </w:rPr>
        <w:t>；</w:t>
      </w:r>
      <w:r w:rsidR="00125F1F" w:rsidRPr="00316E55">
        <w:rPr>
          <w:rFonts w:eastAsia="新細明體" w:hint="eastAsia"/>
        </w:rPr>
        <w:t>此外，樣本券商</w:t>
      </w:r>
      <w:r w:rsidR="00CB0308" w:rsidRPr="00316E55">
        <w:rPr>
          <w:rFonts w:eastAsia="新細明體"/>
        </w:rPr>
        <w:t>資本投入</w:t>
      </w:r>
      <w:r w:rsidR="00125F1F" w:rsidRPr="00316E55">
        <w:rPr>
          <w:rFonts w:eastAsia="新細明體" w:hint="eastAsia"/>
        </w:rPr>
        <w:t>平均為</w:t>
      </w:r>
      <w:r w:rsidR="00B967B1" w:rsidRPr="00316E55">
        <w:rPr>
          <w:rFonts w:eastAsia="新細明體" w:hint="eastAsia"/>
        </w:rPr>
        <w:t>13.86</w:t>
      </w:r>
      <w:r w:rsidR="00125F1F" w:rsidRPr="00316E55">
        <w:rPr>
          <w:rFonts w:eastAsia="新細明體" w:hint="eastAsia"/>
        </w:rPr>
        <w:t>億新台</w:t>
      </w:r>
      <w:r w:rsidR="00380572" w:rsidRPr="00316E55">
        <w:rPr>
          <w:rFonts w:eastAsia="新細明體" w:hint="eastAsia"/>
        </w:rPr>
        <w:t>幣</w:t>
      </w:r>
      <w:r w:rsidR="00125F1F" w:rsidRPr="00316E55">
        <w:rPr>
          <w:rFonts w:eastAsia="新細明體"/>
        </w:rPr>
        <w:t>元</w:t>
      </w:r>
      <w:r w:rsidR="00125F1F" w:rsidRPr="00316E55">
        <w:rPr>
          <w:rFonts w:eastAsia="新細明體" w:hint="eastAsia"/>
        </w:rPr>
        <w:t>。在要素價格方面，</w:t>
      </w:r>
      <w:r w:rsidR="00CB0308" w:rsidRPr="00316E55">
        <w:rPr>
          <w:rFonts w:eastAsia="新細明體"/>
        </w:rPr>
        <w:t>勞動價格平均值</w:t>
      </w:r>
      <w:r w:rsidR="00380572" w:rsidRPr="00316E55">
        <w:rPr>
          <w:rFonts w:eastAsia="新細明體" w:hint="eastAsia"/>
        </w:rPr>
        <w:t>157</w:t>
      </w:r>
      <w:r w:rsidR="00125F1F" w:rsidRPr="00316E55">
        <w:rPr>
          <w:rFonts w:eastAsia="新細明體" w:hint="eastAsia"/>
        </w:rPr>
        <w:t>萬新台幣</w:t>
      </w:r>
      <w:r w:rsidR="00125F1F" w:rsidRPr="00316E55">
        <w:rPr>
          <w:rFonts w:eastAsia="新細明體" w:hint="eastAsia"/>
        </w:rPr>
        <w:t>/</w:t>
      </w:r>
      <w:r w:rsidR="00125F1F" w:rsidRPr="00316E55">
        <w:rPr>
          <w:rFonts w:eastAsia="新細明體" w:hint="eastAsia"/>
        </w:rPr>
        <w:t>人、</w:t>
      </w:r>
      <w:r w:rsidR="00CB0308" w:rsidRPr="00316E55">
        <w:rPr>
          <w:rFonts w:eastAsia="新細明體"/>
        </w:rPr>
        <w:t>資本價格平均值為</w:t>
      </w:r>
      <w:r w:rsidR="00380572" w:rsidRPr="00316E55">
        <w:rPr>
          <w:rFonts w:eastAsia="新細明體" w:hint="eastAsia"/>
        </w:rPr>
        <w:t>2.2</w:t>
      </w:r>
      <w:r w:rsidR="00B967B1" w:rsidRPr="00316E55">
        <w:rPr>
          <w:rFonts w:eastAsia="新細明體" w:hint="eastAsia"/>
        </w:rPr>
        <w:t>7</w:t>
      </w:r>
      <w:r w:rsidR="00CB0308" w:rsidRPr="00316E55">
        <w:rPr>
          <w:rFonts w:eastAsia="新細明體"/>
        </w:rPr>
        <w:t>。</w:t>
      </w:r>
    </w:p>
    <w:p w14:paraId="2A0CA4F1" w14:textId="422073B6" w:rsidR="00223989" w:rsidRPr="00316E55" w:rsidRDefault="00223989" w:rsidP="00223989">
      <w:pPr>
        <w:pStyle w:val="af2"/>
        <w:spacing w:beforeLines="50" w:before="180" w:afterLines="50" w:after="180"/>
        <w:ind w:firstLineChars="200" w:firstLine="480"/>
        <w:rPr>
          <w:rFonts w:eastAsia="新細明體" w:hint="eastAsia"/>
        </w:rPr>
      </w:pPr>
      <w:r>
        <w:rPr>
          <w:rFonts w:eastAsia="新細明體"/>
        </w:rPr>
        <w:br w:type="page"/>
      </w:r>
    </w:p>
    <w:p w14:paraId="351E6455" w14:textId="5959D2C9" w:rsidR="003B03DF" w:rsidRPr="00316E55" w:rsidRDefault="003B03DF" w:rsidP="003B03DF">
      <w:pPr>
        <w:pStyle w:val="af6"/>
        <w:spacing w:beforeLines="50" w:before="180" w:afterLines="50" w:after="180"/>
        <w:jc w:val="center"/>
        <w:rPr>
          <w:rFonts w:eastAsia="新細明體"/>
          <w:sz w:val="24"/>
          <w:szCs w:val="24"/>
        </w:rPr>
      </w:pPr>
      <w:r w:rsidRPr="00316E55">
        <w:rPr>
          <w:rFonts w:eastAsia="新細明體" w:hint="eastAsia"/>
          <w:sz w:val="24"/>
          <w:szCs w:val="24"/>
        </w:rPr>
        <w:lastRenderedPageBreak/>
        <w:t>表</w:t>
      </w:r>
      <w:r w:rsidR="00223989">
        <w:rPr>
          <w:rFonts w:eastAsia="新細明體" w:hint="eastAsia"/>
          <w:sz w:val="24"/>
          <w:szCs w:val="24"/>
        </w:rPr>
        <w:t>4</w:t>
      </w:r>
      <w:r w:rsidRPr="00316E55">
        <w:rPr>
          <w:rFonts w:eastAsia="新細明體" w:hint="eastAsia"/>
          <w:sz w:val="24"/>
          <w:szCs w:val="24"/>
        </w:rPr>
        <w:t xml:space="preserve"> </w:t>
      </w:r>
      <w:r w:rsidRPr="00316E55">
        <w:rPr>
          <w:rFonts w:eastAsia="新細明體" w:hint="eastAsia"/>
          <w:sz w:val="24"/>
          <w:szCs w:val="24"/>
        </w:rPr>
        <w:t>投入產出變數定義與來源</w:t>
      </w:r>
    </w:p>
    <w:tbl>
      <w:tblPr>
        <w:tblStyle w:val="21"/>
        <w:tblW w:w="8784" w:type="dxa"/>
        <w:tblLayout w:type="fixed"/>
        <w:tblLook w:val="04A0" w:firstRow="1" w:lastRow="0" w:firstColumn="1" w:lastColumn="0" w:noHBand="0" w:noVBand="1"/>
      </w:tblPr>
      <w:tblGrid>
        <w:gridCol w:w="2928"/>
        <w:gridCol w:w="4443"/>
        <w:gridCol w:w="1413"/>
      </w:tblGrid>
      <w:tr w:rsidR="006C181D" w:rsidRPr="00316E55" w14:paraId="12B996EE" w14:textId="77777777" w:rsidTr="001E32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tcBorders>
              <w:top w:val="single" w:sz="12" w:space="0" w:color="7F7F7F" w:themeColor="text1" w:themeTint="80"/>
            </w:tcBorders>
          </w:tcPr>
          <w:p w14:paraId="69FBCF38" w14:textId="77777777" w:rsidR="006C181D" w:rsidRPr="00316E55" w:rsidRDefault="006C181D" w:rsidP="00063EA3">
            <w:pPr>
              <w:pStyle w:val="af2"/>
              <w:jc w:val="center"/>
              <w:rPr>
                <w:rFonts w:eastAsia="新細明體"/>
                <w:b w:val="0"/>
                <w:bCs w:val="0"/>
              </w:rPr>
            </w:pPr>
            <w:r w:rsidRPr="00316E55">
              <w:rPr>
                <w:rFonts w:eastAsia="新細明體" w:hint="eastAsia"/>
                <w:b w:val="0"/>
                <w:bCs w:val="0"/>
              </w:rPr>
              <w:t>變數名詞</w:t>
            </w:r>
          </w:p>
        </w:tc>
        <w:tc>
          <w:tcPr>
            <w:tcW w:w="4443" w:type="dxa"/>
            <w:tcBorders>
              <w:top w:val="single" w:sz="12" w:space="0" w:color="7F7F7F" w:themeColor="text1" w:themeTint="80"/>
            </w:tcBorders>
          </w:tcPr>
          <w:p w14:paraId="7C4975FA" w14:textId="77777777" w:rsidR="006C181D" w:rsidRPr="00316E55" w:rsidRDefault="006C181D" w:rsidP="00063EA3">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316E55">
              <w:rPr>
                <w:rFonts w:eastAsia="新細明體" w:hint="eastAsia"/>
                <w:b w:val="0"/>
                <w:bCs w:val="0"/>
              </w:rPr>
              <w:t>變數定義</w:t>
            </w:r>
          </w:p>
        </w:tc>
        <w:tc>
          <w:tcPr>
            <w:tcW w:w="1413" w:type="dxa"/>
            <w:tcBorders>
              <w:top w:val="single" w:sz="12" w:space="0" w:color="7F7F7F" w:themeColor="text1" w:themeTint="80"/>
            </w:tcBorders>
          </w:tcPr>
          <w:p w14:paraId="293FE179" w14:textId="77777777" w:rsidR="006C181D" w:rsidRPr="00316E55" w:rsidRDefault="006C181D" w:rsidP="00063EA3">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316E55">
              <w:rPr>
                <w:rFonts w:eastAsia="新細明體" w:hint="eastAsia"/>
                <w:b w:val="0"/>
                <w:bCs w:val="0"/>
              </w:rPr>
              <w:t>資料來源</w:t>
            </w:r>
          </w:p>
        </w:tc>
      </w:tr>
      <w:tr w:rsidR="006C181D" w:rsidRPr="00316E55" w14:paraId="4EF64A77" w14:textId="77777777" w:rsidTr="00D844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4" w:type="dxa"/>
            <w:gridSpan w:val="3"/>
          </w:tcPr>
          <w:p w14:paraId="74DFF63C" w14:textId="77777777" w:rsidR="006C181D" w:rsidRPr="00316E55" w:rsidRDefault="006C181D" w:rsidP="00A454AE">
            <w:pPr>
              <w:pStyle w:val="af2"/>
              <w:jc w:val="center"/>
              <w:rPr>
                <w:rFonts w:eastAsia="新細明體"/>
                <w:b w:val="0"/>
                <w:bCs w:val="0"/>
              </w:rPr>
            </w:pPr>
            <w:r w:rsidRPr="00316E55">
              <w:rPr>
                <w:rFonts w:eastAsia="新細明體" w:hint="eastAsia"/>
                <w:b w:val="0"/>
                <w:bCs w:val="0"/>
              </w:rPr>
              <w:t>投入</w:t>
            </w:r>
          </w:p>
        </w:tc>
      </w:tr>
      <w:tr w:rsidR="006C181D" w:rsidRPr="00316E55" w14:paraId="2AC0DE8F" w14:textId="77777777" w:rsidTr="001E32C4">
        <w:tc>
          <w:tcPr>
            <w:cnfStyle w:val="001000000000" w:firstRow="0" w:lastRow="0" w:firstColumn="1" w:lastColumn="0" w:oddVBand="0" w:evenVBand="0" w:oddHBand="0" w:evenHBand="0" w:firstRowFirstColumn="0" w:firstRowLastColumn="0" w:lastRowFirstColumn="0" w:lastRowLastColumn="0"/>
            <w:tcW w:w="2928" w:type="dxa"/>
            <w:tcBorders>
              <w:top w:val="single" w:sz="4" w:space="0" w:color="7F7F7F" w:themeColor="text1" w:themeTint="80"/>
              <w:bottom w:val="nil"/>
            </w:tcBorders>
          </w:tcPr>
          <w:p w14:paraId="59939C02" w14:textId="77777777" w:rsidR="006C181D" w:rsidRPr="00316E55" w:rsidRDefault="00C95F6B" w:rsidP="00063EA3">
            <w:pPr>
              <w:pStyle w:val="af2"/>
              <w:jc w:val="center"/>
              <w:rPr>
                <w:rFonts w:eastAsia="新細明體"/>
                <w:b w:val="0"/>
                <w:bCs w:val="0"/>
              </w:rPr>
            </w:pPr>
            <w:r w:rsidRPr="00316E55">
              <w:rPr>
                <w:rFonts w:eastAsia="新細明體" w:hint="eastAsia"/>
                <w:b w:val="0"/>
                <w:bCs w:val="0"/>
              </w:rPr>
              <w:t>勞動投入</w:t>
            </w:r>
          </w:p>
        </w:tc>
        <w:tc>
          <w:tcPr>
            <w:tcW w:w="4443" w:type="dxa"/>
            <w:tcBorders>
              <w:top w:val="single" w:sz="4" w:space="0" w:color="7F7F7F" w:themeColor="text1" w:themeTint="80"/>
              <w:bottom w:val="nil"/>
            </w:tcBorders>
          </w:tcPr>
          <w:p w14:paraId="0ED4DE55" w14:textId="77777777" w:rsidR="006C181D" w:rsidRPr="00316E55" w:rsidRDefault="00C95F6B"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員工人數</w:t>
            </w:r>
          </w:p>
        </w:tc>
        <w:tc>
          <w:tcPr>
            <w:tcW w:w="1413" w:type="dxa"/>
            <w:tcBorders>
              <w:top w:val="single" w:sz="4" w:space="0" w:color="7F7F7F" w:themeColor="text1" w:themeTint="80"/>
              <w:bottom w:val="nil"/>
            </w:tcBorders>
          </w:tcPr>
          <w:p w14:paraId="1762220C" w14:textId="77777777" w:rsidR="006C181D" w:rsidRPr="00316E55" w:rsidRDefault="00C95F6B"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TEJ</w:t>
            </w:r>
          </w:p>
        </w:tc>
      </w:tr>
      <w:tr w:rsidR="006C181D" w:rsidRPr="00316E55" w14:paraId="76C040A7" w14:textId="77777777" w:rsidTr="001E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tcBorders>
              <w:top w:val="nil"/>
              <w:bottom w:val="nil"/>
            </w:tcBorders>
          </w:tcPr>
          <w:p w14:paraId="4426D044" w14:textId="77777777" w:rsidR="006C181D" w:rsidRPr="00316E55" w:rsidRDefault="006F1750" w:rsidP="006C181D">
            <w:pPr>
              <w:pStyle w:val="af2"/>
              <w:jc w:val="center"/>
              <w:rPr>
                <w:rFonts w:eastAsia="新細明體"/>
                <w:b w:val="0"/>
                <w:bCs w:val="0"/>
              </w:rPr>
            </w:pPr>
            <w:r w:rsidRPr="00316E55">
              <w:rPr>
                <w:rFonts w:eastAsia="新細明體" w:hint="eastAsia"/>
                <w:b w:val="0"/>
                <w:bCs w:val="0"/>
              </w:rPr>
              <w:t>資本投入</w:t>
            </w:r>
          </w:p>
        </w:tc>
        <w:tc>
          <w:tcPr>
            <w:tcW w:w="4443" w:type="dxa"/>
            <w:tcBorders>
              <w:top w:val="nil"/>
              <w:bottom w:val="nil"/>
            </w:tcBorders>
          </w:tcPr>
          <w:p w14:paraId="2010A303" w14:textId="77777777" w:rsidR="006C181D" w:rsidRPr="00316E55" w:rsidRDefault="006F1750" w:rsidP="006F1750">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rPr>
              <w:t>不動產及設備淨額</w:t>
            </w:r>
          </w:p>
        </w:tc>
        <w:tc>
          <w:tcPr>
            <w:tcW w:w="1413" w:type="dxa"/>
            <w:tcBorders>
              <w:top w:val="nil"/>
              <w:bottom w:val="nil"/>
            </w:tcBorders>
          </w:tcPr>
          <w:p w14:paraId="394A698E" w14:textId="77777777" w:rsidR="006C181D" w:rsidRPr="00316E55" w:rsidRDefault="006F1750" w:rsidP="006C181D">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TEJ</w:t>
            </w:r>
          </w:p>
        </w:tc>
      </w:tr>
      <w:tr w:rsidR="006F1750" w:rsidRPr="00316E55" w14:paraId="1BA94B2B" w14:textId="77777777" w:rsidTr="001E32C4">
        <w:tc>
          <w:tcPr>
            <w:cnfStyle w:val="001000000000" w:firstRow="0" w:lastRow="0" w:firstColumn="1" w:lastColumn="0" w:oddVBand="0" w:evenVBand="0" w:oddHBand="0" w:evenHBand="0" w:firstRowFirstColumn="0" w:firstRowLastColumn="0" w:lastRowFirstColumn="0" w:lastRowLastColumn="0"/>
            <w:tcW w:w="2928" w:type="dxa"/>
            <w:tcBorders>
              <w:top w:val="nil"/>
              <w:bottom w:val="nil"/>
            </w:tcBorders>
          </w:tcPr>
          <w:p w14:paraId="487D3F3A" w14:textId="77777777" w:rsidR="006F1750" w:rsidRPr="00316E55" w:rsidRDefault="006F1750" w:rsidP="006C181D">
            <w:pPr>
              <w:pStyle w:val="af2"/>
              <w:jc w:val="center"/>
              <w:rPr>
                <w:rFonts w:eastAsia="新細明體"/>
                <w:b w:val="0"/>
                <w:bCs w:val="0"/>
              </w:rPr>
            </w:pPr>
            <w:r w:rsidRPr="00316E55">
              <w:rPr>
                <w:rFonts w:eastAsia="新細明體" w:hint="eastAsia"/>
                <w:b w:val="0"/>
                <w:bCs w:val="0"/>
              </w:rPr>
              <w:t>勞動成本</w:t>
            </w:r>
          </w:p>
        </w:tc>
        <w:tc>
          <w:tcPr>
            <w:tcW w:w="4443" w:type="dxa"/>
            <w:tcBorders>
              <w:top w:val="nil"/>
              <w:bottom w:val="nil"/>
            </w:tcBorders>
          </w:tcPr>
          <w:p w14:paraId="07EF77F4" w14:textId="77777777" w:rsidR="006F1750" w:rsidRPr="00316E55" w:rsidRDefault="003B5E03" w:rsidP="006F1750">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薪資、勞健保、退休金等費用的加總</w:t>
            </w:r>
          </w:p>
        </w:tc>
        <w:tc>
          <w:tcPr>
            <w:tcW w:w="1413" w:type="dxa"/>
            <w:tcBorders>
              <w:top w:val="nil"/>
              <w:bottom w:val="nil"/>
            </w:tcBorders>
          </w:tcPr>
          <w:p w14:paraId="08D983FE" w14:textId="77777777" w:rsidR="006F1750" w:rsidRPr="00316E55" w:rsidRDefault="003B5E03" w:rsidP="006C181D">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rPr>
              <w:t>T</w:t>
            </w:r>
            <w:r w:rsidRPr="00316E55">
              <w:rPr>
                <w:rFonts w:eastAsia="新細明體" w:hint="eastAsia"/>
              </w:rPr>
              <w:t>EJ</w:t>
            </w:r>
            <w:r w:rsidRPr="00316E55">
              <w:rPr>
                <w:rFonts w:eastAsia="新細明體" w:hint="eastAsia"/>
                <w:vertAlign w:val="superscript"/>
              </w:rPr>
              <w:t>*</w:t>
            </w:r>
          </w:p>
        </w:tc>
      </w:tr>
      <w:tr w:rsidR="006F1750" w:rsidRPr="00316E55" w14:paraId="2E6BA8B3" w14:textId="77777777" w:rsidTr="001E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tcBorders>
              <w:top w:val="nil"/>
              <w:bottom w:val="nil"/>
            </w:tcBorders>
          </w:tcPr>
          <w:p w14:paraId="48B56452" w14:textId="77777777" w:rsidR="006F1750" w:rsidRPr="00316E55" w:rsidRDefault="006F1750" w:rsidP="006C181D">
            <w:pPr>
              <w:pStyle w:val="af2"/>
              <w:jc w:val="center"/>
              <w:rPr>
                <w:rFonts w:eastAsia="新細明體"/>
                <w:b w:val="0"/>
                <w:bCs w:val="0"/>
              </w:rPr>
            </w:pPr>
            <w:r w:rsidRPr="00316E55">
              <w:rPr>
                <w:rFonts w:eastAsia="新細明體" w:hint="eastAsia"/>
                <w:b w:val="0"/>
                <w:bCs w:val="0"/>
              </w:rPr>
              <w:t>資本成本</w:t>
            </w:r>
          </w:p>
        </w:tc>
        <w:tc>
          <w:tcPr>
            <w:tcW w:w="4443" w:type="dxa"/>
            <w:tcBorders>
              <w:top w:val="nil"/>
              <w:bottom w:val="nil"/>
            </w:tcBorders>
          </w:tcPr>
          <w:p w14:paraId="71D6845D" w14:textId="77777777" w:rsidR="006F1750" w:rsidRPr="00316E55" w:rsidRDefault="006721AE" w:rsidP="006F1750">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不動產與設備成本</w:t>
            </w:r>
          </w:p>
        </w:tc>
        <w:tc>
          <w:tcPr>
            <w:tcW w:w="1413" w:type="dxa"/>
            <w:tcBorders>
              <w:top w:val="nil"/>
              <w:bottom w:val="nil"/>
            </w:tcBorders>
          </w:tcPr>
          <w:p w14:paraId="4DA0D72D" w14:textId="77777777" w:rsidR="006F1750" w:rsidRPr="00316E55" w:rsidRDefault="006721AE" w:rsidP="006C181D">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TEJ</w:t>
            </w:r>
          </w:p>
        </w:tc>
      </w:tr>
      <w:tr w:rsidR="006721AE" w:rsidRPr="00316E55" w14:paraId="39670119" w14:textId="77777777" w:rsidTr="001E32C4">
        <w:tc>
          <w:tcPr>
            <w:cnfStyle w:val="001000000000" w:firstRow="0" w:lastRow="0" w:firstColumn="1" w:lastColumn="0" w:oddVBand="0" w:evenVBand="0" w:oddHBand="0" w:evenHBand="0" w:firstRowFirstColumn="0" w:firstRowLastColumn="0" w:lastRowFirstColumn="0" w:lastRowLastColumn="0"/>
            <w:tcW w:w="2928" w:type="dxa"/>
            <w:tcBorders>
              <w:top w:val="nil"/>
              <w:bottom w:val="nil"/>
            </w:tcBorders>
          </w:tcPr>
          <w:p w14:paraId="73339C36" w14:textId="77777777" w:rsidR="006721AE" w:rsidRPr="00316E55" w:rsidRDefault="006721AE" w:rsidP="006C181D">
            <w:pPr>
              <w:pStyle w:val="af2"/>
              <w:jc w:val="center"/>
              <w:rPr>
                <w:rFonts w:eastAsia="新細明體"/>
                <w:b w:val="0"/>
                <w:bCs w:val="0"/>
              </w:rPr>
            </w:pPr>
            <w:r w:rsidRPr="00316E55">
              <w:rPr>
                <w:rFonts w:eastAsia="新細明體" w:hint="eastAsia"/>
                <w:b w:val="0"/>
                <w:bCs w:val="0"/>
              </w:rPr>
              <w:t>總成本</w:t>
            </w:r>
          </w:p>
        </w:tc>
        <w:tc>
          <w:tcPr>
            <w:tcW w:w="4443" w:type="dxa"/>
            <w:tcBorders>
              <w:top w:val="nil"/>
              <w:bottom w:val="nil"/>
            </w:tcBorders>
          </w:tcPr>
          <w:p w14:paraId="1DFCC4DF" w14:textId="77777777" w:rsidR="006721AE" w:rsidRPr="00316E55" w:rsidRDefault="006721AE" w:rsidP="006F1750">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勞動成本</w:t>
            </w:r>
            <w:r w:rsidRPr="00316E55">
              <w:rPr>
                <w:rFonts w:eastAsia="新細明體" w:hint="eastAsia"/>
              </w:rPr>
              <w:t>+</w:t>
            </w:r>
            <w:r w:rsidRPr="00316E55">
              <w:rPr>
                <w:rFonts w:eastAsia="新細明體" w:hint="eastAsia"/>
              </w:rPr>
              <w:t>資本成本</w:t>
            </w:r>
          </w:p>
        </w:tc>
        <w:tc>
          <w:tcPr>
            <w:tcW w:w="1413" w:type="dxa"/>
            <w:tcBorders>
              <w:top w:val="nil"/>
              <w:bottom w:val="nil"/>
            </w:tcBorders>
          </w:tcPr>
          <w:p w14:paraId="05195F3B" w14:textId="77777777" w:rsidR="006721AE" w:rsidRPr="00316E55" w:rsidRDefault="006721AE" w:rsidP="006C181D">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rPr>
              <w:t>T</w:t>
            </w:r>
            <w:r w:rsidRPr="00316E55">
              <w:rPr>
                <w:rFonts w:eastAsia="新細明體" w:hint="eastAsia"/>
              </w:rPr>
              <w:t>EJ</w:t>
            </w:r>
            <w:r w:rsidRPr="00316E55">
              <w:rPr>
                <w:rFonts w:eastAsia="新細明體" w:hint="eastAsia"/>
                <w:vertAlign w:val="superscript"/>
              </w:rPr>
              <w:t>*</w:t>
            </w:r>
          </w:p>
        </w:tc>
      </w:tr>
      <w:tr w:rsidR="006721AE" w:rsidRPr="00316E55" w14:paraId="103F8CD3" w14:textId="77777777" w:rsidTr="001E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tcBorders>
              <w:top w:val="nil"/>
              <w:bottom w:val="nil"/>
            </w:tcBorders>
          </w:tcPr>
          <w:p w14:paraId="3FA1EB6E" w14:textId="77777777" w:rsidR="006721AE" w:rsidRPr="00316E55" w:rsidRDefault="006721AE" w:rsidP="006C181D">
            <w:pPr>
              <w:pStyle w:val="af2"/>
              <w:jc w:val="center"/>
              <w:rPr>
                <w:rFonts w:eastAsia="新細明體"/>
                <w:b w:val="0"/>
                <w:bCs w:val="0"/>
              </w:rPr>
            </w:pPr>
            <w:r w:rsidRPr="00316E55">
              <w:rPr>
                <w:rFonts w:eastAsia="新細明體" w:hint="eastAsia"/>
                <w:b w:val="0"/>
                <w:bCs w:val="0"/>
              </w:rPr>
              <w:t>勞動價格</w:t>
            </w:r>
          </w:p>
        </w:tc>
        <w:tc>
          <w:tcPr>
            <w:tcW w:w="4443" w:type="dxa"/>
            <w:tcBorders>
              <w:top w:val="nil"/>
              <w:bottom w:val="nil"/>
            </w:tcBorders>
          </w:tcPr>
          <w:p w14:paraId="41D1C283" w14:textId="77777777" w:rsidR="006721AE" w:rsidRPr="00316E55" w:rsidRDefault="006721AE" w:rsidP="006F1750">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勞動成本</w:t>
            </w:r>
            <w:r w:rsidRPr="00316E55">
              <w:rPr>
                <w:rFonts w:eastAsia="新細明體" w:hint="eastAsia"/>
              </w:rPr>
              <w:t>/</w:t>
            </w:r>
            <w:r w:rsidRPr="00316E55">
              <w:rPr>
                <w:rFonts w:eastAsia="新細明體" w:hint="eastAsia"/>
              </w:rPr>
              <w:t>勞動投入</w:t>
            </w:r>
          </w:p>
        </w:tc>
        <w:tc>
          <w:tcPr>
            <w:tcW w:w="1413" w:type="dxa"/>
            <w:tcBorders>
              <w:top w:val="nil"/>
              <w:bottom w:val="nil"/>
            </w:tcBorders>
          </w:tcPr>
          <w:p w14:paraId="271FF67B" w14:textId="77777777" w:rsidR="006721AE" w:rsidRPr="00316E55" w:rsidRDefault="006721AE" w:rsidP="006C181D">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rPr>
              <w:t>T</w:t>
            </w:r>
            <w:r w:rsidRPr="00316E55">
              <w:rPr>
                <w:rFonts w:eastAsia="新細明體" w:hint="eastAsia"/>
              </w:rPr>
              <w:t>EJ</w:t>
            </w:r>
            <w:r w:rsidRPr="00316E55">
              <w:rPr>
                <w:rFonts w:eastAsia="新細明體" w:hint="eastAsia"/>
                <w:vertAlign w:val="superscript"/>
              </w:rPr>
              <w:t>*</w:t>
            </w:r>
          </w:p>
        </w:tc>
      </w:tr>
      <w:tr w:rsidR="006721AE" w:rsidRPr="00316E55" w14:paraId="42905C46" w14:textId="77777777" w:rsidTr="001E32C4">
        <w:tc>
          <w:tcPr>
            <w:cnfStyle w:val="001000000000" w:firstRow="0" w:lastRow="0" w:firstColumn="1" w:lastColumn="0" w:oddVBand="0" w:evenVBand="0" w:oddHBand="0" w:evenHBand="0" w:firstRowFirstColumn="0" w:firstRowLastColumn="0" w:lastRowFirstColumn="0" w:lastRowLastColumn="0"/>
            <w:tcW w:w="2928" w:type="dxa"/>
            <w:tcBorders>
              <w:top w:val="nil"/>
              <w:bottom w:val="double" w:sz="4" w:space="0" w:color="auto"/>
            </w:tcBorders>
          </w:tcPr>
          <w:p w14:paraId="710A40B5" w14:textId="77777777" w:rsidR="006721AE" w:rsidRPr="00316E55" w:rsidRDefault="006721AE" w:rsidP="006C181D">
            <w:pPr>
              <w:pStyle w:val="af2"/>
              <w:jc w:val="center"/>
              <w:rPr>
                <w:rFonts w:eastAsia="新細明體"/>
                <w:b w:val="0"/>
                <w:bCs w:val="0"/>
              </w:rPr>
            </w:pPr>
            <w:r w:rsidRPr="00316E55">
              <w:rPr>
                <w:rFonts w:eastAsia="新細明體" w:hint="eastAsia"/>
                <w:b w:val="0"/>
                <w:bCs w:val="0"/>
              </w:rPr>
              <w:t>資本價格</w:t>
            </w:r>
          </w:p>
        </w:tc>
        <w:tc>
          <w:tcPr>
            <w:tcW w:w="4443" w:type="dxa"/>
            <w:tcBorders>
              <w:top w:val="nil"/>
              <w:bottom w:val="double" w:sz="4" w:space="0" w:color="auto"/>
            </w:tcBorders>
          </w:tcPr>
          <w:p w14:paraId="31615997" w14:textId="77777777" w:rsidR="006721AE" w:rsidRPr="00316E55" w:rsidRDefault="006721AE" w:rsidP="006F1750">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資本成本</w:t>
            </w:r>
            <w:r w:rsidRPr="00316E55">
              <w:rPr>
                <w:rFonts w:eastAsia="新細明體" w:hint="eastAsia"/>
              </w:rPr>
              <w:t>/</w:t>
            </w:r>
            <w:r w:rsidRPr="00316E55">
              <w:rPr>
                <w:rFonts w:eastAsia="新細明體" w:hint="eastAsia"/>
              </w:rPr>
              <w:t>資本投入</w:t>
            </w:r>
          </w:p>
        </w:tc>
        <w:tc>
          <w:tcPr>
            <w:tcW w:w="1413" w:type="dxa"/>
            <w:tcBorders>
              <w:top w:val="nil"/>
              <w:bottom w:val="double" w:sz="4" w:space="0" w:color="auto"/>
            </w:tcBorders>
          </w:tcPr>
          <w:p w14:paraId="7EB6B6D1" w14:textId="77777777" w:rsidR="006721AE" w:rsidRPr="00316E55" w:rsidRDefault="006721AE" w:rsidP="006C181D">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rPr>
              <w:t>T</w:t>
            </w:r>
            <w:r w:rsidRPr="00316E55">
              <w:rPr>
                <w:rFonts w:eastAsia="新細明體" w:hint="eastAsia"/>
              </w:rPr>
              <w:t>EJ</w:t>
            </w:r>
            <w:r w:rsidRPr="00316E55">
              <w:rPr>
                <w:rFonts w:eastAsia="新細明體" w:hint="eastAsia"/>
                <w:vertAlign w:val="superscript"/>
              </w:rPr>
              <w:t>*</w:t>
            </w:r>
          </w:p>
        </w:tc>
      </w:tr>
      <w:tr w:rsidR="006C181D" w:rsidRPr="00316E55" w14:paraId="62C6167F" w14:textId="77777777" w:rsidTr="00D23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4" w:type="dxa"/>
            <w:gridSpan w:val="3"/>
            <w:tcBorders>
              <w:top w:val="double" w:sz="4" w:space="0" w:color="auto"/>
              <w:bottom w:val="single" w:sz="4" w:space="0" w:color="auto"/>
            </w:tcBorders>
          </w:tcPr>
          <w:p w14:paraId="3730B615" w14:textId="77777777" w:rsidR="006C181D" w:rsidRPr="00316E55" w:rsidRDefault="006C181D" w:rsidP="00063EA3">
            <w:pPr>
              <w:pStyle w:val="af2"/>
              <w:jc w:val="center"/>
              <w:rPr>
                <w:rFonts w:eastAsia="新細明體"/>
                <w:b w:val="0"/>
                <w:bCs w:val="0"/>
              </w:rPr>
            </w:pPr>
            <w:r w:rsidRPr="00316E55">
              <w:rPr>
                <w:rFonts w:eastAsia="新細明體" w:hint="eastAsia"/>
                <w:b w:val="0"/>
                <w:bCs w:val="0"/>
              </w:rPr>
              <w:t>產出</w:t>
            </w:r>
          </w:p>
        </w:tc>
      </w:tr>
      <w:tr w:rsidR="006C181D" w:rsidRPr="00316E55" w14:paraId="3C7F686D" w14:textId="77777777" w:rsidTr="001E32C4">
        <w:tc>
          <w:tcPr>
            <w:cnfStyle w:val="001000000000" w:firstRow="0" w:lastRow="0" w:firstColumn="1" w:lastColumn="0" w:oddVBand="0" w:evenVBand="0" w:oddHBand="0" w:evenHBand="0" w:firstRowFirstColumn="0" w:firstRowLastColumn="0" w:lastRowFirstColumn="0" w:lastRowLastColumn="0"/>
            <w:tcW w:w="2928" w:type="dxa"/>
            <w:tcBorders>
              <w:top w:val="single" w:sz="4" w:space="0" w:color="auto"/>
              <w:bottom w:val="single" w:sz="12" w:space="0" w:color="7F7F7F" w:themeColor="text1" w:themeTint="80"/>
            </w:tcBorders>
            <w:vAlign w:val="center"/>
          </w:tcPr>
          <w:p w14:paraId="645A024A" w14:textId="40297ED2" w:rsidR="006C181D" w:rsidRPr="00316E55" w:rsidRDefault="00C95F6B" w:rsidP="00C95F6B">
            <w:pPr>
              <w:pStyle w:val="af2"/>
              <w:jc w:val="center"/>
              <w:rPr>
                <w:rFonts w:eastAsia="新細明體"/>
                <w:b w:val="0"/>
                <w:bCs w:val="0"/>
              </w:rPr>
            </w:pPr>
            <w:r w:rsidRPr="00316E55">
              <w:rPr>
                <w:rFonts w:eastAsia="新細明體" w:hint="eastAsia"/>
                <w:b w:val="0"/>
                <w:bCs w:val="0"/>
              </w:rPr>
              <w:t>總</w:t>
            </w:r>
            <w:r w:rsidR="001E32C4" w:rsidRPr="00316E55">
              <w:rPr>
                <w:rFonts w:eastAsia="新細明體" w:hint="eastAsia"/>
                <w:b w:val="0"/>
                <w:bCs w:val="0"/>
              </w:rPr>
              <w:t>收入</w:t>
            </w:r>
          </w:p>
        </w:tc>
        <w:tc>
          <w:tcPr>
            <w:tcW w:w="4443" w:type="dxa"/>
            <w:tcBorders>
              <w:top w:val="single" w:sz="4" w:space="0" w:color="auto"/>
              <w:bottom w:val="single" w:sz="12" w:space="0" w:color="7F7F7F" w:themeColor="text1" w:themeTint="80"/>
            </w:tcBorders>
          </w:tcPr>
          <w:p w14:paraId="6C16D042" w14:textId="00DE39B2" w:rsidR="006C181D" w:rsidRPr="00316E55" w:rsidRDefault="001E32C4"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經紀手續費收入</w:t>
            </w:r>
            <w:r w:rsidRPr="00316E55">
              <w:rPr>
                <w:rFonts w:eastAsia="新細明體" w:hint="eastAsia"/>
              </w:rPr>
              <w:t>+</w:t>
            </w:r>
            <w:r w:rsidRPr="00316E55">
              <w:rPr>
                <w:rFonts w:eastAsia="新細明體" w:hint="eastAsia"/>
              </w:rPr>
              <w:t>營業收入</w:t>
            </w:r>
            <w:r w:rsidRPr="00316E55">
              <w:rPr>
                <w:rFonts w:eastAsia="新細明體" w:hint="eastAsia"/>
              </w:rPr>
              <w:t>+</w:t>
            </w:r>
            <w:r w:rsidRPr="00316E55">
              <w:rPr>
                <w:rFonts w:eastAsia="新細明體" w:hint="eastAsia"/>
              </w:rPr>
              <w:t>營業外收入</w:t>
            </w:r>
          </w:p>
        </w:tc>
        <w:tc>
          <w:tcPr>
            <w:tcW w:w="1413" w:type="dxa"/>
            <w:tcBorders>
              <w:top w:val="single" w:sz="4" w:space="0" w:color="auto"/>
              <w:bottom w:val="single" w:sz="12" w:space="0" w:color="7F7F7F" w:themeColor="text1" w:themeTint="80"/>
            </w:tcBorders>
            <w:vAlign w:val="center"/>
          </w:tcPr>
          <w:p w14:paraId="42406C16" w14:textId="77777777" w:rsidR="006C181D" w:rsidRPr="00316E55" w:rsidRDefault="00C95F6B" w:rsidP="00C95F6B">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TEJ</w:t>
            </w:r>
          </w:p>
        </w:tc>
      </w:tr>
    </w:tbl>
    <w:p w14:paraId="4A2587F7" w14:textId="185A7FEA" w:rsidR="00C2366C" w:rsidRDefault="00436B5E" w:rsidP="000313F8">
      <w:pPr>
        <w:pStyle w:val="af2"/>
        <w:ind w:firstLine="0"/>
        <w:rPr>
          <w:rFonts w:eastAsia="新細明體"/>
          <w:sz w:val="20"/>
          <w:szCs w:val="20"/>
        </w:rPr>
      </w:pPr>
      <w:r w:rsidRPr="00316E55">
        <w:rPr>
          <w:rFonts w:eastAsia="新細明體" w:hint="eastAsia"/>
          <w:sz w:val="20"/>
          <w:szCs w:val="20"/>
        </w:rPr>
        <w:t>註</w:t>
      </w:r>
      <w:r w:rsidRPr="00316E55">
        <w:rPr>
          <w:rFonts w:eastAsia="新細明體" w:hint="eastAsia"/>
          <w:sz w:val="20"/>
          <w:szCs w:val="20"/>
        </w:rPr>
        <w:t>:</w:t>
      </w:r>
      <w:r w:rsidRPr="00316E55">
        <w:rPr>
          <w:rFonts w:eastAsia="新細明體"/>
          <w:sz w:val="20"/>
          <w:szCs w:val="20"/>
        </w:rPr>
        <w:t xml:space="preserve">1. </w:t>
      </w:r>
      <w:r w:rsidRPr="00316E55">
        <w:rPr>
          <w:rFonts w:eastAsia="新細明體" w:hint="eastAsia"/>
          <w:sz w:val="20"/>
          <w:szCs w:val="20"/>
        </w:rPr>
        <w:t>TEJ</w:t>
      </w:r>
      <w:r w:rsidRPr="00316E55">
        <w:rPr>
          <w:rFonts w:eastAsia="新細明體" w:hint="eastAsia"/>
          <w:sz w:val="20"/>
          <w:szCs w:val="20"/>
        </w:rPr>
        <w:t>代表台灣經濟新報資料庫，專利檢索系統為中華民國專利檢索系統。</w:t>
      </w:r>
      <w:r w:rsidRPr="00316E55">
        <w:rPr>
          <w:rFonts w:eastAsia="新細明體" w:hint="eastAsia"/>
          <w:sz w:val="20"/>
          <w:szCs w:val="20"/>
        </w:rPr>
        <w:t>2.</w:t>
      </w:r>
      <w:r w:rsidRPr="00316E55">
        <w:rPr>
          <w:rFonts w:eastAsia="新細明體"/>
          <w:sz w:val="20"/>
          <w:szCs w:val="20"/>
        </w:rPr>
        <w:t>TEJ</w:t>
      </w:r>
      <w:r w:rsidRPr="00316E55">
        <w:rPr>
          <w:rFonts w:eastAsia="新細明體" w:hint="eastAsia"/>
          <w:sz w:val="20"/>
          <w:szCs w:val="20"/>
          <w:vertAlign w:val="superscript"/>
        </w:rPr>
        <w:t>*</w:t>
      </w:r>
      <w:r w:rsidRPr="00316E55">
        <w:rPr>
          <w:rFonts w:eastAsia="新細明體" w:hint="eastAsia"/>
          <w:sz w:val="20"/>
          <w:szCs w:val="20"/>
        </w:rPr>
        <w:t>表示由本研究由台灣經濟新報資料庫下載資料後，再自行計算變數數值。</w:t>
      </w:r>
      <w:r w:rsidR="00163CFB" w:rsidRPr="00163CFB">
        <w:rPr>
          <w:rFonts w:eastAsia="新細明體" w:hint="eastAsia"/>
          <w:sz w:val="20"/>
          <w:szCs w:val="20"/>
          <w:highlight w:val="lightGray"/>
        </w:rPr>
        <w:t>3.</w:t>
      </w:r>
      <w:r w:rsidR="00163CFB" w:rsidRPr="00163CFB">
        <w:rPr>
          <w:rFonts w:hint="eastAsia"/>
          <w:highlight w:val="lightGray"/>
        </w:rPr>
        <w:t xml:space="preserve"> </w:t>
      </w:r>
      <w:r w:rsidR="00163CFB" w:rsidRPr="00163CFB">
        <w:rPr>
          <w:rFonts w:eastAsia="新細明體"/>
          <w:sz w:val="20"/>
          <w:szCs w:val="20"/>
          <w:highlight w:val="lightGray"/>
        </w:rPr>
        <w:t>勞工成本包含薪資、勞健保、退休金、伙食費、職工福利、其他用人費等費用，資本成本包含土地成本、土地改良物成本、房屋及建築成本、機器及電腦設備成本、租賃資產及租賃權益改良成本、出租資產成本、其他設備成本、在建工程及預付房地款成本等成本，總收入包含經紀手續費收入、營業收入與業外收入</w:t>
      </w:r>
      <w:bookmarkEnd w:id="2"/>
      <w:r w:rsidR="00163CFB" w:rsidRPr="00163CFB">
        <w:rPr>
          <w:rFonts w:eastAsia="新細明體" w:hint="eastAsia"/>
          <w:sz w:val="20"/>
          <w:szCs w:val="20"/>
          <w:highlight w:val="lightGray"/>
        </w:rPr>
        <w:t>。</w:t>
      </w:r>
    </w:p>
    <w:p w14:paraId="460F3A5D" w14:textId="1CFC1CF1" w:rsidR="00523367" w:rsidRPr="00223989" w:rsidRDefault="00523367" w:rsidP="000313F8">
      <w:pPr>
        <w:pStyle w:val="af2"/>
        <w:ind w:firstLine="0"/>
        <w:rPr>
          <w:rFonts w:eastAsia="新細明體" w:hint="eastAsia"/>
          <w:sz w:val="20"/>
          <w:szCs w:val="20"/>
          <w:highlight w:val="lightGray"/>
        </w:rPr>
      </w:pPr>
    </w:p>
    <w:p w14:paraId="1C0B316D" w14:textId="49947BA6" w:rsidR="00C2366C" w:rsidRPr="00316E55" w:rsidRDefault="00C2366C" w:rsidP="00C2366C">
      <w:pPr>
        <w:pStyle w:val="af6"/>
        <w:jc w:val="center"/>
        <w:rPr>
          <w:rFonts w:eastAsia="新細明體"/>
          <w:sz w:val="24"/>
          <w:szCs w:val="24"/>
        </w:rPr>
      </w:pPr>
      <w:r w:rsidRPr="00316E55">
        <w:rPr>
          <w:rFonts w:eastAsia="新細明體" w:hint="eastAsia"/>
          <w:sz w:val="24"/>
          <w:szCs w:val="24"/>
        </w:rPr>
        <w:t>表</w:t>
      </w:r>
      <w:r w:rsidR="00223989">
        <w:rPr>
          <w:rFonts w:eastAsia="新細明體" w:hint="eastAsia"/>
          <w:sz w:val="24"/>
          <w:szCs w:val="24"/>
        </w:rPr>
        <w:t>5</w:t>
      </w:r>
      <w:r w:rsidRPr="00316E55">
        <w:rPr>
          <w:rFonts w:eastAsia="新細明體" w:hint="eastAsia"/>
          <w:sz w:val="24"/>
          <w:szCs w:val="24"/>
        </w:rPr>
        <w:t xml:space="preserve"> </w:t>
      </w:r>
      <w:r w:rsidRPr="00316E55">
        <w:rPr>
          <w:rFonts w:eastAsia="新細明體" w:hint="eastAsia"/>
          <w:sz w:val="24"/>
          <w:szCs w:val="24"/>
        </w:rPr>
        <w:t>投入產出敘述統計量</w:t>
      </w:r>
    </w:p>
    <w:tbl>
      <w:tblPr>
        <w:tblStyle w:val="61"/>
        <w:tblW w:w="0" w:type="auto"/>
        <w:shd w:val="clear" w:color="auto" w:fill="FFFFFF" w:themeFill="background1"/>
        <w:tblLook w:val="04A0" w:firstRow="1" w:lastRow="0" w:firstColumn="1" w:lastColumn="0" w:noHBand="0" w:noVBand="1"/>
      </w:tblPr>
      <w:tblGrid>
        <w:gridCol w:w="1985"/>
        <w:gridCol w:w="1176"/>
        <w:gridCol w:w="1615"/>
        <w:gridCol w:w="1602"/>
        <w:gridCol w:w="1616"/>
      </w:tblGrid>
      <w:tr w:rsidR="00C2366C" w:rsidRPr="00316E55" w14:paraId="41C6B84D" w14:textId="77777777" w:rsidTr="00C905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Borders>
              <w:top w:val="single" w:sz="12" w:space="0" w:color="000000" w:themeColor="text1"/>
            </w:tcBorders>
            <w:shd w:val="clear" w:color="auto" w:fill="FFFFFF" w:themeFill="background1"/>
          </w:tcPr>
          <w:p w14:paraId="7473E9DA" w14:textId="77777777" w:rsidR="00C2366C" w:rsidRPr="00316E55" w:rsidRDefault="00C2366C" w:rsidP="00453865">
            <w:pPr>
              <w:pStyle w:val="af2"/>
              <w:jc w:val="center"/>
              <w:rPr>
                <w:rFonts w:eastAsia="新細明體"/>
                <w:b w:val="0"/>
                <w:bCs w:val="0"/>
              </w:rPr>
            </w:pPr>
            <w:r w:rsidRPr="00316E55">
              <w:rPr>
                <w:rFonts w:eastAsia="新細明體" w:hint="eastAsia"/>
                <w:b w:val="0"/>
                <w:bCs w:val="0"/>
              </w:rPr>
              <w:t>變數</w:t>
            </w:r>
          </w:p>
        </w:tc>
        <w:tc>
          <w:tcPr>
            <w:tcW w:w="1176" w:type="dxa"/>
            <w:tcBorders>
              <w:top w:val="single" w:sz="12" w:space="0" w:color="000000" w:themeColor="text1"/>
            </w:tcBorders>
            <w:shd w:val="clear" w:color="auto" w:fill="FFFFFF" w:themeFill="background1"/>
          </w:tcPr>
          <w:p w14:paraId="1DDF466F" w14:textId="77777777" w:rsidR="00C2366C" w:rsidRPr="00316E55" w:rsidRDefault="00C2366C" w:rsidP="00453865">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316E55">
              <w:rPr>
                <w:rFonts w:eastAsia="新細明體" w:hint="eastAsia"/>
                <w:b w:val="0"/>
                <w:bCs w:val="0"/>
              </w:rPr>
              <w:t>平均值</w:t>
            </w:r>
          </w:p>
        </w:tc>
        <w:tc>
          <w:tcPr>
            <w:tcW w:w="1615" w:type="dxa"/>
            <w:tcBorders>
              <w:top w:val="single" w:sz="12" w:space="0" w:color="000000" w:themeColor="text1"/>
            </w:tcBorders>
            <w:shd w:val="clear" w:color="auto" w:fill="FFFFFF" w:themeFill="background1"/>
          </w:tcPr>
          <w:p w14:paraId="199DDC14" w14:textId="77777777" w:rsidR="00C2366C" w:rsidRPr="00316E55" w:rsidRDefault="00C2366C" w:rsidP="00453865">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316E55">
              <w:rPr>
                <w:rFonts w:eastAsia="新細明體" w:hint="eastAsia"/>
                <w:b w:val="0"/>
                <w:bCs w:val="0"/>
              </w:rPr>
              <w:t>標準差</w:t>
            </w:r>
          </w:p>
        </w:tc>
        <w:tc>
          <w:tcPr>
            <w:tcW w:w="1602" w:type="dxa"/>
            <w:tcBorders>
              <w:top w:val="single" w:sz="12" w:space="0" w:color="000000" w:themeColor="text1"/>
            </w:tcBorders>
            <w:shd w:val="clear" w:color="auto" w:fill="FFFFFF" w:themeFill="background1"/>
          </w:tcPr>
          <w:p w14:paraId="5810B73E" w14:textId="77777777" w:rsidR="00C2366C" w:rsidRPr="00316E55" w:rsidRDefault="00C2366C" w:rsidP="00453865">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316E55">
              <w:rPr>
                <w:rFonts w:eastAsia="新細明體" w:hint="eastAsia"/>
                <w:b w:val="0"/>
                <w:bCs w:val="0"/>
              </w:rPr>
              <w:t>最小值</w:t>
            </w:r>
          </w:p>
        </w:tc>
        <w:tc>
          <w:tcPr>
            <w:tcW w:w="1616" w:type="dxa"/>
            <w:tcBorders>
              <w:top w:val="single" w:sz="12" w:space="0" w:color="000000" w:themeColor="text1"/>
            </w:tcBorders>
            <w:shd w:val="clear" w:color="auto" w:fill="FFFFFF" w:themeFill="background1"/>
          </w:tcPr>
          <w:p w14:paraId="1452A669" w14:textId="77777777" w:rsidR="00C2366C" w:rsidRPr="00316E55" w:rsidRDefault="00C2366C" w:rsidP="00453865">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316E55">
              <w:rPr>
                <w:rFonts w:eastAsia="新細明體" w:hint="eastAsia"/>
                <w:b w:val="0"/>
                <w:bCs w:val="0"/>
              </w:rPr>
              <w:t>最大值</w:t>
            </w:r>
          </w:p>
        </w:tc>
      </w:tr>
      <w:tr w:rsidR="00C2366C" w:rsidRPr="00316E55" w14:paraId="2DBF1237" w14:textId="77777777" w:rsidTr="00C90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shd w:val="clear" w:color="auto" w:fill="FFFFFF" w:themeFill="background1"/>
          </w:tcPr>
          <w:p w14:paraId="7F99379D" w14:textId="268AF612" w:rsidR="00C2366C" w:rsidRPr="00316E55" w:rsidRDefault="001A42F9" w:rsidP="00453865">
            <w:pPr>
              <w:pStyle w:val="af2"/>
              <w:rPr>
                <w:rFonts w:eastAsia="新細明體"/>
                <w:b w:val="0"/>
                <w:bCs w:val="0"/>
              </w:rPr>
            </w:pPr>
            <w:r w:rsidRPr="00316E55">
              <w:rPr>
                <w:rFonts w:eastAsia="新細明體" w:hint="eastAsia"/>
                <w:b w:val="0"/>
                <w:bCs w:val="0"/>
              </w:rPr>
              <w:t>總收入</w:t>
            </w:r>
            <w:r w:rsidR="00C2366C" w:rsidRPr="00316E55">
              <w:rPr>
                <w:rFonts w:eastAsia="新細明體"/>
                <w:b w:val="0"/>
                <w:bCs w:val="0"/>
              </w:rPr>
              <w:t>(</w:t>
            </w:r>
            <w:r w:rsidR="00C2366C" w:rsidRPr="00316E55">
              <w:rPr>
                <w:rFonts w:eastAsia="新細明體"/>
                <w:b w:val="0"/>
                <w:bCs w:val="0"/>
                <w:i/>
              </w:rPr>
              <w:t>T</w:t>
            </w:r>
            <w:r w:rsidR="00C2366C" w:rsidRPr="00316E55">
              <w:rPr>
                <w:rFonts w:eastAsia="新細明體" w:hint="eastAsia"/>
                <w:b w:val="0"/>
                <w:bCs w:val="0"/>
                <w:i/>
              </w:rPr>
              <w:t>R</w:t>
            </w:r>
            <w:r w:rsidR="00C2366C" w:rsidRPr="00316E55">
              <w:rPr>
                <w:rFonts w:eastAsia="新細明體"/>
                <w:b w:val="0"/>
                <w:bCs w:val="0"/>
              </w:rPr>
              <w:t>)</w:t>
            </w:r>
          </w:p>
        </w:tc>
        <w:tc>
          <w:tcPr>
            <w:tcW w:w="1176" w:type="dxa"/>
            <w:shd w:val="clear" w:color="auto" w:fill="FFFFFF" w:themeFill="background1"/>
          </w:tcPr>
          <w:p w14:paraId="33F7737A" w14:textId="63CFEB5C" w:rsidR="00C2366C" w:rsidRPr="00316E55" w:rsidRDefault="00B179C7"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55.75</w:t>
            </w:r>
          </w:p>
        </w:tc>
        <w:tc>
          <w:tcPr>
            <w:tcW w:w="1615" w:type="dxa"/>
            <w:shd w:val="clear" w:color="auto" w:fill="FFFFFF" w:themeFill="background1"/>
          </w:tcPr>
          <w:p w14:paraId="3715E976" w14:textId="0884BFE9" w:rsidR="00C2366C" w:rsidRPr="00316E55" w:rsidRDefault="00B179C7"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80.59</w:t>
            </w:r>
          </w:p>
        </w:tc>
        <w:tc>
          <w:tcPr>
            <w:tcW w:w="1602" w:type="dxa"/>
            <w:shd w:val="clear" w:color="auto" w:fill="FFFFFF" w:themeFill="background1"/>
          </w:tcPr>
          <w:p w14:paraId="5EAA1B0C" w14:textId="54DD0AFD" w:rsidR="00C2366C" w:rsidRPr="00316E55" w:rsidRDefault="00B179C7"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2.26</w:t>
            </w:r>
          </w:p>
        </w:tc>
        <w:tc>
          <w:tcPr>
            <w:tcW w:w="1616" w:type="dxa"/>
            <w:shd w:val="clear" w:color="auto" w:fill="FFFFFF" w:themeFill="background1"/>
          </w:tcPr>
          <w:p w14:paraId="3EDC8AA1" w14:textId="1CEC6E3F" w:rsidR="00C2366C" w:rsidRPr="00316E55" w:rsidRDefault="00B179C7"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498</w:t>
            </w:r>
          </w:p>
        </w:tc>
      </w:tr>
      <w:tr w:rsidR="00C2366C" w:rsidRPr="00316E55" w14:paraId="187A217E" w14:textId="77777777" w:rsidTr="00C9057F">
        <w:tc>
          <w:tcPr>
            <w:cnfStyle w:val="001000000000" w:firstRow="0" w:lastRow="0" w:firstColumn="1" w:lastColumn="0" w:oddVBand="0" w:evenVBand="0" w:oddHBand="0" w:evenHBand="0" w:firstRowFirstColumn="0" w:firstRowLastColumn="0" w:lastRowFirstColumn="0" w:lastRowLastColumn="0"/>
            <w:tcW w:w="1985" w:type="dxa"/>
            <w:shd w:val="clear" w:color="auto" w:fill="FFFFFF" w:themeFill="background1"/>
          </w:tcPr>
          <w:p w14:paraId="162A85A6" w14:textId="717A298F" w:rsidR="00C2366C" w:rsidRPr="00316E55" w:rsidRDefault="00C2366C" w:rsidP="00453865">
            <w:pPr>
              <w:pStyle w:val="af2"/>
              <w:rPr>
                <w:rFonts w:eastAsia="新細明體"/>
                <w:b w:val="0"/>
                <w:bCs w:val="0"/>
              </w:rPr>
            </w:pPr>
            <w:r w:rsidRPr="00316E55">
              <w:rPr>
                <w:rFonts w:eastAsia="新細明體"/>
                <w:b w:val="0"/>
                <w:bCs w:val="0"/>
              </w:rPr>
              <w:t>勞動投入量</w:t>
            </w:r>
            <w:r w:rsidRPr="00316E55">
              <w:rPr>
                <w:rFonts w:eastAsia="新細明體"/>
                <w:b w:val="0"/>
                <w:bCs w:val="0"/>
              </w:rPr>
              <w:t>(</w:t>
            </w:r>
            <m:oMath>
              <m:sSub>
                <m:sSubPr>
                  <m:ctrlPr>
                    <w:rPr>
                      <w:rFonts w:ascii="Cambria Math" w:eastAsia="新細明體" w:hAnsi="Cambria Math"/>
                      <w:b w:val="0"/>
                      <w:bCs w:val="0"/>
                      <w:i/>
                    </w:rPr>
                  </m:ctrlPr>
                </m:sSubPr>
                <m:e>
                  <m:r>
                    <m:rPr>
                      <m:sty m:val="bi"/>
                    </m:rPr>
                    <w:rPr>
                      <w:rFonts w:ascii="Cambria Math" w:eastAsia="新細明體" w:hAnsi="Cambria Math"/>
                    </w:rPr>
                    <m:t>X</m:t>
                  </m:r>
                </m:e>
                <m:sub>
                  <m:r>
                    <m:rPr>
                      <m:sty m:val="bi"/>
                    </m:rPr>
                    <w:rPr>
                      <w:rFonts w:ascii="Cambria Math" w:eastAsia="新細明體" w:hAnsi="Cambria Math"/>
                    </w:rPr>
                    <m:t>1</m:t>
                  </m:r>
                </m:sub>
              </m:sSub>
            </m:oMath>
            <w:r w:rsidRPr="00316E55">
              <w:rPr>
                <w:rFonts w:eastAsia="新細明體"/>
                <w:b w:val="0"/>
                <w:bCs w:val="0"/>
              </w:rPr>
              <w:t>)</w:t>
            </w:r>
            <w:r w:rsidR="00914BEC" w:rsidRPr="00316E55">
              <w:rPr>
                <w:rFonts w:eastAsia="新細明體" w:hint="eastAsia"/>
                <w:b w:val="0"/>
                <w:bCs w:val="0"/>
              </w:rPr>
              <w:t>*</w:t>
            </w:r>
          </w:p>
        </w:tc>
        <w:tc>
          <w:tcPr>
            <w:tcW w:w="1176" w:type="dxa"/>
            <w:shd w:val="clear" w:color="auto" w:fill="FFFFFF" w:themeFill="background1"/>
          </w:tcPr>
          <w:p w14:paraId="7855F796" w14:textId="432B0705" w:rsidR="00C2366C" w:rsidRPr="00316E55" w:rsidRDefault="00914BEC"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rPr>
              <w:t>1197.44</w:t>
            </w:r>
          </w:p>
        </w:tc>
        <w:tc>
          <w:tcPr>
            <w:tcW w:w="1615" w:type="dxa"/>
            <w:shd w:val="clear" w:color="auto" w:fill="FFFFFF" w:themeFill="background1"/>
          </w:tcPr>
          <w:p w14:paraId="15081DDF" w14:textId="64B91EA9" w:rsidR="00C2366C" w:rsidRPr="00316E55" w:rsidRDefault="00914BEC"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rPr>
              <w:t>1381.05</w:t>
            </w:r>
          </w:p>
        </w:tc>
        <w:tc>
          <w:tcPr>
            <w:tcW w:w="1602" w:type="dxa"/>
            <w:shd w:val="clear" w:color="auto" w:fill="FFFFFF" w:themeFill="background1"/>
          </w:tcPr>
          <w:p w14:paraId="736EA889" w14:textId="369F1A8E" w:rsidR="00C2366C" w:rsidRPr="00316E55" w:rsidRDefault="00914BEC"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rPr>
              <w:t>50</w:t>
            </w:r>
          </w:p>
        </w:tc>
        <w:tc>
          <w:tcPr>
            <w:tcW w:w="1616" w:type="dxa"/>
            <w:shd w:val="clear" w:color="auto" w:fill="FFFFFF" w:themeFill="background1"/>
          </w:tcPr>
          <w:p w14:paraId="77447645" w14:textId="4C5BC7BB" w:rsidR="00C2366C" w:rsidRPr="00316E55" w:rsidRDefault="00914BEC"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rPr>
              <w:t>8459</w:t>
            </w:r>
          </w:p>
        </w:tc>
      </w:tr>
      <w:tr w:rsidR="00C2366C" w:rsidRPr="00316E55" w14:paraId="5EE3661D" w14:textId="77777777" w:rsidTr="00C90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shd w:val="clear" w:color="auto" w:fill="FFFFFF" w:themeFill="background1"/>
          </w:tcPr>
          <w:p w14:paraId="20638BF5" w14:textId="47ACA6DB" w:rsidR="00C2366C" w:rsidRPr="00316E55" w:rsidRDefault="00C2366C" w:rsidP="00453865">
            <w:pPr>
              <w:pStyle w:val="af2"/>
              <w:rPr>
                <w:rFonts w:eastAsia="新細明體"/>
                <w:b w:val="0"/>
                <w:bCs w:val="0"/>
              </w:rPr>
            </w:pPr>
            <w:r w:rsidRPr="00316E55">
              <w:rPr>
                <w:rFonts w:eastAsia="新細明體"/>
                <w:b w:val="0"/>
                <w:bCs w:val="0"/>
              </w:rPr>
              <w:t>資本投入量</w:t>
            </w:r>
            <w:r w:rsidRPr="00316E55">
              <w:rPr>
                <w:rFonts w:eastAsia="新細明體"/>
                <w:b w:val="0"/>
                <w:bCs w:val="0"/>
              </w:rPr>
              <w:t>(</w:t>
            </w:r>
            <m:oMath>
              <m:sSub>
                <m:sSubPr>
                  <m:ctrlPr>
                    <w:rPr>
                      <w:rFonts w:ascii="Cambria Math" w:eastAsia="新細明體" w:hAnsi="Cambria Math"/>
                      <w:b w:val="0"/>
                      <w:bCs w:val="0"/>
                      <w:i/>
                    </w:rPr>
                  </m:ctrlPr>
                </m:sSubPr>
                <m:e>
                  <m:r>
                    <m:rPr>
                      <m:sty m:val="bi"/>
                    </m:rPr>
                    <w:rPr>
                      <w:rFonts w:ascii="Cambria Math" w:eastAsia="新細明體" w:hAnsi="Cambria Math"/>
                    </w:rPr>
                    <m:t>X</m:t>
                  </m:r>
                </m:e>
                <m:sub>
                  <m:r>
                    <m:rPr>
                      <m:sty m:val="bi"/>
                    </m:rPr>
                    <w:rPr>
                      <w:rFonts w:ascii="Cambria Math" w:eastAsia="新細明體" w:hAnsi="Cambria Math"/>
                    </w:rPr>
                    <m:t>2</m:t>
                  </m:r>
                </m:sub>
              </m:sSub>
            </m:oMath>
            <w:r w:rsidRPr="00316E55">
              <w:rPr>
                <w:rFonts w:eastAsia="新細明體"/>
                <w:b w:val="0"/>
                <w:bCs w:val="0"/>
              </w:rPr>
              <w:t>)</w:t>
            </w:r>
          </w:p>
        </w:tc>
        <w:tc>
          <w:tcPr>
            <w:tcW w:w="1176" w:type="dxa"/>
            <w:shd w:val="clear" w:color="auto" w:fill="FFFFFF" w:themeFill="background1"/>
          </w:tcPr>
          <w:p w14:paraId="25FCFDCA" w14:textId="0D103E19" w:rsidR="00C2366C" w:rsidRPr="00316E55" w:rsidRDefault="00914BEC"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13.86</w:t>
            </w:r>
          </w:p>
        </w:tc>
        <w:tc>
          <w:tcPr>
            <w:tcW w:w="1615" w:type="dxa"/>
            <w:shd w:val="clear" w:color="auto" w:fill="FFFFFF" w:themeFill="background1"/>
          </w:tcPr>
          <w:p w14:paraId="75A0E24E" w14:textId="05E95C07" w:rsidR="00C2366C" w:rsidRPr="00316E55" w:rsidRDefault="00914BEC"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16.68</w:t>
            </w:r>
          </w:p>
        </w:tc>
        <w:tc>
          <w:tcPr>
            <w:tcW w:w="1602" w:type="dxa"/>
            <w:shd w:val="clear" w:color="auto" w:fill="FFFFFF" w:themeFill="background1"/>
          </w:tcPr>
          <w:p w14:paraId="3816C5D2" w14:textId="0AB953E7" w:rsidR="00C2366C" w:rsidRPr="00316E55" w:rsidRDefault="00914BEC"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0.14</w:t>
            </w:r>
          </w:p>
        </w:tc>
        <w:tc>
          <w:tcPr>
            <w:tcW w:w="1616" w:type="dxa"/>
            <w:shd w:val="clear" w:color="auto" w:fill="FFFFFF" w:themeFill="background1"/>
          </w:tcPr>
          <w:p w14:paraId="5CAFC9F3" w14:textId="2DA02C0D" w:rsidR="00C2366C" w:rsidRPr="00316E55" w:rsidRDefault="00914BEC"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68.47</w:t>
            </w:r>
          </w:p>
        </w:tc>
      </w:tr>
      <w:tr w:rsidR="00C2366C" w:rsidRPr="00316E55" w14:paraId="7EA871D6" w14:textId="77777777" w:rsidTr="00C9057F">
        <w:tc>
          <w:tcPr>
            <w:cnfStyle w:val="001000000000" w:firstRow="0" w:lastRow="0" w:firstColumn="1" w:lastColumn="0" w:oddVBand="0" w:evenVBand="0" w:oddHBand="0" w:evenHBand="0" w:firstRowFirstColumn="0" w:firstRowLastColumn="0" w:lastRowFirstColumn="0" w:lastRowLastColumn="0"/>
            <w:tcW w:w="1985" w:type="dxa"/>
            <w:shd w:val="clear" w:color="auto" w:fill="FFFFFF" w:themeFill="background1"/>
          </w:tcPr>
          <w:p w14:paraId="54D14385" w14:textId="2BD0D814" w:rsidR="00C2366C" w:rsidRPr="00316E55" w:rsidRDefault="00C2366C" w:rsidP="00453865">
            <w:pPr>
              <w:pStyle w:val="af2"/>
              <w:rPr>
                <w:rFonts w:eastAsia="新細明體"/>
                <w:b w:val="0"/>
                <w:bCs w:val="0"/>
              </w:rPr>
            </w:pPr>
            <w:r w:rsidRPr="00316E55">
              <w:rPr>
                <w:rFonts w:eastAsia="新細明體"/>
                <w:b w:val="0"/>
                <w:bCs w:val="0"/>
              </w:rPr>
              <w:t>勞動價格</w:t>
            </w:r>
            <w:r w:rsidRPr="00316E55">
              <w:rPr>
                <w:rFonts w:eastAsia="新細明體"/>
                <w:b w:val="0"/>
                <w:bCs w:val="0"/>
              </w:rPr>
              <w:t>(</w:t>
            </w:r>
            <m:oMath>
              <m:sSub>
                <m:sSubPr>
                  <m:ctrlPr>
                    <w:rPr>
                      <w:rFonts w:ascii="Cambria Math" w:eastAsia="新細明體" w:hAnsi="Cambria Math"/>
                      <w:b w:val="0"/>
                      <w:bCs w:val="0"/>
                      <w:i/>
                    </w:rPr>
                  </m:ctrlPr>
                </m:sSubPr>
                <m:e>
                  <m:r>
                    <m:rPr>
                      <m:sty m:val="bi"/>
                    </m:rPr>
                    <w:rPr>
                      <w:rFonts w:ascii="Cambria Math" w:eastAsia="新細明體" w:hAnsi="Cambria Math"/>
                    </w:rPr>
                    <m:t>W</m:t>
                  </m:r>
                </m:e>
                <m:sub>
                  <m:r>
                    <m:rPr>
                      <m:sty m:val="bi"/>
                    </m:rPr>
                    <w:rPr>
                      <w:rFonts w:ascii="Cambria Math" w:eastAsia="新細明體" w:hAnsi="Cambria Math"/>
                    </w:rPr>
                    <m:t>1</m:t>
                  </m:r>
                </m:sub>
              </m:sSub>
            </m:oMath>
            <w:r w:rsidRPr="00316E55">
              <w:rPr>
                <w:rFonts w:eastAsia="新細明體"/>
                <w:b w:val="0"/>
                <w:bCs w:val="0"/>
              </w:rPr>
              <w:t>)</w:t>
            </w:r>
            <w:r w:rsidRPr="00316E55">
              <w:rPr>
                <w:rFonts w:eastAsia="新細明體"/>
                <w:b w:val="0"/>
                <w:bCs w:val="0"/>
                <w:vertAlign w:val="superscript"/>
              </w:rPr>
              <w:t>*</w:t>
            </w:r>
            <w:r w:rsidR="00914BEC" w:rsidRPr="00316E55">
              <w:rPr>
                <w:rFonts w:eastAsia="新細明體" w:hint="eastAsia"/>
                <w:b w:val="0"/>
                <w:bCs w:val="0"/>
                <w:vertAlign w:val="superscript"/>
              </w:rPr>
              <w:t>*</w:t>
            </w:r>
          </w:p>
        </w:tc>
        <w:tc>
          <w:tcPr>
            <w:tcW w:w="1176" w:type="dxa"/>
            <w:shd w:val="clear" w:color="auto" w:fill="FFFFFF" w:themeFill="background1"/>
          </w:tcPr>
          <w:p w14:paraId="7B182F1D" w14:textId="3A3E2084" w:rsidR="00C2366C" w:rsidRPr="00316E55" w:rsidRDefault="00914BEC"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157</w:t>
            </w:r>
          </w:p>
        </w:tc>
        <w:tc>
          <w:tcPr>
            <w:tcW w:w="1615" w:type="dxa"/>
            <w:shd w:val="clear" w:color="auto" w:fill="FFFFFF" w:themeFill="background1"/>
          </w:tcPr>
          <w:p w14:paraId="69D457A8" w14:textId="2453B9DE" w:rsidR="00C2366C" w:rsidRPr="00316E55" w:rsidRDefault="00914BEC"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60.37</w:t>
            </w:r>
          </w:p>
        </w:tc>
        <w:tc>
          <w:tcPr>
            <w:tcW w:w="1602" w:type="dxa"/>
            <w:shd w:val="clear" w:color="auto" w:fill="FFFFFF" w:themeFill="background1"/>
          </w:tcPr>
          <w:p w14:paraId="1233A612" w14:textId="40855D0C" w:rsidR="00C2366C" w:rsidRPr="00316E55" w:rsidRDefault="00914BEC"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14.39</w:t>
            </w:r>
          </w:p>
        </w:tc>
        <w:tc>
          <w:tcPr>
            <w:tcW w:w="1616" w:type="dxa"/>
            <w:shd w:val="clear" w:color="auto" w:fill="FFFFFF" w:themeFill="background1"/>
          </w:tcPr>
          <w:p w14:paraId="6276B271" w14:textId="653AEB08" w:rsidR="00C2366C" w:rsidRPr="00316E55" w:rsidRDefault="006B0013"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403.66</w:t>
            </w:r>
          </w:p>
        </w:tc>
      </w:tr>
      <w:tr w:rsidR="00C2366C" w:rsidRPr="00316E55" w14:paraId="0CF0FE5A" w14:textId="77777777" w:rsidTr="00C90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shd w:val="clear" w:color="auto" w:fill="FFFFFF" w:themeFill="background1"/>
          </w:tcPr>
          <w:p w14:paraId="1F242850" w14:textId="1015A6A9" w:rsidR="00C2366C" w:rsidRPr="00316E55" w:rsidRDefault="00C2366C" w:rsidP="00453865">
            <w:pPr>
              <w:pStyle w:val="af2"/>
              <w:rPr>
                <w:rFonts w:eastAsia="新細明體"/>
                <w:b w:val="0"/>
                <w:bCs w:val="0"/>
              </w:rPr>
            </w:pPr>
            <w:r w:rsidRPr="00316E55">
              <w:rPr>
                <w:rFonts w:eastAsia="新細明體"/>
                <w:b w:val="0"/>
                <w:bCs w:val="0"/>
              </w:rPr>
              <w:t>資本價格</w:t>
            </w:r>
            <w:r w:rsidRPr="00316E55">
              <w:rPr>
                <w:rFonts w:eastAsia="新細明體"/>
                <w:b w:val="0"/>
                <w:bCs w:val="0"/>
              </w:rPr>
              <w:t>(</w:t>
            </w:r>
            <m:oMath>
              <m:sSub>
                <m:sSubPr>
                  <m:ctrlPr>
                    <w:rPr>
                      <w:rFonts w:ascii="Cambria Math" w:eastAsia="新細明體" w:hAnsi="Cambria Math"/>
                      <w:b w:val="0"/>
                      <w:bCs w:val="0"/>
                      <w:i/>
                    </w:rPr>
                  </m:ctrlPr>
                </m:sSubPr>
                <m:e>
                  <m:r>
                    <m:rPr>
                      <m:sty m:val="bi"/>
                    </m:rPr>
                    <w:rPr>
                      <w:rFonts w:ascii="Cambria Math" w:eastAsia="新細明體" w:hAnsi="Cambria Math"/>
                    </w:rPr>
                    <m:t>W</m:t>
                  </m:r>
                </m:e>
                <m:sub>
                  <m:r>
                    <m:rPr>
                      <m:sty m:val="bi"/>
                    </m:rPr>
                    <w:rPr>
                      <w:rFonts w:ascii="Cambria Math" w:eastAsia="新細明體" w:hAnsi="Cambria Math"/>
                    </w:rPr>
                    <m:t>2</m:t>
                  </m:r>
                </m:sub>
              </m:sSub>
            </m:oMath>
            <w:r w:rsidRPr="00316E55">
              <w:rPr>
                <w:rFonts w:eastAsia="新細明體"/>
                <w:b w:val="0"/>
                <w:bCs w:val="0"/>
              </w:rPr>
              <w:t>)</w:t>
            </w:r>
            <w:r w:rsidRPr="00316E55">
              <w:rPr>
                <w:rFonts w:eastAsia="新細明體"/>
                <w:b w:val="0"/>
                <w:bCs w:val="0"/>
                <w:vertAlign w:val="superscript"/>
              </w:rPr>
              <w:t>*</w:t>
            </w:r>
            <w:r w:rsidR="00914BEC" w:rsidRPr="00316E55">
              <w:rPr>
                <w:rFonts w:eastAsia="新細明體" w:hint="eastAsia"/>
                <w:b w:val="0"/>
                <w:bCs w:val="0"/>
                <w:vertAlign w:val="superscript"/>
              </w:rPr>
              <w:t>**</w:t>
            </w:r>
          </w:p>
        </w:tc>
        <w:tc>
          <w:tcPr>
            <w:tcW w:w="1176" w:type="dxa"/>
            <w:shd w:val="clear" w:color="auto" w:fill="FFFFFF" w:themeFill="background1"/>
          </w:tcPr>
          <w:p w14:paraId="492B4B6C" w14:textId="358F229B" w:rsidR="00C2366C" w:rsidRPr="00316E55" w:rsidRDefault="006B0013"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rPr>
              <w:t>2.27</w:t>
            </w:r>
          </w:p>
        </w:tc>
        <w:tc>
          <w:tcPr>
            <w:tcW w:w="1615" w:type="dxa"/>
            <w:shd w:val="clear" w:color="auto" w:fill="FFFFFF" w:themeFill="background1"/>
          </w:tcPr>
          <w:p w14:paraId="1CF93738" w14:textId="3CD52E9B" w:rsidR="00C2366C" w:rsidRPr="00316E55" w:rsidRDefault="006B0013"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rPr>
              <w:t>1.46</w:t>
            </w:r>
          </w:p>
        </w:tc>
        <w:tc>
          <w:tcPr>
            <w:tcW w:w="1602" w:type="dxa"/>
            <w:shd w:val="clear" w:color="auto" w:fill="FFFFFF" w:themeFill="background1"/>
          </w:tcPr>
          <w:p w14:paraId="1FC80FAD" w14:textId="03BD8423" w:rsidR="00C2366C" w:rsidRPr="00316E55" w:rsidRDefault="006B0013"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0</w:t>
            </w:r>
            <w:r w:rsidRPr="00316E55">
              <w:rPr>
                <w:rFonts w:eastAsia="新細明體"/>
              </w:rPr>
              <w:t>.57</w:t>
            </w:r>
          </w:p>
        </w:tc>
        <w:tc>
          <w:tcPr>
            <w:tcW w:w="1616" w:type="dxa"/>
            <w:shd w:val="clear" w:color="auto" w:fill="FFFFFF" w:themeFill="background1"/>
          </w:tcPr>
          <w:p w14:paraId="590E1964" w14:textId="0A8ABD22" w:rsidR="00C2366C" w:rsidRPr="00316E55" w:rsidRDefault="006B0013"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rPr>
              <w:t>9.19</w:t>
            </w:r>
          </w:p>
        </w:tc>
      </w:tr>
      <w:tr w:rsidR="00C2366C" w:rsidRPr="00316E55" w14:paraId="3486F6DC" w14:textId="77777777" w:rsidTr="00C9057F">
        <w:tc>
          <w:tcPr>
            <w:cnfStyle w:val="001000000000" w:firstRow="0" w:lastRow="0" w:firstColumn="1" w:lastColumn="0" w:oddVBand="0" w:evenVBand="0" w:oddHBand="0" w:evenHBand="0" w:firstRowFirstColumn="0" w:firstRowLastColumn="0" w:lastRowFirstColumn="0" w:lastRowLastColumn="0"/>
            <w:tcW w:w="1985" w:type="dxa"/>
            <w:tcBorders>
              <w:bottom w:val="single" w:sz="12" w:space="0" w:color="000000" w:themeColor="text1"/>
            </w:tcBorders>
            <w:shd w:val="clear" w:color="auto" w:fill="FFFFFF" w:themeFill="background1"/>
          </w:tcPr>
          <w:p w14:paraId="145A8130" w14:textId="77777777" w:rsidR="00C2366C" w:rsidRPr="00316E55" w:rsidRDefault="00C2366C" w:rsidP="00453865">
            <w:pPr>
              <w:pStyle w:val="af2"/>
              <w:rPr>
                <w:rFonts w:eastAsia="新細明體"/>
                <w:b w:val="0"/>
                <w:bCs w:val="0"/>
              </w:rPr>
            </w:pPr>
            <w:r w:rsidRPr="00316E55">
              <w:rPr>
                <w:rFonts w:eastAsia="新細明體"/>
                <w:b w:val="0"/>
                <w:bCs w:val="0"/>
              </w:rPr>
              <w:t>總成本</w:t>
            </w:r>
            <w:r w:rsidRPr="00316E55">
              <w:rPr>
                <w:rFonts w:eastAsia="新細明體"/>
                <w:b w:val="0"/>
                <w:bCs w:val="0"/>
              </w:rPr>
              <w:t>(</w:t>
            </w:r>
            <w:r w:rsidRPr="00316E55">
              <w:rPr>
                <w:rFonts w:eastAsia="新細明體"/>
                <w:b w:val="0"/>
                <w:bCs w:val="0"/>
                <w:i/>
              </w:rPr>
              <w:t>TC</w:t>
            </w:r>
            <w:r w:rsidRPr="00316E55">
              <w:rPr>
                <w:rFonts w:eastAsia="新細明體"/>
                <w:b w:val="0"/>
                <w:bCs w:val="0"/>
              </w:rPr>
              <w:t>)</w:t>
            </w:r>
          </w:p>
        </w:tc>
        <w:tc>
          <w:tcPr>
            <w:tcW w:w="1176" w:type="dxa"/>
            <w:tcBorders>
              <w:bottom w:val="single" w:sz="12" w:space="0" w:color="000000" w:themeColor="text1"/>
            </w:tcBorders>
            <w:shd w:val="clear" w:color="auto" w:fill="FFFFFF" w:themeFill="background1"/>
          </w:tcPr>
          <w:p w14:paraId="6F1AD4A5" w14:textId="371A37DC" w:rsidR="00C2366C" w:rsidRPr="00316E55" w:rsidRDefault="00C9057F"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40.75</w:t>
            </w:r>
          </w:p>
        </w:tc>
        <w:tc>
          <w:tcPr>
            <w:tcW w:w="1615" w:type="dxa"/>
            <w:tcBorders>
              <w:bottom w:val="single" w:sz="12" w:space="0" w:color="000000" w:themeColor="text1"/>
            </w:tcBorders>
            <w:shd w:val="clear" w:color="auto" w:fill="FFFFFF" w:themeFill="background1"/>
          </w:tcPr>
          <w:p w14:paraId="735C9F58" w14:textId="56FCA19F" w:rsidR="00C2366C" w:rsidRPr="00316E55" w:rsidRDefault="00C9057F"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49.28</w:t>
            </w:r>
          </w:p>
        </w:tc>
        <w:tc>
          <w:tcPr>
            <w:tcW w:w="1602" w:type="dxa"/>
            <w:tcBorders>
              <w:bottom w:val="single" w:sz="12" w:space="0" w:color="000000" w:themeColor="text1"/>
            </w:tcBorders>
            <w:shd w:val="clear" w:color="auto" w:fill="FFFFFF" w:themeFill="background1"/>
          </w:tcPr>
          <w:p w14:paraId="4359F844" w14:textId="2FECD080" w:rsidR="00C2366C" w:rsidRPr="00316E55" w:rsidRDefault="00C9057F"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2.33</w:t>
            </w:r>
          </w:p>
        </w:tc>
        <w:tc>
          <w:tcPr>
            <w:tcW w:w="1616" w:type="dxa"/>
            <w:tcBorders>
              <w:bottom w:val="single" w:sz="12" w:space="0" w:color="000000" w:themeColor="text1"/>
            </w:tcBorders>
            <w:shd w:val="clear" w:color="auto" w:fill="FFFFFF" w:themeFill="background1"/>
          </w:tcPr>
          <w:p w14:paraId="6D9627EF" w14:textId="4854EE6C" w:rsidR="00C2366C" w:rsidRPr="00316E55" w:rsidRDefault="00C9057F"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254</w:t>
            </w:r>
          </w:p>
        </w:tc>
      </w:tr>
    </w:tbl>
    <w:p w14:paraId="0A4F7BE8" w14:textId="780794D2" w:rsidR="00C2366C" w:rsidRPr="00316E55" w:rsidRDefault="00C2366C" w:rsidP="000313F8">
      <w:pPr>
        <w:pStyle w:val="af2"/>
        <w:ind w:firstLine="0"/>
        <w:rPr>
          <w:rFonts w:eastAsia="新細明體"/>
          <w:sz w:val="20"/>
          <w:szCs w:val="20"/>
        </w:rPr>
      </w:pPr>
      <w:r w:rsidRPr="00316E55">
        <w:rPr>
          <w:rFonts w:eastAsia="新細明體" w:hint="eastAsia"/>
          <w:sz w:val="20"/>
          <w:szCs w:val="20"/>
        </w:rPr>
        <w:t>註</w:t>
      </w:r>
      <w:r w:rsidRPr="00316E55">
        <w:rPr>
          <w:rFonts w:eastAsia="新細明體" w:hint="eastAsia"/>
          <w:sz w:val="20"/>
          <w:szCs w:val="20"/>
        </w:rPr>
        <w:t xml:space="preserve">: </w:t>
      </w:r>
      <w:r w:rsidRPr="00316E55">
        <w:rPr>
          <w:rFonts w:eastAsia="新細明體" w:hint="eastAsia"/>
          <w:sz w:val="20"/>
          <w:szCs w:val="20"/>
        </w:rPr>
        <w:t>本表未標記</w:t>
      </w:r>
      <w:r w:rsidRPr="00316E55">
        <w:rPr>
          <w:rFonts w:eastAsia="新細明體" w:hint="eastAsia"/>
          <w:sz w:val="20"/>
          <w:szCs w:val="20"/>
        </w:rPr>
        <w:t>*</w:t>
      </w:r>
      <w:r w:rsidRPr="00316E55">
        <w:rPr>
          <w:rFonts w:eastAsia="新細明體" w:hint="eastAsia"/>
          <w:sz w:val="20"/>
          <w:szCs w:val="20"/>
        </w:rPr>
        <w:t>或</w:t>
      </w:r>
      <w:r w:rsidRPr="00316E55">
        <w:rPr>
          <w:rFonts w:eastAsia="新細明體" w:hint="eastAsia"/>
          <w:sz w:val="20"/>
          <w:szCs w:val="20"/>
        </w:rPr>
        <w:t>**</w:t>
      </w:r>
      <w:r w:rsidRPr="00316E55">
        <w:rPr>
          <w:rFonts w:eastAsia="新細明體" w:hint="eastAsia"/>
          <w:sz w:val="20"/>
          <w:szCs w:val="20"/>
        </w:rPr>
        <w:t>者單位為億新台幣，</w:t>
      </w:r>
      <w:r w:rsidR="00914BEC" w:rsidRPr="00316E55">
        <w:rPr>
          <w:rFonts w:eastAsia="新細明體" w:hint="eastAsia"/>
          <w:sz w:val="20"/>
          <w:szCs w:val="20"/>
        </w:rPr>
        <w:t>有標記</w:t>
      </w:r>
      <w:r w:rsidR="00914BEC" w:rsidRPr="00316E55">
        <w:rPr>
          <w:rFonts w:eastAsia="新細明體" w:hint="eastAsia"/>
          <w:sz w:val="20"/>
          <w:szCs w:val="20"/>
        </w:rPr>
        <w:t>*</w:t>
      </w:r>
      <w:r w:rsidR="00914BEC" w:rsidRPr="00316E55">
        <w:rPr>
          <w:rFonts w:eastAsia="新細明體" w:hint="eastAsia"/>
          <w:sz w:val="20"/>
          <w:szCs w:val="20"/>
        </w:rPr>
        <w:t>者之單位為人，</w:t>
      </w:r>
      <w:r w:rsidRPr="00316E55">
        <w:rPr>
          <w:rFonts w:eastAsia="新細明體" w:hint="eastAsia"/>
          <w:sz w:val="20"/>
          <w:szCs w:val="20"/>
        </w:rPr>
        <w:t>有標記</w:t>
      </w:r>
      <w:r w:rsidRPr="00316E55">
        <w:rPr>
          <w:rFonts w:eastAsia="新細明體" w:hint="eastAsia"/>
          <w:sz w:val="20"/>
          <w:szCs w:val="20"/>
        </w:rPr>
        <w:t>*</w:t>
      </w:r>
      <w:r w:rsidR="00914BEC" w:rsidRPr="00316E55">
        <w:rPr>
          <w:rFonts w:eastAsia="新細明體" w:hint="eastAsia"/>
          <w:sz w:val="20"/>
          <w:szCs w:val="20"/>
        </w:rPr>
        <w:t>*</w:t>
      </w:r>
      <w:r w:rsidRPr="00316E55">
        <w:rPr>
          <w:rFonts w:eastAsia="新細明體" w:hint="eastAsia"/>
          <w:sz w:val="20"/>
          <w:szCs w:val="20"/>
        </w:rPr>
        <w:t>者之單位為萬新台幣</w:t>
      </w:r>
      <w:r w:rsidRPr="00316E55">
        <w:rPr>
          <w:rFonts w:eastAsia="新細明體" w:hint="eastAsia"/>
          <w:sz w:val="20"/>
          <w:szCs w:val="20"/>
        </w:rPr>
        <w:t>/</w:t>
      </w:r>
      <w:r w:rsidRPr="00316E55">
        <w:rPr>
          <w:rFonts w:eastAsia="新細明體" w:hint="eastAsia"/>
          <w:sz w:val="20"/>
          <w:szCs w:val="20"/>
        </w:rPr>
        <w:t>人，有標記</w:t>
      </w:r>
      <w:r w:rsidRPr="00316E55">
        <w:rPr>
          <w:rFonts w:eastAsia="新細明體" w:hint="eastAsia"/>
          <w:sz w:val="20"/>
          <w:szCs w:val="20"/>
        </w:rPr>
        <w:t>*</w:t>
      </w:r>
      <w:r w:rsidRPr="00316E55">
        <w:rPr>
          <w:rFonts w:eastAsia="新細明體"/>
          <w:sz w:val="20"/>
          <w:szCs w:val="20"/>
        </w:rPr>
        <w:t>*</w:t>
      </w:r>
      <w:r w:rsidR="00914BEC" w:rsidRPr="00316E55">
        <w:rPr>
          <w:rFonts w:eastAsia="新細明體" w:hint="eastAsia"/>
          <w:sz w:val="20"/>
          <w:szCs w:val="20"/>
        </w:rPr>
        <w:t>*</w:t>
      </w:r>
      <w:r w:rsidRPr="00316E55">
        <w:rPr>
          <w:rFonts w:eastAsia="新細明體" w:hint="eastAsia"/>
          <w:sz w:val="20"/>
          <w:szCs w:val="20"/>
        </w:rPr>
        <w:t>者之單位為比率。</w:t>
      </w:r>
    </w:p>
    <w:p w14:paraId="03B9BF75" w14:textId="77777777" w:rsidR="006751E4" w:rsidRPr="00316E55" w:rsidRDefault="006751E4" w:rsidP="006751E4">
      <w:pPr>
        <w:pStyle w:val="Web"/>
        <w:numPr>
          <w:ilvl w:val="1"/>
          <w:numId w:val="18"/>
        </w:numPr>
        <w:spacing w:beforeLines="50" w:before="180" w:beforeAutospacing="0" w:afterLines="50" w:after="180" w:afterAutospacing="0"/>
        <w:rPr>
          <w:rFonts w:ascii="Times New Roman" w:hAnsi="Times New Roman"/>
          <w:b/>
        </w:rPr>
      </w:pPr>
      <w:r w:rsidRPr="00316E55">
        <w:rPr>
          <w:rFonts w:ascii="Times New Roman" w:hAnsi="Times New Roman" w:hint="eastAsia"/>
          <w:b/>
        </w:rPr>
        <w:t>聯立方程式迴歸變數</w:t>
      </w:r>
    </w:p>
    <w:p w14:paraId="413636E2" w14:textId="04C5E129" w:rsidR="00F02EA6" w:rsidRPr="00316E55" w:rsidRDefault="00F02EA6" w:rsidP="00F02EA6">
      <w:pPr>
        <w:pStyle w:val="af2"/>
        <w:spacing w:beforeLines="50" w:before="180" w:afterLines="50" w:after="180"/>
        <w:rPr>
          <w:rFonts w:eastAsia="新細明體"/>
        </w:rPr>
      </w:pPr>
      <w:r w:rsidRPr="00316E55">
        <w:rPr>
          <w:rFonts w:eastAsia="新細明體" w:hint="eastAsia"/>
        </w:rPr>
        <w:t>本研究主要迴歸模型由三條聯立方程式構成，其內生變數包含成本效率（</w:t>
      </w:r>
      <w:r w:rsidRPr="00316E55">
        <w:rPr>
          <w:rFonts w:eastAsia="新細明體" w:hint="eastAsia"/>
          <w:i/>
          <w:iCs/>
        </w:rPr>
        <w:t>EFF</w:t>
      </w:r>
      <w:r w:rsidRPr="00316E55">
        <w:rPr>
          <w:rFonts w:eastAsia="新細明體" w:hint="eastAsia"/>
        </w:rPr>
        <w:t>）、勒納指數（</w:t>
      </w:r>
      <w:r w:rsidRPr="00316E55">
        <w:rPr>
          <w:rFonts w:eastAsia="新細明體" w:hint="eastAsia"/>
          <w:i/>
          <w:iCs/>
        </w:rPr>
        <w:t>LERNER</w:t>
      </w:r>
      <w:r w:rsidRPr="00316E55">
        <w:rPr>
          <w:rFonts w:eastAsia="新細明體" w:hint="eastAsia"/>
        </w:rPr>
        <w:t>）及累積至當年度之專利數（</w:t>
      </w:r>
      <w:r w:rsidRPr="00316E55">
        <w:rPr>
          <w:rFonts w:eastAsia="新細明體" w:hint="eastAsia"/>
          <w:i/>
          <w:iCs/>
        </w:rPr>
        <w:t>Patents</w:t>
      </w:r>
      <w:r w:rsidRPr="00316E55">
        <w:rPr>
          <w:rFonts w:eastAsia="新細明體" w:hint="eastAsia"/>
        </w:rPr>
        <w:t>）。累積專利數可進一步細分為累積總專利數（</w:t>
      </w:r>
      <w:r w:rsidRPr="00316E55">
        <w:rPr>
          <w:rFonts w:eastAsia="新細明體" w:hint="eastAsia"/>
        </w:rPr>
        <w:t>TOT</w:t>
      </w:r>
      <w:r w:rsidRPr="00316E55">
        <w:rPr>
          <w:rFonts w:eastAsia="新細明體" w:hint="eastAsia"/>
        </w:rPr>
        <w:t>），以及依專利類型區分之發明專利數（</w:t>
      </w:r>
      <w:r w:rsidRPr="00316E55">
        <w:rPr>
          <w:rFonts w:eastAsia="新細明體" w:hint="eastAsia"/>
          <w:i/>
          <w:iCs/>
        </w:rPr>
        <w:t>INV</w:t>
      </w:r>
      <w:r w:rsidRPr="00316E55">
        <w:rPr>
          <w:rFonts w:eastAsia="新細明體" w:hint="eastAsia"/>
        </w:rPr>
        <w:t>）、新型專利數（</w:t>
      </w:r>
      <w:r w:rsidRPr="00316E55">
        <w:rPr>
          <w:rFonts w:eastAsia="新細明體" w:hint="eastAsia"/>
          <w:i/>
          <w:iCs/>
        </w:rPr>
        <w:t>UTL</w:t>
      </w:r>
      <w:r w:rsidRPr="00316E55">
        <w:rPr>
          <w:rFonts w:eastAsia="新細明體" w:hint="eastAsia"/>
        </w:rPr>
        <w:t>）與設計專利數（</w:t>
      </w:r>
      <w:r w:rsidRPr="00316E55">
        <w:rPr>
          <w:rFonts w:eastAsia="新細明體" w:hint="eastAsia"/>
          <w:i/>
          <w:iCs/>
        </w:rPr>
        <w:t>DES</w:t>
      </w:r>
      <w:r w:rsidRPr="00316E55">
        <w:rPr>
          <w:rFonts w:eastAsia="新細明體" w:hint="eastAsia"/>
        </w:rPr>
        <w:t>）。</w:t>
      </w:r>
    </w:p>
    <w:p w14:paraId="6BE4A5B0" w14:textId="365B9BF7" w:rsidR="00F02EA6" w:rsidRPr="00316E55" w:rsidRDefault="00F02EA6" w:rsidP="00F02EA6">
      <w:pPr>
        <w:pStyle w:val="af2"/>
        <w:spacing w:beforeLines="50" w:before="180" w:afterLines="50" w:after="180"/>
        <w:rPr>
          <w:rFonts w:eastAsia="新細明體"/>
        </w:rPr>
      </w:pPr>
      <w:r w:rsidRPr="00316E55">
        <w:rPr>
          <w:rFonts w:eastAsia="新細明體" w:hint="eastAsia"/>
        </w:rPr>
        <w:t>控制變數之設定涵蓋公司屬性、公司治理、財務結構與收入結構等多個面向。公司屬性方面，本文參考</w:t>
      </w:r>
      <w:r w:rsidRPr="00316E55">
        <w:rPr>
          <w:rFonts w:eastAsia="新細明體"/>
        </w:rPr>
        <w:t xml:space="preserve"> Yeh et al.</w:t>
      </w:r>
      <w:r w:rsidRPr="00316E55">
        <w:rPr>
          <w:rFonts w:eastAsia="新細明體" w:hint="eastAsia"/>
        </w:rPr>
        <w:t>（</w:t>
      </w:r>
      <w:r w:rsidRPr="00316E55">
        <w:rPr>
          <w:rFonts w:eastAsia="新細明體"/>
        </w:rPr>
        <w:t>2010</w:t>
      </w:r>
      <w:r w:rsidRPr="00316E55">
        <w:rPr>
          <w:rFonts w:eastAsia="新細明體" w:hint="eastAsia"/>
        </w:rPr>
        <w:t>）與黃台心等（</w:t>
      </w:r>
      <w:r w:rsidRPr="00316E55">
        <w:rPr>
          <w:rFonts w:eastAsia="新細明體"/>
        </w:rPr>
        <w:t>2018</w:t>
      </w:r>
      <w:r w:rsidRPr="00316E55">
        <w:rPr>
          <w:rFonts w:eastAsia="新細明體" w:hint="eastAsia"/>
        </w:rPr>
        <w:t>），納入是</w:t>
      </w:r>
      <w:r w:rsidRPr="00316E55">
        <w:rPr>
          <w:rFonts w:eastAsia="新細明體" w:hint="eastAsia"/>
        </w:rPr>
        <w:lastRenderedPageBreak/>
        <w:t>否為金融控股公司，以檢視其對經營效率之影響。公司規模（</w:t>
      </w:r>
      <w:r w:rsidRPr="00316E55">
        <w:rPr>
          <w:rFonts w:eastAsia="新細明體"/>
        </w:rPr>
        <w:t>SIZE</w:t>
      </w:r>
      <w:r w:rsidRPr="00316E55">
        <w:rPr>
          <w:rFonts w:eastAsia="新細明體" w:hint="eastAsia"/>
        </w:rPr>
        <w:t>）為另一重要因素，</w:t>
      </w:r>
      <w:r w:rsidRPr="00316E55">
        <w:rPr>
          <w:rFonts w:eastAsia="新細明體"/>
        </w:rPr>
        <w:t>Van Hong</w:t>
      </w:r>
      <w:r w:rsidRPr="00316E55">
        <w:rPr>
          <w:rFonts w:eastAsia="新細明體" w:hint="eastAsia"/>
        </w:rPr>
        <w:t>（</w:t>
      </w:r>
      <w:r w:rsidRPr="00316E55">
        <w:rPr>
          <w:rFonts w:eastAsia="新細明體"/>
        </w:rPr>
        <w:t>2024</w:t>
      </w:r>
      <w:r w:rsidRPr="00316E55">
        <w:rPr>
          <w:rFonts w:eastAsia="新細明體" w:hint="eastAsia"/>
        </w:rPr>
        <w:t>）指出，大規模公司或可因規模經濟提升效率，亦可能因組織層級趨於複雜而降低管理效率。至於公司成立年數（</w:t>
      </w:r>
      <w:r w:rsidRPr="00316E55">
        <w:rPr>
          <w:rFonts w:eastAsia="新細明體"/>
        </w:rPr>
        <w:t>AGE</w:t>
      </w:r>
      <w:r w:rsidRPr="00316E55">
        <w:rPr>
          <w:rFonts w:eastAsia="新細明體" w:hint="eastAsia"/>
        </w:rPr>
        <w:t>），</w:t>
      </w:r>
      <w:proofErr w:type="spellStart"/>
      <w:r w:rsidRPr="00316E55">
        <w:rPr>
          <w:rFonts w:eastAsia="新細明體"/>
        </w:rPr>
        <w:t>Aygören</w:t>
      </w:r>
      <w:proofErr w:type="spellEnd"/>
      <w:r w:rsidRPr="00316E55">
        <w:rPr>
          <w:rFonts w:eastAsia="新細明體"/>
        </w:rPr>
        <w:t xml:space="preserve"> and Yeşilyurt</w:t>
      </w:r>
      <w:r w:rsidRPr="00316E55">
        <w:rPr>
          <w:rFonts w:eastAsia="新細明體" w:hint="eastAsia"/>
        </w:rPr>
        <w:t>（</w:t>
      </w:r>
      <w:r w:rsidRPr="00316E55">
        <w:rPr>
          <w:rFonts w:eastAsia="新細明體"/>
        </w:rPr>
        <w:t>2011</w:t>
      </w:r>
      <w:r w:rsidRPr="00316E55">
        <w:rPr>
          <w:rFonts w:eastAsia="新細明體" w:hint="eastAsia"/>
        </w:rPr>
        <w:t>）指出，成立歷程較長之公司往往展現較成熟之經營模式與較佳之效率表現；故本文納入成立年數，以捕捉企業隨時間累積經驗所形成之效率差異。</w:t>
      </w:r>
    </w:p>
    <w:p w14:paraId="6EEE2FB8" w14:textId="737B23CD" w:rsidR="00F02EA6" w:rsidRPr="00316E55" w:rsidRDefault="00F02EA6" w:rsidP="00F02EA6">
      <w:pPr>
        <w:pStyle w:val="af2"/>
        <w:spacing w:beforeLines="50" w:before="180" w:afterLines="50" w:after="180"/>
        <w:rPr>
          <w:rFonts w:eastAsia="新細明體"/>
        </w:rPr>
      </w:pPr>
      <w:r w:rsidRPr="00316E55">
        <w:rPr>
          <w:rFonts w:eastAsia="新細明體" w:hint="eastAsia"/>
        </w:rPr>
        <w:t>公司治理層面，本文以董監持股比率（</w:t>
      </w:r>
      <w:r w:rsidRPr="00316E55">
        <w:rPr>
          <w:rFonts w:eastAsia="新細明體" w:hint="eastAsia"/>
          <w:i/>
          <w:iCs/>
        </w:rPr>
        <w:t>MSO</w:t>
      </w:r>
      <w:r w:rsidRPr="00316E55">
        <w:rPr>
          <w:rFonts w:eastAsia="新細明體" w:hint="eastAsia"/>
        </w:rPr>
        <w:t>）與董監事席次（</w:t>
      </w:r>
      <w:r w:rsidRPr="00316E55">
        <w:rPr>
          <w:rFonts w:eastAsia="新細明體" w:hint="eastAsia"/>
          <w:i/>
          <w:iCs/>
        </w:rPr>
        <w:t>BOS</w:t>
      </w:r>
      <w:r w:rsidRPr="00316E55">
        <w:rPr>
          <w:rFonts w:eastAsia="新細明體" w:hint="eastAsia"/>
        </w:rPr>
        <w:t>）作為主要控制變數。</w:t>
      </w:r>
      <w:r w:rsidRPr="00316E55">
        <w:rPr>
          <w:rFonts w:eastAsia="新細明體" w:hint="eastAsia"/>
        </w:rPr>
        <w:t>Lee and Kang</w:t>
      </w:r>
      <w:r w:rsidRPr="00316E55">
        <w:rPr>
          <w:rFonts w:eastAsia="新細明體" w:hint="eastAsia"/>
        </w:rPr>
        <w:t>（</w:t>
      </w:r>
      <w:r w:rsidRPr="00316E55">
        <w:rPr>
          <w:rFonts w:eastAsia="新細明體" w:hint="eastAsia"/>
        </w:rPr>
        <w:t>2017</w:t>
      </w:r>
      <w:r w:rsidRPr="00316E55">
        <w:rPr>
          <w:rFonts w:eastAsia="新細明體" w:hint="eastAsia"/>
        </w:rPr>
        <w:t>）指出，當董監持股高至足以主導公司決策時，內部人可能傾向追求私利而非股東價值，致使</w:t>
      </w:r>
      <w:r w:rsidRPr="00316E55">
        <w:rPr>
          <w:rFonts w:eastAsia="新細明體" w:hint="eastAsia"/>
        </w:rPr>
        <w:t xml:space="preserve"> </w:t>
      </w:r>
      <w:r w:rsidRPr="00316E55">
        <w:rPr>
          <w:rFonts w:eastAsia="新細明體" w:hint="eastAsia"/>
          <w:i/>
          <w:iCs/>
        </w:rPr>
        <w:t>ROA</w:t>
      </w:r>
      <w:r w:rsidRPr="00316E55">
        <w:rPr>
          <w:rFonts w:eastAsia="新細明體" w:hint="eastAsia"/>
        </w:rPr>
        <w:t xml:space="preserve"> </w:t>
      </w:r>
      <w:r w:rsidRPr="00316E55">
        <w:rPr>
          <w:rFonts w:eastAsia="新細明體" w:hint="eastAsia"/>
        </w:rPr>
        <w:t>與董監持股呈負相關。王國樑等（</w:t>
      </w:r>
      <w:r w:rsidRPr="00316E55">
        <w:rPr>
          <w:rFonts w:eastAsia="新細明體" w:hint="eastAsia"/>
        </w:rPr>
        <w:t>1998</w:t>
      </w:r>
      <w:r w:rsidRPr="00316E55">
        <w:rPr>
          <w:rFonts w:eastAsia="新細明體" w:hint="eastAsia"/>
        </w:rPr>
        <w:t>）則指出，董監事席次較多者，因能匯聚多元背景與專業知識，有助於提升決策品質與監督效果，進而改善代理問題並對效率表現產生正向影響。此外，本文亦納入董監事股票質押比率作為控制變數。</w:t>
      </w:r>
      <w:r w:rsidRPr="00316E55">
        <w:rPr>
          <w:rFonts w:eastAsia="新細明體" w:hint="eastAsia"/>
        </w:rPr>
        <w:t>Ren et al.</w:t>
      </w:r>
      <w:r w:rsidRPr="00316E55">
        <w:rPr>
          <w:rFonts w:eastAsia="新細明體" w:hint="eastAsia"/>
        </w:rPr>
        <w:t>（</w:t>
      </w:r>
      <w:r w:rsidRPr="00316E55">
        <w:rPr>
          <w:rFonts w:eastAsia="新細明體" w:hint="eastAsia"/>
        </w:rPr>
        <w:t>2022</w:t>
      </w:r>
      <w:r w:rsidRPr="00316E55">
        <w:rPr>
          <w:rFonts w:eastAsia="新細明體" w:hint="eastAsia"/>
        </w:rPr>
        <w:t>）指出，質押比率較高之董監事，可能傾向採取短視行為或進行資源掏空，顯著不利於公司創新效率；故本文將董監事股票質押比率納入控制，以掌握治理風險差異對證券商經營效率之潛在影響。</w:t>
      </w:r>
    </w:p>
    <w:p w14:paraId="01A188B2" w14:textId="56195DD7" w:rsidR="00F02EA6" w:rsidRPr="00316E55" w:rsidRDefault="00F02EA6" w:rsidP="00F02EA6">
      <w:pPr>
        <w:pStyle w:val="af2"/>
        <w:spacing w:beforeLines="50" w:before="180" w:afterLines="50" w:after="180"/>
        <w:rPr>
          <w:rFonts w:eastAsia="新細明體"/>
        </w:rPr>
      </w:pPr>
      <w:r w:rsidRPr="00316E55">
        <w:rPr>
          <w:rFonts w:eastAsia="新細明體" w:hint="eastAsia"/>
        </w:rPr>
        <w:t>財務結構方面，本文將財務槓桿比率（</w:t>
      </w:r>
      <w:r w:rsidRPr="00316E55">
        <w:rPr>
          <w:rFonts w:eastAsia="新細明體"/>
          <w:i/>
          <w:iCs/>
        </w:rPr>
        <w:t>LEV</w:t>
      </w:r>
      <w:r w:rsidRPr="00316E55">
        <w:rPr>
          <w:rFonts w:eastAsia="新細明體" w:hint="eastAsia"/>
        </w:rPr>
        <w:t>）與流動比率（</w:t>
      </w:r>
      <w:r w:rsidRPr="00316E55">
        <w:rPr>
          <w:rFonts w:eastAsia="新細明體"/>
          <w:i/>
          <w:iCs/>
        </w:rPr>
        <w:t>CUR</w:t>
      </w:r>
      <w:r w:rsidRPr="00316E55">
        <w:rPr>
          <w:rFonts w:eastAsia="新細明體" w:hint="eastAsia"/>
        </w:rPr>
        <w:t>）納入模型。財務槓桿反映資本結構特性，較高之槓桿雖可能放大收益，亦同時增加財務風險，多數研究認為其對效率具有負向影響（</w:t>
      </w:r>
      <w:proofErr w:type="spellStart"/>
      <w:r w:rsidRPr="00316E55">
        <w:rPr>
          <w:rFonts w:eastAsia="新細明體"/>
        </w:rPr>
        <w:t>Aygören</w:t>
      </w:r>
      <w:proofErr w:type="spellEnd"/>
      <w:r w:rsidRPr="00316E55">
        <w:rPr>
          <w:rFonts w:eastAsia="新細明體"/>
        </w:rPr>
        <w:t xml:space="preserve"> and Yeşilyurt, 2011</w:t>
      </w:r>
      <w:r w:rsidRPr="00316E55">
        <w:rPr>
          <w:rFonts w:eastAsia="新細明體" w:hint="eastAsia"/>
        </w:rPr>
        <w:t>）。流動比率衡量公司短期償債能力，過高之流動性雖可能造成資源閒置，但有助於降低財務風險（</w:t>
      </w:r>
      <w:r w:rsidRPr="00316E55">
        <w:rPr>
          <w:rFonts w:eastAsia="新細明體"/>
        </w:rPr>
        <w:t>Allen and Usher, 2020</w:t>
      </w:r>
      <w:r w:rsidRPr="00316E55">
        <w:rPr>
          <w:rFonts w:eastAsia="新細明體" w:hint="eastAsia"/>
        </w:rPr>
        <w:t>）。本文另納入固定資產占總資產比率（</w:t>
      </w:r>
      <w:r w:rsidRPr="00316E55">
        <w:rPr>
          <w:rFonts w:eastAsia="新細明體"/>
          <w:i/>
          <w:iCs/>
        </w:rPr>
        <w:t>FATA</w:t>
      </w:r>
      <w:r w:rsidRPr="00316E55">
        <w:rPr>
          <w:rFonts w:eastAsia="新細明體" w:hint="eastAsia"/>
        </w:rPr>
        <w:t>），以反映公司資產結構之差異。</w:t>
      </w:r>
      <w:r w:rsidRPr="00316E55">
        <w:rPr>
          <w:rFonts w:eastAsia="新細明體"/>
        </w:rPr>
        <w:t>Berger et al.</w:t>
      </w:r>
      <w:r w:rsidRPr="00316E55">
        <w:rPr>
          <w:rFonts w:eastAsia="新細明體" w:hint="eastAsia"/>
        </w:rPr>
        <w:t>（</w:t>
      </w:r>
      <w:r w:rsidRPr="00316E55">
        <w:rPr>
          <w:rFonts w:eastAsia="新細明體"/>
        </w:rPr>
        <w:t>2009</w:t>
      </w:r>
      <w:r w:rsidRPr="00316E55">
        <w:rPr>
          <w:rFonts w:eastAsia="新細明體" w:hint="eastAsia"/>
        </w:rPr>
        <w:t>）將固定資產比率歸入「資產組成」構面，指出固定資產占比較高之公司，往往偏向實體通路密集之經營模式，資產流動性相對較低且固定成本結構較重，此類資產配置特性可能影響整體經營效率。</w:t>
      </w:r>
    </w:p>
    <w:p w14:paraId="4EB42317" w14:textId="56DE74C9" w:rsidR="00F02EA6" w:rsidRPr="00316E55" w:rsidRDefault="00F02EA6" w:rsidP="00177727">
      <w:pPr>
        <w:pStyle w:val="af2"/>
        <w:spacing w:beforeLines="50" w:before="180" w:afterLines="50" w:after="180"/>
        <w:rPr>
          <w:rFonts w:eastAsia="新細明體"/>
        </w:rPr>
      </w:pPr>
      <w:r w:rsidRPr="00316E55">
        <w:rPr>
          <w:rFonts w:eastAsia="新細明體" w:hint="eastAsia"/>
        </w:rPr>
        <w:t>收入結構方面，本文進一步納入經紀</w:t>
      </w:r>
      <w:r w:rsidR="00177727" w:rsidRPr="00316E55">
        <w:rPr>
          <w:rFonts w:eastAsia="新細明體" w:hint="eastAsia"/>
        </w:rPr>
        <w:t>收入</w:t>
      </w:r>
      <w:r w:rsidRPr="00316E55">
        <w:rPr>
          <w:rFonts w:eastAsia="新細明體" w:hint="eastAsia"/>
        </w:rPr>
        <w:t>占比（</w:t>
      </w:r>
      <w:r w:rsidRPr="00316E55">
        <w:rPr>
          <w:rFonts w:eastAsia="新細明體" w:hint="eastAsia"/>
          <w:i/>
          <w:iCs/>
        </w:rPr>
        <w:t>SHBR</w:t>
      </w:r>
      <w:r w:rsidRPr="00316E55">
        <w:rPr>
          <w:rFonts w:eastAsia="新細明體" w:hint="eastAsia"/>
        </w:rPr>
        <w:t>），以控制證券商對經紀業務之依賴程度。</w:t>
      </w:r>
      <w:r w:rsidRPr="00316E55">
        <w:rPr>
          <w:rFonts w:eastAsia="新細明體" w:hint="eastAsia"/>
        </w:rPr>
        <w:t>Matsui and Matsuo</w:t>
      </w:r>
      <w:r w:rsidRPr="00316E55">
        <w:rPr>
          <w:rFonts w:eastAsia="新細明體" w:hint="eastAsia"/>
        </w:rPr>
        <w:t>（</w:t>
      </w:r>
      <w:r w:rsidRPr="00316E55">
        <w:rPr>
          <w:rFonts w:eastAsia="新細明體" w:hint="eastAsia"/>
        </w:rPr>
        <w:t>2008</w:t>
      </w:r>
      <w:r w:rsidRPr="00316E55">
        <w:rPr>
          <w:rFonts w:eastAsia="新細明體" w:hint="eastAsia"/>
        </w:rPr>
        <w:t>）以日本中小型證券商面板資料估計產業層級之前緣生產函數，發現經紀佣金占總收入比重較高之證券商，其生產效率相對較低。本文據此預期經紀收入占比對經營效率具有負向影響，並將其納入控制變數，以掌握收入結構差異對證券商經營效率之潛在影響。</w:t>
      </w:r>
    </w:p>
    <w:p w14:paraId="3DFA7AF5" w14:textId="04BDD7D6" w:rsidR="00F82694" w:rsidRPr="00316E55" w:rsidRDefault="00F02EA6" w:rsidP="00F02EA6">
      <w:pPr>
        <w:pStyle w:val="af2"/>
        <w:spacing w:beforeLines="50" w:before="180" w:afterLines="50" w:after="180"/>
        <w:rPr>
          <w:rFonts w:eastAsia="新細明體"/>
        </w:rPr>
        <w:sectPr w:rsidR="00F82694" w:rsidRPr="00316E55" w:rsidSect="00250104">
          <w:footerReference w:type="default" r:id="rId12"/>
          <w:pgSz w:w="11906" w:h="16838"/>
          <w:pgMar w:top="1440" w:right="1800" w:bottom="1440" w:left="1800" w:header="851" w:footer="992" w:gutter="0"/>
          <w:pgNumType w:start="1"/>
          <w:cols w:space="425"/>
          <w:docGrid w:type="lines" w:linePitch="360"/>
        </w:sectPr>
      </w:pPr>
      <w:r w:rsidRPr="00316E55">
        <w:rPr>
          <w:rFonts w:eastAsia="新細明體" w:hint="eastAsia"/>
        </w:rPr>
        <w:t>最後，本文亦納入資本適足率，以控制公司風險承擔傾向之差異。</w:t>
      </w:r>
      <w:r w:rsidRPr="00316E55">
        <w:rPr>
          <w:rFonts w:eastAsia="新細明體" w:hint="eastAsia"/>
        </w:rPr>
        <w:t xml:space="preserve">Casu and </w:t>
      </w:r>
      <w:proofErr w:type="spellStart"/>
      <w:r w:rsidRPr="00316E55">
        <w:rPr>
          <w:rFonts w:eastAsia="新細明體" w:hint="eastAsia"/>
        </w:rPr>
        <w:t>Girardone</w:t>
      </w:r>
      <w:proofErr w:type="spellEnd"/>
      <w:r w:rsidRPr="00316E55">
        <w:rPr>
          <w:rFonts w:eastAsia="新細明體" w:hint="eastAsia"/>
        </w:rPr>
        <w:t>（</w:t>
      </w:r>
      <w:r w:rsidRPr="00316E55">
        <w:rPr>
          <w:rFonts w:eastAsia="新細明體" w:hint="eastAsia"/>
        </w:rPr>
        <w:t>2006</w:t>
      </w:r>
      <w:r w:rsidRPr="00316E55">
        <w:rPr>
          <w:rFonts w:eastAsia="新細明體" w:hint="eastAsia"/>
        </w:rPr>
        <w:t>）指出，雖較低之資本適足率往往伴隨較高之收入，但較高之資本比率亦可能反映公司持有風險性較高之業務組合，故其對經營效率之影響方向在文獻中尚無一致定論。本文仍將資本適足率納入控制變數，以掌握資本結構差異對經營效率表現之潛在影響。</w:t>
      </w:r>
    </w:p>
    <w:p w14:paraId="0128DC1A" w14:textId="07B58339" w:rsidR="00F42406" w:rsidRPr="00316E55" w:rsidRDefault="00F42406" w:rsidP="00E764D6">
      <w:pPr>
        <w:pStyle w:val="af6"/>
        <w:spacing w:beforeLines="50" w:before="180" w:afterLines="50" w:after="180" w:line="240" w:lineRule="auto"/>
        <w:jc w:val="center"/>
        <w:rPr>
          <w:rFonts w:eastAsia="新細明體"/>
          <w:sz w:val="24"/>
          <w:szCs w:val="24"/>
        </w:rPr>
      </w:pPr>
      <w:r w:rsidRPr="00316E55">
        <w:rPr>
          <w:rFonts w:eastAsia="新細明體" w:hint="eastAsia"/>
          <w:sz w:val="24"/>
          <w:szCs w:val="24"/>
        </w:rPr>
        <w:lastRenderedPageBreak/>
        <w:t>表</w:t>
      </w:r>
      <w:r w:rsidR="00223989">
        <w:rPr>
          <w:rFonts w:eastAsia="新細明體" w:hint="eastAsia"/>
          <w:sz w:val="24"/>
          <w:szCs w:val="24"/>
        </w:rPr>
        <w:t>6</w:t>
      </w:r>
      <w:r w:rsidRPr="00316E55">
        <w:rPr>
          <w:rFonts w:eastAsia="新細明體" w:hint="eastAsia"/>
          <w:sz w:val="24"/>
          <w:szCs w:val="24"/>
        </w:rPr>
        <w:t xml:space="preserve"> </w:t>
      </w:r>
      <w:r w:rsidR="009F4721" w:rsidRPr="00316E55">
        <w:rPr>
          <w:rFonts w:eastAsia="新細明體" w:hint="eastAsia"/>
          <w:sz w:val="24"/>
          <w:szCs w:val="24"/>
        </w:rPr>
        <w:t>聯立</w:t>
      </w:r>
      <w:r w:rsidR="00B35A94" w:rsidRPr="00316E55">
        <w:rPr>
          <w:rFonts w:eastAsia="新細明體" w:hint="eastAsia"/>
          <w:sz w:val="24"/>
          <w:szCs w:val="24"/>
        </w:rPr>
        <w:t>方程式</w:t>
      </w:r>
      <w:r w:rsidR="006721AE" w:rsidRPr="00316E55">
        <w:rPr>
          <w:rFonts w:eastAsia="新細明體" w:hint="eastAsia"/>
          <w:sz w:val="24"/>
          <w:szCs w:val="24"/>
        </w:rPr>
        <w:t>迴歸</w:t>
      </w:r>
      <w:r w:rsidRPr="00316E55">
        <w:rPr>
          <w:rFonts w:eastAsia="新細明體" w:hint="eastAsia"/>
          <w:sz w:val="24"/>
          <w:szCs w:val="24"/>
        </w:rPr>
        <w:t>變數定義與來源</w:t>
      </w:r>
    </w:p>
    <w:tbl>
      <w:tblPr>
        <w:tblStyle w:val="21"/>
        <w:tblW w:w="14601" w:type="dxa"/>
        <w:jc w:val="center"/>
        <w:tblLayout w:type="fixed"/>
        <w:tblLook w:val="04A0" w:firstRow="1" w:lastRow="0" w:firstColumn="1" w:lastColumn="0" w:noHBand="0" w:noVBand="1"/>
      </w:tblPr>
      <w:tblGrid>
        <w:gridCol w:w="1843"/>
        <w:gridCol w:w="3119"/>
        <w:gridCol w:w="3402"/>
        <w:gridCol w:w="3119"/>
        <w:gridCol w:w="3118"/>
      </w:tblGrid>
      <w:tr w:rsidR="008C1795" w:rsidRPr="00316E55" w14:paraId="62C5F453" w14:textId="4CB2B9F6" w:rsidTr="004D7576">
        <w:trPr>
          <w:cnfStyle w:val="100000000000" w:firstRow="1" w:lastRow="0" w:firstColumn="0" w:lastColumn="0" w:oddVBand="0" w:evenVBand="0" w:oddHBand="0" w:evenHBand="0" w:firstRowFirstColumn="0" w:firstRowLastColumn="0" w:lastRowFirstColumn="0" w:lastRowLastColumn="0"/>
          <w:trHeight w:val="182"/>
          <w:jc w:val="center"/>
        </w:trPr>
        <w:tc>
          <w:tcPr>
            <w:cnfStyle w:val="001000000000" w:firstRow="0" w:lastRow="0" w:firstColumn="1" w:lastColumn="0" w:oddVBand="0" w:evenVBand="0" w:oddHBand="0" w:evenHBand="0" w:firstRowFirstColumn="0" w:firstRowLastColumn="0" w:lastRowFirstColumn="0" w:lastRowLastColumn="0"/>
            <w:tcW w:w="1843" w:type="dxa"/>
            <w:tcBorders>
              <w:top w:val="single" w:sz="12" w:space="0" w:color="7F7F7F" w:themeColor="text1" w:themeTint="80"/>
            </w:tcBorders>
          </w:tcPr>
          <w:p w14:paraId="17908513" w14:textId="77777777" w:rsidR="008C1795" w:rsidRPr="00316E55" w:rsidRDefault="008C1795" w:rsidP="00053EDE">
            <w:pPr>
              <w:pStyle w:val="af2"/>
              <w:jc w:val="center"/>
              <w:rPr>
                <w:rFonts w:eastAsia="新細明體"/>
                <w:b w:val="0"/>
                <w:bCs w:val="0"/>
              </w:rPr>
            </w:pPr>
            <w:r w:rsidRPr="00316E55">
              <w:rPr>
                <w:rFonts w:eastAsia="新細明體" w:hint="eastAsia"/>
                <w:b w:val="0"/>
                <w:bCs w:val="0"/>
              </w:rPr>
              <w:t>縮寫</w:t>
            </w:r>
          </w:p>
        </w:tc>
        <w:tc>
          <w:tcPr>
            <w:tcW w:w="3119" w:type="dxa"/>
            <w:tcBorders>
              <w:top w:val="single" w:sz="12" w:space="0" w:color="7F7F7F" w:themeColor="text1" w:themeTint="80"/>
            </w:tcBorders>
          </w:tcPr>
          <w:p w14:paraId="1E4DE327" w14:textId="77777777" w:rsidR="008C1795" w:rsidRPr="00316E55" w:rsidRDefault="008C1795" w:rsidP="00053EDE">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316E55">
              <w:rPr>
                <w:rFonts w:eastAsia="新細明體" w:hint="eastAsia"/>
                <w:b w:val="0"/>
                <w:bCs w:val="0"/>
              </w:rPr>
              <w:t>變數說明</w:t>
            </w:r>
          </w:p>
        </w:tc>
        <w:tc>
          <w:tcPr>
            <w:tcW w:w="3402" w:type="dxa"/>
            <w:tcBorders>
              <w:top w:val="single" w:sz="12" w:space="0" w:color="7F7F7F" w:themeColor="text1" w:themeTint="80"/>
            </w:tcBorders>
          </w:tcPr>
          <w:p w14:paraId="2D100574" w14:textId="77777777" w:rsidR="008C1795" w:rsidRPr="00316E55" w:rsidRDefault="008C1795" w:rsidP="00053EDE">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316E55">
              <w:rPr>
                <w:rFonts w:eastAsia="新細明體" w:hint="eastAsia"/>
                <w:b w:val="0"/>
                <w:bCs w:val="0"/>
              </w:rPr>
              <w:t>變數定義</w:t>
            </w:r>
          </w:p>
        </w:tc>
        <w:tc>
          <w:tcPr>
            <w:tcW w:w="3119" w:type="dxa"/>
            <w:tcBorders>
              <w:top w:val="single" w:sz="12" w:space="0" w:color="7F7F7F" w:themeColor="text1" w:themeTint="80"/>
            </w:tcBorders>
          </w:tcPr>
          <w:p w14:paraId="5AAE10C3" w14:textId="77777777" w:rsidR="008C1795" w:rsidRPr="00316E55" w:rsidRDefault="008C1795" w:rsidP="00053EDE">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316E55">
              <w:rPr>
                <w:rFonts w:eastAsia="新細明體" w:hint="eastAsia"/>
                <w:b w:val="0"/>
                <w:bCs w:val="0"/>
              </w:rPr>
              <w:t>資料來源</w:t>
            </w:r>
          </w:p>
        </w:tc>
        <w:tc>
          <w:tcPr>
            <w:tcW w:w="3118" w:type="dxa"/>
            <w:tcBorders>
              <w:top w:val="single" w:sz="12" w:space="0" w:color="7F7F7F" w:themeColor="text1" w:themeTint="80"/>
            </w:tcBorders>
          </w:tcPr>
          <w:p w14:paraId="7F94F0D9" w14:textId="41A9087D" w:rsidR="008C1795" w:rsidRPr="00316E55" w:rsidRDefault="008C1795" w:rsidP="00053EDE">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316E55">
              <w:rPr>
                <w:rFonts w:eastAsia="新細明體" w:hint="eastAsia"/>
                <w:b w:val="0"/>
                <w:bCs w:val="0"/>
              </w:rPr>
              <w:t>參考文獻</w:t>
            </w:r>
          </w:p>
        </w:tc>
      </w:tr>
      <w:tr w:rsidR="008C1795" w:rsidRPr="00316E55" w14:paraId="7327D6AD" w14:textId="0FE8B6E9" w:rsidTr="004D75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483" w:type="dxa"/>
            <w:gridSpan w:val="4"/>
            <w:tcBorders>
              <w:bottom w:val="nil"/>
            </w:tcBorders>
          </w:tcPr>
          <w:p w14:paraId="5F3AF076" w14:textId="77777777" w:rsidR="008C1795" w:rsidRPr="00316E55" w:rsidRDefault="008C1795" w:rsidP="00063EA3">
            <w:pPr>
              <w:pStyle w:val="af2"/>
              <w:jc w:val="center"/>
              <w:rPr>
                <w:rFonts w:eastAsia="新細明體"/>
              </w:rPr>
            </w:pPr>
            <w:r w:rsidRPr="00316E55">
              <w:rPr>
                <w:rFonts w:eastAsia="新細明體" w:cs="Times New Roman" w:hint="eastAsia"/>
                <w:b w:val="0"/>
                <w:bCs w:val="0"/>
              </w:rPr>
              <w:t>被解釋變數</w:t>
            </w:r>
          </w:p>
        </w:tc>
        <w:tc>
          <w:tcPr>
            <w:tcW w:w="3118" w:type="dxa"/>
            <w:tcBorders>
              <w:bottom w:val="nil"/>
            </w:tcBorders>
          </w:tcPr>
          <w:p w14:paraId="6DBDC8B5" w14:textId="77777777" w:rsidR="008C1795" w:rsidRPr="00316E55"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cs="Times New Roman"/>
              </w:rPr>
            </w:pPr>
          </w:p>
        </w:tc>
      </w:tr>
      <w:tr w:rsidR="008C1795" w:rsidRPr="00316E55" w14:paraId="4080EE50" w14:textId="24C9AD35" w:rsidTr="004D7576">
        <w:trPr>
          <w:jc w:val="center"/>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7F7F7F" w:themeColor="text1" w:themeTint="80"/>
              <w:bottom w:val="nil"/>
            </w:tcBorders>
          </w:tcPr>
          <w:p w14:paraId="5A6395B2" w14:textId="77777777" w:rsidR="008C1795" w:rsidRPr="00316E55" w:rsidRDefault="008C1795" w:rsidP="00063EA3">
            <w:pPr>
              <w:pStyle w:val="af2"/>
              <w:jc w:val="center"/>
              <w:rPr>
                <w:rFonts w:eastAsia="新細明體" w:cs="Times New Roman"/>
                <w:b w:val="0"/>
                <w:bCs w:val="0"/>
                <w:i/>
              </w:rPr>
            </w:pPr>
            <w:r w:rsidRPr="00316E55">
              <w:rPr>
                <w:rFonts w:eastAsia="新細明體" w:cs="Times New Roman"/>
                <w:b w:val="0"/>
                <w:bCs w:val="0"/>
                <w:i/>
              </w:rPr>
              <w:t>E</w:t>
            </w:r>
            <w:r w:rsidRPr="00316E55">
              <w:rPr>
                <w:rFonts w:eastAsia="新細明體" w:cs="Times New Roman" w:hint="eastAsia"/>
                <w:b w:val="0"/>
                <w:bCs w:val="0"/>
                <w:i/>
              </w:rPr>
              <w:t>F</w:t>
            </w:r>
            <w:r w:rsidRPr="00316E55">
              <w:rPr>
                <w:rFonts w:eastAsia="新細明體" w:cs="Times New Roman"/>
                <w:b w:val="0"/>
                <w:bCs w:val="0"/>
                <w:i/>
              </w:rPr>
              <w:t>F</w:t>
            </w:r>
          </w:p>
        </w:tc>
        <w:tc>
          <w:tcPr>
            <w:tcW w:w="3119" w:type="dxa"/>
            <w:tcBorders>
              <w:top w:val="single" w:sz="4" w:space="0" w:color="7F7F7F" w:themeColor="text1" w:themeTint="80"/>
              <w:bottom w:val="nil"/>
            </w:tcBorders>
          </w:tcPr>
          <w:p w14:paraId="3972A867" w14:textId="77777777" w:rsidR="008C1795" w:rsidRPr="00316E55" w:rsidRDefault="008C1795" w:rsidP="00BA5CC3">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成本效率</w:t>
            </w:r>
          </w:p>
        </w:tc>
        <w:tc>
          <w:tcPr>
            <w:tcW w:w="3402" w:type="dxa"/>
            <w:tcBorders>
              <w:top w:val="single" w:sz="4" w:space="0" w:color="7F7F7F" w:themeColor="text1" w:themeTint="80"/>
              <w:bottom w:val="nil"/>
            </w:tcBorders>
          </w:tcPr>
          <w:p w14:paraId="7EB34FFB" w14:textId="77777777" w:rsidR="008C1795" w:rsidRPr="00316E55" w:rsidRDefault="008C1795"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公司實際生產成本與最適生產成本間的差異</w:t>
            </w:r>
          </w:p>
        </w:tc>
        <w:tc>
          <w:tcPr>
            <w:tcW w:w="3119" w:type="dxa"/>
            <w:tcBorders>
              <w:top w:val="single" w:sz="4" w:space="0" w:color="7F7F7F" w:themeColor="text1" w:themeTint="80"/>
              <w:bottom w:val="nil"/>
            </w:tcBorders>
          </w:tcPr>
          <w:p w14:paraId="401044D9" w14:textId="77777777" w:rsidR="008C1795" w:rsidRPr="00316E55"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TEJ*</w:t>
            </w:r>
          </w:p>
          <w:p w14:paraId="4B2E0BA1" w14:textId="77777777" w:rsidR="008C1795" w:rsidRPr="00316E55"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p>
        </w:tc>
        <w:tc>
          <w:tcPr>
            <w:tcW w:w="3118" w:type="dxa"/>
            <w:tcBorders>
              <w:top w:val="single" w:sz="4" w:space="0" w:color="7F7F7F" w:themeColor="text1" w:themeTint="80"/>
              <w:bottom w:val="nil"/>
            </w:tcBorders>
          </w:tcPr>
          <w:p w14:paraId="6806A1FE" w14:textId="77777777" w:rsidR="008C1795" w:rsidRPr="00316E55"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p>
        </w:tc>
      </w:tr>
      <w:tr w:rsidR="008C1795" w:rsidRPr="00316E55" w14:paraId="0EB94ABF" w14:textId="61818203" w:rsidTr="004D75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Borders>
              <w:top w:val="nil"/>
              <w:bottom w:val="nil"/>
            </w:tcBorders>
          </w:tcPr>
          <w:p w14:paraId="2D435033" w14:textId="77777777" w:rsidR="008C1795" w:rsidRPr="00316E55" w:rsidRDefault="008C1795" w:rsidP="00063EA3">
            <w:pPr>
              <w:pStyle w:val="af2"/>
              <w:jc w:val="center"/>
              <w:rPr>
                <w:rFonts w:eastAsia="新細明體"/>
                <w:b w:val="0"/>
                <w:bCs w:val="0"/>
                <w:i/>
              </w:rPr>
            </w:pPr>
            <w:r w:rsidRPr="00316E55">
              <w:rPr>
                <w:rFonts w:eastAsia="新細明體" w:hint="eastAsia"/>
                <w:b w:val="0"/>
                <w:bCs w:val="0"/>
                <w:i/>
              </w:rPr>
              <w:t>LE</w:t>
            </w:r>
            <w:r w:rsidRPr="00316E55">
              <w:rPr>
                <w:rFonts w:eastAsia="新細明體"/>
                <w:b w:val="0"/>
                <w:bCs w:val="0"/>
                <w:i/>
              </w:rPr>
              <w:t>RNER</w:t>
            </w:r>
          </w:p>
        </w:tc>
        <w:tc>
          <w:tcPr>
            <w:tcW w:w="3119" w:type="dxa"/>
            <w:tcBorders>
              <w:top w:val="nil"/>
              <w:bottom w:val="nil"/>
            </w:tcBorders>
          </w:tcPr>
          <w:p w14:paraId="0A6885E7" w14:textId="77777777" w:rsidR="008C1795" w:rsidRPr="00316E55"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勒納指數</w:t>
            </w:r>
          </w:p>
        </w:tc>
        <w:tc>
          <w:tcPr>
            <w:tcW w:w="3402" w:type="dxa"/>
            <w:tcBorders>
              <w:top w:val="nil"/>
              <w:bottom w:val="nil"/>
            </w:tcBorders>
          </w:tcPr>
          <w:p w14:paraId="66E5AC6F" w14:textId="77777777" w:rsidR="008C1795" w:rsidRPr="00316E55"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公司能夠訂超過邊際成本的議價能力</w:t>
            </w:r>
          </w:p>
        </w:tc>
        <w:tc>
          <w:tcPr>
            <w:tcW w:w="3119" w:type="dxa"/>
            <w:tcBorders>
              <w:top w:val="nil"/>
              <w:bottom w:val="nil"/>
            </w:tcBorders>
          </w:tcPr>
          <w:p w14:paraId="1414FD09" w14:textId="77777777" w:rsidR="008C1795" w:rsidRPr="00316E55"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TEJ*</w:t>
            </w:r>
          </w:p>
          <w:p w14:paraId="043C0C87" w14:textId="77777777" w:rsidR="008C1795" w:rsidRPr="00316E55"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p>
        </w:tc>
        <w:tc>
          <w:tcPr>
            <w:tcW w:w="3118" w:type="dxa"/>
            <w:tcBorders>
              <w:top w:val="nil"/>
              <w:bottom w:val="nil"/>
            </w:tcBorders>
          </w:tcPr>
          <w:p w14:paraId="406586C8" w14:textId="77777777" w:rsidR="008C1795" w:rsidRPr="00316E55"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p>
        </w:tc>
      </w:tr>
      <w:tr w:rsidR="008C1795" w:rsidRPr="00316E55" w14:paraId="563866DA" w14:textId="11F06A65" w:rsidTr="004D7576">
        <w:trPr>
          <w:jc w:val="center"/>
        </w:trPr>
        <w:tc>
          <w:tcPr>
            <w:cnfStyle w:val="001000000000" w:firstRow="0" w:lastRow="0" w:firstColumn="1" w:lastColumn="0" w:oddVBand="0" w:evenVBand="0" w:oddHBand="0" w:evenHBand="0" w:firstRowFirstColumn="0" w:firstRowLastColumn="0" w:lastRowFirstColumn="0" w:lastRowLastColumn="0"/>
            <w:tcW w:w="1843" w:type="dxa"/>
            <w:tcBorders>
              <w:top w:val="nil"/>
              <w:bottom w:val="nil"/>
            </w:tcBorders>
          </w:tcPr>
          <w:p w14:paraId="75754199" w14:textId="77777777" w:rsidR="008C1795" w:rsidRPr="00316E55" w:rsidRDefault="008C1795" w:rsidP="00063EA3">
            <w:pPr>
              <w:pStyle w:val="af2"/>
              <w:jc w:val="center"/>
              <w:rPr>
                <w:rFonts w:eastAsia="新細明體"/>
                <w:b w:val="0"/>
                <w:bCs w:val="0"/>
                <w:i/>
              </w:rPr>
            </w:pPr>
            <w:r w:rsidRPr="00316E55">
              <w:rPr>
                <w:rFonts w:eastAsia="新細明體" w:hint="eastAsia"/>
                <w:b w:val="0"/>
                <w:bCs w:val="0"/>
                <w:i/>
              </w:rPr>
              <w:t>LE</w:t>
            </w:r>
            <w:r w:rsidRPr="00316E55">
              <w:rPr>
                <w:rFonts w:eastAsia="新細明體"/>
                <w:b w:val="0"/>
                <w:bCs w:val="0"/>
                <w:i/>
              </w:rPr>
              <w:t>RNER</w:t>
            </w:r>
            <w:r w:rsidRPr="00316E55">
              <w:rPr>
                <w:rFonts w:eastAsia="新細明體" w:hint="eastAsia"/>
                <w:b w:val="0"/>
                <w:bCs w:val="0"/>
                <w:i/>
              </w:rPr>
              <w:t>2</w:t>
            </w:r>
          </w:p>
        </w:tc>
        <w:tc>
          <w:tcPr>
            <w:tcW w:w="3119" w:type="dxa"/>
            <w:tcBorders>
              <w:top w:val="nil"/>
              <w:bottom w:val="nil"/>
            </w:tcBorders>
          </w:tcPr>
          <w:p w14:paraId="2E627DF9" w14:textId="77777777" w:rsidR="008C1795" w:rsidRPr="00316E55" w:rsidRDefault="008C1795"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勒納指數的平方</w:t>
            </w:r>
          </w:p>
        </w:tc>
        <w:tc>
          <w:tcPr>
            <w:tcW w:w="3402" w:type="dxa"/>
            <w:tcBorders>
              <w:top w:val="nil"/>
              <w:bottom w:val="nil"/>
            </w:tcBorders>
          </w:tcPr>
          <w:p w14:paraId="138788CF" w14:textId="77777777" w:rsidR="008C1795" w:rsidRPr="00316E55" w:rsidRDefault="008C1795"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勒納能力的平方</w:t>
            </w:r>
          </w:p>
        </w:tc>
        <w:tc>
          <w:tcPr>
            <w:tcW w:w="3119" w:type="dxa"/>
            <w:tcBorders>
              <w:top w:val="nil"/>
              <w:bottom w:val="nil"/>
            </w:tcBorders>
          </w:tcPr>
          <w:p w14:paraId="51982E63" w14:textId="77777777" w:rsidR="008C1795" w:rsidRPr="00316E55"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TEJ*</w:t>
            </w:r>
          </w:p>
        </w:tc>
        <w:tc>
          <w:tcPr>
            <w:tcW w:w="3118" w:type="dxa"/>
            <w:tcBorders>
              <w:top w:val="nil"/>
              <w:bottom w:val="nil"/>
            </w:tcBorders>
          </w:tcPr>
          <w:p w14:paraId="4F2E5FF6" w14:textId="77777777" w:rsidR="008C1795" w:rsidRPr="00316E55"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p>
        </w:tc>
      </w:tr>
      <w:tr w:rsidR="004D7576" w:rsidRPr="00316E55" w14:paraId="7977A410" w14:textId="77777777" w:rsidTr="004D75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Borders>
              <w:top w:val="nil"/>
              <w:bottom w:val="nil"/>
            </w:tcBorders>
          </w:tcPr>
          <w:p w14:paraId="2C7ADBD2" w14:textId="466D38E3" w:rsidR="004D7576" w:rsidRDefault="004D7576" w:rsidP="004D7576">
            <w:pPr>
              <w:pStyle w:val="af2"/>
              <w:jc w:val="center"/>
              <w:rPr>
                <w:rFonts w:eastAsia="新細明體"/>
                <w:b w:val="0"/>
                <w:bCs w:val="0"/>
                <w:i/>
              </w:rPr>
            </w:pPr>
            <w:r>
              <w:rPr>
                <w:rFonts w:eastAsia="新細明體" w:hint="eastAsia"/>
                <w:b w:val="0"/>
                <w:bCs w:val="0"/>
                <w:i/>
              </w:rPr>
              <w:t>ACC_</w:t>
            </w:r>
            <w:r w:rsidRPr="00316E55">
              <w:rPr>
                <w:rFonts w:eastAsia="新細明體"/>
                <w:b w:val="0"/>
                <w:bCs w:val="0"/>
                <w:i/>
              </w:rPr>
              <w:t>INV</w:t>
            </w:r>
          </w:p>
        </w:tc>
        <w:tc>
          <w:tcPr>
            <w:tcW w:w="3119" w:type="dxa"/>
            <w:tcBorders>
              <w:top w:val="nil"/>
              <w:bottom w:val="nil"/>
            </w:tcBorders>
          </w:tcPr>
          <w:p w14:paraId="004FCBDA" w14:textId="672C309B" w:rsidR="004D7576" w:rsidRPr="00316E55" w:rsidRDefault="004D7576" w:rsidP="004D7576">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累積發明專利數</w:t>
            </w:r>
          </w:p>
        </w:tc>
        <w:tc>
          <w:tcPr>
            <w:tcW w:w="3402" w:type="dxa"/>
            <w:tcBorders>
              <w:top w:val="nil"/>
              <w:bottom w:val="nil"/>
            </w:tcBorders>
          </w:tcPr>
          <w:p w14:paraId="104C2564" w14:textId="2551A9D7" w:rsidR="004D7576" w:rsidRPr="00316E55" w:rsidRDefault="004D7576" w:rsidP="004D7576">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累積到該</w:t>
            </w:r>
            <w:r w:rsidRPr="00316E55">
              <w:rPr>
                <w:rFonts w:eastAsia="新細明體"/>
              </w:rPr>
              <w:t>年度</w:t>
            </w:r>
            <w:r w:rsidRPr="00316E55">
              <w:rPr>
                <w:rFonts w:eastAsia="新細明體" w:hint="eastAsia"/>
              </w:rPr>
              <w:t>之</w:t>
            </w:r>
            <w:r w:rsidRPr="00316E55">
              <w:rPr>
                <w:rFonts w:eastAsia="新細明體"/>
              </w:rPr>
              <w:t>發明專利</w:t>
            </w:r>
            <w:r w:rsidRPr="00316E55">
              <w:rPr>
                <w:rFonts w:eastAsia="新細明體" w:hint="eastAsia"/>
              </w:rPr>
              <w:t>數</w:t>
            </w:r>
          </w:p>
        </w:tc>
        <w:tc>
          <w:tcPr>
            <w:tcW w:w="3119" w:type="dxa"/>
            <w:tcBorders>
              <w:top w:val="nil"/>
              <w:bottom w:val="nil"/>
            </w:tcBorders>
          </w:tcPr>
          <w:p w14:paraId="544333D6" w14:textId="48ED566D" w:rsidR="004D7576" w:rsidRPr="00316E55" w:rsidRDefault="004D7576" w:rsidP="004D7576">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專利檢索系統</w:t>
            </w:r>
          </w:p>
        </w:tc>
        <w:tc>
          <w:tcPr>
            <w:tcW w:w="3118" w:type="dxa"/>
            <w:tcBorders>
              <w:top w:val="nil"/>
              <w:bottom w:val="nil"/>
            </w:tcBorders>
          </w:tcPr>
          <w:p w14:paraId="31287E07" w14:textId="77777777" w:rsidR="004D7576" w:rsidRPr="00316E55" w:rsidRDefault="004D7576" w:rsidP="004D7576">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p>
        </w:tc>
      </w:tr>
      <w:tr w:rsidR="004D7576" w:rsidRPr="00316E55" w14:paraId="17701410" w14:textId="77777777" w:rsidTr="004D7576">
        <w:trPr>
          <w:jc w:val="center"/>
        </w:trPr>
        <w:tc>
          <w:tcPr>
            <w:cnfStyle w:val="001000000000" w:firstRow="0" w:lastRow="0" w:firstColumn="1" w:lastColumn="0" w:oddVBand="0" w:evenVBand="0" w:oddHBand="0" w:evenHBand="0" w:firstRowFirstColumn="0" w:firstRowLastColumn="0" w:lastRowFirstColumn="0" w:lastRowLastColumn="0"/>
            <w:tcW w:w="1843" w:type="dxa"/>
            <w:tcBorders>
              <w:top w:val="nil"/>
              <w:bottom w:val="nil"/>
            </w:tcBorders>
          </w:tcPr>
          <w:p w14:paraId="7DDDEBA0" w14:textId="54196BB6" w:rsidR="004D7576" w:rsidRDefault="004D7576" w:rsidP="004D7576">
            <w:pPr>
              <w:pStyle w:val="af2"/>
              <w:jc w:val="center"/>
              <w:rPr>
                <w:rFonts w:eastAsia="新細明體"/>
                <w:b w:val="0"/>
                <w:bCs w:val="0"/>
                <w:i/>
              </w:rPr>
            </w:pPr>
            <w:r>
              <w:rPr>
                <w:rFonts w:eastAsia="新細明體" w:hint="eastAsia"/>
                <w:b w:val="0"/>
                <w:bCs w:val="0"/>
                <w:i/>
              </w:rPr>
              <w:t>ACC_</w:t>
            </w:r>
            <w:r w:rsidRPr="00316E55">
              <w:rPr>
                <w:rFonts w:eastAsia="新細明體"/>
                <w:b w:val="0"/>
                <w:bCs w:val="0"/>
                <w:i/>
              </w:rPr>
              <w:t>UTL</w:t>
            </w:r>
          </w:p>
        </w:tc>
        <w:tc>
          <w:tcPr>
            <w:tcW w:w="3119" w:type="dxa"/>
            <w:tcBorders>
              <w:top w:val="nil"/>
              <w:bottom w:val="nil"/>
            </w:tcBorders>
          </w:tcPr>
          <w:p w14:paraId="45A55608" w14:textId="6E461655" w:rsidR="004D7576" w:rsidRPr="00316E55" w:rsidRDefault="004D7576" w:rsidP="004D7576">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累積新型專利數</w:t>
            </w:r>
          </w:p>
        </w:tc>
        <w:tc>
          <w:tcPr>
            <w:tcW w:w="3402" w:type="dxa"/>
            <w:tcBorders>
              <w:top w:val="nil"/>
              <w:bottom w:val="nil"/>
            </w:tcBorders>
          </w:tcPr>
          <w:p w14:paraId="72E242F3" w14:textId="11D3A654" w:rsidR="004D7576" w:rsidRPr="00316E55" w:rsidRDefault="004D7576" w:rsidP="004D7576">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累積到該</w:t>
            </w:r>
            <w:r w:rsidRPr="00316E55">
              <w:rPr>
                <w:rFonts w:eastAsia="新細明體"/>
              </w:rPr>
              <w:t>年度</w:t>
            </w:r>
            <w:r w:rsidRPr="00316E55">
              <w:rPr>
                <w:rFonts w:eastAsia="新細明體" w:hint="eastAsia"/>
              </w:rPr>
              <w:t>之新型</w:t>
            </w:r>
            <w:r w:rsidRPr="00316E55">
              <w:rPr>
                <w:rFonts w:eastAsia="新細明體"/>
              </w:rPr>
              <w:t>專利</w:t>
            </w:r>
            <w:r w:rsidRPr="00316E55">
              <w:rPr>
                <w:rFonts w:eastAsia="新細明體" w:hint="eastAsia"/>
              </w:rPr>
              <w:t>數</w:t>
            </w:r>
          </w:p>
        </w:tc>
        <w:tc>
          <w:tcPr>
            <w:tcW w:w="3119" w:type="dxa"/>
            <w:tcBorders>
              <w:top w:val="nil"/>
              <w:bottom w:val="nil"/>
            </w:tcBorders>
          </w:tcPr>
          <w:p w14:paraId="6D2F6082" w14:textId="7FA0AA45" w:rsidR="004D7576" w:rsidRPr="00316E55" w:rsidRDefault="004D7576" w:rsidP="004D7576">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專利檢索系統</w:t>
            </w:r>
          </w:p>
        </w:tc>
        <w:tc>
          <w:tcPr>
            <w:tcW w:w="3118" w:type="dxa"/>
            <w:tcBorders>
              <w:top w:val="nil"/>
              <w:bottom w:val="nil"/>
            </w:tcBorders>
          </w:tcPr>
          <w:p w14:paraId="4D963B5C" w14:textId="77777777" w:rsidR="004D7576" w:rsidRPr="00316E55" w:rsidRDefault="004D7576" w:rsidP="004D7576">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p>
        </w:tc>
      </w:tr>
      <w:tr w:rsidR="004D7576" w:rsidRPr="00316E55" w14:paraId="6F5C447E" w14:textId="77777777" w:rsidTr="004D75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Borders>
              <w:top w:val="nil"/>
              <w:bottom w:val="nil"/>
            </w:tcBorders>
          </w:tcPr>
          <w:p w14:paraId="41BE62E8" w14:textId="51B11D64" w:rsidR="004D7576" w:rsidRDefault="004D7576" w:rsidP="004D7576">
            <w:pPr>
              <w:pStyle w:val="af2"/>
              <w:jc w:val="center"/>
              <w:rPr>
                <w:rFonts w:eastAsia="新細明體"/>
                <w:b w:val="0"/>
                <w:bCs w:val="0"/>
                <w:i/>
              </w:rPr>
            </w:pPr>
            <w:r>
              <w:rPr>
                <w:rFonts w:eastAsia="新細明體" w:hint="eastAsia"/>
                <w:b w:val="0"/>
                <w:bCs w:val="0"/>
                <w:i/>
              </w:rPr>
              <w:t>ACC_</w:t>
            </w:r>
            <w:r w:rsidRPr="00316E55">
              <w:rPr>
                <w:rFonts w:eastAsia="新細明體"/>
                <w:b w:val="0"/>
                <w:bCs w:val="0"/>
                <w:i/>
              </w:rPr>
              <w:t>DES</w:t>
            </w:r>
          </w:p>
        </w:tc>
        <w:tc>
          <w:tcPr>
            <w:tcW w:w="3119" w:type="dxa"/>
            <w:tcBorders>
              <w:top w:val="nil"/>
              <w:bottom w:val="nil"/>
            </w:tcBorders>
          </w:tcPr>
          <w:p w14:paraId="3FE547DB" w14:textId="12C156C7" w:rsidR="004D7576" w:rsidRPr="00316E55" w:rsidRDefault="004D7576" w:rsidP="004D7576">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累積設計專利數</w:t>
            </w:r>
          </w:p>
        </w:tc>
        <w:tc>
          <w:tcPr>
            <w:tcW w:w="3402" w:type="dxa"/>
            <w:tcBorders>
              <w:top w:val="nil"/>
              <w:bottom w:val="nil"/>
            </w:tcBorders>
          </w:tcPr>
          <w:p w14:paraId="5A0273C6" w14:textId="1E2AD4C8" w:rsidR="004D7576" w:rsidRPr="00316E55" w:rsidRDefault="004D7576" w:rsidP="004D7576">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累積到該年度之設計專利數</w:t>
            </w:r>
          </w:p>
        </w:tc>
        <w:tc>
          <w:tcPr>
            <w:tcW w:w="3119" w:type="dxa"/>
            <w:tcBorders>
              <w:top w:val="nil"/>
              <w:bottom w:val="nil"/>
            </w:tcBorders>
          </w:tcPr>
          <w:p w14:paraId="2B205D41" w14:textId="6C31B0E1" w:rsidR="004D7576" w:rsidRPr="00316E55" w:rsidRDefault="004D7576" w:rsidP="004D7576">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專利檢索系統</w:t>
            </w:r>
          </w:p>
        </w:tc>
        <w:tc>
          <w:tcPr>
            <w:tcW w:w="3118" w:type="dxa"/>
            <w:tcBorders>
              <w:top w:val="nil"/>
              <w:bottom w:val="nil"/>
            </w:tcBorders>
          </w:tcPr>
          <w:p w14:paraId="13A656CA" w14:textId="77777777" w:rsidR="004D7576" w:rsidRPr="00316E55" w:rsidRDefault="004D7576" w:rsidP="004D7576">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p>
        </w:tc>
      </w:tr>
      <w:tr w:rsidR="004D7576" w:rsidRPr="00316E55" w14:paraId="2603737F" w14:textId="77777777" w:rsidTr="004D7576">
        <w:trPr>
          <w:jc w:val="center"/>
        </w:trPr>
        <w:tc>
          <w:tcPr>
            <w:cnfStyle w:val="001000000000" w:firstRow="0" w:lastRow="0" w:firstColumn="1" w:lastColumn="0" w:oddVBand="0" w:evenVBand="0" w:oddHBand="0" w:evenHBand="0" w:firstRowFirstColumn="0" w:firstRowLastColumn="0" w:lastRowFirstColumn="0" w:lastRowLastColumn="0"/>
            <w:tcW w:w="1843" w:type="dxa"/>
            <w:tcBorders>
              <w:top w:val="nil"/>
              <w:bottom w:val="nil"/>
            </w:tcBorders>
          </w:tcPr>
          <w:p w14:paraId="41BC900E" w14:textId="495B98BB" w:rsidR="004D7576" w:rsidRDefault="004D7576" w:rsidP="004D7576">
            <w:pPr>
              <w:pStyle w:val="af2"/>
              <w:jc w:val="center"/>
              <w:rPr>
                <w:rFonts w:eastAsia="新細明體"/>
                <w:b w:val="0"/>
                <w:bCs w:val="0"/>
                <w:i/>
              </w:rPr>
            </w:pPr>
            <w:r>
              <w:rPr>
                <w:rFonts w:eastAsia="新細明體" w:hint="eastAsia"/>
                <w:b w:val="0"/>
                <w:bCs w:val="0"/>
                <w:i/>
              </w:rPr>
              <w:t>ACC_</w:t>
            </w:r>
            <w:r w:rsidRPr="00316E55">
              <w:rPr>
                <w:rFonts w:eastAsia="新細明體"/>
                <w:b w:val="0"/>
                <w:bCs w:val="0"/>
                <w:i/>
              </w:rPr>
              <w:t>TOT</w:t>
            </w:r>
          </w:p>
        </w:tc>
        <w:tc>
          <w:tcPr>
            <w:tcW w:w="3119" w:type="dxa"/>
            <w:tcBorders>
              <w:top w:val="nil"/>
              <w:bottom w:val="nil"/>
            </w:tcBorders>
          </w:tcPr>
          <w:p w14:paraId="79EF53B5" w14:textId="59FF1479" w:rsidR="004D7576" w:rsidRPr="00316E55" w:rsidRDefault="004D7576" w:rsidP="004D7576">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累積合計專利數</w:t>
            </w:r>
          </w:p>
        </w:tc>
        <w:tc>
          <w:tcPr>
            <w:tcW w:w="3402" w:type="dxa"/>
            <w:tcBorders>
              <w:top w:val="nil"/>
              <w:bottom w:val="nil"/>
            </w:tcBorders>
          </w:tcPr>
          <w:p w14:paraId="6D6B32CC" w14:textId="29C15E4B" w:rsidR="004D7576" w:rsidRPr="00316E55" w:rsidRDefault="004D7576" w:rsidP="004D7576">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累積到該年度之總專利數</w:t>
            </w:r>
          </w:p>
        </w:tc>
        <w:tc>
          <w:tcPr>
            <w:tcW w:w="3119" w:type="dxa"/>
            <w:tcBorders>
              <w:top w:val="nil"/>
              <w:bottom w:val="nil"/>
            </w:tcBorders>
          </w:tcPr>
          <w:p w14:paraId="4488B99D" w14:textId="7A4B3224" w:rsidR="004D7576" w:rsidRPr="00316E55" w:rsidRDefault="004D7576" w:rsidP="004D7576">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專利檢索系統</w:t>
            </w:r>
          </w:p>
        </w:tc>
        <w:tc>
          <w:tcPr>
            <w:tcW w:w="3118" w:type="dxa"/>
            <w:tcBorders>
              <w:top w:val="nil"/>
              <w:bottom w:val="nil"/>
            </w:tcBorders>
          </w:tcPr>
          <w:p w14:paraId="4C459F77" w14:textId="77777777" w:rsidR="004D7576" w:rsidRPr="00316E55" w:rsidRDefault="004D7576" w:rsidP="004D7576">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p>
        </w:tc>
      </w:tr>
      <w:tr w:rsidR="004D7576" w:rsidRPr="00316E55" w14:paraId="4E1F6F0E" w14:textId="77777777" w:rsidTr="004D75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Borders>
              <w:top w:val="nil"/>
              <w:bottom w:val="nil"/>
            </w:tcBorders>
          </w:tcPr>
          <w:p w14:paraId="18E04741" w14:textId="7DDD54EA" w:rsidR="004D7576" w:rsidRPr="004D7576" w:rsidRDefault="004D7576" w:rsidP="004D7576">
            <w:pPr>
              <w:pStyle w:val="af2"/>
              <w:jc w:val="center"/>
              <w:rPr>
                <w:rFonts w:eastAsia="新細明體"/>
                <w:b w:val="0"/>
                <w:bCs w:val="0"/>
                <w:i/>
                <w:highlight w:val="lightGray"/>
              </w:rPr>
            </w:pPr>
            <w:r w:rsidRPr="004D7576">
              <w:rPr>
                <w:rFonts w:eastAsia="新細明體" w:hint="eastAsia"/>
                <w:b w:val="0"/>
                <w:bCs w:val="0"/>
                <w:i/>
                <w:highlight w:val="lightGray"/>
              </w:rPr>
              <w:t>SIN_</w:t>
            </w:r>
            <w:r w:rsidRPr="004D7576">
              <w:rPr>
                <w:rFonts w:eastAsia="新細明體"/>
                <w:b w:val="0"/>
                <w:bCs w:val="0"/>
                <w:i/>
                <w:highlight w:val="lightGray"/>
              </w:rPr>
              <w:t>INV</w:t>
            </w:r>
          </w:p>
        </w:tc>
        <w:tc>
          <w:tcPr>
            <w:tcW w:w="3119" w:type="dxa"/>
            <w:tcBorders>
              <w:top w:val="nil"/>
              <w:bottom w:val="nil"/>
            </w:tcBorders>
          </w:tcPr>
          <w:p w14:paraId="6F1A5124" w14:textId="2F0F8ACC" w:rsidR="004D7576" w:rsidRPr="004D7576" w:rsidRDefault="004D7576" w:rsidP="004D7576">
            <w:pPr>
              <w:pStyle w:val="af2"/>
              <w:cnfStyle w:val="000000100000" w:firstRow="0" w:lastRow="0" w:firstColumn="0" w:lastColumn="0" w:oddVBand="0" w:evenVBand="0" w:oddHBand="1" w:evenHBand="0" w:firstRowFirstColumn="0" w:firstRowLastColumn="0" w:lastRowFirstColumn="0" w:lastRowLastColumn="0"/>
              <w:rPr>
                <w:rFonts w:eastAsia="新細明體"/>
                <w:highlight w:val="lightGray"/>
              </w:rPr>
            </w:pPr>
            <w:r w:rsidRPr="004D7576">
              <w:rPr>
                <w:rFonts w:eastAsia="新細明體" w:hint="eastAsia"/>
                <w:highlight w:val="lightGray"/>
              </w:rPr>
              <w:t>當年度發明專利數</w:t>
            </w:r>
          </w:p>
        </w:tc>
        <w:tc>
          <w:tcPr>
            <w:tcW w:w="3402" w:type="dxa"/>
            <w:tcBorders>
              <w:top w:val="nil"/>
              <w:bottom w:val="nil"/>
            </w:tcBorders>
          </w:tcPr>
          <w:p w14:paraId="5FA7CBAF" w14:textId="34E33294" w:rsidR="004D7576" w:rsidRPr="004D7576" w:rsidRDefault="004D7576" w:rsidP="004D7576">
            <w:pPr>
              <w:pStyle w:val="af2"/>
              <w:cnfStyle w:val="000000100000" w:firstRow="0" w:lastRow="0" w:firstColumn="0" w:lastColumn="0" w:oddVBand="0" w:evenVBand="0" w:oddHBand="1" w:evenHBand="0" w:firstRowFirstColumn="0" w:firstRowLastColumn="0" w:lastRowFirstColumn="0" w:lastRowLastColumn="0"/>
              <w:rPr>
                <w:rFonts w:eastAsia="新細明體"/>
                <w:highlight w:val="lightGray"/>
              </w:rPr>
            </w:pPr>
            <w:r>
              <w:rPr>
                <w:rFonts w:eastAsia="新細明體" w:hint="eastAsia"/>
                <w:highlight w:val="lightGray"/>
              </w:rPr>
              <w:t>該年度</w:t>
            </w:r>
            <w:r w:rsidRPr="004D7576">
              <w:rPr>
                <w:rFonts w:eastAsia="新細明體" w:hint="eastAsia"/>
                <w:highlight w:val="lightGray"/>
              </w:rPr>
              <w:t>之</w:t>
            </w:r>
            <w:r w:rsidRPr="004D7576">
              <w:rPr>
                <w:rFonts w:eastAsia="新細明體"/>
                <w:highlight w:val="lightGray"/>
              </w:rPr>
              <w:t>發明專利</w:t>
            </w:r>
            <w:r w:rsidRPr="004D7576">
              <w:rPr>
                <w:rFonts w:eastAsia="新細明體" w:hint="eastAsia"/>
                <w:highlight w:val="lightGray"/>
              </w:rPr>
              <w:t>數</w:t>
            </w:r>
          </w:p>
        </w:tc>
        <w:tc>
          <w:tcPr>
            <w:tcW w:w="3119" w:type="dxa"/>
            <w:tcBorders>
              <w:top w:val="nil"/>
              <w:bottom w:val="nil"/>
            </w:tcBorders>
          </w:tcPr>
          <w:p w14:paraId="433DF149" w14:textId="4B481378" w:rsidR="004D7576" w:rsidRPr="004D7576" w:rsidRDefault="004D7576" w:rsidP="004D7576">
            <w:pPr>
              <w:pStyle w:val="af2"/>
              <w:jc w:val="center"/>
              <w:cnfStyle w:val="000000100000" w:firstRow="0" w:lastRow="0" w:firstColumn="0" w:lastColumn="0" w:oddVBand="0" w:evenVBand="0" w:oddHBand="1" w:evenHBand="0" w:firstRowFirstColumn="0" w:firstRowLastColumn="0" w:lastRowFirstColumn="0" w:lastRowLastColumn="0"/>
              <w:rPr>
                <w:rFonts w:eastAsia="新細明體"/>
                <w:highlight w:val="lightGray"/>
              </w:rPr>
            </w:pPr>
            <w:r w:rsidRPr="004D7576">
              <w:rPr>
                <w:rFonts w:eastAsia="新細明體" w:hint="eastAsia"/>
                <w:highlight w:val="lightGray"/>
              </w:rPr>
              <w:t>專利檢索系統</w:t>
            </w:r>
          </w:p>
        </w:tc>
        <w:tc>
          <w:tcPr>
            <w:tcW w:w="3118" w:type="dxa"/>
            <w:tcBorders>
              <w:top w:val="nil"/>
              <w:bottom w:val="nil"/>
            </w:tcBorders>
          </w:tcPr>
          <w:p w14:paraId="3A5E48E6" w14:textId="77777777" w:rsidR="004D7576" w:rsidRPr="004D7576" w:rsidRDefault="004D7576" w:rsidP="004D7576">
            <w:pPr>
              <w:pStyle w:val="af2"/>
              <w:jc w:val="center"/>
              <w:cnfStyle w:val="000000100000" w:firstRow="0" w:lastRow="0" w:firstColumn="0" w:lastColumn="0" w:oddVBand="0" w:evenVBand="0" w:oddHBand="1" w:evenHBand="0" w:firstRowFirstColumn="0" w:firstRowLastColumn="0" w:lastRowFirstColumn="0" w:lastRowLastColumn="0"/>
              <w:rPr>
                <w:rFonts w:eastAsia="新細明體"/>
                <w:highlight w:val="lightGray"/>
              </w:rPr>
            </w:pPr>
          </w:p>
        </w:tc>
      </w:tr>
      <w:tr w:rsidR="004D7576" w:rsidRPr="00316E55" w14:paraId="1743D618" w14:textId="77777777" w:rsidTr="004D7576">
        <w:trPr>
          <w:jc w:val="center"/>
        </w:trPr>
        <w:tc>
          <w:tcPr>
            <w:cnfStyle w:val="001000000000" w:firstRow="0" w:lastRow="0" w:firstColumn="1" w:lastColumn="0" w:oddVBand="0" w:evenVBand="0" w:oddHBand="0" w:evenHBand="0" w:firstRowFirstColumn="0" w:firstRowLastColumn="0" w:lastRowFirstColumn="0" w:lastRowLastColumn="0"/>
            <w:tcW w:w="1843" w:type="dxa"/>
            <w:tcBorders>
              <w:top w:val="nil"/>
              <w:bottom w:val="nil"/>
            </w:tcBorders>
          </w:tcPr>
          <w:p w14:paraId="26F43B36" w14:textId="271FC979" w:rsidR="004D7576" w:rsidRPr="004D7576" w:rsidRDefault="004D7576" w:rsidP="004D7576">
            <w:pPr>
              <w:pStyle w:val="af2"/>
              <w:jc w:val="center"/>
              <w:rPr>
                <w:rFonts w:eastAsia="新細明體"/>
                <w:b w:val="0"/>
                <w:bCs w:val="0"/>
                <w:i/>
                <w:highlight w:val="lightGray"/>
              </w:rPr>
            </w:pPr>
            <w:r w:rsidRPr="004D7576">
              <w:rPr>
                <w:rFonts w:eastAsia="新細明體" w:hint="eastAsia"/>
                <w:b w:val="0"/>
                <w:bCs w:val="0"/>
                <w:i/>
                <w:highlight w:val="lightGray"/>
              </w:rPr>
              <w:t>SIN_</w:t>
            </w:r>
            <w:r w:rsidRPr="004D7576">
              <w:rPr>
                <w:rFonts w:eastAsia="新細明體"/>
                <w:b w:val="0"/>
                <w:bCs w:val="0"/>
                <w:i/>
                <w:highlight w:val="lightGray"/>
              </w:rPr>
              <w:t>UTL</w:t>
            </w:r>
          </w:p>
        </w:tc>
        <w:tc>
          <w:tcPr>
            <w:tcW w:w="3119" w:type="dxa"/>
            <w:tcBorders>
              <w:top w:val="nil"/>
              <w:bottom w:val="nil"/>
            </w:tcBorders>
          </w:tcPr>
          <w:p w14:paraId="02905944" w14:textId="09810080" w:rsidR="004D7576" w:rsidRPr="004D7576" w:rsidRDefault="004D7576" w:rsidP="004D7576">
            <w:pPr>
              <w:pStyle w:val="af2"/>
              <w:cnfStyle w:val="000000000000" w:firstRow="0" w:lastRow="0" w:firstColumn="0" w:lastColumn="0" w:oddVBand="0" w:evenVBand="0" w:oddHBand="0" w:evenHBand="0" w:firstRowFirstColumn="0" w:firstRowLastColumn="0" w:lastRowFirstColumn="0" w:lastRowLastColumn="0"/>
              <w:rPr>
                <w:rFonts w:eastAsia="新細明體"/>
                <w:highlight w:val="lightGray"/>
              </w:rPr>
            </w:pPr>
            <w:r w:rsidRPr="004D7576">
              <w:rPr>
                <w:rFonts w:eastAsia="新細明體" w:hint="eastAsia"/>
                <w:highlight w:val="lightGray"/>
              </w:rPr>
              <w:t>當年度新型專利數</w:t>
            </w:r>
          </w:p>
        </w:tc>
        <w:tc>
          <w:tcPr>
            <w:tcW w:w="3402" w:type="dxa"/>
            <w:tcBorders>
              <w:top w:val="nil"/>
              <w:bottom w:val="nil"/>
            </w:tcBorders>
          </w:tcPr>
          <w:p w14:paraId="76BD4697" w14:textId="5D5FEB97" w:rsidR="004D7576" w:rsidRPr="004D7576" w:rsidRDefault="004D7576" w:rsidP="004D7576">
            <w:pPr>
              <w:pStyle w:val="af2"/>
              <w:cnfStyle w:val="000000000000" w:firstRow="0" w:lastRow="0" w:firstColumn="0" w:lastColumn="0" w:oddVBand="0" w:evenVBand="0" w:oddHBand="0" w:evenHBand="0" w:firstRowFirstColumn="0" w:firstRowLastColumn="0" w:lastRowFirstColumn="0" w:lastRowLastColumn="0"/>
              <w:rPr>
                <w:rFonts w:eastAsia="新細明體"/>
                <w:highlight w:val="lightGray"/>
              </w:rPr>
            </w:pPr>
            <w:r>
              <w:rPr>
                <w:rFonts w:eastAsia="新細明體" w:hint="eastAsia"/>
                <w:highlight w:val="lightGray"/>
              </w:rPr>
              <w:t>該年度</w:t>
            </w:r>
            <w:r w:rsidRPr="004D7576">
              <w:rPr>
                <w:rFonts w:eastAsia="新細明體" w:hint="eastAsia"/>
                <w:highlight w:val="lightGray"/>
              </w:rPr>
              <w:t>之新型</w:t>
            </w:r>
            <w:r w:rsidRPr="004D7576">
              <w:rPr>
                <w:rFonts w:eastAsia="新細明體"/>
                <w:highlight w:val="lightGray"/>
              </w:rPr>
              <w:t>專利</w:t>
            </w:r>
            <w:r w:rsidRPr="004D7576">
              <w:rPr>
                <w:rFonts w:eastAsia="新細明體" w:hint="eastAsia"/>
                <w:highlight w:val="lightGray"/>
              </w:rPr>
              <w:t>數</w:t>
            </w:r>
          </w:p>
        </w:tc>
        <w:tc>
          <w:tcPr>
            <w:tcW w:w="3119" w:type="dxa"/>
            <w:tcBorders>
              <w:top w:val="nil"/>
              <w:bottom w:val="nil"/>
            </w:tcBorders>
          </w:tcPr>
          <w:p w14:paraId="5649F43C" w14:textId="64CF217B" w:rsidR="004D7576" w:rsidRPr="004D7576" w:rsidRDefault="004D7576" w:rsidP="004D7576">
            <w:pPr>
              <w:pStyle w:val="af2"/>
              <w:jc w:val="center"/>
              <w:cnfStyle w:val="000000000000" w:firstRow="0" w:lastRow="0" w:firstColumn="0" w:lastColumn="0" w:oddVBand="0" w:evenVBand="0" w:oddHBand="0" w:evenHBand="0" w:firstRowFirstColumn="0" w:firstRowLastColumn="0" w:lastRowFirstColumn="0" w:lastRowLastColumn="0"/>
              <w:rPr>
                <w:rFonts w:eastAsia="新細明體"/>
                <w:highlight w:val="lightGray"/>
              </w:rPr>
            </w:pPr>
            <w:r w:rsidRPr="004D7576">
              <w:rPr>
                <w:rFonts w:eastAsia="新細明體" w:hint="eastAsia"/>
                <w:highlight w:val="lightGray"/>
              </w:rPr>
              <w:t>專利檢索系統</w:t>
            </w:r>
          </w:p>
        </w:tc>
        <w:tc>
          <w:tcPr>
            <w:tcW w:w="3118" w:type="dxa"/>
            <w:tcBorders>
              <w:top w:val="nil"/>
              <w:bottom w:val="nil"/>
            </w:tcBorders>
          </w:tcPr>
          <w:p w14:paraId="6E2B896C" w14:textId="77777777" w:rsidR="004D7576" w:rsidRPr="004D7576" w:rsidRDefault="004D7576" w:rsidP="004D7576">
            <w:pPr>
              <w:pStyle w:val="af2"/>
              <w:jc w:val="center"/>
              <w:cnfStyle w:val="000000000000" w:firstRow="0" w:lastRow="0" w:firstColumn="0" w:lastColumn="0" w:oddVBand="0" w:evenVBand="0" w:oddHBand="0" w:evenHBand="0" w:firstRowFirstColumn="0" w:firstRowLastColumn="0" w:lastRowFirstColumn="0" w:lastRowLastColumn="0"/>
              <w:rPr>
                <w:rFonts w:eastAsia="新細明體"/>
                <w:highlight w:val="lightGray"/>
              </w:rPr>
            </w:pPr>
          </w:p>
        </w:tc>
      </w:tr>
      <w:tr w:rsidR="004D7576" w:rsidRPr="00316E55" w14:paraId="3F396E71" w14:textId="77777777" w:rsidTr="004D75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Borders>
              <w:top w:val="nil"/>
              <w:bottom w:val="nil"/>
            </w:tcBorders>
          </w:tcPr>
          <w:p w14:paraId="207912E3" w14:textId="79445EC5" w:rsidR="004D7576" w:rsidRPr="004D7576" w:rsidRDefault="004D7576" w:rsidP="004D7576">
            <w:pPr>
              <w:pStyle w:val="af2"/>
              <w:jc w:val="center"/>
              <w:rPr>
                <w:rFonts w:eastAsia="新細明體"/>
                <w:b w:val="0"/>
                <w:bCs w:val="0"/>
                <w:i/>
                <w:highlight w:val="lightGray"/>
              </w:rPr>
            </w:pPr>
            <w:r w:rsidRPr="004D7576">
              <w:rPr>
                <w:rFonts w:eastAsia="新細明體" w:hint="eastAsia"/>
                <w:b w:val="0"/>
                <w:bCs w:val="0"/>
                <w:i/>
                <w:highlight w:val="lightGray"/>
              </w:rPr>
              <w:t>SIN_</w:t>
            </w:r>
            <w:r w:rsidRPr="004D7576">
              <w:rPr>
                <w:rFonts w:eastAsia="新細明體"/>
                <w:b w:val="0"/>
                <w:bCs w:val="0"/>
                <w:i/>
                <w:highlight w:val="lightGray"/>
              </w:rPr>
              <w:t>DES</w:t>
            </w:r>
          </w:p>
        </w:tc>
        <w:tc>
          <w:tcPr>
            <w:tcW w:w="3119" w:type="dxa"/>
            <w:tcBorders>
              <w:top w:val="nil"/>
              <w:bottom w:val="nil"/>
            </w:tcBorders>
          </w:tcPr>
          <w:p w14:paraId="5FD662D5" w14:textId="4EF4ABC5" w:rsidR="004D7576" w:rsidRPr="004D7576" w:rsidRDefault="004D7576" w:rsidP="004D7576">
            <w:pPr>
              <w:pStyle w:val="af2"/>
              <w:cnfStyle w:val="000000100000" w:firstRow="0" w:lastRow="0" w:firstColumn="0" w:lastColumn="0" w:oddVBand="0" w:evenVBand="0" w:oddHBand="1" w:evenHBand="0" w:firstRowFirstColumn="0" w:firstRowLastColumn="0" w:lastRowFirstColumn="0" w:lastRowLastColumn="0"/>
              <w:rPr>
                <w:rFonts w:eastAsia="新細明體"/>
                <w:highlight w:val="lightGray"/>
              </w:rPr>
            </w:pPr>
            <w:r w:rsidRPr="004D7576">
              <w:rPr>
                <w:rFonts w:eastAsia="新細明體" w:hint="eastAsia"/>
                <w:highlight w:val="lightGray"/>
              </w:rPr>
              <w:t>當年度設計專利數</w:t>
            </w:r>
          </w:p>
        </w:tc>
        <w:tc>
          <w:tcPr>
            <w:tcW w:w="3402" w:type="dxa"/>
            <w:tcBorders>
              <w:top w:val="nil"/>
              <w:bottom w:val="nil"/>
            </w:tcBorders>
          </w:tcPr>
          <w:p w14:paraId="3E9A7373" w14:textId="11D9AC68" w:rsidR="004D7576" w:rsidRPr="004D7576" w:rsidRDefault="004D7576" w:rsidP="004D7576">
            <w:pPr>
              <w:pStyle w:val="af2"/>
              <w:cnfStyle w:val="000000100000" w:firstRow="0" w:lastRow="0" w:firstColumn="0" w:lastColumn="0" w:oddVBand="0" w:evenVBand="0" w:oddHBand="1" w:evenHBand="0" w:firstRowFirstColumn="0" w:firstRowLastColumn="0" w:lastRowFirstColumn="0" w:lastRowLastColumn="0"/>
              <w:rPr>
                <w:rFonts w:eastAsia="新細明體"/>
                <w:highlight w:val="lightGray"/>
              </w:rPr>
            </w:pPr>
            <w:r>
              <w:rPr>
                <w:rFonts w:eastAsia="新細明體" w:hint="eastAsia"/>
                <w:highlight w:val="lightGray"/>
              </w:rPr>
              <w:t>該年度</w:t>
            </w:r>
            <w:r w:rsidRPr="004D7576">
              <w:rPr>
                <w:rFonts w:eastAsia="新細明體" w:hint="eastAsia"/>
                <w:highlight w:val="lightGray"/>
              </w:rPr>
              <w:t>之設計專利數</w:t>
            </w:r>
          </w:p>
        </w:tc>
        <w:tc>
          <w:tcPr>
            <w:tcW w:w="3119" w:type="dxa"/>
            <w:tcBorders>
              <w:top w:val="nil"/>
              <w:bottom w:val="nil"/>
            </w:tcBorders>
          </w:tcPr>
          <w:p w14:paraId="464BD619" w14:textId="77BDBB6B" w:rsidR="004D7576" w:rsidRPr="004D7576" w:rsidRDefault="004D7576" w:rsidP="004D7576">
            <w:pPr>
              <w:pStyle w:val="af2"/>
              <w:jc w:val="center"/>
              <w:cnfStyle w:val="000000100000" w:firstRow="0" w:lastRow="0" w:firstColumn="0" w:lastColumn="0" w:oddVBand="0" w:evenVBand="0" w:oddHBand="1" w:evenHBand="0" w:firstRowFirstColumn="0" w:firstRowLastColumn="0" w:lastRowFirstColumn="0" w:lastRowLastColumn="0"/>
              <w:rPr>
                <w:rFonts w:eastAsia="新細明體"/>
                <w:highlight w:val="lightGray"/>
              </w:rPr>
            </w:pPr>
            <w:r w:rsidRPr="004D7576">
              <w:rPr>
                <w:rFonts w:eastAsia="新細明體" w:hint="eastAsia"/>
                <w:highlight w:val="lightGray"/>
              </w:rPr>
              <w:t>專利檢索系統</w:t>
            </w:r>
          </w:p>
        </w:tc>
        <w:tc>
          <w:tcPr>
            <w:tcW w:w="3118" w:type="dxa"/>
            <w:tcBorders>
              <w:top w:val="nil"/>
              <w:bottom w:val="nil"/>
            </w:tcBorders>
          </w:tcPr>
          <w:p w14:paraId="66615652" w14:textId="77777777" w:rsidR="004D7576" w:rsidRPr="004D7576" w:rsidRDefault="004D7576" w:rsidP="004D7576">
            <w:pPr>
              <w:pStyle w:val="af2"/>
              <w:jc w:val="center"/>
              <w:cnfStyle w:val="000000100000" w:firstRow="0" w:lastRow="0" w:firstColumn="0" w:lastColumn="0" w:oddVBand="0" w:evenVBand="0" w:oddHBand="1" w:evenHBand="0" w:firstRowFirstColumn="0" w:firstRowLastColumn="0" w:lastRowFirstColumn="0" w:lastRowLastColumn="0"/>
              <w:rPr>
                <w:rFonts w:eastAsia="新細明體"/>
                <w:highlight w:val="lightGray"/>
              </w:rPr>
            </w:pPr>
          </w:p>
        </w:tc>
      </w:tr>
      <w:tr w:rsidR="004D7576" w:rsidRPr="00316E55" w14:paraId="21882546" w14:textId="77777777" w:rsidTr="004D7576">
        <w:trPr>
          <w:jc w:val="center"/>
        </w:trPr>
        <w:tc>
          <w:tcPr>
            <w:cnfStyle w:val="001000000000" w:firstRow="0" w:lastRow="0" w:firstColumn="1" w:lastColumn="0" w:oddVBand="0" w:evenVBand="0" w:oddHBand="0" w:evenHBand="0" w:firstRowFirstColumn="0" w:firstRowLastColumn="0" w:lastRowFirstColumn="0" w:lastRowLastColumn="0"/>
            <w:tcW w:w="1843" w:type="dxa"/>
            <w:tcBorders>
              <w:top w:val="nil"/>
              <w:bottom w:val="nil"/>
            </w:tcBorders>
          </w:tcPr>
          <w:p w14:paraId="194EB90C" w14:textId="44CBE857" w:rsidR="004D7576" w:rsidRPr="004D7576" w:rsidRDefault="004D7576" w:rsidP="004D7576">
            <w:pPr>
              <w:pStyle w:val="af2"/>
              <w:jc w:val="center"/>
              <w:rPr>
                <w:rFonts w:eastAsia="新細明體"/>
                <w:b w:val="0"/>
                <w:bCs w:val="0"/>
                <w:i/>
                <w:highlight w:val="lightGray"/>
              </w:rPr>
            </w:pPr>
            <w:r w:rsidRPr="004D7576">
              <w:rPr>
                <w:rFonts w:eastAsia="新細明體" w:hint="eastAsia"/>
                <w:b w:val="0"/>
                <w:bCs w:val="0"/>
                <w:i/>
                <w:highlight w:val="lightGray"/>
              </w:rPr>
              <w:t>SIN_</w:t>
            </w:r>
            <w:r w:rsidRPr="004D7576">
              <w:rPr>
                <w:rFonts w:eastAsia="新細明體"/>
                <w:b w:val="0"/>
                <w:bCs w:val="0"/>
                <w:i/>
                <w:highlight w:val="lightGray"/>
              </w:rPr>
              <w:t>TOT</w:t>
            </w:r>
          </w:p>
        </w:tc>
        <w:tc>
          <w:tcPr>
            <w:tcW w:w="3119" w:type="dxa"/>
            <w:tcBorders>
              <w:top w:val="nil"/>
              <w:bottom w:val="nil"/>
            </w:tcBorders>
          </w:tcPr>
          <w:p w14:paraId="7C1DCC96" w14:textId="5D9D1DCE" w:rsidR="004D7576" w:rsidRPr="004D7576" w:rsidRDefault="004D7576" w:rsidP="004D7576">
            <w:pPr>
              <w:pStyle w:val="af2"/>
              <w:cnfStyle w:val="000000000000" w:firstRow="0" w:lastRow="0" w:firstColumn="0" w:lastColumn="0" w:oddVBand="0" w:evenVBand="0" w:oddHBand="0" w:evenHBand="0" w:firstRowFirstColumn="0" w:firstRowLastColumn="0" w:lastRowFirstColumn="0" w:lastRowLastColumn="0"/>
              <w:rPr>
                <w:rFonts w:eastAsia="新細明體"/>
                <w:highlight w:val="lightGray"/>
              </w:rPr>
            </w:pPr>
            <w:r w:rsidRPr="004D7576">
              <w:rPr>
                <w:rFonts w:eastAsia="新細明體" w:hint="eastAsia"/>
                <w:highlight w:val="lightGray"/>
              </w:rPr>
              <w:t>當年度合計專利數</w:t>
            </w:r>
          </w:p>
        </w:tc>
        <w:tc>
          <w:tcPr>
            <w:tcW w:w="3402" w:type="dxa"/>
            <w:tcBorders>
              <w:top w:val="nil"/>
              <w:bottom w:val="nil"/>
            </w:tcBorders>
          </w:tcPr>
          <w:p w14:paraId="1E3E7E6C" w14:textId="07A96D59" w:rsidR="004D7576" w:rsidRPr="004D7576" w:rsidRDefault="004D7576" w:rsidP="004D7576">
            <w:pPr>
              <w:pStyle w:val="af2"/>
              <w:cnfStyle w:val="000000000000" w:firstRow="0" w:lastRow="0" w:firstColumn="0" w:lastColumn="0" w:oddVBand="0" w:evenVBand="0" w:oddHBand="0" w:evenHBand="0" w:firstRowFirstColumn="0" w:firstRowLastColumn="0" w:lastRowFirstColumn="0" w:lastRowLastColumn="0"/>
              <w:rPr>
                <w:rFonts w:eastAsia="新細明體"/>
                <w:highlight w:val="lightGray"/>
              </w:rPr>
            </w:pPr>
            <w:r>
              <w:rPr>
                <w:rFonts w:eastAsia="新細明體" w:hint="eastAsia"/>
                <w:highlight w:val="lightGray"/>
              </w:rPr>
              <w:t>該年度</w:t>
            </w:r>
            <w:r w:rsidRPr="004D7576">
              <w:rPr>
                <w:rFonts w:eastAsia="新細明體" w:hint="eastAsia"/>
                <w:highlight w:val="lightGray"/>
              </w:rPr>
              <w:t>之總專利數</w:t>
            </w:r>
          </w:p>
        </w:tc>
        <w:tc>
          <w:tcPr>
            <w:tcW w:w="3119" w:type="dxa"/>
            <w:tcBorders>
              <w:top w:val="nil"/>
              <w:bottom w:val="nil"/>
            </w:tcBorders>
          </w:tcPr>
          <w:p w14:paraId="5E84A650" w14:textId="1D4D8B49" w:rsidR="004D7576" w:rsidRPr="004D7576" w:rsidRDefault="004D7576" w:rsidP="004D7576">
            <w:pPr>
              <w:pStyle w:val="af2"/>
              <w:jc w:val="center"/>
              <w:cnfStyle w:val="000000000000" w:firstRow="0" w:lastRow="0" w:firstColumn="0" w:lastColumn="0" w:oddVBand="0" w:evenVBand="0" w:oddHBand="0" w:evenHBand="0" w:firstRowFirstColumn="0" w:firstRowLastColumn="0" w:lastRowFirstColumn="0" w:lastRowLastColumn="0"/>
              <w:rPr>
                <w:rFonts w:eastAsia="新細明體"/>
                <w:highlight w:val="lightGray"/>
              </w:rPr>
            </w:pPr>
            <w:r w:rsidRPr="004D7576">
              <w:rPr>
                <w:rFonts w:eastAsia="新細明體" w:hint="eastAsia"/>
                <w:highlight w:val="lightGray"/>
              </w:rPr>
              <w:t>專利檢索系統</w:t>
            </w:r>
          </w:p>
        </w:tc>
        <w:tc>
          <w:tcPr>
            <w:tcW w:w="3118" w:type="dxa"/>
            <w:tcBorders>
              <w:top w:val="nil"/>
              <w:bottom w:val="nil"/>
            </w:tcBorders>
          </w:tcPr>
          <w:p w14:paraId="21ED23EE" w14:textId="77777777" w:rsidR="004D7576" w:rsidRPr="004D7576" w:rsidRDefault="004D7576" w:rsidP="004D7576">
            <w:pPr>
              <w:pStyle w:val="af2"/>
              <w:jc w:val="center"/>
              <w:cnfStyle w:val="000000000000" w:firstRow="0" w:lastRow="0" w:firstColumn="0" w:lastColumn="0" w:oddVBand="0" w:evenVBand="0" w:oddHBand="0" w:evenHBand="0" w:firstRowFirstColumn="0" w:firstRowLastColumn="0" w:lastRowFirstColumn="0" w:lastRowLastColumn="0"/>
              <w:rPr>
                <w:rFonts w:eastAsia="新細明體"/>
                <w:highlight w:val="lightGray"/>
              </w:rPr>
            </w:pPr>
          </w:p>
        </w:tc>
      </w:tr>
      <w:tr w:rsidR="004D7576" w:rsidRPr="00316E55" w14:paraId="0FF12569" w14:textId="41242DD8" w:rsidTr="004D75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Borders>
              <w:top w:val="nil"/>
              <w:bottom w:val="nil"/>
            </w:tcBorders>
          </w:tcPr>
          <w:p w14:paraId="4CCE9FB2" w14:textId="3935CCEB" w:rsidR="004D7576" w:rsidRPr="004D7576" w:rsidRDefault="004D7576" w:rsidP="004D7576">
            <w:pPr>
              <w:pStyle w:val="af2"/>
              <w:jc w:val="center"/>
              <w:rPr>
                <w:rFonts w:eastAsia="新細明體"/>
                <w:b w:val="0"/>
                <w:bCs w:val="0"/>
                <w:i/>
                <w:highlight w:val="lightGray"/>
              </w:rPr>
            </w:pPr>
            <w:r>
              <w:rPr>
                <w:rFonts w:eastAsia="新細明體" w:hint="eastAsia"/>
                <w:b w:val="0"/>
                <w:bCs w:val="0"/>
                <w:i/>
                <w:highlight w:val="lightGray"/>
              </w:rPr>
              <w:t>L1</w:t>
            </w:r>
            <w:r w:rsidRPr="004D7576">
              <w:rPr>
                <w:rFonts w:eastAsia="新細明體" w:hint="eastAsia"/>
                <w:b w:val="0"/>
                <w:bCs w:val="0"/>
                <w:i/>
                <w:highlight w:val="lightGray"/>
              </w:rPr>
              <w:t>SIN_</w:t>
            </w:r>
            <w:r w:rsidRPr="004D7576">
              <w:rPr>
                <w:rFonts w:eastAsia="新細明體"/>
                <w:b w:val="0"/>
                <w:bCs w:val="0"/>
                <w:i/>
                <w:highlight w:val="lightGray"/>
              </w:rPr>
              <w:t>INV</w:t>
            </w:r>
          </w:p>
        </w:tc>
        <w:tc>
          <w:tcPr>
            <w:tcW w:w="3119" w:type="dxa"/>
            <w:tcBorders>
              <w:top w:val="nil"/>
              <w:bottom w:val="nil"/>
            </w:tcBorders>
          </w:tcPr>
          <w:p w14:paraId="2DD15C16" w14:textId="76DF5B64" w:rsidR="004D7576" w:rsidRPr="004D7576" w:rsidRDefault="004D7576" w:rsidP="004D7576">
            <w:pPr>
              <w:pStyle w:val="af2"/>
              <w:cnfStyle w:val="000000100000" w:firstRow="0" w:lastRow="0" w:firstColumn="0" w:lastColumn="0" w:oddVBand="0" w:evenVBand="0" w:oddHBand="1" w:evenHBand="0" w:firstRowFirstColumn="0" w:firstRowLastColumn="0" w:lastRowFirstColumn="0" w:lastRowLastColumn="0"/>
              <w:rPr>
                <w:rFonts w:eastAsia="新細明體"/>
                <w:highlight w:val="lightGray"/>
              </w:rPr>
            </w:pPr>
            <w:r w:rsidRPr="004D7576">
              <w:rPr>
                <w:rFonts w:eastAsia="新細明體" w:hint="eastAsia"/>
                <w:highlight w:val="lightGray"/>
              </w:rPr>
              <w:t>當年度</w:t>
            </w:r>
            <w:r>
              <w:rPr>
                <w:rFonts w:eastAsia="新細明體" w:hint="eastAsia"/>
                <w:highlight w:val="lightGray"/>
              </w:rPr>
              <w:t>落後一期</w:t>
            </w:r>
            <w:r w:rsidRPr="004D7576">
              <w:rPr>
                <w:rFonts w:eastAsia="新細明體" w:hint="eastAsia"/>
                <w:highlight w:val="lightGray"/>
              </w:rPr>
              <w:t>發明專利數</w:t>
            </w:r>
          </w:p>
        </w:tc>
        <w:tc>
          <w:tcPr>
            <w:tcW w:w="3402" w:type="dxa"/>
            <w:tcBorders>
              <w:top w:val="nil"/>
              <w:bottom w:val="nil"/>
            </w:tcBorders>
          </w:tcPr>
          <w:p w14:paraId="53C68B76" w14:textId="64736DEB" w:rsidR="004D7576" w:rsidRPr="004D7576" w:rsidRDefault="004D7576" w:rsidP="004D7576">
            <w:pPr>
              <w:pStyle w:val="af2"/>
              <w:cnfStyle w:val="000000100000" w:firstRow="0" w:lastRow="0" w:firstColumn="0" w:lastColumn="0" w:oddVBand="0" w:evenVBand="0" w:oddHBand="1" w:evenHBand="0" w:firstRowFirstColumn="0" w:firstRowLastColumn="0" w:lastRowFirstColumn="0" w:lastRowLastColumn="0"/>
              <w:rPr>
                <w:rFonts w:eastAsia="新細明體"/>
                <w:highlight w:val="lightGray"/>
              </w:rPr>
            </w:pPr>
            <w:r>
              <w:rPr>
                <w:rFonts w:eastAsia="新細明體" w:hint="eastAsia"/>
                <w:highlight w:val="lightGray"/>
              </w:rPr>
              <w:t>該年度</w:t>
            </w:r>
            <w:r w:rsidRPr="004D7576">
              <w:rPr>
                <w:rFonts w:eastAsia="新細明體" w:hint="eastAsia"/>
                <w:highlight w:val="lightGray"/>
              </w:rPr>
              <w:t>之</w:t>
            </w:r>
            <w:r w:rsidRPr="004D7576">
              <w:rPr>
                <w:rFonts w:eastAsia="新細明體"/>
                <w:highlight w:val="lightGray"/>
              </w:rPr>
              <w:t>發明專利</w:t>
            </w:r>
            <w:r w:rsidRPr="004D7576">
              <w:rPr>
                <w:rFonts w:eastAsia="新細明體" w:hint="eastAsia"/>
                <w:highlight w:val="lightGray"/>
              </w:rPr>
              <w:t>數</w:t>
            </w:r>
          </w:p>
        </w:tc>
        <w:tc>
          <w:tcPr>
            <w:tcW w:w="3119" w:type="dxa"/>
            <w:tcBorders>
              <w:top w:val="nil"/>
              <w:bottom w:val="nil"/>
            </w:tcBorders>
          </w:tcPr>
          <w:p w14:paraId="02E1150C" w14:textId="5FF50807" w:rsidR="004D7576" w:rsidRPr="004D7576" w:rsidRDefault="004D7576" w:rsidP="004D7576">
            <w:pPr>
              <w:pStyle w:val="af2"/>
              <w:jc w:val="center"/>
              <w:cnfStyle w:val="000000100000" w:firstRow="0" w:lastRow="0" w:firstColumn="0" w:lastColumn="0" w:oddVBand="0" w:evenVBand="0" w:oddHBand="1" w:evenHBand="0" w:firstRowFirstColumn="0" w:firstRowLastColumn="0" w:lastRowFirstColumn="0" w:lastRowLastColumn="0"/>
              <w:rPr>
                <w:rFonts w:eastAsia="新細明體"/>
                <w:highlight w:val="lightGray"/>
              </w:rPr>
            </w:pPr>
            <w:r w:rsidRPr="004D7576">
              <w:rPr>
                <w:rFonts w:eastAsia="新細明體" w:hint="eastAsia"/>
                <w:highlight w:val="lightGray"/>
              </w:rPr>
              <w:t>專利檢索系統</w:t>
            </w:r>
          </w:p>
        </w:tc>
        <w:tc>
          <w:tcPr>
            <w:tcW w:w="3118" w:type="dxa"/>
            <w:tcBorders>
              <w:top w:val="nil"/>
              <w:bottom w:val="nil"/>
            </w:tcBorders>
          </w:tcPr>
          <w:p w14:paraId="23FF8A44" w14:textId="77777777" w:rsidR="004D7576" w:rsidRPr="004D7576" w:rsidRDefault="004D7576" w:rsidP="004D7576">
            <w:pPr>
              <w:pStyle w:val="af2"/>
              <w:jc w:val="center"/>
              <w:cnfStyle w:val="000000100000" w:firstRow="0" w:lastRow="0" w:firstColumn="0" w:lastColumn="0" w:oddVBand="0" w:evenVBand="0" w:oddHBand="1" w:evenHBand="0" w:firstRowFirstColumn="0" w:firstRowLastColumn="0" w:lastRowFirstColumn="0" w:lastRowLastColumn="0"/>
              <w:rPr>
                <w:rFonts w:eastAsia="新細明體"/>
                <w:highlight w:val="lightGray"/>
              </w:rPr>
            </w:pPr>
          </w:p>
        </w:tc>
      </w:tr>
      <w:tr w:rsidR="004D7576" w:rsidRPr="00316E55" w14:paraId="100AA2BE" w14:textId="1D682188" w:rsidTr="004D7576">
        <w:trPr>
          <w:jc w:val="center"/>
        </w:trPr>
        <w:tc>
          <w:tcPr>
            <w:cnfStyle w:val="001000000000" w:firstRow="0" w:lastRow="0" w:firstColumn="1" w:lastColumn="0" w:oddVBand="0" w:evenVBand="0" w:oddHBand="0" w:evenHBand="0" w:firstRowFirstColumn="0" w:firstRowLastColumn="0" w:lastRowFirstColumn="0" w:lastRowLastColumn="0"/>
            <w:tcW w:w="1843" w:type="dxa"/>
            <w:tcBorders>
              <w:top w:val="nil"/>
              <w:bottom w:val="nil"/>
            </w:tcBorders>
          </w:tcPr>
          <w:p w14:paraId="3134DB87" w14:textId="72CAFABB" w:rsidR="004D7576" w:rsidRPr="004D7576" w:rsidRDefault="004D7576" w:rsidP="004D7576">
            <w:pPr>
              <w:pStyle w:val="af2"/>
              <w:jc w:val="center"/>
              <w:rPr>
                <w:rFonts w:eastAsia="新細明體"/>
                <w:b w:val="0"/>
                <w:bCs w:val="0"/>
                <w:i/>
                <w:highlight w:val="lightGray"/>
              </w:rPr>
            </w:pPr>
            <w:r>
              <w:rPr>
                <w:rFonts w:eastAsia="新細明體" w:hint="eastAsia"/>
                <w:b w:val="0"/>
                <w:bCs w:val="0"/>
                <w:i/>
                <w:highlight w:val="lightGray"/>
              </w:rPr>
              <w:t>L1</w:t>
            </w:r>
            <w:r w:rsidRPr="004D7576">
              <w:rPr>
                <w:rFonts w:eastAsia="新細明體" w:hint="eastAsia"/>
                <w:b w:val="0"/>
                <w:bCs w:val="0"/>
                <w:i/>
                <w:highlight w:val="lightGray"/>
              </w:rPr>
              <w:t>SIN_</w:t>
            </w:r>
            <w:r w:rsidRPr="004D7576">
              <w:rPr>
                <w:rFonts w:eastAsia="新細明體"/>
                <w:b w:val="0"/>
                <w:bCs w:val="0"/>
                <w:i/>
                <w:highlight w:val="lightGray"/>
              </w:rPr>
              <w:t>UTL</w:t>
            </w:r>
          </w:p>
        </w:tc>
        <w:tc>
          <w:tcPr>
            <w:tcW w:w="3119" w:type="dxa"/>
            <w:tcBorders>
              <w:top w:val="nil"/>
              <w:bottom w:val="nil"/>
            </w:tcBorders>
          </w:tcPr>
          <w:p w14:paraId="53D6A53B" w14:textId="5A88E566" w:rsidR="004D7576" w:rsidRPr="004D7576" w:rsidRDefault="004D7576" w:rsidP="004D7576">
            <w:pPr>
              <w:pStyle w:val="af2"/>
              <w:cnfStyle w:val="000000000000" w:firstRow="0" w:lastRow="0" w:firstColumn="0" w:lastColumn="0" w:oddVBand="0" w:evenVBand="0" w:oddHBand="0" w:evenHBand="0" w:firstRowFirstColumn="0" w:firstRowLastColumn="0" w:lastRowFirstColumn="0" w:lastRowLastColumn="0"/>
              <w:rPr>
                <w:rFonts w:eastAsia="新細明體"/>
                <w:highlight w:val="lightGray"/>
              </w:rPr>
            </w:pPr>
            <w:r w:rsidRPr="004D7576">
              <w:rPr>
                <w:rFonts w:eastAsia="新細明體" w:hint="eastAsia"/>
                <w:highlight w:val="lightGray"/>
              </w:rPr>
              <w:t>當年度</w:t>
            </w:r>
            <w:r>
              <w:rPr>
                <w:rFonts w:eastAsia="新細明體" w:hint="eastAsia"/>
                <w:highlight w:val="lightGray"/>
              </w:rPr>
              <w:t>落後一期</w:t>
            </w:r>
            <w:r w:rsidRPr="004D7576">
              <w:rPr>
                <w:rFonts w:eastAsia="新細明體" w:hint="eastAsia"/>
                <w:highlight w:val="lightGray"/>
              </w:rPr>
              <w:t>新型專利數</w:t>
            </w:r>
          </w:p>
        </w:tc>
        <w:tc>
          <w:tcPr>
            <w:tcW w:w="3402" w:type="dxa"/>
            <w:tcBorders>
              <w:top w:val="nil"/>
              <w:bottom w:val="nil"/>
            </w:tcBorders>
          </w:tcPr>
          <w:p w14:paraId="6C8DA471" w14:textId="35B7FB0E" w:rsidR="004D7576" w:rsidRPr="004D7576" w:rsidRDefault="004D7576" w:rsidP="004D7576">
            <w:pPr>
              <w:pStyle w:val="af2"/>
              <w:cnfStyle w:val="000000000000" w:firstRow="0" w:lastRow="0" w:firstColumn="0" w:lastColumn="0" w:oddVBand="0" w:evenVBand="0" w:oddHBand="0" w:evenHBand="0" w:firstRowFirstColumn="0" w:firstRowLastColumn="0" w:lastRowFirstColumn="0" w:lastRowLastColumn="0"/>
              <w:rPr>
                <w:rFonts w:eastAsia="新細明體"/>
                <w:highlight w:val="lightGray"/>
              </w:rPr>
            </w:pPr>
            <w:r w:rsidRPr="004D7576">
              <w:rPr>
                <w:rFonts w:eastAsia="新細明體" w:hint="eastAsia"/>
                <w:highlight w:val="lightGray"/>
              </w:rPr>
              <w:t>該</w:t>
            </w:r>
            <w:r w:rsidRPr="004D7576">
              <w:rPr>
                <w:rFonts w:eastAsia="新細明體"/>
                <w:highlight w:val="lightGray"/>
              </w:rPr>
              <w:t>年度</w:t>
            </w:r>
            <w:r>
              <w:rPr>
                <w:rFonts w:eastAsia="新細明體" w:hint="eastAsia"/>
                <w:highlight w:val="lightGray"/>
              </w:rPr>
              <w:t>落後一期</w:t>
            </w:r>
            <w:r w:rsidRPr="004D7576">
              <w:rPr>
                <w:rFonts w:eastAsia="新細明體" w:hint="eastAsia"/>
                <w:highlight w:val="lightGray"/>
              </w:rPr>
              <w:t>之新型</w:t>
            </w:r>
            <w:r w:rsidRPr="004D7576">
              <w:rPr>
                <w:rFonts w:eastAsia="新細明體"/>
                <w:highlight w:val="lightGray"/>
              </w:rPr>
              <w:t>專利</w:t>
            </w:r>
            <w:r w:rsidRPr="004D7576">
              <w:rPr>
                <w:rFonts w:eastAsia="新細明體" w:hint="eastAsia"/>
                <w:highlight w:val="lightGray"/>
              </w:rPr>
              <w:t>數</w:t>
            </w:r>
          </w:p>
        </w:tc>
        <w:tc>
          <w:tcPr>
            <w:tcW w:w="3119" w:type="dxa"/>
            <w:tcBorders>
              <w:top w:val="nil"/>
              <w:bottom w:val="nil"/>
            </w:tcBorders>
          </w:tcPr>
          <w:p w14:paraId="10EA855B" w14:textId="46D57CE6" w:rsidR="004D7576" w:rsidRPr="004D7576" w:rsidRDefault="004D7576" w:rsidP="004D7576">
            <w:pPr>
              <w:pStyle w:val="af2"/>
              <w:jc w:val="center"/>
              <w:cnfStyle w:val="000000000000" w:firstRow="0" w:lastRow="0" w:firstColumn="0" w:lastColumn="0" w:oddVBand="0" w:evenVBand="0" w:oddHBand="0" w:evenHBand="0" w:firstRowFirstColumn="0" w:firstRowLastColumn="0" w:lastRowFirstColumn="0" w:lastRowLastColumn="0"/>
              <w:rPr>
                <w:rFonts w:eastAsia="新細明體"/>
                <w:highlight w:val="lightGray"/>
              </w:rPr>
            </w:pPr>
            <w:r w:rsidRPr="004D7576">
              <w:rPr>
                <w:rFonts w:eastAsia="新細明體" w:hint="eastAsia"/>
                <w:highlight w:val="lightGray"/>
              </w:rPr>
              <w:t>專利檢索系統</w:t>
            </w:r>
          </w:p>
        </w:tc>
        <w:tc>
          <w:tcPr>
            <w:tcW w:w="3118" w:type="dxa"/>
            <w:tcBorders>
              <w:top w:val="nil"/>
              <w:bottom w:val="nil"/>
            </w:tcBorders>
          </w:tcPr>
          <w:p w14:paraId="3EDB152E" w14:textId="77777777" w:rsidR="004D7576" w:rsidRPr="004D7576" w:rsidRDefault="004D7576" w:rsidP="004D7576">
            <w:pPr>
              <w:pStyle w:val="af2"/>
              <w:jc w:val="center"/>
              <w:cnfStyle w:val="000000000000" w:firstRow="0" w:lastRow="0" w:firstColumn="0" w:lastColumn="0" w:oddVBand="0" w:evenVBand="0" w:oddHBand="0" w:evenHBand="0" w:firstRowFirstColumn="0" w:firstRowLastColumn="0" w:lastRowFirstColumn="0" w:lastRowLastColumn="0"/>
              <w:rPr>
                <w:rFonts w:eastAsia="新細明體"/>
                <w:highlight w:val="lightGray"/>
              </w:rPr>
            </w:pPr>
          </w:p>
        </w:tc>
      </w:tr>
      <w:tr w:rsidR="004D7576" w:rsidRPr="00316E55" w14:paraId="1C416920" w14:textId="75C85715" w:rsidTr="004D7576">
        <w:trPr>
          <w:cnfStyle w:val="000000100000" w:firstRow="0" w:lastRow="0" w:firstColumn="0" w:lastColumn="0" w:oddVBand="0" w:evenVBand="0" w:oddHBand="1" w:evenHBand="0" w:firstRowFirstColumn="0" w:firstRowLastColumn="0" w:lastRowFirstColumn="0" w:lastRowLastColumn="0"/>
          <w:trHeight w:val="30"/>
          <w:jc w:val="center"/>
        </w:trPr>
        <w:tc>
          <w:tcPr>
            <w:cnfStyle w:val="001000000000" w:firstRow="0" w:lastRow="0" w:firstColumn="1" w:lastColumn="0" w:oddVBand="0" w:evenVBand="0" w:oddHBand="0" w:evenHBand="0" w:firstRowFirstColumn="0" w:firstRowLastColumn="0" w:lastRowFirstColumn="0" w:lastRowLastColumn="0"/>
            <w:tcW w:w="1843" w:type="dxa"/>
            <w:tcBorders>
              <w:top w:val="nil"/>
              <w:bottom w:val="nil"/>
            </w:tcBorders>
          </w:tcPr>
          <w:p w14:paraId="03120CB9" w14:textId="0DBA1756" w:rsidR="004D7576" w:rsidRPr="004D7576" w:rsidRDefault="004D7576" w:rsidP="004D7576">
            <w:pPr>
              <w:pStyle w:val="af2"/>
              <w:jc w:val="center"/>
              <w:rPr>
                <w:rFonts w:eastAsia="新細明體"/>
                <w:b w:val="0"/>
                <w:bCs w:val="0"/>
                <w:i/>
                <w:highlight w:val="lightGray"/>
              </w:rPr>
            </w:pPr>
            <w:r>
              <w:rPr>
                <w:rFonts w:eastAsia="新細明體" w:hint="eastAsia"/>
                <w:b w:val="0"/>
                <w:bCs w:val="0"/>
                <w:i/>
                <w:highlight w:val="lightGray"/>
              </w:rPr>
              <w:t>L1</w:t>
            </w:r>
            <w:r w:rsidRPr="004D7576">
              <w:rPr>
                <w:rFonts w:eastAsia="新細明體" w:hint="eastAsia"/>
                <w:b w:val="0"/>
                <w:bCs w:val="0"/>
                <w:i/>
                <w:highlight w:val="lightGray"/>
              </w:rPr>
              <w:t>SIN_</w:t>
            </w:r>
            <w:r w:rsidRPr="004D7576">
              <w:rPr>
                <w:rFonts w:eastAsia="新細明體"/>
                <w:b w:val="0"/>
                <w:bCs w:val="0"/>
                <w:i/>
                <w:highlight w:val="lightGray"/>
              </w:rPr>
              <w:t>DES</w:t>
            </w:r>
          </w:p>
        </w:tc>
        <w:tc>
          <w:tcPr>
            <w:tcW w:w="3119" w:type="dxa"/>
            <w:tcBorders>
              <w:top w:val="nil"/>
              <w:bottom w:val="nil"/>
            </w:tcBorders>
          </w:tcPr>
          <w:p w14:paraId="667EC370" w14:textId="50D57250" w:rsidR="004D7576" w:rsidRPr="004D7576" w:rsidRDefault="004D7576" w:rsidP="004D7576">
            <w:pPr>
              <w:pStyle w:val="af2"/>
              <w:cnfStyle w:val="000000100000" w:firstRow="0" w:lastRow="0" w:firstColumn="0" w:lastColumn="0" w:oddVBand="0" w:evenVBand="0" w:oddHBand="1" w:evenHBand="0" w:firstRowFirstColumn="0" w:firstRowLastColumn="0" w:lastRowFirstColumn="0" w:lastRowLastColumn="0"/>
              <w:rPr>
                <w:rFonts w:eastAsia="新細明體"/>
                <w:highlight w:val="lightGray"/>
              </w:rPr>
            </w:pPr>
            <w:r w:rsidRPr="004D7576">
              <w:rPr>
                <w:rFonts w:eastAsia="新細明體" w:hint="eastAsia"/>
                <w:highlight w:val="lightGray"/>
              </w:rPr>
              <w:t>當年度</w:t>
            </w:r>
            <w:r>
              <w:rPr>
                <w:rFonts w:eastAsia="新細明體" w:hint="eastAsia"/>
                <w:highlight w:val="lightGray"/>
              </w:rPr>
              <w:t>落後一期</w:t>
            </w:r>
            <w:r w:rsidRPr="004D7576">
              <w:rPr>
                <w:rFonts w:eastAsia="新細明體" w:hint="eastAsia"/>
                <w:highlight w:val="lightGray"/>
              </w:rPr>
              <w:t>設計專利數</w:t>
            </w:r>
          </w:p>
        </w:tc>
        <w:tc>
          <w:tcPr>
            <w:tcW w:w="3402" w:type="dxa"/>
            <w:tcBorders>
              <w:top w:val="nil"/>
              <w:bottom w:val="nil"/>
            </w:tcBorders>
          </w:tcPr>
          <w:p w14:paraId="281C7C4E" w14:textId="771EC3C1" w:rsidR="004D7576" w:rsidRPr="004D7576" w:rsidRDefault="004D7576" w:rsidP="004D7576">
            <w:pPr>
              <w:pStyle w:val="af2"/>
              <w:cnfStyle w:val="000000100000" w:firstRow="0" w:lastRow="0" w:firstColumn="0" w:lastColumn="0" w:oddVBand="0" w:evenVBand="0" w:oddHBand="1" w:evenHBand="0" w:firstRowFirstColumn="0" w:firstRowLastColumn="0" w:lastRowFirstColumn="0" w:lastRowLastColumn="0"/>
              <w:rPr>
                <w:rFonts w:eastAsia="新細明體"/>
                <w:highlight w:val="lightGray"/>
              </w:rPr>
            </w:pPr>
            <w:r>
              <w:rPr>
                <w:rFonts w:eastAsia="新細明體" w:hint="eastAsia"/>
                <w:highlight w:val="lightGray"/>
              </w:rPr>
              <w:t>該</w:t>
            </w:r>
            <w:r w:rsidRPr="004D7576">
              <w:rPr>
                <w:rFonts w:eastAsia="新細明體"/>
                <w:highlight w:val="lightGray"/>
              </w:rPr>
              <w:t>年度</w:t>
            </w:r>
            <w:r>
              <w:rPr>
                <w:rFonts w:eastAsia="新細明體" w:hint="eastAsia"/>
                <w:highlight w:val="lightGray"/>
              </w:rPr>
              <w:t>落後一期</w:t>
            </w:r>
            <w:r w:rsidRPr="004D7576">
              <w:rPr>
                <w:rFonts w:eastAsia="新細明體" w:hint="eastAsia"/>
                <w:highlight w:val="lightGray"/>
              </w:rPr>
              <w:t>之設計專利數</w:t>
            </w:r>
          </w:p>
        </w:tc>
        <w:tc>
          <w:tcPr>
            <w:tcW w:w="3119" w:type="dxa"/>
            <w:tcBorders>
              <w:top w:val="nil"/>
              <w:bottom w:val="nil"/>
            </w:tcBorders>
          </w:tcPr>
          <w:p w14:paraId="67D973EE" w14:textId="1CA6D2E3" w:rsidR="004D7576" w:rsidRPr="004D7576" w:rsidRDefault="004D7576" w:rsidP="004D7576">
            <w:pPr>
              <w:pStyle w:val="af2"/>
              <w:jc w:val="center"/>
              <w:cnfStyle w:val="000000100000" w:firstRow="0" w:lastRow="0" w:firstColumn="0" w:lastColumn="0" w:oddVBand="0" w:evenVBand="0" w:oddHBand="1" w:evenHBand="0" w:firstRowFirstColumn="0" w:firstRowLastColumn="0" w:lastRowFirstColumn="0" w:lastRowLastColumn="0"/>
              <w:rPr>
                <w:rFonts w:eastAsia="新細明體"/>
                <w:highlight w:val="lightGray"/>
              </w:rPr>
            </w:pPr>
            <w:r w:rsidRPr="004D7576">
              <w:rPr>
                <w:rFonts w:eastAsia="新細明體" w:hint="eastAsia"/>
                <w:highlight w:val="lightGray"/>
              </w:rPr>
              <w:t>專利檢索系統</w:t>
            </w:r>
          </w:p>
        </w:tc>
        <w:tc>
          <w:tcPr>
            <w:tcW w:w="3118" w:type="dxa"/>
            <w:tcBorders>
              <w:top w:val="nil"/>
              <w:bottom w:val="nil"/>
            </w:tcBorders>
          </w:tcPr>
          <w:p w14:paraId="21C1A483" w14:textId="77777777" w:rsidR="004D7576" w:rsidRPr="004D7576" w:rsidRDefault="004D7576" w:rsidP="004D7576">
            <w:pPr>
              <w:pStyle w:val="af2"/>
              <w:jc w:val="center"/>
              <w:cnfStyle w:val="000000100000" w:firstRow="0" w:lastRow="0" w:firstColumn="0" w:lastColumn="0" w:oddVBand="0" w:evenVBand="0" w:oddHBand="1" w:evenHBand="0" w:firstRowFirstColumn="0" w:firstRowLastColumn="0" w:lastRowFirstColumn="0" w:lastRowLastColumn="0"/>
              <w:rPr>
                <w:rFonts w:eastAsia="新細明體"/>
                <w:highlight w:val="lightGray"/>
              </w:rPr>
            </w:pPr>
          </w:p>
        </w:tc>
      </w:tr>
      <w:tr w:rsidR="004D7576" w:rsidRPr="00316E55" w14:paraId="436D3C0E" w14:textId="1CD0EE03" w:rsidTr="004D7576">
        <w:trPr>
          <w:jc w:val="center"/>
        </w:trPr>
        <w:tc>
          <w:tcPr>
            <w:cnfStyle w:val="001000000000" w:firstRow="0" w:lastRow="0" w:firstColumn="1" w:lastColumn="0" w:oddVBand="0" w:evenVBand="0" w:oddHBand="0" w:evenHBand="0" w:firstRowFirstColumn="0" w:firstRowLastColumn="0" w:lastRowFirstColumn="0" w:lastRowLastColumn="0"/>
            <w:tcW w:w="1843" w:type="dxa"/>
            <w:tcBorders>
              <w:top w:val="nil"/>
              <w:bottom w:val="double" w:sz="4" w:space="0" w:color="auto"/>
            </w:tcBorders>
          </w:tcPr>
          <w:p w14:paraId="146AA72D" w14:textId="12B7F28E" w:rsidR="004D7576" w:rsidRPr="004D7576" w:rsidRDefault="004D7576" w:rsidP="004D7576">
            <w:pPr>
              <w:pStyle w:val="af2"/>
              <w:jc w:val="center"/>
              <w:rPr>
                <w:rFonts w:eastAsia="新細明體"/>
                <w:b w:val="0"/>
                <w:bCs w:val="0"/>
                <w:i/>
                <w:highlight w:val="lightGray"/>
              </w:rPr>
            </w:pPr>
            <w:r>
              <w:rPr>
                <w:rFonts w:eastAsia="新細明體" w:hint="eastAsia"/>
                <w:b w:val="0"/>
                <w:bCs w:val="0"/>
                <w:i/>
                <w:highlight w:val="lightGray"/>
              </w:rPr>
              <w:t>L1</w:t>
            </w:r>
            <w:r w:rsidRPr="004D7576">
              <w:rPr>
                <w:rFonts w:eastAsia="新細明體" w:hint="eastAsia"/>
                <w:b w:val="0"/>
                <w:bCs w:val="0"/>
                <w:i/>
                <w:highlight w:val="lightGray"/>
              </w:rPr>
              <w:t>SIN_</w:t>
            </w:r>
            <w:r w:rsidRPr="004D7576">
              <w:rPr>
                <w:rFonts w:eastAsia="新細明體"/>
                <w:b w:val="0"/>
                <w:bCs w:val="0"/>
                <w:i/>
                <w:highlight w:val="lightGray"/>
              </w:rPr>
              <w:t>TOT</w:t>
            </w:r>
          </w:p>
        </w:tc>
        <w:tc>
          <w:tcPr>
            <w:tcW w:w="3119" w:type="dxa"/>
            <w:tcBorders>
              <w:top w:val="nil"/>
              <w:bottom w:val="double" w:sz="4" w:space="0" w:color="auto"/>
            </w:tcBorders>
          </w:tcPr>
          <w:p w14:paraId="5A9C25D0" w14:textId="278F555C" w:rsidR="004D7576" w:rsidRPr="004D7576" w:rsidRDefault="004D7576" w:rsidP="004D7576">
            <w:pPr>
              <w:pStyle w:val="af2"/>
              <w:cnfStyle w:val="000000000000" w:firstRow="0" w:lastRow="0" w:firstColumn="0" w:lastColumn="0" w:oddVBand="0" w:evenVBand="0" w:oddHBand="0" w:evenHBand="0" w:firstRowFirstColumn="0" w:firstRowLastColumn="0" w:lastRowFirstColumn="0" w:lastRowLastColumn="0"/>
              <w:rPr>
                <w:rFonts w:eastAsia="新細明體"/>
                <w:highlight w:val="lightGray"/>
              </w:rPr>
            </w:pPr>
            <w:r w:rsidRPr="004D7576">
              <w:rPr>
                <w:rFonts w:eastAsia="新細明體" w:hint="eastAsia"/>
                <w:highlight w:val="lightGray"/>
              </w:rPr>
              <w:t>當年度</w:t>
            </w:r>
            <w:r>
              <w:rPr>
                <w:rFonts w:eastAsia="新細明體" w:hint="eastAsia"/>
                <w:highlight w:val="lightGray"/>
              </w:rPr>
              <w:t>落後一期</w:t>
            </w:r>
            <w:r w:rsidRPr="004D7576">
              <w:rPr>
                <w:rFonts w:eastAsia="新細明體" w:hint="eastAsia"/>
                <w:highlight w:val="lightGray"/>
              </w:rPr>
              <w:t>合計專利數</w:t>
            </w:r>
          </w:p>
        </w:tc>
        <w:tc>
          <w:tcPr>
            <w:tcW w:w="3402" w:type="dxa"/>
            <w:tcBorders>
              <w:top w:val="nil"/>
              <w:bottom w:val="double" w:sz="4" w:space="0" w:color="auto"/>
            </w:tcBorders>
          </w:tcPr>
          <w:p w14:paraId="33638CCE" w14:textId="55F483CB" w:rsidR="004D7576" w:rsidRPr="004D7576" w:rsidRDefault="004D7576" w:rsidP="004D7576">
            <w:pPr>
              <w:pStyle w:val="af2"/>
              <w:cnfStyle w:val="000000000000" w:firstRow="0" w:lastRow="0" w:firstColumn="0" w:lastColumn="0" w:oddVBand="0" w:evenVBand="0" w:oddHBand="0" w:evenHBand="0" w:firstRowFirstColumn="0" w:firstRowLastColumn="0" w:lastRowFirstColumn="0" w:lastRowLastColumn="0"/>
              <w:rPr>
                <w:rFonts w:eastAsia="新細明體"/>
                <w:highlight w:val="lightGray"/>
              </w:rPr>
            </w:pPr>
            <w:r>
              <w:rPr>
                <w:rFonts w:eastAsia="新細明體" w:hint="eastAsia"/>
                <w:highlight w:val="lightGray"/>
              </w:rPr>
              <w:t>該</w:t>
            </w:r>
            <w:r w:rsidRPr="004D7576">
              <w:rPr>
                <w:rFonts w:eastAsia="新細明體"/>
                <w:highlight w:val="lightGray"/>
              </w:rPr>
              <w:t>年度</w:t>
            </w:r>
            <w:r>
              <w:rPr>
                <w:rFonts w:eastAsia="新細明體" w:hint="eastAsia"/>
                <w:highlight w:val="lightGray"/>
              </w:rPr>
              <w:t>落後一期</w:t>
            </w:r>
            <w:r w:rsidRPr="004D7576">
              <w:rPr>
                <w:rFonts w:eastAsia="新細明體" w:hint="eastAsia"/>
                <w:highlight w:val="lightGray"/>
              </w:rPr>
              <w:t>之總專利數</w:t>
            </w:r>
          </w:p>
        </w:tc>
        <w:tc>
          <w:tcPr>
            <w:tcW w:w="3119" w:type="dxa"/>
            <w:tcBorders>
              <w:top w:val="nil"/>
              <w:bottom w:val="double" w:sz="4" w:space="0" w:color="auto"/>
            </w:tcBorders>
          </w:tcPr>
          <w:p w14:paraId="0D1D986D" w14:textId="3C8C1F3A" w:rsidR="004D7576" w:rsidRPr="004D7576" w:rsidRDefault="004D7576" w:rsidP="004D7576">
            <w:pPr>
              <w:pStyle w:val="af2"/>
              <w:jc w:val="center"/>
              <w:cnfStyle w:val="000000000000" w:firstRow="0" w:lastRow="0" w:firstColumn="0" w:lastColumn="0" w:oddVBand="0" w:evenVBand="0" w:oddHBand="0" w:evenHBand="0" w:firstRowFirstColumn="0" w:firstRowLastColumn="0" w:lastRowFirstColumn="0" w:lastRowLastColumn="0"/>
              <w:rPr>
                <w:rFonts w:eastAsia="新細明體"/>
                <w:highlight w:val="lightGray"/>
              </w:rPr>
            </w:pPr>
            <w:r w:rsidRPr="004D7576">
              <w:rPr>
                <w:rFonts w:eastAsia="新細明體" w:hint="eastAsia"/>
                <w:highlight w:val="lightGray"/>
              </w:rPr>
              <w:t>專利檢索系統</w:t>
            </w:r>
          </w:p>
        </w:tc>
        <w:tc>
          <w:tcPr>
            <w:tcW w:w="3118" w:type="dxa"/>
            <w:tcBorders>
              <w:top w:val="nil"/>
              <w:bottom w:val="double" w:sz="4" w:space="0" w:color="auto"/>
            </w:tcBorders>
          </w:tcPr>
          <w:p w14:paraId="1647BA51" w14:textId="77777777" w:rsidR="004D7576" w:rsidRPr="004D7576" w:rsidRDefault="004D7576" w:rsidP="004D7576">
            <w:pPr>
              <w:pStyle w:val="af2"/>
              <w:jc w:val="center"/>
              <w:cnfStyle w:val="000000000000" w:firstRow="0" w:lastRow="0" w:firstColumn="0" w:lastColumn="0" w:oddVBand="0" w:evenVBand="0" w:oddHBand="0" w:evenHBand="0" w:firstRowFirstColumn="0" w:firstRowLastColumn="0" w:lastRowFirstColumn="0" w:lastRowLastColumn="0"/>
              <w:rPr>
                <w:rFonts w:eastAsia="新細明體"/>
                <w:highlight w:val="lightGray"/>
              </w:rPr>
            </w:pPr>
          </w:p>
        </w:tc>
      </w:tr>
      <w:tr w:rsidR="004D7576" w:rsidRPr="00316E55" w14:paraId="7F66F51D" w14:textId="58C36501" w:rsidTr="004D75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483" w:type="dxa"/>
            <w:gridSpan w:val="4"/>
            <w:tcBorders>
              <w:top w:val="single" w:sz="4" w:space="0" w:color="auto"/>
              <w:bottom w:val="nil"/>
            </w:tcBorders>
          </w:tcPr>
          <w:p w14:paraId="50A5B03D" w14:textId="77777777" w:rsidR="004D7576" w:rsidRPr="00316E55" w:rsidRDefault="004D7576" w:rsidP="004D7576">
            <w:pPr>
              <w:pStyle w:val="af2"/>
              <w:jc w:val="center"/>
              <w:rPr>
                <w:rFonts w:eastAsia="新細明體"/>
                <w:b w:val="0"/>
              </w:rPr>
            </w:pPr>
            <w:r w:rsidRPr="00316E55">
              <w:rPr>
                <w:rFonts w:eastAsia="新細明體" w:hint="eastAsia"/>
                <w:b w:val="0"/>
              </w:rPr>
              <w:t>控制變數</w:t>
            </w:r>
          </w:p>
        </w:tc>
        <w:tc>
          <w:tcPr>
            <w:tcW w:w="3118" w:type="dxa"/>
            <w:tcBorders>
              <w:top w:val="single" w:sz="4" w:space="0" w:color="auto"/>
              <w:bottom w:val="nil"/>
            </w:tcBorders>
          </w:tcPr>
          <w:p w14:paraId="5B06BE50" w14:textId="77777777" w:rsidR="004D7576" w:rsidRPr="00316E55" w:rsidRDefault="004D7576" w:rsidP="004D7576">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p>
        </w:tc>
      </w:tr>
      <w:tr w:rsidR="004D7576" w:rsidRPr="00316E55" w14:paraId="0BAD6F53" w14:textId="2CBFF2EF" w:rsidTr="004D7576">
        <w:trPr>
          <w:jc w:val="center"/>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bottom w:val="nil"/>
            </w:tcBorders>
            <w:vAlign w:val="center"/>
          </w:tcPr>
          <w:p w14:paraId="2BD65B63" w14:textId="77777777" w:rsidR="004D7576" w:rsidRPr="00316E55" w:rsidRDefault="004D7576" w:rsidP="004D7576">
            <w:pPr>
              <w:pStyle w:val="af2"/>
              <w:jc w:val="center"/>
              <w:rPr>
                <w:rFonts w:eastAsia="新細明體"/>
                <w:b w:val="0"/>
                <w:bCs w:val="0"/>
                <w:i/>
              </w:rPr>
            </w:pPr>
            <w:r w:rsidRPr="00316E55">
              <w:rPr>
                <w:rFonts w:eastAsia="新細明體"/>
                <w:b w:val="0"/>
                <w:bCs w:val="0"/>
                <w:i/>
              </w:rPr>
              <w:lastRenderedPageBreak/>
              <w:t>FHC</w:t>
            </w:r>
          </w:p>
        </w:tc>
        <w:tc>
          <w:tcPr>
            <w:tcW w:w="3119" w:type="dxa"/>
            <w:tcBorders>
              <w:top w:val="single" w:sz="4" w:space="0" w:color="auto"/>
              <w:bottom w:val="nil"/>
            </w:tcBorders>
            <w:vAlign w:val="center"/>
          </w:tcPr>
          <w:p w14:paraId="597CB68F" w14:textId="77777777" w:rsidR="004D7576" w:rsidRPr="00316E55" w:rsidRDefault="004D7576" w:rsidP="004D7576">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金控公司虛擬變數</w:t>
            </w:r>
          </w:p>
        </w:tc>
        <w:tc>
          <w:tcPr>
            <w:tcW w:w="3402" w:type="dxa"/>
            <w:tcBorders>
              <w:top w:val="single" w:sz="4" w:space="0" w:color="auto"/>
              <w:bottom w:val="nil"/>
            </w:tcBorders>
            <w:vAlign w:val="center"/>
          </w:tcPr>
          <w:p w14:paraId="207484BC" w14:textId="77777777" w:rsidR="004D7576" w:rsidRPr="00316E55" w:rsidRDefault="004D7576" w:rsidP="004D7576">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隸屬金融控股公司為</w:t>
            </w:r>
            <w:r w:rsidRPr="00316E55">
              <w:rPr>
                <w:rFonts w:eastAsia="新細明體" w:hint="eastAsia"/>
              </w:rPr>
              <w:t>1</w:t>
            </w:r>
            <w:r w:rsidRPr="00316E55">
              <w:rPr>
                <w:rFonts w:eastAsia="新細明體" w:hint="eastAsia"/>
              </w:rPr>
              <w:t>，否則為</w:t>
            </w:r>
            <w:r w:rsidRPr="00316E55">
              <w:rPr>
                <w:rFonts w:eastAsia="新細明體" w:hint="eastAsia"/>
              </w:rPr>
              <w:t>0</w:t>
            </w:r>
          </w:p>
        </w:tc>
        <w:tc>
          <w:tcPr>
            <w:tcW w:w="3119" w:type="dxa"/>
            <w:tcBorders>
              <w:top w:val="single" w:sz="4" w:space="0" w:color="auto"/>
              <w:bottom w:val="nil"/>
            </w:tcBorders>
            <w:vAlign w:val="center"/>
          </w:tcPr>
          <w:p w14:paraId="3114F2A5" w14:textId="77777777" w:rsidR="004D7576" w:rsidRPr="00316E55" w:rsidRDefault="004D7576" w:rsidP="004D7576">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公開資訊觀測站</w:t>
            </w:r>
          </w:p>
        </w:tc>
        <w:tc>
          <w:tcPr>
            <w:tcW w:w="3118" w:type="dxa"/>
            <w:tcBorders>
              <w:top w:val="single" w:sz="4" w:space="0" w:color="auto"/>
              <w:bottom w:val="nil"/>
            </w:tcBorders>
            <w:vAlign w:val="center"/>
          </w:tcPr>
          <w:p w14:paraId="3A00BFB8" w14:textId="77777777" w:rsidR="004D7576" w:rsidRPr="00316E55" w:rsidRDefault="004D7576" w:rsidP="004D7576">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rPr>
              <w:t>Yeh et al.</w:t>
            </w:r>
            <w:r w:rsidRPr="00316E55">
              <w:rPr>
                <w:rFonts w:eastAsia="新細明體"/>
              </w:rPr>
              <w:t>（</w:t>
            </w:r>
            <w:r w:rsidRPr="00316E55">
              <w:rPr>
                <w:rFonts w:eastAsia="新細明體"/>
              </w:rPr>
              <w:t>2010</w:t>
            </w:r>
            <w:r w:rsidRPr="00316E55">
              <w:rPr>
                <w:rFonts w:eastAsia="新細明體"/>
              </w:rPr>
              <w:t>）</w:t>
            </w:r>
          </w:p>
          <w:p w14:paraId="5AD77591" w14:textId="3EE227B2" w:rsidR="004D7576" w:rsidRPr="00316E55" w:rsidRDefault="004D7576" w:rsidP="004D7576">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rPr>
              <w:t>黃台心等</w:t>
            </w:r>
            <w:r w:rsidRPr="00316E55">
              <w:rPr>
                <w:rFonts w:eastAsia="新細明體" w:hint="eastAsia"/>
              </w:rPr>
              <w:t>人</w:t>
            </w:r>
            <w:r w:rsidRPr="00316E55">
              <w:rPr>
                <w:rFonts w:eastAsia="新細明體"/>
              </w:rPr>
              <w:t>（</w:t>
            </w:r>
            <w:r w:rsidRPr="00316E55">
              <w:rPr>
                <w:rFonts w:eastAsia="新細明體"/>
              </w:rPr>
              <w:t>2018</w:t>
            </w:r>
            <w:r w:rsidRPr="00316E55">
              <w:rPr>
                <w:rFonts w:eastAsia="新細明體"/>
              </w:rPr>
              <w:t>）</w:t>
            </w:r>
          </w:p>
        </w:tc>
      </w:tr>
      <w:tr w:rsidR="004D7576" w:rsidRPr="00316E55" w14:paraId="462FD638" w14:textId="16C6251A" w:rsidTr="004D75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Borders>
              <w:top w:val="nil"/>
              <w:bottom w:val="nil"/>
            </w:tcBorders>
          </w:tcPr>
          <w:p w14:paraId="17946C4A" w14:textId="77777777" w:rsidR="004D7576" w:rsidRPr="00316E55" w:rsidRDefault="004D7576" w:rsidP="004D7576">
            <w:pPr>
              <w:pStyle w:val="af2"/>
              <w:jc w:val="center"/>
              <w:rPr>
                <w:rFonts w:eastAsia="新細明體"/>
                <w:b w:val="0"/>
                <w:bCs w:val="0"/>
                <w:i/>
              </w:rPr>
            </w:pPr>
            <w:r w:rsidRPr="00316E55">
              <w:rPr>
                <w:rFonts w:eastAsia="新細明體"/>
                <w:b w:val="0"/>
                <w:bCs w:val="0"/>
                <w:i/>
              </w:rPr>
              <w:t>SIZE</w:t>
            </w:r>
          </w:p>
        </w:tc>
        <w:tc>
          <w:tcPr>
            <w:tcW w:w="3119" w:type="dxa"/>
            <w:tcBorders>
              <w:top w:val="nil"/>
              <w:bottom w:val="nil"/>
            </w:tcBorders>
          </w:tcPr>
          <w:p w14:paraId="340B2202" w14:textId="77777777" w:rsidR="004D7576" w:rsidRPr="00316E55" w:rsidRDefault="004D7576" w:rsidP="004D7576">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公司規模</w:t>
            </w:r>
          </w:p>
        </w:tc>
        <w:tc>
          <w:tcPr>
            <w:tcW w:w="3402" w:type="dxa"/>
            <w:tcBorders>
              <w:top w:val="nil"/>
              <w:bottom w:val="nil"/>
            </w:tcBorders>
          </w:tcPr>
          <w:p w14:paraId="2A247960" w14:textId="1A862DC2" w:rsidR="004D7576" w:rsidRPr="00316E55" w:rsidRDefault="004D7576" w:rsidP="004D7576">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資產總額取自然對數</w:t>
            </w:r>
          </w:p>
        </w:tc>
        <w:tc>
          <w:tcPr>
            <w:tcW w:w="3119" w:type="dxa"/>
            <w:tcBorders>
              <w:top w:val="nil"/>
              <w:bottom w:val="nil"/>
            </w:tcBorders>
          </w:tcPr>
          <w:p w14:paraId="545118C3" w14:textId="77777777" w:rsidR="004D7576" w:rsidRPr="00316E55" w:rsidRDefault="004D7576" w:rsidP="004D7576">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TEJ</w:t>
            </w:r>
          </w:p>
        </w:tc>
        <w:tc>
          <w:tcPr>
            <w:tcW w:w="3118" w:type="dxa"/>
            <w:tcBorders>
              <w:top w:val="nil"/>
              <w:bottom w:val="nil"/>
            </w:tcBorders>
          </w:tcPr>
          <w:p w14:paraId="4A8A1FBA" w14:textId="179067AD" w:rsidR="004D7576" w:rsidRPr="00316E55" w:rsidRDefault="004D7576" w:rsidP="004D7576">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rPr>
              <w:t>Van Hong (2024)</w:t>
            </w:r>
          </w:p>
        </w:tc>
      </w:tr>
      <w:tr w:rsidR="004D7576" w:rsidRPr="00316E55" w14:paraId="6E3A9FAE" w14:textId="2FEFEEC6" w:rsidTr="004D7576">
        <w:trPr>
          <w:jc w:val="center"/>
        </w:trPr>
        <w:tc>
          <w:tcPr>
            <w:cnfStyle w:val="001000000000" w:firstRow="0" w:lastRow="0" w:firstColumn="1" w:lastColumn="0" w:oddVBand="0" w:evenVBand="0" w:oddHBand="0" w:evenHBand="0" w:firstRowFirstColumn="0" w:firstRowLastColumn="0" w:lastRowFirstColumn="0" w:lastRowLastColumn="0"/>
            <w:tcW w:w="1843" w:type="dxa"/>
            <w:tcBorders>
              <w:top w:val="nil"/>
              <w:bottom w:val="nil"/>
            </w:tcBorders>
          </w:tcPr>
          <w:p w14:paraId="3439F2F8" w14:textId="77777777" w:rsidR="004D7576" w:rsidRPr="00316E55" w:rsidRDefault="004D7576" w:rsidP="004D7576">
            <w:pPr>
              <w:pStyle w:val="af2"/>
              <w:jc w:val="center"/>
              <w:rPr>
                <w:rFonts w:eastAsia="新細明體"/>
                <w:b w:val="0"/>
                <w:bCs w:val="0"/>
                <w:i/>
              </w:rPr>
            </w:pPr>
            <w:r w:rsidRPr="00316E55">
              <w:rPr>
                <w:rFonts w:eastAsia="新細明體"/>
                <w:b w:val="0"/>
                <w:bCs w:val="0"/>
                <w:i/>
              </w:rPr>
              <w:t>LEV</w:t>
            </w:r>
          </w:p>
        </w:tc>
        <w:tc>
          <w:tcPr>
            <w:tcW w:w="3119" w:type="dxa"/>
            <w:tcBorders>
              <w:top w:val="nil"/>
              <w:bottom w:val="nil"/>
            </w:tcBorders>
          </w:tcPr>
          <w:p w14:paraId="2E2AD8A8" w14:textId="6307F413" w:rsidR="004D7576" w:rsidRPr="00316E55" w:rsidRDefault="004D7576" w:rsidP="004D7576">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財務槓桿</w:t>
            </w:r>
          </w:p>
        </w:tc>
        <w:tc>
          <w:tcPr>
            <w:tcW w:w="3402" w:type="dxa"/>
            <w:tcBorders>
              <w:top w:val="nil"/>
              <w:bottom w:val="nil"/>
            </w:tcBorders>
          </w:tcPr>
          <w:p w14:paraId="3CC6603A" w14:textId="77777777" w:rsidR="004D7576" w:rsidRPr="00316E55" w:rsidRDefault="004D7576" w:rsidP="004D7576">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資產總額</w:t>
            </w:r>
            <w:r w:rsidRPr="00316E55">
              <w:rPr>
                <w:rFonts w:eastAsia="新細明體" w:hint="eastAsia"/>
              </w:rPr>
              <w:t>/</w:t>
            </w:r>
            <w:r w:rsidRPr="00316E55">
              <w:rPr>
                <w:rFonts w:eastAsia="新細明體" w:hint="eastAsia"/>
              </w:rPr>
              <w:t>股東權益</w:t>
            </w:r>
          </w:p>
        </w:tc>
        <w:tc>
          <w:tcPr>
            <w:tcW w:w="3119" w:type="dxa"/>
            <w:tcBorders>
              <w:top w:val="nil"/>
              <w:bottom w:val="nil"/>
            </w:tcBorders>
          </w:tcPr>
          <w:p w14:paraId="21665794" w14:textId="77777777" w:rsidR="004D7576" w:rsidRPr="00316E55" w:rsidRDefault="004D7576" w:rsidP="004D7576">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TEJ*</w:t>
            </w:r>
          </w:p>
        </w:tc>
        <w:tc>
          <w:tcPr>
            <w:tcW w:w="3118" w:type="dxa"/>
            <w:tcBorders>
              <w:top w:val="nil"/>
              <w:bottom w:val="nil"/>
            </w:tcBorders>
          </w:tcPr>
          <w:p w14:paraId="22A7F15B" w14:textId="34D9B57D" w:rsidR="004D7576" w:rsidRPr="00316E55" w:rsidRDefault="004D7576" w:rsidP="004D7576">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proofErr w:type="spellStart"/>
            <w:r w:rsidRPr="00316E55">
              <w:rPr>
                <w:rFonts w:eastAsia="新細明體"/>
              </w:rPr>
              <w:t>Aygören</w:t>
            </w:r>
            <w:proofErr w:type="spellEnd"/>
            <w:r w:rsidRPr="00316E55">
              <w:rPr>
                <w:rFonts w:eastAsia="新細明體"/>
              </w:rPr>
              <w:t xml:space="preserve"> and Yeşilyurt</w:t>
            </w:r>
            <w:r w:rsidRPr="00316E55">
              <w:rPr>
                <w:rFonts w:eastAsia="新細明體" w:hint="eastAsia"/>
              </w:rPr>
              <w:t>(</w:t>
            </w:r>
            <w:r w:rsidRPr="00316E55">
              <w:rPr>
                <w:rFonts w:eastAsia="新細明體"/>
              </w:rPr>
              <w:t>2011</w:t>
            </w:r>
            <w:r w:rsidRPr="00316E55">
              <w:rPr>
                <w:rFonts w:eastAsia="新細明體" w:hint="eastAsia"/>
              </w:rPr>
              <w:t>)</w:t>
            </w:r>
          </w:p>
        </w:tc>
      </w:tr>
      <w:tr w:rsidR="004D7576" w:rsidRPr="00316E55" w14:paraId="5520715A" w14:textId="1FE2F838" w:rsidTr="004D75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Borders>
              <w:top w:val="nil"/>
              <w:bottom w:val="nil"/>
            </w:tcBorders>
          </w:tcPr>
          <w:p w14:paraId="5A0CCB06" w14:textId="77777777" w:rsidR="004D7576" w:rsidRPr="00316E55" w:rsidRDefault="004D7576" w:rsidP="004D7576">
            <w:pPr>
              <w:pStyle w:val="af2"/>
              <w:jc w:val="center"/>
              <w:rPr>
                <w:rFonts w:eastAsia="新細明體"/>
                <w:b w:val="0"/>
                <w:bCs w:val="0"/>
                <w:i/>
              </w:rPr>
            </w:pPr>
            <w:r w:rsidRPr="00316E55">
              <w:rPr>
                <w:rFonts w:eastAsia="新細明體"/>
                <w:b w:val="0"/>
                <w:bCs w:val="0"/>
                <w:i/>
              </w:rPr>
              <w:t>MSO</w:t>
            </w:r>
          </w:p>
        </w:tc>
        <w:tc>
          <w:tcPr>
            <w:tcW w:w="3119" w:type="dxa"/>
            <w:tcBorders>
              <w:top w:val="nil"/>
              <w:bottom w:val="nil"/>
            </w:tcBorders>
          </w:tcPr>
          <w:p w14:paraId="37D585EA" w14:textId="51F09E1E" w:rsidR="004D7576" w:rsidRPr="00316E55" w:rsidRDefault="004D7576" w:rsidP="004D7576">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董監持股比率</w:t>
            </w:r>
          </w:p>
        </w:tc>
        <w:tc>
          <w:tcPr>
            <w:tcW w:w="3402" w:type="dxa"/>
            <w:tcBorders>
              <w:top w:val="nil"/>
              <w:bottom w:val="nil"/>
            </w:tcBorders>
          </w:tcPr>
          <w:p w14:paraId="157F2898" w14:textId="5F53EE86" w:rsidR="004D7576" w:rsidRPr="00316E55" w:rsidRDefault="004D7576" w:rsidP="004D7576">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董事與監事持股比率</w:t>
            </w:r>
            <w:r w:rsidRPr="00316E55">
              <w:rPr>
                <w:rFonts w:eastAsia="新細明體"/>
              </w:rPr>
              <w:t>合計</w:t>
            </w:r>
          </w:p>
        </w:tc>
        <w:tc>
          <w:tcPr>
            <w:tcW w:w="3119" w:type="dxa"/>
            <w:tcBorders>
              <w:top w:val="nil"/>
              <w:bottom w:val="nil"/>
            </w:tcBorders>
          </w:tcPr>
          <w:p w14:paraId="4A4506BE" w14:textId="77777777" w:rsidR="004D7576" w:rsidRPr="00316E55" w:rsidRDefault="004D7576" w:rsidP="004D7576">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TEJ</w:t>
            </w:r>
          </w:p>
        </w:tc>
        <w:tc>
          <w:tcPr>
            <w:tcW w:w="3118" w:type="dxa"/>
            <w:tcBorders>
              <w:top w:val="nil"/>
              <w:bottom w:val="nil"/>
            </w:tcBorders>
          </w:tcPr>
          <w:p w14:paraId="61592CBF" w14:textId="59D8301E" w:rsidR="004D7576" w:rsidRPr="00316E55" w:rsidRDefault="004D7576" w:rsidP="004D7576">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rPr>
              <w:t>Lee and Kang (2017)</w:t>
            </w:r>
          </w:p>
        </w:tc>
      </w:tr>
      <w:tr w:rsidR="004D7576" w:rsidRPr="00316E55" w14:paraId="339E53D7" w14:textId="35168244" w:rsidTr="004D7576">
        <w:trPr>
          <w:jc w:val="center"/>
        </w:trPr>
        <w:tc>
          <w:tcPr>
            <w:cnfStyle w:val="001000000000" w:firstRow="0" w:lastRow="0" w:firstColumn="1" w:lastColumn="0" w:oddVBand="0" w:evenVBand="0" w:oddHBand="0" w:evenHBand="0" w:firstRowFirstColumn="0" w:firstRowLastColumn="0" w:lastRowFirstColumn="0" w:lastRowLastColumn="0"/>
            <w:tcW w:w="1843" w:type="dxa"/>
            <w:tcBorders>
              <w:top w:val="nil"/>
              <w:bottom w:val="nil"/>
            </w:tcBorders>
          </w:tcPr>
          <w:p w14:paraId="58A96ABA" w14:textId="77777777" w:rsidR="004D7576" w:rsidRPr="00316E55" w:rsidRDefault="004D7576" w:rsidP="004D7576">
            <w:pPr>
              <w:pStyle w:val="af2"/>
              <w:jc w:val="center"/>
              <w:rPr>
                <w:rFonts w:eastAsia="新細明體"/>
                <w:b w:val="0"/>
                <w:bCs w:val="0"/>
                <w:i/>
              </w:rPr>
            </w:pPr>
            <w:r w:rsidRPr="00316E55">
              <w:rPr>
                <w:rFonts w:eastAsia="新細明體"/>
                <w:b w:val="0"/>
                <w:bCs w:val="0"/>
                <w:i/>
              </w:rPr>
              <w:t>BOS</w:t>
            </w:r>
          </w:p>
        </w:tc>
        <w:tc>
          <w:tcPr>
            <w:tcW w:w="3119" w:type="dxa"/>
            <w:tcBorders>
              <w:top w:val="nil"/>
              <w:bottom w:val="nil"/>
            </w:tcBorders>
          </w:tcPr>
          <w:p w14:paraId="76704406" w14:textId="77777777" w:rsidR="004D7576" w:rsidRPr="00316E55" w:rsidRDefault="004D7576" w:rsidP="004D7576">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董監事規模</w:t>
            </w:r>
          </w:p>
        </w:tc>
        <w:tc>
          <w:tcPr>
            <w:tcW w:w="3402" w:type="dxa"/>
            <w:tcBorders>
              <w:top w:val="nil"/>
              <w:bottom w:val="nil"/>
            </w:tcBorders>
          </w:tcPr>
          <w:p w14:paraId="4BEE8DF2" w14:textId="77777777" w:rsidR="004D7576" w:rsidRPr="00316E55" w:rsidRDefault="004D7576" w:rsidP="004D7576">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董監事席次</w:t>
            </w:r>
          </w:p>
        </w:tc>
        <w:tc>
          <w:tcPr>
            <w:tcW w:w="3119" w:type="dxa"/>
            <w:tcBorders>
              <w:top w:val="nil"/>
              <w:bottom w:val="nil"/>
            </w:tcBorders>
          </w:tcPr>
          <w:p w14:paraId="19C848D2" w14:textId="77777777" w:rsidR="004D7576" w:rsidRPr="00316E55" w:rsidRDefault="004D7576" w:rsidP="004D7576">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TEJ</w:t>
            </w:r>
          </w:p>
        </w:tc>
        <w:tc>
          <w:tcPr>
            <w:tcW w:w="3118" w:type="dxa"/>
            <w:tcBorders>
              <w:top w:val="nil"/>
              <w:bottom w:val="nil"/>
            </w:tcBorders>
          </w:tcPr>
          <w:p w14:paraId="3B902D3D" w14:textId="1E9C3281" w:rsidR="004D7576" w:rsidRPr="00316E55" w:rsidRDefault="004D7576" w:rsidP="004D7576">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rPr>
              <w:t>王國樑等（</w:t>
            </w:r>
            <w:r w:rsidRPr="00316E55">
              <w:rPr>
                <w:rFonts w:eastAsia="新細明體"/>
              </w:rPr>
              <w:t>1998</w:t>
            </w:r>
            <w:r w:rsidRPr="00316E55">
              <w:rPr>
                <w:rFonts w:eastAsia="新細明體"/>
              </w:rPr>
              <w:t>）</w:t>
            </w:r>
          </w:p>
        </w:tc>
      </w:tr>
      <w:tr w:rsidR="004D7576" w:rsidRPr="00316E55" w14:paraId="6811CB5D" w14:textId="25246264" w:rsidTr="004D75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Borders>
              <w:top w:val="nil"/>
              <w:bottom w:val="nil"/>
            </w:tcBorders>
          </w:tcPr>
          <w:p w14:paraId="5C0337BF" w14:textId="77777777" w:rsidR="004D7576" w:rsidRPr="00316E55" w:rsidRDefault="004D7576" w:rsidP="004D7576">
            <w:pPr>
              <w:pStyle w:val="af2"/>
              <w:jc w:val="center"/>
              <w:rPr>
                <w:rFonts w:eastAsia="新細明體"/>
                <w:b w:val="0"/>
                <w:bCs w:val="0"/>
                <w:i/>
              </w:rPr>
            </w:pPr>
            <w:r w:rsidRPr="00316E55">
              <w:rPr>
                <w:rFonts w:eastAsia="新細明體"/>
                <w:b w:val="0"/>
                <w:bCs w:val="0"/>
                <w:i/>
              </w:rPr>
              <w:t>AGE</w:t>
            </w:r>
          </w:p>
        </w:tc>
        <w:tc>
          <w:tcPr>
            <w:tcW w:w="3119" w:type="dxa"/>
            <w:tcBorders>
              <w:top w:val="nil"/>
              <w:bottom w:val="nil"/>
            </w:tcBorders>
          </w:tcPr>
          <w:p w14:paraId="027E6FA9" w14:textId="77777777" w:rsidR="004D7576" w:rsidRPr="00316E55" w:rsidRDefault="004D7576" w:rsidP="004D7576">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成立年數</w:t>
            </w:r>
          </w:p>
        </w:tc>
        <w:tc>
          <w:tcPr>
            <w:tcW w:w="3402" w:type="dxa"/>
            <w:tcBorders>
              <w:top w:val="nil"/>
              <w:bottom w:val="nil"/>
            </w:tcBorders>
          </w:tcPr>
          <w:p w14:paraId="478E4EA2" w14:textId="77777777" w:rsidR="004D7576" w:rsidRPr="00316E55" w:rsidRDefault="004D7576" w:rsidP="004D7576">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樣本</w:t>
            </w:r>
            <w:r w:rsidRPr="00316E55">
              <w:rPr>
                <w:rFonts w:eastAsia="新細明體"/>
              </w:rPr>
              <w:t>公司設立年數</w:t>
            </w:r>
          </w:p>
        </w:tc>
        <w:tc>
          <w:tcPr>
            <w:tcW w:w="3119" w:type="dxa"/>
            <w:tcBorders>
              <w:top w:val="nil"/>
              <w:bottom w:val="nil"/>
            </w:tcBorders>
          </w:tcPr>
          <w:p w14:paraId="396B6516" w14:textId="77777777" w:rsidR="004D7576" w:rsidRPr="00316E55" w:rsidRDefault="004D7576" w:rsidP="004D7576">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TEJ</w:t>
            </w:r>
          </w:p>
        </w:tc>
        <w:tc>
          <w:tcPr>
            <w:tcW w:w="3118" w:type="dxa"/>
            <w:tcBorders>
              <w:top w:val="nil"/>
              <w:bottom w:val="nil"/>
            </w:tcBorders>
          </w:tcPr>
          <w:p w14:paraId="7FDF5903" w14:textId="4C1F2F14" w:rsidR="004D7576" w:rsidRPr="00316E55" w:rsidRDefault="004D7576" w:rsidP="004D7576">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proofErr w:type="spellStart"/>
            <w:r w:rsidRPr="00316E55">
              <w:rPr>
                <w:rFonts w:eastAsia="新細明體"/>
              </w:rPr>
              <w:t>Aygören</w:t>
            </w:r>
            <w:proofErr w:type="spellEnd"/>
            <w:r w:rsidRPr="00316E55">
              <w:rPr>
                <w:rFonts w:eastAsia="新細明體"/>
              </w:rPr>
              <w:t xml:space="preserve"> and Yeşilyurt</w:t>
            </w:r>
            <w:r w:rsidRPr="00316E55">
              <w:rPr>
                <w:rFonts w:eastAsia="新細明體"/>
              </w:rPr>
              <w:t>（</w:t>
            </w:r>
            <w:r w:rsidRPr="00316E55">
              <w:rPr>
                <w:rFonts w:eastAsia="新細明體"/>
              </w:rPr>
              <w:t>2011</w:t>
            </w:r>
            <w:r w:rsidRPr="00316E55">
              <w:rPr>
                <w:rFonts w:eastAsia="新細明體"/>
              </w:rPr>
              <w:t>）</w:t>
            </w:r>
          </w:p>
        </w:tc>
      </w:tr>
      <w:tr w:rsidR="004D7576" w:rsidRPr="00316E55" w14:paraId="7D418597" w14:textId="618315A7" w:rsidTr="004D7576">
        <w:trPr>
          <w:jc w:val="center"/>
        </w:trPr>
        <w:tc>
          <w:tcPr>
            <w:cnfStyle w:val="001000000000" w:firstRow="0" w:lastRow="0" w:firstColumn="1" w:lastColumn="0" w:oddVBand="0" w:evenVBand="0" w:oddHBand="0" w:evenHBand="0" w:firstRowFirstColumn="0" w:firstRowLastColumn="0" w:lastRowFirstColumn="0" w:lastRowLastColumn="0"/>
            <w:tcW w:w="1843" w:type="dxa"/>
            <w:tcBorders>
              <w:top w:val="nil"/>
              <w:bottom w:val="nil"/>
            </w:tcBorders>
          </w:tcPr>
          <w:p w14:paraId="0FD42EA6" w14:textId="77777777" w:rsidR="004D7576" w:rsidRPr="00316E55" w:rsidRDefault="004D7576" w:rsidP="004D7576">
            <w:pPr>
              <w:pStyle w:val="af2"/>
              <w:jc w:val="center"/>
              <w:rPr>
                <w:rFonts w:eastAsia="新細明體"/>
                <w:b w:val="0"/>
                <w:bCs w:val="0"/>
                <w:i/>
              </w:rPr>
            </w:pPr>
            <w:r w:rsidRPr="00316E55">
              <w:rPr>
                <w:rFonts w:eastAsia="新細明體"/>
                <w:b w:val="0"/>
                <w:bCs w:val="0"/>
                <w:i/>
              </w:rPr>
              <w:t>C</w:t>
            </w:r>
            <w:r w:rsidRPr="00316E55">
              <w:rPr>
                <w:rFonts w:eastAsia="新細明體" w:hint="eastAsia"/>
                <w:b w:val="0"/>
                <w:bCs w:val="0"/>
                <w:i/>
              </w:rPr>
              <w:t>U</w:t>
            </w:r>
            <w:r w:rsidRPr="00316E55">
              <w:rPr>
                <w:rFonts w:eastAsia="新細明體"/>
                <w:b w:val="0"/>
                <w:bCs w:val="0"/>
                <w:i/>
              </w:rPr>
              <w:t>R</w:t>
            </w:r>
          </w:p>
        </w:tc>
        <w:tc>
          <w:tcPr>
            <w:tcW w:w="3119" w:type="dxa"/>
            <w:tcBorders>
              <w:top w:val="nil"/>
              <w:bottom w:val="nil"/>
            </w:tcBorders>
          </w:tcPr>
          <w:p w14:paraId="5A0E4150" w14:textId="77777777" w:rsidR="004D7576" w:rsidRPr="00316E55" w:rsidRDefault="004D7576" w:rsidP="004D7576">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流動性比率</w:t>
            </w:r>
          </w:p>
        </w:tc>
        <w:tc>
          <w:tcPr>
            <w:tcW w:w="3402" w:type="dxa"/>
            <w:tcBorders>
              <w:top w:val="nil"/>
              <w:bottom w:val="nil"/>
            </w:tcBorders>
          </w:tcPr>
          <w:p w14:paraId="6FEC7DF0" w14:textId="77777777" w:rsidR="004D7576" w:rsidRPr="00316E55" w:rsidRDefault="004D7576" w:rsidP="004D7576">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流動資產</w:t>
            </w:r>
            <w:r w:rsidRPr="00316E55">
              <w:rPr>
                <w:rFonts w:eastAsia="新細明體" w:hint="eastAsia"/>
              </w:rPr>
              <w:t>/</w:t>
            </w:r>
            <w:r w:rsidRPr="00316E55">
              <w:rPr>
                <w:rFonts w:eastAsia="新細明體" w:hint="eastAsia"/>
              </w:rPr>
              <w:t>流動負債</w:t>
            </w:r>
          </w:p>
        </w:tc>
        <w:tc>
          <w:tcPr>
            <w:tcW w:w="3119" w:type="dxa"/>
            <w:tcBorders>
              <w:top w:val="nil"/>
              <w:bottom w:val="nil"/>
            </w:tcBorders>
          </w:tcPr>
          <w:p w14:paraId="5EA86542" w14:textId="77777777" w:rsidR="004D7576" w:rsidRPr="00316E55" w:rsidRDefault="004D7576" w:rsidP="004D7576">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TEJ</w:t>
            </w:r>
          </w:p>
        </w:tc>
        <w:tc>
          <w:tcPr>
            <w:tcW w:w="3118" w:type="dxa"/>
            <w:tcBorders>
              <w:top w:val="nil"/>
              <w:bottom w:val="nil"/>
            </w:tcBorders>
          </w:tcPr>
          <w:p w14:paraId="7CE2A3AC" w14:textId="06968158" w:rsidR="004D7576" w:rsidRPr="00316E55" w:rsidRDefault="004D7576" w:rsidP="004D7576">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rPr>
              <w:t>Allen and Usher</w:t>
            </w:r>
            <w:r w:rsidRPr="00316E55">
              <w:rPr>
                <w:rFonts w:eastAsia="新細明體" w:hint="eastAsia"/>
              </w:rPr>
              <w:t xml:space="preserve"> (</w:t>
            </w:r>
            <w:r w:rsidRPr="00316E55">
              <w:rPr>
                <w:rFonts w:eastAsia="新細明體"/>
              </w:rPr>
              <w:t>2020</w:t>
            </w:r>
            <w:r w:rsidRPr="00316E55">
              <w:rPr>
                <w:rFonts w:eastAsia="新細明體" w:hint="eastAsia"/>
              </w:rPr>
              <w:t>)</w:t>
            </w:r>
          </w:p>
        </w:tc>
      </w:tr>
      <w:tr w:rsidR="004D7576" w:rsidRPr="00316E55" w14:paraId="5BE2EDD4" w14:textId="1DADEEEE" w:rsidTr="004D75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Borders>
              <w:top w:val="nil"/>
              <w:bottom w:val="nil"/>
            </w:tcBorders>
          </w:tcPr>
          <w:p w14:paraId="72E95AB8" w14:textId="787E33D5" w:rsidR="004D7576" w:rsidRPr="00316E55" w:rsidRDefault="004D7576" w:rsidP="004D7576">
            <w:pPr>
              <w:pStyle w:val="af2"/>
              <w:jc w:val="center"/>
              <w:rPr>
                <w:rFonts w:eastAsia="新細明體"/>
                <w:b w:val="0"/>
                <w:bCs w:val="0"/>
                <w:i/>
              </w:rPr>
            </w:pPr>
            <w:r w:rsidRPr="00316E55">
              <w:rPr>
                <w:rFonts w:eastAsia="新細明體" w:hint="eastAsia"/>
                <w:b w:val="0"/>
                <w:bCs w:val="0"/>
                <w:i/>
              </w:rPr>
              <w:t>FATA</w:t>
            </w:r>
          </w:p>
        </w:tc>
        <w:tc>
          <w:tcPr>
            <w:tcW w:w="3119" w:type="dxa"/>
            <w:tcBorders>
              <w:top w:val="nil"/>
              <w:bottom w:val="nil"/>
            </w:tcBorders>
          </w:tcPr>
          <w:p w14:paraId="7D4A486A" w14:textId="631623B4" w:rsidR="004D7576" w:rsidRPr="00316E55" w:rsidRDefault="004D7576" w:rsidP="004D7576">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固定資產比率</w:t>
            </w:r>
          </w:p>
        </w:tc>
        <w:tc>
          <w:tcPr>
            <w:tcW w:w="3402" w:type="dxa"/>
            <w:tcBorders>
              <w:top w:val="nil"/>
              <w:bottom w:val="nil"/>
            </w:tcBorders>
          </w:tcPr>
          <w:p w14:paraId="25C90937" w14:textId="123E8EBC" w:rsidR="004D7576" w:rsidRPr="00316E55" w:rsidRDefault="004D7576" w:rsidP="004D7576">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固定資產</w:t>
            </w:r>
            <w:r w:rsidRPr="00316E55">
              <w:rPr>
                <w:rFonts w:eastAsia="新細明體" w:hint="eastAsia"/>
              </w:rPr>
              <w:t>/</w:t>
            </w:r>
            <w:r w:rsidRPr="00316E55">
              <w:rPr>
                <w:rFonts w:eastAsia="新細明體" w:hint="eastAsia"/>
              </w:rPr>
              <w:t>資產總額</w:t>
            </w:r>
          </w:p>
        </w:tc>
        <w:tc>
          <w:tcPr>
            <w:tcW w:w="3119" w:type="dxa"/>
            <w:tcBorders>
              <w:top w:val="nil"/>
              <w:bottom w:val="nil"/>
            </w:tcBorders>
          </w:tcPr>
          <w:p w14:paraId="2C733C74" w14:textId="4D86482F" w:rsidR="004D7576" w:rsidRPr="00316E55" w:rsidRDefault="004D7576" w:rsidP="004D7576">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TEJ*</w:t>
            </w:r>
          </w:p>
        </w:tc>
        <w:tc>
          <w:tcPr>
            <w:tcW w:w="3118" w:type="dxa"/>
            <w:tcBorders>
              <w:top w:val="nil"/>
              <w:bottom w:val="nil"/>
            </w:tcBorders>
          </w:tcPr>
          <w:p w14:paraId="34B3D43D" w14:textId="72054DA8" w:rsidR="004D7576" w:rsidRPr="00316E55" w:rsidRDefault="004D7576" w:rsidP="004D7576">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rPr>
              <w:t>Berger et al.</w:t>
            </w:r>
            <w:r w:rsidRPr="00316E55">
              <w:rPr>
                <w:rFonts w:eastAsia="新細明體"/>
              </w:rPr>
              <w:t>（</w:t>
            </w:r>
            <w:r w:rsidRPr="00316E55">
              <w:rPr>
                <w:rFonts w:eastAsia="新細明體"/>
              </w:rPr>
              <w:t>2009</w:t>
            </w:r>
            <w:r w:rsidRPr="00316E55">
              <w:rPr>
                <w:rFonts w:eastAsia="新細明體"/>
              </w:rPr>
              <w:t>）</w:t>
            </w:r>
          </w:p>
        </w:tc>
      </w:tr>
      <w:tr w:rsidR="004D7576" w:rsidRPr="00316E55" w14:paraId="12391024" w14:textId="5745202C" w:rsidTr="004D7576">
        <w:trPr>
          <w:jc w:val="center"/>
        </w:trPr>
        <w:tc>
          <w:tcPr>
            <w:cnfStyle w:val="001000000000" w:firstRow="0" w:lastRow="0" w:firstColumn="1" w:lastColumn="0" w:oddVBand="0" w:evenVBand="0" w:oddHBand="0" w:evenHBand="0" w:firstRowFirstColumn="0" w:firstRowLastColumn="0" w:lastRowFirstColumn="0" w:lastRowLastColumn="0"/>
            <w:tcW w:w="1843" w:type="dxa"/>
            <w:tcBorders>
              <w:top w:val="nil"/>
              <w:bottom w:val="nil"/>
            </w:tcBorders>
          </w:tcPr>
          <w:p w14:paraId="79350870" w14:textId="7788A83E" w:rsidR="004D7576" w:rsidRPr="00316E55" w:rsidRDefault="004D7576" w:rsidP="004D7576">
            <w:pPr>
              <w:pStyle w:val="af2"/>
              <w:jc w:val="center"/>
              <w:rPr>
                <w:rFonts w:eastAsia="新細明體"/>
                <w:b w:val="0"/>
                <w:bCs w:val="0"/>
                <w:i/>
              </w:rPr>
            </w:pPr>
            <w:r w:rsidRPr="00316E55">
              <w:rPr>
                <w:rFonts w:eastAsia="新細明體" w:hint="eastAsia"/>
                <w:b w:val="0"/>
                <w:bCs w:val="0"/>
                <w:i/>
              </w:rPr>
              <w:t>SP</w:t>
            </w:r>
          </w:p>
        </w:tc>
        <w:tc>
          <w:tcPr>
            <w:tcW w:w="3119" w:type="dxa"/>
            <w:tcBorders>
              <w:top w:val="nil"/>
              <w:bottom w:val="nil"/>
            </w:tcBorders>
          </w:tcPr>
          <w:p w14:paraId="0291B098" w14:textId="1BD6DF7C" w:rsidR="004D7576" w:rsidRPr="00316E55" w:rsidRDefault="004D7576" w:rsidP="004D7576">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董監質押比率</w:t>
            </w:r>
          </w:p>
        </w:tc>
        <w:tc>
          <w:tcPr>
            <w:tcW w:w="3402" w:type="dxa"/>
            <w:tcBorders>
              <w:top w:val="nil"/>
              <w:bottom w:val="nil"/>
            </w:tcBorders>
          </w:tcPr>
          <w:p w14:paraId="2A306D18" w14:textId="063E355F" w:rsidR="004D7576" w:rsidRPr="00316E55" w:rsidRDefault="004D7576" w:rsidP="004D7576">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rPr>
              <w:t>董監持股之設質比率</w:t>
            </w:r>
          </w:p>
        </w:tc>
        <w:tc>
          <w:tcPr>
            <w:tcW w:w="3119" w:type="dxa"/>
            <w:tcBorders>
              <w:top w:val="nil"/>
              <w:bottom w:val="nil"/>
            </w:tcBorders>
          </w:tcPr>
          <w:p w14:paraId="1ED5FC34" w14:textId="70C6E0A8" w:rsidR="004D7576" w:rsidRPr="00316E55" w:rsidRDefault="004D7576" w:rsidP="004D7576">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TEJ</w:t>
            </w:r>
          </w:p>
        </w:tc>
        <w:tc>
          <w:tcPr>
            <w:tcW w:w="3118" w:type="dxa"/>
            <w:tcBorders>
              <w:top w:val="nil"/>
              <w:bottom w:val="nil"/>
            </w:tcBorders>
          </w:tcPr>
          <w:p w14:paraId="11F022FC" w14:textId="7265C40E" w:rsidR="004D7576" w:rsidRPr="00316E55" w:rsidRDefault="004D7576" w:rsidP="004D7576">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rPr>
              <w:t>Ren et al.</w:t>
            </w:r>
            <w:r w:rsidRPr="00316E55">
              <w:rPr>
                <w:rFonts w:eastAsia="新細明體"/>
              </w:rPr>
              <w:t>（</w:t>
            </w:r>
            <w:r w:rsidRPr="00316E55">
              <w:rPr>
                <w:rFonts w:eastAsia="新細明體"/>
              </w:rPr>
              <w:t>2022</w:t>
            </w:r>
            <w:r w:rsidRPr="00316E55">
              <w:rPr>
                <w:rFonts w:eastAsia="新細明體"/>
              </w:rPr>
              <w:t>）</w:t>
            </w:r>
          </w:p>
        </w:tc>
      </w:tr>
      <w:tr w:rsidR="004D7576" w:rsidRPr="00316E55" w14:paraId="0AE80E19" w14:textId="447ADFB5" w:rsidTr="004D75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Borders>
              <w:top w:val="nil"/>
              <w:bottom w:val="nil"/>
            </w:tcBorders>
          </w:tcPr>
          <w:p w14:paraId="3607C196" w14:textId="0D492048" w:rsidR="004D7576" w:rsidRPr="00316E55" w:rsidRDefault="004D7576" w:rsidP="004D7576">
            <w:pPr>
              <w:pStyle w:val="af2"/>
              <w:jc w:val="center"/>
              <w:rPr>
                <w:rFonts w:eastAsia="新細明體"/>
                <w:b w:val="0"/>
                <w:bCs w:val="0"/>
                <w:i/>
              </w:rPr>
            </w:pPr>
            <w:r w:rsidRPr="00316E55">
              <w:rPr>
                <w:rFonts w:eastAsia="新細明體" w:hint="eastAsia"/>
                <w:b w:val="0"/>
                <w:bCs w:val="0"/>
                <w:i/>
              </w:rPr>
              <w:t>CAR</w:t>
            </w:r>
          </w:p>
        </w:tc>
        <w:tc>
          <w:tcPr>
            <w:tcW w:w="3119" w:type="dxa"/>
            <w:tcBorders>
              <w:top w:val="nil"/>
              <w:bottom w:val="nil"/>
            </w:tcBorders>
          </w:tcPr>
          <w:p w14:paraId="629A6CD5" w14:textId="389F157B" w:rsidR="004D7576" w:rsidRPr="00316E55" w:rsidRDefault="004D7576" w:rsidP="004D7576">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資本適足率</w:t>
            </w:r>
          </w:p>
        </w:tc>
        <w:tc>
          <w:tcPr>
            <w:tcW w:w="3402" w:type="dxa"/>
            <w:tcBorders>
              <w:top w:val="nil"/>
              <w:bottom w:val="nil"/>
            </w:tcBorders>
          </w:tcPr>
          <w:p w14:paraId="594E234F" w14:textId="61CC29E2" w:rsidR="004D7576" w:rsidRPr="00316E55" w:rsidRDefault="004D7576" w:rsidP="004D7576">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自有資本</w:t>
            </w:r>
            <w:r w:rsidRPr="00316E55">
              <w:rPr>
                <w:rFonts w:eastAsia="新細明體" w:hint="eastAsia"/>
              </w:rPr>
              <w:t>/</w:t>
            </w:r>
            <w:r w:rsidRPr="00316E55">
              <w:rPr>
                <w:rFonts w:eastAsia="新細明體" w:hint="eastAsia"/>
              </w:rPr>
              <w:t>風險加權資產總額</w:t>
            </w:r>
          </w:p>
        </w:tc>
        <w:tc>
          <w:tcPr>
            <w:tcW w:w="3119" w:type="dxa"/>
            <w:tcBorders>
              <w:top w:val="nil"/>
              <w:bottom w:val="nil"/>
            </w:tcBorders>
          </w:tcPr>
          <w:p w14:paraId="25AD782D" w14:textId="4EC05AC1" w:rsidR="004D7576" w:rsidRPr="00316E55" w:rsidRDefault="004D7576" w:rsidP="004D7576">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TEJ</w:t>
            </w:r>
          </w:p>
        </w:tc>
        <w:tc>
          <w:tcPr>
            <w:tcW w:w="3118" w:type="dxa"/>
            <w:tcBorders>
              <w:top w:val="nil"/>
              <w:bottom w:val="nil"/>
            </w:tcBorders>
          </w:tcPr>
          <w:p w14:paraId="38E50B81" w14:textId="0995B789" w:rsidR="004D7576" w:rsidRPr="00316E55" w:rsidRDefault="004D7576" w:rsidP="004D7576">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rPr>
              <w:t xml:space="preserve">Casu and </w:t>
            </w:r>
            <w:proofErr w:type="spellStart"/>
            <w:r w:rsidRPr="00316E55">
              <w:rPr>
                <w:rFonts w:eastAsia="新細明體"/>
              </w:rPr>
              <w:t>Girardone</w:t>
            </w:r>
            <w:proofErr w:type="spellEnd"/>
            <w:r w:rsidRPr="00316E55">
              <w:rPr>
                <w:rFonts w:eastAsia="新細明體"/>
              </w:rPr>
              <w:t>（</w:t>
            </w:r>
            <w:r w:rsidRPr="00316E55">
              <w:rPr>
                <w:rFonts w:eastAsia="新細明體"/>
              </w:rPr>
              <w:t>2006</w:t>
            </w:r>
            <w:r w:rsidRPr="00316E55">
              <w:rPr>
                <w:rFonts w:eastAsia="新細明體"/>
              </w:rPr>
              <w:t>）</w:t>
            </w:r>
          </w:p>
        </w:tc>
      </w:tr>
      <w:tr w:rsidR="004D7576" w:rsidRPr="00316E55" w14:paraId="580A7BE0" w14:textId="77777777" w:rsidTr="004D7576">
        <w:trPr>
          <w:jc w:val="center"/>
        </w:trPr>
        <w:tc>
          <w:tcPr>
            <w:cnfStyle w:val="001000000000" w:firstRow="0" w:lastRow="0" w:firstColumn="1" w:lastColumn="0" w:oddVBand="0" w:evenVBand="0" w:oddHBand="0" w:evenHBand="0" w:firstRowFirstColumn="0" w:firstRowLastColumn="0" w:lastRowFirstColumn="0" w:lastRowLastColumn="0"/>
            <w:tcW w:w="1843" w:type="dxa"/>
            <w:tcBorders>
              <w:top w:val="nil"/>
              <w:bottom w:val="single" w:sz="12" w:space="0" w:color="7F7F7F" w:themeColor="text1" w:themeTint="80"/>
            </w:tcBorders>
          </w:tcPr>
          <w:p w14:paraId="3714DADE" w14:textId="6BDDCC8E" w:rsidR="004D7576" w:rsidRPr="00316E55" w:rsidRDefault="004D7576" w:rsidP="004D7576">
            <w:pPr>
              <w:pStyle w:val="af2"/>
              <w:jc w:val="center"/>
              <w:rPr>
                <w:rFonts w:eastAsia="新細明體"/>
                <w:b w:val="0"/>
                <w:bCs w:val="0"/>
                <w:i/>
              </w:rPr>
            </w:pPr>
            <w:r w:rsidRPr="00316E55">
              <w:rPr>
                <w:rFonts w:eastAsia="新細明體" w:hint="eastAsia"/>
                <w:b w:val="0"/>
                <w:bCs w:val="0"/>
                <w:i/>
              </w:rPr>
              <w:t>SHBR</w:t>
            </w:r>
          </w:p>
        </w:tc>
        <w:tc>
          <w:tcPr>
            <w:tcW w:w="3119" w:type="dxa"/>
            <w:tcBorders>
              <w:top w:val="nil"/>
              <w:bottom w:val="single" w:sz="12" w:space="0" w:color="7F7F7F" w:themeColor="text1" w:themeTint="80"/>
            </w:tcBorders>
          </w:tcPr>
          <w:p w14:paraId="361D458D" w14:textId="2950E154" w:rsidR="004D7576" w:rsidRPr="00316E55" w:rsidRDefault="004D7576" w:rsidP="004D7576">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經紀收入占比</w:t>
            </w:r>
          </w:p>
        </w:tc>
        <w:tc>
          <w:tcPr>
            <w:tcW w:w="3402" w:type="dxa"/>
            <w:tcBorders>
              <w:top w:val="nil"/>
              <w:bottom w:val="single" w:sz="12" w:space="0" w:color="7F7F7F" w:themeColor="text1" w:themeTint="80"/>
            </w:tcBorders>
          </w:tcPr>
          <w:p w14:paraId="1C01EFF7" w14:textId="261DD428" w:rsidR="004D7576" w:rsidRPr="00316E55" w:rsidRDefault="004D7576" w:rsidP="004D7576">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經紀業務收入比率</w:t>
            </w:r>
          </w:p>
        </w:tc>
        <w:tc>
          <w:tcPr>
            <w:tcW w:w="3119" w:type="dxa"/>
            <w:tcBorders>
              <w:top w:val="nil"/>
              <w:bottom w:val="single" w:sz="12" w:space="0" w:color="7F7F7F" w:themeColor="text1" w:themeTint="80"/>
            </w:tcBorders>
          </w:tcPr>
          <w:p w14:paraId="115FA3FC" w14:textId="39E54027" w:rsidR="004D7576" w:rsidRPr="00316E55" w:rsidRDefault="004D7576" w:rsidP="004D7576">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TEJ*</w:t>
            </w:r>
          </w:p>
        </w:tc>
        <w:tc>
          <w:tcPr>
            <w:tcW w:w="3118" w:type="dxa"/>
            <w:tcBorders>
              <w:top w:val="nil"/>
              <w:bottom w:val="single" w:sz="12" w:space="0" w:color="7F7F7F" w:themeColor="text1" w:themeTint="80"/>
            </w:tcBorders>
          </w:tcPr>
          <w:p w14:paraId="1D22B871" w14:textId="1C0FA9E8" w:rsidR="004D7576" w:rsidRPr="00316E55" w:rsidRDefault="004D7576" w:rsidP="004D7576">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rPr>
              <w:t>Matsui</w:t>
            </w:r>
            <w:r w:rsidRPr="00316E55">
              <w:rPr>
                <w:rFonts w:eastAsia="新細明體" w:hint="eastAsia"/>
              </w:rPr>
              <w:t xml:space="preserve"> and</w:t>
            </w:r>
            <w:r w:rsidRPr="00316E55">
              <w:rPr>
                <w:rFonts w:eastAsia="新細明體"/>
              </w:rPr>
              <w:t xml:space="preserve"> Matsuo (2008)</w:t>
            </w:r>
          </w:p>
        </w:tc>
      </w:tr>
    </w:tbl>
    <w:p w14:paraId="40EE0ECD" w14:textId="77777777" w:rsidR="0039504A" w:rsidRPr="00316E55" w:rsidRDefault="00F42406" w:rsidP="0039504A">
      <w:pPr>
        <w:pStyle w:val="af2"/>
        <w:ind w:firstLine="0"/>
        <w:rPr>
          <w:rFonts w:eastAsia="新細明體"/>
          <w:sz w:val="20"/>
          <w:szCs w:val="20"/>
        </w:rPr>
      </w:pPr>
      <w:r w:rsidRPr="00316E55">
        <w:rPr>
          <w:rFonts w:eastAsia="新細明體" w:hint="eastAsia"/>
          <w:sz w:val="20"/>
          <w:szCs w:val="20"/>
        </w:rPr>
        <w:t>註</w:t>
      </w:r>
      <w:r w:rsidRPr="00316E55">
        <w:rPr>
          <w:rFonts w:eastAsia="新細明體" w:hint="eastAsia"/>
          <w:sz w:val="20"/>
          <w:szCs w:val="20"/>
        </w:rPr>
        <w:t>:</w:t>
      </w:r>
      <w:r w:rsidR="00053EDE" w:rsidRPr="00316E55">
        <w:rPr>
          <w:rFonts w:eastAsia="新細明體"/>
          <w:sz w:val="20"/>
          <w:szCs w:val="20"/>
        </w:rPr>
        <w:t xml:space="preserve">1. </w:t>
      </w:r>
      <w:r w:rsidRPr="00316E55">
        <w:rPr>
          <w:rFonts w:eastAsia="新細明體" w:hint="eastAsia"/>
          <w:sz w:val="20"/>
          <w:szCs w:val="20"/>
        </w:rPr>
        <w:t>TEJ</w:t>
      </w:r>
      <w:r w:rsidRPr="00316E55">
        <w:rPr>
          <w:rFonts w:eastAsia="新細明體" w:hint="eastAsia"/>
          <w:sz w:val="20"/>
          <w:szCs w:val="20"/>
        </w:rPr>
        <w:t>代表台灣經濟新報資料庫，專利檢索系統為中華民國專利檢索系統</w:t>
      </w:r>
      <w:r w:rsidR="00053EDE" w:rsidRPr="00316E55">
        <w:rPr>
          <w:rFonts w:eastAsia="新細明體" w:hint="eastAsia"/>
          <w:sz w:val="20"/>
          <w:szCs w:val="20"/>
        </w:rPr>
        <w:t>。</w:t>
      </w:r>
      <w:r w:rsidR="00053EDE" w:rsidRPr="00316E55">
        <w:rPr>
          <w:rFonts w:eastAsia="新細明體" w:hint="eastAsia"/>
          <w:sz w:val="20"/>
          <w:szCs w:val="20"/>
        </w:rPr>
        <w:t>2.</w:t>
      </w:r>
      <w:r w:rsidR="00053EDE" w:rsidRPr="00316E55">
        <w:rPr>
          <w:rFonts w:eastAsia="新細明體"/>
          <w:sz w:val="20"/>
          <w:szCs w:val="20"/>
        </w:rPr>
        <w:t>TEJ</w:t>
      </w:r>
      <w:r w:rsidRPr="00316E55">
        <w:rPr>
          <w:rFonts w:eastAsia="新細明體" w:hint="eastAsia"/>
          <w:sz w:val="20"/>
          <w:szCs w:val="20"/>
        </w:rPr>
        <w:t>*</w:t>
      </w:r>
      <w:r w:rsidRPr="00316E55">
        <w:rPr>
          <w:rFonts w:eastAsia="新細明體" w:hint="eastAsia"/>
          <w:sz w:val="20"/>
          <w:szCs w:val="20"/>
        </w:rPr>
        <w:t>表示由本研究</w:t>
      </w:r>
      <w:r w:rsidR="00053EDE" w:rsidRPr="00316E55">
        <w:rPr>
          <w:rFonts w:eastAsia="新細明體" w:hint="eastAsia"/>
          <w:sz w:val="20"/>
          <w:szCs w:val="20"/>
        </w:rPr>
        <w:t>由台灣經濟新報資料庫下載資料後，再</w:t>
      </w:r>
      <w:r w:rsidRPr="00316E55">
        <w:rPr>
          <w:rFonts w:eastAsia="新細明體" w:hint="eastAsia"/>
          <w:sz w:val="20"/>
          <w:szCs w:val="20"/>
        </w:rPr>
        <w:t>自行計算</w:t>
      </w:r>
      <w:r w:rsidR="00053EDE" w:rsidRPr="00316E55">
        <w:rPr>
          <w:rFonts w:eastAsia="新細明體" w:hint="eastAsia"/>
          <w:sz w:val="20"/>
          <w:szCs w:val="20"/>
        </w:rPr>
        <w:t>變數數值</w:t>
      </w:r>
    </w:p>
    <w:p w14:paraId="1E287EA0" w14:textId="77777777" w:rsidR="0039504A" w:rsidRPr="00316E55" w:rsidRDefault="0039504A" w:rsidP="0039504A">
      <w:pPr>
        <w:pStyle w:val="af2"/>
        <w:ind w:firstLine="0"/>
        <w:rPr>
          <w:rFonts w:eastAsia="新細明體"/>
          <w:sz w:val="20"/>
          <w:szCs w:val="20"/>
        </w:rPr>
      </w:pPr>
    </w:p>
    <w:p w14:paraId="4BC2CCA4" w14:textId="0474D670" w:rsidR="0039504A" w:rsidRPr="00316E55" w:rsidRDefault="0039504A" w:rsidP="0039504A">
      <w:pPr>
        <w:pStyle w:val="af2"/>
        <w:ind w:firstLine="0"/>
        <w:rPr>
          <w:rFonts w:eastAsia="新細明體"/>
          <w:sz w:val="20"/>
          <w:szCs w:val="20"/>
        </w:rPr>
        <w:sectPr w:rsidR="0039504A" w:rsidRPr="00316E55" w:rsidSect="007106AB">
          <w:pgSz w:w="16838" w:h="11906" w:orient="landscape"/>
          <w:pgMar w:top="1800" w:right="1440" w:bottom="1800" w:left="1440" w:header="851" w:footer="992" w:gutter="0"/>
          <w:cols w:space="425"/>
          <w:docGrid w:type="lines" w:linePitch="360"/>
        </w:sectPr>
      </w:pPr>
    </w:p>
    <w:p w14:paraId="4106D0E4" w14:textId="636892B2" w:rsidR="0039504A" w:rsidRPr="00316E55" w:rsidRDefault="0039504A" w:rsidP="0039504A">
      <w:pPr>
        <w:pStyle w:val="af6"/>
        <w:ind w:firstLineChars="200" w:firstLine="480"/>
        <w:rPr>
          <w:rFonts w:eastAsia="新細明體"/>
          <w:sz w:val="24"/>
          <w:szCs w:val="24"/>
        </w:rPr>
      </w:pPr>
      <w:r w:rsidRPr="00316E55">
        <w:rPr>
          <w:rFonts w:eastAsia="新細明體" w:hint="eastAsia"/>
          <w:sz w:val="24"/>
          <w:szCs w:val="24"/>
        </w:rPr>
        <w:lastRenderedPageBreak/>
        <w:t>模型變數之敘述統計量呈現如下表</w:t>
      </w:r>
      <w:r w:rsidR="00223989">
        <w:rPr>
          <w:rFonts w:eastAsia="新細明體" w:hint="eastAsia"/>
          <w:sz w:val="24"/>
          <w:szCs w:val="24"/>
        </w:rPr>
        <w:t>7</w:t>
      </w:r>
      <w:r w:rsidRPr="00316E55">
        <w:rPr>
          <w:rFonts w:eastAsia="新細明體" w:hint="eastAsia"/>
          <w:sz w:val="24"/>
          <w:szCs w:val="24"/>
        </w:rPr>
        <w:t>。在被解釋變數方面，效率的平均值為</w:t>
      </w:r>
      <w:r w:rsidRPr="00316E55">
        <w:rPr>
          <w:rFonts w:eastAsia="新細明體" w:hint="eastAsia"/>
          <w:sz w:val="24"/>
          <w:szCs w:val="24"/>
        </w:rPr>
        <w:t>0.4798</w:t>
      </w:r>
      <w:r w:rsidRPr="00316E55">
        <w:rPr>
          <w:rFonts w:eastAsia="新細明體" w:hint="eastAsia"/>
          <w:sz w:val="24"/>
          <w:szCs w:val="24"/>
        </w:rPr>
        <w:t>，顯示我國證券業經營效率仍有相當提升空間；勒納指數平均值為</w:t>
      </w:r>
      <w:r w:rsidRPr="00316E55">
        <w:rPr>
          <w:rFonts w:eastAsia="新細明體" w:hint="eastAsia"/>
          <w:sz w:val="24"/>
          <w:szCs w:val="24"/>
        </w:rPr>
        <w:t>0.1493</w:t>
      </w:r>
      <w:r w:rsidRPr="00316E55">
        <w:rPr>
          <w:rFonts w:eastAsia="新細明體" w:hint="eastAsia"/>
          <w:sz w:val="24"/>
          <w:szCs w:val="24"/>
        </w:rPr>
        <w:t>，反映我國證券業屬於獨占性競爭的市場結構。專利相關變數方面，累積發明專利平均值為</w:t>
      </w:r>
      <w:r w:rsidRPr="00316E55">
        <w:rPr>
          <w:rFonts w:eastAsia="新細明體" w:hint="eastAsia"/>
          <w:sz w:val="24"/>
          <w:szCs w:val="24"/>
        </w:rPr>
        <w:t>2.2797</w:t>
      </w:r>
      <w:r w:rsidRPr="00316E55">
        <w:rPr>
          <w:rFonts w:eastAsia="新細明體" w:hint="eastAsia"/>
          <w:sz w:val="24"/>
          <w:szCs w:val="24"/>
        </w:rPr>
        <w:t>件，累積新型專利平均值為</w:t>
      </w:r>
      <w:r w:rsidRPr="00316E55">
        <w:rPr>
          <w:rFonts w:eastAsia="新細明體" w:hint="eastAsia"/>
          <w:sz w:val="24"/>
          <w:szCs w:val="24"/>
        </w:rPr>
        <w:t>1.7979</w:t>
      </w:r>
      <w:r w:rsidRPr="00316E55">
        <w:rPr>
          <w:rFonts w:eastAsia="新細明體" w:hint="eastAsia"/>
          <w:sz w:val="24"/>
          <w:szCs w:val="24"/>
        </w:rPr>
        <w:t>件，累積設計專利平均值為</w:t>
      </w:r>
      <w:r w:rsidRPr="00316E55">
        <w:rPr>
          <w:rFonts w:eastAsia="新細明體" w:hint="eastAsia"/>
          <w:sz w:val="24"/>
          <w:szCs w:val="24"/>
        </w:rPr>
        <w:t>0.6891</w:t>
      </w:r>
      <w:r w:rsidRPr="00316E55">
        <w:rPr>
          <w:rFonts w:eastAsia="新細明體" w:hint="eastAsia"/>
          <w:sz w:val="24"/>
          <w:szCs w:val="24"/>
        </w:rPr>
        <w:t>件，而累積專利權總數平均值則為</w:t>
      </w:r>
      <w:r w:rsidRPr="00316E55">
        <w:rPr>
          <w:rFonts w:eastAsia="新細明體" w:hint="eastAsia"/>
          <w:sz w:val="24"/>
          <w:szCs w:val="24"/>
        </w:rPr>
        <w:t>4.7668</w:t>
      </w:r>
      <w:r w:rsidRPr="00316E55">
        <w:rPr>
          <w:rFonts w:eastAsia="新細明體" w:hint="eastAsia"/>
          <w:sz w:val="24"/>
          <w:szCs w:val="24"/>
        </w:rPr>
        <w:t>件，但專利權數量全距的差異頗大，顯示台灣證券業的分布差異頗大。因此值得探討在臺灣專利權策略差異極大的情況下，不同證券商所擁有的專利權是否會對其營運產生影響。</w:t>
      </w:r>
    </w:p>
    <w:p w14:paraId="696D0B86" w14:textId="21EE9D89" w:rsidR="0039504A" w:rsidRPr="00316E55" w:rsidRDefault="0039504A" w:rsidP="0039504A">
      <w:pPr>
        <w:pStyle w:val="af6"/>
        <w:ind w:firstLineChars="200" w:firstLine="480"/>
        <w:rPr>
          <w:rFonts w:eastAsia="新細明體"/>
          <w:sz w:val="24"/>
          <w:szCs w:val="24"/>
        </w:rPr>
      </w:pPr>
      <w:r w:rsidRPr="00316E55">
        <w:rPr>
          <w:rFonts w:eastAsia="新細明體" w:hint="eastAsia"/>
          <w:sz w:val="24"/>
          <w:szCs w:val="24"/>
        </w:rPr>
        <w:t>在控制變數部分，券商規模</w:t>
      </w:r>
      <w:r w:rsidRPr="00316E55">
        <w:rPr>
          <w:rFonts w:eastAsia="新細明體" w:hint="eastAsia"/>
          <w:sz w:val="24"/>
          <w:szCs w:val="24"/>
        </w:rPr>
        <w:t>(SIZE)</w:t>
      </w:r>
      <w:r w:rsidRPr="00316E55">
        <w:rPr>
          <w:rFonts w:eastAsia="新細明體" w:hint="eastAsia"/>
          <w:sz w:val="24"/>
          <w:szCs w:val="24"/>
        </w:rPr>
        <w:t>平均值為</w:t>
      </w:r>
      <w:r w:rsidRPr="00316E55">
        <w:rPr>
          <w:rFonts w:eastAsia="新細明體" w:hint="eastAsia"/>
          <w:sz w:val="24"/>
          <w:szCs w:val="24"/>
        </w:rPr>
        <w:t xml:space="preserve"> 17.3794</w:t>
      </w:r>
      <w:r w:rsidRPr="00316E55">
        <w:rPr>
          <w:rFonts w:eastAsia="新細明體" w:hint="eastAsia"/>
          <w:sz w:val="24"/>
          <w:szCs w:val="24"/>
        </w:rPr>
        <w:t>；財務槓桿</w:t>
      </w:r>
      <w:r w:rsidRPr="00316E55">
        <w:rPr>
          <w:rFonts w:eastAsia="新細明體" w:hint="eastAsia"/>
          <w:sz w:val="24"/>
          <w:szCs w:val="24"/>
        </w:rPr>
        <w:t>(LEV)</w:t>
      </w:r>
      <w:r w:rsidRPr="00316E55">
        <w:rPr>
          <w:rFonts w:eastAsia="新細明體" w:hint="eastAsia"/>
          <w:sz w:val="24"/>
          <w:szCs w:val="24"/>
        </w:rPr>
        <w:t>平均值為</w:t>
      </w:r>
      <w:r w:rsidRPr="00316E55">
        <w:rPr>
          <w:rFonts w:eastAsia="新細明體" w:hint="eastAsia"/>
          <w:sz w:val="24"/>
          <w:szCs w:val="24"/>
        </w:rPr>
        <w:t xml:space="preserve"> 3.7518</w:t>
      </w:r>
      <w:r w:rsidRPr="00316E55">
        <w:rPr>
          <w:rFonts w:eastAsia="新細明體" w:hint="eastAsia"/>
          <w:sz w:val="24"/>
          <w:szCs w:val="24"/>
        </w:rPr>
        <w:t>；流動比率</w:t>
      </w:r>
      <w:r w:rsidRPr="00316E55">
        <w:rPr>
          <w:rFonts w:eastAsia="新細明體" w:hint="eastAsia"/>
          <w:sz w:val="24"/>
          <w:szCs w:val="24"/>
        </w:rPr>
        <w:t>(CUR)</w:t>
      </w:r>
      <w:r w:rsidRPr="00316E55">
        <w:rPr>
          <w:rFonts w:eastAsia="新細明體" w:hint="eastAsia"/>
          <w:sz w:val="24"/>
          <w:szCs w:val="24"/>
        </w:rPr>
        <w:t>平均值為</w:t>
      </w:r>
      <w:r w:rsidRPr="00316E55">
        <w:rPr>
          <w:rFonts w:eastAsia="新細明體" w:hint="eastAsia"/>
          <w:sz w:val="24"/>
          <w:szCs w:val="24"/>
        </w:rPr>
        <w:t xml:space="preserve"> 149.2369</w:t>
      </w:r>
      <w:r w:rsidRPr="00316E55">
        <w:rPr>
          <w:rFonts w:eastAsia="新細明體" w:hint="eastAsia"/>
          <w:sz w:val="24"/>
          <w:szCs w:val="24"/>
        </w:rPr>
        <w:t>；資本適足率</w:t>
      </w:r>
      <w:r w:rsidRPr="00316E55">
        <w:rPr>
          <w:rFonts w:eastAsia="新細明體" w:hint="eastAsia"/>
          <w:sz w:val="24"/>
          <w:szCs w:val="24"/>
        </w:rPr>
        <w:t>(CAR)</w:t>
      </w:r>
      <w:r w:rsidRPr="00316E55">
        <w:rPr>
          <w:rFonts w:eastAsia="新細明體" w:hint="eastAsia"/>
          <w:sz w:val="24"/>
          <w:szCs w:val="24"/>
        </w:rPr>
        <w:t>平均值為</w:t>
      </w:r>
      <w:r w:rsidRPr="00316E55">
        <w:rPr>
          <w:rFonts w:eastAsia="新細明體" w:hint="eastAsia"/>
          <w:sz w:val="24"/>
          <w:szCs w:val="24"/>
        </w:rPr>
        <w:t>505.6269</w:t>
      </w:r>
      <w:r w:rsidRPr="00316E55">
        <w:rPr>
          <w:rFonts w:eastAsia="新細明體" w:hint="eastAsia"/>
          <w:sz w:val="24"/>
          <w:szCs w:val="24"/>
        </w:rPr>
        <w:t>；固定資產比率</w:t>
      </w:r>
      <w:r w:rsidRPr="00316E55">
        <w:rPr>
          <w:rFonts w:eastAsia="新細明體" w:hint="eastAsia"/>
          <w:sz w:val="24"/>
          <w:szCs w:val="24"/>
        </w:rPr>
        <w:t>(FATA)</w:t>
      </w:r>
      <w:r w:rsidRPr="00316E55">
        <w:rPr>
          <w:rFonts w:eastAsia="新細明體" w:hint="eastAsia"/>
          <w:sz w:val="24"/>
          <w:szCs w:val="24"/>
        </w:rPr>
        <w:t>平均值為</w:t>
      </w:r>
      <w:r w:rsidRPr="00316E55">
        <w:rPr>
          <w:rFonts w:eastAsia="新細明體" w:hint="eastAsia"/>
          <w:sz w:val="24"/>
          <w:szCs w:val="24"/>
        </w:rPr>
        <w:t>0.0850</w:t>
      </w:r>
      <w:r w:rsidRPr="00316E55">
        <w:rPr>
          <w:rFonts w:eastAsia="新細明體" w:hint="eastAsia"/>
          <w:sz w:val="24"/>
          <w:szCs w:val="24"/>
        </w:rPr>
        <w:t>；董監持股比率</w:t>
      </w:r>
      <w:r w:rsidRPr="00316E55">
        <w:rPr>
          <w:rFonts w:eastAsia="新細明體" w:hint="eastAsia"/>
          <w:sz w:val="24"/>
          <w:szCs w:val="24"/>
        </w:rPr>
        <w:t>(MSO)</w:t>
      </w:r>
      <w:r w:rsidRPr="00316E55">
        <w:rPr>
          <w:rFonts w:eastAsia="新細明體" w:hint="eastAsia"/>
          <w:sz w:val="24"/>
          <w:szCs w:val="24"/>
        </w:rPr>
        <w:t>平均值為</w:t>
      </w:r>
      <w:r w:rsidRPr="00316E55">
        <w:rPr>
          <w:rFonts w:eastAsia="新細明體" w:hint="eastAsia"/>
          <w:sz w:val="24"/>
          <w:szCs w:val="24"/>
        </w:rPr>
        <w:t xml:space="preserve"> 68.7682%</w:t>
      </w:r>
      <w:r w:rsidRPr="00316E55">
        <w:rPr>
          <w:rFonts w:eastAsia="新細明體" w:hint="eastAsia"/>
          <w:sz w:val="24"/>
          <w:szCs w:val="24"/>
        </w:rPr>
        <w:t>；董監質押比率</w:t>
      </w:r>
      <w:r w:rsidRPr="00316E55">
        <w:rPr>
          <w:rFonts w:eastAsia="新細明體" w:hint="eastAsia"/>
          <w:sz w:val="24"/>
          <w:szCs w:val="24"/>
        </w:rPr>
        <w:t>(SP)</w:t>
      </w:r>
      <w:r w:rsidRPr="00316E55">
        <w:rPr>
          <w:rFonts w:eastAsia="新細明體" w:hint="eastAsia"/>
          <w:sz w:val="24"/>
          <w:szCs w:val="24"/>
        </w:rPr>
        <w:t>平均值為</w:t>
      </w:r>
      <w:r w:rsidRPr="00316E55">
        <w:rPr>
          <w:rFonts w:eastAsia="新細明體" w:hint="eastAsia"/>
          <w:sz w:val="24"/>
          <w:szCs w:val="24"/>
        </w:rPr>
        <w:t>8.5520</w:t>
      </w:r>
      <w:r w:rsidRPr="00316E55">
        <w:rPr>
          <w:rFonts w:eastAsia="新細明體" w:hint="eastAsia"/>
          <w:sz w:val="24"/>
          <w:szCs w:val="24"/>
        </w:rPr>
        <w:t>。董事會規模</w:t>
      </w:r>
      <w:r w:rsidRPr="00316E55">
        <w:rPr>
          <w:rFonts w:eastAsia="新細明體" w:hint="eastAsia"/>
          <w:sz w:val="24"/>
          <w:szCs w:val="24"/>
        </w:rPr>
        <w:t>(BOS)</w:t>
      </w:r>
      <w:r w:rsidRPr="00316E55">
        <w:rPr>
          <w:rFonts w:eastAsia="新細明體" w:hint="eastAsia"/>
          <w:sz w:val="24"/>
          <w:szCs w:val="24"/>
        </w:rPr>
        <w:t>平均為</w:t>
      </w:r>
      <w:r w:rsidRPr="00316E55">
        <w:rPr>
          <w:rFonts w:eastAsia="新細明體" w:hint="eastAsia"/>
          <w:sz w:val="24"/>
          <w:szCs w:val="24"/>
        </w:rPr>
        <w:t xml:space="preserve"> 10.0207 </w:t>
      </w:r>
      <w:r w:rsidRPr="00316E55">
        <w:rPr>
          <w:rFonts w:eastAsia="新細明體" w:hint="eastAsia"/>
          <w:sz w:val="24"/>
          <w:szCs w:val="24"/>
        </w:rPr>
        <w:t>人，約等同於</w:t>
      </w:r>
      <w:r w:rsidRPr="00316E55">
        <w:rPr>
          <w:rFonts w:eastAsia="新細明體" w:hint="eastAsia"/>
          <w:sz w:val="24"/>
          <w:szCs w:val="24"/>
        </w:rPr>
        <w:t xml:space="preserve"> 10 </w:t>
      </w:r>
      <w:r w:rsidRPr="00316E55">
        <w:rPr>
          <w:rFonts w:eastAsia="新細明體" w:hint="eastAsia"/>
          <w:sz w:val="24"/>
          <w:szCs w:val="24"/>
        </w:rPr>
        <w:t>名董監事；公司成立年數</w:t>
      </w:r>
      <w:r w:rsidRPr="00316E55">
        <w:rPr>
          <w:rFonts w:eastAsia="新細明體" w:hint="eastAsia"/>
          <w:sz w:val="24"/>
          <w:szCs w:val="24"/>
        </w:rPr>
        <w:t>(AGE)</w:t>
      </w:r>
      <w:r w:rsidRPr="00316E55">
        <w:rPr>
          <w:rFonts w:eastAsia="新細明體" w:hint="eastAsia"/>
          <w:sz w:val="24"/>
          <w:szCs w:val="24"/>
        </w:rPr>
        <w:t>平均為</w:t>
      </w:r>
      <w:r w:rsidRPr="00316E55">
        <w:rPr>
          <w:rFonts w:eastAsia="新細明體" w:hint="eastAsia"/>
          <w:sz w:val="24"/>
          <w:szCs w:val="24"/>
        </w:rPr>
        <w:t xml:space="preserve"> 30.3989 </w:t>
      </w:r>
      <w:r w:rsidRPr="00316E55">
        <w:rPr>
          <w:rFonts w:eastAsia="新細明體" w:hint="eastAsia"/>
          <w:sz w:val="24"/>
          <w:szCs w:val="24"/>
        </w:rPr>
        <w:t>年。金融控股公司虛擬變數部分</w:t>
      </w:r>
      <w:r w:rsidRPr="00316E55">
        <w:rPr>
          <w:rFonts w:eastAsia="新細明體" w:hint="eastAsia"/>
          <w:sz w:val="24"/>
          <w:szCs w:val="24"/>
        </w:rPr>
        <w:t>(FHC)</w:t>
      </w:r>
      <w:r w:rsidRPr="00316E55">
        <w:rPr>
          <w:rFonts w:eastAsia="新細明體" w:hint="eastAsia"/>
          <w:sz w:val="24"/>
          <w:szCs w:val="24"/>
        </w:rPr>
        <w:t>之平均值為</w:t>
      </w:r>
      <w:r w:rsidRPr="00316E55">
        <w:rPr>
          <w:rFonts w:eastAsia="新細明體" w:hint="eastAsia"/>
          <w:sz w:val="24"/>
          <w:szCs w:val="24"/>
        </w:rPr>
        <w:t>0.4559</w:t>
      </w:r>
      <w:r w:rsidRPr="00316E55">
        <w:rPr>
          <w:rFonts w:eastAsia="新細明體" w:hint="eastAsia"/>
          <w:sz w:val="24"/>
          <w:szCs w:val="24"/>
        </w:rPr>
        <w:t>。至於經紀</w:t>
      </w:r>
      <w:r w:rsidR="00186A3D">
        <w:rPr>
          <w:rFonts w:eastAsia="新細明體" w:hint="eastAsia"/>
          <w:sz w:val="24"/>
          <w:szCs w:val="24"/>
        </w:rPr>
        <w:t>收入占比</w:t>
      </w:r>
      <w:r w:rsidRPr="00316E55">
        <w:rPr>
          <w:rFonts w:eastAsia="新細明體" w:hint="eastAsia"/>
          <w:sz w:val="24"/>
          <w:szCs w:val="24"/>
        </w:rPr>
        <w:t>(</w:t>
      </w:r>
      <w:r w:rsidR="00186A3D">
        <w:rPr>
          <w:rFonts w:eastAsia="新細明體" w:hint="eastAsia"/>
          <w:sz w:val="24"/>
          <w:szCs w:val="24"/>
        </w:rPr>
        <w:t>SH</w:t>
      </w:r>
      <w:r w:rsidRPr="00316E55">
        <w:rPr>
          <w:rFonts w:eastAsia="新細明體" w:hint="eastAsia"/>
          <w:sz w:val="24"/>
          <w:szCs w:val="24"/>
        </w:rPr>
        <w:t>BR)</w:t>
      </w:r>
      <w:r w:rsidRPr="00316E55">
        <w:rPr>
          <w:rFonts w:eastAsia="新細明體" w:hint="eastAsia"/>
          <w:sz w:val="24"/>
          <w:szCs w:val="24"/>
        </w:rPr>
        <w:t>收入，平均值為</w:t>
      </w:r>
      <w:r w:rsidRPr="00316E55">
        <w:rPr>
          <w:rFonts w:eastAsia="新細明體" w:hint="eastAsia"/>
          <w:sz w:val="24"/>
          <w:szCs w:val="24"/>
        </w:rPr>
        <w:t xml:space="preserve"> </w:t>
      </w:r>
      <w:r w:rsidR="00186A3D" w:rsidRPr="00186A3D">
        <w:rPr>
          <w:rFonts w:eastAsia="新細明體" w:hint="eastAsia"/>
          <w:bCs/>
          <w:iCs/>
          <w:sz w:val="24"/>
          <w:szCs w:val="24"/>
        </w:rPr>
        <w:t>0</w:t>
      </w:r>
      <w:r w:rsidR="00186A3D" w:rsidRPr="00186A3D">
        <w:rPr>
          <w:rFonts w:eastAsia="新細明體"/>
          <w:bCs/>
          <w:iCs/>
          <w:sz w:val="24"/>
          <w:szCs w:val="24"/>
        </w:rPr>
        <w:t>.0345</w:t>
      </w:r>
      <w:r w:rsidRPr="00316E55">
        <w:rPr>
          <w:rFonts w:eastAsia="新細明體" w:hint="eastAsia"/>
          <w:sz w:val="24"/>
          <w:szCs w:val="24"/>
        </w:rPr>
        <w:t>。</w:t>
      </w:r>
    </w:p>
    <w:p w14:paraId="30E3377A" w14:textId="07835CAC" w:rsidR="00F12DDE" w:rsidRPr="00316E55" w:rsidRDefault="00F12DDE" w:rsidP="00F82694">
      <w:pPr>
        <w:pStyle w:val="af6"/>
        <w:jc w:val="center"/>
        <w:rPr>
          <w:rFonts w:eastAsia="新細明體"/>
          <w:sz w:val="24"/>
          <w:szCs w:val="24"/>
        </w:rPr>
      </w:pPr>
      <w:r w:rsidRPr="00316E55">
        <w:rPr>
          <w:rFonts w:eastAsia="新細明體" w:hint="eastAsia"/>
          <w:sz w:val="24"/>
          <w:szCs w:val="24"/>
        </w:rPr>
        <w:t>表</w:t>
      </w:r>
      <w:r w:rsidR="00223989">
        <w:rPr>
          <w:rFonts w:eastAsia="新細明體" w:hint="eastAsia"/>
          <w:sz w:val="24"/>
          <w:szCs w:val="24"/>
        </w:rPr>
        <w:t>7</w:t>
      </w:r>
      <w:r w:rsidRPr="00316E55">
        <w:rPr>
          <w:rFonts w:eastAsia="新細明體" w:hint="eastAsia"/>
          <w:sz w:val="24"/>
          <w:szCs w:val="24"/>
        </w:rPr>
        <w:t xml:space="preserve"> </w:t>
      </w:r>
      <w:r w:rsidRPr="00316E55">
        <w:rPr>
          <w:rFonts w:eastAsia="新細明體" w:hint="eastAsia"/>
          <w:sz w:val="24"/>
          <w:szCs w:val="24"/>
        </w:rPr>
        <w:t>模型變數敘述統計量</w:t>
      </w:r>
    </w:p>
    <w:tbl>
      <w:tblPr>
        <w:tblStyle w:val="61"/>
        <w:tblW w:w="5718" w:type="pct"/>
        <w:jc w:val="center"/>
        <w:tblLayout w:type="fixed"/>
        <w:tblLook w:val="04A0" w:firstRow="1" w:lastRow="0" w:firstColumn="1" w:lastColumn="0" w:noHBand="0" w:noVBand="1"/>
      </w:tblPr>
      <w:tblGrid>
        <w:gridCol w:w="1150"/>
        <w:gridCol w:w="2626"/>
        <w:gridCol w:w="1189"/>
        <w:gridCol w:w="1132"/>
        <w:gridCol w:w="1134"/>
        <w:gridCol w:w="1134"/>
        <w:gridCol w:w="1134"/>
      </w:tblGrid>
      <w:tr w:rsidR="002E33E6" w:rsidRPr="00316E55" w14:paraId="671BD8CD" w14:textId="77777777" w:rsidTr="0040573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5" w:type="pct"/>
            <w:tcBorders>
              <w:top w:val="single" w:sz="12" w:space="0" w:color="000000" w:themeColor="text1"/>
            </w:tcBorders>
            <w:shd w:val="clear" w:color="auto" w:fill="FFFFFF" w:themeFill="background1"/>
          </w:tcPr>
          <w:p w14:paraId="17D3FFCA" w14:textId="77777777" w:rsidR="002E33E6" w:rsidRPr="00316E55" w:rsidRDefault="002E33E6" w:rsidP="002E33E6">
            <w:pPr>
              <w:pStyle w:val="af2"/>
              <w:jc w:val="center"/>
              <w:rPr>
                <w:rFonts w:eastAsia="新細明體"/>
                <w:b w:val="0"/>
                <w:iCs/>
              </w:rPr>
            </w:pPr>
            <w:r w:rsidRPr="00316E55">
              <w:rPr>
                <w:rFonts w:eastAsia="新細明體" w:hint="eastAsia"/>
                <w:b w:val="0"/>
                <w:iCs/>
              </w:rPr>
              <w:t>變數</w:t>
            </w:r>
          </w:p>
        </w:tc>
        <w:tc>
          <w:tcPr>
            <w:tcW w:w="1382" w:type="pct"/>
            <w:tcBorders>
              <w:top w:val="single" w:sz="12" w:space="0" w:color="000000" w:themeColor="text1"/>
            </w:tcBorders>
            <w:shd w:val="clear" w:color="auto" w:fill="FFFFFF" w:themeFill="background1"/>
          </w:tcPr>
          <w:p w14:paraId="3B08B243" w14:textId="77777777" w:rsidR="002E33E6" w:rsidRPr="00316E55" w:rsidRDefault="002E33E6" w:rsidP="002E33E6">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316E55">
              <w:rPr>
                <w:rFonts w:eastAsia="新細明體" w:hint="eastAsia"/>
                <w:b w:val="0"/>
                <w:iCs/>
              </w:rPr>
              <w:t>說明</w:t>
            </w:r>
          </w:p>
        </w:tc>
        <w:tc>
          <w:tcPr>
            <w:tcW w:w="626" w:type="pct"/>
            <w:tcBorders>
              <w:top w:val="single" w:sz="12" w:space="0" w:color="000000" w:themeColor="text1"/>
            </w:tcBorders>
            <w:shd w:val="clear" w:color="auto" w:fill="FFFFFF" w:themeFill="background1"/>
          </w:tcPr>
          <w:p w14:paraId="46CB48A8" w14:textId="77A7A95D" w:rsidR="002E33E6" w:rsidRPr="00316E55" w:rsidRDefault="002E33E6" w:rsidP="002E33E6">
            <w:pPr>
              <w:pStyle w:val="af2"/>
              <w:jc w:val="center"/>
              <w:cnfStyle w:val="100000000000" w:firstRow="1" w:lastRow="0" w:firstColumn="0" w:lastColumn="0" w:oddVBand="0" w:evenVBand="0" w:oddHBand="0" w:evenHBand="0" w:firstRowFirstColumn="0" w:firstRowLastColumn="0" w:lastRowFirstColumn="0" w:lastRowLastColumn="0"/>
              <w:rPr>
                <w:rFonts w:eastAsia="新細明體"/>
                <w:iCs/>
              </w:rPr>
            </w:pPr>
            <w:r w:rsidRPr="00316E55">
              <w:rPr>
                <w:rFonts w:eastAsia="新細明體" w:hint="eastAsia"/>
                <w:b w:val="0"/>
                <w:bCs w:val="0"/>
                <w:iCs/>
              </w:rPr>
              <w:t>單位</w:t>
            </w:r>
          </w:p>
        </w:tc>
        <w:tc>
          <w:tcPr>
            <w:tcW w:w="596" w:type="pct"/>
            <w:tcBorders>
              <w:top w:val="single" w:sz="12" w:space="0" w:color="000000" w:themeColor="text1"/>
            </w:tcBorders>
            <w:shd w:val="clear" w:color="auto" w:fill="FFFFFF" w:themeFill="background1"/>
          </w:tcPr>
          <w:p w14:paraId="57AB91ED" w14:textId="50413FF6" w:rsidR="002E33E6" w:rsidRPr="00316E55" w:rsidRDefault="002E33E6" w:rsidP="002E33E6">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316E55">
              <w:rPr>
                <w:rFonts w:eastAsia="新細明體" w:hint="eastAsia"/>
                <w:b w:val="0"/>
                <w:iCs/>
              </w:rPr>
              <w:t>平均數</w:t>
            </w:r>
          </w:p>
        </w:tc>
        <w:tc>
          <w:tcPr>
            <w:tcW w:w="597" w:type="pct"/>
            <w:tcBorders>
              <w:top w:val="single" w:sz="12" w:space="0" w:color="000000" w:themeColor="text1"/>
            </w:tcBorders>
            <w:shd w:val="clear" w:color="auto" w:fill="FFFFFF" w:themeFill="background1"/>
          </w:tcPr>
          <w:p w14:paraId="6C0A05EA" w14:textId="77777777" w:rsidR="002E33E6" w:rsidRPr="00316E55" w:rsidRDefault="002E33E6" w:rsidP="002E33E6">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316E55">
              <w:rPr>
                <w:rFonts w:eastAsia="新細明體" w:hint="eastAsia"/>
                <w:b w:val="0"/>
                <w:iCs/>
              </w:rPr>
              <w:t>標準差</w:t>
            </w:r>
          </w:p>
        </w:tc>
        <w:tc>
          <w:tcPr>
            <w:tcW w:w="597" w:type="pct"/>
            <w:tcBorders>
              <w:top w:val="single" w:sz="12" w:space="0" w:color="000000" w:themeColor="text1"/>
            </w:tcBorders>
            <w:shd w:val="clear" w:color="auto" w:fill="FFFFFF" w:themeFill="background1"/>
          </w:tcPr>
          <w:p w14:paraId="5791D386" w14:textId="77777777" w:rsidR="002E33E6" w:rsidRPr="00316E55" w:rsidRDefault="002E33E6" w:rsidP="002E33E6">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316E55">
              <w:rPr>
                <w:rFonts w:eastAsia="新細明體" w:hint="eastAsia"/>
                <w:b w:val="0"/>
                <w:iCs/>
              </w:rPr>
              <w:t>最小值</w:t>
            </w:r>
          </w:p>
        </w:tc>
        <w:tc>
          <w:tcPr>
            <w:tcW w:w="597" w:type="pct"/>
            <w:tcBorders>
              <w:top w:val="single" w:sz="12" w:space="0" w:color="000000" w:themeColor="text1"/>
            </w:tcBorders>
            <w:shd w:val="clear" w:color="auto" w:fill="FFFFFF" w:themeFill="background1"/>
          </w:tcPr>
          <w:p w14:paraId="106C9CB7" w14:textId="77777777" w:rsidR="002E33E6" w:rsidRPr="00316E55" w:rsidRDefault="002E33E6" w:rsidP="002E33E6">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316E55">
              <w:rPr>
                <w:rFonts w:eastAsia="新細明體" w:hint="eastAsia"/>
                <w:b w:val="0"/>
                <w:iCs/>
              </w:rPr>
              <w:t>最大值</w:t>
            </w:r>
          </w:p>
        </w:tc>
      </w:tr>
      <w:tr w:rsidR="002E33E6" w:rsidRPr="00316E55" w14:paraId="38533DFA" w14:textId="77777777" w:rsidTr="004057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5" w:type="pct"/>
            <w:shd w:val="clear" w:color="auto" w:fill="FFFFFF" w:themeFill="background1"/>
          </w:tcPr>
          <w:p w14:paraId="325922AA" w14:textId="77777777" w:rsidR="002E33E6" w:rsidRPr="00316E55" w:rsidRDefault="002E33E6" w:rsidP="002E33E6">
            <w:pPr>
              <w:pStyle w:val="af2"/>
              <w:jc w:val="center"/>
              <w:rPr>
                <w:rFonts w:eastAsia="新細明體"/>
                <w:b w:val="0"/>
                <w:bCs w:val="0"/>
                <w:i/>
                <w:iCs/>
              </w:rPr>
            </w:pPr>
            <w:r w:rsidRPr="00316E55">
              <w:rPr>
                <w:rFonts w:eastAsia="新細明體"/>
                <w:b w:val="0"/>
                <w:bCs w:val="0"/>
                <w:i/>
                <w:iCs/>
              </w:rPr>
              <w:t>EFF</w:t>
            </w:r>
          </w:p>
        </w:tc>
        <w:tc>
          <w:tcPr>
            <w:tcW w:w="1382" w:type="pct"/>
            <w:shd w:val="clear" w:color="auto" w:fill="FFFFFF" w:themeFill="background1"/>
          </w:tcPr>
          <w:p w14:paraId="2093A6B5" w14:textId="77777777"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成本效率</w:t>
            </w:r>
          </w:p>
        </w:tc>
        <w:tc>
          <w:tcPr>
            <w:tcW w:w="626" w:type="pct"/>
            <w:shd w:val="clear" w:color="auto" w:fill="FFFFFF" w:themeFill="background1"/>
          </w:tcPr>
          <w:p w14:paraId="00973C50" w14:textId="77777777"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p>
        </w:tc>
        <w:tc>
          <w:tcPr>
            <w:tcW w:w="596" w:type="pct"/>
            <w:shd w:val="clear" w:color="auto" w:fill="FFFFFF" w:themeFill="background1"/>
          </w:tcPr>
          <w:p w14:paraId="5B6F2427" w14:textId="0D2E3361"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0</w:t>
            </w:r>
            <w:r w:rsidRPr="00316E55">
              <w:rPr>
                <w:rFonts w:eastAsia="新細明體"/>
                <w:bCs/>
                <w:iCs/>
              </w:rPr>
              <w:t>.4798</w:t>
            </w:r>
          </w:p>
        </w:tc>
        <w:tc>
          <w:tcPr>
            <w:tcW w:w="597" w:type="pct"/>
            <w:shd w:val="clear" w:color="auto" w:fill="FFFFFF" w:themeFill="background1"/>
          </w:tcPr>
          <w:p w14:paraId="51CAC110" w14:textId="0CC38CDA"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0</w:t>
            </w:r>
            <w:r w:rsidRPr="00316E55">
              <w:rPr>
                <w:rFonts w:eastAsia="新細明體"/>
                <w:bCs/>
                <w:iCs/>
              </w:rPr>
              <w:t>.2653</w:t>
            </w:r>
          </w:p>
        </w:tc>
        <w:tc>
          <w:tcPr>
            <w:tcW w:w="597" w:type="pct"/>
            <w:shd w:val="clear" w:color="auto" w:fill="FFFFFF" w:themeFill="background1"/>
          </w:tcPr>
          <w:p w14:paraId="6A5D54EF" w14:textId="44FF393F"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0</w:t>
            </w:r>
            <w:r w:rsidRPr="00316E55">
              <w:rPr>
                <w:rFonts w:eastAsia="新細明體"/>
                <w:bCs/>
                <w:iCs/>
              </w:rPr>
              <w:t>.1274</w:t>
            </w:r>
          </w:p>
        </w:tc>
        <w:tc>
          <w:tcPr>
            <w:tcW w:w="597" w:type="pct"/>
            <w:shd w:val="clear" w:color="auto" w:fill="FFFFFF" w:themeFill="background1"/>
          </w:tcPr>
          <w:p w14:paraId="199031AA" w14:textId="14F8643D"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1</w:t>
            </w:r>
          </w:p>
        </w:tc>
      </w:tr>
      <w:tr w:rsidR="002E33E6" w:rsidRPr="00316E55" w14:paraId="586DF7B7" w14:textId="77777777" w:rsidTr="00405739">
        <w:trPr>
          <w:jc w:val="center"/>
        </w:trPr>
        <w:tc>
          <w:tcPr>
            <w:cnfStyle w:val="001000000000" w:firstRow="0" w:lastRow="0" w:firstColumn="1" w:lastColumn="0" w:oddVBand="0" w:evenVBand="0" w:oddHBand="0" w:evenHBand="0" w:firstRowFirstColumn="0" w:firstRowLastColumn="0" w:lastRowFirstColumn="0" w:lastRowLastColumn="0"/>
            <w:tcW w:w="605" w:type="pct"/>
            <w:shd w:val="clear" w:color="auto" w:fill="FFFFFF" w:themeFill="background1"/>
          </w:tcPr>
          <w:p w14:paraId="6C7D7D07" w14:textId="77777777" w:rsidR="002E33E6" w:rsidRPr="00316E55" w:rsidRDefault="002E33E6" w:rsidP="002E33E6">
            <w:pPr>
              <w:pStyle w:val="af2"/>
              <w:jc w:val="center"/>
              <w:rPr>
                <w:rFonts w:eastAsia="新細明體"/>
                <w:i/>
                <w:iCs/>
              </w:rPr>
            </w:pPr>
            <w:r w:rsidRPr="00316E55">
              <w:rPr>
                <w:rFonts w:eastAsia="新細明體" w:hint="eastAsia"/>
                <w:b w:val="0"/>
                <w:i/>
                <w:iCs/>
              </w:rPr>
              <w:t>L</w:t>
            </w:r>
            <w:r w:rsidRPr="00316E55">
              <w:rPr>
                <w:rFonts w:eastAsia="新細明體"/>
                <w:b w:val="0"/>
                <w:i/>
                <w:iCs/>
              </w:rPr>
              <w:t>ERNER</w:t>
            </w:r>
          </w:p>
        </w:tc>
        <w:tc>
          <w:tcPr>
            <w:tcW w:w="1382" w:type="pct"/>
            <w:shd w:val="clear" w:color="auto" w:fill="FFFFFF" w:themeFill="background1"/>
          </w:tcPr>
          <w:p w14:paraId="25327440" w14:textId="77777777"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bCs/>
                <w:iCs/>
              </w:rPr>
              <w:t>勒納指數</w:t>
            </w:r>
          </w:p>
        </w:tc>
        <w:tc>
          <w:tcPr>
            <w:tcW w:w="626" w:type="pct"/>
            <w:shd w:val="clear" w:color="auto" w:fill="FFFFFF" w:themeFill="background1"/>
          </w:tcPr>
          <w:p w14:paraId="019970E9" w14:textId="77777777"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p>
        </w:tc>
        <w:tc>
          <w:tcPr>
            <w:tcW w:w="596" w:type="pct"/>
            <w:shd w:val="clear" w:color="auto" w:fill="FFFFFF" w:themeFill="background1"/>
          </w:tcPr>
          <w:p w14:paraId="1BA274B9" w14:textId="7F2D28CE"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bCs/>
                <w:iCs/>
              </w:rPr>
              <w:t>0</w:t>
            </w:r>
            <w:r w:rsidRPr="00316E55">
              <w:rPr>
                <w:rFonts w:eastAsia="新細明體"/>
                <w:bCs/>
                <w:iCs/>
              </w:rPr>
              <w:t>.1493</w:t>
            </w:r>
          </w:p>
        </w:tc>
        <w:tc>
          <w:tcPr>
            <w:tcW w:w="597" w:type="pct"/>
            <w:shd w:val="clear" w:color="auto" w:fill="FFFFFF" w:themeFill="background1"/>
          </w:tcPr>
          <w:p w14:paraId="42649CE5" w14:textId="63A4BDFF"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bCs/>
                <w:iCs/>
              </w:rPr>
              <w:t>0</w:t>
            </w:r>
            <w:r w:rsidRPr="00316E55">
              <w:rPr>
                <w:rFonts w:eastAsia="新細明體"/>
                <w:bCs/>
                <w:iCs/>
              </w:rPr>
              <w:t>.1978</w:t>
            </w:r>
          </w:p>
        </w:tc>
        <w:tc>
          <w:tcPr>
            <w:tcW w:w="597" w:type="pct"/>
            <w:shd w:val="clear" w:color="auto" w:fill="FFFFFF" w:themeFill="background1"/>
          </w:tcPr>
          <w:p w14:paraId="28E3E62B" w14:textId="3F5B58B8"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bCs/>
                <w:iCs/>
              </w:rPr>
              <w:t>0</w:t>
            </w:r>
          </w:p>
        </w:tc>
        <w:tc>
          <w:tcPr>
            <w:tcW w:w="597" w:type="pct"/>
            <w:shd w:val="clear" w:color="auto" w:fill="FFFFFF" w:themeFill="background1"/>
          </w:tcPr>
          <w:p w14:paraId="4A01C574" w14:textId="5A52B56D"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bCs/>
                <w:iCs/>
              </w:rPr>
              <w:t>.7797</w:t>
            </w:r>
          </w:p>
        </w:tc>
      </w:tr>
      <w:tr w:rsidR="002E33E6" w:rsidRPr="00316E55" w14:paraId="14EB4A01" w14:textId="77777777" w:rsidTr="004057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5" w:type="pct"/>
            <w:shd w:val="clear" w:color="auto" w:fill="FFFFFF" w:themeFill="background1"/>
          </w:tcPr>
          <w:p w14:paraId="0DC504C5" w14:textId="77777777" w:rsidR="002E33E6" w:rsidRPr="00316E55" w:rsidRDefault="002E33E6" w:rsidP="002E33E6">
            <w:pPr>
              <w:pStyle w:val="af2"/>
              <w:jc w:val="center"/>
              <w:rPr>
                <w:rFonts w:eastAsia="新細明體"/>
                <w:b w:val="0"/>
                <w:i/>
                <w:iCs/>
              </w:rPr>
            </w:pPr>
            <w:r w:rsidRPr="00316E55">
              <w:rPr>
                <w:rFonts w:eastAsia="新細明體"/>
                <w:b w:val="0"/>
                <w:i/>
                <w:iCs/>
              </w:rPr>
              <w:t>INV</w:t>
            </w:r>
          </w:p>
        </w:tc>
        <w:tc>
          <w:tcPr>
            <w:tcW w:w="1382" w:type="pct"/>
            <w:shd w:val="clear" w:color="auto" w:fill="FFFFFF" w:themeFill="background1"/>
          </w:tcPr>
          <w:p w14:paraId="5A54B283" w14:textId="77777777"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累積發明專利數量</w:t>
            </w:r>
          </w:p>
        </w:tc>
        <w:tc>
          <w:tcPr>
            <w:tcW w:w="626" w:type="pct"/>
            <w:shd w:val="clear" w:color="auto" w:fill="FFFFFF" w:themeFill="background1"/>
          </w:tcPr>
          <w:p w14:paraId="25A770B0" w14:textId="761946E6"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件</w:t>
            </w:r>
          </w:p>
        </w:tc>
        <w:tc>
          <w:tcPr>
            <w:tcW w:w="596" w:type="pct"/>
            <w:shd w:val="clear" w:color="auto" w:fill="FFFFFF" w:themeFill="background1"/>
          </w:tcPr>
          <w:p w14:paraId="7E512739" w14:textId="07E6676F"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bCs/>
                <w:iCs/>
              </w:rPr>
              <w:t>2.2797</w:t>
            </w:r>
          </w:p>
        </w:tc>
        <w:tc>
          <w:tcPr>
            <w:tcW w:w="597" w:type="pct"/>
            <w:shd w:val="clear" w:color="auto" w:fill="FFFFFF" w:themeFill="background1"/>
          </w:tcPr>
          <w:p w14:paraId="0A5ABB88" w14:textId="13FD1989"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bCs/>
                <w:iCs/>
              </w:rPr>
              <w:t>5.6480</w:t>
            </w:r>
          </w:p>
        </w:tc>
        <w:tc>
          <w:tcPr>
            <w:tcW w:w="597" w:type="pct"/>
            <w:shd w:val="clear" w:color="auto" w:fill="FFFFFF" w:themeFill="background1"/>
          </w:tcPr>
          <w:p w14:paraId="55D913C4" w14:textId="6FC95723"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0</w:t>
            </w:r>
          </w:p>
        </w:tc>
        <w:tc>
          <w:tcPr>
            <w:tcW w:w="597" w:type="pct"/>
            <w:shd w:val="clear" w:color="auto" w:fill="FFFFFF" w:themeFill="background1"/>
          </w:tcPr>
          <w:p w14:paraId="03D82B5C" w14:textId="76721F6D"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30</w:t>
            </w:r>
          </w:p>
        </w:tc>
      </w:tr>
      <w:tr w:rsidR="002E33E6" w:rsidRPr="00316E55" w14:paraId="198A2005" w14:textId="77777777" w:rsidTr="00405739">
        <w:trPr>
          <w:jc w:val="center"/>
        </w:trPr>
        <w:tc>
          <w:tcPr>
            <w:cnfStyle w:val="001000000000" w:firstRow="0" w:lastRow="0" w:firstColumn="1" w:lastColumn="0" w:oddVBand="0" w:evenVBand="0" w:oddHBand="0" w:evenHBand="0" w:firstRowFirstColumn="0" w:firstRowLastColumn="0" w:lastRowFirstColumn="0" w:lastRowLastColumn="0"/>
            <w:tcW w:w="605" w:type="pct"/>
            <w:shd w:val="clear" w:color="auto" w:fill="FFFFFF" w:themeFill="background1"/>
          </w:tcPr>
          <w:p w14:paraId="2182C26F" w14:textId="77777777" w:rsidR="002E33E6" w:rsidRPr="00316E55" w:rsidRDefault="002E33E6" w:rsidP="002E33E6">
            <w:pPr>
              <w:pStyle w:val="af2"/>
              <w:jc w:val="center"/>
              <w:rPr>
                <w:rFonts w:eastAsia="新細明體"/>
                <w:b w:val="0"/>
                <w:i/>
                <w:iCs/>
              </w:rPr>
            </w:pPr>
            <w:r w:rsidRPr="00316E55">
              <w:rPr>
                <w:rFonts w:eastAsia="新細明體"/>
                <w:b w:val="0"/>
                <w:i/>
                <w:iCs/>
              </w:rPr>
              <w:t>NEW</w:t>
            </w:r>
          </w:p>
        </w:tc>
        <w:tc>
          <w:tcPr>
            <w:tcW w:w="1382" w:type="pct"/>
            <w:shd w:val="clear" w:color="auto" w:fill="FFFFFF" w:themeFill="background1"/>
          </w:tcPr>
          <w:p w14:paraId="3069ED66" w14:textId="77777777"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bCs/>
                <w:iCs/>
              </w:rPr>
              <w:t>累積新型專利數量</w:t>
            </w:r>
          </w:p>
        </w:tc>
        <w:tc>
          <w:tcPr>
            <w:tcW w:w="626" w:type="pct"/>
            <w:shd w:val="clear" w:color="auto" w:fill="FFFFFF" w:themeFill="background1"/>
          </w:tcPr>
          <w:p w14:paraId="059D7049" w14:textId="42C1D7F8"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bCs/>
                <w:iCs/>
              </w:rPr>
              <w:t>件</w:t>
            </w:r>
          </w:p>
        </w:tc>
        <w:tc>
          <w:tcPr>
            <w:tcW w:w="596" w:type="pct"/>
            <w:shd w:val="clear" w:color="auto" w:fill="FFFFFF" w:themeFill="background1"/>
          </w:tcPr>
          <w:p w14:paraId="6AC52A0F" w14:textId="750D5086"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bCs/>
                <w:iCs/>
              </w:rPr>
              <w:t>1.7979</w:t>
            </w:r>
          </w:p>
        </w:tc>
        <w:tc>
          <w:tcPr>
            <w:tcW w:w="597" w:type="pct"/>
            <w:shd w:val="clear" w:color="auto" w:fill="FFFFFF" w:themeFill="background1"/>
          </w:tcPr>
          <w:p w14:paraId="28EB70A5" w14:textId="6BE31162"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bCs/>
                <w:iCs/>
              </w:rPr>
              <w:t>3.2524</w:t>
            </w:r>
          </w:p>
        </w:tc>
        <w:tc>
          <w:tcPr>
            <w:tcW w:w="597" w:type="pct"/>
            <w:shd w:val="clear" w:color="auto" w:fill="FFFFFF" w:themeFill="background1"/>
          </w:tcPr>
          <w:p w14:paraId="6B4D32B2" w14:textId="011EC26F"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bCs/>
                <w:iCs/>
              </w:rPr>
              <w:t>0</w:t>
            </w:r>
          </w:p>
        </w:tc>
        <w:tc>
          <w:tcPr>
            <w:tcW w:w="597" w:type="pct"/>
            <w:shd w:val="clear" w:color="auto" w:fill="FFFFFF" w:themeFill="background1"/>
          </w:tcPr>
          <w:p w14:paraId="0B9EBED1" w14:textId="22F746FA"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bCs/>
                <w:iCs/>
              </w:rPr>
              <w:t>17</w:t>
            </w:r>
          </w:p>
        </w:tc>
      </w:tr>
      <w:tr w:rsidR="002E33E6" w:rsidRPr="00316E55" w14:paraId="537BC446" w14:textId="77777777" w:rsidTr="004057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5" w:type="pct"/>
            <w:shd w:val="clear" w:color="auto" w:fill="FFFFFF" w:themeFill="background1"/>
          </w:tcPr>
          <w:p w14:paraId="62FB20A1" w14:textId="77777777" w:rsidR="002E33E6" w:rsidRPr="00316E55" w:rsidRDefault="002E33E6" w:rsidP="002E33E6">
            <w:pPr>
              <w:pStyle w:val="af2"/>
              <w:jc w:val="center"/>
              <w:rPr>
                <w:rFonts w:eastAsia="新細明體"/>
                <w:b w:val="0"/>
                <w:bCs w:val="0"/>
                <w:i/>
                <w:iCs/>
              </w:rPr>
            </w:pPr>
            <w:r w:rsidRPr="00316E55">
              <w:rPr>
                <w:rFonts w:eastAsia="新細明體"/>
                <w:b w:val="0"/>
                <w:bCs w:val="0"/>
                <w:i/>
                <w:iCs/>
              </w:rPr>
              <w:t>DES</w:t>
            </w:r>
          </w:p>
        </w:tc>
        <w:tc>
          <w:tcPr>
            <w:tcW w:w="1382" w:type="pct"/>
            <w:shd w:val="clear" w:color="auto" w:fill="FFFFFF" w:themeFill="background1"/>
          </w:tcPr>
          <w:p w14:paraId="571F9EE6" w14:textId="77777777"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累積設計專利數量</w:t>
            </w:r>
          </w:p>
        </w:tc>
        <w:tc>
          <w:tcPr>
            <w:tcW w:w="626" w:type="pct"/>
            <w:shd w:val="clear" w:color="auto" w:fill="FFFFFF" w:themeFill="background1"/>
          </w:tcPr>
          <w:p w14:paraId="273D06D9" w14:textId="21872D05"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件</w:t>
            </w:r>
          </w:p>
        </w:tc>
        <w:tc>
          <w:tcPr>
            <w:tcW w:w="596" w:type="pct"/>
            <w:shd w:val="clear" w:color="auto" w:fill="FFFFFF" w:themeFill="background1"/>
          </w:tcPr>
          <w:p w14:paraId="731FB24C" w14:textId="4B796AB1"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0</w:t>
            </w:r>
            <w:r w:rsidRPr="00316E55">
              <w:rPr>
                <w:rFonts w:eastAsia="新細明體"/>
                <w:bCs/>
                <w:iCs/>
              </w:rPr>
              <w:t>.6891</w:t>
            </w:r>
          </w:p>
        </w:tc>
        <w:tc>
          <w:tcPr>
            <w:tcW w:w="597" w:type="pct"/>
            <w:shd w:val="clear" w:color="auto" w:fill="FFFFFF" w:themeFill="background1"/>
          </w:tcPr>
          <w:p w14:paraId="2207F829" w14:textId="274A9DDA"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bCs/>
                <w:iCs/>
              </w:rPr>
              <w:t>2.8915</w:t>
            </w:r>
          </w:p>
        </w:tc>
        <w:tc>
          <w:tcPr>
            <w:tcW w:w="597" w:type="pct"/>
            <w:shd w:val="clear" w:color="auto" w:fill="FFFFFF" w:themeFill="background1"/>
          </w:tcPr>
          <w:p w14:paraId="26C7FBC3" w14:textId="74968DBB"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0</w:t>
            </w:r>
          </w:p>
        </w:tc>
        <w:tc>
          <w:tcPr>
            <w:tcW w:w="597" w:type="pct"/>
            <w:shd w:val="clear" w:color="auto" w:fill="FFFFFF" w:themeFill="background1"/>
          </w:tcPr>
          <w:p w14:paraId="61122A86" w14:textId="73840F86"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32</w:t>
            </w:r>
          </w:p>
        </w:tc>
      </w:tr>
      <w:tr w:rsidR="002E33E6" w:rsidRPr="00316E55" w14:paraId="11CDF64F" w14:textId="77777777" w:rsidTr="00405739">
        <w:trPr>
          <w:jc w:val="center"/>
        </w:trPr>
        <w:tc>
          <w:tcPr>
            <w:cnfStyle w:val="001000000000" w:firstRow="0" w:lastRow="0" w:firstColumn="1" w:lastColumn="0" w:oddVBand="0" w:evenVBand="0" w:oddHBand="0" w:evenHBand="0" w:firstRowFirstColumn="0" w:firstRowLastColumn="0" w:lastRowFirstColumn="0" w:lastRowLastColumn="0"/>
            <w:tcW w:w="605" w:type="pct"/>
            <w:shd w:val="clear" w:color="auto" w:fill="FFFFFF" w:themeFill="background1"/>
          </w:tcPr>
          <w:p w14:paraId="4E25A558" w14:textId="77777777" w:rsidR="002E33E6" w:rsidRPr="00316E55" w:rsidRDefault="002E33E6" w:rsidP="002E33E6">
            <w:pPr>
              <w:pStyle w:val="af2"/>
              <w:jc w:val="center"/>
              <w:rPr>
                <w:rFonts w:eastAsia="新細明體"/>
                <w:b w:val="0"/>
                <w:bCs w:val="0"/>
                <w:i/>
                <w:iCs/>
              </w:rPr>
            </w:pPr>
            <w:r w:rsidRPr="00316E55">
              <w:rPr>
                <w:rFonts w:eastAsia="新細明體"/>
                <w:b w:val="0"/>
                <w:bCs w:val="0"/>
                <w:i/>
                <w:iCs/>
              </w:rPr>
              <w:t>TOT</w:t>
            </w:r>
          </w:p>
        </w:tc>
        <w:tc>
          <w:tcPr>
            <w:tcW w:w="1382" w:type="pct"/>
            <w:shd w:val="clear" w:color="auto" w:fill="FFFFFF" w:themeFill="background1"/>
          </w:tcPr>
          <w:p w14:paraId="1544FABC" w14:textId="77777777"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bCs/>
                <w:iCs/>
              </w:rPr>
              <w:t>累積專利權數量</w:t>
            </w:r>
          </w:p>
        </w:tc>
        <w:tc>
          <w:tcPr>
            <w:tcW w:w="626" w:type="pct"/>
            <w:shd w:val="clear" w:color="auto" w:fill="FFFFFF" w:themeFill="background1"/>
          </w:tcPr>
          <w:p w14:paraId="0A4712AE" w14:textId="59D6F02E"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bCs/>
                <w:iCs/>
              </w:rPr>
              <w:t>件</w:t>
            </w:r>
          </w:p>
        </w:tc>
        <w:tc>
          <w:tcPr>
            <w:tcW w:w="596" w:type="pct"/>
            <w:shd w:val="clear" w:color="auto" w:fill="FFFFFF" w:themeFill="background1"/>
          </w:tcPr>
          <w:p w14:paraId="1253C901" w14:textId="4F1ECF41"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bCs/>
                <w:iCs/>
              </w:rPr>
              <w:t>4.7668</w:t>
            </w:r>
          </w:p>
        </w:tc>
        <w:tc>
          <w:tcPr>
            <w:tcW w:w="597" w:type="pct"/>
            <w:shd w:val="clear" w:color="auto" w:fill="FFFFFF" w:themeFill="background1"/>
          </w:tcPr>
          <w:p w14:paraId="3352E283" w14:textId="37D29C49"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bCs/>
                <w:iCs/>
              </w:rPr>
              <w:t>8.8519</w:t>
            </w:r>
          </w:p>
        </w:tc>
        <w:tc>
          <w:tcPr>
            <w:tcW w:w="597" w:type="pct"/>
            <w:shd w:val="clear" w:color="auto" w:fill="FFFFFF" w:themeFill="background1"/>
          </w:tcPr>
          <w:p w14:paraId="0DC88972" w14:textId="25C27191"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bCs/>
                <w:iCs/>
              </w:rPr>
              <w:t>0</w:t>
            </w:r>
          </w:p>
        </w:tc>
        <w:tc>
          <w:tcPr>
            <w:tcW w:w="597" w:type="pct"/>
            <w:shd w:val="clear" w:color="auto" w:fill="FFFFFF" w:themeFill="background1"/>
          </w:tcPr>
          <w:p w14:paraId="614D8353" w14:textId="15EEEE1C"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bCs/>
                <w:iCs/>
              </w:rPr>
              <w:t>43</w:t>
            </w:r>
          </w:p>
        </w:tc>
      </w:tr>
      <w:tr w:rsidR="002E33E6" w:rsidRPr="00316E55" w14:paraId="0739E37D" w14:textId="77777777" w:rsidTr="004057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5" w:type="pct"/>
            <w:shd w:val="clear" w:color="auto" w:fill="FFFFFF" w:themeFill="background1"/>
          </w:tcPr>
          <w:p w14:paraId="256EF477" w14:textId="379AD221" w:rsidR="002E33E6" w:rsidRPr="00316E55" w:rsidRDefault="002E33E6" w:rsidP="002E33E6">
            <w:pPr>
              <w:pStyle w:val="af2"/>
              <w:jc w:val="center"/>
              <w:rPr>
                <w:rFonts w:eastAsia="新細明體"/>
                <w:b w:val="0"/>
                <w:bCs w:val="0"/>
                <w:i/>
                <w:iCs/>
              </w:rPr>
            </w:pPr>
            <w:r w:rsidRPr="00316E55">
              <w:rPr>
                <w:rFonts w:eastAsia="新細明體"/>
                <w:b w:val="0"/>
                <w:bCs w:val="0"/>
                <w:i/>
              </w:rPr>
              <w:t>FHC</w:t>
            </w:r>
          </w:p>
        </w:tc>
        <w:tc>
          <w:tcPr>
            <w:tcW w:w="1382" w:type="pct"/>
            <w:shd w:val="clear" w:color="auto" w:fill="FFFFFF" w:themeFill="background1"/>
          </w:tcPr>
          <w:p w14:paraId="2CA542D0" w14:textId="39A5E8F2"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rPr>
              <w:t>金控公司虛擬變數</w:t>
            </w:r>
          </w:p>
        </w:tc>
        <w:tc>
          <w:tcPr>
            <w:tcW w:w="626" w:type="pct"/>
            <w:shd w:val="clear" w:color="auto" w:fill="FFFFFF" w:themeFill="background1"/>
          </w:tcPr>
          <w:p w14:paraId="33B22AD9" w14:textId="77777777"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p>
        </w:tc>
        <w:tc>
          <w:tcPr>
            <w:tcW w:w="596" w:type="pct"/>
            <w:shd w:val="clear" w:color="auto" w:fill="FFFFFF" w:themeFill="background1"/>
          </w:tcPr>
          <w:p w14:paraId="5B00E746" w14:textId="1CB4EAD2"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0</w:t>
            </w:r>
            <w:r w:rsidRPr="00316E55">
              <w:rPr>
                <w:rFonts w:eastAsia="新細明體"/>
                <w:bCs/>
                <w:iCs/>
              </w:rPr>
              <w:t>.4559</w:t>
            </w:r>
          </w:p>
        </w:tc>
        <w:tc>
          <w:tcPr>
            <w:tcW w:w="597" w:type="pct"/>
            <w:shd w:val="clear" w:color="auto" w:fill="FFFFFF" w:themeFill="background1"/>
          </w:tcPr>
          <w:p w14:paraId="4CB54DBB" w14:textId="15F43DD5"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0</w:t>
            </w:r>
            <w:r w:rsidRPr="00316E55">
              <w:rPr>
                <w:rFonts w:eastAsia="新細明體"/>
                <w:bCs/>
                <w:iCs/>
              </w:rPr>
              <w:t>.4993</w:t>
            </w:r>
          </w:p>
        </w:tc>
        <w:tc>
          <w:tcPr>
            <w:tcW w:w="597" w:type="pct"/>
            <w:shd w:val="clear" w:color="auto" w:fill="FFFFFF" w:themeFill="background1"/>
          </w:tcPr>
          <w:p w14:paraId="6273EEF3" w14:textId="4053BA32"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0</w:t>
            </w:r>
          </w:p>
        </w:tc>
        <w:tc>
          <w:tcPr>
            <w:tcW w:w="597" w:type="pct"/>
            <w:shd w:val="clear" w:color="auto" w:fill="FFFFFF" w:themeFill="background1"/>
          </w:tcPr>
          <w:p w14:paraId="14A2CF53" w14:textId="671ADB17"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1</w:t>
            </w:r>
          </w:p>
        </w:tc>
      </w:tr>
      <w:tr w:rsidR="002E33E6" w:rsidRPr="00316E55" w14:paraId="139F7FF5" w14:textId="77777777" w:rsidTr="00405739">
        <w:trPr>
          <w:jc w:val="center"/>
        </w:trPr>
        <w:tc>
          <w:tcPr>
            <w:cnfStyle w:val="001000000000" w:firstRow="0" w:lastRow="0" w:firstColumn="1" w:lastColumn="0" w:oddVBand="0" w:evenVBand="0" w:oddHBand="0" w:evenHBand="0" w:firstRowFirstColumn="0" w:firstRowLastColumn="0" w:lastRowFirstColumn="0" w:lastRowLastColumn="0"/>
            <w:tcW w:w="605" w:type="pct"/>
            <w:shd w:val="clear" w:color="auto" w:fill="FFFFFF" w:themeFill="background1"/>
          </w:tcPr>
          <w:p w14:paraId="52D8F791" w14:textId="1C5EFFDC" w:rsidR="002E33E6" w:rsidRPr="00316E55" w:rsidRDefault="002E33E6" w:rsidP="002E33E6">
            <w:pPr>
              <w:pStyle w:val="af2"/>
              <w:jc w:val="center"/>
              <w:rPr>
                <w:rFonts w:eastAsia="新細明體"/>
                <w:b w:val="0"/>
                <w:bCs w:val="0"/>
                <w:i/>
                <w:iCs/>
              </w:rPr>
            </w:pPr>
            <w:r w:rsidRPr="00316E55">
              <w:rPr>
                <w:rFonts w:eastAsia="新細明體"/>
                <w:b w:val="0"/>
                <w:bCs w:val="0"/>
                <w:i/>
              </w:rPr>
              <w:t>SIZE</w:t>
            </w:r>
          </w:p>
        </w:tc>
        <w:tc>
          <w:tcPr>
            <w:tcW w:w="1382" w:type="pct"/>
            <w:shd w:val="clear" w:color="auto" w:fill="FFFFFF" w:themeFill="background1"/>
          </w:tcPr>
          <w:p w14:paraId="689E689D" w14:textId="6CE5A59A"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rPr>
              <w:t>公司規模</w:t>
            </w:r>
          </w:p>
        </w:tc>
        <w:tc>
          <w:tcPr>
            <w:tcW w:w="626" w:type="pct"/>
            <w:shd w:val="clear" w:color="auto" w:fill="FFFFFF" w:themeFill="background1"/>
          </w:tcPr>
          <w:p w14:paraId="2CF372BA" w14:textId="25C90CF9"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bCs/>
                <w:iCs/>
              </w:rPr>
              <w:t>對數千元</w:t>
            </w:r>
          </w:p>
        </w:tc>
        <w:tc>
          <w:tcPr>
            <w:tcW w:w="596" w:type="pct"/>
            <w:shd w:val="clear" w:color="auto" w:fill="FFFFFF" w:themeFill="background1"/>
          </w:tcPr>
          <w:p w14:paraId="2020414E" w14:textId="3E5650F9"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bCs/>
                <w:iCs/>
              </w:rPr>
              <w:t>17.3794</w:t>
            </w:r>
          </w:p>
        </w:tc>
        <w:tc>
          <w:tcPr>
            <w:tcW w:w="597" w:type="pct"/>
            <w:shd w:val="clear" w:color="auto" w:fill="FFFFFF" w:themeFill="background1"/>
          </w:tcPr>
          <w:p w14:paraId="107600E4" w14:textId="22C4B835"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bCs/>
                <w:iCs/>
              </w:rPr>
              <w:t>1.3016</w:t>
            </w:r>
          </w:p>
        </w:tc>
        <w:tc>
          <w:tcPr>
            <w:tcW w:w="597" w:type="pct"/>
            <w:shd w:val="clear" w:color="auto" w:fill="FFFFFF" w:themeFill="background1"/>
          </w:tcPr>
          <w:p w14:paraId="1A0CDD1C" w14:textId="629C5CCA"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bCs/>
                <w:iCs/>
              </w:rPr>
              <w:t>14.5769</w:t>
            </w:r>
          </w:p>
        </w:tc>
        <w:tc>
          <w:tcPr>
            <w:tcW w:w="597" w:type="pct"/>
            <w:shd w:val="clear" w:color="auto" w:fill="FFFFFF" w:themeFill="background1"/>
          </w:tcPr>
          <w:p w14:paraId="7A8B2A13" w14:textId="28E3D053"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bCs/>
                <w:iCs/>
              </w:rPr>
              <w:t>20.5304</w:t>
            </w:r>
          </w:p>
        </w:tc>
      </w:tr>
      <w:tr w:rsidR="002E33E6" w:rsidRPr="00316E55" w14:paraId="5AB1AF7F" w14:textId="77777777" w:rsidTr="004057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5" w:type="pct"/>
            <w:shd w:val="clear" w:color="auto" w:fill="FFFFFF" w:themeFill="background1"/>
          </w:tcPr>
          <w:p w14:paraId="68FC9858" w14:textId="76D5651A" w:rsidR="002E33E6" w:rsidRPr="00316E55" w:rsidRDefault="002E33E6" w:rsidP="002E33E6">
            <w:pPr>
              <w:pStyle w:val="af2"/>
              <w:jc w:val="center"/>
              <w:rPr>
                <w:rFonts w:eastAsia="新細明體"/>
                <w:b w:val="0"/>
                <w:bCs w:val="0"/>
                <w:i/>
                <w:iCs/>
              </w:rPr>
            </w:pPr>
            <w:r w:rsidRPr="00316E55">
              <w:rPr>
                <w:rFonts w:eastAsia="新細明體"/>
                <w:b w:val="0"/>
                <w:bCs w:val="0"/>
                <w:i/>
              </w:rPr>
              <w:t>LEV</w:t>
            </w:r>
          </w:p>
        </w:tc>
        <w:tc>
          <w:tcPr>
            <w:tcW w:w="1382" w:type="pct"/>
            <w:shd w:val="clear" w:color="auto" w:fill="FFFFFF" w:themeFill="background1"/>
          </w:tcPr>
          <w:p w14:paraId="3D6D469B" w14:textId="7F094CC5"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rPr>
              <w:t>財務槓桿</w:t>
            </w:r>
          </w:p>
        </w:tc>
        <w:tc>
          <w:tcPr>
            <w:tcW w:w="626" w:type="pct"/>
            <w:shd w:val="clear" w:color="auto" w:fill="FFFFFF" w:themeFill="background1"/>
          </w:tcPr>
          <w:p w14:paraId="15A9E77B" w14:textId="77777777"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p>
        </w:tc>
        <w:tc>
          <w:tcPr>
            <w:tcW w:w="596" w:type="pct"/>
            <w:shd w:val="clear" w:color="auto" w:fill="FFFFFF" w:themeFill="background1"/>
          </w:tcPr>
          <w:p w14:paraId="243A6B99" w14:textId="47CA19A5"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bCs/>
                <w:iCs/>
              </w:rPr>
              <w:t>3.7518</w:t>
            </w:r>
          </w:p>
        </w:tc>
        <w:tc>
          <w:tcPr>
            <w:tcW w:w="597" w:type="pct"/>
            <w:shd w:val="clear" w:color="auto" w:fill="FFFFFF" w:themeFill="background1"/>
          </w:tcPr>
          <w:p w14:paraId="703E8467" w14:textId="0DFFE6D0"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bCs/>
                <w:iCs/>
              </w:rPr>
              <w:t>1.3676</w:t>
            </w:r>
          </w:p>
        </w:tc>
        <w:tc>
          <w:tcPr>
            <w:tcW w:w="597" w:type="pct"/>
            <w:shd w:val="clear" w:color="auto" w:fill="FFFFFF" w:themeFill="background1"/>
          </w:tcPr>
          <w:p w14:paraId="296A499F" w14:textId="70AFEDEB"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bCs/>
                <w:iCs/>
              </w:rPr>
              <w:t>1.1469</w:t>
            </w:r>
          </w:p>
        </w:tc>
        <w:tc>
          <w:tcPr>
            <w:tcW w:w="597" w:type="pct"/>
            <w:shd w:val="clear" w:color="auto" w:fill="FFFFFF" w:themeFill="background1"/>
          </w:tcPr>
          <w:p w14:paraId="6D97294F" w14:textId="32A5CC60"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bCs/>
                <w:iCs/>
              </w:rPr>
              <w:t>7.1802</w:t>
            </w:r>
          </w:p>
        </w:tc>
      </w:tr>
      <w:tr w:rsidR="002E33E6" w:rsidRPr="00316E55" w14:paraId="72602BBD" w14:textId="77777777" w:rsidTr="00405739">
        <w:trPr>
          <w:jc w:val="center"/>
        </w:trPr>
        <w:tc>
          <w:tcPr>
            <w:cnfStyle w:val="001000000000" w:firstRow="0" w:lastRow="0" w:firstColumn="1" w:lastColumn="0" w:oddVBand="0" w:evenVBand="0" w:oddHBand="0" w:evenHBand="0" w:firstRowFirstColumn="0" w:firstRowLastColumn="0" w:lastRowFirstColumn="0" w:lastRowLastColumn="0"/>
            <w:tcW w:w="605" w:type="pct"/>
            <w:shd w:val="clear" w:color="auto" w:fill="FFFFFF" w:themeFill="background1"/>
          </w:tcPr>
          <w:p w14:paraId="6DA66F34" w14:textId="75EEB82E" w:rsidR="002E33E6" w:rsidRPr="00316E55" w:rsidRDefault="002E33E6" w:rsidP="002E33E6">
            <w:pPr>
              <w:pStyle w:val="af2"/>
              <w:jc w:val="center"/>
              <w:rPr>
                <w:rFonts w:eastAsia="新細明體"/>
                <w:b w:val="0"/>
                <w:bCs w:val="0"/>
                <w:i/>
                <w:iCs/>
              </w:rPr>
            </w:pPr>
            <w:r w:rsidRPr="00316E55">
              <w:rPr>
                <w:rFonts w:eastAsia="新細明體"/>
                <w:b w:val="0"/>
                <w:bCs w:val="0"/>
                <w:i/>
              </w:rPr>
              <w:t>MSO</w:t>
            </w:r>
          </w:p>
        </w:tc>
        <w:tc>
          <w:tcPr>
            <w:tcW w:w="1382" w:type="pct"/>
            <w:shd w:val="clear" w:color="auto" w:fill="FFFFFF" w:themeFill="background1"/>
          </w:tcPr>
          <w:p w14:paraId="25051674" w14:textId="7F8E9C88"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rPr>
              <w:t>董監持股比率</w:t>
            </w:r>
          </w:p>
        </w:tc>
        <w:tc>
          <w:tcPr>
            <w:tcW w:w="626" w:type="pct"/>
            <w:shd w:val="clear" w:color="auto" w:fill="FFFFFF" w:themeFill="background1"/>
          </w:tcPr>
          <w:p w14:paraId="5E17FE4F" w14:textId="2D037464"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bCs/>
                <w:iCs/>
              </w:rPr>
              <w:t>%</w:t>
            </w:r>
          </w:p>
        </w:tc>
        <w:tc>
          <w:tcPr>
            <w:tcW w:w="596" w:type="pct"/>
            <w:shd w:val="clear" w:color="auto" w:fill="FFFFFF" w:themeFill="background1"/>
          </w:tcPr>
          <w:p w14:paraId="4F3B1DA8" w14:textId="462A424B"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bCs/>
                <w:iCs/>
              </w:rPr>
              <w:t>68.7682</w:t>
            </w:r>
          </w:p>
        </w:tc>
        <w:tc>
          <w:tcPr>
            <w:tcW w:w="597" w:type="pct"/>
            <w:shd w:val="clear" w:color="auto" w:fill="FFFFFF" w:themeFill="background1"/>
          </w:tcPr>
          <w:p w14:paraId="29ED94BE" w14:textId="4489CF5F"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bCs/>
                <w:iCs/>
              </w:rPr>
              <w:t>39.2750</w:t>
            </w:r>
          </w:p>
        </w:tc>
        <w:tc>
          <w:tcPr>
            <w:tcW w:w="597" w:type="pct"/>
            <w:shd w:val="clear" w:color="auto" w:fill="FFFFFF" w:themeFill="background1"/>
          </w:tcPr>
          <w:p w14:paraId="1A700748" w14:textId="20DA46BB"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bCs/>
                <w:iCs/>
              </w:rPr>
              <w:t>3.05</w:t>
            </w:r>
          </w:p>
        </w:tc>
        <w:tc>
          <w:tcPr>
            <w:tcW w:w="597" w:type="pct"/>
            <w:shd w:val="clear" w:color="auto" w:fill="FFFFFF" w:themeFill="background1"/>
          </w:tcPr>
          <w:p w14:paraId="56D408DB" w14:textId="53247E9B"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bCs/>
                <w:iCs/>
              </w:rPr>
              <w:t>100</w:t>
            </w:r>
          </w:p>
        </w:tc>
      </w:tr>
      <w:tr w:rsidR="002E33E6" w:rsidRPr="00316E55" w14:paraId="6BB56099" w14:textId="77777777" w:rsidTr="004057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5" w:type="pct"/>
            <w:shd w:val="clear" w:color="auto" w:fill="FFFFFF" w:themeFill="background1"/>
          </w:tcPr>
          <w:p w14:paraId="6E7AE75F" w14:textId="3FF13E48" w:rsidR="002E33E6" w:rsidRPr="00316E55" w:rsidRDefault="002E33E6" w:rsidP="002E33E6">
            <w:pPr>
              <w:pStyle w:val="af2"/>
              <w:jc w:val="center"/>
              <w:rPr>
                <w:rFonts w:eastAsia="新細明體"/>
                <w:b w:val="0"/>
                <w:bCs w:val="0"/>
                <w:i/>
                <w:iCs/>
              </w:rPr>
            </w:pPr>
            <w:r w:rsidRPr="00316E55">
              <w:rPr>
                <w:rFonts w:eastAsia="新細明體"/>
                <w:b w:val="0"/>
                <w:bCs w:val="0"/>
                <w:i/>
              </w:rPr>
              <w:t>BOS</w:t>
            </w:r>
          </w:p>
        </w:tc>
        <w:tc>
          <w:tcPr>
            <w:tcW w:w="1382" w:type="pct"/>
            <w:shd w:val="clear" w:color="auto" w:fill="FFFFFF" w:themeFill="background1"/>
          </w:tcPr>
          <w:p w14:paraId="7C0B0F22" w14:textId="06F70421"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rPr>
              <w:t>董監事規模</w:t>
            </w:r>
          </w:p>
        </w:tc>
        <w:tc>
          <w:tcPr>
            <w:tcW w:w="626" w:type="pct"/>
            <w:shd w:val="clear" w:color="auto" w:fill="FFFFFF" w:themeFill="background1"/>
          </w:tcPr>
          <w:p w14:paraId="37EECE49" w14:textId="4DCF50ED" w:rsidR="002E33E6" w:rsidRPr="00316E55" w:rsidRDefault="00730400"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9776BA">
              <w:rPr>
                <w:rFonts w:eastAsia="新細明體" w:hint="eastAsia"/>
                <w:bCs/>
                <w:iCs/>
                <w:highlight w:val="lightGray"/>
              </w:rPr>
              <w:t>席</w:t>
            </w:r>
          </w:p>
        </w:tc>
        <w:tc>
          <w:tcPr>
            <w:tcW w:w="596" w:type="pct"/>
            <w:shd w:val="clear" w:color="auto" w:fill="FFFFFF" w:themeFill="background1"/>
          </w:tcPr>
          <w:p w14:paraId="4F5093A5" w14:textId="0C39A0A7"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bCs/>
                <w:iCs/>
              </w:rPr>
              <w:t>10.0207</w:t>
            </w:r>
          </w:p>
        </w:tc>
        <w:tc>
          <w:tcPr>
            <w:tcW w:w="597" w:type="pct"/>
            <w:shd w:val="clear" w:color="auto" w:fill="FFFFFF" w:themeFill="background1"/>
          </w:tcPr>
          <w:p w14:paraId="613D0A5D" w14:textId="501D3D75"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bCs/>
                <w:iCs/>
              </w:rPr>
              <w:t>3.2960</w:t>
            </w:r>
          </w:p>
        </w:tc>
        <w:tc>
          <w:tcPr>
            <w:tcW w:w="597" w:type="pct"/>
            <w:shd w:val="clear" w:color="auto" w:fill="FFFFFF" w:themeFill="background1"/>
          </w:tcPr>
          <w:p w14:paraId="7DC3816D" w14:textId="0CCBA280"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6</w:t>
            </w:r>
          </w:p>
        </w:tc>
        <w:tc>
          <w:tcPr>
            <w:tcW w:w="597" w:type="pct"/>
            <w:shd w:val="clear" w:color="auto" w:fill="FFFFFF" w:themeFill="background1"/>
          </w:tcPr>
          <w:p w14:paraId="5049252A" w14:textId="712ABD2E"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20</w:t>
            </w:r>
          </w:p>
        </w:tc>
      </w:tr>
      <w:tr w:rsidR="002E33E6" w:rsidRPr="00316E55" w14:paraId="3B08FD6E" w14:textId="77777777" w:rsidTr="00405739">
        <w:trPr>
          <w:jc w:val="center"/>
        </w:trPr>
        <w:tc>
          <w:tcPr>
            <w:cnfStyle w:val="001000000000" w:firstRow="0" w:lastRow="0" w:firstColumn="1" w:lastColumn="0" w:oddVBand="0" w:evenVBand="0" w:oddHBand="0" w:evenHBand="0" w:firstRowFirstColumn="0" w:firstRowLastColumn="0" w:lastRowFirstColumn="0" w:lastRowLastColumn="0"/>
            <w:tcW w:w="605" w:type="pct"/>
            <w:tcBorders>
              <w:bottom w:val="nil"/>
            </w:tcBorders>
            <w:shd w:val="clear" w:color="auto" w:fill="FFFFFF" w:themeFill="background1"/>
          </w:tcPr>
          <w:p w14:paraId="2847C698" w14:textId="62FF83FA" w:rsidR="002E33E6" w:rsidRPr="00316E55" w:rsidRDefault="002E33E6" w:rsidP="002E33E6">
            <w:pPr>
              <w:pStyle w:val="af2"/>
              <w:jc w:val="center"/>
              <w:rPr>
                <w:rFonts w:eastAsia="新細明體"/>
                <w:b w:val="0"/>
                <w:bCs w:val="0"/>
                <w:i/>
                <w:iCs/>
              </w:rPr>
            </w:pPr>
            <w:r w:rsidRPr="00316E55">
              <w:rPr>
                <w:rFonts w:eastAsia="新細明體"/>
                <w:b w:val="0"/>
                <w:bCs w:val="0"/>
                <w:i/>
              </w:rPr>
              <w:t>AGE</w:t>
            </w:r>
          </w:p>
        </w:tc>
        <w:tc>
          <w:tcPr>
            <w:tcW w:w="1382" w:type="pct"/>
            <w:tcBorders>
              <w:bottom w:val="nil"/>
            </w:tcBorders>
            <w:shd w:val="clear" w:color="auto" w:fill="FFFFFF" w:themeFill="background1"/>
          </w:tcPr>
          <w:p w14:paraId="649A762E" w14:textId="104BA870"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rPr>
              <w:t>成立年數</w:t>
            </w:r>
          </w:p>
        </w:tc>
        <w:tc>
          <w:tcPr>
            <w:tcW w:w="626" w:type="pct"/>
            <w:tcBorders>
              <w:bottom w:val="nil"/>
            </w:tcBorders>
            <w:shd w:val="clear" w:color="auto" w:fill="FFFFFF" w:themeFill="background1"/>
          </w:tcPr>
          <w:p w14:paraId="65E074A0" w14:textId="7894E230"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bCs/>
                <w:iCs/>
              </w:rPr>
              <w:t>年</w:t>
            </w:r>
          </w:p>
        </w:tc>
        <w:tc>
          <w:tcPr>
            <w:tcW w:w="596" w:type="pct"/>
            <w:tcBorders>
              <w:bottom w:val="nil"/>
            </w:tcBorders>
            <w:shd w:val="clear" w:color="auto" w:fill="FFFFFF" w:themeFill="background1"/>
          </w:tcPr>
          <w:p w14:paraId="14B4AF0F" w14:textId="17317E90"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bCs/>
                <w:iCs/>
              </w:rPr>
              <w:t>30.3989</w:t>
            </w:r>
          </w:p>
        </w:tc>
        <w:tc>
          <w:tcPr>
            <w:tcW w:w="597" w:type="pct"/>
            <w:tcBorders>
              <w:bottom w:val="nil"/>
            </w:tcBorders>
            <w:shd w:val="clear" w:color="auto" w:fill="FFFFFF" w:themeFill="background1"/>
          </w:tcPr>
          <w:p w14:paraId="72AC9EF3" w14:textId="69F9C0F5"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bCs/>
                <w:iCs/>
              </w:rPr>
              <w:t>10.5554</w:t>
            </w:r>
          </w:p>
        </w:tc>
        <w:tc>
          <w:tcPr>
            <w:tcW w:w="597" w:type="pct"/>
            <w:tcBorders>
              <w:bottom w:val="nil"/>
            </w:tcBorders>
            <w:shd w:val="clear" w:color="auto" w:fill="FFFFFF" w:themeFill="background1"/>
          </w:tcPr>
          <w:p w14:paraId="635ABB93" w14:textId="2D6C7975"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bCs/>
                <w:iCs/>
              </w:rPr>
              <w:t>6</w:t>
            </w:r>
          </w:p>
        </w:tc>
        <w:tc>
          <w:tcPr>
            <w:tcW w:w="597" w:type="pct"/>
            <w:tcBorders>
              <w:bottom w:val="nil"/>
            </w:tcBorders>
            <w:shd w:val="clear" w:color="auto" w:fill="FFFFFF" w:themeFill="background1"/>
          </w:tcPr>
          <w:p w14:paraId="2ADAD470" w14:textId="79CBAF34"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bCs/>
                <w:iCs/>
              </w:rPr>
              <w:t>63</w:t>
            </w:r>
          </w:p>
        </w:tc>
      </w:tr>
      <w:tr w:rsidR="002E33E6" w:rsidRPr="00316E55" w14:paraId="18261190" w14:textId="77777777" w:rsidTr="004057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5" w:type="pct"/>
            <w:tcBorders>
              <w:top w:val="nil"/>
              <w:bottom w:val="nil"/>
            </w:tcBorders>
            <w:shd w:val="clear" w:color="auto" w:fill="FFFFFF" w:themeFill="background1"/>
          </w:tcPr>
          <w:p w14:paraId="111F7015" w14:textId="7AB172A3" w:rsidR="002E33E6" w:rsidRPr="00316E55" w:rsidRDefault="002E33E6" w:rsidP="002E33E6">
            <w:pPr>
              <w:pStyle w:val="af2"/>
              <w:jc w:val="center"/>
              <w:rPr>
                <w:rFonts w:eastAsia="新細明體"/>
                <w:b w:val="0"/>
                <w:i/>
                <w:iCs/>
              </w:rPr>
            </w:pPr>
            <w:r w:rsidRPr="00316E55">
              <w:rPr>
                <w:rFonts w:eastAsia="新細明體"/>
                <w:b w:val="0"/>
                <w:bCs w:val="0"/>
                <w:i/>
              </w:rPr>
              <w:t>C</w:t>
            </w:r>
            <w:r w:rsidRPr="00316E55">
              <w:rPr>
                <w:rFonts w:eastAsia="新細明體" w:hint="eastAsia"/>
                <w:b w:val="0"/>
                <w:bCs w:val="0"/>
                <w:i/>
              </w:rPr>
              <w:t>U</w:t>
            </w:r>
            <w:r w:rsidRPr="00316E55">
              <w:rPr>
                <w:rFonts w:eastAsia="新細明體"/>
                <w:b w:val="0"/>
                <w:bCs w:val="0"/>
                <w:i/>
              </w:rPr>
              <w:t>R</w:t>
            </w:r>
          </w:p>
        </w:tc>
        <w:tc>
          <w:tcPr>
            <w:tcW w:w="1382" w:type="pct"/>
            <w:tcBorders>
              <w:top w:val="nil"/>
              <w:bottom w:val="nil"/>
            </w:tcBorders>
            <w:shd w:val="clear" w:color="auto" w:fill="FFFFFF" w:themeFill="background1"/>
          </w:tcPr>
          <w:p w14:paraId="7E1B8E32" w14:textId="6774973E"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rPr>
              <w:t>流動性比率</w:t>
            </w:r>
          </w:p>
        </w:tc>
        <w:tc>
          <w:tcPr>
            <w:tcW w:w="626" w:type="pct"/>
            <w:tcBorders>
              <w:top w:val="nil"/>
              <w:bottom w:val="nil"/>
            </w:tcBorders>
            <w:shd w:val="clear" w:color="auto" w:fill="FFFFFF" w:themeFill="background1"/>
          </w:tcPr>
          <w:p w14:paraId="7936CB3D" w14:textId="248F5AC6"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w:t>
            </w:r>
          </w:p>
        </w:tc>
        <w:tc>
          <w:tcPr>
            <w:tcW w:w="596" w:type="pct"/>
            <w:tcBorders>
              <w:top w:val="nil"/>
              <w:bottom w:val="nil"/>
            </w:tcBorders>
            <w:shd w:val="clear" w:color="auto" w:fill="FFFFFF" w:themeFill="background1"/>
          </w:tcPr>
          <w:p w14:paraId="022B19B1" w14:textId="74E48948"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bCs/>
                <w:iCs/>
              </w:rPr>
              <w:t>149.2369</w:t>
            </w:r>
          </w:p>
        </w:tc>
        <w:tc>
          <w:tcPr>
            <w:tcW w:w="597" w:type="pct"/>
            <w:tcBorders>
              <w:top w:val="nil"/>
              <w:bottom w:val="nil"/>
            </w:tcBorders>
            <w:shd w:val="clear" w:color="auto" w:fill="FFFFFF" w:themeFill="background1"/>
          </w:tcPr>
          <w:p w14:paraId="4A8542CA" w14:textId="6A6D99F6"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bCs/>
                <w:iCs/>
              </w:rPr>
              <w:t>71.8819</w:t>
            </w:r>
          </w:p>
        </w:tc>
        <w:tc>
          <w:tcPr>
            <w:tcW w:w="597" w:type="pct"/>
            <w:tcBorders>
              <w:top w:val="nil"/>
              <w:bottom w:val="nil"/>
            </w:tcBorders>
            <w:shd w:val="clear" w:color="auto" w:fill="FFFFFF" w:themeFill="background1"/>
          </w:tcPr>
          <w:p w14:paraId="75600EA8" w14:textId="1243CEAC"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bCs/>
                <w:iCs/>
              </w:rPr>
              <w:t>108.85</w:t>
            </w:r>
          </w:p>
        </w:tc>
        <w:tc>
          <w:tcPr>
            <w:tcW w:w="597" w:type="pct"/>
            <w:tcBorders>
              <w:top w:val="nil"/>
              <w:bottom w:val="nil"/>
            </w:tcBorders>
            <w:shd w:val="clear" w:color="auto" w:fill="FFFFFF" w:themeFill="background1"/>
          </w:tcPr>
          <w:p w14:paraId="011F3A9F" w14:textId="5D661185"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bCs/>
                <w:iCs/>
              </w:rPr>
              <w:t>746.34</w:t>
            </w:r>
          </w:p>
        </w:tc>
      </w:tr>
      <w:tr w:rsidR="002E33E6" w:rsidRPr="00316E55" w14:paraId="2C2B2B09" w14:textId="77777777" w:rsidTr="00405739">
        <w:trPr>
          <w:jc w:val="center"/>
        </w:trPr>
        <w:tc>
          <w:tcPr>
            <w:cnfStyle w:val="001000000000" w:firstRow="0" w:lastRow="0" w:firstColumn="1" w:lastColumn="0" w:oddVBand="0" w:evenVBand="0" w:oddHBand="0" w:evenHBand="0" w:firstRowFirstColumn="0" w:firstRowLastColumn="0" w:lastRowFirstColumn="0" w:lastRowLastColumn="0"/>
            <w:tcW w:w="605" w:type="pct"/>
            <w:tcBorders>
              <w:top w:val="nil"/>
              <w:bottom w:val="nil"/>
            </w:tcBorders>
            <w:shd w:val="clear" w:color="auto" w:fill="FFFFFF" w:themeFill="background1"/>
          </w:tcPr>
          <w:p w14:paraId="4866D8FA" w14:textId="7EDB032E" w:rsidR="002E33E6" w:rsidRPr="00316E55" w:rsidRDefault="002E33E6" w:rsidP="002E33E6">
            <w:pPr>
              <w:pStyle w:val="af2"/>
              <w:jc w:val="center"/>
              <w:rPr>
                <w:rFonts w:eastAsia="新細明體"/>
                <w:i/>
                <w:iCs/>
              </w:rPr>
            </w:pPr>
            <w:r w:rsidRPr="00316E55">
              <w:rPr>
                <w:rFonts w:eastAsia="新細明體" w:hint="eastAsia"/>
                <w:b w:val="0"/>
                <w:bCs w:val="0"/>
                <w:i/>
              </w:rPr>
              <w:t>FATA</w:t>
            </w:r>
          </w:p>
        </w:tc>
        <w:tc>
          <w:tcPr>
            <w:tcW w:w="1382" w:type="pct"/>
            <w:tcBorders>
              <w:top w:val="nil"/>
              <w:bottom w:val="nil"/>
            </w:tcBorders>
            <w:shd w:val="clear" w:color="auto" w:fill="FFFFFF" w:themeFill="background1"/>
          </w:tcPr>
          <w:p w14:paraId="2C9EC5E3" w14:textId="3315FDDD"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rPr>
              <w:t>固定資產比率</w:t>
            </w:r>
          </w:p>
        </w:tc>
        <w:tc>
          <w:tcPr>
            <w:tcW w:w="626" w:type="pct"/>
            <w:tcBorders>
              <w:top w:val="nil"/>
              <w:bottom w:val="nil"/>
            </w:tcBorders>
            <w:shd w:val="clear" w:color="auto" w:fill="FFFFFF" w:themeFill="background1"/>
          </w:tcPr>
          <w:p w14:paraId="4CFE1F96" w14:textId="77777777"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p>
        </w:tc>
        <w:tc>
          <w:tcPr>
            <w:tcW w:w="596" w:type="pct"/>
            <w:tcBorders>
              <w:top w:val="nil"/>
              <w:bottom w:val="nil"/>
            </w:tcBorders>
            <w:shd w:val="clear" w:color="auto" w:fill="FFFFFF" w:themeFill="background1"/>
          </w:tcPr>
          <w:p w14:paraId="621A71DA" w14:textId="2F13B36A"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bCs/>
                <w:iCs/>
              </w:rPr>
              <w:t>0</w:t>
            </w:r>
            <w:r w:rsidRPr="00316E55">
              <w:rPr>
                <w:rFonts w:eastAsia="新細明體"/>
                <w:bCs/>
                <w:iCs/>
              </w:rPr>
              <w:t>.0850</w:t>
            </w:r>
          </w:p>
        </w:tc>
        <w:tc>
          <w:tcPr>
            <w:tcW w:w="597" w:type="pct"/>
            <w:tcBorders>
              <w:top w:val="nil"/>
              <w:bottom w:val="nil"/>
            </w:tcBorders>
            <w:shd w:val="clear" w:color="auto" w:fill="FFFFFF" w:themeFill="background1"/>
          </w:tcPr>
          <w:p w14:paraId="2B8E909D" w14:textId="15D41BDA"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bCs/>
                <w:iCs/>
              </w:rPr>
              <w:t>0</w:t>
            </w:r>
            <w:r w:rsidRPr="00316E55">
              <w:rPr>
                <w:rFonts w:eastAsia="新細明體"/>
                <w:bCs/>
                <w:iCs/>
              </w:rPr>
              <w:t>.0530</w:t>
            </w:r>
          </w:p>
        </w:tc>
        <w:tc>
          <w:tcPr>
            <w:tcW w:w="597" w:type="pct"/>
            <w:tcBorders>
              <w:top w:val="nil"/>
              <w:bottom w:val="nil"/>
            </w:tcBorders>
            <w:shd w:val="clear" w:color="auto" w:fill="FFFFFF" w:themeFill="background1"/>
          </w:tcPr>
          <w:p w14:paraId="174E9767" w14:textId="313D402F"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bCs/>
                <w:iCs/>
              </w:rPr>
              <w:t>0</w:t>
            </w:r>
            <w:r w:rsidRPr="00316E55">
              <w:rPr>
                <w:rFonts w:eastAsia="新細明體"/>
                <w:bCs/>
                <w:iCs/>
              </w:rPr>
              <w:t>.0190</w:t>
            </w:r>
          </w:p>
        </w:tc>
        <w:tc>
          <w:tcPr>
            <w:tcW w:w="597" w:type="pct"/>
            <w:tcBorders>
              <w:top w:val="nil"/>
              <w:bottom w:val="nil"/>
            </w:tcBorders>
            <w:shd w:val="clear" w:color="auto" w:fill="FFFFFF" w:themeFill="background1"/>
          </w:tcPr>
          <w:p w14:paraId="3D12FF05" w14:textId="5A0C9F04"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bCs/>
                <w:iCs/>
              </w:rPr>
              <w:t>0</w:t>
            </w:r>
            <w:r w:rsidRPr="00316E55">
              <w:rPr>
                <w:rFonts w:eastAsia="新細明體"/>
                <w:bCs/>
                <w:iCs/>
              </w:rPr>
              <w:t>.3455</w:t>
            </w:r>
          </w:p>
        </w:tc>
      </w:tr>
      <w:tr w:rsidR="002E33E6" w:rsidRPr="00316E55" w14:paraId="6BCDAB40" w14:textId="77777777" w:rsidTr="004057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5" w:type="pct"/>
            <w:tcBorders>
              <w:top w:val="nil"/>
              <w:bottom w:val="nil"/>
            </w:tcBorders>
            <w:shd w:val="clear" w:color="auto" w:fill="FFFFFF" w:themeFill="background1"/>
          </w:tcPr>
          <w:p w14:paraId="4468B835" w14:textId="604E8655" w:rsidR="002E33E6" w:rsidRPr="00316E55" w:rsidRDefault="002E33E6" w:rsidP="002E33E6">
            <w:pPr>
              <w:pStyle w:val="af2"/>
              <w:jc w:val="center"/>
              <w:rPr>
                <w:rFonts w:eastAsia="新細明體"/>
                <w:i/>
                <w:iCs/>
              </w:rPr>
            </w:pPr>
            <w:r w:rsidRPr="00316E55">
              <w:rPr>
                <w:rFonts w:eastAsia="新細明體" w:hint="eastAsia"/>
                <w:b w:val="0"/>
                <w:bCs w:val="0"/>
                <w:i/>
              </w:rPr>
              <w:t>SP</w:t>
            </w:r>
          </w:p>
        </w:tc>
        <w:tc>
          <w:tcPr>
            <w:tcW w:w="1382" w:type="pct"/>
            <w:tcBorders>
              <w:top w:val="nil"/>
              <w:bottom w:val="nil"/>
            </w:tcBorders>
            <w:shd w:val="clear" w:color="auto" w:fill="FFFFFF" w:themeFill="background1"/>
          </w:tcPr>
          <w:p w14:paraId="006FA652" w14:textId="3F844E89"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rPr>
              <w:t>董監質押比率</w:t>
            </w:r>
          </w:p>
        </w:tc>
        <w:tc>
          <w:tcPr>
            <w:tcW w:w="626" w:type="pct"/>
            <w:tcBorders>
              <w:top w:val="nil"/>
              <w:bottom w:val="nil"/>
            </w:tcBorders>
            <w:shd w:val="clear" w:color="auto" w:fill="FFFFFF" w:themeFill="background1"/>
          </w:tcPr>
          <w:p w14:paraId="780DA7B9" w14:textId="78FB8D81"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w:t>
            </w:r>
          </w:p>
        </w:tc>
        <w:tc>
          <w:tcPr>
            <w:tcW w:w="596" w:type="pct"/>
            <w:tcBorders>
              <w:top w:val="nil"/>
              <w:bottom w:val="nil"/>
            </w:tcBorders>
            <w:shd w:val="clear" w:color="auto" w:fill="FFFFFF" w:themeFill="background1"/>
          </w:tcPr>
          <w:p w14:paraId="564C3BD4" w14:textId="2F091FB2"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bCs/>
                <w:iCs/>
              </w:rPr>
              <w:t>8.5520</w:t>
            </w:r>
          </w:p>
        </w:tc>
        <w:tc>
          <w:tcPr>
            <w:tcW w:w="597" w:type="pct"/>
            <w:tcBorders>
              <w:top w:val="nil"/>
              <w:bottom w:val="nil"/>
            </w:tcBorders>
            <w:shd w:val="clear" w:color="auto" w:fill="FFFFFF" w:themeFill="background1"/>
          </w:tcPr>
          <w:p w14:paraId="45A01C04" w14:textId="23281BB9"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bCs/>
                <w:iCs/>
              </w:rPr>
              <w:t>24.3855</w:t>
            </w:r>
          </w:p>
        </w:tc>
        <w:tc>
          <w:tcPr>
            <w:tcW w:w="597" w:type="pct"/>
            <w:tcBorders>
              <w:top w:val="nil"/>
              <w:bottom w:val="nil"/>
            </w:tcBorders>
            <w:shd w:val="clear" w:color="auto" w:fill="FFFFFF" w:themeFill="background1"/>
          </w:tcPr>
          <w:p w14:paraId="2A5FAF41" w14:textId="54BC4F2A"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0</w:t>
            </w:r>
          </w:p>
        </w:tc>
        <w:tc>
          <w:tcPr>
            <w:tcW w:w="597" w:type="pct"/>
            <w:tcBorders>
              <w:top w:val="nil"/>
              <w:bottom w:val="nil"/>
            </w:tcBorders>
            <w:shd w:val="clear" w:color="auto" w:fill="FFFFFF" w:themeFill="background1"/>
          </w:tcPr>
          <w:p w14:paraId="33D3165F" w14:textId="2B10497E" w:rsidR="002E33E6" w:rsidRPr="00316E55" w:rsidRDefault="002E33E6"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99.05</w:t>
            </w:r>
          </w:p>
        </w:tc>
      </w:tr>
      <w:tr w:rsidR="002E33E6" w:rsidRPr="00316E55" w14:paraId="12F126B6" w14:textId="77777777" w:rsidTr="00D44186">
        <w:trPr>
          <w:jc w:val="center"/>
        </w:trPr>
        <w:tc>
          <w:tcPr>
            <w:cnfStyle w:val="001000000000" w:firstRow="0" w:lastRow="0" w:firstColumn="1" w:lastColumn="0" w:oddVBand="0" w:evenVBand="0" w:oddHBand="0" w:evenHBand="0" w:firstRowFirstColumn="0" w:firstRowLastColumn="0" w:lastRowFirstColumn="0" w:lastRowLastColumn="0"/>
            <w:tcW w:w="605" w:type="pct"/>
            <w:tcBorders>
              <w:top w:val="nil"/>
              <w:bottom w:val="nil"/>
            </w:tcBorders>
          </w:tcPr>
          <w:p w14:paraId="4A338BA0" w14:textId="51C5A793" w:rsidR="002E33E6" w:rsidRPr="00316E55" w:rsidRDefault="002E33E6" w:rsidP="002E33E6">
            <w:pPr>
              <w:pStyle w:val="af2"/>
              <w:jc w:val="center"/>
              <w:rPr>
                <w:rFonts w:eastAsia="新細明體"/>
                <w:i/>
                <w:iCs/>
              </w:rPr>
            </w:pPr>
            <w:r w:rsidRPr="00316E55">
              <w:rPr>
                <w:rFonts w:eastAsia="新細明體" w:hint="eastAsia"/>
                <w:b w:val="0"/>
                <w:bCs w:val="0"/>
                <w:i/>
              </w:rPr>
              <w:t>CAR</w:t>
            </w:r>
          </w:p>
        </w:tc>
        <w:tc>
          <w:tcPr>
            <w:tcW w:w="1382" w:type="pct"/>
            <w:tcBorders>
              <w:top w:val="nil"/>
              <w:bottom w:val="nil"/>
            </w:tcBorders>
          </w:tcPr>
          <w:p w14:paraId="36804EEC" w14:textId="26BA8905"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rPr>
              <w:t>資本適足率</w:t>
            </w:r>
          </w:p>
        </w:tc>
        <w:tc>
          <w:tcPr>
            <w:tcW w:w="626" w:type="pct"/>
            <w:tcBorders>
              <w:top w:val="nil"/>
              <w:bottom w:val="nil"/>
            </w:tcBorders>
          </w:tcPr>
          <w:p w14:paraId="73CE4869" w14:textId="65709974"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bCs/>
                <w:iCs/>
              </w:rPr>
              <w:t>%</w:t>
            </w:r>
          </w:p>
        </w:tc>
        <w:tc>
          <w:tcPr>
            <w:tcW w:w="596" w:type="pct"/>
            <w:tcBorders>
              <w:top w:val="nil"/>
              <w:bottom w:val="nil"/>
            </w:tcBorders>
          </w:tcPr>
          <w:p w14:paraId="73607D63" w14:textId="1E80CD2A"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bCs/>
                <w:iCs/>
              </w:rPr>
              <w:t>505.6269</w:t>
            </w:r>
          </w:p>
        </w:tc>
        <w:tc>
          <w:tcPr>
            <w:tcW w:w="597" w:type="pct"/>
            <w:tcBorders>
              <w:top w:val="nil"/>
              <w:bottom w:val="nil"/>
            </w:tcBorders>
          </w:tcPr>
          <w:p w14:paraId="57B72E02" w14:textId="28A95479"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bCs/>
                <w:iCs/>
              </w:rPr>
              <w:t>402.2145</w:t>
            </w:r>
          </w:p>
        </w:tc>
        <w:tc>
          <w:tcPr>
            <w:tcW w:w="597" w:type="pct"/>
            <w:tcBorders>
              <w:top w:val="nil"/>
              <w:bottom w:val="nil"/>
            </w:tcBorders>
          </w:tcPr>
          <w:p w14:paraId="296CE40F" w14:textId="6ECF2B5E"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bCs/>
                <w:iCs/>
              </w:rPr>
              <w:t>240</w:t>
            </w:r>
          </w:p>
        </w:tc>
        <w:tc>
          <w:tcPr>
            <w:tcW w:w="597" w:type="pct"/>
            <w:tcBorders>
              <w:top w:val="nil"/>
              <w:bottom w:val="nil"/>
            </w:tcBorders>
          </w:tcPr>
          <w:p w14:paraId="5175EB6A" w14:textId="03AEF34F" w:rsidR="002E33E6" w:rsidRPr="00316E55" w:rsidRDefault="002E33E6" w:rsidP="002E33E6">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bCs/>
                <w:iCs/>
              </w:rPr>
              <w:t>4163</w:t>
            </w:r>
          </w:p>
        </w:tc>
      </w:tr>
      <w:tr w:rsidR="00405739" w:rsidRPr="00316E55" w14:paraId="4FBB550F" w14:textId="77777777" w:rsidTr="00D441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5" w:type="pct"/>
            <w:tcBorders>
              <w:top w:val="nil"/>
              <w:bottom w:val="single" w:sz="12" w:space="0" w:color="000000" w:themeColor="text1"/>
            </w:tcBorders>
            <w:shd w:val="clear" w:color="auto" w:fill="auto"/>
          </w:tcPr>
          <w:p w14:paraId="70733AB8" w14:textId="2887579F" w:rsidR="00405739" w:rsidRPr="00316E55" w:rsidRDefault="00405739" w:rsidP="002E33E6">
            <w:pPr>
              <w:pStyle w:val="af2"/>
              <w:jc w:val="center"/>
              <w:rPr>
                <w:rFonts w:eastAsia="新細明體"/>
                <w:b w:val="0"/>
                <w:bCs w:val="0"/>
                <w:i/>
              </w:rPr>
            </w:pPr>
            <w:r w:rsidRPr="00316E55">
              <w:rPr>
                <w:rFonts w:eastAsia="新細明體" w:hint="eastAsia"/>
                <w:b w:val="0"/>
                <w:bCs w:val="0"/>
                <w:i/>
              </w:rPr>
              <w:t>SHBR</w:t>
            </w:r>
          </w:p>
        </w:tc>
        <w:tc>
          <w:tcPr>
            <w:tcW w:w="1382" w:type="pct"/>
            <w:tcBorders>
              <w:top w:val="nil"/>
              <w:bottom w:val="single" w:sz="12" w:space="0" w:color="000000" w:themeColor="text1"/>
            </w:tcBorders>
            <w:shd w:val="clear" w:color="auto" w:fill="auto"/>
          </w:tcPr>
          <w:p w14:paraId="0FA09B4F" w14:textId="3DB4242D" w:rsidR="00405739" w:rsidRPr="00316E55" w:rsidRDefault="00405739"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經紀收入占比</w:t>
            </w:r>
          </w:p>
        </w:tc>
        <w:tc>
          <w:tcPr>
            <w:tcW w:w="626" w:type="pct"/>
            <w:tcBorders>
              <w:top w:val="nil"/>
              <w:bottom w:val="single" w:sz="12" w:space="0" w:color="000000" w:themeColor="text1"/>
            </w:tcBorders>
            <w:shd w:val="clear" w:color="auto" w:fill="auto"/>
          </w:tcPr>
          <w:p w14:paraId="1F72DFEC" w14:textId="77777777" w:rsidR="00405739" w:rsidRPr="00316E55" w:rsidRDefault="00405739"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p>
        </w:tc>
        <w:tc>
          <w:tcPr>
            <w:tcW w:w="596" w:type="pct"/>
            <w:tcBorders>
              <w:top w:val="nil"/>
              <w:bottom w:val="single" w:sz="12" w:space="0" w:color="000000" w:themeColor="text1"/>
            </w:tcBorders>
            <w:shd w:val="clear" w:color="auto" w:fill="auto"/>
          </w:tcPr>
          <w:p w14:paraId="15051962" w14:textId="7E138BA0" w:rsidR="00405739" w:rsidRPr="00316E55" w:rsidRDefault="00405739"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0</w:t>
            </w:r>
            <w:r w:rsidRPr="00316E55">
              <w:rPr>
                <w:rFonts w:eastAsia="新細明體"/>
                <w:bCs/>
                <w:iCs/>
              </w:rPr>
              <w:t>.0345</w:t>
            </w:r>
          </w:p>
        </w:tc>
        <w:tc>
          <w:tcPr>
            <w:tcW w:w="597" w:type="pct"/>
            <w:tcBorders>
              <w:top w:val="nil"/>
              <w:bottom w:val="single" w:sz="12" w:space="0" w:color="000000" w:themeColor="text1"/>
            </w:tcBorders>
            <w:shd w:val="clear" w:color="auto" w:fill="auto"/>
          </w:tcPr>
          <w:p w14:paraId="7FAB845D" w14:textId="56431837" w:rsidR="00405739" w:rsidRPr="00316E55" w:rsidRDefault="00405739"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0</w:t>
            </w:r>
            <w:r w:rsidRPr="00316E55">
              <w:rPr>
                <w:rFonts w:eastAsia="新細明體"/>
                <w:bCs/>
                <w:iCs/>
              </w:rPr>
              <w:t>.0443</w:t>
            </w:r>
          </w:p>
        </w:tc>
        <w:tc>
          <w:tcPr>
            <w:tcW w:w="597" w:type="pct"/>
            <w:tcBorders>
              <w:top w:val="nil"/>
              <w:bottom w:val="single" w:sz="12" w:space="0" w:color="000000" w:themeColor="text1"/>
            </w:tcBorders>
            <w:shd w:val="clear" w:color="auto" w:fill="auto"/>
          </w:tcPr>
          <w:p w14:paraId="7201D3BA" w14:textId="3D300FB6" w:rsidR="00405739" w:rsidRPr="00316E55" w:rsidRDefault="00405739"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0</w:t>
            </w:r>
            <w:r w:rsidRPr="00316E55">
              <w:rPr>
                <w:rFonts w:eastAsia="新細明體"/>
                <w:bCs/>
                <w:iCs/>
              </w:rPr>
              <w:t>.0006</w:t>
            </w:r>
          </w:p>
        </w:tc>
        <w:tc>
          <w:tcPr>
            <w:tcW w:w="597" w:type="pct"/>
            <w:tcBorders>
              <w:top w:val="nil"/>
              <w:bottom w:val="single" w:sz="12" w:space="0" w:color="000000" w:themeColor="text1"/>
            </w:tcBorders>
            <w:shd w:val="clear" w:color="auto" w:fill="auto"/>
          </w:tcPr>
          <w:p w14:paraId="4B246ECC" w14:textId="77D784DE" w:rsidR="00405739" w:rsidRPr="00316E55" w:rsidRDefault="00405739" w:rsidP="002E33E6">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0</w:t>
            </w:r>
            <w:r w:rsidRPr="00316E55">
              <w:rPr>
                <w:rFonts w:eastAsia="新細明體"/>
                <w:bCs/>
                <w:iCs/>
              </w:rPr>
              <w:t>.2382</w:t>
            </w:r>
          </w:p>
        </w:tc>
      </w:tr>
    </w:tbl>
    <w:p w14:paraId="1B0384D1" w14:textId="6D04A05E" w:rsidR="00F12DDE" w:rsidRPr="00316E55" w:rsidRDefault="002E33E6" w:rsidP="000071C8">
      <w:pPr>
        <w:pStyle w:val="af2"/>
        <w:ind w:firstLine="0"/>
        <w:rPr>
          <w:rFonts w:eastAsia="新細明體"/>
        </w:rPr>
      </w:pPr>
      <w:r w:rsidRPr="00316E55">
        <w:rPr>
          <w:rFonts w:eastAsia="新細明體"/>
        </w:rPr>
        <w:br w:type="page"/>
      </w:r>
    </w:p>
    <w:p w14:paraId="52A3FD0A" w14:textId="77777777" w:rsidR="00A372AE" w:rsidRPr="00316E55" w:rsidRDefault="00A372AE" w:rsidP="00917703">
      <w:pPr>
        <w:pStyle w:val="af2"/>
        <w:numPr>
          <w:ilvl w:val="1"/>
          <w:numId w:val="18"/>
        </w:numPr>
        <w:rPr>
          <w:rFonts w:eastAsia="新細明體"/>
          <w:b/>
          <w:bCs/>
        </w:rPr>
      </w:pPr>
      <w:r w:rsidRPr="00316E55">
        <w:rPr>
          <w:rFonts w:eastAsia="新細明體" w:hint="eastAsia"/>
          <w:b/>
          <w:bCs/>
        </w:rPr>
        <w:lastRenderedPageBreak/>
        <w:t>被解釋變數</w:t>
      </w:r>
      <w:r w:rsidR="00427F1F" w:rsidRPr="00316E55">
        <w:rPr>
          <w:rFonts w:eastAsia="新細明體" w:hint="eastAsia"/>
          <w:b/>
          <w:bCs/>
        </w:rPr>
        <w:t>估計方法</w:t>
      </w:r>
    </w:p>
    <w:p w14:paraId="782F380E" w14:textId="77777777" w:rsidR="00F34243" w:rsidRPr="00316E55" w:rsidRDefault="003C24D4" w:rsidP="003C24D4">
      <w:pPr>
        <w:pStyle w:val="af2"/>
        <w:spacing w:beforeLines="50" w:before="180" w:afterLines="50" w:after="180"/>
        <w:ind w:firstLine="0"/>
        <w:rPr>
          <w:rFonts w:eastAsia="新細明體"/>
          <w:b/>
          <w:bCs/>
        </w:rPr>
      </w:pPr>
      <w:r w:rsidRPr="00316E55">
        <w:rPr>
          <w:rFonts w:eastAsia="新細明體" w:hint="eastAsia"/>
          <w:b/>
          <w:bCs/>
        </w:rPr>
        <w:t xml:space="preserve">(1) </w:t>
      </w:r>
      <w:r w:rsidR="001B50A4" w:rsidRPr="00316E55">
        <w:rPr>
          <w:rFonts w:eastAsia="新細明體" w:hint="eastAsia"/>
          <w:b/>
          <w:bCs/>
        </w:rPr>
        <w:t>證券業</w:t>
      </w:r>
      <w:r w:rsidR="00F34243" w:rsidRPr="00316E55">
        <w:rPr>
          <w:rFonts w:eastAsia="新細明體"/>
          <w:b/>
          <w:bCs/>
        </w:rPr>
        <w:t>效率估計方法</w:t>
      </w:r>
    </w:p>
    <w:p w14:paraId="46865F9B" w14:textId="77777777" w:rsidR="00F34243" w:rsidRPr="00316E55" w:rsidRDefault="00D30198" w:rsidP="00F42406">
      <w:pPr>
        <w:pStyle w:val="af2"/>
        <w:spacing w:beforeLines="50" w:before="180" w:afterLines="50" w:after="180"/>
        <w:ind w:firstLineChars="200" w:firstLine="480"/>
        <w:rPr>
          <w:rFonts w:eastAsia="新細明體"/>
        </w:rPr>
      </w:pPr>
      <w:r w:rsidRPr="00316E55">
        <w:rPr>
          <w:rFonts w:eastAsia="新細明體" w:hint="eastAsia"/>
        </w:rPr>
        <w:t>本研究</w:t>
      </w:r>
      <w:r w:rsidR="00F34243" w:rsidRPr="00316E55">
        <w:rPr>
          <w:rFonts w:eastAsia="新細明體"/>
        </w:rPr>
        <w:t>採</w:t>
      </w:r>
      <w:r w:rsidRPr="00316E55">
        <w:rPr>
          <w:rFonts w:eastAsia="新細明體" w:hint="eastAsia"/>
        </w:rPr>
        <w:t>用有母數的</w:t>
      </w:r>
      <w:r w:rsidR="00F34243" w:rsidRPr="00316E55">
        <w:rPr>
          <w:rFonts w:eastAsia="新細明體"/>
        </w:rPr>
        <w:t>隨機邊界分析</w:t>
      </w:r>
      <w:r w:rsidRPr="00316E55">
        <w:rPr>
          <w:rFonts w:eastAsia="新細明體" w:hint="eastAsia"/>
        </w:rPr>
        <w:t>估計成本</w:t>
      </w:r>
      <w:r w:rsidRPr="00316E55">
        <w:rPr>
          <w:rFonts w:eastAsia="新細明體"/>
        </w:rPr>
        <w:t>效率</w:t>
      </w:r>
      <w:r w:rsidRPr="00316E55">
        <w:rPr>
          <w:rFonts w:eastAsia="新細明體" w:hint="eastAsia"/>
        </w:rPr>
        <w:t>，此方法</w:t>
      </w:r>
      <w:r w:rsidR="00F34243" w:rsidRPr="00316E55">
        <w:rPr>
          <w:rFonts w:eastAsia="新細明體"/>
        </w:rPr>
        <w:t>相較於</w:t>
      </w:r>
      <w:r w:rsidRPr="00316E55">
        <w:rPr>
          <w:rFonts w:eastAsia="新細明體" w:hint="eastAsia"/>
        </w:rPr>
        <w:t>無母</w:t>
      </w:r>
      <w:r w:rsidRPr="00316E55">
        <w:rPr>
          <w:rFonts w:eastAsia="新細明體"/>
        </w:rPr>
        <w:t>數</w:t>
      </w:r>
      <w:r w:rsidRPr="00316E55">
        <w:rPr>
          <w:rFonts w:eastAsia="新細明體" w:hint="eastAsia"/>
        </w:rPr>
        <w:t>的</w:t>
      </w:r>
      <w:r w:rsidR="00F34243" w:rsidRPr="00316E55">
        <w:rPr>
          <w:rFonts w:eastAsia="新細明體"/>
        </w:rPr>
        <w:t>資料包絡分析</w:t>
      </w:r>
      <w:r w:rsidRPr="00316E55">
        <w:rPr>
          <w:rFonts w:eastAsia="新細明體" w:hint="eastAsia"/>
        </w:rPr>
        <w:t>法</w:t>
      </w:r>
      <w:r w:rsidR="00F34243" w:rsidRPr="00316E55">
        <w:rPr>
          <w:rFonts w:eastAsia="新細明體"/>
        </w:rPr>
        <w:t>（</w:t>
      </w:r>
      <w:r w:rsidRPr="00316E55">
        <w:rPr>
          <w:rFonts w:eastAsia="新細明體"/>
        </w:rPr>
        <w:t xml:space="preserve">Data Envelopment Analysis, </w:t>
      </w:r>
      <w:r w:rsidR="00F34243" w:rsidRPr="00316E55">
        <w:rPr>
          <w:rFonts w:eastAsia="新細明體"/>
        </w:rPr>
        <w:t>DEA</w:t>
      </w:r>
      <w:r w:rsidRPr="00316E55">
        <w:rPr>
          <w:rFonts w:eastAsia="新細明體"/>
        </w:rPr>
        <w:t>）</w:t>
      </w:r>
      <w:r w:rsidR="00F34243" w:rsidRPr="00316E55">
        <w:rPr>
          <w:rFonts w:eastAsia="新細明體"/>
        </w:rPr>
        <w:t>，</w:t>
      </w:r>
      <w:r w:rsidRPr="00316E55">
        <w:rPr>
          <w:rFonts w:eastAsia="新細明體" w:hint="eastAsia"/>
        </w:rPr>
        <w:t>隨機邊界法</w:t>
      </w:r>
      <w:r w:rsidR="00F34243" w:rsidRPr="00316E55">
        <w:rPr>
          <w:rFonts w:eastAsia="新細明體"/>
        </w:rPr>
        <w:t>能同時納入隨機干擾項與無效率項，</w:t>
      </w:r>
      <w:r w:rsidR="0066776E" w:rsidRPr="00316E55">
        <w:rPr>
          <w:rFonts w:eastAsia="新細明體" w:hint="eastAsia"/>
        </w:rPr>
        <w:t>更</w:t>
      </w:r>
      <w:r w:rsidR="00F34243" w:rsidRPr="00316E55">
        <w:rPr>
          <w:rFonts w:eastAsia="新細明體"/>
        </w:rPr>
        <w:t>適合應用於金融機構</w:t>
      </w:r>
      <w:r w:rsidR="008E5A33" w:rsidRPr="00316E55">
        <w:rPr>
          <w:rFonts w:eastAsia="新細明體" w:hint="eastAsia"/>
        </w:rPr>
        <w:t>存在高度</w:t>
      </w:r>
      <w:r w:rsidR="00F34243" w:rsidRPr="00316E55">
        <w:rPr>
          <w:rFonts w:eastAsia="新細明體"/>
        </w:rPr>
        <w:t>隨機</w:t>
      </w:r>
      <w:r w:rsidR="008E5A33" w:rsidRPr="00316E55">
        <w:rPr>
          <w:rFonts w:eastAsia="新細明體" w:hint="eastAsia"/>
        </w:rPr>
        <w:t>性</w:t>
      </w:r>
      <w:r w:rsidR="008E5A33" w:rsidRPr="00316E55">
        <w:rPr>
          <w:rFonts w:eastAsia="新細明體"/>
        </w:rPr>
        <w:t>的</w:t>
      </w:r>
      <w:r w:rsidR="008E5A33" w:rsidRPr="00316E55">
        <w:rPr>
          <w:rFonts w:eastAsia="新細明體" w:hint="eastAsia"/>
        </w:rPr>
        <w:t>產業環</w:t>
      </w:r>
      <w:r w:rsidR="00F34243" w:rsidRPr="00316E55">
        <w:rPr>
          <w:rFonts w:eastAsia="新細明體"/>
        </w:rPr>
        <w:t>境。</w:t>
      </w:r>
      <w:r w:rsidR="00F34243" w:rsidRPr="00316E55">
        <w:rPr>
          <w:rFonts w:eastAsia="新細明體" w:hint="eastAsia"/>
        </w:rPr>
        <w:t>雖然</w:t>
      </w:r>
      <w:r w:rsidR="00F34243" w:rsidRPr="00316E55">
        <w:rPr>
          <w:rFonts w:eastAsia="新細明體"/>
        </w:rPr>
        <w:t xml:space="preserve"> Schmidt and Lovell</w:t>
      </w:r>
      <w:r w:rsidR="00F34243" w:rsidRPr="00316E55">
        <w:rPr>
          <w:rFonts w:eastAsia="新細明體" w:hint="eastAsia"/>
        </w:rPr>
        <w:t>（</w:t>
      </w:r>
      <w:r w:rsidR="00F34243" w:rsidRPr="00316E55">
        <w:rPr>
          <w:rFonts w:eastAsia="新細明體"/>
        </w:rPr>
        <w:t>1980</w:t>
      </w:r>
      <w:r w:rsidR="00F34243" w:rsidRPr="00316E55">
        <w:rPr>
          <w:rFonts w:eastAsia="新細明體" w:hint="eastAsia"/>
        </w:rPr>
        <w:t>）建議採用</w:t>
      </w:r>
      <w:r w:rsidR="00F34243" w:rsidRPr="00316E55">
        <w:rPr>
          <w:rFonts w:eastAsia="新細明體"/>
        </w:rPr>
        <w:t xml:space="preserve"> Cobb-Douglas </w:t>
      </w:r>
      <w:r w:rsidR="00F34243" w:rsidRPr="00316E55">
        <w:rPr>
          <w:rFonts w:eastAsia="新細明體" w:hint="eastAsia"/>
        </w:rPr>
        <w:t>型式，其他學者則提出不同的函數形式，尚無一致共識。為提高模型彈性與</w:t>
      </w:r>
      <w:r w:rsidR="00500760" w:rsidRPr="00316E55">
        <w:rPr>
          <w:rFonts w:eastAsia="新細明體" w:hint="eastAsia"/>
        </w:rPr>
        <w:t>資料配適</w:t>
      </w:r>
      <w:r w:rsidR="00F34243" w:rsidRPr="00316E55">
        <w:rPr>
          <w:rFonts w:eastAsia="新細明體" w:hint="eastAsia"/>
        </w:rPr>
        <w:t>度，本文採用</w:t>
      </w:r>
      <w:r w:rsidR="00F34243" w:rsidRPr="00316E55">
        <w:rPr>
          <w:rFonts w:eastAsia="新細明體"/>
        </w:rPr>
        <w:t xml:space="preserve"> Kopp and </w:t>
      </w:r>
      <w:proofErr w:type="spellStart"/>
      <w:r w:rsidR="00F34243" w:rsidRPr="00316E55">
        <w:rPr>
          <w:rFonts w:eastAsia="新細明體"/>
        </w:rPr>
        <w:t>Diewert</w:t>
      </w:r>
      <w:proofErr w:type="spellEnd"/>
      <w:r w:rsidR="00F34243" w:rsidRPr="00316E55">
        <w:rPr>
          <w:rFonts w:eastAsia="新細明體" w:hint="eastAsia"/>
        </w:rPr>
        <w:t>（</w:t>
      </w:r>
      <w:r w:rsidR="00F34243" w:rsidRPr="00316E55">
        <w:rPr>
          <w:rFonts w:eastAsia="新細明體"/>
        </w:rPr>
        <w:t>1982</w:t>
      </w:r>
      <w:r w:rsidR="00F34243" w:rsidRPr="00316E55">
        <w:rPr>
          <w:rFonts w:eastAsia="新細明體" w:hint="eastAsia"/>
        </w:rPr>
        <w:t>）所提出的</w:t>
      </w:r>
      <w:r w:rsidR="00F34243" w:rsidRPr="00316E55">
        <w:rPr>
          <w:rFonts w:eastAsia="新細明體"/>
        </w:rPr>
        <w:t xml:space="preserve"> </w:t>
      </w:r>
      <w:proofErr w:type="spellStart"/>
      <w:r w:rsidR="00F34243" w:rsidRPr="00316E55">
        <w:rPr>
          <w:rFonts w:eastAsia="新細明體"/>
        </w:rPr>
        <w:t>translog</w:t>
      </w:r>
      <w:proofErr w:type="spellEnd"/>
      <w:r w:rsidR="00F34243" w:rsidRPr="00316E55">
        <w:rPr>
          <w:rFonts w:eastAsia="新細明體"/>
        </w:rPr>
        <w:t xml:space="preserve"> </w:t>
      </w:r>
      <w:r w:rsidR="00F34243" w:rsidRPr="00316E55">
        <w:rPr>
          <w:rFonts w:eastAsia="新細明體" w:hint="eastAsia"/>
        </w:rPr>
        <w:t>函數，</w:t>
      </w:r>
      <w:r w:rsidR="004803DB" w:rsidRPr="00316E55">
        <w:rPr>
          <w:rFonts w:eastAsia="新細明體" w:hint="eastAsia"/>
        </w:rPr>
        <w:t>亦即加入自變數的平方項與交乘項，</w:t>
      </w:r>
      <w:r w:rsidR="00F34243" w:rsidRPr="00316E55">
        <w:rPr>
          <w:rFonts w:eastAsia="新細明體" w:hint="eastAsia"/>
        </w:rPr>
        <w:t>作為</w:t>
      </w:r>
      <w:r w:rsidR="00BB7CCF" w:rsidRPr="00316E55">
        <w:rPr>
          <w:rFonts w:eastAsia="新細明體" w:hint="eastAsia"/>
        </w:rPr>
        <w:t>本研究成本函數之設定</w:t>
      </w:r>
      <w:r w:rsidR="00F34243" w:rsidRPr="00316E55">
        <w:rPr>
          <w:rFonts w:eastAsia="新細明體" w:hint="eastAsia"/>
        </w:rPr>
        <w:t>。</w:t>
      </w:r>
      <w:r w:rsidR="00F42406" w:rsidRPr="00316E55">
        <w:rPr>
          <w:rFonts w:eastAsia="新細明體" w:hint="eastAsia"/>
        </w:rPr>
        <w:t>此外，本文依</w:t>
      </w:r>
      <w:r w:rsidR="00F42406" w:rsidRPr="00316E55">
        <w:rPr>
          <w:rFonts w:eastAsia="新細明體"/>
        </w:rPr>
        <w:t xml:space="preserve"> Huang et al.</w:t>
      </w:r>
      <w:r w:rsidR="00F42406" w:rsidRPr="00316E55">
        <w:rPr>
          <w:rFonts w:eastAsia="新細明體" w:hint="eastAsia"/>
        </w:rPr>
        <w:t>（</w:t>
      </w:r>
      <w:r w:rsidR="00F42406" w:rsidRPr="00316E55">
        <w:rPr>
          <w:rFonts w:eastAsia="新細明體"/>
        </w:rPr>
        <w:t>2018</w:t>
      </w:r>
      <w:r w:rsidR="00F42406" w:rsidRPr="00316E55">
        <w:rPr>
          <w:rFonts w:eastAsia="新細明體" w:hint="eastAsia"/>
        </w:rPr>
        <w:t>）之作法，將成本函數轉換為對數形式，也為了捕捉技術進步或控制總體經濟的影響，加入時間趨勢項做分析。同時，為了符合成本函數</w:t>
      </w:r>
      <w:r w:rsidR="00253D0D" w:rsidRPr="00316E55">
        <w:rPr>
          <w:rFonts w:eastAsia="新細明體" w:hint="eastAsia"/>
        </w:rPr>
        <w:t>具要素價格一階</w:t>
      </w:r>
      <w:r w:rsidR="00F42406" w:rsidRPr="00316E55">
        <w:rPr>
          <w:rFonts w:eastAsia="新細明體" w:hint="eastAsia"/>
        </w:rPr>
        <w:t>齊次性的</w:t>
      </w:r>
      <w:r w:rsidR="00253D0D" w:rsidRPr="00316E55">
        <w:rPr>
          <w:rFonts w:eastAsia="新細明體" w:hint="eastAsia"/>
        </w:rPr>
        <w:t>特質，本研究</w:t>
      </w:r>
      <w:r w:rsidR="00F42406" w:rsidRPr="00316E55">
        <w:rPr>
          <w:rFonts w:eastAsia="新細明體" w:hint="eastAsia"/>
        </w:rPr>
        <w:t>參考</w:t>
      </w:r>
      <w:r w:rsidR="00801048" w:rsidRPr="00316E55">
        <w:rPr>
          <w:rFonts w:eastAsia="新細明體"/>
        </w:rPr>
        <w:t>Farsi et al.</w:t>
      </w:r>
      <w:r w:rsidR="00801048" w:rsidRPr="00316E55">
        <w:rPr>
          <w:rFonts w:eastAsia="新細明體" w:hint="eastAsia"/>
        </w:rPr>
        <w:t>（</w:t>
      </w:r>
      <w:r w:rsidR="00F42406" w:rsidRPr="00316E55">
        <w:rPr>
          <w:rFonts w:eastAsia="新細明體"/>
        </w:rPr>
        <w:t>2005</w:t>
      </w:r>
      <w:r w:rsidR="00817C43" w:rsidRPr="00316E55">
        <w:rPr>
          <w:rFonts w:eastAsia="新細明體" w:hint="eastAsia"/>
        </w:rPr>
        <w:t>）</w:t>
      </w:r>
      <w:r w:rsidR="00F42406" w:rsidRPr="00316E55">
        <w:rPr>
          <w:rFonts w:eastAsia="新細明體" w:hint="eastAsia"/>
        </w:rPr>
        <w:t>，以勞動價格</w:t>
      </w:r>
      <w:r w:rsidR="00BF6FE8" w:rsidRPr="00316E55">
        <w:rPr>
          <w:rFonts w:eastAsia="新細明體" w:hint="eastAsia"/>
        </w:rPr>
        <w:t>（</w:t>
      </w:r>
      <m:oMath>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1</m:t>
            </m:r>
          </m:sub>
        </m:sSub>
      </m:oMath>
      <w:r w:rsidR="00BF6FE8" w:rsidRPr="00316E55">
        <w:rPr>
          <w:rFonts w:eastAsia="新細明體" w:hint="eastAsia"/>
        </w:rPr>
        <w:t>）</w:t>
      </w:r>
      <w:r w:rsidR="00F42406" w:rsidRPr="00316E55">
        <w:rPr>
          <w:rFonts w:eastAsia="新細明體" w:hint="eastAsia"/>
        </w:rPr>
        <w:t>將變數標準化，</w:t>
      </w:r>
      <w:r w:rsidR="00253D0D" w:rsidRPr="00316E55">
        <w:rPr>
          <w:rFonts w:eastAsia="新細明體" w:hint="eastAsia"/>
        </w:rPr>
        <w:t>故本研究採用之成本函數設定</w:t>
      </w:r>
      <w:r w:rsidR="00F42406" w:rsidRPr="00316E55">
        <w:rPr>
          <w:rFonts w:eastAsia="新細明體" w:hint="eastAsia"/>
        </w:rPr>
        <w:t>如式（</w:t>
      </w:r>
      <w:r w:rsidR="00F42406" w:rsidRPr="00316E55">
        <w:rPr>
          <w:rFonts w:eastAsia="新細明體" w:hint="eastAsia"/>
        </w:rPr>
        <w:t>1</w:t>
      </w:r>
      <w:r w:rsidR="00F42406" w:rsidRPr="00316E55">
        <w:rPr>
          <w:rFonts w:eastAsia="新細明體" w:hint="eastAsia"/>
        </w:rPr>
        <w:t>）所示。</w:t>
      </w:r>
    </w:p>
    <w:p w14:paraId="2C0E9427" w14:textId="77777777" w:rsidR="00F42406" w:rsidRPr="00316E55" w:rsidRDefault="00F42406" w:rsidP="00F34243">
      <w:pPr>
        <w:pStyle w:val="af2"/>
        <w:ind w:firstLine="0"/>
        <w:rPr>
          <w:rFonts w:eastAsia="新細明體"/>
        </w:rPr>
      </w:pP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7"/>
        <w:gridCol w:w="559"/>
      </w:tblGrid>
      <w:tr w:rsidR="002028E2" w:rsidRPr="00316E55" w14:paraId="70F1573B" w14:textId="77777777" w:rsidTr="00215E09">
        <w:tc>
          <w:tcPr>
            <w:tcW w:w="7933" w:type="dxa"/>
          </w:tcPr>
          <w:p w14:paraId="465663A6" w14:textId="77777777" w:rsidR="002028E2" w:rsidRPr="00316E55" w:rsidRDefault="00605A8E" w:rsidP="00B0358F">
            <w:pPr>
              <w:pStyle w:val="af2"/>
              <w:rPr>
                <w:rFonts w:eastAsia="新細明體"/>
              </w:rPr>
            </w:pPr>
            <m:oMathPara>
              <m:oMath>
                <m:f>
                  <m:fPr>
                    <m:ctrlPr>
                      <w:rPr>
                        <w:rFonts w:ascii="Cambria Math" w:eastAsia="新細明體" w:hAnsi="Cambria Math"/>
                        <w:i/>
                      </w:rPr>
                    </m:ctrlPr>
                  </m:fPr>
                  <m:num>
                    <m:sSub>
                      <m:sSubPr>
                        <m:ctrlPr>
                          <w:rPr>
                            <w:rFonts w:ascii="Cambria Math" w:eastAsia="新細明體" w:hAnsi="Cambria Math"/>
                            <w:i/>
                          </w:rPr>
                        </m:ctrlPr>
                      </m:sSubPr>
                      <m:e>
                        <m:r>
                          <w:rPr>
                            <w:rFonts w:ascii="Cambria Math" w:eastAsia="新細明體" w:hAnsi="Cambria Math"/>
                          </w:rPr>
                          <m:t>TC</m:t>
                        </m:r>
                      </m:e>
                      <m:sub>
                        <m:r>
                          <w:rPr>
                            <w:rFonts w:ascii="Cambria Math" w:eastAsia="新細明體" w:hAnsi="Cambria Math"/>
                          </w:rPr>
                          <m:t>it</m:t>
                        </m:r>
                      </m:sub>
                    </m:sSub>
                  </m:num>
                  <m:den>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1it</m:t>
                        </m:r>
                      </m:sub>
                    </m:sSub>
                  </m:den>
                </m:f>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0</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1</m:t>
                    </m:r>
                  </m:sub>
                </m:sSub>
                <m:r>
                  <w:rPr>
                    <w:rFonts w:ascii="Cambria Math" w:eastAsia="新細明體" w:hAnsi="Cambria Math"/>
                  </w:rPr>
                  <m:t>In</m:t>
                </m:r>
                <m:sSub>
                  <m:sSubPr>
                    <m:ctrlPr>
                      <w:rPr>
                        <w:rFonts w:ascii="Cambria Math" w:eastAsia="新細明體" w:hAnsi="Cambria Math"/>
                        <w:i/>
                      </w:rPr>
                    </m:ctrlPr>
                  </m:sSubPr>
                  <m:e>
                    <m:r>
                      <w:rPr>
                        <w:rFonts w:ascii="Cambria Math" w:eastAsia="新細明體" w:hAnsi="Cambria Math"/>
                      </w:rPr>
                      <m:t>Y</m:t>
                    </m:r>
                  </m:e>
                  <m:sub>
                    <m:r>
                      <w:rPr>
                        <w:rFonts w:ascii="Cambria Math" w:eastAsia="新細明體" w:hAnsi="Cambria Math"/>
                      </w:rPr>
                      <m:t>it</m:t>
                    </m:r>
                  </m:sub>
                </m:sSub>
                <m:r>
                  <w:rPr>
                    <w:rFonts w:ascii="Cambria Math" w:eastAsia="新細明體" w:hAnsi="Cambria Math"/>
                  </w:rPr>
                  <m:t>+</m:t>
                </m:r>
                <m:f>
                  <m:fPr>
                    <m:ctrlPr>
                      <w:rPr>
                        <w:rFonts w:ascii="Cambria Math" w:eastAsia="新細明體" w:hAnsi="Cambria Math"/>
                        <w:i/>
                      </w:rPr>
                    </m:ctrlPr>
                  </m:fPr>
                  <m:num>
                    <m:r>
                      <w:rPr>
                        <w:rFonts w:ascii="Cambria Math" w:eastAsia="新細明體" w:hAnsi="Cambria Math"/>
                      </w:rPr>
                      <m:t>1</m:t>
                    </m:r>
                  </m:num>
                  <m:den>
                    <m:r>
                      <w:rPr>
                        <w:rFonts w:ascii="Cambria Math" w:eastAsia="新細明體" w:hAnsi="Cambria Math"/>
                      </w:rPr>
                      <m:t>2</m:t>
                    </m:r>
                  </m:den>
                </m:f>
                <m:sSup>
                  <m:sSupPr>
                    <m:ctrlPr>
                      <w:rPr>
                        <w:rFonts w:ascii="Cambria Math" w:eastAsia="新細明體" w:hAnsi="Cambria Math"/>
                        <w:i/>
                      </w:rPr>
                    </m:ctrlPr>
                  </m:sSupPr>
                  <m:e>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2</m:t>
                        </m:r>
                      </m:sub>
                    </m:sSub>
                    <m:r>
                      <w:rPr>
                        <w:rFonts w:ascii="Cambria Math" w:eastAsia="新細明體" w:hAnsi="Cambria Math"/>
                      </w:rPr>
                      <m:t>(ln</m:t>
                    </m:r>
                    <m:sSub>
                      <m:sSubPr>
                        <m:ctrlPr>
                          <w:rPr>
                            <w:rFonts w:ascii="Cambria Math" w:eastAsia="新細明體" w:hAnsi="Cambria Math"/>
                            <w:i/>
                          </w:rPr>
                        </m:ctrlPr>
                      </m:sSubPr>
                      <m:e>
                        <m:r>
                          <w:rPr>
                            <w:rFonts w:ascii="Cambria Math" w:eastAsia="新細明體" w:hAnsi="Cambria Math"/>
                          </w:rPr>
                          <m:t>Y</m:t>
                        </m:r>
                      </m:e>
                      <m:sub>
                        <m:r>
                          <w:rPr>
                            <w:rFonts w:ascii="Cambria Math" w:eastAsia="新細明體" w:hAnsi="Cambria Math"/>
                          </w:rPr>
                          <m:t>it</m:t>
                        </m:r>
                      </m:sub>
                    </m:sSub>
                    <m:r>
                      <w:rPr>
                        <w:rFonts w:ascii="Cambria Math" w:eastAsia="新細明體" w:hAnsi="Cambria Math"/>
                      </w:rPr>
                      <m:t>)</m:t>
                    </m:r>
                  </m:e>
                  <m:sup>
                    <m:r>
                      <w:rPr>
                        <w:rFonts w:ascii="Cambria Math" w:eastAsia="新細明體" w:hAnsi="Cambria Math"/>
                      </w:rPr>
                      <m:t>2</m:t>
                    </m:r>
                  </m:sup>
                </m:sSup>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3</m:t>
                    </m:r>
                  </m:sub>
                </m:sSub>
                <m:r>
                  <w:rPr>
                    <w:rFonts w:ascii="Cambria Math" w:eastAsia="新細明體" w:hAnsi="Cambria Math"/>
                  </w:rPr>
                  <m:t>ln</m:t>
                </m:r>
                <m:f>
                  <m:fPr>
                    <m:ctrlPr>
                      <w:rPr>
                        <w:rFonts w:ascii="Cambria Math" w:eastAsia="新細明體" w:hAnsi="Cambria Math"/>
                        <w:i/>
                      </w:rPr>
                    </m:ctrlPr>
                  </m:fPr>
                  <m:num>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2it</m:t>
                        </m:r>
                      </m:sub>
                    </m:sSub>
                  </m:num>
                  <m:den>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1it</m:t>
                        </m:r>
                      </m:sub>
                    </m:sSub>
                  </m:den>
                </m:f>
                <m:r>
                  <w:rPr>
                    <w:rFonts w:ascii="Cambria Math" w:eastAsia="新細明體" w:hAnsi="Cambria Math"/>
                  </w:rPr>
                  <m:t>+</m:t>
                </m:r>
                <m:sSup>
                  <m:sSupPr>
                    <m:ctrlPr>
                      <w:rPr>
                        <w:rFonts w:ascii="Cambria Math" w:eastAsia="新細明體" w:hAnsi="Cambria Math"/>
                        <w:i/>
                      </w:rPr>
                    </m:ctrlPr>
                  </m:sSupPr>
                  <m:e>
                    <m:sSub>
                      <m:sSubPr>
                        <m:ctrlPr>
                          <w:rPr>
                            <w:rFonts w:ascii="Cambria Math" w:eastAsia="新細明體" w:hAnsi="Cambria Math"/>
                            <w:i/>
                          </w:rPr>
                        </m:ctrlPr>
                      </m:sSubPr>
                      <m:e>
                        <m:f>
                          <m:fPr>
                            <m:ctrlPr>
                              <w:rPr>
                                <w:rFonts w:ascii="Cambria Math" w:eastAsia="新細明體" w:hAnsi="Cambria Math"/>
                                <w:i/>
                              </w:rPr>
                            </m:ctrlPr>
                          </m:fPr>
                          <m:num>
                            <m:r>
                              <w:rPr>
                                <w:rFonts w:ascii="Cambria Math" w:eastAsia="新細明體" w:hAnsi="Cambria Math"/>
                              </w:rPr>
                              <m:t>1</m:t>
                            </m:r>
                          </m:num>
                          <m:den>
                            <m:r>
                              <w:rPr>
                                <w:rFonts w:ascii="Cambria Math" w:eastAsia="新細明體" w:hAnsi="Cambria Math"/>
                              </w:rPr>
                              <m:t>2</m:t>
                            </m:r>
                          </m:den>
                        </m:f>
                        <m:r>
                          <w:rPr>
                            <w:rFonts w:ascii="Cambria Math" w:eastAsia="新細明體" w:hAnsi="Cambria Math"/>
                          </w:rPr>
                          <m:t>α</m:t>
                        </m:r>
                      </m:e>
                      <m:sub>
                        <m:r>
                          <w:rPr>
                            <w:rFonts w:ascii="Cambria Math" w:eastAsia="新細明體" w:hAnsi="Cambria Math"/>
                          </w:rPr>
                          <m:t>4</m:t>
                        </m:r>
                      </m:sub>
                    </m:sSub>
                    <m:r>
                      <w:rPr>
                        <w:rFonts w:ascii="Cambria Math" w:eastAsia="新細明體" w:hAnsi="Cambria Math"/>
                      </w:rPr>
                      <m:t>(ln</m:t>
                    </m:r>
                    <m:f>
                      <m:fPr>
                        <m:ctrlPr>
                          <w:rPr>
                            <w:rFonts w:ascii="Cambria Math" w:eastAsia="新細明體" w:hAnsi="Cambria Math"/>
                            <w:i/>
                          </w:rPr>
                        </m:ctrlPr>
                      </m:fPr>
                      <m:num>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2it</m:t>
                            </m:r>
                          </m:sub>
                        </m:sSub>
                      </m:num>
                      <m:den>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1it</m:t>
                            </m:r>
                          </m:sub>
                        </m:sSub>
                      </m:den>
                    </m:f>
                    <m:r>
                      <w:rPr>
                        <w:rFonts w:ascii="Cambria Math" w:eastAsia="新細明體" w:hAnsi="Cambria Math"/>
                      </w:rPr>
                      <m:t>)</m:t>
                    </m:r>
                  </m:e>
                  <m:sup>
                    <m:r>
                      <w:rPr>
                        <w:rFonts w:ascii="Cambria Math" w:eastAsia="新細明體" w:hAnsi="Cambria Math"/>
                      </w:rPr>
                      <m:t>2</m:t>
                    </m:r>
                  </m:sup>
                </m:sSup>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5</m:t>
                    </m:r>
                  </m:sub>
                </m:sSub>
                <m:r>
                  <w:rPr>
                    <w:rFonts w:ascii="Cambria Math" w:eastAsia="新細明體" w:hAnsi="Cambria Math"/>
                  </w:rPr>
                  <m:t>ln</m:t>
                </m:r>
                <m:sSub>
                  <m:sSubPr>
                    <m:ctrlPr>
                      <w:rPr>
                        <w:rFonts w:ascii="Cambria Math" w:eastAsia="新細明體" w:hAnsi="Cambria Math"/>
                        <w:i/>
                      </w:rPr>
                    </m:ctrlPr>
                  </m:sSubPr>
                  <m:e>
                    <m:r>
                      <w:rPr>
                        <w:rFonts w:ascii="Cambria Math" w:eastAsia="新細明體" w:hAnsi="Cambria Math"/>
                      </w:rPr>
                      <m:t>Y</m:t>
                    </m:r>
                  </m:e>
                  <m:sub>
                    <m:r>
                      <w:rPr>
                        <w:rFonts w:ascii="Cambria Math" w:eastAsia="新細明體" w:hAnsi="Cambria Math"/>
                      </w:rPr>
                      <m:t>it</m:t>
                    </m:r>
                  </m:sub>
                </m:sSub>
                <m:r>
                  <w:rPr>
                    <w:rFonts w:ascii="Cambria Math" w:eastAsia="新細明體" w:hAnsi="Cambria Math"/>
                  </w:rPr>
                  <m:t>ln</m:t>
                </m:r>
                <m:f>
                  <m:fPr>
                    <m:ctrlPr>
                      <w:rPr>
                        <w:rFonts w:ascii="Cambria Math" w:eastAsia="新細明體" w:hAnsi="Cambria Math"/>
                        <w:i/>
                      </w:rPr>
                    </m:ctrlPr>
                  </m:fPr>
                  <m:num>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2it</m:t>
                        </m:r>
                      </m:sub>
                    </m:sSub>
                  </m:num>
                  <m:den>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1it</m:t>
                        </m:r>
                      </m:sub>
                    </m:sSub>
                  </m:den>
                </m:f>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6</m:t>
                    </m:r>
                  </m:sub>
                </m:sSub>
                <m:r>
                  <w:rPr>
                    <w:rFonts w:ascii="Cambria Math" w:eastAsia="新細明體" w:hAnsi="Cambria Math"/>
                  </w:rPr>
                  <m:t>t+</m:t>
                </m:r>
                <m:f>
                  <m:fPr>
                    <m:ctrlPr>
                      <w:rPr>
                        <w:rFonts w:ascii="Cambria Math" w:eastAsia="新細明體" w:hAnsi="Cambria Math"/>
                        <w:i/>
                      </w:rPr>
                    </m:ctrlPr>
                  </m:fPr>
                  <m:num>
                    <m:r>
                      <w:rPr>
                        <w:rFonts w:ascii="Cambria Math" w:eastAsia="新細明體" w:hAnsi="Cambria Math"/>
                      </w:rPr>
                      <m:t>1</m:t>
                    </m:r>
                  </m:num>
                  <m:den>
                    <m:r>
                      <w:rPr>
                        <w:rFonts w:ascii="Cambria Math" w:eastAsia="新細明體" w:hAnsi="Cambria Math"/>
                      </w:rPr>
                      <m:t>2</m:t>
                    </m:r>
                  </m:den>
                </m:f>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7</m:t>
                    </m:r>
                  </m:sub>
                </m:sSub>
                <m:sSup>
                  <m:sSupPr>
                    <m:ctrlPr>
                      <w:rPr>
                        <w:rFonts w:ascii="Cambria Math" w:eastAsia="新細明體" w:hAnsi="Cambria Math"/>
                        <w:i/>
                      </w:rPr>
                    </m:ctrlPr>
                  </m:sSupPr>
                  <m:e>
                    <m:r>
                      <w:rPr>
                        <w:rFonts w:ascii="Cambria Math" w:eastAsia="新細明體" w:hAnsi="Cambria Math"/>
                      </w:rPr>
                      <m:t>t</m:t>
                    </m:r>
                  </m:e>
                  <m:sup>
                    <m:r>
                      <w:rPr>
                        <w:rFonts w:ascii="Cambria Math" w:eastAsia="新細明體" w:hAnsi="Cambria Math"/>
                      </w:rPr>
                      <m:t>2</m:t>
                    </m:r>
                  </m:sup>
                </m:sSup>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8</m:t>
                    </m:r>
                  </m:sub>
                </m:sSub>
                <m:r>
                  <w:rPr>
                    <w:rFonts w:ascii="Cambria Math" w:eastAsia="新細明體" w:hAnsi="Cambria Math"/>
                  </w:rPr>
                  <m:t>ln</m:t>
                </m:r>
                <m:sSub>
                  <m:sSubPr>
                    <m:ctrlPr>
                      <w:rPr>
                        <w:rFonts w:ascii="Cambria Math" w:eastAsia="新細明體" w:hAnsi="Cambria Math"/>
                        <w:i/>
                      </w:rPr>
                    </m:ctrlPr>
                  </m:sSubPr>
                  <m:e>
                    <m:r>
                      <w:rPr>
                        <w:rFonts w:ascii="Cambria Math" w:eastAsia="新細明體" w:hAnsi="Cambria Math"/>
                      </w:rPr>
                      <m:t>Y</m:t>
                    </m:r>
                  </m:e>
                  <m:sub>
                    <m:r>
                      <w:rPr>
                        <w:rFonts w:ascii="Cambria Math" w:eastAsia="新細明體" w:hAnsi="Cambria Math"/>
                      </w:rPr>
                      <m:t>it</m:t>
                    </m:r>
                  </m:sub>
                </m:sSub>
                <m:r>
                  <w:rPr>
                    <w:rFonts w:ascii="Cambria Math" w:eastAsia="新細明體" w:hAnsi="Cambria Math"/>
                  </w:rPr>
                  <m:t>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9</m:t>
                    </m:r>
                  </m:sub>
                </m:sSub>
                <m:r>
                  <w:rPr>
                    <w:rFonts w:ascii="Cambria Math" w:eastAsia="新細明體" w:hAnsi="Cambria Math"/>
                  </w:rPr>
                  <m:t>ln</m:t>
                </m:r>
                <m:f>
                  <m:fPr>
                    <m:ctrlPr>
                      <w:rPr>
                        <w:rFonts w:ascii="Cambria Math" w:eastAsia="新細明體" w:hAnsi="Cambria Math"/>
                        <w:i/>
                      </w:rPr>
                    </m:ctrlPr>
                  </m:fPr>
                  <m:num>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2it</m:t>
                        </m:r>
                      </m:sub>
                    </m:sSub>
                  </m:num>
                  <m:den>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1it</m:t>
                        </m:r>
                      </m:sub>
                    </m:sSub>
                  </m:den>
                </m:f>
                <m:r>
                  <w:rPr>
                    <w:rFonts w:ascii="Cambria Math" w:eastAsia="新細明體" w:hAnsi="Cambria Math"/>
                  </w:rPr>
                  <m:t>t+</m:t>
                </m:r>
                <m:sSub>
                  <m:sSubPr>
                    <m:ctrlPr>
                      <w:rPr>
                        <w:rFonts w:ascii="Cambria Math" w:eastAsia="新細明體" w:hAnsi="Cambria Math"/>
                        <w:i/>
                      </w:rPr>
                    </m:ctrlPr>
                  </m:sSubPr>
                  <m:e>
                    <m:r>
                      <w:rPr>
                        <w:rFonts w:ascii="Cambria Math" w:eastAsia="新細明體" w:hAnsi="Cambria Math"/>
                      </w:rPr>
                      <m:t>v</m:t>
                    </m:r>
                  </m:e>
                  <m:sub>
                    <m: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u</m:t>
                    </m:r>
                  </m:e>
                  <m:sub>
                    <m:r>
                      <w:rPr>
                        <w:rFonts w:ascii="Cambria Math" w:eastAsia="新細明體" w:hAnsi="Cambria Math"/>
                      </w:rPr>
                      <m:t>it</m:t>
                    </m:r>
                  </m:sub>
                </m:sSub>
                <m:r>
                  <w:rPr>
                    <w:rFonts w:ascii="Cambria Math" w:eastAsia="新細明體" w:hAnsi="Cambria Math"/>
                  </w:rPr>
                  <m:t xml:space="preserve">  </m:t>
                </m:r>
              </m:oMath>
            </m:oMathPara>
          </w:p>
        </w:tc>
        <w:tc>
          <w:tcPr>
            <w:tcW w:w="561" w:type="dxa"/>
            <w:vAlign w:val="center"/>
          </w:tcPr>
          <w:p w14:paraId="7B39BC14" w14:textId="77777777" w:rsidR="002028E2" w:rsidRPr="00316E55" w:rsidRDefault="002028E2" w:rsidP="002028E2">
            <w:pPr>
              <w:pStyle w:val="af2"/>
              <w:jc w:val="center"/>
              <w:rPr>
                <w:rFonts w:ascii="Times New Roman" w:eastAsia="新細明體" w:hAnsi="Times New Roman" w:cs="Times New Roman"/>
              </w:rPr>
            </w:pPr>
            <w:r w:rsidRPr="00316E55">
              <w:rPr>
                <w:rFonts w:ascii="Times New Roman" w:eastAsia="新細明體" w:hAnsi="Times New Roman" w:cs="Times New Roman" w:hint="eastAsia"/>
              </w:rPr>
              <w:t>(</w:t>
            </w:r>
            <w:r w:rsidRPr="00316E55">
              <w:rPr>
                <w:rFonts w:ascii="Times New Roman" w:eastAsia="新細明體" w:hAnsi="Times New Roman" w:cs="Times New Roman"/>
              </w:rPr>
              <w:t>1)</w:t>
            </w:r>
          </w:p>
        </w:tc>
      </w:tr>
    </w:tbl>
    <w:p w14:paraId="75AC57F5" w14:textId="69925B34" w:rsidR="00F42406" w:rsidRPr="00316E55" w:rsidRDefault="00F42406" w:rsidP="00A15A3C">
      <w:pPr>
        <w:pStyle w:val="af2"/>
        <w:spacing w:beforeLines="50" w:before="180" w:afterLines="50" w:after="180"/>
        <w:ind w:firstLine="0"/>
        <w:rPr>
          <w:rFonts w:eastAsia="新細明體"/>
        </w:rPr>
      </w:pPr>
      <w:r w:rsidRPr="00316E55">
        <w:rPr>
          <w:rFonts w:eastAsia="新細明體" w:hint="eastAsia"/>
        </w:rPr>
        <w:t>其中，</w:t>
      </w:r>
      <w:r w:rsidRPr="00316E55">
        <w:rPr>
          <w:rFonts w:eastAsia="新細明體" w:hint="eastAsia"/>
          <w:i/>
        </w:rPr>
        <w:t>TC</w:t>
      </w:r>
      <w:r w:rsidR="00CB0308" w:rsidRPr="00316E55">
        <w:rPr>
          <w:rFonts w:eastAsia="新細明體" w:hint="eastAsia"/>
        </w:rPr>
        <w:t>表示支出、</w:t>
      </w:r>
      <m:oMath>
        <m:r>
          <w:rPr>
            <w:rFonts w:ascii="Cambria Math" w:eastAsia="新細明體" w:hAnsi="Cambria Math"/>
          </w:rPr>
          <m:t>Y</m:t>
        </m:r>
      </m:oMath>
      <w:r w:rsidRPr="00316E55">
        <w:rPr>
          <w:rFonts w:eastAsia="新細明體" w:hint="eastAsia"/>
        </w:rPr>
        <w:t>表示產出</w:t>
      </w:r>
      <w:r w:rsidR="00CB0308" w:rsidRPr="00316E55">
        <w:rPr>
          <w:rFonts w:eastAsia="新細明體" w:hint="eastAsia"/>
        </w:rPr>
        <w:t>、</w:t>
      </w:r>
      <w:r w:rsidR="00CB0308" w:rsidRPr="00316E55">
        <w:rPr>
          <w:rFonts w:eastAsia="新細明體"/>
        </w:rPr>
        <w:t>投入價格</w:t>
      </w:r>
      <m:oMath>
        <m:sSub>
          <m:sSubPr>
            <m:ctrlPr>
              <w:rPr>
                <w:rFonts w:ascii="Cambria Math" w:eastAsia="新細明體" w:hAnsi="Cambria Math"/>
              </w:rPr>
            </m:ctrlPr>
          </m:sSubPr>
          <m:e>
            <m:r>
              <w:rPr>
                <w:rFonts w:ascii="Cambria Math" w:eastAsia="新細明體" w:hAnsi="Cambria Math"/>
              </w:rPr>
              <m:t>W</m:t>
            </m:r>
          </m:e>
          <m:sub>
            <m:r>
              <w:rPr>
                <w:rFonts w:ascii="Cambria Math" w:eastAsia="新細明體" w:hAnsi="Cambria Math"/>
              </w:rPr>
              <m:t>k</m:t>
            </m:r>
          </m:sub>
        </m:sSub>
        <m:r>
          <m:rPr>
            <m:sty m:val="p"/>
          </m:rPr>
          <w:rPr>
            <w:rFonts w:ascii="Cambria Math" w:eastAsia="新細明體" w:hAnsi="Cambria Math" w:hint="eastAsia"/>
          </w:rPr>
          <m:t>（</m:t>
        </m:r>
        <m:r>
          <w:rPr>
            <w:rFonts w:ascii="Cambria Math" w:eastAsia="新細明體" w:hAnsi="Cambria Math"/>
          </w:rPr>
          <m:t>k</m:t>
        </m:r>
        <m:r>
          <m:rPr>
            <m:sty m:val="p"/>
          </m:rPr>
          <w:rPr>
            <w:rFonts w:ascii="Cambria Math" w:eastAsia="新細明體" w:hAnsi="Cambria Math"/>
          </w:rPr>
          <m:t>=1,2</m:t>
        </m:r>
        <m:r>
          <m:rPr>
            <m:sty m:val="p"/>
          </m:rPr>
          <w:rPr>
            <w:rFonts w:ascii="Cambria Math" w:eastAsia="新細明體" w:hAnsi="Cambria Math" w:hint="eastAsia"/>
          </w:rPr>
          <m:t>）</m:t>
        </m:r>
      </m:oMath>
      <w:r w:rsidR="00CB0308" w:rsidRPr="00316E55">
        <w:rPr>
          <w:rFonts w:eastAsia="新細明體"/>
        </w:rPr>
        <w:t>分別對應</w:t>
      </w:r>
      <w:r w:rsidR="00CB0308" w:rsidRPr="00316E55">
        <w:rPr>
          <w:rFonts w:eastAsia="新細明體" w:hint="eastAsia"/>
        </w:rPr>
        <w:t>勞動與資本</w:t>
      </w:r>
      <w:r w:rsidR="00CB0308" w:rsidRPr="00316E55">
        <w:rPr>
          <w:rFonts w:eastAsia="新細明體"/>
        </w:rPr>
        <w:t>兩項投入要素</w:t>
      </w:r>
      <w:bookmarkStart w:id="3" w:name="_Hlk201498737"/>
      <w:r w:rsidR="00CB0308" w:rsidRPr="00316E55">
        <w:rPr>
          <w:rFonts w:eastAsia="新細明體" w:hint="eastAsia"/>
        </w:rPr>
        <w:t>、下標</w:t>
      </w:r>
      <w:proofErr w:type="spellStart"/>
      <w:r w:rsidR="00CB0308" w:rsidRPr="00316E55">
        <w:rPr>
          <w:rFonts w:eastAsia="新細明體" w:hint="eastAsia"/>
        </w:rPr>
        <w:t>i</w:t>
      </w:r>
      <w:proofErr w:type="spellEnd"/>
      <w:r w:rsidR="00CB0308" w:rsidRPr="00316E55">
        <w:rPr>
          <w:rFonts w:eastAsia="新細明體" w:hint="eastAsia"/>
        </w:rPr>
        <w:t>代表廠商編號、下標</w:t>
      </w:r>
      <w:r w:rsidR="00CB0308" w:rsidRPr="00316E55">
        <w:rPr>
          <w:rFonts w:eastAsia="新細明體" w:hint="eastAsia"/>
        </w:rPr>
        <w:t>t</w:t>
      </w:r>
      <w:r w:rsidR="00CB0308" w:rsidRPr="00316E55">
        <w:rPr>
          <w:rFonts w:eastAsia="新細明體" w:hint="eastAsia"/>
        </w:rPr>
        <w:t>代表時間</w:t>
      </w:r>
      <w:r w:rsidRPr="00316E55">
        <w:rPr>
          <w:rFonts w:eastAsia="新細明體" w:hint="eastAsia"/>
        </w:rPr>
        <w:t>。</w:t>
      </w:r>
      <w:bookmarkEnd w:id="3"/>
      <w:r w:rsidR="00CB0308" w:rsidRPr="00316E55">
        <w:rPr>
          <w:rFonts w:eastAsia="新細明體" w:hint="eastAsia"/>
        </w:rPr>
        <w:t>模型</w:t>
      </w:r>
      <w:r w:rsidR="00CB0308" w:rsidRPr="00316E55">
        <w:rPr>
          <w:rFonts w:eastAsia="新細明體"/>
        </w:rPr>
        <w:t>誤差項</w:t>
      </w:r>
      <w:r w:rsidR="00021355" w:rsidRPr="00316E55">
        <w:rPr>
          <w:rFonts w:eastAsia="新細明體" w:hint="eastAsia"/>
        </w:rPr>
        <w:t>（</w:t>
      </w:r>
      <m:oMath>
        <m:sSub>
          <m:sSubPr>
            <m:ctrlPr>
              <w:rPr>
                <w:rFonts w:ascii="Cambria Math" w:eastAsia="新細明體" w:hAnsi="Cambria Math"/>
              </w:rPr>
            </m:ctrlPr>
          </m:sSubPr>
          <m:e>
            <m:r>
              <w:rPr>
                <w:rFonts w:ascii="Cambria Math" w:eastAsia="新細明體" w:hAnsi="Cambria Math"/>
              </w:rPr>
              <m:t>ε</m:t>
            </m:r>
          </m:e>
          <m:sub>
            <m:r>
              <m:rPr>
                <m:sty m:val="p"/>
              </m:rPr>
              <w:rPr>
                <w:rFonts w:ascii="Cambria Math" w:eastAsia="新細明體" w:hAnsi="Cambria Math"/>
              </w:rPr>
              <m:t>it</m:t>
            </m:r>
          </m:sub>
        </m:sSub>
      </m:oMath>
      <w:r w:rsidR="00021355" w:rsidRPr="00316E55">
        <w:rPr>
          <w:rFonts w:eastAsia="新細明體" w:hint="eastAsia"/>
        </w:rPr>
        <w:t>）</w:t>
      </w:r>
      <w:r w:rsidR="00CB0308" w:rsidRPr="00316E55">
        <w:rPr>
          <w:rFonts w:eastAsia="新細明體" w:hint="eastAsia"/>
        </w:rPr>
        <w:t>的設定</w:t>
      </w:r>
      <w:r w:rsidR="00092E63" w:rsidRPr="00316E55">
        <w:rPr>
          <w:rFonts w:eastAsia="新細明體" w:hint="eastAsia"/>
        </w:rPr>
        <w:t>採用組合誤差，亦即</w:t>
      </w:r>
      <m:oMath>
        <m:sSub>
          <m:sSubPr>
            <m:ctrlPr>
              <w:rPr>
                <w:rFonts w:ascii="Cambria Math" w:eastAsia="新細明體" w:hAnsi="Cambria Math"/>
              </w:rPr>
            </m:ctrlPr>
          </m:sSubPr>
          <m:e>
            <m:r>
              <w:rPr>
                <w:rFonts w:ascii="Cambria Math" w:eastAsia="新細明體" w:hAnsi="Cambria Math"/>
              </w:rPr>
              <m:t>ε</m:t>
            </m:r>
          </m:e>
          <m:sub>
            <m:r>
              <m:rPr>
                <m:sty m:val="p"/>
              </m:rPr>
              <w:rPr>
                <w:rFonts w:ascii="Cambria Math" w:eastAsia="新細明體" w:hAnsi="Cambria Math"/>
              </w:rPr>
              <m:t>it</m:t>
            </m:r>
          </m:sub>
        </m:sSub>
        <m:r>
          <m:rPr>
            <m:sty m:val="p"/>
          </m:rPr>
          <w:rPr>
            <w:rFonts w:ascii="Cambria Math" w:eastAsia="新細明體" w:hAnsi="Cambria Math"/>
          </w:rPr>
          <m:t>=</m:t>
        </m:r>
        <m:sSub>
          <m:sSubPr>
            <m:ctrlPr>
              <w:rPr>
                <w:rFonts w:ascii="Cambria Math" w:eastAsia="新細明體" w:hAnsi="Cambria Math"/>
              </w:rPr>
            </m:ctrlPr>
          </m:sSubPr>
          <m:e>
            <m:r>
              <w:rPr>
                <w:rFonts w:ascii="Cambria Math" w:eastAsia="新細明體" w:hAnsi="Cambria Math"/>
              </w:rPr>
              <m:t>ν</m:t>
            </m:r>
          </m:e>
          <m:sub>
            <m:r>
              <m:rPr>
                <m:sty m:val="p"/>
              </m:rPr>
              <w:rPr>
                <w:rFonts w:ascii="Cambria Math" w:eastAsia="新細明體" w:hAnsi="Cambria Math"/>
              </w:rPr>
              <m:t>it</m:t>
            </m:r>
          </m:sub>
        </m:sSub>
        <m:r>
          <m:rPr>
            <m:sty m:val="p"/>
          </m:rPr>
          <w:rPr>
            <w:rFonts w:ascii="Cambria Math" w:eastAsia="新細明體" w:hAnsi="Cambria Math"/>
          </w:rPr>
          <m:t>+</m:t>
        </m:r>
        <m:sSub>
          <m:sSubPr>
            <m:ctrlPr>
              <w:rPr>
                <w:rFonts w:ascii="Cambria Math" w:eastAsia="新細明體" w:hAnsi="Cambria Math"/>
              </w:rPr>
            </m:ctrlPr>
          </m:sSubPr>
          <m:e>
            <m:r>
              <w:rPr>
                <w:rFonts w:ascii="Cambria Math" w:eastAsia="新細明體" w:hAnsi="Cambria Math"/>
              </w:rPr>
              <m:t>u</m:t>
            </m:r>
          </m:e>
          <m:sub>
            <m:r>
              <m:rPr>
                <m:sty m:val="p"/>
              </m:rPr>
              <w:rPr>
                <w:rFonts w:ascii="Cambria Math" w:eastAsia="新細明體" w:hAnsi="Cambria Math"/>
              </w:rPr>
              <m:t>it</m:t>
            </m:r>
          </m:sub>
        </m:sSub>
      </m:oMath>
      <w:r w:rsidR="00B733E2" w:rsidRPr="00316E55">
        <w:rPr>
          <w:rFonts w:eastAsia="新細明體" w:hint="eastAsia"/>
        </w:rPr>
        <w:t>。其中，</w:t>
      </w:r>
      <m:oMath>
        <m:sSub>
          <m:sSubPr>
            <m:ctrlPr>
              <w:rPr>
                <w:rFonts w:ascii="Cambria Math" w:eastAsia="新細明體" w:hAnsi="Cambria Math"/>
              </w:rPr>
            </m:ctrlPr>
          </m:sSubPr>
          <m:e>
            <m:r>
              <w:rPr>
                <w:rFonts w:ascii="Cambria Math" w:eastAsia="新細明體" w:hAnsi="Cambria Math"/>
              </w:rPr>
              <m:t>v</m:t>
            </m:r>
          </m:e>
          <m:sub>
            <m:r>
              <m:rPr>
                <m:sty m:val="p"/>
              </m:rPr>
              <w:rPr>
                <w:rFonts w:ascii="Cambria Math" w:eastAsia="新細明體" w:hAnsi="Cambria Math"/>
              </w:rPr>
              <m:t>it</m:t>
            </m:r>
          </m:sub>
        </m:sSub>
      </m:oMath>
      <w:r w:rsidR="00B733E2" w:rsidRPr="00316E55">
        <w:rPr>
          <w:rFonts w:eastAsia="新細明體"/>
        </w:rPr>
        <w:t>代表一般隨機干擾項</w:t>
      </w:r>
      <w:r w:rsidR="00B733E2" w:rsidRPr="00316E55">
        <w:rPr>
          <w:rFonts w:eastAsia="新細明體" w:hint="eastAsia"/>
        </w:rPr>
        <w:t>、</w:t>
      </w:r>
      <m:oMath>
        <m:r>
          <w:rPr>
            <w:rFonts w:ascii="Cambria Math" w:eastAsia="新細明體" w:hAnsi="Cambria Math"/>
          </w:rPr>
          <m:t>v~</m:t>
        </m:r>
        <m:r>
          <m:rPr>
            <m:sty m:val="p"/>
          </m:rPr>
          <w:rPr>
            <w:rFonts w:ascii="Cambria Math" w:eastAsia="新細明體" w:hAnsi="Cambria Math"/>
          </w:rPr>
          <m:t>N</m:t>
        </m:r>
        <m:d>
          <m:dPr>
            <m:ctrlPr>
              <w:rPr>
                <w:rFonts w:ascii="Cambria Math" w:eastAsia="新細明體" w:hAnsi="Cambria Math"/>
              </w:rPr>
            </m:ctrlPr>
          </m:dPr>
          <m:e>
            <m:r>
              <m:rPr>
                <m:sty m:val="p"/>
              </m:rPr>
              <w:rPr>
                <w:rFonts w:ascii="Cambria Math" w:eastAsia="新細明體" w:hAnsi="Cambria Math"/>
              </w:rPr>
              <m:t>0,</m:t>
            </m:r>
            <m:sSubSup>
              <m:sSubSupPr>
                <m:ctrlPr>
                  <w:rPr>
                    <w:rFonts w:ascii="Cambria Math" w:eastAsia="新細明體" w:hAnsi="Cambria Math"/>
                  </w:rPr>
                </m:ctrlPr>
              </m:sSubSupPr>
              <m:e>
                <m:r>
                  <w:rPr>
                    <w:rFonts w:ascii="Cambria Math" w:eastAsia="新細明體" w:hAnsi="Cambria Math"/>
                  </w:rPr>
                  <m:t>σ</m:t>
                </m:r>
              </m:e>
              <m:sub>
                <m:r>
                  <w:rPr>
                    <w:rFonts w:ascii="Cambria Math" w:eastAsia="新細明體" w:hAnsi="Cambria Math"/>
                  </w:rPr>
                  <m:t>v</m:t>
                </m:r>
              </m:sub>
              <m:sup>
                <m:r>
                  <w:rPr>
                    <w:rFonts w:ascii="Cambria Math" w:eastAsia="新細明體" w:hAnsi="Cambria Math"/>
                  </w:rPr>
                  <m:t>2</m:t>
                </m:r>
              </m:sup>
            </m:sSubSup>
          </m:e>
        </m:d>
        <m:r>
          <m:rPr>
            <m:sty m:val="p"/>
          </m:rPr>
          <w:rPr>
            <w:rFonts w:ascii="Cambria Math" w:eastAsia="新細明體" w:hAnsi="Cambria Math" w:hint="eastAsia"/>
          </w:rPr>
          <m:t>、</m:t>
        </m:r>
        <m:sSub>
          <m:sSubPr>
            <m:ctrlPr>
              <w:rPr>
                <w:rFonts w:ascii="Cambria Math" w:eastAsia="新細明體" w:hAnsi="Cambria Math"/>
              </w:rPr>
            </m:ctrlPr>
          </m:sSubPr>
          <m:e>
            <m:r>
              <w:rPr>
                <w:rFonts w:ascii="Cambria Math" w:eastAsia="新細明體" w:hAnsi="Cambria Math"/>
              </w:rPr>
              <m:t>u</m:t>
            </m:r>
          </m:e>
          <m:sub>
            <m:r>
              <m:rPr>
                <m:sty m:val="p"/>
              </m:rPr>
              <w:rPr>
                <w:rFonts w:ascii="Cambria Math" w:eastAsia="新細明體" w:hAnsi="Cambria Math"/>
              </w:rPr>
              <m:t>it</m:t>
            </m:r>
          </m:sub>
        </m:sSub>
      </m:oMath>
      <w:r w:rsidRPr="00316E55">
        <w:rPr>
          <w:rFonts w:eastAsia="新細明體" w:hint="eastAsia"/>
        </w:rPr>
        <w:t>表示</w:t>
      </w:r>
      <w:r w:rsidR="00B733E2" w:rsidRPr="00316E55">
        <w:rPr>
          <w:rFonts w:eastAsia="新細明體"/>
        </w:rPr>
        <w:t>技術無效率，</w:t>
      </w:r>
      <w:r w:rsidR="00B733E2" w:rsidRPr="00316E55">
        <w:rPr>
          <w:rFonts w:eastAsia="新細明體" w:hint="eastAsia"/>
        </w:rPr>
        <w:t>本研究使用截斷常態分配、</w:t>
      </w:r>
      <m:oMath>
        <m:r>
          <w:rPr>
            <w:rFonts w:ascii="Cambria Math" w:eastAsia="新細明體" w:hAnsi="Cambria Math"/>
          </w:rPr>
          <m:t>u~|</m:t>
        </m:r>
        <m:r>
          <m:rPr>
            <m:sty m:val="p"/>
          </m:rPr>
          <w:rPr>
            <w:rFonts w:ascii="Cambria Math" w:eastAsia="新細明體" w:hAnsi="Cambria Math"/>
          </w:rPr>
          <m:t>N</m:t>
        </m:r>
        <m:d>
          <m:dPr>
            <m:ctrlPr>
              <w:rPr>
                <w:rFonts w:ascii="Cambria Math" w:eastAsia="新細明體" w:hAnsi="Cambria Math"/>
              </w:rPr>
            </m:ctrlPr>
          </m:dPr>
          <m:e>
            <m:r>
              <m:rPr>
                <m:sty m:val="p"/>
              </m:rPr>
              <w:rPr>
                <w:rFonts w:ascii="Cambria Math" w:eastAsia="新細明體" w:hAnsi="Cambria Math"/>
              </w:rPr>
              <m:t>μ,</m:t>
            </m:r>
            <m:sSubSup>
              <m:sSubSupPr>
                <m:ctrlPr>
                  <w:rPr>
                    <w:rFonts w:ascii="Cambria Math" w:eastAsia="新細明體" w:hAnsi="Cambria Math"/>
                  </w:rPr>
                </m:ctrlPr>
              </m:sSubSupPr>
              <m:e>
                <m:r>
                  <w:rPr>
                    <w:rFonts w:ascii="Cambria Math" w:eastAsia="新細明體" w:hAnsi="Cambria Math"/>
                  </w:rPr>
                  <m:t>σ</m:t>
                </m:r>
              </m:e>
              <m:sub>
                <m:r>
                  <w:rPr>
                    <w:rFonts w:ascii="Cambria Math" w:eastAsia="新細明體" w:hAnsi="Cambria Math"/>
                  </w:rPr>
                  <m:t>u</m:t>
                </m:r>
              </m:sub>
              <m:sup>
                <m:r>
                  <w:rPr>
                    <w:rFonts w:ascii="Cambria Math" w:eastAsia="新細明體" w:hAnsi="Cambria Math"/>
                  </w:rPr>
                  <m:t>2</m:t>
                </m:r>
              </m:sup>
            </m:sSubSup>
          </m:e>
        </m:d>
        <m:r>
          <w:rPr>
            <w:rFonts w:ascii="Cambria Math" w:eastAsia="新細明體" w:hAnsi="Cambria Math"/>
          </w:rPr>
          <m:t>|</m:t>
        </m:r>
      </m:oMath>
      <w:r w:rsidRPr="00316E55">
        <w:rPr>
          <w:rFonts w:eastAsia="新細明體" w:hint="eastAsia"/>
        </w:rPr>
        <w:t>，</w:t>
      </w:r>
      <w:r w:rsidRPr="00316E55">
        <w:rPr>
          <w:rFonts w:eastAsia="新細明體"/>
        </w:rPr>
        <w:t>t</w:t>
      </w:r>
      <w:r w:rsidRPr="00316E55">
        <w:rPr>
          <w:rFonts w:eastAsia="新細明體" w:hint="eastAsia"/>
        </w:rPr>
        <w:t>表示為時間趨勢項。</w:t>
      </w:r>
    </w:p>
    <w:p w14:paraId="11C0E15D" w14:textId="77777777" w:rsidR="00267A8B" w:rsidRPr="00316E55" w:rsidRDefault="009926C7" w:rsidP="00267A8B">
      <w:pPr>
        <w:pStyle w:val="af2"/>
        <w:spacing w:beforeLines="50" w:before="180" w:afterLines="50" w:after="180"/>
        <w:ind w:firstLineChars="200" w:firstLine="480"/>
        <w:rPr>
          <w:rFonts w:eastAsia="新細明體"/>
        </w:rPr>
      </w:pPr>
      <w:r w:rsidRPr="00316E55">
        <w:rPr>
          <w:rFonts w:eastAsia="新細明體"/>
        </w:rPr>
        <w:t>另外，為了排除通貨膨脹的影響，讓不同年份的數據在相同的價格水準下進行比較，故將總成本、總</w:t>
      </w:r>
      <w:r w:rsidR="00374AB8" w:rsidRPr="00316E55">
        <w:rPr>
          <w:rFonts w:eastAsia="新細明體" w:hint="eastAsia"/>
        </w:rPr>
        <w:t>收入</w:t>
      </w:r>
      <w:r w:rsidRPr="00316E55">
        <w:rPr>
          <w:rFonts w:eastAsia="新細明體"/>
        </w:rPr>
        <w:t>、資本成本與勞動成本等名目變數，利用行政院主計總處編製之消費者物價指數（</w:t>
      </w:r>
      <w:r w:rsidRPr="00316E55">
        <w:rPr>
          <w:rFonts w:eastAsia="新細明體"/>
        </w:rPr>
        <w:t>2021</w:t>
      </w:r>
      <w:r w:rsidRPr="00316E55">
        <w:rPr>
          <w:rFonts w:eastAsia="新細明體"/>
        </w:rPr>
        <w:t>年＝</w:t>
      </w:r>
      <w:r w:rsidRPr="00316E55">
        <w:rPr>
          <w:rFonts w:eastAsia="新細明體"/>
        </w:rPr>
        <w:t>100</w:t>
      </w:r>
      <w:r w:rsidRPr="00316E55">
        <w:rPr>
          <w:rFonts w:eastAsia="新細明體"/>
        </w:rPr>
        <w:t>）進行平減，轉換成以</w:t>
      </w:r>
      <w:r w:rsidRPr="00316E55">
        <w:rPr>
          <w:rFonts w:eastAsia="新細明體"/>
        </w:rPr>
        <w:t>2021</w:t>
      </w:r>
      <w:r w:rsidRPr="00316E55">
        <w:rPr>
          <w:rFonts w:eastAsia="新細明體"/>
        </w:rPr>
        <w:t>年價格衡量之實質變數後再代入迴歸模型。完成函數型式設定與變數調整後，本研究使用</w:t>
      </w:r>
      <w:r w:rsidRPr="00316E55">
        <w:rPr>
          <w:rFonts w:eastAsia="新細明體"/>
        </w:rPr>
        <w:t xml:space="preserve"> Frontier 4.1</w:t>
      </w:r>
      <w:r w:rsidRPr="00316E55">
        <w:rPr>
          <w:rFonts w:eastAsia="新細明體"/>
        </w:rPr>
        <w:t>得出迴歸係數值與各公司各年度之成本效率值。</w:t>
      </w:r>
      <w:r w:rsidR="00CA6960" w:rsidRPr="00316E55">
        <w:rPr>
          <w:rStyle w:val="aff4"/>
          <w:rFonts w:eastAsia="新細明體"/>
        </w:rPr>
        <w:footnoteReference w:id="1"/>
      </w:r>
      <w:r w:rsidR="00267A8B" w:rsidRPr="00316E55">
        <w:rPr>
          <w:rFonts w:eastAsia="新細明體"/>
        </w:rPr>
        <w:t>此外，為控制各年度共同之總體環境變動及時間因素對估計結果之影響，本研究於模型中加入年份固定效果，以吸收各年度共同之衝擊，提升結果之穩定性。</w:t>
      </w:r>
    </w:p>
    <w:p w14:paraId="118D2BA2" w14:textId="77777777" w:rsidR="008558D1" w:rsidRPr="00316E55" w:rsidRDefault="008558D1" w:rsidP="00267A8B">
      <w:pPr>
        <w:pStyle w:val="af2"/>
        <w:spacing w:beforeLines="50" w:before="180" w:afterLines="50" w:after="180"/>
        <w:ind w:firstLine="0"/>
        <w:rPr>
          <w:rFonts w:eastAsia="新細明體"/>
          <w:b/>
          <w:bCs/>
        </w:rPr>
      </w:pPr>
    </w:p>
    <w:p w14:paraId="679184B9" w14:textId="1C555AE8" w:rsidR="00260534" w:rsidRPr="00316E55" w:rsidRDefault="003C24D4" w:rsidP="00267A8B">
      <w:pPr>
        <w:pStyle w:val="af2"/>
        <w:spacing w:beforeLines="50" w:before="180" w:afterLines="50" w:after="180"/>
        <w:ind w:firstLine="0"/>
        <w:rPr>
          <w:rFonts w:eastAsia="新細明體"/>
          <w:b/>
          <w:bCs/>
        </w:rPr>
      </w:pPr>
      <w:r w:rsidRPr="00316E55">
        <w:rPr>
          <w:rFonts w:eastAsia="新細明體" w:hint="eastAsia"/>
          <w:b/>
          <w:bCs/>
        </w:rPr>
        <w:lastRenderedPageBreak/>
        <w:t xml:space="preserve">(2) </w:t>
      </w:r>
      <w:r w:rsidR="001B50A4" w:rsidRPr="00316E55">
        <w:rPr>
          <w:rFonts w:eastAsia="新細明體" w:hint="eastAsia"/>
          <w:b/>
          <w:bCs/>
        </w:rPr>
        <w:t>證券業</w:t>
      </w:r>
      <w:r w:rsidR="00260534" w:rsidRPr="00316E55">
        <w:rPr>
          <w:rFonts w:eastAsia="新細明體" w:hint="eastAsia"/>
          <w:b/>
          <w:bCs/>
        </w:rPr>
        <w:t>市場力量</w:t>
      </w:r>
      <w:r w:rsidR="00CA6960" w:rsidRPr="00316E55">
        <w:rPr>
          <w:rFonts w:eastAsia="新細明體" w:hint="eastAsia"/>
          <w:b/>
          <w:bCs/>
        </w:rPr>
        <w:t>計算</w:t>
      </w:r>
    </w:p>
    <w:p w14:paraId="549D926F" w14:textId="674B77F7" w:rsidR="00260534" w:rsidRPr="00316E55" w:rsidRDefault="00260534" w:rsidP="00856740">
      <w:pPr>
        <w:pStyle w:val="af2"/>
        <w:spacing w:beforeLines="50" w:before="180" w:afterLines="50" w:after="180"/>
        <w:ind w:firstLineChars="200" w:firstLine="480"/>
        <w:rPr>
          <w:rFonts w:eastAsia="新細明體"/>
        </w:rPr>
      </w:pPr>
      <w:r w:rsidRPr="00316E55">
        <w:rPr>
          <w:rFonts w:eastAsia="新細明體" w:hint="eastAsia"/>
        </w:rPr>
        <w:t>在衡量市場</w:t>
      </w:r>
      <w:r w:rsidR="00B37B23" w:rsidRPr="00316E55">
        <w:rPr>
          <w:rFonts w:eastAsia="新細明體" w:hint="eastAsia"/>
        </w:rPr>
        <w:t>力量</w:t>
      </w:r>
      <w:r w:rsidRPr="00316E55">
        <w:rPr>
          <w:rFonts w:eastAsia="新細明體" w:hint="eastAsia"/>
        </w:rPr>
        <w:t>方面，可分為結構法與非結構法。結構法包括</w:t>
      </w:r>
      <w:r w:rsidRPr="00316E55">
        <w:rPr>
          <w:rFonts w:eastAsia="新細明體" w:cs="Times New Roman"/>
        </w:rPr>
        <w:t>HHI</w:t>
      </w:r>
      <w:r w:rsidRPr="00316E55">
        <w:rPr>
          <w:rFonts w:eastAsia="新細明體" w:hint="eastAsia"/>
        </w:rPr>
        <w:t>與集中比率，用以衡量市場集中程度；而非結構法則包括利潤彈性、</w:t>
      </w:r>
      <w:r w:rsidR="00C76427" w:rsidRPr="00316E55">
        <w:rPr>
          <w:rFonts w:eastAsia="新細明體" w:cs="Times New Roman"/>
        </w:rPr>
        <w:t>勒納指數</w:t>
      </w:r>
      <w:r w:rsidRPr="00316E55">
        <w:rPr>
          <w:rFonts w:eastAsia="新細明體" w:hint="eastAsia"/>
        </w:rPr>
        <w:t>與</w:t>
      </w:r>
      <w:r w:rsidRPr="00316E55">
        <w:rPr>
          <w:rFonts w:eastAsia="新細明體" w:cs="Times New Roman"/>
        </w:rPr>
        <w:t>H</w:t>
      </w:r>
      <w:r w:rsidRPr="00316E55">
        <w:rPr>
          <w:rFonts w:eastAsia="新細明體" w:hint="eastAsia"/>
        </w:rPr>
        <w:t>統計量，著重於評估個別企業的市場力量。由於</w:t>
      </w:r>
      <w:r w:rsidR="00C76427" w:rsidRPr="00316E55">
        <w:rPr>
          <w:rFonts w:eastAsia="新細明體" w:cs="Times New Roman"/>
        </w:rPr>
        <w:t>勒納指數</w:t>
      </w:r>
      <w:r w:rsidRPr="00316E55">
        <w:rPr>
          <w:rFonts w:eastAsia="新細明體" w:hint="eastAsia"/>
        </w:rPr>
        <w:t>能直接反映單一</w:t>
      </w:r>
      <w:r w:rsidR="0032238C" w:rsidRPr="00316E55">
        <w:rPr>
          <w:rFonts w:eastAsia="新細明體" w:hint="eastAsia"/>
        </w:rPr>
        <w:t>證券商</w:t>
      </w:r>
      <w:r w:rsidRPr="00316E55">
        <w:rPr>
          <w:rFonts w:eastAsia="新細明體" w:hint="eastAsia"/>
        </w:rPr>
        <w:t>的定價能力與獲利水準</w:t>
      </w:r>
      <w:r w:rsidR="00351D3D" w:rsidRPr="00316E55">
        <w:rPr>
          <w:rFonts w:eastAsia="新細明體" w:hint="eastAsia"/>
        </w:rPr>
        <w:t>，</w:t>
      </w:r>
      <w:r w:rsidRPr="00316E55">
        <w:rPr>
          <w:rFonts w:eastAsia="新細明體" w:hint="eastAsia"/>
        </w:rPr>
        <w:t>本文遂採</w:t>
      </w:r>
      <w:r w:rsidR="00C76427" w:rsidRPr="00316E55">
        <w:rPr>
          <w:rFonts w:eastAsia="新細明體" w:cs="Times New Roman"/>
        </w:rPr>
        <w:t>勒納指數</w:t>
      </w:r>
      <w:r w:rsidRPr="00316E55">
        <w:rPr>
          <w:rFonts w:eastAsia="新細明體" w:hint="eastAsia"/>
        </w:rPr>
        <w:t>作為衡量</w:t>
      </w:r>
      <w:r w:rsidR="00351D3D" w:rsidRPr="00316E55">
        <w:rPr>
          <w:rFonts w:eastAsia="新細明體" w:hint="eastAsia"/>
        </w:rPr>
        <w:t>市場力量</w:t>
      </w:r>
      <w:r w:rsidRPr="00316E55">
        <w:rPr>
          <w:rFonts w:eastAsia="新細明體" w:hint="eastAsia"/>
        </w:rPr>
        <w:t>的主要指標</w:t>
      </w:r>
      <w:r w:rsidR="00EA7A09" w:rsidRPr="00316E55">
        <w:rPr>
          <w:rFonts w:eastAsia="新細明體" w:hint="eastAsia"/>
        </w:rPr>
        <w:t>，</w:t>
      </w:r>
      <w:r w:rsidR="00351D3D" w:rsidRPr="00316E55">
        <w:rPr>
          <w:rFonts w:eastAsia="新細明體" w:hint="eastAsia"/>
        </w:rPr>
        <w:t>以</w:t>
      </w:r>
      <w:r w:rsidRPr="00316E55">
        <w:rPr>
          <w:rFonts w:eastAsia="新細明體" w:hint="eastAsia"/>
        </w:rPr>
        <w:t>分析市場力量與效率及創新之間的關聯。</w:t>
      </w:r>
      <w:r w:rsidR="00C76427" w:rsidRPr="00316E55">
        <w:rPr>
          <w:rFonts w:eastAsia="新細明體" w:cs="Times New Roman"/>
        </w:rPr>
        <w:t>勒納指數</w:t>
      </w:r>
      <w:r w:rsidR="00B93B33" w:rsidRPr="00316E55">
        <w:rPr>
          <w:rFonts w:eastAsia="新細明體" w:hint="eastAsia"/>
        </w:rPr>
        <w:t>的計算方式如</w:t>
      </w:r>
      <w:r w:rsidR="00B93B33" w:rsidRPr="00316E55">
        <w:rPr>
          <w:rFonts w:eastAsia="新細明體" w:hint="eastAsia"/>
        </w:rPr>
        <w:t xml:space="preserve"> </w:t>
      </w:r>
      <w:r w:rsidR="00B93B33" w:rsidRPr="00316E55">
        <w:rPr>
          <w:rFonts w:eastAsia="新細明體"/>
        </w:rPr>
        <w:t xml:space="preserve">(2) </w:t>
      </w:r>
      <w:r w:rsidR="00B93B33" w:rsidRPr="00316E55">
        <w:rPr>
          <w:rFonts w:eastAsia="新細明體" w:hint="eastAsia"/>
        </w:rPr>
        <w:t>式</w:t>
      </w:r>
      <w:r w:rsidRPr="00316E55">
        <w:rPr>
          <w:rFonts w:eastAsia="新細明體" w:hint="eastAsia"/>
        </w:rPr>
        <w:t>：</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7"/>
        <w:gridCol w:w="559"/>
      </w:tblGrid>
      <w:tr w:rsidR="00E12E51" w:rsidRPr="00316E55" w14:paraId="62F5DDA7" w14:textId="77777777" w:rsidTr="004C1C98">
        <w:tc>
          <w:tcPr>
            <w:tcW w:w="7933" w:type="dxa"/>
          </w:tcPr>
          <w:p w14:paraId="3C079560" w14:textId="77777777" w:rsidR="00E12E51" w:rsidRPr="00316E55" w:rsidRDefault="00E12E51" w:rsidP="00260534">
            <w:pPr>
              <w:pStyle w:val="af2"/>
              <w:rPr>
                <w:rFonts w:eastAsia="新細明體"/>
              </w:rPr>
            </w:pPr>
            <m:oMathPara>
              <m:oMath>
                <m:r>
                  <w:rPr>
                    <w:rFonts w:ascii="Cambria Math" w:eastAsia="新細明體" w:hAnsi="Cambria Math"/>
                  </w:rPr>
                  <m:t>Lerner Index=</m:t>
                </m:r>
                <m:f>
                  <m:fPr>
                    <m:ctrlPr>
                      <w:rPr>
                        <w:rFonts w:ascii="Cambria Math" w:eastAsia="新細明體" w:hAnsi="Cambria Math"/>
                        <w:i/>
                      </w:rPr>
                    </m:ctrlPr>
                  </m:fPr>
                  <m:num>
                    <m:sSub>
                      <m:sSubPr>
                        <m:ctrlPr>
                          <w:rPr>
                            <w:rFonts w:ascii="Cambria Math" w:eastAsia="新細明體" w:hAnsi="Cambria Math"/>
                            <w:i/>
                          </w:rPr>
                        </m:ctrlPr>
                      </m:sSubPr>
                      <m:e>
                        <m:r>
                          <w:rPr>
                            <w:rFonts w:ascii="Cambria Math" w:eastAsia="新細明體" w:hAnsi="Cambria Math"/>
                          </w:rPr>
                          <m:t>P</m:t>
                        </m:r>
                      </m:e>
                      <m:sub>
                        <m: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MC</m:t>
                        </m:r>
                      </m:e>
                      <m:sub>
                        <m:r>
                          <w:rPr>
                            <w:rFonts w:ascii="Cambria Math" w:eastAsia="新細明體" w:hAnsi="Cambria Math"/>
                          </w:rPr>
                          <m:t>it</m:t>
                        </m:r>
                      </m:sub>
                    </m:sSub>
                  </m:num>
                  <m:den>
                    <m:sSub>
                      <m:sSubPr>
                        <m:ctrlPr>
                          <w:rPr>
                            <w:rFonts w:ascii="Cambria Math" w:eastAsia="新細明體" w:hAnsi="Cambria Math"/>
                            <w:i/>
                          </w:rPr>
                        </m:ctrlPr>
                      </m:sSubPr>
                      <m:e>
                        <m:r>
                          <w:rPr>
                            <w:rFonts w:ascii="Cambria Math" w:eastAsia="新細明體" w:hAnsi="Cambria Math"/>
                          </w:rPr>
                          <m:t>P</m:t>
                        </m:r>
                      </m:e>
                      <m:sub>
                        <m:r>
                          <w:rPr>
                            <w:rFonts w:ascii="Cambria Math" w:eastAsia="新細明體" w:hAnsi="Cambria Math"/>
                          </w:rPr>
                          <m:t>it</m:t>
                        </m:r>
                      </m:sub>
                    </m:sSub>
                  </m:den>
                </m:f>
                <m:r>
                  <w:rPr>
                    <w:rFonts w:ascii="Cambria Math" w:eastAsia="新細明體" w:hAnsi="Cambria Math"/>
                  </w:rPr>
                  <m:t xml:space="preserve">  </m:t>
                </m:r>
              </m:oMath>
            </m:oMathPara>
          </w:p>
        </w:tc>
        <w:tc>
          <w:tcPr>
            <w:tcW w:w="561" w:type="dxa"/>
            <w:vAlign w:val="center"/>
          </w:tcPr>
          <w:p w14:paraId="09FA50AE" w14:textId="77777777" w:rsidR="00E12E51" w:rsidRPr="00316E55" w:rsidRDefault="00E12E51" w:rsidP="00CA6960">
            <w:pPr>
              <w:pStyle w:val="af2"/>
              <w:jc w:val="center"/>
              <w:rPr>
                <w:rFonts w:ascii="Times New Roman" w:eastAsia="新細明體" w:hAnsi="Times New Roman" w:cs="Times New Roman"/>
              </w:rPr>
            </w:pPr>
            <w:r w:rsidRPr="00316E55">
              <w:rPr>
                <w:rFonts w:ascii="Times New Roman" w:eastAsia="新細明體" w:hAnsi="Times New Roman" w:cs="Times New Roman" w:hint="eastAsia"/>
              </w:rPr>
              <w:t>(</w:t>
            </w:r>
            <w:r w:rsidRPr="00316E55">
              <w:rPr>
                <w:rFonts w:ascii="Times New Roman" w:eastAsia="新細明體" w:hAnsi="Times New Roman" w:cs="Times New Roman"/>
              </w:rPr>
              <w:t>2)</w:t>
            </w:r>
          </w:p>
        </w:tc>
      </w:tr>
    </w:tbl>
    <w:p w14:paraId="0D454396" w14:textId="77777777" w:rsidR="00260534" w:rsidRPr="00316E55" w:rsidRDefault="00260534" w:rsidP="00EA7A09">
      <w:pPr>
        <w:pStyle w:val="af2"/>
        <w:spacing w:beforeLines="50" w:before="180" w:afterLines="50" w:after="180"/>
        <w:ind w:firstLineChars="200" w:firstLine="480"/>
        <w:rPr>
          <w:rFonts w:eastAsia="新細明體"/>
        </w:rPr>
      </w:pPr>
      <w:r w:rsidRPr="00316E55">
        <w:rPr>
          <w:rFonts w:eastAsia="新細明體" w:hint="eastAsia"/>
        </w:rPr>
        <w:t>其中，</w:t>
      </w:r>
      <w:r w:rsidRPr="00316E55">
        <w:rPr>
          <w:rFonts w:eastAsia="新細明體"/>
        </w:rPr>
        <w:t>P</w:t>
      </w:r>
      <w:r w:rsidRPr="00316E55">
        <w:rPr>
          <w:rFonts w:eastAsia="新細明體" w:hint="eastAsia"/>
        </w:rPr>
        <w:t>表示產出價格，</w:t>
      </w:r>
      <w:r w:rsidR="00C604BD" w:rsidRPr="00316E55">
        <w:rPr>
          <w:rFonts w:eastAsia="新細明體" w:hint="eastAsia"/>
        </w:rPr>
        <w:t>本文參考黃台心等</w:t>
      </w:r>
      <w:r w:rsidR="000A6408" w:rsidRPr="00316E55">
        <w:rPr>
          <w:rFonts w:eastAsia="新細明體" w:hint="eastAsia"/>
        </w:rPr>
        <w:t>人</w:t>
      </w:r>
      <w:r w:rsidR="00C604BD" w:rsidRPr="00316E55">
        <w:rPr>
          <w:rFonts w:eastAsia="新細明體" w:hint="eastAsia"/>
        </w:rPr>
        <w:t>(2018)</w:t>
      </w:r>
      <w:r w:rsidR="00C604BD" w:rsidRPr="00316E55">
        <w:rPr>
          <w:rFonts w:eastAsia="新細明體" w:hint="eastAsia"/>
        </w:rPr>
        <w:t>，</w:t>
      </w:r>
      <w:r w:rsidRPr="00316E55">
        <w:rPr>
          <w:rFonts w:eastAsia="新細明體" w:hint="eastAsia"/>
        </w:rPr>
        <w:t>以總收入除以總資產衡量。邊際成本（</w:t>
      </w:r>
      <w:r w:rsidRPr="00316E55">
        <w:rPr>
          <w:rFonts w:eastAsia="新細明體"/>
        </w:rPr>
        <w:t>marginal cost, MC</w:t>
      </w:r>
      <w:r w:rsidRPr="00316E55">
        <w:rPr>
          <w:rFonts w:eastAsia="新細明體" w:hint="eastAsia"/>
        </w:rPr>
        <w:t>）則定義為產出每增加一單位時所需付出的額外成本。若將</w:t>
      </w:r>
      <w:r w:rsidRPr="00316E55">
        <w:rPr>
          <w:rFonts w:eastAsia="新細明體"/>
        </w:rPr>
        <w:t>(</w:t>
      </w:r>
      <w:r w:rsidRPr="00316E55">
        <w:rPr>
          <w:rFonts w:eastAsia="新細明體" w:hint="eastAsia"/>
        </w:rPr>
        <w:t>1</w:t>
      </w:r>
      <w:r w:rsidRPr="00316E55">
        <w:rPr>
          <w:rFonts w:eastAsia="新細明體"/>
        </w:rPr>
        <w:t>)</w:t>
      </w:r>
      <w:r w:rsidRPr="00316E55">
        <w:rPr>
          <w:rFonts w:eastAsia="新細明體" w:hint="eastAsia"/>
        </w:rPr>
        <w:t>式總成本函數對產出做一階偏微分，並經推導後，即可得</w:t>
      </w:r>
      <w:r w:rsidRPr="00316E55">
        <w:rPr>
          <w:rFonts w:eastAsia="新細明體"/>
        </w:rPr>
        <w:t xml:space="preserve"> MC </w:t>
      </w:r>
      <w:r w:rsidRPr="00316E55">
        <w:rPr>
          <w:rFonts w:eastAsia="新細明體" w:hint="eastAsia"/>
        </w:rPr>
        <w:t>的</w:t>
      </w:r>
      <w:r w:rsidR="00351D3D" w:rsidRPr="00316E55">
        <w:rPr>
          <w:rFonts w:eastAsia="新細明體" w:hint="eastAsia"/>
        </w:rPr>
        <w:t>公</w:t>
      </w:r>
      <w:r w:rsidRPr="00316E55">
        <w:rPr>
          <w:rFonts w:eastAsia="新細明體" w:hint="eastAsia"/>
        </w:rPr>
        <w:t>式，如式</w:t>
      </w:r>
      <w:r w:rsidRPr="00316E55">
        <w:rPr>
          <w:rFonts w:eastAsia="新細明體"/>
        </w:rPr>
        <w:t xml:space="preserve"> (</w:t>
      </w:r>
      <w:r w:rsidRPr="00316E55">
        <w:rPr>
          <w:rFonts w:eastAsia="新細明體" w:hint="eastAsia"/>
        </w:rPr>
        <w:t>5</w:t>
      </w:r>
      <w:r w:rsidRPr="00316E55">
        <w:rPr>
          <w:rFonts w:eastAsia="新細明體"/>
        </w:rPr>
        <w:t xml:space="preserve">) </w:t>
      </w:r>
      <w:r w:rsidRPr="00316E55">
        <w:rPr>
          <w:rFonts w:eastAsia="新細明體" w:hint="eastAsia"/>
        </w:rPr>
        <w:t>所示。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7"/>
        <w:gridCol w:w="559"/>
      </w:tblGrid>
      <w:tr w:rsidR="00F7363B" w:rsidRPr="00316E55" w14:paraId="6AD7A1B3" w14:textId="77777777" w:rsidTr="004C1C98">
        <w:tc>
          <w:tcPr>
            <w:tcW w:w="7933" w:type="dxa"/>
          </w:tcPr>
          <w:p w14:paraId="353E84E5" w14:textId="77777777" w:rsidR="00F7363B" w:rsidRPr="00316E55" w:rsidRDefault="00605A8E" w:rsidP="00B0358F">
            <w:pPr>
              <w:pStyle w:val="af2"/>
              <w:rPr>
                <w:rFonts w:eastAsia="新細明體"/>
              </w:rPr>
            </w:pPr>
            <m:oMathPara>
              <m:oMath>
                <m:f>
                  <m:fPr>
                    <m:ctrlPr>
                      <w:rPr>
                        <w:rFonts w:ascii="Cambria Math" w:eastAsia="新細明體" w:hAnsi="Cambria Math"/>
                        <w:i/>
                      </w:rPr>
                    </m:ctrlPr>
                  </m:fPr>
                  <m:num>
                    <m:r>
                      <w:rPr>
                        <w:rFonts w:ascii="Cambria Math" w:eastAsia="新細明體" w:hAnsi="Cambria Math"/>
                      </w:rPr>
                      <m:t>∂lnTC</m:t>
                    </m:r>
                  </m:num>
                  <m:den>
                    <m:r>
                      <w:rPr>
                        <w:rFonts w:ascii="Cambria Math" w:eastAsia="新細明體" w:hAnsi="Cambria Math"/>
                      </w:rPr>
                      <m:t>∂lnY</m:t>
                    </m:r>
                  </m:den>
                </m:f>
                <m:r>
                  <w:rPr>
                    <w:rFonts w:ascii="Cambria Math" w:eastAsia="新細明體" w:hAnsi="Cambria Math"/>
                  </w:rPr>
                  <m:t>=</m:t>
                </m:r>
                <m:f>
                  <m:fPr>
                    <m:ctrlPr>
                      <w:rPr>
                        <w:rFonts w:ascii="Cambria Math" w:eastAsia="新細明體" w:hAnsi="Cambria Math"/>
                        <w:i/>
                      </w:rPr>
                    </m:ctrlPr>
                  </m:fPr>
                  <m:num>
                    <m:f>
                      <m:fPr>
                        <m:ctrlPr>
                          <w:rPr>
                            <w:rFonts w:ascii="Cambria Math" w:eastAsia="新細明體" w:hAnsi="Cambria Math"/>
                            <w:i/>
                          </w:rPr>
                        </m:ctrlPr>
                      </m:fPr>
                      <m:num>
                        <m:r>
                          <w:rPr>
                            <w:rFonts w:ascii="Cambria Math" w:eastAsia="新細明體" w:hAnsi="Cambria Math"/>
                          </w:rPr>
                          <m:t>∂TC</m:t>
                        </m:r>
                      </m:num>
                      <m:den>
                        <m:r>
                          <w:rPr>
                            <w:rFonts w:ascii="Cambria Math" w:eastAsia="新細明體" w:hAnsi="Cambria Math"/>
                          </w:rPr>
                          <m:t>TC</m:t>
                        </m:r>
                      </m:den>
                    </m:f>
                  </m:num>
                  <m:den>
                    <m:f>
                      <m:fPr>
                        <m:ctrlPr>
                          <w:rPr>
                            <w:rFonts w:ascii="Cambria Math" w:eastAsia="新細明體" w:hAnsi="Cambria Math"/>
                            <w:i/>
                          </w:rPr>
                        </m:ctrlPr>
                      </m:fPr>
                      <m:num>
                        <m:r>
                          <w:rPr>
                            <w:rFonts w:ascii="Cambria Math" w:eastAsia="新細明體" w:hAnsi="Cambria Math"/>
                          </w:rPr>
                          <m:t>∂Y</m:t>
                        </m:r>
                      </m:num>
                      <m:den>
                        <m:r>
                          <w:rPr>
                            <w:rFonts w:ascii="Cambria Math" w:eastAsia="新細明體" w:hAnsi="Cambria Math"/>
                          </w:rPr>
                          <m:t>Y</m:t>
                        </m:r>
                      </m:den>
                    </m:f>
                  </m:den>
                </m:f>
                <m:r>
                  <w:rPr>
                    <w:rFonts w:ascii="Cambria Math" w:eastAsia="新細明體" w:hAnsi="Cambria Math"/>
                  </w:rPr>
                  <m:t>=</m:t>
                </m:r>
                <m:f>
                  <m:fPr>
                    <m:ctrlPr>
                      <w:rPr>
                        <w:rFonts w:ascii="Cambria Math" w:eastAsia="新細明體" w:hAnsi="Cambria Math"/>
                        <w:i/>
                      </w:rPr>
                    </m:ctrlPr>
                  </m:fPr>
                  <m:num>
                    <m:r>
                      <w:rPr>
                        <w:rFonts w:ascii="Cambria Math" w:eastAsia="新細明體" w:hAnsi="Cambria Math"/>
                      </w:rPr>
                      <m:t>∂TC</m:t>
                    </m:r>
                  </m:num>
                  <m:den>
                    <m:r>
                      <w:rPr>
                        <w:rFonts w:ascii="Cambria Math" w:eastAsia="新細明體" w:hAnsi="Cambria Math"/>
                      </w:rPr>
                      <m:t>∂Y</m:t>
                    </m:r>
                  </m:den>
                </m:f>
                <m:r>
                  <w:rPr>
                    <w:rFonts w:ascii="Cambria Math" w:eastAsia="新細明體" w:hAnsi="Cambria Math"/>
                  </w:rPr>
                  <m:t>×</m:t>
                </m:r>
                <m:f>
                  <m:fPr>
                    <m:ctrlPr>
                      <w:rPr>
                        <w:rFonts w:ascii="Cambria Math" w:eastAsia="新細明體" w:hAnsi="Cambria Math"/>
                        <w:i/>
                      </w:rPr>
                    </m:ctrlPr>
                  </m:fPr>
                  <m:num>
                    <m:r>
                      <w:rPr>
                        <w:rFonts w:ascii="Cambria Math" w:eastAsia="新細明體" w:hAnsi="Cambria Math"/>
                      </w:rPr>
                      <m:t>Y</m:t>
                    </m:r>
                  </m:num>
                  <m:den>
                    <m:r>
                      <w:rPr>
                        <w:rFonts w:ascii="Cambria Math" w:eastAsia="新細明體" w:hAnsi="Cambria Math"/>
                      </w:rPr>
                      <m:t>TC</m:t>
                    </m:r>
                  </m:den>
                </m:f>
                <m:r>
                  <w:rPr>
                    <w:rFonts w:ascii="Cambria Math" w:eastAsia="新細明體" w:hAnsi="Cambria Math"/>
                  </w:rPr>
                  <m:t xml:space="preserve">  </m:t>
                </m:r>
              </m:oMath>
            </m:oMathPara>
          </w:p>
        </w:tc>
        <w:tc>
          <w:tcPr>
            <w:tcW w:w="561" w:type="dxa"/>
            <w:vAlign w:val="center"/>
          </w:tcPr>
          <w:p w14:paraId="3A7D0FE5" w14:textId="77777777" w:rsidR="00F7363B" w:rsidRPr="00316E55" w:rsidRDefault="00F7363B" w:rsidP="005A3135">
            <w:pPr>
              <w:pStyle w:val="af2"/>
              <w:jc w:val="center"/>
              <w:rPr>
                <w:rFonts w:ascii="Times New Roman" w:eastAsia="新細明體" w:hAnsi="Times New Roman" w:cs="Times New Roman"/>
              </w:rPr>
            </w:pPr>
            <w:r w:rsidRPr="00316E55">
              <w:rPr>
                <w:rFonts w:ascii="Times New Roman" w:eastAsia="新細明體" w:hAnsi="Times New Roman" w:cs="Times New Roman" w:hint="eastAsia"/>
              </w:rPr>
              <w:t>(</w:t>
            </w:r>
            <w:r w:rsidRPr="00316E55">
              <w:rPr>
                <w:rFonts w:ascii="Times New Roman" w:eastAsia="新細明體" w:hAnsi="Times New Roman" w:cs="Times New Roman"/>
              </w:rPr>
              <w:t>3)</w:t>
            </w:r>
          </w:p>
        </w:tc>
      </w:tr>
      <w:tr w:rsidR="00F7363B" w:rsidRPr="00316E55" w14:paraId="220FCBA4" w14:textId="77777777" w:rsidTr="004C1C98">
        <w:tc>
          <w:tcPr>
            <w:tcW w:w="7933" w:type="dxa"/>
          </w:tcPr>
          <w:p w14:paraId="6D63443D" w14:textId="77777777" w:rsidR="00F7363B" w:rsidRPr="00316E55" w:rsidRDefault="00F7363B" w:rsidP="00B0358F">
            <w:pPr>
              <w:pStyle w:val="af2"/>
              <w:rPr>
                <w:rFonts w:eastAsia="新細明體"/>
              </w:rPr>
            </w:pPr>
            <m:oMathPara>
              <m:oMath>
                <m:r>
                  <w:rPr>
                    <w:rFonts w:ascii="Cambria Math" w:eastAsia="新細明體" w:hAnsi="Cambria Math"/>
                  </w:rPr>
                  <m:t xml:space="preserve">MC= </m:t>
                </m:r>
                <m:f>
                  <m:fPr>
                    <m:ctrlPr>
                      <w:rPr>
                        <w:rFonts w:ascii="Cambria Math" w:eastAsia="新細明體" w:hAnsi="Cambria Math"/>
                        <w:i/>
                      </w:rPr>
                    </m:ctrlPr>
                  </m:fPr>
                  <m:num>
                    <m:r>
                      <w:rPr>
                        <w:rFonts w:ascii="Cambria Math" w:eastAsia="新細明體" w:hAnsi="Cambria Math"/>
                      </w:rPr>
                      <m:t>∂TC</m:t>
                    </m:r>
                  </m:num>
                  <m:den>
                    <m:r>
                      <w:rPr>
                        <w:rFonts w:ascii="Cambria Math" w:eastAsia="新細明體" w:hAnsi="Cambria Math"/>
                      </w:rPr>
                      <m:t>∂Y</m:t>
                    </m:r>
                  </m:den>
                </m:f>
                <m:r>
                  <w:rPr>
                    <w:rFonts w:ascii="Cambria Math" w:eastAsia="新細明體" w:hAnsi="Cambria Math"/>
                  </w:rPr>
                  <m:t xml:space="preserve">  </m:t>
                </m:r>
              </m:oMath>
            </m:oMathPara>
          </w:p>
        </w:tc>
        <w:tc>
          <w:tcPr>
            <w:tcW w:w="561" w:type="dxa"/>
            <w:vAlign w:val="center"/>
          </w:tcPr>
          <w:p w14:paraId="143DCDE0" w14:textId="77777777" w:rsidR="00F7363B" w:rsidRPr="00316E55" w:rsidRDefault="00F7363B" w:rsidP="005A3135">
            <w:pPr>
              <w:pStyle w:val="af2"/>
              <w:jc w:val="center"/>
              <w:rPr>
                <w:rFonts w:ascii="Times New Roman" w:eastAsia="新細明體" w:hAnsi="Times New Roman" w:cs="Times New Roman"/>
              </w:rPr>
            </w:pPr>
            <w:r w:rsidRPr="00316E55">
              <w:rPr>
                <w:rFonts w:ascii="Times New Roman" w:eastAsia="新細明體" w:hAnsi="Times New Roman" w:cs="Times New Roman" w:hint="eastAsia"/>
              </w:rPr>
              <w:t>(</w:t>
            </w:r>
            <w:r w:rsidRPr="00316E55">
              <w:rPr>
                <w:rFonts w:ascii="Times New Roman" w:eastAsia="新細明體" w:hAnsi="Times New Roman" w:cs="Times New Roman"/>
              </w:rPr>
              <w:t>4)</w:t>
            </w:r>
          </w:p>
        </w:tc>
      </w:tr>
      <w:tr w:rsidR="00F7363B" w:rsidRPr="00316E55" w14:paraId="5E55E62A" w14:textId="77777777" w:rsidTr="004C1C98">
        <w:tc>
          <w:tcPr>
            <w:tcW w:w="7933" w:type="dxa"/>
          </w:tcPr>
          <w:p w14:paraId="53040E12" w14:textId="77777777" w:rsidR="00F7363B" w:rsidRPr="00316E55" w:rsidRDefault="00F7363B" w:rsidP="00B0358F">
            <w:pPr>
              <w:pStyle w:val="af2"/>
              <w:rPr>
                <w:rFonts w:eastAsia="新細明體"/>
              </w:rPr>
            </w:pPr>
            <m:oMathPara>
              <m:oMath>
                <m:r>
                  <w:rPr>
                    <w:rFonts w:ascii="Cambria Math" w:eastAsia="新細明體" w:hAnsi="Cambria Math"/>
                  </w:rPr>
                  <m:t>MC=</m:t>
                </m:r>
                <m:f>
                  <m:fPr>
                    <m:ctrlPr>
                      <w:rPr>
                        <w:rFonts w:ascii="Cambria Math" w:eastAsia="新細明體" w:hAnsi="Cambria Math"/>
                        <w:i/>
                      </w:rPr>
                    </m:ctrlPr>
                  </m:fPr>
                  <m:num>
                    <m:r>
                      <w:rPr>
                        <w:rFonts w:ascii="Cambria Math" w:eastAsia="新細明體" w:hAnsi="Cambria Math"/>
                      </w:rPr>
                      <m:t>∂lnTC</m:t>
                    </m:r>
                  </m:num>
                  <m:den>
                    <m:r>
                      <w:rPr>
                        <w:rFonts w:ascii="Cambria Math" w:eastAsia="新細明體" w:hAnsi="Cambria Math"/>
                      </w:rPr>
                      <m:t>∂lnY</m:t>
                    </m:r>
                  </m:den>
                </m:f>
                <m:r>
                  <w:rPr>
                    <w:rFonts w:ascii="Cambria Math" w:eastAsia="新細明體" w:hAnsi="Cambria Math"/>
                  </w:rPr>
                  <m:t>×</m:t>
                </m:r>
                <m:f>
                  <m:fPr>
                    <m:ctrlPr>
                      <w:rPr>
                        <w:rFonts w:ascii="Cambria Math" w:eastAsia="新細明體" w:hAnsi="Cambria Math"/>
                        <w:i/>
                      </w:rPr>
                    </m:ctrlPr>
                  </m:fPr>
                  <m:num>
                    <m:r>
                      <w:rPr>
                        <w:rFonts w:ascii="Cambria Math" w:eastAsia="新細明體" w:hAnsi="Cambria Math"/>
                      </w:rPr>
                      <m:t>TC</m:t>
                    </m:r>
                  </m:num>
                  <m:den>
                    <m:r>
                      <w:rPr>
                        <w:rFonts w:ascii="Cambria Math" w:eastAsia="新細明體" w:hAnsi="Cambria Math"/>
                      </w:rPr>
                      <m:t>Y</m:t>
                    </m:r>
                  </m:den>
                </m:f>
                <m:r>
                  <w:rPr>
                    <w:rFonts w:ascii="Cambria Math" w:eastAsia="新細明體" w:hAnsi="Cambria Math"/>
                  </w:rPr>
                  <m:t xml:space="preserve">  </m:t>
                </m:r>
              </m:oMath>
            </m:oMathPara>
          </w:p>
        </w:tc>
        <w:tc>
          <w:tcPr>
            <w:tcW w:w="561" w:type="dxa"/>
            <w:vAlign w:val="center"/>
          </w:tcPr>
          <w:p w14:paraId="5D9CAAEB" w14:textId="77777777" w:rsidR="00F7363B" w:rsidRPr="00316E55" w:rsidRDefault="00F7363B" w:rsidP="005A3135">
            <w:pPr>
              <w:pStyle w:val="af2"/>
              <w:jc w:val="center"/>
              <w:rPr>
                <w:rFonts w:ascii="Times New Roman" w:eastAsia="新細明體" w:hAnsi="Times New Roman" w:cs="Times New Roman"/>
              </w:rPr>
            </w:pPr>
            <w:r w:rsidRPr="00316E55">
              <w:rPr>
                <w:rFonts w:ascii="Times New Roman" w:eastAsia="新細明體" w:hAnsi="Times New Roman" w:cs="Times New Roman" w:hint="eastAsia"/>
              </w:rPr>
              <w:t>(5</w:t>
            </w:r>
            <w:r w:rsidRPr="00316E55">
              <w:rPr>
                <w:rFonts w:ascii="Times New Roman" w:eastAsia="新細明體" w:hAnsi="Times New Roman" w:cs="Times New Roman"/>
              </w:rPr>
              <w:t>)</w:t>
            </w:r>
          </w:p>
        </w:tc>
      </w:tr>
    </w:tbl>
    <w:p w14:paraId="206BCF92" w14:textId="7A9E9B52" w:rsidR="00260534" w:rsidRPr="00316E55" w:rsidRDefault="003C24D4" w:rsidP="003C24D4">
      <w:pPr>
        <w:pStyle w:val="af2"/>
        <w:ind w:firstLine="0"/>
        <w:rPr>
          <w:rFonts w:eastAsia="新細明體"/>
          <w:b/>
          <w:bCs/>
        </w:rPr>
      </w:pPr>
      <w:r w:rsidRPr="00316E55">
        <w:rPr>
          <w:rFonts w:eastAsia="新細明體" w:hint="eastAsia"/>
          <w:b/>
          <w:bCs/>
        </w:rPr>
        <w:t xml:space="preserve">(3) </w:t>
      </w:r>
      <w:r w:rsidR="008D0924" w:rsidRPr="00316E55">
        <w:rPr>
          <w:rFonts w:eastAsia="新細明體" w:hint="eastAsia"/>
          <w:b/>
          <w:bCs/>
        </w:rPr>
        <w:t>證券業</w:t>
      </w:r>
      <w:r w:rsidR="001B50A4" w:rsidRPr="00316E55">
        <w:rPr>
          <w:rFonts w:eastAsia="新細明體" w:hint="eastAsia"/>
          <w:b/>
          <w:bCs/>
        </w:rPr>
        <w:t>創新</w:t>
      </w:r>
      <w:r w:rsidR="008D0924" w:rsidRPr="00316E55">
        <w:rPr>
          <w:rFonts w:eastAsia="新細明體" w:hint="eastAsia"/>
          <w:b/>
          <w:bCs/>
        </w:rPr>
        <w:t>的</w:t>
      </w:r>
      <w:r w:rsidR="001B50A4" w:rsidRPr="00316E55">
        <w:rPr>
          <w:rFonts w:eastAsia="新細明體" w:hint="eastAsia"/>
          <w:b/>
          <w:bCs/>
        </w:rPr>
        <w:t>衡量</w:t>
      </w:r>
      <w:r w:rsidR="008D0924" w:rsidRPr="00316E55">
        <w:rPr>
          <w:rFonts w:eastAsia="新細明體" w:hint="eastAsia"/>
          <w:b/>
          <w:bCs/>
        </w:rPr>
        <w:t>方法</w:t>
      </w:r>
    </w:p>
    <w:p w14:paraId="042F9203" w14:textId="77777777" w:rsidR="00514319" w:rsidRPr="00316E55" w:rsidRDefault="00514319" w:rsidP="00937588">
      <w:pPr>
        <w:pStyle w:val="Web"/>
        <w:ind w:firstLineChars="200" w:firstLine="480"/>
        <w:rPr>
          <w:rFonts w:ascii="Times New Roman" w:hAnsi="Times New Roman"/>
        </w:rPr>
      </w:pPr>
      <w:r w:rsidRPr="00316E55">
        <w:rPr>
          <w:rFonts w:ascii="Times New Roman" w:hAnsi="Times New Roman"/>
        </w:rPr>
        <w:t>根據既有文獻，金融創新可透過研發支出、專利活動與媒體報導等指標加以衡量。然而，在金融產業中，研發支出資料常因監管規範與揭露不足而不完整，限制其作為創新代理變數的可行性（</w:t>
      </w:r>
      <w:r w:rsidRPr="00316E55">
        <w:rPr>
          <w:rFonts w:ascii="Times New Roman" w:hAnsi="Times New Roman"/>
        </w:rPr>
        <w:t>Chen and Peng, 2020</w:t>
      </w:r>
      <w:r w:rsidRPr="00316E55">
        <w:rPr>
          <w:rFonts w:ascii="Times New Roman" w:hAnsi="Times New Roman"/>
        </w:rPr>
        <w:t>）。相較之下，專利申請數量能具體反映金融機構創新成果的實際應用，且已被廣泛用作衡量創新的替代指標（</w:t>
      </w:r>
      <w:proofErr w:type="spellStart"/>
      <w:r w:rsidRPr="00316E55">
        <w:rPr>
          <w:rFonts w:ascii="Times New Roman" w:hAnsi="Times New Roman"/>
        </w:rPr>
        <w:t>Griliches</w:t>
      </w:r>
      <w:proofErr w:type="spellEnd"/>
      <w:r w:rsidRPr="00316E55">
        <w:rPr>
          <w:rFonts w:ascii="Times New Roman" w:hAnsi="Times New Roman"/>
        </w:rPr>
        <w:t>, 1990</w:t>
      </w:r>
      <w:r w:rsidRPr="00316E55">
        <w:rPr>
          <w:rFonts w:ascii="Times New Roman" w:hAnsi="Times New Roman"/>
        </w:rPr>
        <w:t>；</w:t>
      </w:r>
      <w:r w:rsidRPr="00316E55">
        <w:rPr>
          <w:rFonts w:ascii="Times New Roman" w:hAnsi="Times New Roman"/>
        </w:rPr>
        <w:t>Hall et al., 2005</w:t>
      </w:r>
      <w:r w:rsidRPr="00316E55">
        <w:rPr>
          <w:rFonts w:ascii="Times New Roman" w:hAnsi="Times New Roman"/>
        </w:rPr>
        <w:t>；</w:t>
      </w:r>
      <w:proofErr w:type="spellStart"/>
      <w:r w:rsidRPr="00316E55">
        <w:rPr>
          <w:rFonts w:ascii="Times New Roman" w:hAnsi="Times New Roman"/>
        </w:rPr>
        <w:t>Lanjouw</w:t>
      </w:r>
      <w:proofErr w:type="spellEnd"/>
      <w:r w:rsidRPr="00316E55">
        <w:rPr>
          <w:rFonts w:ascii="Times New Roman" w:hAnsi="Times New Roman"/>
        </w:rPr>
        <w:t xml:space="preserve"> and </w:t>
      </w:r>
      <w:proofErr w:type="spellStart"/>
      <w:r w:rsidRPr="00316E55">
        <w:rPr>
          <w:rFonts w:ascii="Times New Roman" w:hAnsi="Times New Roman"/>
        </w:rPr>
        <w:t>Schankerman</w:t>
      </w:r>
      <w:proofErr w:type="spellEnd"/>
      <w:r w:rsidRPr="00316E55">
        <w:rPr>
          <w:rFonts w:ascii="Times New Roman" w:hAnsi="Times New Roman"/>
        </w:rPr>
        <w:t>, 1999</w:t>
      </w:r>
      <w:r w:rsidRPr="00316E55">
        <w:rPr>
          <w:rFonts w:ascii="Times New Roman" w:hAnsi="Times New Roman"/>
        </w:rPr>
        <w:t>；</w:t>
      </w:r>
      <w:r w:rsidRPr="00316E55">
        <w:rPr>
          <w:rFonts w:ascii="Times New Roman" w:hAnsi="Times New Roman"/>
        </w:rPr>
        <w:t>Correa, 2012</w:t>
      </w:r>
      <w:r w:rsidRPr="00316E55">
        <w:rPr>
          <w:rFonts w:ascii="Times New Roman" w:hAnsi="Times New Roman"/>
        </w:rPr>
        <w:t>）。因此，本文採專利申請數量為創新的主要衡量指標。</w:t>
      </w:r>
    </w:p>
    <w:p w14:paraId="4FD03956" w14:textId="76F0F379" w:rsidR="00D36BBE" w:rsidRPr="00316E55" w:rsidRDefault="00D36BBE" w:rsidP="00331393">
      <w:pPr>
        <w:pStyle w:val="Web"/>
        <w:ind w:firstLineChars="200" w:firstLine="480"/>
        <w:rPr>
          <w:rFonts w:ascii="Times New Roman" w:hAnsi="Times New Roman"/>
        </w:rPr>
      </w:pPr>
      <w:r w:rsidRPr="00316E55">
        <w:rPr>
          <w:rFonts w:ascii="Times New Roman" w:hAnsi="Times New Roman"/>
        </w:rPr>
        <w:t>進一步而言，專利對企業營運通常具有長期性，並非於取得當期即完全顯現。過去研究指出，創新所形成的知識與技術能力，會隨時間透過組織學習、流程改善與技術內化等機制，持續影響企業的生產力、成本結構與市場表現。因此，相較於僅使用當年度專利申請數量，累積專利數量更能反映企業長期研發活動所形成的知識存量與創新能力，亦較不易受到短期波動、制度性延遲或不平衡縱橫資料特性的影響（</w:t>
      </w:r>
      <w:r w:rsidRPr="00316E55">
        <w:rPr>
          <w:rFonts w:ascii="Times New Roman" w:hAnsi="Times New Roman"/>
        </w:rPr>
        <w:t>Hall et al., 2007</w:t>
      </w:r>
      <w:r w:rsidRPr="00316E55">
        <w:rPr>
          <w:rFonts w:ascii="Times New Roman" w:hAnsi="Times New Roman"/>
        </w:rPr>
        <w:t>；</w:t>
      </w:r>
      <w:r w:rsidRPr="00316E55">
        <w:rPr>
          <w:rFonts w:ascii="Times New Roman" w:hAnsi="Times New Roman"/>
        </w:rPr>
        <w:t>Oh and Takahashi, 2020</w:t>
      </w:r>
      <w:r w:rsidRPr="00316E55">
        <w:rPr>
          <w:rFonts w:ascii="Times New Roman" w:hAnsi="Times New Roman"/>
        </w:rPr>
        <w:t>）。</w:t>
      </w:r>
    </w:p>
    <w:p w14:paraId="3CC18D45" w14:textId="29196F51" w:rsidR="008C1795" w:rsidRPr="00316E55" w:rsidRDefault="00937588" w:rsidP="00331393">
      <w:pPr>
        <w:pStyle w:val="Web"/>
        <w:ind w:firstLineChars="200" w:firstLine="480"/>
        <w:rPr>
          <w:rFonts w:ascii="Times New Roman" w:hAnsi="Times New Roman"/>
        </w:rPr>
      </w:pPr>
      <w:r w:rsidRPr="00316E55">
        <w:rPr>
          <w:rFonts w:ascii="Times New Roman" w:hAnsi="Times New Roman"/>
        </w:rPr>
        <w:t>此外，本文依循</w:t>
      </w:r>
      <w:r w:rsidR="00345447" w:rsidRPr="00316E55">
        <w:rPr>
          <w:rFonts w:ascii="Times New Roman" w:hAnsi="Times New Roman"/>
        </w:rPr>
        <w:t>Atanassov</w:t>
      </w:r>
      <w:r w:rsidR="00345447" w:rsidRPr="00316E55">
        <w:rPr>
          <w:rFonts w:ascii="Times New Roman" w:hAnsi="Times New Roman"/>
        </w:rPr>
        <w:t>（</w:t>
      </w:r>
      <w:r w:rsidRPr="00316E55">
        <w:rPr>
          <w:rFonts w:ascii="Times New Roman" w:hAnsi="Times New Roman"/>
        </w:rPr>
        <w:t>2013</w:t>
      </w:r>
      <w:r w:rsidR="00345447" w:rsidRPr="00316E55">
        <w:rPr>
          <w:rFonts w:ascii="Times New Roman" w:hAnsi="Times New Roman"/>
        </w:rPr>
        <w:t>）</w:t>
      </w:r>
      <w:r w:rsidR="00345447" w:rsidRPr="00316E55">
        <w:rPr>
          <w:rFonts w:ascii="Times New Roman" w:hAnsi="Times New Roman" w:hint="eastAsia"/>
        </w:rPr>
        <w:t>、</w:t>
      </w:r>
      <w:r w:rsidR="00345447" w:rsidRPr="00316E55">
        <w:rPr>
          <w:rFonts w:ascii="Times New Roman" w:hAnsi="Times New Roman"/>
        </w:rPr>
        <w:t>Fang et al.</w:t>
      </w:r>
      <w:r w:rsidR="00345447" w:rsidRPr="00316E55">
        <w:rPr>
          <w:rFonts w:ascii="Times New Roman" w:hAnsi="Times New Roman"/>
        </w:rPr>
        <w:t>（</w:t>
      </w:r>
      <w:r w:rsidRPr="00316E55">
        <w:rPr>
          <w:rFonts w:ascii="Times New Roman" w:hAnsi="Times New Roman"/>
        </w:rPr>
        <w:t>2014</w:t>
      </w:r>
      <w:r w:rsidR="00345447" w:rsidRPr="00316E55">
        <w:rPr>
          <w:rFonts w:ascii="Times New Roman" w:hAnsi="Times New Roman"/>
        </w:rPr>
        <w:t>）</w:t>
      </w:r>
      <w:r w:rsidR="00345447" w:rsidRPr="00316E55">
        <w:rPr>
          <w:rFonts w:ascii="Times New Roman" w:hAnsi="Times New Roman" w:hint="eastAsia"/>
        </w:rPr>
        <w:t>、</w:t>
      </w:r>
      <w:r w:rsidR="00345447" w:rsidRPr="00316E55">
        <w:rPr>
          <w:rFonts w:ascii="Times New Roman" w:hAnsi="Times New Roman"/>
        </w:rPr>
        <w:t>He and Tian</w:t>
      </w:r>
      <w:r w:rsidR="00345447" w:rsidRPr="00316E55">
        <w:rPr>
          <w:rFonts w:ascii="Times New Roman" w:hAnsi="Times New Roman"/>
        </w:rPr>
        <w:t>（</w:t>
      </w:r>
      <w:r w:rsidRPr="00316E55">
        <w:rPr>
          <w:rFonts w:ascii="Times New Roman" w:hAnsi="Times New Roman"/>
        </w:rPr>
        <w:t>2013</w:t>
      </w:r>
      <w:r w:rsidRPr="00316E55">
        <w:rPr>
          <w:rFonts w:ascii="Times New Roman" w:hAnsi="Times New Roman"/>
        </w:rPr>
        <w:t>）</w:t>
      </w:r>
      <w:r w:rsidR="00BE4248" w:rsidRPr="00316E55">
        <w:rPr>
          <w:rFonts w:ascii="Times New Roman" w:hAnsi="Times New Roman" w:hint="eastAsia"/>
        </w:rPr>
        <w:t>研究</w:t>
      </w:r>
      <w:r w:rsidR="008E371A" w:rsidRPr="00316E55">
        <w:rPr>
          <w:rFonts w:ascii="Times New Roman" w:hAnsi="Times New Roman"/>
        </w:rPr>
        <w:t>，以專利</w:t>
      </w:r>
      <w:r w:rsidR="008E371A" w:rsidRPr="00316E55">
        <w:rPr>
          <w:rFonts w:ascii="Times New Roman" w:hAnsi="Times New Roman" w:hint="eastAsia"/>
        </w:rPr>
        <w:t>權</w:t>
      </w:r>
      <w:r w:rsidR="008E371A" w:rsidRPr="00316E55">
        <w:rPr>
          <w:rFonts w:ascii="Times New Roman" w:hAnsi="Times New Roman"/>
        </w:rPr>
        <w:t>申請日</w:t>
      </w:r>
      <w:r w:rsidRPr="00316E55">
        <w:rPr>
          <w:rFonts w:ascii="Times New Roman" w:hAnsi="Times New Roman"/>
        </w:rPr>
        <w:t>作為時間基準，而非核准公告日。</w:t>
      </w:r>
      <w:r w:rsidR="008E371A" w:rsidRPr="00316E55">
        <w:rPr>
          <w:rFonts w:ascii="Times New Roman" w:hAnsi="Times New Roman" w:hint="eastAsia"/>
        </w:rPr>
        <w:t>此外，</w:t>
      </w:r>
      <w:proofErr w:type="spellStart"/>
      <w:r w:rsidRPr="00316E55">
        <w:rPr>
          <w:rFonts w:ascii="Times New Roman" w:hAnsi="Times New Roman"/>
        </w:rPr>
        <w:lastRenderedPageBreak/>
        <w:t>Griliches</w:t>
      </w:r>
      <w:proofErr w:type="spellEnd"/>
      <w:r w:rsidRPr="00316E55">
        <w:rPr>
          <w:rFonts w:ascii="Times New Roman" w:hAnsi="Times New Roman"/>
        </w:rPr>
        <w:t xml:space="preserve"> et al.</w:t>
      </w:r>
      <w:r w:rsidRPr="00316E55">
        <w:rPr>
          <w:rFonts w:ascii="Times New Roman" w:hAnsi="Times New Roman"/>
        </w:rPr>
        <w:t>（</w:t>
      </w:r>
      <w:r w:rsidRPr="00316E55">
        <w:rPr>
          <w:rFonts w:ascii="Times New Roman" w:hAnsi="Times New Roman"/>
        </w:rPr>
        <w:t>1986</w:t>
      </w:r>
      <w:r w:rsidRPr="00316E55">
        <w:rPr>
          <w:rFonts w:ascii="Times New Roman" w:hAnsi="Times New Roman"/>
        </w:rPr>
        <w:t>）與</w:t>
      </w:r>
      <w:r w:rsidRPr="00316E55">
        <w:rPr>
          <w:rFonts w:ascii="Times New Roman" w:hAnsi="Times New Roman"/>
        </w:rPr>
        <w:t xml:space="preserve"> Hall et al.</w:t>
      </w:r>
      <w:r w:rsidRPr="00316E55">
        <w:rPr>
          <w:rFonts w:ascii="Times New Roman" w:hAnsi="Times New Roman"/>
        </w:rPr>
        <w:t>（</w:t>
      </w:r>
      <w:r w:rsidRPr="00316E55">
        <w:rPr>
          <w:rFonts w:ascii="Times New Roman" w:hAnsi="Times New Roman"/>
        </w:rPr>
        <w:t>2001</w:t>
      </w:r>
      <w:r w:rsidR="008E371A" w:rsidRPr="00316E55">
        <w:rPr>
          <w:rFonts w:ascii="Times New Roman" w:hAnsi="Times New Roman"/>
        </w:rPr>
        <w:t>）</w:t>
      </w:r>
      <w:r w:rsidR="008E371A" w:rsidRPr="00316E55">
        <w:rPr>
          <w:rFonts w:ascii="Times New Roman" w:hAnsi="Times New Roman" w:hint="eastAsia"/>
        </w:rPr>
        <w:t>亦</w:t>
      </w:r>
      <w:r w:rsidRPr="00316E55">
        <w:rPr>
          <w:rFonts w:ascii="Times New Roman" w:hAnsi="Times New Roman"/>
        </w:rPr>
        <w:t>認為</w:t>
      </w:r>
      <w:r w:rsidR="008E371A" w:rsidRPr="00316E55">
        <w:rPr>
          <w:rFonts w:ascii="Times New Roman" w:hAnsi="Times New Roman" w:hint="eastAsia"/>
        </w:rPr>
        <w:t>專利權</w:t>
      </w:r>
      <w:r w:rsidRPr="00316E55">
        <w:rPr>
          <w:rFonts w:ascii="Times New Roman" w:hAnsi="Times New Roman"/>
        </w:rPr>
        <w:t>申請日較能貼近創新實際發生的時間，並可避免因專利審查程序造成的時間延遲而低估近期</w:t>
      </w:r>
      <w:r w:rsidR="00FB36A7" w:rsidRPr="00316E55">
        <w:rPr>
          <w:rFonts w:ascii="Times New Roman" w:hAnsi="Times New Roman"/>
        </w:rPr>
        <w:t>創新</w:t>
      </w:r>
      <w:r w:rsidRPr="00316E55">
        <w:rPr>
          <w:rFonts w:ascii="Times New Roman" w:hAnsi="Times New Roman"/>
        </w:rPr>
        <w:t>。綜合上述考量，本文不僅採用累積專利</w:t>
      </w:r>
      <w:r w:rsidR="00C918FF" w:rsidRPr="00316E55">
        <w:rPr>
          <w:rFonts w:ascii="Times New Roman" w:hAnsi="Times New Roman" w:hint="eastAsia"/>
        </w:rPr>
        <w:t>權</w:t>
      </w:r>
      <w:r w:rsidRPr="00316E55">
        <w:rPr>
          <w:rFonts w:ascii="Times New Roman" w:hAnsi="Times New Roman"/>
        </w:rPr>
        <w:t>總數作為創新衡量指標，亦進一步區分</w:t>
      </w:r>
      <w:r w:rsidR="00E056D7" w:rsidRPr="00316E55">
        <w:rPr>
          <w:rFonts w:ascii="Times New Roman" w:hAnsi="Times New Roman" w:hint="eastAsia"/>
        </w:rPr>
        <w:t>新式</w:t>
      </w:r>
      <w:r w:rsidRPr="00316E55">
        <w:rPr>
          <w:rFonts w:ascii="Times New Roman" w:hAnsi="Times New Roman"/>
        </w:rPr>
        <w:t>類型之專利</w:t>
      </w:r>
      <w:r w:rsidR="005631F9" w:rsidRPr="00316E55">
        <w:rPr>
          <w:rFonts w:ascii="Times New Roman" w:hAnsi="Times New Roman" w:hint="eastAsia"/>
        </w:rPr>
        <w:t>權</w:t>
      </w:r>
      <w:r w:rsidRPr="00316E55">
        <w:rPr>
          <w:rFonts w:ascii="Times New Roman" w:hAnsi="Times New Roman"/>
        </w:rPr>
        <w:t>進行實證分析</w:t>
      </w:r>
      <w:r w:rsidR="004D4DB3" w:rsidRPr="00316E55">
        <w:rPr>
          <w:rFonts w:ascii="Times New Roman" w:hAnsi="Times New Roman" w:hint="eastAsia"/>
        </w:rPr>
        <w:t>，同時為增加結果的穩健性，以當年度專利權</w:t>
      </w:r>
      <w:r w:rsidR="004D4DB3" w:rsidRPr="00316E55">
        <w:rPr>
          <w:rFonts w:ascii="Times New Roman" w:hAnsi="Times New Roman"/>
        </w:rPr>
        <w:t>搭配落後一期</w:t>
      </w:r>
      <w:r w:rsidR="004D4DB3" w:rsidRPr="00316E55">
        <w:rPr>
          <w:rFonts w:ascii="Times New Roman" w:hAnsi="Times New Roman" w:hint="eastAsia"/>
        </w:rPr>
        <w:t>的資料進行迴歸分析，</w:t>
      </w:r>
      <w:r w:rsidRPr="00316E55">
        <w:rPr>
          <w:rFonts w:ascii="Times New Roman" w:hAnsi="Times New Roman"/>
        </w:rPr>
        <w:t>以更全面檢視市場力量對各類</w:t>
      </w:r>
      <w:r w:rsidR="00FB36A7" w:rsidRPr="00316E55">
        <w:rPr>
          <w:rFonts w:ascii="Times New Roman" w:hAnsi="Times New Roman"/>
        </w:rPr>
        <w:t>創新</w:t>
      </w:r>
      <w:r w:rsidRPr="00316E55">
        <w:rPr>
          <w:rFonts w:ascii="Times New Roman" w:hAnsi="Times New Roman"/>
        </w:rPr>
        <w:t>之影響。</w:t>
      </w:r>
    </w:p>
    <w:p w14:paraId="3DA52657" w14:textId="03774673" w:rsidR="00A372AE" w:rsidRPr="00316E55" w:rsidRDefault="00394D5E" w:rsidP="00394D5E">
      <w:pPr>
        <w:pStyle w:val="af2"/>
        <w:spacing w:beforeLines="50" w:before="180" w:afterLines="50" w:after="180"/>
        <w:ind w:firstLine="0"/>
        <w:rPr>
          <w:rFonts w:eastAsia="新細明體"/>
          <w:b/>
          <w:bCs/>
        </w:rPr>
      </w:pPr>
      <w:r w:rsidRPr="00316E55">
        <w:rPr>
          <w:rFonts w:eastAsia="新細明體" w:hint="eastAsia"/>
          <w:b/>
          <w:bCs/>
        </w:rPr>
        <w:t>(</w:t>
      </w:r>
      <w:r w:rsidR="00331393" w:rsidRPr="00316E55">
        <w:rPr>
          <w:rFonts w:eastAsia="新細明體" w:hint="eastAsia"/>
          <w:b/>
          <w:bCs/>
        </w:rPr>
        <w:t>4</w:t>
      </w:r>
      <w:r w:rsidRPr="00316E55">
        <w:rPr>
          <w:rFonts w:eastAsia="新細明體" w:hint="eastAsia"/>
          <w:b/>
          <w:bCs/>
        </w:rPr>
        <w:t>)</w:t>
      </w:r>
      <w:r w:rsidR="00917703" w:rsidRPr="00316E55">
        <w:rPr>
          <w:rFonts w:eastAsia="新細明體" w:hint="eastAsia"/>
          <w:b/>
          <w:bCs/>
        </w:rPr>
        <w:t>研究方法</w:t>
      </w:r>
    </w:p>
    <w:p w14:paraId="03BCBF3C" w14:textId="77777777" w:rsidR="00A372AE" w:rsidRPr="00316E55" w:rsidRDefault="00A372AE" w:rsidP="00A372AE">
      <w:pPr>
        <w:pStyle w:val="af2"/>
        <w:spacing w:beforeLines="50" w:before="180" w:afterLines="50" w:after="180"/>
        <w:ind w:firstLineChars="200" w:firstLine="480"/>
        <w:rPr>
          <w:rFonts w:eastAsia="新細明體"/>
        </w:rPr>
      </w:pPr>
      <w:r w:rsidRPr="00316E55">
        <w:rPr>
          <w:rFonts w:eastAsia="新細明體"/>
        </w:rPr>
        <w:t>由於經濟變數之間可能存在聯立或相互依賴的關係，即外生變數間</w:t>
      </w:r>
      <w:r w:rsidR="00C839EA" w:rsidRPr="00316E55">
        <w:rPr>
          <w:rFonts w:eastAsia="新細明體" w:hint="eastAsia"/>
        </w:rPr>
        <w:t>可能存在</w:t>
      </w:r>
      <w:r w:rsidRPr="00316E55">
        <w:rPr>
          <w:rFonts w:eastAsia="新細明體"/>
        </w:rPr>
        <w:t>內生性問題，若直接使用普通最小平方法進行估計，將導致估計結果產生偏誤與不一致性。</w:t>
      </w:r>
      <w:proofErr w:type="spellStart"/>
      <w:r w:rsidRPr="00316E55">
        <w:rPr>
          <w:rFonts w:eastAsia="新細明體"/>
        </w:rPr>
        <w:t>Arrawatia</w:t>
      </w:r>
      <w:proofErr w:type="spellEnd"/>
      <w:r w:rsidRPr="00316E55">
        <w:rPr>
          <w:rFonts w:eastAsia="新細明體"/>
        </w:rPr>
        <w:t xml:space="preserve"> et al.</w:t>
      </w:r>
      <w:r w:rsidRPr="00316E55">
        <w:rPr>
          <w:rFonts w:eastAsia="新細明體"/>
        </w:rPr>
        <w:t>（</w:t>
      </w:r>
      <w:r w:rsidRPr="00316E55">
        <w:rPr>
          <w:rFonts w:eastAsia="新細明體"/>
        </w:rPr>
        <w:t>2015</w:t>
      </w:r>
      <w:r w:rsidRPr="00316E55">
        <w:rPr>
          <w:rFonts w:eastAsia="新細明體"/>
        </w:rPr>
        <w:t>）亦透過</w:t>
      </w:r>
      <w:r w:rsidRPr="00316E55">
        <w:rPr>
          <w:rFonts w:eastAsia="新細明體"/>
        </w:rPr>
        <w:t xml:space="preserve"> Granger </w:t>
      </w:r>
      <w:r w:rsidRPr="00316E55">
        <w:rPr>
          <w:rFonts w:eastAsia="新細明體"/>
        </w:rPr>
        <w:t>因果檢定證實，</w:t>
      </w:r>
      <w:r w:rsidR="00C839EA" w:rsidRPr="00316E55">
        <w:rPr>
          <w:rFonts w:eastAsia="新細明體" w:hint="eastAsia"/>
        </w:rPr>
        <w:t>市場力量</w:t>
      </w:r>
      <w:r w:rsidRPr="00316E55">
        <w:rPr>
          <w:rFonts w:eastAsia="新細明體"/>
        </w:rPr>
        <w:t>與效率之間存在雙向因果關係，進一步說明變數間的內生性問題。因此，本文採用聯立方程模型作為</w:t>
      </w:r>
      <w:r w:rsidRPr="00316E55">
        <w:rPr>
          <w:rFonts w:eastAsia="新細明體" w:hint="eastAsia"/>
        </w:rPr>
        <w:t>主要</w:t>
      </w:r>
      <w:r w:rsidRPr="00316E55">
        <w:rPr>
          <w:rFonts w:eastAsia="新細明體"/>
        </w:rPr>
        <w:t>實證方法，</w:t>
      </w:r>
      <w:r w:rsidR="00351D3D" w:rsidRPr="00316E55">
        <w:rPr>
          <w:rFonts w:eastAsia="新細明體" w:hint="eastAsia"/>
        </w:rPr>
        <w:t>以</w:t>
      </w:r>
      <w:r w:rsidR="00DA3B59" w:rsidRPr="00316E55">
        <w:rPr>
          <w:rFonts w:eastAsia="新細明體"/>
        </w:rPr>
        <w:t>捕捉變數間的</w:t>
      </w:r>
      <w:r w:rsidR="00DA3B59" w:rsidRPr="00316E55">
        <w:rPr>
          <w:rFonts w:eastAsia="新細明體" w:hint="eastAsia"/>
        </w:rPr>
        <w:t>互為因果關係，並解決內生性問題。</w:t>
      </w:r>
    </w:p>
    <w:p w14:paraId="74A72543" w14:textId="5348F32E" w:rsidR="005B1802" w:rsidRPr="00316E55" w:rsidRDefault="00A372AE" w:rsidP="00596A0C">
      <w:pPr>
        <w:pStyle w:val="af2"/>
        <w:spacing w:beforeLines="50" w:before="180" w:afterLines="50" w:after="180"/>
        <w:ind w:firstLineChars="200" w:firstLine="480"/>
        <w:rPr>
          <w:rFonts w:eastAsia="新細明體"/>
        </w:rPr>
      </w:pPr>
      <w:r w:rsidRPr="00316E55">
        <w:rPr>
          <w:rFonts w:eastAsia="新細明體"/>
        </w:rPr>
        <w:t>然而，唯有各結構方程式中的結構係數具可識別性，</w:t>
      </w:r>
      <w:r w:rsidRPr="00316E55">
        <w:rPr>
          <w:rFonts w:eastAsia="新細明體" w:hint="eastAsia"/>
        </w:rPr>
        <w:t>才</w:t>
      </w:r>
      <w:r w:rsidRPr="00316E55">
        <w:rPr>
          <w:rFonts w:eastAsia="新細明體"/>
        </w:rPr>
        <w:t>能獲得一致性的估計值，建立信賴區間，並進行統計推論與假設檢定。識別性可分為三類情形：</w:t>
      </w:r>
      <w:r w:rsidR="00A53A4A" w:rsidRPr="00316E55">
        <w:rPr>
          <w:rFonts w:eastAsia="新細明體" w:hint="eastAsia"/>
        </w:rPr>
        <w:t>剛好</w:t>
      </w:r>
      <w:r w:rsidRPr="00316E55">
        <w:rPr>
          <w:rFonts w:eastAsia="新細明體"/>
        </w:rPr>
        <w:t>識別、過度識別與識別不足。為檢驗模型是否具識別性，必須先確認是否滿足序條件與秩條件。其中，序條件為必要條件，秩條件則為充分條件。本文將重點說明序條件的檢驗邏輯。序條件的原則為：一個結構方程式中，若其排除的變數數量大於或等於「方程式總數減一」，則該方程式即符合序條件</w:t>
      </w:r>
      <w:r w:rsidR="00351D3D" w:rsidRPr="00316E55">
        <w:rPr>
          <w:rFonts w:eastAsia="新細明體" w:hint="eastAsia"/>
        </w:rPr>
        <w:t>。</w:t>
      </w:r>
    </w:p>
    <w:p w14:paraId="4B4D6836" w14:textId="16585D8D" w:rsidR="00A372AE" w:rsidRPr="00316E55" w:rsidRDefault="00A372AE" w:rsidP="00210479">
      <w:pPr>
        <w:pStyle w:val="af2"/>
        <w:spacing w:beforeLines="50" w:before="180" w:afterLines="50" w:after="180"/>
        <w:ind w:firstLineChars="200" w:firstLine="480"/>
        <w:rPr>
          <w:rFonts w:eastAsia="新細明體"/>
        </w:rPr>
      </w:pPr>
      <w:r w:rsidRPr="00316E55">
        <w:rPr>
          <w:rFonts w:eastAsia="新細明體" w:hint="eastAsia"/>
        </w:rPr>
        <w:t>由於本文以</w:t>
      </w:r>
      <w:r w:rsidR="00C76427" w:rsidRPr="00316E55">
        <w:rPr>
          <w:rFonts w:eastAsia="新細明體" w:hint="eastAsia"/>
        </w:rPr>
        <w:t>勒納指數</w:t>
      </w:r>
      <w:r w:rsidRPr="00316E55">
        <w:rPr>
          <w:rFonts w:eastAsia="新細明體" w:hint="eastAsia"/>
        </w:rPr>
        <w:t>衡量市場力量，以</w:t>
      </w:r>
      <w:r w:rsidR="00E56F55" w:rsidRPr="00316E55">
        <w:rPr>
          <w:rFonts w:eastAsia="新細明體" w:hint="eastAsia"/>
          <w:i/>
        </w:rPr>
        <w:t>L</w:t>
      </w:r>
      <w:r w:rsidR="00E56F55" w:rsidRPr="00316E55">
        <w:rPr>
          <w:rFonts w:eastAsia="新細明體"/>
          <w:i/>
        </w:rPr>
        <w:t>ERNER</w:t>
      </w:r>
      <w:r w:rsidRPr="00316E55">
        <w:rPr>
          <w:rFonts w:eastAsia="新細明體" w:hint="eastAsia"/>
        </w:rPr>
        <w:t>一次項作為主要迴歸結果，並</w:t>
      </w:r>
      <w:r w:rsidRPr="00316E55">
        <w:rPr>
          <w:rFonts w:eastAsia="新細明體"/>
        </w:rPr>
        <w:t>加入</w:t>
      </w:r>
      <w:r w:rsidRPr="00316E55">
        <w:rPr>
          <w:rFonts w:eastAsia="新細明體"/>
        </w:rPr>
        <w:t xml:space="preserve"> </w:t>
      </w:r>
      <w:r w:rsidR="00E56F55" w:rsidRPr="00316E55">
        <w:rPr>
          <w:rFonts w:eastAsia="新細明體" w:hint="eastAsia"/>
          <w:i/>
        </w:rPr>
        <w:t>L</w:t>
      </w:r>
      <w:r w:rsidR="00E56F55" w:rsidRPr="00316E55">
        <w:rPr>
          <w:rFonts w:eastAsia="新細明體"/>
          <w:i/>
        </w:rPr>
        <w:t>ERNER</w:t>
      </w:r>
      <w:r w:rsidRPr="00316E55">
        <w:rPr>
          <w:rFonts w:eastAsia="新細明體"/>
        </w:rPr>
        <w:t>的平方項</w:t>
      </w:r>
      <w:r w:rsidR="0069019F" w:rsidRPr="00316E55">
        <w:rPr>
          <w:rFonts w:eastAsia="新細明體"/>
        </w:rPr>
        <w:t>（</w:t>
      </w:r>
      <w:r w:rsidR="00E56F55" w:rsidRPr="00316E55">
        <w:rPr>
          <w:rFonts w:eastAsia="新細明體" w:hint="eastAsia"/>
          <w:i/>
        </w:rPr>
        <w:t>L</w:t>
      </w:r>
      <w:r w:rsidR="00E56F55" w:rsidRPr="00316E55">
        <w:rPr>
          <w:rFonts w:eastAsia="新細明體"/>
          <w:i/>
        </w:rPr>
        <w:t>ERNER</w:t>
      </w:r>
      <w:r w:rsidR="00E56F55" w:rsidRPr="00316E55">
        <w:rPr>
          <w:rFonts w:eastAsia="新細明體" w:hint="eastAsia"/>
          <w:i/>
        </w:rPr>
        <w:t>2</w:t>
      </w:r>
      <w:r w:rsidR="0069019F" w:rsidRPr="00316E55">
        <w:rPr>
          <w:rFonts w:eastAsia="新細明體"/>
        </w:rPr>
        <w:t>）</w:t>
      </w:r>
      <w:r w:rsidR="00A8493C" w:rsidRPr="00A8493C">
        <w:rPr>
          <w:rFonts w:eastAsia="新細明體" w:hint="eastAsia"/>
          <w:highlight w:val="lightGray"/>
        </w:rPr>
        <w:t>做進一步的</w:t>
      </w:r>
      <w:r w:rsidRPr="00316E55">
        <w:rPr>
          <w:rFonts w:eastAsia="新細明體" w:hint="eastAsia"/>
        </w:rPr>
        <w:t>分析。此外，也將專利權總數與分類專利權數量納入考量</w:t>
      </w:r>
      <w:r w:rsidR="00210479" w:rsidRPr="00316E55">
        <w:rPr>
          <w:rFonts w:eastAsia="新細明體" w:hint="eastAsia"/>
        </w:rPr>
        <w:t>，</w:t>
      </w:r>
      <w:r w:rsidRPr="00316E55">
        <w:rPr>
          <w:rFonts w:eastAsia="新細明體"/>
        </w:rPr>
        <w:t>聯立方程式</w:t>
      </w:r>
      <w:r w:rsidRPr="00316E55">
        <w:rPr>
          <w:rFonts w:eastAsia="新細明體" w:hint="eastAsia"/>
        </w:rPr>
        <w:t>之設定如下</w:t>
      </w:r>
      <w:r w:rsidRPr="00316E55">
        <w:rPr>
          <w:rFonts w:eastAsia="新細明體" w:hint="eastAsia"/>
        </w:rPr>
        <w:t>:</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7"/>
        <w:gridCol w:w="559"/>
      </w:tblGrid>
      <w:tr w:rsidR="005A3135" w:rsidRPr="00316E55" w14:paraId="4A23D2E4" w14:textId="77777777" w:rsidTr="00DA3B59">
        <w:tc>
          <w:tcPr>
            <w:tcW w:w="7737" w:type="dxa"/>
          </w:tcPr>
          <w:p w14:paraId="73A3B69B" w14:textId="77777777" w:rsidR="005A3135" w:rsidRPr="00316E55" w:rsidRDefault="00605A8E" w:rsidP="005A3135">
            <w:pPr>
              <w:pStyle w:val="af2"/>
              <w:spacing w:beforeLines="50" w:before="180" w:afterLines="50" w:after="180"/>
              <w:rPr>
                <w:rFonts w:eastAsia="新細明體"/>
              </w:rPr>
            </w:pPr>
            <m:oMath>
              <m:d>
                <m:dPr>
                  <m:begChr m:val="{"/>
                  <m:endChr m:val=""/>
                  <m:ctrlPr>
                    <w:rPr>
                      <w:rFonts w:ascii="Cambria Math" w:eastAsia="新細明體" w:hAnsi="Cambria Math"/>
                      <w:b/>
                      <w:bCs/>
                      <w:i/>
                    </w:rPr>
                  </m:ctrlPr>
                </m:dPr>
                <m:e>
                  <m:eqArr>
                    <m:eqArrPr>
                      <m:ctrlPr>
                        <w:rPr>
                          <w:rFonts w:ascii="Cambria Math" w:eastAsia="新細明體" w:hAnsi="Cambria Math"/>
                          <w:b/>
                          <w:bCs/>
                          <w:i/>
                        </w:rPr>
                      </m:ctrlPr>
                    </m:eqArrPr>
                    <m:e>
                      <m:sSub>
                        <m:sSubPr>
                          <m:ctrlPr>
                            <w:rPr>
                              <w:rFonts w:ascii="Cambria Math" w:eastAsia="新細明體" w:hAnsi="Cambria Math"/>
                              <w:i/>
                            </w:rPr>
                          </m:ctrlPr>
                        </m:sSubPr>
                        <m:e>
                          <m:r>
                            <w:rPr>
                              <w:rFonts w:ascii="Cambria Math" w:eastAsia="新細明體" w:hAnsi="Cambria Math"/>
                            </w:rPr>
                            <m:t>EFF</m:t>
                          </m:r>
                        </m:e>
                        <m:sub>
                          <m: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1i</m:t>
                          </m:r>
                        </m:sub>
                      </m:sSub>
                      <m:r>
                        <w:rPr>
                          <w:rFonts w:ascii="Cambria Math" w:eastAsia="新細明體" w:hAnsi="Cambria Math"/>
                        </w:rPr>
                        <m:t>+</m:t>
                      </m:r>
                      <m:sSub>
                        <m:sSubPr>
                          <m:ctrlPr>
                            <w:rPr>
                              <w:rFonts w:ascii="Cambria Math" w:eastAsia="新細明體" w:hAnsi="Cambria Math"/>
                              <w:i/>
                            </w:rPr>
                          </m:ctrlPr>
                        </m:sSubPr>
                        <m:e>
                          <m:sSub>
                            <m:sSubPr>
                              <m:ctrlPr>
                                <w:rPr>
                                  <w:rFonts w:ascii="Cambria Math" w:eastAsia="新細明體" w:hAnsi="Cambria Math"/>
                                  <w:i/>
                                </w:rPr>
                              </m:ctrlPr>
                            </m:sSubPr>
                            <m:e>
                              <m:r>
                                <w:rPr>
                                  <w:rFonts w:ascii="Cambria Math" w:eastAsia="新細明體" w:hAnsi="Cambria Math"/>
                                </w:rPr>
                                <m:t>β</m:t>
                              </m:r>
                            </m:e>
                            <m:sub>
                              <m:r>
                                <w:rPr>
                                  <w:rFonts w:ascii="Cambria Math" w:eastAsia="新細明體" w:hAnsi="Cambria Math"/>
                                </w:rPr>
                                <m:t>11</m:t>
                              </m:r>
                            </m:sub>
                          </m:sSub>
                          <m:r>
                            <w:rPr>
                              <w:rFonts w:ascii="Cambria Math" w:eastAsia="新細明體" w:hAnsi="Cambria Math"/>
                            </w:rPr>
                            <m:t>LERNER</m:t>
                          </m:r>
                        </m:e>
                        <m:sub>
                          <m: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β</m:t>
                          </m:r>
                        </m:e>
                        <m:sub>
                          <m:r>
                            <w:rPr>
                              <w:rFonts w:ascii="Cambria Math" w:eastAsia="新細明體" w:hAnsi="Cambria Math"/>
                            </w:rPr>
                            <m:t>12</m:t>
                          </m:r>
                        </m:sub>
                      </m:sSub>
                      <m:sSub>
                        <m:sSubPr>
                          <m:ctrlPr>
                            <w:rPr>
                              <w:rFonts w:ascii="Cambria Math" w:eastAsia="新細明體" w:hAnsi="Cambria Math"/>
                              <w:i/>
                            </w:rPr>
                          </m:ctrlPr>
                        </m:sSubPr>
                        <m:e>
                          <m:r>
                            <w:rPr>
                              <w:rFonts w:ascii="Cambria Math" w:eastAsia="新細明體" w:hAnsi="Cambria Math"/>
                            </w:rPr>
                            <m:t>Patent</m:t>
                          </m:r>
                        </m:e>
                        <m:sub>
                          <m:r>
                            <w:rPr>
                              <w:rFonts w:ascii="Cambria Math" w:eastAsia="新細明體" w:hAnsi="Cambria Math"/>
                            </w:rPr>
                            <m:t>it</m:t>
                          </m:r>
                        </m:sub>
                      </m:sSub>
                      <m:r>
                        <m:rPr>
                          <m:sty m:val="bi"/>
                        </m:rPr>
                        <w:rPr>
                          <w:rFonts w:ascii="Cambria Math" w:eastAsia="新細明體" w:hAnsi="Cambria Math"/>
                        </w:rPr>
                        <m:t>+</m:t>
                      </m:r>
                      <m:sSubSup>
                        <m:sSubSupPr>
                          <m:ctrlPr>
                            <w:rPr>
                              <w:rFonts w:ascii="Cambria Math" w:eastAsia="新細明體" w:hAnsi="Cambria Math" w:cstheme="minorBidi"/>
                              <w:b/>
                              <w:i/>
                              <w:szCs w:val="23"/>
                              <w14:ligatures w14:val="standardContextual"/>
                            </w:rPr>
                          </m:ctrlPr>
                        </m:sSubSupPr>
                        <m:e>
                          <m:r>
                            <m:rPr>
                              <m:sty m:val="bi"/>
                            </m:rPr>
                            <w:rPr>
                              <w:rFonts w:ascii="Cambria Math" w:eastAsia="新細明體" w:hAnsi="Cambria Math"/>
                            </w:rPr>
                            <m:t>β</m:t>
                          </m:r>
                        </m:e>
                        <m:sub>
                          <m:r>
                            <m:rPr>
                              <m:sty m:val="bi"/>
                            </m:rPr>
                            <w:rPr>
                              <w:rFonts w:ascii="Cambria Math" w:eastAsia="新細明體" w:hAnsi="Cambria Math"/>
                            </w:rPr>
                            <m:t>1</m:t>
                          </m:r>
                        </m:sub>
                        <m:sup>
                          <m:r>
                            <m:rPr>
                              <m:sty m:val="bi"/>
                            </m:rPr>
                            <w:rPr>
                              <w:rFonts w:ascii="Cambria Math" w:eastAsia="新細明體" w:hAnsi="Cambria Math"/>
                            </w:rPr>
                            <m:t>'</m:t>
                          </m:r>
                        </m:sup>
                      </m:sSubSup>
                      <m:sSub>
                        <m:sSubPr>
                          <m:ctrlPr>
                            <w:rPr>
                              <w:rFonts w:ascii="Cambria Math" w:eastAsia="新細明體" w:hAnsi="Cambria Math" w:cstheme="minorBidi"/>
                              <w:b/>
                              <w:i/>
                              <w:szCs w:val="23"/>
                              <w14:ligatures w14:val="standardContextual"/>
                            </w:rPr>
                          </m:ctrlPr>
                        </m:sSubPr>
                        <m:e>
                          <m:r>
                            <m:rPr>
                              <m:sty m:val="bi"/>
                            </m:rPr>
                            <w:rPr>
                              <w:rFonts w:ascii="Cambria Math" w:eastAsia="新細明體" w:hAnsi="Cambria Math"/>
                            </w:rPr>
                            <m:t>X</m:t>
                          </m:r>
                        </m:e>
                        <m:sub>
                          <m:r>
                            <m:rPr>
                              <m:sty m:val="bi"/>
                            </m:rPr>
                            <w:rPr>
                              <w:rFonts w:ascii="Cambria Math" w:eastAsia="新細明體" w:hAnsi="Cambria Math"/>
                            </w:rPr>
                            <m:t>1</m:t>
                          </m:r>
                          <m:r>
                            <m:rPr>
                              <m:sty m:val="bi"/>
                            </m:rP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ε</m:t>
                          </m:r>
                        </m:e>
                        <m:sub>
                          <m:r>
                            <w:rPr>
                              <w:rFonts w:ascii="Cambria Math" w:eastAsia="新細明體" w:hAnsi="Cambria Math"/>
                            </w:rPr>
                            <m:t>1it</m:t>
                          </m:r>
                        </m:sub>
                      </m:sSub>
                    </m:e>
                    <m:e>
                      <m:sSub>
                        <m:sSubPr>
                          <m:ctrlPr>
                            <w:rPr>
                              <w:rFonts w:ascii="Cambria Math" w:eastAsia="新細明體" w:hAnsi="Cambria Math"/>
                              <w:i/>
                            </w:rPr>
                          </m:ctrlPr>
                        </m:sSubPr>
                        <m:e>
                          <m:r>
                            <w:rPr>
                              <w:rFonts w:ascii="Cambria Math" w:eastAsia="新細明體" w:hAnsi="Cambria Math"/>
                            </w:rPr>
                            <m:t>LERNER</m:t>
                          </m:r>
                        </m:e>
                        <m:sub>
                          <m: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2i</m:t>
                          </m:r>
                        </m:sub>
                      </m:sSub>
                      <m:r>
                        <w:rPr>
                          <w:rFonts w:ascii="Cambria Math" w:eastAsia="新細明體" w:hAnsi="Cambria Math"/>
                        </w:rPr>
                        <m:t>+</m:t>
                      </m:r>
                      <m:sSub>
                        <m:sSubPr>
                          <m:ctrlPr>
                            <w:rPr>
                              <w:rFonts w:ascii="Cambria Math" w:eastAsia="新細明體" w:hAnsi="Cambria Math"/>
                              <w:i/>
                            </w:rPr>
                          </m:ctrlPr>
                        </m:sSubPr>
                        <m:e>
                          <m:sSub>
                            <m:sSubPr>
                              <m:ctrlPr>
                                <w:rPr>
                                  <w:rFonts w:ascii="Cambria Math" w:eastAsia="新細明體" w:hAnsi="Cambria Math"/>
                                  <w:i/>
                                </w:rPr>
                              </m:ctrlPr>
                            </m:sSubPr>
                            <m:e>
                              <m:r>
                                <w:rPr>
                                  <w:rFonts w:ascii="Cambria Math" w:eastAsia="新細明體" w:hAnsi="Cambria Math"/>
                                </w:rPr>
                                <m:t>β</m:t>
                              </m:r>
                            </m:e>
                            <m:sub>
                              <m:r>
                                <w:rPr>
                                  <w:rFonts w:ascii="Cambria Math" w:eastAsia="新細明體" w:hAnsi="Cambria Math"/>
                                </w:rPr>
                                <m:t>21</m:t>
                              </m:r>
                            </m:sub>
                          </m:sSub>
                          <m:r>
                            <w:rPr>
                              <w:rFonts w:ascii="Cambria Math" w:eastAsia="新細明體" w:hAnsi="Cambria Math"/>
                            </w:rPr>
                            <m:t>EFF</m:t>
                          </m:r>
                        </m:e>
                        <m:sub>
                          <m: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β</m:t>
                          </m:r>
                        </m:e>
                        <m:sub>
                          <m:r>
                            <w:rPr>
                              <w:rFonts w:ascii="Cambria Math" w:eastAsia="新細明體" w:hAnsi="Cambria Math"/>
                            </w:rPr>
                            <m:t>22</m:t>
                          </m:r>
                        </m:sub>
                      </m:sSub>
                      <m:sSub>
                        <m:sSubPr>
                          <m:ctrlPr>
                            <w:rPr>
                              <w:rFonts w:ascii="Cambria Math" w:eastAsia="新細明體" w:hAnsi="Cambria Math"/>
                              <w:i/>
                            </w:rPr>
                          </m:ctrlPr>
                        </m:sSubPr>
                        <m:e>
                          <m:r>
                            <w:rPr>
                              <w:rFonts w:ascii="Cambria Math" w:eastAsia="新細明體" w:hAnsi="Cambria Math"/>
                            </w:rPr>
                            <m:t>Patent</m:t>
                          </m:r>
                        </m:e>
                        <m:sub>
                          <m:r>
                            <w:rPr>
                              <w:rFonts w:ascii="Cambria Math" w:eastAsia="新細明體" w:hAnsi="Cambria Math"/>
                            </w:rPr>
                            <m:t>it</m:t>
                          </m:r>
                        </m:sub>
                      </m:sSub>
                      <m:r>
                        <m:rPr>
                          <m:sty m:val="bi"/>
                        </m:rPr>
                        <w:rPr>
                          <w:rFonts w:ascii="Cambria Math" w:eastAsia="新細明體" w:hAnsi="Cambria Math"/>
                        </w:rPr>
                        <m:t>+</m:t>
                      </m:r>
                      <m:sSubSup>
                        <m:sSubSupPr>
                          <m:ctrlPr>
                            <w:rPr>
                              <w:rFonts w:ascii="Cambria Math" w:eastAsia="新細明體" w:hAnsi="Cambria Math" w:cstheme="minorBidi"/>
                              <w:b/>
                              <w:i/>
                              <w:szCs w:val="23"/>
                              <w14:ligatures w14:val="standardContextual"/>
                            </w:rPr>
                          </m:ctrlPr>
                        </m:sSubSupPr>
                        <m:e>
                          <m:r>
                            <m:rPr>
                              <m:sty m:val="bi"/>
                            </m:rPr>
                            <w:rPr>
                              <w:rFonts w:ascii="Cambria Math" w:eastAsia="新細明體" w:hAnsi="Cambria Math"/>
                            </w:rPr>
                            <m:t>β</m:t>
                          </m:r>
                        </m:e>
                        <m:sub>
                          <m:r>
                            <m:rPr>
                              <m:sty m:val="bi"/>
                            </m:rPr>
                            <w:rPr>
                              <w:rFonts w:ascii="Cambria Math" w:eastAsia="新細明體" w:hAnsi="Cambria Math"/>
                            </w:rPr>
                            <m:t>1</m:t>
                          </m:r>
                        </m:sub>
                        <m:sup>
                          <m:r>
                            <m:rPr>
                              <m:sty m:val="bi"/>
                            </m:rPr>
                            <w:rPr>
                              <w:rFonts w:ascii="Cambria Math" w:eastAsia="新細明體" w:hAnsi="Cambria Math"/>
                            </w:rPr>
                            <m:t>'</m:t>
                          </m:r>
                        </m:sup>
                      </m:sSubSup>
                      <m:sSub>
                        <m:sSubPr>
                          <m:ctrlPr>
                            <w:rPr>
                              <w:rFonts w:ascii="Cambria Math" w:eastAsia="新細明體" w:hAnsi="Cambria Math" w:cstheme="minorBidi"/>
                              <w:b/>
                              <w:i/>
                              <w:szCs w:val="23"/>
                              <w14:ligatures w14:val="standardContextual"/>
                            </w:rPr>
                          </m:ctrlPr>
                        </m:sSubPr>
                        <m:e>
                          <m:r>
                            <m:rPr>
                              <m:sty m:val="bi"/>
                            </m:rPr>
                            <w:rPr>
                              <w:rFonts w:ascii="Cambria Math" w:eastAsia="新細明體" w:hAnsi="Cambria Math"/>
                            </w:rPr>
                            <m:t>X</m:t>
                          </m:r>
                        </m:e>
                        <m:sub>
                          <m:r>
                            <m:rPr>
                              <m:sty m:val="bi"/>
                            </m:rPr>
                            <w:rPr>
                              <w:rFonts w:ascii="Cambria Math" w:eastAsia="新細明體" w:hAnsi="Cambria Math"/>
                            </w:rPr>
                            <m:t>2</m:t>
                          </m:r>
                          <m:r>
                            <m:rPr>
                              <m:sty m:val="bi"/>
                            </m:rP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ε</m:t>
                          </m:r>
                        </m:e>
                        <m:sub>
                          <m:r>
                            <w:rPr>
                              <w:rFonts w:ascii="Cambria Math" w:eastAsia="新細明體" w:hAnsi="Cambria Math"/>
                            </w:rPr>
                            <m:t>2it</m:t>
                          </m:r>
                        </m:sub>
                      </m:sSub>
                      <m:ctrlPr>
                        <w:rPr>
                          <w:rFonts w:ascii="Cambria Math" w:eastAsia="新細明體" w:hAnsi="Cambria Math" w:cs="Cambria Math"/>
                          <w:b/>
                          <w:bCs/>
                          <w:i/>
                        </w:rPr>
                      </m:ctrlPr>
                    </m:e>
                    <m:e>
                      <m:sSub>
                        <m:sSubPr>
                          <m:ctrlPr>
                            <w:rPr>
                              <w:rFonts w:ascii="Cambria Math" w:eastAsia="新細明體" w:hAnsi="Cambria Math"/>
                              <w:i/>
                            </w:rPr>
                          </m:ctrlPr>
                        </m:sSubPr>
                        <m:e>
                          <m:r>
                            <w:rPr>
                              <w:rFonts w:ascii="Cambria Math" w:eastAsia="新細明體" w:hAnsi="Cambria Math"/>
                            </w:rPr>
                            <m:t>Patent</m:t>
                          </m:r>
                        </m:e>
                        <m:sub>
                          <m: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3i</m:t>
                          </m:r>
                        </m:sub>
                      </m:sSub>
                      <m:r>
                        <w:rPr>
                          <w:rFonts w:ascii="Cambria Math" w:eastAsia="新細明體" w:hAnsi="Cambria Math"/>
                        </w:rPr>
                        <m:t>+</m:t>
                      </m:r>
                      <m:sSub>
                        <m:sSubPr>
                          <m:ctrlPr>
                            <w:rPr>
                              <w:rFonts w:ascii="Cambria Math" w:eastAsia="新細明體" w:hAnsi="Cambria Math"/>
                              <w:i/>
                            </w:rPr>
                          </m:ctrlPr>
                        </m:sSubPr>
                        <m:e>
                          <m:sSub>
                            <m:sSubPr>
                              <m:ctrlPr>
                                <w:rPr>
                                  <w:rFonts w:ascii="Cambria Math" w:eastAsia="新細明體" w:hAnsi="Cambria Math"/>
                                  <w:i/>
                                </w:rPr>
                              </m:ctrlPr>
                            </m:sSubPr>
                            <m:e>
                              <m:r>
                                <w:rPr>
                                  <w:rFonts w:ascii="Cambria Math" w:eastAsia="新細明體" w:hAnsi="Cambria Math"/>
                                </w:rPr>
                                <m:t>β</m:t>
                              </m:r>
                            </m:e>
                            <m:sub>
                              <m:r>
                                <w:rPr>
                                  <w:rFonts w:ascii="Cambria Math" w:eastAsia="新細明體" w:hAnsi="Cambria Math"/>
                                </w:rPr>
                                <m:t>31</m:t>
                              </m:r>
                            </m:sub>
                          </m:sSub>
                          <m:r>
                            <w:rPr>
                              <w:rFonts w:ascii="Cambria Math" w:eastAsia="新細明體" w:hAnsi="Cambria Math"/>
                            </w:rPr>
                            <m:t>EFF</m:t>
                          </m:r>
                        </m:e>
                        <m:sub>
                          <m: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β</m:t>
                          </m:r>
                        </m:e>
                        <m:sub>
                          <m:r>
                            <w:rPr>
                              <w:rFonts w:ascii="Cambria Math" w:eastAsia="新細明體" w:hAnsi="Cambria Math"/>
                            </w:rPr>
                            <m:t>32</m:t>
                          </m:r>
                        </m:sub>
                      </m:sSub>
                      <m:sSub>
                        <m:sSubPr>
                          <m:ctrlPr>
                            <w:rPr>
                              <w:rFonts w:ascii="Cambria Math" w:eastAsia="新細明體" w:hAnsi="Cambria Math"/>
                              <w:i/>
                            </w:rPr>
                          </m:ctrlPr>
                        </m:sSubPr>
                        <m:e>
                          <m:r>
                            <w:rPr>
                              <w:rFonts w:ascii="Cambria Math" w:eastAsia="新細明體" w:hAnsi="Cambria Math"/>
                            </w:rPr>
                            <m:t>LERNER</m:t>
                          </m:r>
                        </m:e>
                        <m:sub>
                          <m:r>
                            <w:rPr>
                              <w:rFonts w:ascii="Cambria Math" w:eastAsia="新細明體" w:hAnsi="Cambria Math"/>
                            </w:rPr>
                            <m:t>it</m:t>
                          </m:r>
                        </m:sub>
                      </m:sSub>
                      <m:r>
                        <w:rPr>
                          <w:rFonts w:ascii="Cambria Math" w:eastAsia="新細明體" w:hAnsi="Cambria Math"/>
                        </w:rPr>
                        <m:t>+</m:t>
                      </m:r>
                      <m:r>
                        <m:rPr>
                          <m:sty m:val="bi"/>
                        </m:rPr>
                        <w:rPr>
                          <w:rFonts w:ascii="Cambria Math" w:eastAsia="新細明體" w:hAnsi="Cambria Math"/>
                        </w:rPr>
                        <m:t>+</m:t>
                      </m:r>
                      <m:sSubSup>
                        <m:sSubSupPr>
                          <m:ctrlPr>
                            <w:rPr>
                              <w:rFonts w:ascii="Cambria Math" w:eastAsia="新細明體" w:hAnsi="Cambria Math" w:cstheme="minorBidi"/>
                              <w:b/>
                              <w:i/>
                              <w:szCs w:val="23"/>
                              <w14:ligatures w14:val="standardContextual"/>
                            </w:rPr>
                          </m:ctrlPr>
                        </m:sSubSupPr>
                        <m:e>
                          <m:r>
                            <m:rPr>
                              <m:sty m:val="bi"/>
                            </m:rPr>
                            <w:rPr>
                              <w:rFonts w:ascii="Cambria Math" w:eastAsia="新細明體" w:hAnsi="Cambria Math"/>
                            </w:rPr>
                            <m:t>β</m:t>
                          </m:r>
                        </m:e>
                        <m:sub>
                          <m:r>
                            <m:rPr>
                              <m:sty m:val="bi"/>
                            </m:rPr>
                            <w:rPr>
                              <w:rFonts w:ascii="Cambria Math" w:eastAsia="新細明體" w:hAnsi="Cambria Math"/>
                            </w:rPr>
                            <m:t>1</m:t>
                          </m:r>
                        </m:sub>
                        <m:sup>
                          <m:r>
                            <m:rPr>
                              <m:sty m:val="bi"/>
                            </m:rPr>
                            <w:rPr>
                              <w:rFonts w:ascii="Cambria Math" w:eastAsia="新細明體" w:hAnsi="Cambria Math"/>
                            </w:rPr>
                            <m:t>'</m:t>
                          </m:r>
                        </m:sup>
                      </m:sSubSup>
                      <m:sSub>
                        <m:sSubPr>
                          <m:ctrlPr>
                            <w:rPr>
                              <w:rFonts w:ascii="Cambria Math" w:eastAsia="新細明體" w:hAnsi="Cambria Math" w:cstheme="minorBidi"/>
                              <w:b/>
                              <w:i/>
                              <w:szCs w:val="23"/>
                              <w14:ligatures w14:val="standardContextual"/>
                            </w:rPr>
                          </m:ctrlPr>
                        </m:sSubPr>
                        <m:e>
                          <m:r>
                            <m:rPr>
                              <m:sty m:val="bi"/>
                            </m:rPr>
                            <w:rPr>
                              <w:rFonts w:ascii="Cambria Math" w:eastAsia="新細明體" w:hAnsi="Cambria Math"/>
                            </w:rPr>
                            <m:t>X</m:t>
                          </m:r>
                        </m:e>
                        <m:sub>
                          <m:r>
                            <m:rPr>
                              <m:sty m:val="bi"/>
                            </m:rPr>
                            <w:rPr>
                              <w:rFonts w:ascii="Cambria Math" w:eastAsia="新細明體" w:hAnsi="Cambria Math"/>
                            </w:rPr>
                            <m:t>3</m:t>
                          </m:r>
                          <m:r>
                            <m:rPr>
                              <m:sty m:val="bi"/>
                            </m:rP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ε</m:t>
                          </m:r>
                        </m:e>
                        <m:sub>
                          <m:r>
                            <w:rPr>
                              <w:rFonts w:ascii="Cambria Math" w:eastAsia="新細明體" w:hAnsi="Cambria Math"/>
                            </w:rPr>
                            <m:t>3it</m:t>
                          </m:r>
                        </m:sub>
                      </m:sSub>
                    </m:e>
                  </m:eqArr>
                </m:e>
              </m:d>
            </m:oMath>
            <w:r w:rsidR="005A3135" w:rsidRPr="00316E55">
              <w:rPr>
                <w:rFonts w:eastAsia="新細明體" w:hint="eastAsia"/>
                <w:b/>
                <w:bCs/>
              </w:rPr>
              <w:t xml:space="preserve"> </w:t>
            </w:r>
            <m:oMath>
              <m:r>
                <w:rPr>
                  <w:rFonts w:ascii="Cambria Math" w:eastAsia="新細明體" w:hAnsi="Cambria Math"/>
                </w:rPr>
                <m:t xml:space="preserve">  </m:t>
              </m:r>
            </m:oMath>
          </w:p>
        </w:tc>
        <w:tc>
          <w:tcPr>
            <w:tcW w:w="559" w:type="dxa"/>
            <w:vAlign w:val="center"/>
          </w:tcPr>
          <w:p w14:paraId="6AA15416" w14:textId="6E5DB234" w:rsidR="005A3135" w:rsidRPr="00316E55" w:rsidRDefault="005A3135" w:rsidP="005D78A9">
            <w:pPr>
              <w:pStyle w:val="af2"/>
              <w:jc w:val="center"/>
              <w:rPr>
                <w:rFonts w:ascii="Times New Roman" w:eastAsia="新細明體" w:hAnsi="Times New Roman" w:cs="Times New Roman"/>
              </w:rPr>
            </w:pPr>
            <w:r w:rsidRPr="00316E55">
              <w:rPr>
                <w:rFonts w:ascii="Times New Roman" w:eastAsia="新細明體" w:hAnsi="Times New Roman" w:cs="Times New Roman" w:hint="eastAsia"/>
              </w:rPr>
              <w:t>(</w:t>
            </w:r>
            <w:r w:rsidR="00CE1B5E" w:rsidRPr="00316E55">
              <w:rPr>
                <w:rFonts w:ascii="Times New Roman" w:eastAsia="新細明體" w:hAnsi="Times New Roman" w:cs="Times New Roman" w:hint="eastAsia"/>
              </w:rPr>
              <w:t>6</w:t>
            </w:r>
            <w:r w:rsidRPr="00316E55">
              <w:rPr>
                <w:rFonts w:ascii="Times New Roman" w:eastAsia="新細明體" w:hAnsi="Times New Roman" w:cs="Times New Roman"/>
              </w:rPr>
              <w:t>)</w:t>
            </w:r>
          </w:p>
        </w:tc>
      </w:tr>
    </w:tbl>
    <w:p w14:paraId="5B5E5B2E" w14:textId="6B0C85F4" w:rsidR="009313E3" w:rsidRPr="00316E55" w:rsidRDefault="00A372AE" w:rsidP="004F1643">
      <w:pPr>
        <w:pStyle w:val="af2"/>
        <w:spacing w:beforeLines="50" w:before="180" w:afterLines="50" w:after="180"/>
        <w:ind w:firstLineChars="200" w:firstLine="480"/>
        <w:rPr>
          <w:rFonts w:eastAsia="新細明體"/>
        </w:rPr>
      </w:pPr>
      <w:r w:rsidRPr="00316E55">
        <w:rPr>
          <w:rFonts w:eastAsia="新細明體"/>
        </w:rPr>
        <w:t>其中，</w:t>
      </w:r>
      <w:r w:rsidR="009313E3" w:rsidRPr="00316E55">
        <w:rPr>
          <w:rFonts w:eastAsia="新細明體" w:hint="eastAsia"/>
        </w:rPr>
        <w:t>下標</w:t>
      </w:r>
      <w:proofErr w:type="spellStart"/>
      <w:r w:rsidRPr="00316E55">
        <w:rPr>
          <w:rFonts w:eastAsia="新細明體"/>
        </w:rPr>
        <w:t>i</w:t>
      </w:r>
      <w:proofErr w:type="spellEnd"/>
      <w:r w:rsidR="009313E3" w:rsidRPr="00316E55">
        <w:rPr>
          <w:rFonts w:eastAsia="新細明體" w:hint="eastAsia"/>
        </w:rPr>
        <w:t>代表證券商代號</w:t>
      </w:r>
      <w:r w:rsidRPr="00316E55">
        <w:rPr>
          <w:rFonts w:eastAsia="新細明體"/>
        </w:rPr>
        <w:t>，</w:t>
      </w:r>
      <w:r w:rsidR="009313E3" w:rsidRPr="00316E55">
        <w:rPr>
          <w:rFonts w:eastAsia="新細明體" w:hint="eastAsia"/>
        </w:rPr>
        <w:t>下標</w:t>
      </w:r>
      <w:r w:rsidR="009313E3" w:rsidRPr="00316E55">
        <w:rPr>
          <w:rFonts w:eastAsia="新細明體"/>
        </w:rPr>
        <w:t>t</w:t>
      </w:r>
      <w:r w:rsidRPr="00316E55">
        <w:rPr>
          <w:rFonts w:eastAsia="新細明體"/>
        </w:rPr>
        <w:t>表示年份</w:t>
      </w:r>
      <w:r w:rsidR="009313E3" w:rsidRPr="00316E55">
        <w:rPr>
          <w:rFonts w:eastAsia="新細明體" w:hint="eastAsia"/>
        </w:rPr>
        <w:t>代號</w:t>
      </w:r>
      <w:r w:rsidRPr="00316E55">
        <w:rPr>
          <w:rFonts w:eastAsia="新細明體"/>
        </w:rPr>
        <w:t>。</w:t>
      </w:r>
      <w:r w:rsidR="006030C5" w:rsidRPr="00316E55">
        <w:rPr>
          <w:rFonts w:eastAsia="新細明體" w:hint="eastAsia"/>
        </w:rPr>
        <w:t>聯立迴歸式的</w:t>
      </w:r>
      <w:r w:rsidR="009313E3" w:rsidRPr="00316E55">
        <w:rPr>
          <w:rFonts w:eastAsia="新細明體" w:hint="eastAsia"/>
          <w:i/>
        </w:rPr>
        <w:t>E</w:t>
      </w:r>
      <w:r w:rsidR="009313E3" w:rsidRPr="00316E55">
        <w:rPr>
          <w:rFonts w:eastAsia="新細明體"/>
          <w:i/>
        </w:rPr>
        <w:t>FF</w:t>
      </w:r>
      <w:r w:rsidRPr="00316E55">
        <w:rPr>
          <w:rFonts w:eastAsia="新細明體"/>
        </w:rPr>
        <w:t>為</w:t>
      </w:r>
      <w:r w:rsidRPr="00316E55">
        <w:rPr>
          <w:rFonts w:eastAsia="新細明體" w:hint="eastAsia"/>
        </w:rPr>
        <w:t>成本</w:t>
      </w:r>
      <w:r w:rsidRPr="00316E55">
        <w:rPr>
          <w:rFonts w:eastAsia="新細明體"/>
        </w:rPr>
        <w:t>效率</w:t>
      </w:r>
      <w:r w:rsidRPr="00316E55">
        <w:rPr>
          <w:rFonts w:eastAsia="新細明體" w:hint="eastAsia"/>
        </w:rPr>
        <w:t>，</w:t>
      </w:r>
      <w:r w:rsidR="006030C5" w:rsidRPr="00316E55">
        <w:rPr>
          <w:rFonts w:eastAsia="新細明體"/>
          <w:i/>
        </w:rPr>
        <w:t>L</w:t>
      </w:r>
      <w:r w:rsidR="006030C5" w:rsidRPr="00316E55">
        <w:rPr>
          <w:rFonts w:eastAsia="新細明體" w:hint="eastAsia"/>
          <w:i/>
        </w:rPr>
        <w:t>E</w:t>
      </w:r>
      <w:r w:rsidR="006030C5" w:rsidRPr="00316E55">
        <w:rPr>
          <w:rFonts w:eastAsia="新細明體"/>
          <w:i/>
        </w:rPr>
        <w:t>RNER</w:t>
      </w:r>
      <w:r w:rsidRPr="00316E55">
        <w:rPr>
          <w:rFonts w:eastAsia="新細明體"/>
        </w:rPr>
        <w:t>為</w:t>
      </w:r>
      <w:r w:rsidR="00C76427" w:rsidRPr="00316E55">
        <w:rPr>
          <w:rFonts w:eastAsia="新細明體"/>
        </w:rPr>
        <w:t>勒納指數</w:t>
      </w:r>
      <w:r w:rsidRPr="00316E55">
        <w:rPr>
          <w:rFonts w:eastAsia="新細明體" w:hint="eastAsia"/>
        </w:rPr>
        <w:t>，</w:t>
      </w:r>
      <w:r w:rsidR="009313E3" w:rsidRPr="00316E55">
        <w:rPr>
          <w:rFonts w:eastAsia="新細明體" w:hint="eastAsia"/>
          <w:i/>
        </w:rPr>
        <w:t>P</w:t>
      </w:r>
      <w:r w:rsidR="009313E3" w:rsidRPr="00316E55">
        <w:rPr>
          <w:rFonts w:eastAsia="新細明體"/>
          <w:i/>
        </w:rPr>
        <w:t>atent</w:t>
      </w:r>
      <w:r w:rsidR="009313E3" w:rsidRPr="00316E55">
        <w:rPr>
          <w:rFonts w:eastAsia="新細明體" w:hint="eastAsia"/>
        </w:rPr>
        <w:t>代表累積</w:t>
      </w:r>
      <w:r w:rsidR="0069019F" w:rsidRPr="00316E55">
        <w:rPr>
          <w:rFonts w:eastAsia="新細明體" w:hint="eastAsia"/>
        </w:rPr>
        <w:t>到該年度之</w:t>
      </w:r>
      <w:r w:rsidR="009313E3" w:rsidRPr="00316E55">
        <w:rPr>
          <w:rFonts w:eastAsia="新細明體" w:hint="eastAsia"/>
        </w:rPr>
        <w:t>專利權數量，在模型設定中會放入累積總</w:t>
      </w:r>
      <w:r w:rsidR="009313E3" w:rsidRPr="00316E55">
        <w:rPr>
          <w:rFonts w:eastAsia="新細明體"/>
        </w:rPr>
        <w:t>專利數量</w:t>
      </w:r>
      <w:r w:rsidR="0069019F" w:rsidRPr="00316E55">
        <w:rPr>
          <w:rFonts w:eastAsia="新細明體"/>
        </w:rPr>
        <w:t>（</w:t>
      </w:r>
      <w:r w:rsidR="009313E3" w:rsidRPr="00316E55">
        <w:rPr>
          <w:rFonts w:eastAsia="新細明體"/>
          <w:i/>
        </w:rPr>
        <w:t>TOT</w:t>
      </w:r>
      <w:r w:rsidR="0069019F" w:rsidRPr="00316E55">
        <w:rPr>
          <w:rFonts w:eastAsia="新細明體"/>
        </w:rPr>
        <w:t>）</w:t>
      </w:r>
      <w:r w:rsidR="009313E3" w:rsidRPr="00316E55">
        <w:rPr>
          <w:rFonts w:eastAsia="新細明體" w:hint="eastAsia"/>
        </w:rPr>
        <w:t>之外，也會進一步拆分為</w:t>
      </w:r>
      <w:r w:rsidR="009313E3" w:rsidRPr="00316E55">
        <w:rPr>
          <w:rFonts w:eastAsia="新細明體"/>
        </w:rPr>
        <w:t>累積</w:t>
      </w:r>
      <w:r w:rsidR="009313E3" w:rsidRPr="00316E55">
        <w:rPr>
          <w:rFonts w:eastAsia="新細明體" w:hint="eastAsia"/>
        </w:rPr>
        <w:t>發明</w:t>
      </w:r>
      <w:r w:rsidR="009313E3" w:rsidRPr="00316E55">
        <w:rPr>
          <w:rFonts w:eastAsia="新細明體"/>
        </w:rPr>
        <w:t>專利數量</w:t>
      </w:r>
      <w:r w:rsidR="0069019F" w:rsidRPr="00316E55">
        <w:rPr>
          <w:rFonts w:eastAsia="新細明體"/>
        </w:rPr>
        <w:t>（</w:t>
      </w:r>
      <w:r w:rsidR="009313E3" w:rsidRPr="00316E55">
        <w:rPr>
          <w:rFonts w:eastAsia="新細明體"/>
          <w:i/>
        </w:rPr>
        <w:t>INV</w:t>
      </w:r>
      <w:r w:rsidR="0069019F" w:rsidRPr="00316E55">
        <w:rPr>
          <w:rFonts w:eastAsia="新細明體"/>
        </w:rPr>
        <w:t>）</w:t>
      </w:r>
      <w:r w:rsidR="009313E3" w:rsidRPr="00316E55">
        <w:rPr>
          <w:rFonts w:eastAsia="新細明體" w:hint="eastAsia"/>
        </w:rPr>
        <w:t>、</w:t>
      </w:r>
      <w:r w:rsidR="009313E3" w:rsidRPr="00316E55">
        <w:rPr>
          <w:rFonts w:eastAsia="新細明體"/>
        </w:rPr>
        <w:t>累積</w:t>
      </w:r>
      <w:r w:rsidR="009313E3" w:rsidRPr="00316E55">
        <w:rPr>
          <w:rFonts w:eastAsia="新細明體" w:hint="eastAsia"/>
        </w:rPr>
        <w:t>新型</w:t>
      </w:r>
      <w:r w:rsidR="009313E3" w:rsidRPr="00316E55">
        <w:rPr>
          <w:rFonts w:eastAsia="新細明體"/>
        </w:rPr>
        <w:t>專利數量</w:t>
      </w:r>
      <w:r w:rsidR="0069019F" w:rsidRPr="00316E55">
        <w:rPr>
          <w:rFonts w:eastAsia="新細明體"/>
        </w:rPr>
        <w:t>（</w:t>
      </w:r>
      <w:r w:rsidR="0069019F" w:rsidRPr="00316E55">
        <w:rPr>
          <w:rFonts w:eastAsia="新細明體"/>
          <w:i/>
        </w:rPr>
        <w:t>UTL</w:t>
      </w:r>
      <w:r w:rsidR="0069019F" w:rsidRPr="00316E55">
        <w:rPr>
          <w:rFonts w:eastAsia="新細明體"/>
        </w:rPr>
        <w:t>）</w:t>
      </w:r>
      <w:r w:rsidR="009313E3" w:rsidRPr="00316E55">
        <w:rPr>
          <w:rFonts w:eastAsia="新細明體" w:hint="eastAsia"/>
        </w:rPr>
        <w:t>以及</w:t>
      </w:r>
      <w:r w:rsidR="009313E3" w:rsidRPr="00316E55">
        <w:rPr>
          <w:rFonts w:eastAsia="新細明體"/>
        </w:rPr>
        <w:t>累積</w:t>
      </w:r>
      <w:r w:rsidR="009313E3" w:rsidRPr="00316E55">
        <w:rPr>
          <w:rFonts w:eastAsia="新細明體" w:hint="eastAsia"/>
        </w:rPr>
        <w:t>設計</w:t>
      </w:r>
      <w:r w:rsidR="009313E3" w:rsidRPr="00316E55">
        <w:rPr>
          <w:rFonts w:eastAsia="新細明體"/>
        </w:rPr>
        <w:t>專利數量</w:t>
      </w:r>
      <w:r w:rsidR="0069019F" w:rsidRPr="00316E55">
        <w:rPr>
          <w:rFonts w:eastAsia="新細明體"/>
        </w:rPr>
        <w:t>（</w:t>
      </w:r>
      <w:r w:rsidR="009313E3" w:rsidRPr="00316E55">
        <w:rPr>
          <w:rFonts w:eastAsia="新細明體"/>
          <w:i/>
        </w:rPr>
        <w:t>DES</w:t>
      </w:r>
      <w:r w:rsidR="0069019F" w:rsidRPr="00316E55">
        <w:rPr>
          <w:rFonts w:eastAsia="新細明體"/>
        </w:rPr>
        <w:t>）</w:t>
      </w:r>
      <w:r w:rsidR="009313E3" w:rsidRPr="00316E55">
        <w:rPr>
          <w:rFonts w:eastAsia="新細明體" w:hint="eastAsia"/>
        </w:rPr>
        <w:t>。控制變數則包含</w:t>
      </w:r>
      <w:r w:rsidRPr="00316E55">
        <w:rPr>
          <w:rFonts w:eastAsia="新細明體"/>
        </w:rPr>
        <w:t>公司規模</w:t>
      </w:r>
      <w:r w:rsidR="002D0034" w:rsidRPr="00316E55">
        <w:rPr>
          <w:rFonts w:eastAsia="新細明體" w:hint="eastAsia"/>
        </w:rPr>
        <w:t>、財務</w:t>
      </w:r>
      <w:r w:rsidRPr="00316E55">
        <w:rPr>
          <w:rFonts w:eastAsia="新細明體" w:hint="eastAsia"/>
        </w:rPr>
        <w:t>槓桿</w:t>
      </w:r>
      <w:r w:rsidR="002D0034" w:rsidRPr="00316E55">
        <w:rPr>
          <w:rFonts w:eastAsia="新細明體" w:hint="eastAsia"/>
        </w:rPr>
        <w:t>、</w:t>
      </w:r>
      <w:r w:rsidR="001E1757" w:rsidRPr="00316E55">
        <w:rPr>
          <w:rFonts w:eastAsia="新細明體" w:hint="eastAsia"/>
        </w:rPr>
        <w:t>董監</w:t>
      </w:r>
      <w:r w:rsidRPr="00316E55">
        <w:rPr>
          <w:rFonts w:eastAsia="新細明體"/>
        </w:rPr>
        <w:t>持股比率</w:t>
      </w:r>
      <w:r w:rsidR="002D0034" w:rsidRPr="00316E55">
        <w:rPr>
          <w:rFonts w:eastAsia="新細明體" w:hint="eastAsia"/>
        </w:rPr>
        <w:t>、</w:t>
      </w:r>
      <w:r w:rsidRPr="00316E55">
        <w:rPr>
          <w:rFonts w:eastAsia="新細明體" w:hint="eastAsia"/>
        </w:rPr>
        <w:t>董監事規模</w:t>
      </w:r>
      <w:r w:rsidR="002D0034" w:rsidRPr="00316E55">
        <w:rPr>
          <w:rFonts w:eastAsia="新細明體" w:hint="eastAsia"/>
        </w:rPr>
        <w:t>、</w:t>
      </w:r>
      <w:r w:rsidRPr="00316E55">
        <w:rPr>
          <w:rFonts w:eastAsia="新細明體" w:hint="eastAsia"/>
        </w:rPr>
        <w:t>成立年數</w:t>
      </w:r>
      <w:r w:rsidR="001E1757" w:rsidRPr="00316E55">
        <w:rPr>
          <w:rFonts w:eastAsia="新細明體" w:hint="eastAsia"/>
        </w:rPr>
        <w:t>、</w:t>
      </w:r>
      <w:r w:rsidRPr="00316E55">
        <w:rPr>
          <w:rFonts w:eastAsia="新細明體" w:hint="eastAsia"/>
        </w:rPr>
        <w:t>經紀業務收入取對數</w:t>
      </w:r>
      <w:r w:rsidR="001E1757" w:rsidRPr="00316E55">
        <w:rPr>
          <w:rFonts w:eastAsia="新細明體" w:hint="eastAsia"/>
        </w:rPr>
        <w:t>、</w:t>
      </w:r>
      <w:r w:rsidRPr="00316E55">
        <w:rPr>
          <w:rFonts w:eastAsia="新細明體" w:hint="eastAsia"/>
        </w:rPr>
        <w:t>流動比</w:t>
      </w:r>
      <w:r w:rsidR="00402BB6" w:rsidRPr="00316E55">
        <w:rPr>
          <w:rFonts w:eastAsia="新細明體" w:hint="eastAsia"/>
        </w:rPr>
        <w:t>率</w:t>
      </w:r>
      <w:r w:rsidR="001E1757" w:rsidRPr="00316E55">
        <w:rPr>
          <w:rFonts w:eastAsia="新細明體" w:hint="eastAsia"/>
        </w:rPr>
        <w:t>等</w:t>
      </w:r>
      <w:r w:rsidRPr="00316E55">
        <w:rPr>
          <w:rFonts w:eastAsia="新細明體"/>
        </w:rPr>
        <w:t>。</w:t>
      </w:r>
      <w:r w:rsidR="009676A3" w:rsidRPr="00316E55">
        <w:rPr>
          <w:rFonts w:eastAsia="新細明體"/>
        </w:rPr>
        <w:t>由於本研究聯立迴歸式的工具變數選取，主要採用不同迴歸式的控制變數差異（排除限制條件）作為工</w:t>
      </w:r>
      <w:r w:rsidR="009676A3" w:rsidRPr="00316E55">
        <w:rPr>
          <w:rFonts w:eastAsia="新細明體"/>
        </w:rPr>
        <w:lastRenderedPageBreak/>
        <w:t>具變數。此外，為強化工具變數的外生性基礎與估計效率，本文額外納入三個控制變數之落後一期數值作為額外工具變數</w:t>
      </w:r>
      <w:r w:rsidR="009313E3" w:rsidRPr="00316E55">
        <w:rPr>
          <w:rFonts w:eastAsia="新細明體" w:hint="eastAsia"/>
        </w:rPr>
        <w:t>。</w:t>
      </w:r>
      <w:r w:rsidR="002C32EB" w:rsidRPr="00316E55">
        <w:rPr>
          <w:rStyle w:val="aff4"/>
          <w:rFonts w:eastAsia="新細明體"/>
        </w:rPr>
        <w:footnoteReference w:id="2"/>
      </w:r>
    </w:p>
    <w:p w14:paraId="4DDCD232" w14:textId="71615554" w:rsidR="00A372AE" w:rsidRPr="00316E55" w:rsidRDefault="009313E3" w:rsidP="005B1802">
      <w:pPr>
        <w:pStyle w:val="af2"/>
        <w:spacing w:beforeLines="50" w:before="180" w:afterLines="50" w:after="180"/>
        <w:ind w:firstLineChars="200" w:firstLine="480"/>
        <w:rPr>
          <w:rFonts w:eastAsia="新細明體"/>
        </w:rPr>
      </w:pPr>
      <w:r w:rsidRPr="00316E55">
        <w:rPr>
          <w:rFonts w:eastAsia="新細明體" w:hint="eastAsia"/>
        </w:rPr>
        <w:t>此外，</w:t>
      </w:r>
      <w:r w:rsidR="00A372AE" w:rsidRPr="00316E55">
        <w:rPr>
          <w:rFonts w:eastAsia="新細明體" w:hint="eastAsia"/>
        </w:rPr>
        <w:t>根據前述變數設定與模型架構，本文首先對三條方程式進行識別性檢驗。結果顯示，各方程式皆符合序條件之要求。以</w:t>
      </w:r>
      <w:r w:rsidR="00351BC5" w:rsidRPr="00316E55">
        <w:rPr>
          <w:rFonts w:eastAsia="新細明體"/>
          <w:i/>
        </w:rPr>
        <w:t>L</w:t>
      </w:r>
      <w:r w:rsidR="00351BC5" w:rsidRPr="00316E55">
        <w:rPr>
          <w:rFonts w:eastAsia="新細明體" w:hint="eastAsia"/>
          <w:i/>
        </w:rPr>
        <w:t>E</w:t>
      </w:r>
      <w:r w:rsidR="00351BC5" w:rsidRPr="00316E55">
        <w:rPr>
          <w:rFonts w:eastAsia="新細明體"/>
          <w:i/>
        </w:rPr>
        <w:t>RNER</w:t>
      </w:r>
      <w:r w:rsidR="00A372AE" w:rsidRPr="00316E55">
        <w:rPr>
          <w:rFonts w:eastAsia="新細明體" w:hint="eastAsia"/>
        </w:rPr>
        <w:t>一次項、創新代理變數為總專利數量為例，第一條等式未納入的變數共有</w:t>
      </w:r>
      <w:r w:rsidR="00034442" w:rsidRPr="00316E55">
        <w:rPr>
          <w:rFonts w:eastAsia="新細明體" w:hint="eastAsia"/>
        </w:rPr>
        <w:t>六</w:t>
      </w:r>
      <w:r w:rsidR="00A372AE" w:rsidRPr="00316E55">
        <w:rPr>
          <w:rFonts w:eastAsia="新細明體" w:hint="eastAsia"/>
        </w:rPr>
        <w:t>個，而模型中</w:t>
      </w:r>
      <w:r w:rsidR="00E6273A" w:rsidRPr="00316E55">
        <w:rPr>
          <w:rFonts w:eastAsia="新細明體" w:hint="eastAsia"/>
        </w:rPr>
        <w:t>有</w:t>
      </w:r>
      <w:r w:rsidR="00A372AE" w:rsidRPr="00316E55">
        <w:rPr>
          <w:rFonts w:eastAsia="新細明體" w:hint="eastAsia"/>
        </w:rPr>
        <w:t>三條方程式，排除變數的數量大於方程式數量減一（</w:t>
      </w:r>
      <w:r w:rsidR="00034442" w:rsidRPr="00316E55">
        <w:rPr>
          <w:rFonts w:eastAsia="新細明體" w:hint="eastAsia"/>
        </w:rPr>
        <w:t>6</w:t>
      </w:r>
      <w:r w:rsidR="00A372AE" w:rsidRPr="00316E55">
        <w:rPr>
          <w:rFonts w:eastAsia="新細明體" w:hint="eastAsia"/>
        </w:rPr>
        <w:t>–</w:t>
      </w:r>
      <w:r w:rsidR="00A372AE" w:rsidRPr="00316E55">
        <w:rPr>
          <w:rFonts w:eastAsia="新細明體" w:hint="eastAsia"/>
        </w:rPr>
        <w:t xml:space="preserve">1 = </w:t>
      </w:r>
      <w:r w:rsidR="001E1757" w:rsidRPr="00316E55">
        <w:rPr>
          <w:rFonts w:eastAsia="新細明體" w:hint="eastAsia"/>
        </w:rPr>
        <w:t>4</w:t>
      </w:r>
      <w:r w:rsidR="00A372AE" w:rsidRPr="00316E55">
        <w:rPr>
          <w:rFonts w:eastAsia="新細明體" w:hint="eastAsia"/>
        </w:rPr>
        <w:t>），因此滿足序條件。第二條與第三條方程式</w:t>
      </w:r>
      <w:r w:rsidR="00034442" w:rsidRPr="00316E55">
        <w:rPr>
          <w:rFonts w:eastAsia="新細明體" w:hint="eastAsia"/>
        </w:rPr>
        <w:t>接</w:t>
      </w:r>
      <w:r w:rsidR="00A372AE" w:rsidRPr="00316E55">
        <w:rPr>
          <w:rFonts w:eastAsia="新細明體" w:hint="eastAsia"/>
        </w:rPr>
        <w:t>排除</w:t>
      </w:r>
      <w:r w:rsidR="00034442" w:rsidRPr="00316E55">
        <w:rPr>
          <w:rFonts w:eastAsia="新細明體" w:hint="eastAsia"/>
        </w:rPr>
        <w:t>四</w:t>
      </w:r>
      <w:r w:rsidR="00A372AE" w:rsidRPr="00316E55">
        <w:rPr>
          <w:rFonts w:eastAsia="新細明體" w:hint="eastAsia"/>
        </w:rPr>
        <w:t>個變</w:t>
      </w:r>
      <w:r w:rsidR="00034442" w:rsidRPr="00316E55">
        <w:rPr>
          <w:rFonts w:eastAsia="新細明體" w:hint="eastAsia"/>
        </w:rPr>
        <w:t>數</w:t>
      </w:r>
      <w:r w:rsidR="00A372AE" w:rsidRPr="00316E55">
        <w:rPr>
          <w:rFonts w:eastAsia="新細明體" w:hint="eastAsia"/>
        </w:rPr>
        <w:t>，亦均符合識別條件，顯示三條方程式皆具備識別性。</w:t>
      </w:r>
    </w:p>
    <w:p w14:paraId="2B78A3E1" w14:textId="44FDFD23" w:rsidR="00A372AE" w:rsidRPr="00316E55" w:rsidRDefault="005B1802" w:rsidP="00953D28">
      <w:pPr>
        <w:pStyle w:val="af6"/>
        <w:spacing w:beforeLines="50" w:before="180" w:afterLines="50" w:after="180" w:line="240" w:lineRule="auto"/>
        <w:ind w:firstLineChars="200" w:firstLine="480"/>
        <w:rPr>
          <w:rFonts w:eastAsia="新細明體"/>
          <w:sz w:val="24"/>
          <w:szCs w:val="24"/>
        </w:rPr>
      </w:pPr>
      <w:r w:rsidRPr="00316E55">
        <w:rPr>
          <w:rFonts w:eastAsia="新細明體" w:hint="eastAsia"/>
          <w:sz w:val="24"/>
          <w:szCs w:val="24"/>
        </w:rPr>
        <w:t>再者，</w:t>
      </w:r>
      <w:r w:rsidR="00A372AE" w:rsidRPr="00316E55">
        <w:rPr>
          <w:rFonts w:eastAsia="新細明體" w:hint="eastAsia"/>
          <w:sz w:val="24"/>
          <w:szCs w:val="24"/>
        </w:rPr>
        <w:t>當工具變數的數量多於內生解釋變數時，必須接著進行過度識別檢定，以確保所使用的工具變數皆為外生變數</w:t>
      </w:r>
      <w:r w:rsidR="000967E6" w:rsidRPr="00316E55">
        <w:rPr>
          <w:rFonts w:eastAsia="新細明體" w:hint="eastAsia"/>
          <w:sz w:val="24"/>
          <w:szCs w:val="24"/>
        </w:rPr>
        <w:t>。</w:t>
      </w:r>
      <w:r w:rsidR="00A372AE" w:rsidRPr="00316E55">
        <w:rPr>
          <w:rFonts w:eastAsia="新細明體" w:hint="eastAsia"/>
          <w:sz w:val="24"/>
          <w:szCs w:val="24"/>
        </w:rPr>
        <w:t>根據</w:t>
      </w:r>
      <w:r w:rsidR="00427FD0" w:rsidRPr="00316E55">
        <w:rPr>
          <w:rFonts w:eastAsia="新細明體" w:hint="eastAsia"/>
          <w:sz w:val="24"/>
          <w:szCs w:val="24"/>
        </w:rPr>
        <w:t>表</w:t>
      </w:r>
      <w:r w:rsidR="00427FD0" w:rsidRPr="00316E55">
        <w:rPr>
          <w:rFonts w:eastAsia="新細明體" w:hint="eastAsia"/>
          <w:sz w:val="24"/>
          <w:szCs w:val="24"/>
        </w:rPr>
        <w:t>1</w:t>
      </w:r>
      <w:r w:rsidR="00BC180B" w:rsidRPr="00316E55">
        <w:rPr>
          <w:rFonts w:eastAsia="新細明體" w:hint="eastAsia"/>
          <w:sz w:val="24"/>
          <w:szCs w:val="24"/>
        </w:rPr>
        <w:t>1</w:t>
      </w:r>
      <w:r w:rsidR="00953D28" w:rsidRPr="00316E55">
        <w:rPr>
          <w:rFonts w:eastAsia="新細明體" w:hint="eastAsia"/>
          <w:sz w:val="24"/>
          <w:szCs w:val="24"/>
        </w:rPr>
        <w:t>與附錄表格</w:t>
      </w:r>
      <w:r w:rsidR="00A372AE" w:rsidRPr="00316E55">
        <w:rPr>
          <w:rFonts w:eastAsia="新細明體" w:hint="eastAsia"/>
          <w:sz w:val="24"/>
          <w:szCs w:val="24"/>
        </w:rPr>
        <w:t>所示</w:t>
      </w:r>
      <w:r w:rsidR="00953D28" w:rsidRPr="00316E55">
        <w:rPr>
          <w:rFonts w:eastAsia="新細明體" w:hint="eastAsia"/>
          <w:sz w:val="24"/>
          <w:szCs w:val="24"/>
        </w:rPr>
        <w:t>，本研究各個模型的</w:t>
      </w:r>
      <w:r w:rsidR="00A372AE" w:rsidRPr="00316E55">
        <w:rPr>
          <w:rFonts w:eastAsia="新細明體" w:hint="eastAsia"/>
          <w:sz w:val="24"/>
          <w:szCs w:val="24"/>
        </w:rPr>
        <w:t>過度識別檢定結果，</w:t>
      </w:r>
      <w:r w:rsidR="00A372AE" w:rsidRPr="00316E55">
        <w:rPr>
          <w:rFonts w:eastAsia="新細明體" w:hint="eastAsia"/>
          <w:sz w:val="24"/>
          <w:szCs w:val="24"/>
        </w:rPr>
        <w:t>P</w:t>
      </w:r>
      <w:r w:rsidR="00A372AE" w:rsidRPr="00316E55">
        <w:rPr>
          <w:rFonts w:eastAsia="新細明體" w:hint="eastAsia"/>
          <w:sz w:val="24"/>
          <w:szCs w:val="24"/>
        </w:rPr>
        <w:t>值皆大於</w:t>
      </w:r>
      <w:r w:rsidR="00A372AE" w:rsidRPr="00316E55">
        <w:rPr>
          <w:rFonts w:eastAsia="新細明體" w:hint="eastAsia"/>
          <w:sz w:val="24"/>
          <w:szCs w:val="24"/>
        </w:rPr>
        <w:t>0.05</w:t>
      </w:r>
      <w:r w:rsidR="00A372AE" w:rsidRPr="00316E55">
        <w:rPr>
          <w:rFonts w:eastAsia="新細明體" w:hint="eastAsia"/>
          <w:sz w:val="24"/>
          <w:szCs w:val="24"/>
        </w:rPr>
        <w:t>，顯示未拒絕虛無假設，</w:t>
      </w:r>
      <w:r w:rsidR="00706CA9" w:rsidRPr="00316E55">
        <w:rPr>
          <w:rFonts w:eastAsia="新細明體" w:hint="eastAsia"/>
          <w:sz w:val="24"/>
          <w:szCs w:val="24"/>
        </w:rPr>
        <w:t>代表</w:t>
      </w:r>
      <w:r w:rsidR="00C325A4" w:rsidRPr="00316E55">
        <w:rPr>
          <w:rFonts w:eastAsia="新細明體" w:hint="eastAsia"/>
          <w:sz w:val="24"/>
          <w:szCs w:val="24"/>
        </w:rPr>
        <w:t>本研究選取之</w:t>
      </w:r>
      <w:r w:rsidR="00A372AE" w:rsidRPr="00316E55">
        <w:rPr>
          <w:rFonts w:eastAsia="新細明體" w:hint="eastAsia"/>
          <w:sz w:val="24"/>
          <w:szCs w:val="24"/>
        </w:rPr>
        <w:t>工具變數具備外生性。</w:t>
      </w:r>
      <w:r w:rsidR="00500AA1" w:rsidRPr="00316E55">
        <w:rPr>
          <w:rStyle w:val="aff4"/>
          <w:rFonts w:eastAsia="新細明體"/>
          <w:sz w:val="24"/>
          <w:szCs w:val="24"/>
        </w:rPr>
        <w:footnoteReference w:id="3"/>
      </w:r>
    </w:p>
    <w:p w14:paraId="4E33AECD" w14:textId="05C43AC0" w:rsidR="00A372AE" w:rsidRPr="00316E55" w:rsidRDefault="00A372AE" w:rsidP="00500AA1">
      <w:pPr>
        <w:pStyle w:val="af2"/>
        <w:spacing w:beforeLines="50" w:before="180" w:afterLines="50" w:after="180"/>
        <w:ind w:firstLineChars="200" w:firstLine="480"/>
        <w:rPr>
          <w:rFonts w:eastAsia="新細明體"/>
        </w:rPr>
      </w:pPr>
      <w:r w:rsidRPr="00316E55">
        <w:rPr>
          <w:rFonts w:eastAsia="新細明體" w:hint="eastAsia"/>
        </w:rPr>
        <w:t>綜合上述結果，本文所建構之聯立方程式模型順利通過識別性與過度識別檢定，結構係數具備可識別基礎，後續估計結果與統計推論亦具一致性與信賴性。</w:t>
      </w:r>
      <w:r w:rsidRPr="00316E55">
        <w:rPr>
          <w:rFonts w:eastAsia="新細明體"/>
        </w:rPr>
        <w:t>根據</w:t>
      </w:r>
      <w:r w:rsidR="00500AA1" w:rsidRPr="00316E55">
        <w:rPr>
          <w:rFonts w:eastAsia="新細明體" w:hint="eastAsia"/>
        </w:rPr>
        <w:t>本研究的</w:t>
      </w:r>
      <w:r w:rsidRPr="00316E55">
        <w:rPr>
          <w:rFonts w:eastAsia="新細明體"/>
        </w:rPr>
        <w:t>理論假</w:t>
      </w:r>
      <w:r w:rsidR="004674CE" w:rsidRPr="00316E55">
        <w:rPr>
          <w:rFonts w:eastAsia="新細明體" w:hint="eastAsia"/>
        </w:rPr>
        <w:t>說</w:t>
      </w:r>
      <w:r w:rsidRPr="00316E55">
        <w:rPr>
          <w:rFonts w:eastAsia="新細明體"/>
        </w:rPr>
        <w:t>，本文預期各主要變數的迴歸係數</w:t>
      </w:r>
      <w:r w:rsidR="00BB57B6" w:rsidRPr="00316E55">
        <w:rPr>
          <w:rFonts w:eastAsia="新細明體" w:hint="eastAsia"/>
        </w:rPr>
        <w:t>將如下表</w:t>
      </w:r>
      <w:r w:rsidR="00223989">
        <w:rPr>
          <w:rFonts w:eastAsia="新細明體" w:hint="eastAsia"/>
        </w:rPr>
        <w:t>8</w:t>
      </w:r>
      <w:r w:rsidR="00BB57B6" w:rsidRPr="00316E55">
        <w:rPr>
          <w:rFonts w:eastAsia="新細明體" w:hint="eastAsia"/>
        </w:rPr>
        <w:t>所示</w:t>
      </w:r>
      <w:r w:rsidRPr="00316E55">
        <w:rPr>
          <w:rFonts w:eastAsia="新細明體"/>
        </w:rPr>
        <w:t>。詳細假說內容與預期方向，將於後續實證分析中加以驗證。</w:t>
      </w:r>
    </w:p>
    <w:p w14:paraId="2FC5D3ED" w14:textId="36167EAD" w:rsidR="00A372AE" w:rsidRPr="00316E55" w:rsidRDefault="00A372AE" w:rsidP="0007732A">
      <w:pPr>
        <w:pStyle w:val="af6"/>
        <w:jc w:val="center"/>
        <w:rPr>
          <w:rFonts w:eastAsia="新細明體"/>
          <w:sz w:val="24"/>
          <w:szCs w:val="24"/>
        </w:rPr>
      </w:pPr>
      <w:bookmarkStart w:id="4" w:name="_Toc209724457"/>
      <w:r w:rsidRPr="00366C9F">
        <w:rPr>
          <w:rFonts w:eastAsia="新細明體" w:hint="eastAsia"/>
          <w:sz w:val="24"/>
          <w:highlight w:val="lightGray"/>
        </w:rPr>
        <w:t>表</w:t>
      </w:r>
      <w:r w:rsidR="00223989">
        <w:rPr>
          <w:rFonts w:eastAsia="新細明體" w:hint="eastAsia"/>
          <w:sz w:val="24"/>
          <w:highlight w:val="lightGray"/>
        </w:rPr>
        <w:t>8</w:t>
      </w:r>
      <w:r w:rsidR="00BB57B6" w:rsidRPr="00366C9F">
        <w:rPr>
          <w:rFonts w:eastAsia="新細明體" w:hint="eastAsia"/>
          <w:sz w:val="24"/>
          <w:highlight w:val="lightGray"/>
        </w:rPr>
        <w:t xml:space="preserve"> </w:t>
      </w:r>
      <w:r w:rsidR="0063711F" w:rsidRPr="00366C9F">
        <w:rPr>
          <w:rFonts w:eastAsia="新細明體" w:hint="eastAsia"/>
          <w:sz w:val="24"/>
          <w:highlight w:val="lightGray"/>
        </w:rPr>
        <w:t>研究假說與迴歸</w:t>
      </w:r>
      <w:r w:rsidRPr="00366C9F">
        <w:rPr>
          <w:rFonts w:eastAsia="新細明體" w:hint="eastAsia"/>
          <w:sz w:val="24"/>
          <w:szCs w:val="24"/>
          <w:highlight w:val="lightGray"/>
        </w:rPr>
        <w:t>係數預測結果</w:t>
      </w:r>
      <w:bookmarkEnd w:id="4"/>
      <w:r w:rsidR="0063711F" w:rsidRPr="00366C9F">
        <w:rPr>
          <w:rFonts w:eastAsia="新細明體" w:hint="eastAsia"/>
          <w:sz w:val="24"/>
          <w:szCs w:val="24"/>
          <w:highlight w:val="lightGray"/>
        </w:rPr>
        <w:t>對照</w:t>
      </w:r>
    </w:p>
    <w:tbl>
      <w:tblPr>
        <w:tblStyle w:val="61"/>
        <w:tblW w:w="9214" w:type="dxa"/>
        <w:tblLook w:val="04A0" w:firstRow="1" w:lastRow="0" w:firstColumn="1" w:lastColumn="0" w:noHBand="0" w:noVBand="1"/>
      </w:tblPr>
      <w:tblGrid>
        <w:gridCol w:w="1701"/>
        <w:gridCol w:w="2748"/>
        <w:gridCol w:w="3348"/>
        <w:gridCol w:w="1417"/>
      </w:tblGrid>
      <w:tr w:rsidR="00A372AE" w:rsidRPr="00316E55" w14:paraId="22DBA991" w14:textId="77777777" w:rsidTr="007F35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single" w:sz="12" w:space="0" w:color="000000" w:themeColor="text1"/>
              <w:bottom w:val="single" w:sz="4" w:space="0" w:color="auto"/>
            </w:tcBorders>
          </w:tcPr>
          <w:p w14:paraId="536002B0" w14:textId="77777777" w:rsidR="00A372AE" w:rsidRPr="00316E55" w:rsidRDefault="004674CE" w:rsidP="00063EA3">
            <w:pPr>
              <w:pStyle w:val="af2"/>
              <w:jc w:val="center"/>
              <w:rPr>
                <w:rFonts w:eastAsia="新細明體"/>
                <w:b w:val="0"/>
                <w:bCs w:val="0"/>
              </w:rPr>
            </w:pPr>
            <w:r w:rsidRPr="00316E55">
              <w:rPr>
                <w:rFonts w:eastAsia="新細明體" w:hint="eastAsia"/>
                <w:b w:val="0"/>
                <w:bCs w:val="0"/>
              </w:rPr>
              <w:t>假說</w:t>
            </w:r>
          </w:p>
        </w:tc>
        <w:tc>
          <w:tcPr>
            <w:tcW w:w="2748" w:type="dxa"/>
            <w:tcBorders>
              <w:top w:val="single" w:sz="12" w:space="0" w:color="000000" w:themeColor="text1"/>
              <w:bottom w:val="single" w:sz="4" w:space="0" w:color="auto"/>
            </w:tcBorders>
          </w:tcPr>
          <w:p w14:paraId="255400BE" w14:textId="77777777" w:rsidR="00A372AE" w:rsidRPr="00316E55" w:rsidRDefault="00BB57B6" w:rsidP="00063EA3">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316E55">
              <w:rPr>
                <w:rFonts w:eastAsia="新細明體" w:hint="eastAsia"/>
                <w:b w:val="0"/>
                <w:bCs w:val="0"/>
              </w:rPr>
              <w:t>內容</w:t>
            </w:r>
          </w:p>
        </w:tc>
        <w:tc>
          <w:tcPr>
            <w:tcW w:w="3348" w:type="dxa"/>
            <w:tcBorders>
              <w:top w:val="single" w:sz="12" w:space="0" w:color="000000" w:themeColor="text1"/>
              <w:bottom w:val="single" w:sz="4" w:space="0" w:color="auto"/>
            </w:tcBorders>
          </w:tcPr>
          <w:p w14:paraId="22AD3498" w14:textId="24B39A6E" w:rsidR="00A372AE" w:rsidRPr="00316E55" w:rsidRDefault="00F10385" w:rsidP="00063EA3">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316E55">
              <w:rPr>
                <w:rFonts w:eastAsia="新細明體" w:hint="eastAsia"/>
                <w:b w:val="0"/>
                <w:bCs w:val="0"/>
              </w:rPr>
              <w:t>符合理論</w:t>
            </w:r>
          </w:p>
        </w:tc>
        <w:tc>
          <w:tcPr>
            <w:tcW w:w="1417" w:type="dxa"/>
            <w:tcBorders>
              <w:top w:val="single" w:sz="12" w:space="0" w:color="000000" w:themeColor="text1"/>
              <w:bottom w:val="single" w:sz="4" w:space="0" w:color="auto"/>
            </w:tcBorders>
          </w:tcPr>
          <w:p w14:paraId="69C76E34" w14:textId="77777777" w:rsidR="00A372AE" w:rsidRPr="00316E55" w:rsidRDefault="00A372AE" w:rsidP="00063EA3">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316E55">
              <w:rPr>
                <w:rFonts w:eastAsia="新細明體" w:hint="eastAsia"/>
                <w:b w:val="0"/>
                <w:bCs w:val="0"/>
              </w:rPr>
              <w:t>預期方向</w:t>
            </w:r>
          </w:p>
        </w:tc>
      </w:tr>
      <w:tr w:rsidR="00A372AE" w:rsidRPr="00316E55" w14:paraId="0D7D47AE" w14:textId="77777777" w:rsidTr="00C30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bottom w:val="nil"/>
            </w:tcBorders>
            <w:shd w:val="clear" w:color="auto" w:fill="FFFFFF" w:themeFill="background1"/>
          </w:tcPr>
          <w:p w14:paraId="6004EFFF" w14:textId="06A7D37C" w:rsidR="00A372AE" w:rsidRPr="00316E55" w:rsidRDefault="004674CE" w:rsidP="00063EA3">
            <w:pPr>
              <w:pStyle w:val="af2"/>
              <w:jc w:val="center"/>
              <w:rPr>
                <w:rFonts w:eastAsia="新細明體"/>
                <w:b w:val="0"/>
                <w:bCs w:val="0"/>
              </w:rPr>
            </w:pPr>
            <w:r w:rsidRPr="00316E55">
              <w:rPr>
                <w:rFonts w:eastAsia="新細明體" w:hint="eastAsia"/>
                <w:b w:val="0"/>
                <w:bCs w:val="0"/>
              </w:rPr>
              <w:t>假說</w:t>
            </w:r>
            <w:r w:rsidR="00A372AE" w:rsidRPr="00316E55">
              <w:rPr>
                <w:rFonts w:eastAsia="新細明體" w:hint="eastAsia"/>
                <w:b w:val="0"/>
                <w:bCs w:val="0"/>
              </w:rPr>
              <w:t>1</w:t>
            </w:r>
            <w:r w:rsidR="00AD01C3" w:rsidRPr="00316E55">
              <w:rPr>
                <w:rFonts w:eastAsia="新細明體" w:hint="eastAsia"/>
                <w:b w:val="0"/>
                <w:bCs w:val="0"/>
              </w:rPr>
              <w:t>A</w:t>
            </w:r>
          </w:p>
        </w:tc>
        <w:tc>
          <w:tcPr>
            <w:tcW w:w="2748" w:type="dxa"/>
            <w:tcBorders>
              <w:top w:val="single" w:sz="4" w:space="0" w:color="auto"/>
              <w:bottom w:val="nil"/>
            </w:tcBorders>
            <w:shd w:val="clear" w:color="auto" w:fill="FFFFFF" w:themeFill="background1"/>
          </w:tcPr>
          <w:p w14:paraId="3877FF0D" w14:textId="3DABFADA" w:rsidR="00A372AE" w:rsidRPr="00316E55" w:rsidRDefault="00A372AE"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市場力量對創新</w:t>
            </w:r>
            <w:r w:rsidR="00F10385" w:rsidRPr="00316E55">
              <w:rPr>
                <w:rFonts w:eastAsia="新細明體" w:hint="eastAsia"/>
              </w:rPr>
              <w:t>正相關</w:t>
            </w:r>
          </w:p>
        </w:tc>
        <w:tc>
          <w:tcPr>
            <w:tcW w:w="3348" w:type="dxa"/>
            <w:tcBorders>
              <w:top w:val="single" w:sz="4" w:space="0" w:color="auto"/>
              <w:bottom w:val="nil"/>
            </w:tcBorders>
            <w:shd w:val="clear" w:color="auto" w:fill="FFFFFF" w:themeFill="background1"/>
          </w:tcPr>
          <w:p w14:paraId="6E806166" w14:textId="19383359" w:rsidR="00A372AE" w:rsidRPr="00316E55" w:rsidRDefault="00A372AE"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p>
        </w:tc>
        <w:tc>
          <w:tcPr>
            <w:tcW w:w="1417" w:type="dxa"/>
            <w:tcBorders>
              <w:top w:val="single" w:sz="4" w:space="0" w:color="auto"/>
              <w:bottom w:val="nil"/>
            </w:tcBorders>
            <w:shd w:val="clear" w:color="auto" w:fill="FFFFFF" w:themeFill="background1"/>
          </w:tcPr>
          <w:p w14:paraId="4E25716D" w14:textId="3DD3D976" w:rsidR="00A372AE" w:rsidRPr="00316E55" w:rsidRDefault="00605A8E"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m:oMath>
              <m:sSub>
                <m:sSubPr>
                  <m:ctrlPr>
                    <w:rPr>
                      <w:rFonts w:ascii="Cambria Math" w:eastAsia="新細明體" w:hAnsi="Cambria Math"/>
                    </w:rPr>
                  </m:ctrlPr>
                </m:sSubPr>
                <m:e>
                  <m:r>
                    <w:rPr>
                      <w:rFonts w:ascii="Cambria Math" w:eastAsia="新細明體" w:hAnsi="Cambria Math"/>
                    </w:rPr>
                    <m:t>β</m:t>
                  </m:r>
                </m:e>
                <m:sub>
                  <m:r>
                    <m:rPr>
                      <m:sty m:val="p"/>
                    </m:rPr>
                    <w:rPr>
                      <w:rFonts w:ascii="Cambria Math" w:eastAsia="新細明體" w:hAnsi="Cambria Math"/>
                    </w:rPr>
                    <m:t>32</m:t>
                  </m:r>
                </m:sub>
              </m:sSub>
            </m:oMath>
            <w:r w:rsidR="001C40F6" w:rsidRPr="00316E55">
              <w:rPr>
                <w:rFonts w:eastAsia="新細明體" w:hint="eastAsia"/>
              </w:rPr>
              <w:t>&gt;0</w:t>
            </w:r>
          </w:p>
        </w:tc>
      </w:tr>
      <w:tr w:rsidR="00C82EAA" w:rsidRPr="00316E55" w14:paraId="2C1C828F" w14:textId="77777777" w:rsidTr="00C30B2B">
        <w:tc>
          <w:tcPr>
            <w:cnfStyle w:val="001000000000" w:firstRow="0" w:lastRow="0" w:firstColumn="1" w:lastColumn="0" w:oddVBand="0" w:evenVBand="0" w:oddHBand="0" w:evenHBand="0" w:firstRowFirstColumn="0" w:firstRowLastColumn="0" w:lastRowFirstColumn="0" w:lastRowLastColumn="0"/>
            <w:tcW w:w="1701" w:type="dxa"/>
            <w:tcBorders>
              <w:top w:val="nil"/>
              <w:bottom w:val="single" w:sz="4" w:space="0" w:color="auto"/>
            </w:tcBorders>
            <w:shd w:val="clear" w:color="auto" w:fill="FFFFFF" w:themeFill="background1"/>
          </w:tcPr>
          <w:p w14:paraId="39EB67A6" w14:textId="4812B1CE" w:rsidR="00C82EAA" w:rsidRPr="00C30B2B" w:rsidRDefault="00C30B2B" w:rsidP="00063EA3">
            <w:pPr>
              <w:pStyle w:val="af2"/>
              <w:jc w:val="center"/>
              <w:rPr>
                <w:rFonts w:eastAsia="新細明體"/>
                <w:b w:val="0"/>
                <w:bCs w:val="0"/>
              </w:rPr>
            </w:pPr>
            <w:r w:rsidRPr="00316E55">
              <w:rPr>
                <w:rFonts w:eastAsia="新細明體" w:hint="eastAsia"/>
                <w:b w:val="0"/>
                <w:bCs w:val="0"/>
              </w:rPr>
              <w:t>假說</w:t>
            </w:r>
            <w:r w:rsidRPr="00316E55">
              <w:rPr>
                <w:rFonts w:eastAsia="新細明體" w:hint="eastAsia"/>
                <w:b w:val="0"/>
                <w:bCs w:val="0"/>
              </w:rPr>
              <w:t>1</w:t>
            </w:r>
            <w:r>
              <w:rPr>
                <w:rFonts w:eastAsia="新細明體" w:hint="eastAsia"/>
                <w:b w:val="0"/>
                <w:bCs w:val="0"/>
              </w:rPr>
              <w:t>B</w:t>
            </w:r>
          </w:p>
        </w:tc>
        <w:tc>
          <w:tcPr>
            <w:tcW w:w="2748" w:type="dxa"/>
            <w:tcBorders>
              <w:top w:val="nil"/>
              <w:bottom w:val="single" w:sz="4" w:space="0" w:color="auto"/>
            </w:tcBorders>
            <w:shd w:val="clear" w:color="auto" w:fill="FFFFFF" w:themeFill="background1"/>
          </w:tcPr>
          <w:p w14:paraId="16F41B42" w14:textId="431981E3" w:rsidR="00C82EAA" w:rsidRPr="00C30B2B" w:rsidRDefault="00C30B2B"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市場力量對創新</w:t>
            </w:r>
            <w:r>
              <w:rPr>
                <w:rFonts w:eastAsia="新細明體" w:hint="eastAsia"/>
              </w:rPr>
              <w:t>負</w:t>
            </w:r>
            <w:r w:rsidRPr="00316E55">
              <w:rPr>
                <w:rFonts w:eastAsia="新細明體" w:hint="eastAsia"/>
              </w:rPr>
              <w:t>相關</w:t>
            </w:r>
          </w:p>
        </w:tc>
        <w:tc>
          <w:tcPr>
            <w:tcW w:w="3348" w:type="dxa"/>
            <w:tcBorders>
              <w:top w:val="nil"/>
              <w:bottom w:val="single" w:sz="4" w:space="0" w:color="auto"/>
            </w:tcBorders>
            <w:shd w:val="clear" w:color="auto" w:fill="FFFFFF" w:themeFill="background1"/>
          </w:tcPr>
          <w:p w14:paraId="2DC65F30" w14:textId="5E0527C9" w:rsidR="00C82EAA" w:rsidRPr="00316E55" w:rsidRDefault="007F356A"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安靜生活假說</w:t>
            </w:r>
            <w:r>
              <w:rPr>
                <w:rFonts w:eastAsia="新細明體" w:hint="eastAsia"/>
              </w:rPr>
              <w:t>、</w:t>
            </w:r>
            <w:r w:rsidR="00C82EAA" w:rsidRPr="00316E55">
              <w:rPr>
                <w:rFonts w:eastAsia="新細明體" w:hint="eastAsia"/>
              </w:rPr>
              <w:t>競爭效率假說</w:t>
            </w:r>
          </w:p>
        </w:tc>
        <w:tc>
          <w:tcPr>
            <w:tcW w:w="1417" w:type="dxa"/>
            <w:tcBorders>
              <w:top w:val="nil"/>
              <w:bottom w:val="single" w:sz="4" w:space="0" w:color="auto"/>
            </w:tcBorders>
            <w:shd w:val="clear" w:color="auto" w:fill="FFFFFF" w:themeFill="background1"/>
          </w:tcPr>
          <w:p w14:paraId="2E3E6E5C" w14:textId="150606C4" w:rsidR="00C82EAA" w:rsidRPr="00316E55" w:rsidRDefault="00605A8E"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m:oMath>
              <m:sSub>
                <m:sSubPr>
                  <m:ctrlPr>
                    <w:rPr>
                      <w:rFonts w:ascii="Cambria Math" w:eastAsia="新細明體" w:hAnsi="Cambria Math"/>
                    </w:rPr>
                  </m:ctrlPr>
                </m:sSubPr>
                <m:e>
                  <m:r>
                    <w:rPr>
                      <w:rFonts w:ascii="Cambria Math" w:eastAsia="新細明體" w:hAnsi="Cambria Math"/>
                    </w:rPr>
                    <m:t>β</m:t>
                  </m:r>
                </m:e>
                <m:sub>
                  <m:r>
                    <m:rPr>
                      <m:sty m:val="p"/>
                    </m:rPr>
                    <w:rPr>
                      <w:rFonts w:ascii="Cambria Math" w:eastAsia="新細明體" w:hAnsi="Cambria Math"/>
                    </w:rPr>
                    <m:t>32</m:t>
                  </m:r>
                </m:sub>
              </m:sSub>
            </m:oMath>
            <w:r w:rsidR="00C30B2B">
              <w:rPr>
                <w:rFonts w:eastAsia="新細明體" w:hint="eastAsia"/>
              </w:rPr>
              <w:t>&lt;</w:t>
            </w:r>
            <w:r w:rsidR="00C30B2B" w:rsidRPr="00316E55">
              <w:rPr>
                <w:rFonts w:eastAsia="新細明體" w:hint="eastAsia"/>
              </w:rPr>
              <w:t>0</w:t>
            </w:r>
          </w:p>
        </w:tc>
      </w:tr>
      <w:tr w:rsidR="00A372AE" w:rsidRPr="00316E55" w14:paraId="42BA5CBC" w14:textId="77777777" w:rsidTr="00C30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bottom w:val="nil"/>
            </w:tcBorders>
            <w:shd w:val="clear" w:color="auto" w:fill="FFFFFF" w:themeFill="background1"/>
          </w:tcPr>
          <w:p w14:paraId="1A3392F7" w14:textId="1C1F66A6" w:rsidR="00A372AE" w:rsidRPr="00316E55" w:rsidRDefault="004674CE" w:rsidP="00063EA3">
            <w:pPr>
              <w:pStyle w:val="af2"/>
              <w:jc w:val="center"/>
              <w:rPr>
                <w:rFonts w:eastAsia="新細明體"/>
                <w:b w:val="0"/>
                <w:bCs w:val="0"/>
              </w:rPr>
            </w:pPr>
            <w:r w:rsidRPr="00316E55">
              <w:rPr>
                <w:rFonts w:eastAsia="新細明體" w:hint="eastAsia"/>
                <w:b w:val="0"/>
                <w:bCs w:val="0"/>
              </w:rPr>
              <w:t>假說</w:t>
            </w:r>
            <w:r w:rsidR="00A372AE" w:rsidRPr="00316E55">
              <w:rPr>
                <w:rFonts w:eastAsia="新細明體" w:hint="eastAsia"/>
                <w:b w:val="0"/>
                <w:bCs w:val="0"/>
              </w:rPr>
              <w:t>2</w:t>
            </w:r>
            <w:r w:rsidR="00AD01C3" w:rsidRPr="00316E55">
              <w:rPr>
                <w:rFonts w:eastAsia="新細明體" w:hint="eastAsia"/>
                <w:b w:val="0"/>
                <w:bCs w:val="0"/>
              </w:rPr>
              <w:t>A</w:t>
            </w:r>
          </w:p>
        </w:tc>
        <w:tc>
          <w:tcPr>
            <w:tcW w:w="2748" w:type="dxa"/>
            <w:tcBorders>
              <w:top w:val="single" w:sz="4" w:space="0" w:color="auto"/>
              <w:bottom w:val="nil"/>
            </w:tcBorders>
            <w:shd w:val="clear" w:color="auto" w:fill="FFFFFF" w:themeFill="background1"/>
          </w:tcPr>
          <w:p w14:paraId="4799BC69" w14:textId="72523698" w:rsidR="00A372AE" w:rsidRPr="00316E55" w:rsidRDefault="00A372AE"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市場力量對效率</w:t>
            </w:r>
            <w:r w:rsidR="00F10385" w:rsidRPr="00316E55">
              <w:rPr>
                <w:rFonts w:eastAsia="新細明體" w:hint="eastAsia"/>
              </w:rPr>
              <w:t>正相關</w:t>
            </w:r>
          </w:p>
        </w:tc>
        <w:tc>
          <w:tcPr>
            <w:tcW w:w="3348" w:type="dxa"/>
            <w:tcBorders>
              <w:top w:val="single" w:sz="4" w:space="0" w:color="auto"/>
              <w:bottom w:val="nil"/>
            </w:tcBorders>
            <w:shd w:val="clear" w:color="auto" w:fill="FFFFFF" w:themeFill="background1"/>
          </w:tcPr>
          <w:p w14:paraId="6FDDE833" w14:textId="62F0BA80" w:rsidR="00A372AE" w:rsidRPr="00316E55" w:rsidRDefault="007F356A"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X</w:t>
            </w:r>
            <w:r w:rsidRPr="00316E55">
              <w:rPr>
                <w:rFonts w:eastAsia="新細明體" w:hint="eastAsia"/>
              </w:rPr>
              <w:t>效率</w:t>
            </w:r>
            <w:r w:rsidR="00A8493C">
              <w:rPr>
                <w:rFonts w:eastAsia="新細明體" w:hint="eastAsia"/>
              </w:rPr>
              <w:t>、</w:t>
            </w:r>
            <w:r w:rsidR="008C220C" w:rsidRPr="00316E55">
              <w:rPr>
                <w:rFonts w:eastAsia="新細明體" w:hint="eastAsia"/>
              </w:rPr>
              <w:t>SCP</w:t>
            </w:r>
            <w:r w:rsidR="008C220C" w:rsidRPr="00316E55">
              <w:rPr>
                <w:rFonts w:eastAsia="新細明體" w:hint="eastAsia"/>
              </w:rPr>
              <w:t>假說</w:t>
            </w:r>
          </w:p>
        </w:tc>
        <w:tc>
          <w:tcPr>
            <w:tcW w:w="1417" w:type="dxa"/>
            <w:tcBorders>
              <w:top w:val="single" w:sz="4" w:space="0" w:color="auto"/>
              <w:bottom w:val="nil"/>
            </w:tcBorders>
            <w:shd w:val="clear" w:color="auto" w:fill="FFFFFF" w:themeFill="background1"/>
          </w:tcPr>
          <w:p w14:paraId="2F21E77C" w14:textId="1369B2A4" w:rsidR="00A372AE" w:rsidRPr="00316E55" w:rsidRDefault="00605A8E"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m:oMath>
              <m:sSub>
                <m:sSubPr>
                  <m:ctrlPr>
                    <w:rPr>
                      <w:rFonts w:ascii="Cambria Math" w:eastAsia="新細明體" w:hAnsi="Cambria Math"/>
                    </w:rPr>
                  </m:ctrlPr>
                </m:sSubPr>
                <m:e>
                  <m:r>
                    <w:rPr>
                      <w:rFonts w:ascii="Cambria Math" w:eastAsia="新細明體" w:hAnsi="Cambria Math"/>
                    </w:rPr>
                    <m:t>β</m:t>
                  </m:r>
                </m:e>
                <m:sub>
                  <m:r>
                    <m:rPr>
                      <m:sty m:val="p"/>
                    </m:rPr>
                    <w:rPr>
                      <w:rFonts w:ascii="Cambria Math" w:eastAsia="新細明體" w:hAnsi="Cambria Math"/>
                    </w:rPr>
                    <m:t>11</m:t>
                  </m:r>
                </m:sub>
              </m:sSub>
              <m:r>
                <w:rPr>
                  <w:rFonts w:ascii="Cambria Math" w:eastAsia="新細明體" w:hAnsi="Cambria Math" w:hint="eastAsia"/>
                </w:rPr>
                <m:t>&gt;</m:t>
              </m:r>
            </m:oMath>
            <w:r w:rsidR="001C40F6" w:rsidRPr="00316E55">
              <w:rPr>
                <w:rFonts w:eastAsia="新細明體" w:hint="eastAsia"/>
              </w:rPr>
              <w:t>0</w:t>
            </w:r>
          </w:p>
        </w:tc>
      </w:tr>
      <w:tr w:rsidR="00AD01C3" w:rsidRPr="00316E55" w14:paraId="402AF724" w14:textId="77777777" w:rsidTr="00C30B2B">
        <w:tc>
          <w:tcPr>
            <w:cnfStyle w:val="001000000000" w:firstRow="0" w:lastRow="0" w:firstColumn="1" w:lastColumn="0" w:oddVBand="0" w:evenVBand="0" w:oddHBand="0" w:evenHBand="0" w:firstRowFirstColumn="0" w:firstRowLastColumn="0" w:lastRowFirstColumn="0" w:lastRowLastColumn="0"/>
            <w:tcW w:w="1701" w:type="dxa"/>
            <w:tcBorders>
              <w:top w:val="nil"/>
              <w:bottom w:val="single" w:sz="4" w:space="0" w:color="auto"/>
            </w:tcBorders>
            <w:shd w:val="clear" w:color="auto" w:fill="FFFFFF" w:themeFill="background1"/>
          </w:tcPr>
          <w:p w14:paraId="5C06E7B2" w14:textId="4F7C7A46" w:rsidR="00AD01C3" w:rsidRPr="00316E55" w:rsidRDefault="00AD01C3" w:rsidP="00063EA3">
            <w:pPr>
              <w:pStyle w:val="af2"/>
              <w:jc w:val="center"/>
              <w:rPr>
                <w:rFonts w:eastAsia="新細明體"/>
                <w:b w:val="0"/>
                <w:bCs w:val="0"/>
              </w:rPr>
            </w:pPr>
            <w:r w:rsidRPr="00316E55">
              <w:rPr>
                <w:rFonts w:eastAsia="新細明體" w:hint="eastAsia"/>
                <w:b w:val="0"/>
                <w:bCs w:val="0"/>
              </w:rPr>
              <w:t>假說</w:t>
            </w:r>
            <w:r w:rsidRPr="00316E55">
              <w:rPr>
                <w:rFonts w:eastAsia="新細明體" w:hint="eastAsia"/>
                <w:b w:val="0"/>
                <w:bCs w:val="0"/>
              </w:rPr>
              <w:t>2B</w:t>
            </w:r>
          </w:p>
        </w:tc>
        <w:tc>
          <w:tcPr>
            <w:tcW w:w="2748" w:type="dxa"/>
            <w:tcBorders>
              <w:top w:val="nil"/>
              <w:bottom w:val="single" w:sz="4" w:space="0" w:color="auto"/>
            </w:tcBorders>
            <w:shd w:val="clear" w:color="auto" w:fill="FFFFFF" w:themeFill="background1"/>
          </w:tcPr>
          <w:p w14:paraId="0FF387AF" w14:textId="41AA045F" w:rsidR="00AD01C3" w:rsidRPr="00316E55" w:rsidRDefault="00AD01C3"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市場力量對效率</w:t>
            </w:r>
            <w:r w:rsidR="00F10385" w:rsidRPr="00316E55">
              <w:rPr>
                <w:rFonts w:eastAsia="新細明體" w:hint="eastAsia"/>
              </w:rPr>
              <w:t>負相關</w:t>
            </w:r>
          </w:p>
        </w:tc>
        <w:tc>
          <w:tcPr>
            <w:tcW w:w="3348" w:type="dxa"/>
            <w:tcBorders>
              <w:top w:val="nil"/>
              <w:bottom w:val="single" w:sz="4" w:space="0" w:color="auto"/>
            </w:tcBorders>
            <w:shd w:val="clear" w:color="auto" w:fill="FFFFFF" w:themeFill="background1"/>
          </w:tcPr>
          <w:p w14:paraId="0CA90D42" w14:textId="11F44340" w:rsidR="00AD01C3" w:rsidRPr="00316E55" w:rsidRDefault="00AD01C3"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p>
        </w:tc>
        <w:tc>
          <w:tcPr>
            <w:tcW w:w="1417" w:type="dxa"/>
            <w:tcBorders>
              <w:top w:val="nil"/>
              <w:bottom w:val="single" w:sz="4" w:space="0" w:color="auto"/>
            </w:tcBorders>
            <w:shd w:val="clear" w:color="auto" w:fill="FFFFFF" w:themeFill="background1"/>
          </w:tcPr>
          <w:p w14:paraId="4C6E57CB" w14:textId="60FCA3A2" w:rsidR="00AD01C3" w:rsidRPr="00316E55" w:rsidRDefault="00605A8E"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m:oMath>
              <m:sSub>
                <m:sSubPr>
                  <m:ctrlPr>
                    <w:rPr>
                      <w:rFonts w:ascii="Cambria Math" w:eastAsia="新細明體" w:hAnsi="Cambria Math"/>
                    </w:rPr>
                  </m:ctrlPr>
                </m:sSubPr>
                <m:e>
                  <m:r>
                    <w:rPr>
                      <w:rFonts w:ascii="Cambria Math" w:eastAsia="新細明體" w:hAnsi="Cambria Math"/>
                    </w:rPr>
                    <m:t>β</m:t>
                  </m:r>
                </m:e>
                <m:sub>
                  <m:r>
                    <m:rPr>
                      <m:sty m:val="p"/>
                    </m:rPr>
                    <w:rPr>
                      <w:rFonts w:ascii="Cambria Math" w:eastAsia="新細明體" w:hAnsi="Cambria Math"/>
                    </w:rPr>
                    <m:t>11</m:t>
                  </m:r>
                </m:sub>
              </m:sSub>
            </m:oMath>
            <w:r w:rsidR="00F10385" w:rsidRPr="00316E55">
              <w:rPr>
                <w:rFonts w:eastAsia="新細明體" w:hint="eastAsia"/>
              </w:rPr>
              <w:t>&lt;0</w:t>
            </w:r>
          </w:p>
        </w:tc>
      </w:tr>
      <w:tr w:rsidR="00A372AE" w:rsidRPr="00316E55" w14:paraId="7BCE46E5" w14:textId="77777777" w:rsidTr="00C30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bottom w:val="nil"/>
            </w:tcBorders>
            <w:shd w:val="clear" w:color="auto" w:fill="FFFFFF" w:themeFill="background1"/>
          </w:tcPr>
          <w:p w14:paraId="0284663A" w14:textId="756BA8E4" w:rsidR="00A372AE" w:rsidRPr="00316E55" w:rsidRDefault="004674CE" w:rsidP="00063EA3">
            <w:pPr>
              <w:pStyle w:val="af2"/>
              <w:jc w:val="center"/>
              <w:rPr>
                <w:rFonts w:eastAsia="新細明體"/>
                <w:b w:val="0"/>
                <w:bCs w:val="0"/>
              </w:rPr>
            </w:pPr>
            <w:r w:rsidRPr="00316E55">
              <w:rPr>
                <w:rFonts w:eastAsia="新細明體" w:hint="eastAsia"/>
                <w:b w:val="0"/>
                <w:bCs w:val="0"/>
              </w:rPr>
              <w:t>假說</w:t>
            </w:r>
            <w:r w:rsidR="00A372AE" w:rsidRPr="00316E55">
              <w:rPr>
                <w:rFonts w:eastAsia="新細明體" w:hint="eastAsia"/>
                <w:b w:val="0"/>
                <w:bCs w:val="0"/>
              </w:rPr>
              <w:t>3</w:t>
            </w:r>
            <w:r w:rsidR="00AD01C3" w:rsidRPr="00316E55">
              <w:rPr>
                <w:rFonts w:eastAsia="新細明體" w:hint="eastAsia"/>
                <w:b w:val="0"/>
                <w:bCs w:val="0"/>
              </w:rPr>
              <w:t>A</w:t>
            </w:r>
          </w:p>
        </w:tc>
        <w:tc>
          <w:tcPr>
            <w:tcW w:w="2748" w:type="dxa"/>
            <w:tcBorders>
              <w:top w:val="single" w:sz="4" w:space="0" w:color="auto"/>
              <w:bottom w:val="nil"/>
            </w:tcBorders>
            <w:shd w:val="clear" w:color="auto" w:fill="FFFFFF" w:themeFill="background1"/>
          </w:tcPr>
          <w:p w14:paraId="2C526EF3" w14:textId="75733E0A" w:rsidR="00A372AE" w:rsidRPr="00316E55" w:rsidRDefault="00A372AE"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創新對效率</w:t>
            </w:r>
            <w:r w:rsidR="00F10385" w:rsidRPr="00316E55">
              <w:rPr>
                <w:rFonts w:eastAsia="新細明體" w:hint="eastAsia"/>
              </w:rPr>
              <w:t>正相關</w:t>
            </w:r>
          </w:p>
        </w:tc>
        <w:tc>
          <w:tcPr>
            <w:tcW w:w="3348" w:type="dxa"/>
            <w:tcBorders>
              <w:top w:val="single" w:sz="4" w:space="0" w:color="auto"/>
              <w:bottom w:val="nil"/>
            </w:tcBorders>
            <w:shd w:val="clear" w:color="auto" w:fill="FFFFFF" w:themeFill="background1"/>
          </w:tcPr>
          <w:p w14:paraId="71773CBD" w14:textId="62C4BC53" w:rsidR="00A372AE" w:rsidRPr="00316E55" w:rsidRDefault="00A372AE"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p>
        </w:tc>
        <w:tc>
          <w:tcPr>
            <w:tcW w:w="1417" w:type="dxa"/>
            <w:tcBorders>
              <w:top w:val="single" w:sz="4" w:space="0" w:color="auto"/>
              <w:bottom w:val="nil"/>
            </w:tcBorders>
            <w:shd w:val="clear" w:color="auto" w:fill="FFFFFF" w:themeFill="background1"/>
          </w:tcPr>
          <w:p w14:paraId="0662150D" w14:textId="0E9863AE" w:rsidR="00A372AE" w:rsidRPr="00316E55" w:rsidRDefault="00605A8E"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m:oMath>
              <m:sSub>
                <m:sSubPr>
                  <m:ctrlPr>
                    <w:rPr>
                      <w:rFonts w:ascii="Cambria Math" w:eastAsia="新細明體" w:hAnsi="Cambria Math"/>
                    </w:rPr>
                  </m:ctrlPr>
                </m:sSubPr>
                <m:e>
                  <m:r>
                    <w:rPr>
                      <w:rFonts w:ascii="Cambria Math" w:eastAsia="新細明體" w:hAnsi="Cambria Math"/>
                    </w:rPr>
                    <m:t>β</m:t>
                  </m:r>
                </m:e>
                <m:sub>
                  <m:r>
                    <m:rPr>
                      <m:sty m:val="p"/>
                    </m:rPr>
                    <w:rPr>
                      <w:rFonts w:ascii="Cambria Math" w:eastAsia="新細明體" w:hAnsi="Cambria Math"/>
                    </w:rPr>
                    <m:t>12</m:t>
                  </m:r>
                </m:sub>
              </m:sSub>
              <m:r>
                <w:rPr>
                  <w:rFonts w:ascii="Cambria Math" w:eastAsia="新細明體" w:hAnsi="Cambria Math"/>
                </w:rPr>
                <m:t>&lt;</m:t>
              </m:r>
            </m:oMath>
            <w:r w:rsidR="001C40F6" w:rsidRPr="00316E55">
              <w:rPr>
                <w:rFonts w:eastAsia="新細明體" w:hint="eastAsia"/>
              </w:rPr>
              <w:t>0</w:t>
            </w:r>
          </w:p>
        </w:tc>
      </w:tr>
      <w:tr w:rsidR="00AD01C3" w:rsidRPr="00316E55" w14:paraId="0EB01AFB" w14:textId="77777777" w:rsidTr="007F356A">
        <w:tc>
          <w:tcPr>
            <w:cnfStyle w:val="001000000000" w:firstRow="0" w:lastRow="0" w:firstColumn="1" w:lastColumn="0" w:oddVBand="0" w:evenVBand="0" w:oddHBand="0" w:evenHBand="0" w:firstRowFirstColumn="0" w:firstRowLastColumn="0" w:lastRowFirstColumn="0" w:lastRowLastColumn="0"/>
            <w:tcW w:w="1701" w:type="dxa"/>
            <w:tcBorders>
              <w:top w:val="nil"/>
              <w:bottom w:val="single" w:sz="12" w:space="0" w:color="auto"/>
            </w:tcBorders>
            <w:shd w:val="clear" w:color="auto" w:fill="FFFFFF" w:themeFill="background1"/>
          </w:tcPr>
          <w:p w14:paraId="228DE68C" w14:textId="321C4752" w:rsidR="00AD01C3" w:rsidRPr="00316E55" w:rsidRDefault="00AD01C3" w:rsidP="00063EA3">
            <w:pPr>
              <w:pStyle w:val="af2"/>
              <w:jc w:val="center"/>
              <w:rPr>
                <w:rFonts w:eastAsia="新細明體"/>
                <w:b w:val="0"/>
                <w:bCs w:val="0"/>
              </w:rPr>
            </w:pPr>
            <w:r w:rsidRPr="00316E55">
              <w:rPr>
                <w:rFonts w:eastAsia="新細明體" w:hint="eastAsia"/>
                <w:b w:val="0"/>
                <w:bCs w:val="0"/>
              </w:rPr>
              <w:t>假說</w:t>
            </w:r>
            <w:r w:rsidRPr="00316E55">
              <w:rPr>
                <w:rFonts w:eastAsia="新細明體" w:hint="eastAsia"/>
                <w:b w:val="0"/>
                <w:bCs w:val="0"/>
              </w:rPr>
              <w:t>3B</w:t>
            </w:r>
          </w:p>
        </w:tc>
        <w:tc>
          <w:tcPr>
            <w:tcW w:w="2748" w:type="dxa"/>
            <w:tcBorders>
              <w:top w:val="nil"/>
              <w:bottom w:val="single" w:sz="12" w:space="0" w:color="auto"/>
            </w:tcBorders>
            <w:shd w:val="clear" w:color="auto" w:fill="FFFFFF" w:themeFill="background1"/>
          </w:tcPr>
          <w:p w14:paraId="38D23CEF" w14:textId="42493CB5" w:rsidR="00AD01C3" w:rsidRPr="00316E55" w:rsidRDefault="00AD01C3"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創新對效率</w:t>
            </w:r>
            <w:r w:rsidR="00F10385" w:rsidRPr="00316E55">
              <w:rPr>
                <w:rFonts w:eastAsia="新細明體" w:hint="eastAsia"/>
              </w:rPr>
              <w:t>負相關</w:t>
            </w:r>
          </w:p>
        </w:tc>
        <w:tc>
          <w:tcPr>
            <w:tcW w:w="3348" w:type="dxa"/>
            <w:tcBorders>
              <w:top w:val="nil"/>
              <w:bottom w:val="single" w:sz="12" w:space="0" w:color="auto"/>
            </w:tcBorders>
            <w:shd w:val="clear" w:color="auto" w:fill="FFFFFF" w:themeFill="background1"/>
          </w:tcPr>
          <w:p w14:paraId="74787FE0" w14:textId="3079A055" w:rsidR="00AD01C3" w:rsidRPr="00316E55" w:rsidRDefault="00AD01C3"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p>
        </w:tc>
        <w:tc>
          <w:tcPr>
            <w:tcW w:w="1417" w:type="dxa"/>
            <w:tcBorders>
              <w:top w:val="nil"/>
              <w:bottom w:val="single" w:sz="12" w:space="0" w:color="auto"/>
            </w:tcBorders>
            <w:shd w:val="clear" w:color="auto" w:fill="FFFFFF" w:themeFill="background1"/>
          </w:tcPr>
          <w:p w14:paraId="4DCEB986" w14:textId="05200F70" w:rsidR="00AD01C3" w:rsidRPr="00316E55" w:rsidRDefault="00605A8E"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m:oMath>
              <m:sSub>
                <m:sSubPr>
                  <m:ctrlPr>
                    <w:rPr>
                      <w:rFonts w:ascii="Cambria Math" w:eastAsia="新細明體" w:hAnsi="Cambria Math"/>
                    </w:rPr>
                  </m:ctrlPr>
                </m:sSubPr>
                <m:e>
                  <m:r>
                    <w:rPr>
                      <w:rFonts w:ascii="Cambria Math" w:eastAsia="新細明體" w:hAnsi="Cambria Math"/>
                    </w:rPr>
                    <m:t>β</m:t>
                  </m:r>
                </m:e>
                <m:sub>
                  <m:r>
                    <m:rPr>
                      <m:sty m:val="p"/>
                    </m:rPr>
                    <w:rPr>
                      <w:rFonts w:ascii="Cambria Math" w:eastAsia="新細明體" w:hAnsi="Cambria Math"/>
                    </w:rPr>
                    <m:t>12</m:t>
                  </m:r>
                </m:sub>
              </m:sSub>
            </m:oMath>
            <w:r w:rsidR="00F10385" w:rsidRPr="00316E55">
              <w:rPr>
                <w:rFonts w:eastAsia="新細明體" w:hint="eastAsia"/>
              </w:rPr>
              <w:t>&gt;0</w:t>
            </w:r>
          </w:p>
        </w:tc>
      </w:tr>
    </w:tbl>
    <w:p w14:paraId="3382C1B8" w14:textId="77777777" w:rsidR="00A372AE" w:rsidRPr="00316E55" w:rsidRDefault="00DB799F" w:rsidP="0096208F">
      <w:pPr>
        <w:pStyle w:val="af2"/>
        <w:numPr>
          <w:ilvl w:val="0"/>
          <w:numId w:val="18"/>
        </w:numPr>
        <w:spacing w:before="50" w:after="50"/>
        <w:rPr>
          <w:rFonts w:eastAsia="新細明體"/>
          <w:b/>
          <w:bCs/>
          <w:sz w:val="28"/>
          <w:szCs w:val="28"/>
        </w:rPr>
      </w:pPr>
      <w:r w:rsidRPr="00316E55">
        <w:rPr>
          <w:rFonts w:eastAsia="新細明體" w:hint="eastAsia"/>
          <w:b/>
          <w:bCs/>
          <w:sz w:val="28"/>
          <w:szCs w:val="28"/>
        </w:rPr>
        <w:t>實證結果</w:t>
      </w:r>
    </w:p>
    <w:p w14:paraId="3A4E7381" w14:textId="3848EDD5" w:rsidR="00616FA1" w:rsidRPr="00316E55" w:rsidRDefault="00DB799F" w:rsidP="009660B7">
      <w:pPr>
        <w:pStyle w:val="af2"/>
        <w:spacing w:beforeLines="50" w:before="180" w:afterLines="50" w:after="180"/>
        <w:ind w:firstLineChars="200" w:firstLine="480"/>
        <w:rPr>
          <w:rFonts w:eastAsia="新細明體"/>
        </w:rPr>
      </w:pPr>
      <w:r w:rsidRPr="00316E55">
        <w:rPr>
          <w:rFonts w:eastAsia="新細明體"/>
        </w:rPr>
        <w:lastRenderedPageBreak/>
        <w:t>本研究將實證</w:t>
      </w:r>
      <w:r w:rsidRPr="00316E55">
        <w:rPr>
          <w:rFonts w:eastAsia="新細明體" w:hint="eastAsia"/>
        </w:rPr>
        <w:t>結果</w:t>
      </w:r>
      <w:r w:rsidR="0007732A" w:rsidRPr="00316E55">
        <w:rPr>
          <w:rFonts w:eastAsia="新細明體"/>
        </w:rPr>
        <w:t>分成</w:t>
      </w:r>
      <w:r w:rsidR="009660B7" w:rsidRPr="00316E55">
        <w:rPr>
          <w:rFonts w:eastAsia="新細明體" w:hint="eastAsia"/>
        </w:rPr>
        <w:t>兩小節，</w:t>
      </w:r>
      <w:r w:rsidR="0007732A" w:rsidRPr="00316E55">
        <w:rPr>
          <w:rFonts w:eastAsia="新細明體"/>
        </w:rPr>
        <w:t>第</w:t>
      </w:r>
      <w:r w:rsidR="009660B7" w:rsidRPr="00316E55">
        <w:rPr>
          <w:rFonts w:eastAsia="新細明體" w:hint="eastAsia"/>
        </w:rPr>
        <w:t>4.1</w:t>
      </w:r>
      <w:r w:rsidR="009660B7" w:rsidRPr="00316E55">
        <w:rPr>
          <w:rFonts w:eastAsia="新細明體" w:hint="eastAsia"/>
        </w:rPr>
        <w:t>小節</w:t>
      </w:r>
      <w:r w:rsidR="0007732A" w:rsidRPr="00316E55">
        <w:rPr>
          <w:rFonts w:eastAsia="新細明體"/>
        </w:rPr>
        <w:t>說明</w:t>
      </w:r>
      <w:r w:rsidR="0007732A" w:rsidRPr="00316E55">
        <w:rPr>
          <w:rFonts w:eastAsia="新細明體"/>
        </w:rPr>
        <w:t>20</w:t>
      </w:r>
      <w:r w:rsidR="00CC5D0E" w:rsidRPr="00316E55">
        <w:rPr>
          <w:rFonts w:eastAsia="新細明體" w:hint="eastAsia"/>
        </w:rPr>
        <w:t>16</w:t>
      </w:r>
      <w:r w:rsidR="0007732A" w:rsidRPr="00316E55">
        <w:rPr>
          <w:rFonts w:eastAsia="新細明體"/>
        </w:rPr>
        <w:t>年至</w:t>
      </w:r>
      <w:r w:rsidR="0007732A" w:rsidRPr="00316E55">
        <w:rPr>
          <w:rFonts w:eastAsia="新細明體"/>
        </w:rPr>
        <w:t>2023</w:t>
      </w:r>
      <w:r w:rsidR="0007732A" w:rsidRPr="00316E55">
        <w:rPr>
          <w:rFonts w:eastAsia="新細明體"/>
        </w:rPr>
        <w:t>年證券業經營效率與函數估計結果，第</w:t>
      </w:r>
      <w:r w:rsidR="009660B7" w:rsidRPr="00316E55">
        <w:rPr>
          <w:rFonts w:eastAsia="新細明體" w:hint="eastAsia"/>
        </w:rPr>
        <w:t>4.2</w:t>
      </w:r>
      <w:r w:rsidR="009660B7" w:rsidRPr="00316E55">
        <w:rPr>
          <w:rFonts w:eastAsia="新細明體" w:hint="eastAsia"/>
        </w:rPr>
        <w:t>小節</w:t>
      </w:r>
      <w:r w:rsidR="0007732A" w:rsidRPr="00316E55">
        <w:rPr>
          <w:rFonts w:eastAsia="新細明體"/>
        </w:rPr>
        <w:t>則透過迴歸分析</w:t>
      </w:r>
      <w:r w:rsidR="00160617" w:rsidRPr="00316E55">
        <w:rPr>
          <w:rFonts w:eastAsia="新細明體" w:hint="eastAsia"/>
        </w:rPr>
        <w:t>成本</w:t>
      </w:r>
      <w:r w:rsidR="0007732A" w:rsidRPr="00316E55">
        <w:rPr>
          <w:rFonts w:eastAsia="新細明體"/>
        </w:rPr>
        <w:t>效率、市場力量、創新三者之間的關聯性。</w:t>
      </w:r>
      <w:bookmarkStart w:id="5" w:name="_Toc209429495"/>
      <w:bookmarkStart w:id="6" w:name="_Toc209640862"/>
    </w:p>
    <w:p w14:paraId="6EB1F686" w14:textId="77777777" w:rsidR="0007732A" w:rsidRPr="00316E55" w:rsidRDefault="004A6B6F" w:rsidP="0007732A">
      <w:pPr>
        <w:pStyle w:val="af2"/>
        <w:spacing w:beforeLines="50" w:before="180" w:afterLines="50" w:after="180"/>
        <w:ind w:firstLine="0"/>
        <w:rPr>
          <w:rFonts w:eastAsia="新細明體"/>
          <w:b/>
          <w:bCs/>
          <w:szCs w:val="24"/>
        </w:rPr>
      </w:pPr>
      <w:r w:rsidRPr="00316E55">
        <w:rPr>
          <w:rFonts w:eastAsia="新細明體" w:hint="eastAsia"/>
          <w:b/>
          <w:bCs/>
          <w:szCs w:val="24"/>
        </w:rPr>
        <w:t>4.</w:t>
      </w:r>
      <w:bookmarkEnd w:id="5"/>
      <w:bookmarkEnd w:id="6"/>
      <w:r w:rsidR="00616FA1" w:rsidRPr="00316E55">
        <w:rPr>
          <w:rFonts w:eastAsia="新細明體" w:hint="eastAsia"/>
          <w:b/>
          <w:bCs/>
          <w:szCs w:val="24"/>
        </w:rPr>
        <w:t>1</w:t>
      </w:r>
      <w:r w:rsidR="00E51AF7" w:rsidRPr="00316E55">
        <w:rPr>
          <w:rFonts w:eastAsia="新細明體" w:hint="eastAsia"/>
          <w:b/>
          <w:bCs/>
          <w:szCs w:val="24"/>
        </w:rPr>
        <w:t xml:space="preserve"> </w:t>
      </w:r>
      <w:r w:rsidR="00E51AF7" w:rsidRPr="00316E55">
        <w:rPr>
          <w:rFonts w:eastAsia="新細明體" w:hint="eastAsia"/>
          <w:b/>
          <w:bCs/>
          <w:szCs w:val="24"/>
        </w:rPr>
        <w:t>成本函數估計結果</w:t>
      </w:r>
    </w:p>
    <w:p w14:paraId="3C4B6AA4" w14:textId="5662EF9C" w:rsidR="00C967BC" w:rsidRPr="00316E55" w:rsidRDefault="00D5576E" w:rsidP="00066271">
      <w:pPr>
        <w:pStyle w:val="af2"/>
        <w:spacing w:beforeLines="50" w:before="180" w:afterLines="50" w:after="180"/>
        <w:ind w:firstLineChars="200" w:firstLine="480"/>
        <w:rPr>
          <w:rFonts w:eastAsia="新細明體"/>
        </w:rPr>
      </w:pPr>
      <w:bookmarkStart w:id="7" w:name="_Ref202052728"/>
      <w:r w:rsidRPr="00316E55">
        <w:rPr>
          <w:rFonts w:eastAsia="新細明體" w:hint="eastAsia"/>
        </w:rPr>
        <w:t>本小節</w:t>
      </w:r>
      <w:r w:rsidR="00C967BC" w:rsidRPr="00316E55">
        <w:rPr>
          <w:rFonts w:eastAsia="新細明體"/>
        </w:rPr>
        <w:t>呈現</w:t>
      </w:r>
      <w:proofErr w:type="spellStart"/>
      <w:r w:rsidRPr="00316E55">
        <w:rPr>
          <w:rFonts w:eastAsia="新細明體" w:hint="eastAsia"/>
        </w:rPr>
        <w:t>translog</w:t>
      </w:r>
      <w:proofErr w:type="spellEnd"/>
      <w:r w:rsidR="00C967BC" w:rsidRPr="00316E55">
        <w:rPr>
          <w:rFonts w:eastAsia="新細明體"/>
        </w:rPr>
        <w:t>成本函數的估計結果</w:t>
      </w:r>
      <w:r w:rsidRPr="00316E55">
        <w:rPr>
          <w:rFonts w:eastAsia="新細明體" w:hint="eastAsia"/>
        </w:rPr>
        <w:t>，如下表</w:t>
      </w:r>
      <w:r w:rsidR="00223989">
        <w:rPr>
          <w:rFonts w:eastAsia="新細明體" w:hint="eastAsia"/>
        </w:rPr>
        <w:t>9</w:t>
      </w:r>
      <w:r w:rsidRPr="00316E55">
        <w:rPr>
          <w:rFonts w:eastAsia="新細明體" w:hint="eastAsia"/>
        </w:rPr>
        <w:t>所示</w:t>
      </w:r>
      <w:r w:rsidR="00C967BC" w:rsidRPr="00316E55">
        <w:rPr>
          <w:rFonts w:eastAsia="新細明體"/>
        </w:rPr>
        <w:t>。多數成本函數係數在傳統顯著水準下顯著，支持</w:t>
      </w:r>
      <w:proofErr w:type="spellStart"/>
      <w:r w:rsidR="00C967BC" w:rsidRPr="00316E55">
        <w:rPr>
          <w:rFonts w:eastAsia="新細明體"/>
        </w:rPr>
        <w:t>translog</w:t>
      </w:r>
      <w:proofErr w:type="spellEnd"/>
      <w:r w:rsidR="00C967BC" w:rsidRPr="00316E55">
        <w:rPr>
          <w:rFonts w:eastAsia="新細明體"/>
        </w:rPr>
        <w:t xml:space="preserve"> </w:t>
      </w:r>
      <w:r w:rsidR="00C967BC" w:rsidRPr="00316E55">
        <w:rPr>
          <w:rFonts w:eastAsia="新細明體"/>
        </w:rPr>
        <w:t>成本函數之設定。產出項</w:t>
      </w:r>
      <w:r w:rsidR="00C967BC" w:rsidRPr="00316E55">
        <w:rPr>
          <w:rFonts w:eastAsia="新細明體"/>
        </w:rPr>
        <w:t xml:space="preserve"> </w:t>
      </w:r>
      <m:oMath>
        <m:func>
          <m:funcPr>
            <m:ctrlPr>
              <w:rPr>
                <w:rFonts w:ascii="Cambria Math" w:eastAsia="新細明體" w:hAnsi="Cambria Math"/>
              </w:rPr>
            </m:ctrlPr>
          </m:funcPr>
          <m:fName>
            <m:r>
              <m:rPr>
                <m:sty m:val="p"/>
              </m:rPr>
              <w:rPr>
                <w:rFonts w:ascii="Cambria Math" w:eastAsia="新細明體" w:hAnsi="Cambria Math"/>
              </w:rPr>
              <m:t>ln</m:t>
            </m:r>
          </m:fName>
          <m:e>
            <m:sSub>
              <m:sSubPr>
                <m:ctrlPr>
                  <w:rPr>
                    <w:rFonts w:ascii="Cambria Math" w:eastAsia="新細明體" w:hAnsi="Cambria Math"/>
                  </w:rPr>
                </m:ctrlPr>
              </m:sSubPr>
              <m:e>
                <m:r>
                  <w:rPr>
                    <w:rFonts w:ascii="Cambria Math" w:eastAsia="新細明體" w:hAnsi="Cambria Math"/>
                  </w:rPr>
                  <m:t>Y</m:t>
                </m:r>
              </m:e>
              <m:sub>
                <m:r>
                  <w:rPr>
                    <w:rFonts w:ascii="Cambria Math" w:eastAsia="新細明體" w:hAnsi="Cambria Math"/>
                  </w:rPr>
                  <m:t>it</m:t>
                </m:r>
              </m:sub>
            </m:sSub>
          </m:e>
        </m:func>
      </m:oMath>
      <w:r w:rsidR="007A1300" w:rsidRPr="00316E55">
        <w:rPr>
          <w:rFonts w:eastAsia="新細明體" w:hint="eastAsia"/>
        </w:rPr>
        <w:t>平方</w:t>
      </w:r>
      <w:r w:rsidR="00C967BC" w:rsidRPr="00316E55">
        <w:rPr>
          <w:rFonts w:eastAsia="新細明體"/>
        </w:rPr>
        <w:t>方項呈現顯著正值，顯示成本隨產出增加而上升，且存在非線性關係。相對要素價格</w:t>
      </w:r>
      <w:r w:rsidR="00C967BC" w:rsidRPr="00316E55">
        <w:rPr>
          <w:rFonts w:eastAsia="新細明體"/>
        </w:rPr>
        <w:t xml:space="preserve"> </w:t>
      </w:r>
      <m:oMath>
        <m:r>
          <m:rPr>
            <m:sty m:val="p"/>
          </m:rPr>
          <w:rPr>
            <w:rFonts w:ascii="Cambria Math" w:eastAsia="新細明體" w:hAnsi="Cambria Math"/>
          </w:rPr>
          <m:t>ln</m:t>
        </m:r>
        <m:r>
          <w:rPr>
            <w:rFonts w:ascii="Cambria Math" w:eastAsia="新細明體" w:hAnsi="Cambria Math"/>
          </w:rPr>
          <m:t>⁡(</m:t>
        </m:r>
        <m:sSub>
          <m:sSubPr>
            <m:ctrlPr>
              <w:rPr>
                <w:rFonts w:ascii="Cambria Math" w:eastAsia="新細明體" w:hAnsi="Cambria Math"/>
              </w:rPr>
            </m:ctrlPr>
          </m:sSubPr>
          <m:e>
            <m:r>
              <w:rPr>
                <w:rFonts w:ascii="Cambria Math" w:eastAsia="新細明體" w:hAnsi="Cambria Math"/>
              </w:rPr>
              <m:t>W</m:t>
            </m:r>
          </m:e>
          <m:sub>
            <m:r>
              <w:rPr>
                <w:rFonts w:ascii="Cambria Math" w:eastAsia="新細明體" w:hAnsi="Cambria Math"/>
              </w:rPr>
              <m:t>2it</m:t>
            </m:r>
          </m:sub>
        </m:sSub>
        <m:r>
          <m:rPr>
            <m:sty m:val="p"/>
          </m:rPr>
          <w:rPr>
            <w:rFonts w:ascii="Cambria Math" w:eastAsia="新細明體" w:hAnsi="Cambria Math"/>
          </w:rPr>
          <m:t>/</m:t>
        </m:r>
        <m:sSub>
          <m:sSubPr>
            <m:ctrlPr>
              <w:rPr>
                <w:rFonts w:ascii="Cambria Math" w:eastAsia="新細明體" w:hAnsi="Cambria Math"/>
              </w:rPr>
            </m:ctrlPr>
          </m:sSubPr>
          <m:e>
            <m:r>
              <w:rPr>
                <w:rFonts w:ascii="Cambria Math" w:eastAsia="新細明體" w:hAnsi="Cambria Math"/>
              </w:rPr>
              <m:t>W</m:t>
            </m:r>
          </m:e>
          <m:sub>
            <m:r>
              <w:rPr>
                <w:rFonts w:ascii="Cambria Math" w:eastAsia="新細明體" w:hAnsi="Cambria Math"/>
              </w:rPr>
              <m:t>1it</m:t>
            </m:r>
          </m:sub>
        </m:sSub>
        <m:r>
          <w:rPr>
            <w:rFonts w:ascii="Cambria Math" w:eastAsia="新細明體" w:hAnsi="Cambria Math"/>
          </w:rPr>
          <m:t>)</m:t>
        </m:r>
      </m:oMath>
      <w:r w:rsidR="00C967BC" w:rsidRPr="00316E55">
        <w:rPr>
          <w:rFonts w:eastAsia="新細明體"/>
        </w:rPr>
        <w:t>對成本具有顯著影響，並與產出存在顯著交互效果，反映成本結構隨產出規模調整。時間趨勢項</w:t>
      </w:r>
      <w:r w:rsidR="00C967BC" w:rsidRPr="00316E55">
        <w:rPr>
          <w:rFonts w:eastAsia="新細明體"/>
        </w:rPr>
        <w:t xml:space="preserve"> </w:t>
      </w:r>
      <m:oMath>
        <m:r>
          <w:rPr>
            <w:rFonts w:ascii="Cambria Math" w:eastAsia="新細明體" w:hAnsi="Cambria Math"/>
          </w:rPr>
          <m:t>t</m:t>
        </m:r>
      </m:oMath>
      <w:r w:rsidR="00C967BC" w:rsidRPr="00316E55">
        <w:rPr>
          <w:rFonts w:eastAsia="新細明體"/>
        </w:rPr>
        <w:t>為顯著負，顯示樣本期間內成本呈現下降趨勢；同時，要素價格結構與時間之交互項亦顯著，顯示成本結構隨時間發生系統性變化。</w:t>
      </w:r>
    </w:p>
    <w:p w14:paraId="1F41FA38" w14:textId="45CD78DD" w:rsidR="005B1802" w:rsidRPr="00316E55" w:rsidRDefault="00C967BC" w:rsidP="00D12982">
      <w:pPr>
        <w:pStyle w:val="af2"/>
        <w:spacing w:beforeLines="50" w:before="180" w:afterLines="50" w:after="180"/>
        <w:ind w:firstLineChars="200" w:firstLine="480"/>
        <w:rPr>
          <w:rFonts w:eastAsia="新細明體"/>
        </w:rPr>
      </w:pPr>
      <w:r w:rsidRPr="00316E55">
        <w:rPr>
          <w:rFonts w:eastAsia="新細明體"/>
        </w:rPr>
        <w:t>在隨機邊界參數方面，</w:t>
      </w:r>
      <m:oMath>
        <m:r>
          <w:rPr>
            <w:rFonts w:ascii="Cambria Math" w:eastAsia="新細明體" w:hAnsi="Cambria Math"/>
          </w:rPr>
          <m:t>γ</m:t>
        </m:r>
      </m:oMath>
      <w:r w:rsidRPr="00316E55">
        <w:rPr>
          <w:rFonts w:eastAsia="新細明體"/>
        </w:rPr>
        <w:t xml:space="preserve"> </w:t>
      </w:r>
      <w:r w:rsidRPr="00316E55">
        <w:rPr>
          <w:rFonts w:eastAsia="新細明體"/>
        </w:rPr>
        <w:t>的估計值約為</w:t>
      </w:r>
      <w:r w:rsidRPr="00316E55">
        <w:rPr>
          <w:rFonts w:eastAsia="新細明體"/>
        </w:rPr>
        <w:t xml:space="preserve"> 0.7</w:t>
      </w:r>
      <w:r w:rsidR="007A1300" w:rsidRPr="00316E55">
        <w:rPr>
          <w:rFonts w:eastAsia="新細明體" w:hint="eastAsia"/>
        </w:rPr>
        <w:t>2</w:t>
      </w:r>
      <w:r w:rsidRPr="00316E55">
        <w:rPr>
          <w:rFonts w:eastAsia="新細明體"/>
        </w:rPr>
        <w:t xml:space="preserve"> </w:t>
      </w:r>
      <w:r w:rsidRPr="00316E55">
        <w:rPr>
          <w:rFonts w:eastAsia="新細明體"/>
        </w:rPr>
        <w:t>且高度顯著，表示成本偏離前緣主要來自無效率而非隨機干擾，支持採用隨機邊界方法。無效率分配參數</w:t>
      </w:r>
      <w:r w:rsidRPr="00316E55">
        <w:rPr>
          <w:rFonts w:eastAsia="新細明體"/>
        </w:rPr>
        <w:t xml:space="preserve"> </w:t>
      </w:r>
      <m:oMath>
        <m:r>
          <w:rPr>
            <w:rFonts w:ascii="Cambria Math" w:eastAsia="新細明體" w:hAnsi="Cambria Math"/>
          </w:rPr>
          <m:t>μ</m:t>
        </m:r>
      </m:oMath>
      <w:r w:rsidRPr="00316E55">
        <w:rPr>
          <w:rFonts w:eastAsia="新細明體"/>
        </w:rPr>
        <w:t>與時間變動參數</w:t>
      </w:r>
      <m:oMath>
        <m:r>
          <w:rPr>
            <w:rFonts w:ascii="Cambria Math" w:eastAsia="新細明體" w:hAnsi="Cambria Math"/>
          </w:rPr>
          <m:t>η</m:t>
        </m:r>
      </m:oMath>
      <w:r w:rsidRPr="00316E55">
        <w:rPr>
          <w:rFonts w:eastAsia="新細明體"/>
        </w:rPr>
        <w:t>皆</w:t>
      </w:r>
      <w:r w:rsidRPr="00316E55">
        <w:rPr>
          <w:rFonts w:eastAsia="新細明體" w:hint="eastAsia"/>
        </w:rPr>
        <w:t>正向顯著</w:t>
      </w:r>
      <w:r w:rsidRPr="00316E55">
        <w:rPr>
          <w:rFonts w:eastAsia="新細明體"/>
        </w:rPr>
        <w:t>，顯示成本無效率具有結構性存在，且隨時間呈現下降趨勢。整體而言，本模型的對數概似值為</w:t>
      </w:r>
      <w:r w:rsidRPr="00316E55">
        <w:rPr>
          <w:rFonts w:eastAsia="新細明體"/>
        </w:rPr>
        <w:t xml:space="preserve"> </w:t>
      </w:r>
      <w:r w:rsidR="007A1300" w:rsidRPr="00316E55">
        <w:rPr>
          <w:rFonts w:eastAsia="新細明體"/>
        </w:rPr>
        <w:t>-58.3164</w:t>
      </w:r>
      <w:r w:rsidRPr="00316E55">
        <w:rPr>
          <w:rFonts w:eastAsia="新細明體" w:hint="eastAsia"/>
        </w:rPr>
        <w:t>，</w:t>
      </w:r>
      <w:r w:rsidR="00B14945" w:rsidRPr="00316E55">
        <w:rPr>
          <w:rFonts w:eastAsia="新細明體" w:hint="eastAsia"/>
        </w:rPr>
        <w:t>且</w:t>
      </w:r>
      <w:r w:rsidRPr="00316E55">
        <w:rPr>
          <w:rFonts w:eastAsia="新細明體" w:hint="eastAsia"/>
        </w:rPr>
        <w:t>10</w:t>
      </w:r>
      <w:r w:rsidRPr="00316E55">
        <w:rPr>
          <w:rFonts w:eastAsia="新細明體" w:hint="eastAsia"/>
        </w:rPr>
        <w:t>個迴歸係數中</w:t>
      </w:r>
      <w:r w:rsidR="007A1300" w:rsidRPr="00316E55">
        <w:rPr>
          <w:rFonts w:eastAsia="新細明體" w:hint="eastAsia"/>
        </w:rPr>
        <w:t>僅有</w:t>
      </w:r>
      <w:r w:rsidR="007A1300" w:rsidRPr="00316E55">
        <w:rPr>
          <w:rFonts w:eastAsia="新細明體" w:hint="eastAsia"/>
        </w:rPr>
        <w:t>1</w:t>
      </w:r>
      <w:r w:rsidRPr="00316E55">
        <w:rPr>
          <w:rFonts w:eastAsia="新細明體" w:hint="eastAsia"/>
        </w:rPr>
        <w:t>個</w:t>
      </w:r>
      <w:r w:rsidR="007A1300" w:rsidRPr="00316E55">
        <w:rPr>
          <w:rFonts w:eastAsia="新細明體" w:hint="eastAsia"/>
        </w:rPr>
        <w:t>未</w:t>
      </w:r>
      <w:r w:rsidRPr="00316E55">
        <w:rPr>
          <w:rFonts w:eastAsia="新細明體" w:hint="eastAsia"/>
        </w:rPr>
        <w:t>達</w:t>
      </w:r>
      <w:r w:rsidR="007A1300" w:rsidRPr="00316E55">
        <w:rPr>
          <w:rFonts w:eastAsia="新細明體" w:hint="eastAsia"/>
        </w:rPr>
        <w:t>10</w:t>
      </w:r>
      <w:r w:rsidRPr="00316E55">
        <w:rPr>
          <w:rFonts w:eastAsia="新細明體" w:hint="eastAsia"/>
        </w:rPr>
        <w:t>%</w:t>
      </w:r>
      <w:r w:rsidRPr="00316E55">
        <w:rPr>
          <w:rFonts w:eastAsia="新細明體" w:hint="eastAsia"/>
        </w:rPr>
        <w:t>顯著水準</w:t>
      </w:r>
      <w:r w:rsidR="007A1300" w:rsidRPr="00316E55">
        <w:rPr>
          <w:rFonts w:eastAsia="新細明體" w:hint="eastAsia"/>
        </w:rPr>
        <w:t>，大部分皆為</w:t>
      </w:r>
      <w:r w:rsidR="007A1300" w:rsidRPr="00316E55">
        <w:rPr>
          <w:rFonts w:eastAsia="新細明體" w:hint="eastAsia"/>
        </w:rPr>
        <w:t>1%</w:t>
      </w:r>
      <w:r w:rsidR="007A1300" w:rsidRPr="00316E55">
        <w:rPr>
          <w:rFonts w:eastAsia="新細明體" w:hint="eastAsia"/>
        </w:rPr>
        <w:t>顯著</w:t>
      </w:r>
      <w:r w:rsidRPr="00316E55">
        <w:rPr>
          <w:rFonts w:eastAsia="新細明體" w:hint="eastAsia"/>
        </w:rPr>
        <w:t>，</w:t>
      </w:r>
      <w:r w:rsidRPr="00316E55">
        <w:rPr>
          <w:rFonts w:eastAsia="新細明體"/>
        </w:rPr>
        <w:t>顯示模型具有穩健性與解釋力。</w:t>
      </w:r>
    </w:p>
    <w:p w14:paraId="4128FD9A" w14:textId="4A22BDB8" w:rsidR="0007732A" w:rsidRPr="00316E55" w:rsidRDefault="00C967BC" w:rsidP="00CD15E2">
      <w:pPr>
        <w:pStyle w:val="af6"/>
        <w:spacing w:line="280" w:lineRule="exact"/>
        <w:jc w:val="center"/>
        <w:rPr>
          <w:rFonts w:eastAsia="新細明體"/>
          <w:sz w:val="24"/>
          <w:szCs w:val="24"/>
        </w:rPr>
      </w:pPr>
      <w:bookmarkStart w:id="8" w:name="_Ref209431100"/>
      <w:bookmarkStart w:id="9" w:name="_Toc209724460"/>
      <w:r w:rsidRPr="00316E55">
        <w:rPr>
          <w:rFonts w:eastAsia="新細明體" w:hint="eastAsia"/>
          <w:sz w:val="24"/>
          <w:szCs w:val="24"/>
        </w:rPr>
        <w:t>表</w:t>
      </w:r>
      <w:bookmarkEnd w:id="7"/>
      <w:bookmarkEnd w:id="8"/>
      <w:r w:rsidR="00223989">
        <w:rPr>
          <w:rFonts w:eastAsia="新細明體" w:hint="eastAsia"/>
          <w:sz w:val="24"/>
          <w:szCs w:val="24"/>
        </w:rPr>
        <w:t>9</w:t>
      </w:r>
      <w:r w:rsidRPr="00316E55">
        <w:rPr>
          <w:rFonts w:eastAsia="新細明體" w:hint="eastAsia"/>
          <w:sz w:val="24"/>
          <w:szCs w:val="24"/>
        </w:rPr>
        <w:t xml:space="preserve"> </w:t>
      </w:r>
      <w:r w:rsidRPr="00316E55">
        <w:rPr>
          <w:rFonts w:eastAsia="新細明體" w:hint="eastAsia"/>
          <w:sz w:val="24"/>
          <w:szCs w:val="24"/>
        </w:rPr>
        <w:t>成本函數之係數估計結果</w:t>
      </w:r>
      <w:bookmarkEnd w:id="9"/>
    </w:p>
    <w:tbl>
      <w:tblPr>
        <w:tblStyle w:val="61"/>
        <w:tblW w:w="0" w:type="auto"/>
        <w:shd w:val="clear" w:color="auto" w:fill="FFFFFF" w:themeFill="background1"/>
        <w:tblLook w:val="04A0" w:firstRow="1" w:lastRow="0" w:firstColumn="1" w:lastColumn="0" w:noHBand="0" w:noVBand="1"/>
      </w:tblPr>
      <w:tblGrid>
        <w:gridCol w:w="2285"/>
        <w:gridCol w:w="1982"/>
        <w:gridCol w:w="2057"/>
        <w:gridCol w:w="1982"/>
      </w:tblGrid>
      <w:tr w:rsidR="0007732A" w:rsidRPr="00316E55" w14:paraId="45A33D13" w14:textId="77777777" w:rsidTr="00E241BA">
        <w:trPr>
          <w:cnfStyle w:val="100000000000" w:firstRow="1" w:lastRow="0" w:firstColumn="0" w:lastColumn="0" w:oddVBand="0" w:evenVBand="0" w:oddHBand="0" w:evenHBand="0" w:firstRowFirstColumn="0" w:firstRowLastColumn="0" w:lastRowFirstColumn="0" w:lastRowLastColumn="0"/>
          <w:trHeight w:val="730"/>
        </w:trPr>
        <w:tc>
          <w:tcPr>
            <w:cnfStyle w:val="001000000000" w:firstRow="0" w:lastRow="0" w:firstColumn="1" w:lastColumn="0" w:oddVBand="0" w:evenVBand="0" w:oddHBand="0" w:evenHBand="0" w:firstRowFirstColumn="0" w:firstRowLastColumn="0" w:lastRowFirstColumn="0" w:lastRowLastColumn="0"/>
            <w:tcW w:w="2074" w:type="dxa"/>
            <w:tcBorders>
              <w:top w:val="single" w:sz="12" w:space="0" w:color="000000" w:themeColor="text1"/>
            </w:tcBorders>
            <w:shd w:val="clear" w:color="auto" w:fill="FFFFFF" w:themeFill="background1"/>
          </w:tcPr>
          <w:p w14:paraId="5C95CCD1" w14:textId="77777777" w:rsidR="0007732A" w:rsidRPr="00316E55" w:rsidRDefault="0007732A" w:rsidP="00CD15E2">
            <w:pPr>
              <w:pStyle w:val="af2"/>
              <w:spacing w:line="280" w:lineRule="exact"/>
              <w:jc w:val="center"/>
              <w:rPr>
                <w:rFonts w:eastAsia="新細明體"/>
                <w:b w:val="0"/>
                <w:bCs w:val="0"/>
              </w:rPr>
            </w:pPr>
            <w:r w:rsidRPr="00316E55">
              <w:rPr>
                <w:rFonts w:eastAsia="新細明體" w:hint="eastAsia"/>
                <w:b w:val="0"/>
                <w:bCs w:val="0"/>
              </w:rPr>
              <w:t>解釋變數</w:t>
            </w:r>
          </w:p>
        </w:tc>
        <w:tc>
          <w:tcPr>
            <w:tcW w:w="2074" w:type="dxa"/>
            <w:tcBorders>
              <w:top w:val="single" w:sz="12" w:space="0" w:color="000000" w:themeColor="text1"/>
            </w:tcBorders>
            <w:shd w:val="clear" w:color="auto" w:fill="FFFFFF" w:themeFill="background1"/>
          </w:tcPr>
          <w:p w14:paraId="79DF5FE3" w14:textId="77777777" w:rsidR="0007732A" w:rsidRPr="00316E55" w:rsidRDefault="0007732A" w:rsidP="00CD15E2">
            <w:pPr>
              <w:pStyle w:val="af2"/>
              <w:spacing w:line="280" w:lineRule="exact"/>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316E55">
              <w:rPr>
                <w:rFonts w:eastAsia="新細明體" w:hint="eastAsia"/>
                <w:b w:val="0"/>
                <w:bCs w:val="0"/>
              </w:rPr>
              <w:t>係數估計值</w:t>
            </w:r>
          </w:p>
          <w:p w14:paraId="096E923C" w14:textId="77777777" w:rsidR="0007732A" w:rsidRPr="00316E55" w:rsidRDefault="0007732A" w:rsidP="00CD15E2">
            <w:pPr>
              <w:pStyle w:val="af2"/>
              <w:spacing w:line="280" w:lineRule="exact"/>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316E55">
              <w:rPr>
                <w:rFonts w:eastAsia="新細明體" w:hint="eastAsia"/>
                <w:b w:val="0"/>
                <w:bCs w:val="0"/>
              </w:rPr>
              <w:t>(</w:t>
            </w:r>
            <w:r w:rsidRPr="00316E55">
              <w:rPr>
                <w:rFonts w:eastAsia="新細明體" w:hint="eastAsia"/>
                <w:b w:val="0"/>
                <w:bCs w:val="0"/>
              </w:rPr>
              <w:t>估計標準誤</w:t>
            </w:r>
            <w:r w:rsidRPr="00316E55">
              <w:rPr>
                <w:rFonts w:eastAsia="新細明體" w:hint="eastAsia"/>
                <w:b w:val="0"/>
                <w:bCs w:val="0"/>
              </w:rPr>
              <w:t>)</w:t>
            </w:r>
          </w:p>
        </w:tc>
        <w:tc>
          <w:tcPr>
            <w:tcW w:w="2074" w:type="dxa"/>
            <w:tcBorders>
              <w:top w:val="single" w:sz="12" w:space="0" w:color="000000" w:themeColor="text1"/>
            </w:tcBorders>
            <w:shd w:val="clear" w:color="auto" w:fill="FFFFFF" w:themeFill="background1"/>
          </w:tcPr>
          <w:p w14:paraId="71ECCA8E" w14:textId="77777777" w:rsidR="0007732A" w:rsidRPr="00316E55" w:rsidRDefault="0007732A" w:rsidP="00CD15E2">
            <w:pPr>
              <w:pStyle w:val="af2"/>
              <w:spacing w:line="280" w:lineRule="exact"/>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316E55">
              <w:rPr>
                <w:rFonts w:eastAsia="新細明體" w:hint="eastAsia"/>
                <w:b w:val="0"/>
                <w:bCs w:val="0"/>
              </w:rPr>
              <w:t>解釋變數</w:t>
            </w:r>
          </w:p>
        </w:tc>
        <w:tc>
          <w:tcPr>
            <w:tcW w:w="2074" w:type="dxa"/>
            <w:tcBorders>
              <w:top w:val="single" w:sz="12" w:space="0" w:color="000000" w:themeColor="text1"/>
            </w:tcBorders>
            <w:shd w:val="clear" w:color="auto" w:fill="FFFFFF" w:themeFill="background1"/>
          </w:tcPr>
          <w:p w14:paraId="2423A3B9" w14:textId="77777777" w:rsidR="0007732A" w:rsidRPr="00316E55" w:rsidRDefault="0007732A" w:rsidP="00CD15E2">
            <w:pPr>
              <w:pStyle w:val="af2"/>
              <w:spacing w:line="280" w:lineRule="exact"/>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316E55">
              <w:rPr>
                <w:rFonts w:eastAsia="新細明體" w:hint="eastAsia"/>
                <w:b w:val="0"/>
                <w:bCs w:val="0"/>
              </w:rPr>
              <w:t>係數估計值</w:t>
            </w:r>
          </w:p>
          <w:p w14:paraId="064CA6AF" w14:textId="77777777" w:rsidR="0007732A" w:rsidRPr="00316E55" w:rsidRDefault="0007732A" w:rsidP="00CD15E2">
            <w:pPr>
              <w:pStyle w:val="af2"/>
              <w:spacing w:line="280" w:lineRule="exact"/>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316E55">
              <w:rPr>
                <w:rFonts w:eastAsia="新細明體" w:hint="eastAsia"/>
                <w:b w:val="0"/>
                <w:bCs w:val="0"/>
              </w:rPr>
              <w:t>(</w:t>
            </w:r>
            <w:r w:rsidRPr="00316E55">
              <w:rPr>
                <w:rFonts w:eastAsia="新細明體" w:hint="eastAsia"/>
                <w:b w:val="0"/>
                <w:bCs w:val="0"/>
              </w:rPr>
              <w:t>估計標準誤</w:t>
            </w:r>
            <w:r w:rsidRPr="00316E55">
              <w:rPr>
                <w:rFonts w:eastAsia="新細明體" w:hint="eastAsia"/>
                <w:b w:val="0"/>
                <w:bCs w:val="0"/>
              </w:rPr>
              <w:t>)</w:t>
            </w:r>
          </w:p>
        </w:tc>
      </w:tr>
      <w:tr w:rsidR="0007732A" w:rsidRPr="00316E55" w14:paraId="79065556" w14:textId="77777777" w:rsidTr="00E24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shd w:val="clear" w:color="auto" w:fill="FFFFFF" w:themeFill="background1"/>
          </w:tcPr>
          <w:p w14:paraId="226ACFE8" w14:textId="77777777" w:rsidR="0007732A" w:rsidRPr="00316E55" w:rsidRDefault="0007732A" w:rsidP="00CD15E2">
            <w:pPr>
              <w:pStyle w:val="af2"/>
              <w:spacing w:line="280" w:lineRule="exact"/>
              <w:jc w:val="center"/>
              <w:rPr>
                <w:rFonts w:eastAsia="新細明體"/>
                <w:b w:val="0"/>
                <w:bCs w:val="0"/>
              </w:rPr>
            </w:pPr>
            <w:r w:rsidRPr="00316E55">
              <w:rPr>
                <w:rFonts w:eastAsia="新細明體" w:hint="eastAsia"/>
                <w:b w:val="0"/>
                <w:bCs w:val="0"/>
              </w:rPr>
              <w:t>截距項</w:t>
            </w:r>
          </w:p>
        </w:tc>
        <w:tc>
          <w:tcPr>
            <w:tcW w:w="2074" w:type="dxa"/>
            <w:shd w:val="clear" w:color="auto" w:fill="FFFFFF" w:themeFill="background1"/>
          </w:tcPr>
          <w:p w14:paraId="76B6AE20" w14:textId="367352CD" w:rsidR="0007732A" w:rsidRPr="00316E55" w:rsidRDefault="003474CD"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rPr>
              <w:t>-3.1725</w:t>
            </w:r>
            <w:r w:rsidR="0007732A" w:rsidRPr="00316E55">
              <w:rPr>
                <w:rFonts w:eastAsia="新細明體" w:hint="eastAsia"/>
              </w:rPr>
              <w:t>*</w:t>
            </w:r>
            <w:r w:rsidRPr="00316E55">
              <w:rPr>
                <w:rFonts w:eastAsia="新細明體" w:hint="eastAsia"/>
              </w:rPr>
              <w:t>**</w:t>
            </w:r>
          </w:p>
          <w:p w14:paraId="59430054" w14:textId="1B519EC8" w:rsidR="0007732A" w:rsidRPr="00316E55" w:rsidRDefault="0007732A"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w:t>
            </w:r>
            <w:r w:rsidR="003474CD" w:rsidRPr="00316E55">
              <w:rPr>
                <w:rFonts w:eastAsia="新細明體"/>
              </w:rPr>
              <w:t>0.9917</w:t>
            </w:r>
            <w:r w:rsidRPr="00316E55">
              <w:rPr>
                <w:rFonts w:eastAsia="新細明體" w:hint="eastAsia"/>
              </w:rPr>
              <w:t>)</w:t>
            </w:r>
          </w:p>
        </w:tc>
        <w:tc>
          <w:tcPr>
            <w:tcW w:w="2074" w:type="dxa"/>
            <w:shd w:val="clear" w:color="auto" w:fill="FFFFFF" w:themeFill="background1"/>
          </w:tcPr>
          <w:p w14:paraId="7A707658" w14:textId="77777777" w:rsidR="0007732A" w:rsidRPr="00316E55" w:rsidRDefault="00B14945"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m:oMathPara>
              <m:oMath>
                <m:r>
                  <m:rPr>
                    <m:sty m:val="p"/>
                  </m:rPr>
                  <w:rPr>
                    <w:rFonts w:ascii="Cambria Math" w:eastAsia="新細明體" w:hAnsi="Cambria Math"/>
                  </w:rPr>
                  <m:t>ln</m:t>
                </m:r>
                <m:sSub>
                  <m:sSubPr>
                    <m:ctrlPr>
                      <w:rPr>
                        <w:rFonts w:ascii="Cambria Math" w:eastAsia="新細明體" w:hAnsi="Cambria Math"/>
                        <w:iCs/>
                      </w:rPr>
                    </m:ctrlPr>
                  </m:sSubPr>
                  <m:e>
                    <m:r>
                      <m:rPr>
                        <m:sty m:val="p"/>
                      </m:rPr>
                      <w:rPr>
                        <w:rFonts w:ascii="Cambria Math" w:eastAsia="新細明體" w:hAnsi="Cambria Math"/>
                      </w:rPr>
                      <m:t>Y</m:t>
                    </m:r>
                  </m:e>
                  <m:sub>
                    <m:r>
                      <m:rPr>
                        <m:sty m:val="p"/>
                      </m:rPr>
                      <w:rPr>
                        <w:rFonts w:ascii="Cambria Math" w:eastAsia="新細明體" w:hAnsi="Cambria Math"/>
                      </w:rPr>
                      <m:t>it</m:t>
                    </m:r>
                  </m:sub>
                </m:sSub>
                <m:r>
                  <m:rPr>
                    <m:sty m:val="p"/>
                  </m:rPr>
                  <w:rPr>
                    <w:rFonts w:ascii="Cambria Math" w:eastAsia="新細明體" w:hAnsi="Cambria Math"/>
                  </w:rPr>
                  <m:t>ln</m:t>
                </m:r>
                <m:f>
                  <m:fPr>
                    <m:type m:val="lin"/>
                    <m:ctrlPr>
                      <w:rPr>
                        <w:rFonts w:ascii="Cambria Math" w:eastAsia="新細明體" w:hAnsi="Cambria Math"/>
                        <w:bCs/>
                        <w:i/>
                      </w:rPr>
                    </m:ctrlPr>
                  </m:fPr>
                  <m:num>
                    <m:sSub>
                      <m:sSubPr>
                        <m:ctrlPr>
                          <w:rPr>
                            <w:rFonts w:ascii="Cambria Math" w:eastAsia="新細明體" w:hAnsi="Cambria Math"/>
                            <w:bCs/>
                            <w:i/>
                          </w:rPr>
                        </m:ctrlPr>
                      </m:sSubPr>
                      <m:e>
                        <m:r>
                          <w:rPr>
                            <w:rFonts w:ascii="Cambria Math" w:eastAsia="新細明體" w:hAnsi="Cambria Math"/>
                          </w:rPr>
                          <m:t>W</m:t>
                        </m:r>
                      </m:e>
                      <m:sub>
                        <m:r>
                          <w:rPr>
                            <w:rFonts w:ascii="Cambria Math" w:eastAsia="新細明體" w:hAnsi="Cambria Math"/>
                          </w:rPr>
                          <m:t>2it</m:t>
                        </m:r>
                      </m:sub>
                    </m:sSub>
                  </m:num>
                  <m:den>
                    <m:sSub>
                      <m:sSubPr>
                        <m:ctrlPr>
                          <w:rPr>
                            <w:rFonts w:ascii="Cambria Math" w:eastAsia="新細明體" w:hAnsi="Cambria Math"/>
                            <w:bCs/>
                            <w:i/>
                          </w:rPr>
                        </m:ctrlPr>
                      </m:sSubPr>
                      <m:e>
                        <m:r>
                          <w:rPr>
                            <w:rFonts w:ascii="Cambria Math" w:eastAsia="新細明體" w:hAnsi="Cambria Math"/>
                          </w:rPr>
                          <m:t>W</m:t>
                        </m:r>
                      </m:e>
                      <m:sub>
                        <m:r>
                          <w:rPr>
                            <w:rFonts w:ascii="Cambria Math" w:eastAsia="新細明體" w:hAnsi="Cambria Math"/>
                          </w:rPr>
                          <m:t>1it</m:t>
                        </m:r>
                      </m:sub>
                    </m:sSub>
                  </m:den>
                </m:f>
              </m:oMath>
            </m:oMathPara>
          </w:p>
        </w:tc>
        <w:tc>
          <w:tcPr>
            <w:tcW w:w="2074" w:type="dxa"/>
            <w:shd w:val="clear" w:color="auto" w:fill="FFFFFF" w:themeFill="background1"/>
          </w:tcPr>
          <w:p w14:paraId="47791A62" w14:textId="035C23E3" w:rsidR="0007732A" w:rsidRPr="00316E55" w:rsidRDefault="003474CD"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rPr>
              <w:t>0.1991</w:t>
            </w:r>
            <w:r w:rsidR="0007732A" w:rsidRPr="00316E55">
              <w:rPr>
                <w:rFonts w:eastAsia="新細明體" w:hint="eastAsia"/>
              </w:rPr>
              <w:t>***</w:t>
            </w:r>
          </w:p>
          <w:p w14:paraId="0BF60ABB" w14:textId="503B9550" w:rsidR="0007732A" w:rsidRPr="00316E55" w:rsidRDefault="0007732A"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w:t>
            </w:r>
            <w:r w:rsidR="003474CD" w:rsidRPr="00316E55">
              <w:rPr>
                <w:rFonts w:eastAsia="新細明體"/>
              </w:rPr>
              <w:t>0.0497</w:t>
            </w:r>
            <w:r w:rsidRPr="00316E55">
              <w:rPr>
                <w:rFonts w:eastAsia="新細明體" w:hint="eastAsia"/>
              </w:rPr>
              <w:t>)</w:t>
            </w:r>
          </w:p>
        </w:tc>
      </w:tr>
      <w:tr w:rsidR="0007732A" w:rsidRPr="00316E55" w14:paraId="401FCE67" w14:textId="77777777" w:rsidTr="00E241BA">
        <w:tc>
          <w:tcPr>
            <w:cnfStyle w:val="001000000000" w:firstRow="0" w:lastRow="0" w:firstColumn="1" w:lastColumn="0" w:oddVBand="0" w:evenVBand="0" w:oddHBand="0" w:evenHBand="0" w:firstRowFirstColumn="0" w:firstRowLastColumn="0" w:lastRowFirstColumn="0" w:lastRowLastColumn="0"/>
            <w:tcW w:w="2074" w:type="dxa"/>
            <w:shd w:val="clear" w:color="auto" w:fill="FFFFFF" w:themeFill="background1"/>
          </w:tcPr>
          <w:p w14:paraId="0304C74C" w14:textId="3F224088" w:rsidR="0007732A" w:rsidRPr="00316E55" w:rsidRDefault="000A2A2C" w:rsidP="00CD15E2">
            <w:pPr>
              <w:pStyle w:val="af2"/>
              <w:spacing w:line="280" w:lineRule="exact"/>
              <w:jc w:val="center"/>
              <w:rPr>
                <w:rFonts w:eastAsia="新細明體"/>
                <w:b w:val="0"/>
                <w:bCs w:val="0"/>
              </w:rPr>
            </w:pPr>
            <m:oMathPara>
              <m:oMath>
                <m:r>
                  <m:rPr>
                    <m:sty m:val="bi"/>
                  </m:rPr>
                  <w:rPr>
                    <w:rFonts w:ascii="Cambria Math" w:eastAsia="新細明體" w:hAnsi="Cambria Math"/>
                  </w:rPr>
                  <m:t>In</m:t>
                </m:r>
                <m:sSub>
                  <m:sSubPr>
                    <m:ctrlPr>
                      <w:rPr>
                        <w:rFonts w:ascii="Cambria Math" w:eastAsia="新細明體" w:hAnsi="Cambria Math"/>
                        <w:b w:val="0"/>
                        <w:bCs w:val="0"/>
                        <w:i/>
                      </w:rPr>
                    </m:ctrlPr>
                  </m:sSubPr>
                  <m:e>
                    <m:r>
                      <m:rPr>
                        <m:sty m:val="bi"/>
                      </m:rPr>
                      <w:rPr>
                        <w:rFonts w:ascii="Cambria Math" w:eastAsia="新細明體" w:hAnsi="Cambria Math"/>
                      </w:rPr>
                      <m:t>Y</m:t>
                    </m:r>
                  </m:e>
                  <m:sub>
                    <m:r>
                      <m:rPr>
                        <m:sty m:val="bi"/>
                      </m:rPr>
                      <w:rPr>
                        <w:rFonts w:ascii="Cambria Math" w:eastAsia="新細明體" w:hAnsi="Cambria Math"/>
                      </w:rPr>
                      <m:t>it</m:t>
                    </m:r>
                  </m:sub>
                </m:sSub>
              </m:oMath>
            </m:oMathPara>
          </w:p>
        </w:tc>
        <w:tc>
          <w:tcPr>
            <w:tcW w:w="2074" w:type="dxa"/>
            <w:shd w:val="clear" w:color="auto" w:fill="FFFFFF" w:themeFill="background1"/>
          </w:tcPr>
          <w:p w14:paraId="695E563F" w14:textId="66FB58FD" w:rsidR="0007732A" w:rsidRPr="00316E55" w:rsidRDefault="003474CD"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rPr>
              <w:t>-0.76674</w:t>
            </w:r>
            <w:r w:rsidRPr="00316E55">
              <w:rPr>
                <w:rFonts w:eastAsia="新細明體" w:hint="eastAsia"/>
              </w:rPr>
              <w:t>*</w:t>
            </w:r>
          </w:p>
          <w:p w14:paraId="631F8C19" w14:textId="402B5EAD" w:rsidR="0007732A" w:rsidRPr="00316E55" w:rsidRDefault="0007732A"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w:t>
            </w:r>
            <w:r w:rsidR="003474CD" w:rsidRPr="00316E55">
              <w:rPr>
                <w:rFonts w:eastAsia="新細明體"/>
              </w:rPr>
              <w:t>0.4269</w:t>
            </w:r>
            <w:r w:rsidRPr="00316E55">
              <w:rPr>
                <w:rFonts w:eastAsia="新細明體" w:hint="eastAsia"/>
              </w:rPr>
              <w:t>)</w:t>
            </w:r>
          </w:p>
        </w:tc>
        <w:tc>
          <w:tcPr>
            <w:tcW w:w="2074" w:type="dxa"/>
            <w:shd w:val="clear" w:color="auto" w:fill="FFFFFF" w:themeFill="background1"/>
          </w:tcPr>
          <w:p w14:paraId="4C4E8A6D" w14:textId="00C6E949" w:rsidR="0007732A" w:rsidRPr="00316E55" w:rsidRDefault="000A2A2C"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m:oMathPara>
              <m:oMath>
                <m:r>
                  <w:rPr>
                    <w:rFonts w:ascii="Cambria Math" w:eastAsia="新細明體" w:hAnsi="Cambria Math"/>
                  </w:rPr>
                  <m:t>t</m:t>
                </m:r>
              </m:oMath>
            </m:oMathPara>
          </w:p>
        </w:tc>
        <w:tc>
          <w:tcPr>
            <w:tcW w:w="2074" w:type="dxa"/>
            <w:shd w:val="clear" w:color="auto" w:fill="FFFFFF" w:themeFill="background1"/>
          </w:tcPr>
          <w:p w14:paraId="7C214E49" w14:textId="45EAC087" w:rsidR="0007732A" w:rsidRPr="00316E55" w:rsidRDefault="003474CD"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rPr>
              <w:t>-0.5589</w:t>
            </w:r>
            <w:r w:rsidR="0007732A" w:rsidRPr="00316E55">
              <w:rPr>
                <w:rFonts w:eastAsia="新細明體" w:hint="eastAsia"/>
              </w:rPr>
              <w:t>***</w:t>
            </w:r>
          </w:p>
          <w:p w14:paraId="24C54CCB" w14:textId="206D9A3B" w:rsidR="0007732A" w:rsidRPr="00316E55" w:rsidRDefault="0007732A"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w:t>
            </w:r>
            <w:r w:rsidR="003474CD" w:rsidRPr="00316E55">
              <w:rPr>
                <w:rFonts w:eastAsia="新細明體"/>
              </w:rPr>
              <w:t>0.0836</w:t>
            </w:r>
            <w:r w:rsidRPr="00316E55">
              <w:rPr>
                <w:rFonts w:eastAsia="新細明體" w:hint="eastAsia"/>
              </w:rPr>
              <w:t>)</w:t>
            </w:r>
          </w:p>
        </w:tc>
      </w:tr>
      <w:tr w:rsidR="0007732A" w:rsidRPr="00316E55" w14:paraId="347E0C66" w14:textId="77777777" w:rsidTr="00E24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shd w:val="clear" w:color="auto" w:fill="FFFFFF" w:themeFill="background1"/>
          </w:tcPr>
          <w:p w14:paraId="1F3E2A46" w14:textId="35D5EAA5" w:rsidR="0007732A" w:rsidRPr="00316E55" w:rsidRDefault="000A2A2C" w:rsidP="00CD15E2">
            <w:pPr>
              <w:pStyle w:val="af2"/>
              <w:spacing w:line="280" w:lineRule="exact"/>
              <w:jc w:val="center"/>
              <w:rPr>
                <w:rFonts w:eastAsia="新細明體"/>
                <w:b w:val="0"/>
                <w:bCs w:val="0"/>
              </w:rPr>
            </w:pPr>
            <m:oMathPara>
              <m:oMath>
                <m:r>
                  <m:rPr>
                    <m:sty m:val="bi"/>
                  </m:rPr>
                  <w:rPr>
                    <w:rFonts w:ascii="Cambria Math" w:eastAsia="新細明體" w:hAnsi="Cambria Math"/>
                  </w:rPr>
                  <m:t>0.5</m:t>
                </m:r>
                <m:sSup>
                  <m:sSupPr>
                    <m:ctrlPr>
                      <w:rPr>
                        <w:rFonts w:ascii="Cambria Math" w:eastAsia="新細明體" w:hAnsi="Cambria Math"/>
                        <w:b w:val="0"/>
                        <w:bCs w:val="0"/>
                        <w:i/>
                      </w:rPr>
                    </m:ctrlPr>
                  </m:sSupPr>
                  <m:e>
                    <m:r>
                      <m:rPr>
                        <m:sty m:val="bi"/>
                      </m:rPr>
                      <w:rPr>
                        <w:rFonts w:ascii="Cambria Math" w:eastAsia="新細明體" w:hAnsi="Cambria Math"/>
                      </w:rPr>
                      <m:t>(ln</m:t>
                    </m:r>
                    <m:sSub>
                      <m:sSubPr>
                        <m:ctrlPr>
                          <w:rPr>
                            <w:rFonts w:ascii="Cambria Math" w:eastAsia="新細明體" w:hAnsi="Cambria Math"/>
                            <w:b w:val="0"/>
                            <w:bCs w:val="0"/>
                            <w:i/>
                          </w:rPr>
                        </m:ctrlPr>
                      </m:sSubPr>
                      <m:e>
                        <m:r>
                          <m:rPr>
                            <m:sty m:val="bi"/>
                          </m:rPr>
                          <w:rPr>
                            <w:rFonts w:ascii="Cambria Math" w:eastAsia="新細明體" w:hAnsi="Cambria Math"/>
                          </w:rPr>
                          <m:t>Y</m:t>
                        </m:r>
                      </m:e>
                      <m:sub>
                        <m:r>
                          <m:rPr>
                            <m:sty m:val="bi"/>
                          </m:rPr>
                          <w:rPr>
                            <w:rFonts w:ascii="Cambria Math" w:eastAsia="新細明體" w:hAnsi="Cambria Math"/>
                          </w:rPr>
                          <m:t>it</m:t>
                        </m:r>
                      </m:sub>
                    </m:sSub>
                    <m:r>
                      <m:rPr>
                        <m:sty m:val="bi"/>
                      </m:rPr>
                      <w:rPr>
                        <w:rFonts w:ascii="Cambria Math" w:eastAsia="新細明體" w:hAnsi="Cambria Math"/>
                      </w:rPr>
                      <m:t>)</m:t>
                    </m:r>
                  </m:e>
                  <m:sup>
                    <m:r>
                      <m:rPr>
                        <m:sty m:val="bi"/>
                      </m:rPr>
                      <w:rPr>
                        <w:rFonts w:ascii="Cambria Math" w:eastAsia="新細明體" w:hAnsi="Cambria Math"/>
                      </w:rPr>
                      <m:t>2</m:t>
                    </m:r>
                  </m:sup>
                </m:sSup>
              </m:oMath>
            </m:oMathPara>
          </w:p>
        </w:tc>
        <w:tc>
          <w:tcPr>
            <w:tcW w:w="2074" w:type="dxa"/>
            <w:shd w:val="clear" w:color="auto" w:fill="FFFFFF" w:themeFill="background1"/>
          </w:tcPr>
          <w:p w14:paraId="2EE885A4" w14:textId="7101E71C" w:rsidR="0007732A" w:rsidRPr="00316E55" w:rsidRDefault="003474CD"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rPr>
              <w:t>0.1860</w:t>
            </w:r>
            <w:r w:rsidR="0007732A" w:rsidRPr="00316E55">
              <w:rPr>
                <w:rFonts w:eastAsia="新細明體" w:hint="eastAsia"/>
              </w:rPr>
              <w:t>***</w:t>
            </w:r>
          </w:p>
          <w:p w14:paraId="295B9FA0" w14:textId="03CC22BE" w:rsidR="0007732A" w:rsidRPr="00316E55" w:rsidRDefault="0007732A"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w:t>
            </w:r>
            <w:r w:rsidR="003474CD" w:rsidRPr="00316E55">
              <w:rPr>
                <w:rFonts w:eastAsia="新細明體"/>
              </w:rPr>
              <w:t>0.0526</w:t>
            </w:r>
            <w:r w:rsidRPr="00316E55">
              <w:rPr>
                <w:rFonts w:eastAsia="新細明體" w:hint="eastAsia"/>
              </w:rPr>
              <w:t>)</w:t>
            </w:r>
          </w:p>
        </w:tc>
        <w:tc>
          <w:tcPr>
            <w:tcW w:w="2074" w:type="dxa"/>
            <w:shd w:val="clear" w:color="auto" w:fill="FFFFFF" w:themeFill="background1"/>
          </w:tcPr>
          <w:p w14:paraId="3B0775B2" w14:textId="0742F709" w:rsidR="0007732A" w:rsidRPr="00316E55" w:rsidRDefault="00605A8E"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m:oMathPara>
              <m:oMath>
                <m:sSup>
                  <m:sSupPr>
                    <m:ctrlPr>
                      <w:rPr>
                        <w:rFonts w:ascii="Cambria Math" w:eastAsia="新細明體" w:hAnsi="Cambria Math"/>
                        <w:i/>
                      </w:rPr>
                    </m:ctrlPr>
                  </m:sSupPr>
                  <m:e>
                    <m:r>
                      <w:rPr>
                        <w:rFonts w:ascii="Cambria Math" w:eastAsia="新細明體" w:hAnsi="Cambria Math"/>
                      </w:rPr>
                      <m:t>t</m:t>
                    </m:r>
                  </m:e>
                  <m:sup>
                    <m:r>
                      <w:rPr>
                        <w:rFonts w:ascii="Cambria Math" w:eastAsia="新細明體" w:hAnsi="Cambria Math"/>
                      </w:rPr>
                      <m:t>2</m:t>
                    </m:r>
                  </m:sup>
                </m:sSup>
              </m:oMath>
            </m:oMathPara>
          </w:p>
        </w:tc>
        <w:tc>
          <w:tcPr>
            <w:tcW w:w="2074" w:type="dxa"/>
            <w:shd w:val="clear" w:color="auto" w:fill="FFFFFF" w:themeFill="background1"/>
          </w:tcPr>
          <w:p w14:paraId="283B0CD3" w14:textId="68972144" w:rsidR="0007732A" w:rsidRPr="00316E55" w:rsidRDefault="003474CD"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rPr>
              <w:t>0.0141</w:t>
            </w:r>
            <w:r w:rsidRPr="00316E55">
              <w:rPr>
                <w:rFonts w:eastAsia="新細明體" w:hint="eastAsia"/>
              </w:rPr>
              <w:t>*</w:t>
            </w:r>
          </w:p>
          <w:p w14:paraId="7C67C85A" w14:textId="684C55A6" w:rsidR="0007732A" w:rsidRPr="00316E55" w:rsidRDefault="0007732A"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w:t>
            </w:r>
            <w:r w:rsidR="003474CD" w:rsidRPr="00316E55">
              <w:rPr>
                <w:rFonts w:eastAsia="新細明體"/>
              </w:rPr>
              <w:t>0.0080</w:t>
            </w:r>
            <w:r w:rsidRPr="00316E55">
              <w:rPr>
                <w:rFonts w:eastAsia="新細明體" w:hint="eastAsia"/>
              </w:rPr>
              <w:t>)</w:t>
            </w:r>
          </w:p>
        </w:tc>
      </w:tr>
      <w:tr w:rsidR="0007732A" w:rsidRPr="00316E55" w14:paraId="7DA64C6A" w14:textId="77777777" w:rsidTr="00E241BA">
        <w:tc>
          <w:tcPr>
            <w:cnfStyle w:val="001000000000" w:firstRow="0" w:lastRow="0" w:firstColumn="1" w:lastColumn="0" w:oddVBand="0" w:evenVBand="0" w:oddHBand="0" w:evenHBand="0" w:firstRowFirstColumn="0" w:firstRowLastColumn="0" w:lastRowFirstColumn="0" w:lastRowLastColumn="0"/>
            <w:tcW w:w="2074" w:type="dxa"/>
            <w:shd w:val="clear" w:color="auto" w:fill="FFFFFF" w:themeFill="background1"/>
          </w:tcPr>
          <w:p w14:paraId="62AE6784" w14:textId="5E5B62D0" w:rsidR="0007732A" w:rsidRPr="00316E55" w:rsidRDefault="000A2A2C" w:rsidP="00CD15E2">
            <w:pPr>
              <w:pStyle w:val="af2"/>
              <w:spacing w:line="280" w:lineRule="exact"/>
              <w:jc w:val="center"/>
              <w:rPr>
                <w:rFonts w:eastAsia="新細明體"/>
                <w:b w:val="0"/>
                <w:bCs w:val="0"/>
              </w:rPr>
            </w:pPr>
            <m:oMathPara>
              <m:oMath>
                <m:r>
                  <m:rPr>
                    <m:sty m:val="bi"/>
                  </m:rPr>
                  <w:rPr>
                    <w:rFonts w:ascii="Cambria Math" w:eastAsia="新細明體" w:hAnsi="Cambria Math"/>
                  </w:rPr>
                  <m:t>ln</m:t>
                </m:r>
                <m:f>
                  <m:fPr>
                    <m:type m:val="lin"/>
                    <m:ctrlPr>
                      <w:rPr>
                        <w:rFonts w:ascii="Cambria Math" w:eastAsia="新細明體" w:hAnsi="Cambria Math"/>
                        <w:b w:val="0"/>
                        <w:bCs w:val="0"/>
                        <w:i/>
                      </w:rPr>
                    </m:ctrlPr>
                  </m:fPr>
                  <m:num>
                    <m:sSub>
                      <m:sSubPr>
                        <m:ctrlPr>
                          <w:rPr>
                            <w:rFonts w:ascii="Cambria Math" w:eastAsia="新細明體" w:hAnsi="Cambria Math"/>
                            <w:b w:val="0"/>
                            <w:bCs w:val="0"/>
                            <w:i/>
                          </w:rPr>
                        </m:ctrlPr>
                      </m:sSubPr>
                      <m:e>
                        <m:r>
                          <m:rPr>
                            <m:sty m:val="bi"/>
                          </m:rPr>
                          <w:rPr>
                            <w:rFonts w:ascii="Cambria Math" w:eastAsia="新細明體" w:hAnsi="Cambria Math"/>
                          </w:rPr>
                          <m:t>W</m:t>
                        </m:r>
                      </m:e>
                      <m:sub>
                        <m:r>
                          <m:rPr>
                            <m:sty m:val="bi"/>
                          </m:rPr>
                          <w:rPr>
                            <w:rFonts w:ascii="Cambria Math" w:eastAsia="新細明體" w:hAnsi="Cambria Math"/>
                          </w:rPr>
                          <m:t>2</m:t>
                        </m:r>
                        <m:r>
                          <m:rPr>
                            <m:sty m:val="bi"/>
                          </m:rPr>
                          <w:rPr>
                            <w:rFonts w:ascii="Cambria Math" w:eastAsia="新細明體" w:hAnsi="Cambria Math"/>
                          </w:rPr>
                          <m:t>it</m:t>
                        </m:r>
                      </m:sub>
                    </m:sSub>
                  </m:num>
                  <m:den>
                    <m:sSub>
                      <m:sSubPr>
                        <m:ctrlPr>
                          <w:rPr>
                            <w:rFonts w:ascii="Cambria Math" w:eastAsia="新細明體" w:hAnsi="Cambria Math"/>
                            <w:b w:val="0"/>
                            <w:bCs w:val="0"/>
                            <w:i/>
                          </w:rPr>
                        </m:ctrlPr>
                      </m:sSubPr>
                      <m:e>
                        <m:r>
                          <m:rPr>
                            <m:sty m:val="bi"/>
                          </m:rPr>
                          <w:rPr>
                            <w:rFonts w:ascii="Cambria Math" w:eastAsia="新細明體" w:hAnsi="Cambria Math"/>
                          </w:rPr>
                          <m:t>W</m:t>
                        </m:r>
                      </m:e>
                      <m:sub>
                        <m:r>
                          <m:rPr>
                            <m:sty m:val="bi"/>
                          </m:rPr>
                          <w:rPr>
                            <w:rFonts w:ascii="Cambria Math" w:eastAsia="新細明體" w:hAnsi="Cambria Math"/>
                          </w:rPr>
                          <m:t>1</m:t>
                        </m:r>
                        <m:r>
                          <m:rPr>
                            <m:sty m:val="bi"/>
                          </m:rPr>
                          <w:rPr>
                            <w:rFonts w:ascii="Cambria Math" w:eastAsia="新細明體" w:hAnsi="Cambria Math"/>
                          </w:rPr>
                          <m:t>it</m:t>
                        </m:r>
                      </m:sub>
                    </m:sSub>
                  </m:den>
                </m:f>
              </m:oMath>
            </m:oMathPara>
          </w:p>
        </w:tc>
        <w:tc>
          <w:tcPr>
            <w:tcW w:w="2074" w:type="dxa"/>
            <w:shd w:val="clear" w:color="auto" w:fill="FFFFFF" w:themeFill="background1"/>
          </w:tcPr>
          <w:p w14:paraId="57C61136" w14:textId="1CFD2668" w:rsidR="0007732A" w:rsidRPr="00316E55" w:rsidRDefault="003474CD"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rPr>
              <w:t>-4.1119</w:t>
            </w:r>
            <w:r w:rsidR="0007732A" w:rsidRPr="00316E55">
              <w:rPr>
                <w:rFonts w:eastAsia="新細明體" w:hint="eastAsia"/>
              </w:rPr>
              <w:t>***</w:t>
            </w:r>
          </w:p>
          <w:p w14:paraId="648F31C9" w14:textId="2E1A9237" w:rsidR="0007732A" w:rsidRPr="00316E55" w:rsidRDefault="0007732A"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w:t>
            </w:r>
            <w:r w:rsidR="003474CD" w:rsidRPr="00316E55">
              <w:rPr>
                <w:rFonts w:eastAsia="新細明體"/>
              </w:rPr>
              <w:t>0.8933</w:t>
            </w:r>
            <w:r w:rsidRPr="00316E55">
              <w:rPr>
                <w:rFonts w:eastAsia="新細明體" w:hint="eastAsia"/>
              </w:rPr>
              <w:t>)</w:t>
            </w:r>
          </w:p>
        </w:tc>
        <w:tc>
          <w:tcPr>
            <w:tcW w:w="2074" w:type="dxa"/>
            <w:shd w:val="clear" w:color="auto" w:fill="FFFFFF" w:themeFill="background1"/>
          </w:tcPr>
          <w:p w14:paraId="6475DECF" w14:textId="0959170F" w:rsidR="0007732A" w:rsidRPr="00316E55" w:rsidRDefault="000A2A2C"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m:oMathPara>
              <m:oMath>
                <m:r>
                  <w:rPr>
                    <w:rFonts w:ascii="Cambria Math" w:eastAsia="新細明體" w:hAnsi="Cambria Math"/>
                  </w:rPr>
                  <m:t>ln</m:t>
                </m:r>
                <m:sSub>
                  <m:sSubPr>
                    <m:ctrlPr>
                      <w:rPr>
                        <w:rFonts w:ascii="Cambria Math" w:eastAsia="新細明體" w:hAnsi="Cambria Math"/>
                        <w:i/>
                      </w:rPr>
                    </m:ctrlPr>
                  </m:sSubPr>
                  <m:e>
                    <m:r>
                      <w:rPr>
                        <w:rFonts w:ascii="Cambria Math" w:eastAsia="新細明體" w:hAnsi="Cambria Math"/>
                      </w:rPr>
                      <m:t>Y</m:t>
                    </m:r>
                  </m:e>
                  <m:sub>
                    <m:r>
                      <w:rPr>
                        <w:rFonts w:ascii="Cambria Math" w:eastAsia="新細明體" w:hAnsi="Cambria Math"/>
                      </w:rPr>
                      <m:t>it</m:t>
                    </m:r>
                  </m:sub>
                </m:sSub>
                <m:r>
                  <w:rPr>
                    <w:rFonts w:ascii="Cambria Math" w:eastAsia="新細明體" w:hAnsi="Cambria Math"/>
                  </w:rPr>
                  <m:t>t</m:t>
                </m:r>
              </m:oMath>
            </m:oMathPara>
          </w:p>
        </w:tc>
        <w:tc>
          <w:tcPr>
            <w:tcW w:w="2074" w:type="dxa"/>
            <w:shd w:val="clear" w:color="auto" w:fill="FFFFFF" w:themeFill="background1"/>
          </w:tcPr>
          <w:p w14:paraId="18F18F88" w14:textId="6B4EE746" w:rsidR="0007732A" w:rsidRPr="00316E55" w:rsidRDefault="003474CD"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rPr>
              <w:t>0.0006</w:t>
            </w:r>
          </w:p>
          <w:p w14:paraId="061C1034" w14:textId="1FEC6214" w:rsidR="0007732A" w:rsidRPr="00316E55" w:rsidRDefault="0007732A"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w:t>
            </w:r>
            <w:r w:rsidR="003474CD" w:rsidRPr="00316E55">
              <w:rPr>
                <w:rFonts w:eastAsia="新細明體"/>
              </w:rPr>
              <w:t>0.0085</w:t>
            </w:r>
            <w:r w:rsidRPr="00316E55">
              <w:rPr>
                <w:rFonts w:eastAsia="新細明體" w:hint="eastAsia"/>
              </w:rPr>
              <w:t>)</w:t>
            </w:r>
          </w:p>
        </w:tc>
      </w:tr>
      <w:tr w:rsidR="0007732A" w:rsidRPr="00316E55" w14:paraId="1ECCE47D" w14:textId="77777777" w:rsidTr="00E24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Borders>
              <w:bottom w:val="single" w:sz="4" w:space="0" w:color="auto"/>
            </w:tcBorders>
            <w:shd w:val="clear" w:color="auto" w:fill="FFFFFF" w:themeFill="background1"/>
          </w:tcPr>
          <w:p w14:paraId="6FCE812E" w14:textId="3EBB4707" w:rsidR="0007732A" w:rsidRPr="00316E55" w:rsidRDefault="00605A8E" w:rsidP="00CD15E2">
            <w:pPr>
              <w:pStyle w:val="af2"/>
              <w:spacing w:line="280" w:lineRule="exact"/>
              <w:jc w:val="center"/>
              <w:rPr>
                <w:rFonts w:eastAsia="新細明體"/>
                <w:b w:val="0"/>
                <w:bCs w:val="0"/>
              </w:rPr>
            </w:pPr>
            <m:oMathPara>
              <m:oMath>
                <m:sSup>
                  <m:sSupPr>
                    <m:ctrlPr>
                      <w:rPr>
                        <w:rFonts w:ascii="Cambria Math" w:eastAsia="新細明體" w:hAnsi="Cambria Math"/>
                        <w:b w:val="0"/>
                        <w:bCs w:val="0"/>
                        <w:i/>
                      </w:rPr>
                    </m:ctrlPr>
                  </m:sSupPr>
                  <m:e>
                    <m:r>
                      <m:rPr>
                        <m:sty m:val="bi"/>
                      </m:rPr>
                      <w:rPr>
                        <w:rFonts w:ascii="Cambria Math" w:eastAsia="新細明體" w:hAnsi="Cambria Math"/>
                      </w:rPr>
                      <m:t>0.5(ln</m:t>
                    </m:r>
                    <m:f>
                      <m:fPr>
                        <m:type m:val="lin"/>
                        <m:ctrlPr>
                          <w:rPr>
                            <w:rFonts w:ascii="Cambria Math" w:eastAsia="新細明體" w:hAnsi="Cambria Math"/>
                            <w:b w:val="0"/>
                            <w:bCs w:val="0"/>
                            <w:i/>
                          </w:rPr>
                        </m:ctrlPr>
                      </m:fPr>
                      <m:num>
                        <m:sSub>
                          <m:sSubPr>
                            <m:ctrlPr>
                              <w:rPr>
                                <w:rFonts w:ascii="Cambria Math" w:eastAsia="新細明體" w:hAnsi="Cambria Math"/>
                                <w:b w:val="0"/>
                                <w:bCs w:val="0"/>
                                <w:i/>
                              </w:rPr>
                            </m:ctrlPr>
                          </m:sSubPr>
                          <m:e>
                            <m:r>
                              <m:rPr>
                                <m:sty m:val="bi"/>
                              </m:rPr>
                              <w:rPr>
                                <w:rFonts w:ascii="Cambria Math" w:eastAsia="新細明體" w:hAnsi="Cambria Math"/>
                              </w:rPr>
                              <m:t>W</m:t>
                            </m:r>
                          </m:e>
                          <m:sub>
                            <m:r>
                              <m:rPr>
                                <m:sty m:val="bi"/>
                              </m:rPr>
                              <w:rPr>
                                <w:rFonts w:ascii="Cambria Math" w:eastAsia="新細明體" w:hAnsi="Cambria Math"/>
                              </w:rPr>
                              <m:t>2</m:t>
                            </m:r>
                            <m:r>
                              <m:rPr>
                                <m:sty m:val="bi"/>
                              </m:rPr>
                              <w:rPr>
                                <w:rFonts w:ascii="Cambria Math" w:eastAsia="新細明體" w:hAnsi="Cambria Math"/>
                              </w:rPr>
                              <m:t>it</m:t>
                            </m:r>
                          </m:sub>
                        </m:sSub>
                      </m:num>
                      <m:den>
                        <m:sSub>
                          <m:sSubPr>
                            <m:ctrlPr>
                              <w:rPr>
                                <w:rFonts w:ascii="Cambria Math" w:eastAsia="新細明體" w:hAnsi="Cambria Math"/>
                                <w:b w:val="0"/>
                                <w:bCs w:val="0"/>
                                <w:i/>
                              </w:rPr>
                            </m:ctrlPr>
                          </m:sSubPr>
                          <m:e>
                            <m:r>
                              <m:rPr>
                                <m:sty m:val="bi"/>
                              </m:rPr>
                              <w:rPr>
                                <w:rFonts w:ascii="Cambria Math" w:eastAsia="新細明體" w:hAnsi="Cambria Math"/>
                              </w:rPr>
                              <m:t>W</m:t>
                            </m:r>
                          </m:e>
                          <m:sub>
                            <m:r>
                              <m:rPr>
                                <m:sty m:val="bi"/>
                              </m:rPr>
                              <w:rPr>
                                <w:rFonts w:ascii="Cambria Math" w:eastAsia="新細明體" w:hAnsi="Cambria Math"/>
                              </w:rPr>
                              <m:t>1</m:t>
                            </m:r>
                            <m:r>
                              <m:rPr>
                                <m:sty m:val="bi"/>
                              </m:rPr>
                              <w:rPr>
                                <w:rFonts w:ascii="Cambria Math" w:eastAsia="新細明體" w:hAnsi="Cambria Math"/>
                              </w:rPr>
                              <m:t>it</m:t>
                            </m:r>
                          </m:sub>
                        </m:sSub>
                      </m:den>
                    </m:f>
                    <m:r>
                      <m:rPr>
                        <m:sty m:val="bi"/>
                      </m:rPr>
                      <w:rPr>
                        <w:rFonts w:ascii="Cambria Math" w:eastAsia="新細明體" w:hAnsi="Cambria Math"/>
                      </w:rPr>
                      <m:t>)</m:t>
                    </m:r>
                  </m:e>
                  <m:sup>
                    <m:r>
                      <m:rPr>
                        <m:sty m:val="bi"/>
                      </m:rPr>
                      <w:rPr>
                        <w:rFonts w:ascii="Cambria Math" w:eastAsia="新細明體" w:hAnsi="Cambria Math"/>
                      </w:rPr>
                      <m:t>2</m:t>
                    </m:r>
                  </m:sup>
                </m:sSup>
              </m:oMath>
            </m:oMathPara>
          </w:p>
        </w:tc>
        <w:tc>
          <w:tcPr>
            <w:tcW w:w="2074" w:type="dxa"/>
            <w:tcBorders>
              <w:bottom w:val="single" w:sz="4" w:space="0" w:color="auto"/>
            </w:tcBorders>
            <w:shd w:val="clear" w:color="auto" w:fill="FFFFFF" w:themeFill="background1"/>
          </w:tcPr>
          <w:p w14:paraId="603EB985" w14:textId="224CC5C9" w:rsidR="0007732A" w:rsidRPr="00316E55" w:rsidRDefault="003474CD"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rPr>
              <w:t>-0.3163</w:t>
            </w:r>
            <w:r w:rsidRPr="00316E55">
              <w:rPr>
                <w:rFonts w:eastAsia="新細明體" w:hint="eastAsia"/>
              </w:rPr>
              <w:t>***</w:t>
            </w:r>
          </w:p>
          <w:p w14:paraId="61600E3D" w14:textId="581DBC98" w:rsidR="0007732A" w:rsidRPr="00316E55" w:rsidRDefault="0007732A"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w:t>
            </w:r>
            <w:r w:rsidR="003474CD" w:rsidRPr="00316E55">
              <w:rPr>
                <w:rFonts w:eastAsia="新細明體"/>
              </w:rPr>
              <w:t>0.0301</w:t>
            </w:r>
            <w:r w:rsidRPr="00316E55">
              <w:rPr>
                <w:rFonts w:eastAsia="新細明體" w:hint="eastAsia"/>
              </w:rPr>
              <w:t>)</w:t>
            </w:r>
          </w:p>
        </w:tc>
        <w:tc>
          <w:tcPr>
            <w:tcW w:w="2074" w:type="dxa"/>
            <w:tcBorders>
              <w:bottom w:val="single" w:sz="4" w:space="0" w:color="auto"/>
            </w:tcBorders>
            <w:shd w:val="clear" w:color="auto" w:fill="FFFFFF" w:themeFill="background1"/>
          </w:tcPr>
          <w:p w14:paraId="3D0F1BB8" w14:textId="78759579" w:rsidR="0007732A" w:rsidRPr="00316E55" w:rsidRDefault="000A2A2C"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m:oMathPara>
              <m:oMath>
                <m:r>
                  <w:rPr>
                    <w:rFonts w:ascii="Cambria Math" w:eastAsia="新細明體" w:hAnsi="Cambria Math"/>
                  </w:rPr>
                  <m:t>ln</m:t>
                </m:r>
                <m:f>
                  <m:fPr>
                    <m:type m:val="lin"/>
                    <m:ctrlPr>
                      <w:rPr>
                        <w:rFonts w:ascii="Cambria Math" w:eastAsia="新細明體" w:hAnsi="Cambria Math"/>
                        <w:bCs/>
                        <w:i/>
                      </w:rPr>
                    </m:ctrlPr>
                  </m:fPr>
                  <m:num>
                    <m:sSub>
                      <m:sSubPr>
                        <m:ctrlPr>
                          <w:rPr>
                            <w:rFonts w:ascii="Cambria Math" w:eastAsia="新細明體" w:hAnsi="Cambria Math"/>
                            <w:bCs/>
                            <w:i/>
                          </w:rPr>
                        </m:ctrlPr>
                      </m:sSubPr>
                      <m:e>
                        <m:r>
                          <w:rPr>
                            <w:rFonts w:ascii="Cambria Math" w:eastAsia="新細明體" w:hAnsi="Cambria Math"/>
                          </w:rPr>
                          <m:t>W</m:t>
                        </m:r>
                      </m:e>
                      <m:sub>
                        <m:r>
                          <w:rPr>
                            <w:rFonts w:ascii="Cambria Math" w:eastAsia="新細明體" w:hAnsi="Cambria Math"/>
                          </w:rPr>
                          <m:t>2it</m:t>
                        </m:r>
                      </m:sub>
                    </m:sSub>
                  </m:num>
                  <m:den>
                    <m:sSub>
                      <m:sSubPr>
                        <m:ctrlPr>
                          <w:rPr>
                            <w:rFonts w:ascii="Cambria Math" w:eastAsia="新細明體" w:hAnsi="Cambria Math"/>
                            <w:bCs/>
                            <w:i/>
                          </w:rPr>
                        </m:ctrlPr>
                      </m:sSubPr>
                      <m:e>
                        <m:r>
                          <w:rPr>
                            <w:rFonts w:ascii="Cambria Math" w:eastAsia="新細明體" w:hAnsi="Cambria Math"/>
                          </w:rPr>
                          <m:t>W</m:t>
                        </m:r>
                      </m:e>
                      <m:sub>
                        <m:r>
                          <w:rPr>
                            <w:rFonts w:ascii="Cambria Math" w:eastAsia="新細明體" w:hAnsi="Cambria Math"/>
                          </w:rPr>
                          <m:t>1it</m:t>
                        </m:r>
                      </m:sub>
                    </m:sSub>
                  </m:den>
                </m:f>
                <m:r>
                  <w:rPr>
                    <w:rFonts w:ascii="Cambria Math" w:eastAsia="新細明體" w:hAnsi="Cambria Math"/>
                  </w:rPr>
                  <m:t>t</m:t>
                </m:r>
              </m:oMath>
            </m:oMathPara>
          </w:p>
        </w:tc>
        <w:tc>
          <w:tcPr>
            <w:tcW w:w="2074" w:type="dxa"/>
            <w:tcBorders>
              <w:bottom w:val="single" w:sz="4" w:space="0" w:color="auto"/>
            </w:tcBorders>
            <w:shd w:val="clear" w:color="auto" w:fill="FFFFFF" w:themeFill="background1"/>
          </w:tcPr>
          <w:p w14:paraId="07A7285B" w14:textId="6A13744F" w:rsidR="0007732A" w:rsidRPr="00316E55" w:rsidRDefault="003474CD"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rPr>
              <w:t>-0.0704</w:t>
            </w:r>
            <w:r w:rsidR="0007732A" w:rsidRPr="00316E55">
              <w:rPr>
                <w:rFonts w:eastAsia="新細明體" w:hint="eastAsia"/>
              </w:rPr>
              <w:t>***</w:t>
            </w:r>
          </w:p>
          <w:p w14:paraId="32C3DB9D" w14:textId="5F340FAF" w:rsidR="0007732A" w:rsidRPr="00316E55" w:rsidRDefault="0007732A"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w:t>
            </w:r>
            <w:r w:rsidR="003474CD" w:rsidRPr="00316E55">
              <w:rPr>
                <w:rFonts w:eastAsia="新細明體"/>
              </w:rPr>
              <w:t>0.0154</w:t>
            </w:r>
            <w:r w:rsidRPr="00316E55">
              <w:rPr>
                <w:rFonts w:eastAsia="新細明體" w:hint="eastAsia"/>
              </w:rPr>
              <w:t>)</w:t>
            </w:r>
          </w:p>
        </w:tc>
      </w:tr>
      <w:tr w:rsidR="00EE6A7E" w:rsidRPr="00316E55" w14:paraId="5D774E78" w14:textId="77777777" w:rsidTr="00E241BA">
        <w:tc>
          <w:tcPr>
            <w:cnfStyle w:val="001000000000" w:firstRow="0" w:lastRow="0" w:firstColumn="1" w:lastColumn="0" w:oddVBand="0" w:evenVBand="0" w:oddHBand="0" w:evenHBand="0" w:firstRowFirstColumn="0" w:firstRowLastColumn="0" w:lastRowFirstColumn="0" w:lastRowLastColumn="0"/>
            <w:tcW w:w="2074" w:type="dxa"/>
            <w:tcBorders>
              <w:top w:val="single" w:sz="4" w:space="0" w:color="auto"/>
              <w:bottom w:val="nil"/>
            </w:tcBorders>
            <w:shd w:val="clear" w:color="auto" w:fill="FFFFFF" w:themeFill="background1"/>
          </w:tcPr>
          <w:p w14:paraId="356649B5" w14:textId="6F1DA2B7" w:rsidR="00EE6A7E" w:rsidRPr="00316E55" w:rsidRDefault="00605A8E" w:rsidP="00CD15E2">
            <w:pPr>
              <w:pStyle w:val="af2"/>
              <w:spacing w:line="280" w:lineRule="exact"/>
              <w:jc w:val="center"/>
              <w:rPr>
                <w:rFonts w:eastAsia="新細明體"/>
                <w:b w:val="0"/>
                <w:bCs w:val="0"/>
              </w:rPr>
            </w:pPr>
            <m:oMathPara>
              <m:oMath>
                <m:sSup>
                  <m:sSupPr>
                    <m:ctrlPr>
                      <w:rPr>
                        <w:rFonts w:ascii="Cambria Math" w:eastAsia="新細明體" w:hAnsi="Cambria Math"/>
                        <w:b w:val="0"/>
                        <w:bCs w:val="0"/>
                      </w:rPr>
                    </m:ctrlPr>
                  </m:sSupPr>
                  <m:e>
                    <m:r>
                      <m:rPr>
                        <m:sty m:val="b"/>
                      </m:rPr>
                      <w:rPr>
                        <w:rFonts w:ascii="Cambria Math" w:eastAsia="新細明體" w:hAnsi="Cambria Math"/>
                      </w:rPr>
                      <m:t>σ</m:t>
                    </m:r>
                  </m:e>
                  <m:sup>
                    <m:r>
                      <m:rPr>
                        <m:sty m:val="b"/>
                      </m:rPr>
                      <w:rPr>
                        <w:rFonts w:ascii="Cambria Math" w:eastAsia="新細明體" w:hAnsi="Cambria Math" w:hint="eastAsia"/>
                      </w:rPr>
                      <m:t>2</m:t>
                    </m:r>
                  </m:sup>
                </m:sSup>
              </m:oMath>
            </m:oMathPara>
          </w:p>
        </w:tc>
        <w:tc>
          <w:tcPr>
            <w:tcW w:w="2074" w:type="dxa"/>
            <w:tcBorders>
              <w:top w:val="single" w:sz="4" w:space="0" w:color="auto"/>
              <w:bottom w:val="nil"/>
            </w:tcBorders>
            <w:shd w:val="clear" w:color="auto" w:fill="FFFFFF" w:themeFill="background1"/>
          </w:tcPr>
          <w:p w14:paraId="3026645F" w14:textId="4AA6A540" w:rsidR="00EE6A7E" w:rsidRPr="00316E55" w:rsidRDefault="003474CD"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rPr>
              <w:t>0.1410</w:t>
            </w:r>
            <w:r w:rsidR="00EE6A7E" w:rsidRPr="00316E55">
              <w:rPr>
                <w:rFonts w:eastAsia="新細明體" w:hint="eastAsia"/>
              </w:rPr>
              <w:t>***</w:t>
            </w:r>
          </w:p>
          <w:p w14:paraId="4BE54C27" w14:textId="01024A37" w:rsidR="00EE6A7E" w:rsidRPr="00316E55" w:rsidRDefault="00EE6A7E"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w:t>
            </w:r>
            <w:r w:rsidR="003474CD" w:rsidRPr="00316E55">
              <w:rPr>
                <w:rFonts w:eastAsia="新細明體"/>
              </w:rPr>
              <w:t>0.0160</w:t>
            </w:r>
            <w:r w:rsidRPr="00316E55">
              <w:rPr>
                <w:rFonts w:eastAsia="新細明體" w:hint="eastAsia"/>
              </w:rPr>
              <w:t>)</w:t>
            </w:r>
          </w:p>
        </w:tc>
        <w:tc>
          <w:tcPr>
            <w:tcW w:w="2074" w:type="dxa"/>
            <w:tcBorders>
              <w:top w:val="single" w:sz="4" w:space="0" w:color="auto"/>
              <w:bottom w:val="nil"/>
            </w:tcBorders>
            <w:shd w:val="clear" w:color="auto" w:fill="FFFFFF" w:themeFill="background1"/>
          </w:tcPr>
          <w:p w14:paraId="36A7647D" w14:textId="7540F5E2" w:rsidR="00EE6A7E" w:rsidRPr="00316E55" w:rsidRDefault="000A2A2C"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i/>
              </w:rPr>
            </w:pPr>
            <m:oMathPara>
              <m:oMath>
                <m:r>
                  <w:rPr>
                    <w:rFonts w:ascii="Cambria Math" w:eastAsia="新細明體" w:hAnsi="Cambria Math"/>
                  </w:rPr>
                  <m:t>γ</m:t>
                </m:r>
              </m:oMath>
            </m:oMathPara>
          </w:p>
        </w:tc>
        <w:tc>
          <w:tcPr>
            <w:tcW w:w="2074" w:type="dxa"/>
            <w:tcBorders>
              <w:top w:val="single" w:sz="4" w:space="0" w:color="auto"/>
              <w:bottom w:val="nil"/>
            </w:tcBorders>
            <w:shd w:val="clear" w:color="auto" w:fill="FFFFFF" w:themeFill="background1"/>
          </w:tcPr>
          <w:p w14:paraId="4EC6CD9A" w14:textId="3E8D606A" w:rsidR="00EE6A7E" w:rsidRPr="00316E55" w:rsidRDefault="003474CD"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rPr>
              <w:t>0.7279</w:t>
            </w:r>
            <w:r w:rsidR="00EE6A7E" w:rsidRPr="00316E55">
              <w:rPr>
                <w:rFonts w:eastAsia="新細明體" w:hint="eastAsia"/>
              </w:rPr>
              <w:t>***</w:t>
            </w:r>
          </w:p>
          <w:p w14:paraId="3BCA5DA5" w14:textId="79E2BB0D" w:rsidR="00EE6A7E" w:rsidRPr="00316E55" w:rsidRDefault="00EE6A7E"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w:t>
            </w:r>
            <w:r w:rsidR="003474CD" w:rsidRPr="00316E55">
              <w:rPr>
                <w:rFonts w:eastAsia="新細明體"/>
              </w:rPr>
              <w:t>0.0151</w:t>
            </w:r>
            <w:r w:rsidRPr="00316E55">
              <w:rPr>
                <w:rFonts w:eastAsia="新細明體" w:hint="eastAsia"/>
              </w:rPr>
              <w:t>)</w:t>
            </w:r>
          </w:p>
        </w:tc>
      </w:tr>
      <w:tr w:rsidR="00EE6A7E" w:rsidRPr="00316E55" w14:paraId="45AA7D80" w14:textId="77777777" w:rsidTr="00E24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Borders>
              <w:top w:val="nil"/>
              <w:bottom w:val="single" w:sz="4" w:space="0" w:color="auto"/>
            </w:tcBorders>
            <w:shd w:val="clear" w:color="auto" w:fill="FFFFFF" w:themeFill="background1"/>
          </w:tcPr>
          <w:p w14:paraId="450A2F08" w14:textId="3D6242C6" w:rsidR="00EE6A7E" w:rsidRPr="00316E55" w:rsidRDefault="000A2A2C" w:rsidP="00CD15E2">
            <w:pPr>
              <w:pStyle w:val="af2"/>
              <w:spacing w:line="280" w:lineRule="exact"/>
              <w:jc w:val="center"/>
              <w:rPr>
                <w:rFonts w:eastAsia="新細明體"/>
                <w:b w:val="0"/>
                <w:bCs w:val="0"/>
                <w:i/>
              </w:rPr>
            </w:pPr>
            <m:oMathPara>
              <m:oMath>
                <m:r>
                  <m:rPr>
                    <m:sty m:val="bi"/>
                  </m:rPr>
                  <w:rPr>
                    <w:rFonts w:ascii="Cambria Math" w:eastAsia="新細明體" w:hAnsi="Cambria Math"/>
                  </w:rPr>
                  <m:t>μ</m:t>
                </m:r>
              </m:oMath>
            </m:oMathPara>
          </w:p>
        </w:tc>
        <w:tc>
          <w:tcPr>
            <w:tcW w:w="2074" w:type="dxa"/>
            <w:tcBorders>
              <w:top w:val="nil"/>
              <w:bottom w:val="single" w:sz="4" w:space="0" w:color="auto"/>
            </w:tcBorders>
            <w:shd w:val="clear" w:color="auto" w:fill="FFFFFF" w:themeFill="background1"/>
          </w:tcPr>
          <w:p w14:paraId="32BB0CCA" w14:textId="5553253D" w:rsidR="00EE6A7E" w:rsidRPr="00316E55" w:rsidRDefault="003474CD"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rPr>
              <w:t>0.6409</w:t>
            </w:r>
            <w:r w:rsidR="00EE6A7E" w:rsidRPr="00316E55">
              <w:rPr>
                <w:rFonts w:eastAsia="新細明體" w:hint="eastAsia"/>
              </w:rPr>
              <w:t>***</w:t>
            </w:r>
          </w:p>
          <w:p w14:paraId="4CE674C7" w14:textId="1C00E39F" w:rsidR="00EE6A7E" w:rsidRPr="00316E55" w:rsidRDefault="00EE6A7E"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w:t>
            </w:r>
            <w:r w:rsidR="003474CD" w:rsidRPr="00316E55">
              <w:rPr>
                <w:rFonts w:eastAsia="新細明體"/>
              </w:rPr>
              <w:t>0.1697</w:t>
            </w:r>
            <w:r w:rsidRPr="00316E55">
              <w:rPr>
                <w:rFonts w:eastAsia="新細明體" w:hint="eastAsia"/>
              </w:rPr>
              <w:t>)</w:t>
            </w:r>
          </w:p>
        </w:tc>
        <w:tc>
          <w:tcPr>
            <w:tcW w:w="2074" w:type="dxa"/>
            <w:tcBorders>
              <w:top w:val="nil"/>
              <w:bottom w:val="single" w:sz="4" w:space="0" w:color="auto"/>
            </w:tcBorders>
            <w:shd w:val="clear" w:color="auto" w:fill="FFFFFF" w:themeFill="background1"/>
          </w:tcPr>
          <w:p w14:paraId="401AD680" w14:textId="43F29D79" w:rsidR="00EE6A7E" w:rsidRPr="00316E55" w:rsidRDefault="000A2A2C"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i/>
              </w:rPr>
            </w:pPr>
            <m:oMathPara>
              <m:oMath>
                <m:r>
                  <w:rPr>
                    <w:rFonts w:ascii="Cambria Math" w:eastAsia="新細明體" w:hAnsi="Cambria Math"/>
                  </w:rPr>
                  <m:t>η</m:t>
                </m:r>
              </m:oMath>
            </m:oMathPara>
          </w:p>
        </w:tc>
        <w:tc>
          <w:tcPr>
            <w:tcW w:w="2074" w:type="dxa"/>
            <w:tcBorders>
              <w:top w:val="nil"/>
              <w:bottom w:val="single" w:sz="4" w:space="0" w:color="auto"/>
            </w:tcBorders>
            <w:shd w:val="clear" w:color="auto" w:fill="FFFFFF" w:themeFill="background1"/>
          </w:tcPr>
          <w:p w14:paraId="60A3CF07" w14:textId="054D1C20" w:rsidR="00EE6A7E" w:rsidRPr="00316E55" w:rsidRDefault="003474CD"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rPr>
              <w:t>0.0090</w:t>
            </w:r>
            <w:r w:rsidR="00E51AF7" w:rsidRPr="00316E55">
              <w:rPr>
                <w:rFonts w:eastAsia="新細明體" w:hint="eastAsia"/>
              </w:rPr>
              <w:t>***</w:t>
            </w:r>
          </w:p>
          <w:p w14:paraId="074A3A47" w14:textId="6B0AEAD8" w:rsidR="00EE6A7E" w:rsidRPr="00316E55" w:rsidRDefault="00EE6A7E"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w:t>
            </w:r>
            <w:r w:rsidR="003474CD" w:rsidRPr="00316E55">
              <w:rPr>
                <w:rFonts w:eastAsia="新細明體"/>
              </w:rPr>
              <w:t>6.7333</w:t>
            </w:r>
            <w:r w:rsidRPr="00316E55">
              <w:rPr>
                <w:rFonts w:eastAsia="新細明體" w:hint="eastAsia"/>
              </w:rPr>
              <w:t>)</w:t>
            </w:r>
          </w:p>
        </w:tc>
      </w:tr>
      <w:tr w:rsidR="00EE6A7E" w:rsidRPr="00316E55" w14:paraId="6F2EA69F" w14:textId="77777777" w:rsidTr="00E241BA">
        <w:tc>
          <w:tcPr>
            <w:cnfStyle w:val="001000000000" w:firstRow="0" w:lastRow="0" w:firstColumn="1" w:lastColumn="0" w:oddVBand="0" w:evenVBand="0" w:oddHBand="0" w:evenHBand="0" w:firstRowFirstColumn="0" w:firstRowLastColumn="0" w:lastRowFirstColumn="0" w:lastRowLastColumn="0"/>
            <w:tcW w:w="2074" w:type="dxa"/>
            <w:tcBorders>
              <w:top w:val="single" w:sz="4" w:space="0" w:color="auto"/>
              <w:bottom w:val="nil"/>
            </w:tcBorders>
            <w:shd w:val="clear" w:color="auto" w:fill="FFFFFF" w:themeFill="background1"/>
          </w:tcPr>
          <w:p w14:paraId="389D6AD2" w14:textId="77777777" w:rsidR="00EE6A7E" w:rsidRPr="00316E55" w:rsidRDefault="00EE6A7E" w:rsidP="00CD15E2">
            <w:pPr>
              <w:pStyle w:val="af2"/>
              <w:spacing w:line="280" w:lineRule="exact"/>
              <w:jc w:val="center"/>
              <w:rPr>
                <w:rFonts w:eastAsia="新細明體"/>
                <w:b w:val="0"/>
                <w:bCs w:val="0"/>
              </w:rPr>
            </w:pPr>
            <w:r w:rsidRPr="00316E55">
              <w:rPr>
                <w:rFonts w:eastAsia="新細明體" w:hint="eastAsia"/>
                <w:b w:val="0"/>
                <w:bCs w:val="0"/>
              </w:rPr>
              <w:t>概似函數值</w:t>
            </w:r>
          </w:p>
        </w:tc>
        <w:tc>
          <w:tcPr>
            <w:tcW w:w="2074" w:type="dxa"/>
            <w:tcBorders>
              <w:top w:val="single" w:sz="4" w:space="0" w:color="auto"/>
              <w:bottom w:val="nil"/>
            </w:tcBorders>
            <w:shd w:val="clear" w:color="auto" w:fill="FFFFFF" w:themeFill="background1"/>
          </w:tcPr>
          <w:p w14:paraId="0A17D388" w14:textId="1577F171" w:rsidR="00EE6A7E" w:rsidRPr="00316E55" w:rsidRDefault="003474CD"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rPr>
              <w:t>-58.3164</w:t>
            </w:r>
          </w:p>
        </w:tc>
        <w:tc>
          <w:tcPr>
            <w:tcW w:w="2074" w:type="dxa"/>
            <w:tcBorders>
              <w:top w:val="single" w:sz="4" w:space="0" w:color="auto"/>
              <w:bottom w:val="nil"/>
            </w:tcBorders>
            <w:shd w:val="clear" w:color="auto" w:fill="FFFFFF" w:themeFill="background1"/>
          </w:tcPr>
          <w:p w14:paraId="4F1AC8B2" w14:textId="77777777" w:rsidR="00EE6A7E" w:rsidRPr="00316E55" w:rsidRDefault="00EE6A7E"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p>
        </w:tc>
        <w:tc>
          <w:tcPr>
            <w:tcW w:w="2074" w:type="dxa"/>
            <w:tcBorders>
              <w:top w:val="single" w:sz="4" w:space="0" w:color="auto"/>
              <w:bottom w:val="nil"/>
            </w:tcBorders>
            <w:shd w:val="clear" w:color="auto" w:fill="FFFFFF" w:themeFill="background1"/>
          </w:tcPr>
          <w:p w14:paraId="519228A8" w14:textId="77777777" w:rsidR="00EE6A7E" w:rsidRPr="00316E55" w:rsidRDefault="00EE6A7E" w:rsidP="00CD15E2">
            <w:pPr>
              <w:pStyle w:val="af2"/>
              <w:spacing w:line="280" w:lineRule="exact"/>
              <w:jc w:val="center"/>
              <w:cnfStyle w:val="000000000000" w:firstRow="0" w:lastRow="0" w:firstColumn="0" w:lastColumn="0" w:oddVBand="0" w:evenVBand="0" w:oddHBand="0" w:evenHBand="0" w:firstRowFirstColumn="0" w:firstRowLastColumn="0" w:lastRowFirstColumn="0" w:lastRowLastColumn="0"/>
              <w:rPr>
                <w:rFonts w:eastAsia="新細明體"/>
              </w:rPr>
            </w:pPr>
          </w:p>
        </w:tc>
      </w:tr>
      <w:tr w:rsidR="00EE6A7E" w:rsidRPr="00316E55" w14:paraId="4F279C64" w14:textId="77777777" w:rsidTr="00E24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Borders>
              <w:top w:val="nil"/>
              <w:bottom w:val="single" w:sz="12" w:space="0" w:color="000000" w:themeColor="text1"/>
            </w:tcBorders>
            <w:shd w:val="clear" w:color="auto" w:fill="FFFFFF" w:themeFill="background1"/>
          </w:tcPr>
          <w:p w14:paraId="6BBB09AF" w14:textId="77777777" w:rsidR="00EE6A7E" w:rsidRPr="00316E55" w:rsidRDefault="00EE6A7E" w:rsidP="00CD15E2">
            <w:pPr>
              <w:pStyle w:val="af2"/>
              <w:spacing w:line="280" w:lineRule="exact"/>
              <w:jc w:val="center"/>
              <w:rPr>
                <w:rFonts w:eastAsia="新細明體"/>
                <w:b w:val="0"/>
                <w:bCs w:val="0"/>
              </w:rPr>
            </w:pPr>
            <w:r w:rsidRPr="00316E55">
              <w:rPr>
                <w:rFonts w:eastAsia="新細明體" w:hint="eastAsia"/>
                <w:b w:val="0"/>
                <w:bCs w:val="0"/>
              </w:rPr>
              <w:t>樣本數</w:t>
            </w:r>
          </w:p>
        </w:tc>
        <w:tc>
          <w:tcPr>
            <w:tcW w:w="2074" w:type="dxa"/>
            <w:tcBorders>
              <w:top w:val="nil"/>
              <w:bottom w:val="single" w:sz="12" w:space="0" w:color="000000" w:themeColor="text1"/>
            </w:tcBorders>
            <w:shd w:val="clear" w:color="auto" w:fill="FFFFFF" w:themeFill="background1"/>
          </w:tcPr>
          <w:p w14:paraId="016F7C62" w14:textId="448733E1" w:rsidR="00EE6A7E" w:rsidRPr="00316E55" w:rsidRDefault="003474CD"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16E55">
              <w:rPr>
                <w:rFonts w:eastAsia="新細明體" w:hint="eastAsia"/>
              </w:rPr>
              <w:t>194</w:t>
            </w:r>
          </w:p>
        </w:tc>
        <w:tc>
          <w:tcPr>
            <w:tcW w:w="2074" w:type="dxa"/>
            <w:tcBorders>
              <w:top w:val="nil"/>
              <w:bottom w:val="single" w:sz="12" w:space="0" w:color="000000" w:themeColor="text1"/>
            </w:tcBorders>
            <w:shd w:val="clear" w:color="auto" w:fill="FFFFFF" w:themeFill="background1"/>
          </w:tcPr>
          <w:p w14:paraId="2D036E2E" w14:textId="77777777" w:rsidR="00EE6A7E" w:rsidRPr="00316E55" w:rsidRDefault="00EE6A7E"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p>
        </w:tc>
        <w:tc>
          <w:tcPr>
            <w:tcW w:w="2074" w:type="dxa"/>
            <w:tcBorders>
              <w:top w:val="nil"/>
              <w:bottom w:val="single" w:sz="12" w:space="0" w:color="000000" w:themeColor="text1"/>
            </w:tcBorders>
            <w:shd w:val="clear" w:color="auto" w:fill="FFFFFF" w:themeFill="background1"/>
          </w:tcPr>
          <w:p w14:paraId="77A6A57D" w14:textId="77777777" w:rsidR="00EE6A7E" w:rsidRPr="00316E55" w:rsidRDefault="00EE6A7E" w:rsidP="00CD15E2">
            <w:pPr>
              <w:pStyle w:val="af2"/>
              <w:spacing w:line="280" w:lineRule="exact"/>
              <w:jc w:val="center"/>
              <w:cnfStyle w:val="000000100000" w:firstRow="0" w:lastRow="0" w:firstColumn="0" w:lastColumn="0" w:oddVBand="0" w:evenVBand="0" w:oddHBand="1" w:evenHBand="0" w:firstRowFirstColumn="0" w:firstRowLastColumn="0" w:lastRowFirstColumn="0" w:lastRowLastColumn="0"/>
              <w:rPr>
                <w:rFonts w:eastAsia="新細明體"/>
              </w:rPr>
            </w:pPr>
          </w:p>
        </w:tc>
      </w:tr>
    </w:tbl>
    <w:p w14:paraId="3DA780D2" w14:textId="507AA4A1" w:rsidR="00066271" w:rsidRPr="00316E55" w:rsidRDefault="0007732A" w:rsidP="00CD15E2">
      <w:pPr>
        <w:pStyle w:val="af2"/>
        <w:spacing w:line="280" w:lineRule="exact"/>
        <w:ind w:firstLine="0"/>
        <w:rPr>
          <w:rFonts w:eastAsia="新細明體"/>
          <w:i/>
          <w:sz w:val="20"/>
          <w:szCs w:val="20"/>
        </w:rPr>
      </w:pPr>
      <w:r w:rsidRPr="00316E55">
        <w:rPr>
          <w:rFonts w:eastAsia="新細明體" w:hint="eastAsia"/>
          <w:sz w:val="20"/>
          <w:szCs w:val="20"/>
        </w:rPr>
        <w:t>註</w:t>
      </w:r>
      <w:r w:rsidRPr="00316E55">
        <w:rPr>
          <w:rFonts w:eastAsia="新細明體" w:hint="eastAsia"/>
          <w:sz w:val="20"/>
          <w:szCs w:val="20"/>
        </w:rPr>
        <w:t>:</w:t>
      </w:r>
      <w:r w:rsidR="007D02C0" w:rsidRPr="00316E55">
        <w:rPr>
          <w:rFonts w:eastAsia="新細明體" w:hint="eastAsia"/>
          <w:sz w:val="20"/>
          <w:szCs w:val="20"/>
        </w:rPr>
        <w:t xml:space="preserve">1. </w:t>
      </w:r>
      <w:r w:rsidRPr="00316E55">
        <w:rPr>
          <w:rFonts w:eastAsia="新細明體" w:hint="eastAsia"/>
          <w:sz w:val="20"/>
          <w:szCs w:val="20"/>
        </w:rPr>
        <w:t>***</w:t>
      </w:r>
      <w:r w:rsidRPr="00316E55">
        <w:rPr>
          <w:rFonts w:eastAsia="新細明體" w:hint="eastAsia"/>
          <w:sz w:val="20"/>
          <w:szCs w:val="20"/>
        </w:rPr>
        <w:t>表示達到</w:t>
      </w:r>
      <w:r w:rsidRPr="00316E55">
        <w:rPr>
          <w:rFonts w:eastAsia="新細明體" w:hint="eastAsia"/>
          <w:sz w:val="20"/>
          <w:szCs w:val="20"/>
        </w:rPr>
        <w:t>1%</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表示達到</w:t>
      </w:r>
      <w:r w:rsidRPr="00316E55">
        <w:rPr>
          <w:rFonts w:eastAsia="新細明體" w:hint="eastAsia"/>
          <w:sz w:val="20"/>
          <w:szCs w:val="20"/>
        </w:rPr>
        <w:t>5%</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表示達到</w:t>
      </w:r>
      <w:r w:rsidRPr="00316E55">
        <w:rPr>
          <w:rFonts w:eastAsia="新細明體" w:hint="eastAsia"/>
          <w:sz w:val="20"/>
          <w:szCs w:val="20"/>
        </w:rPr>
        <w:t>10%</w:t>
      </w:r>
      <w:r w:rsidRPr="00316E55">
        <w:rPr>
          <w:rFonts w:eastAsia="新細明體" w:hint="eastAsia"/>
          <w:sz w:val="20"/>
          <w:szCs w:val="20"/>
        </w:rPr>
        <w:t>顯著水準</w:t>
      </w:r>
      <w:bookmarkStart w:id="10" w:name="_Toc209429497"/>
      <w:bookmarkStart w:id="11" w:name="_Toc209640864"/>
      <w:r w:rsidR="001C5DD6" w:rsidRPr="00316E55">
        <w:rPr>
          <w:rFonts w:eastAsia="新細明體" w:hint="eastAsia"/>
          <w:sz w:val="20"/>
          <w:szCs w:val="20"/>
        </w:rPr>
        <w:t>；括號內數字為估計標準誤</w:t>
      </w:r>
      <w:r w:rsidR="007D02C0" w:rsidRPr="00316E55">
        <w:rPr>
          <w:rFonts w:eastAsia="新細明體" w:hint="eastAsia"/>
          <w:sz w:val="20"/>
          <w:szCs w:val="20"/>
        </w:rPr>
        <w:t>。</w:t>
      </w:r>
      <w:r w:rsidR="007D02C0" w:rsidRPr="00316E55">
        <w:rPr>
          <w:rFonts w:eastAsia="新細明體" w:hint="eastAsia"/>
          <w:sz w:val="20"/>
          <w:szCs w:val="20"/>
        </w:rPr>
        <w:t xml:space="preserve">2. </w:t>
      </w:r>
      <m:oMath>
        <m:sSub>
          <m:sSubPr>
            <m:ctrlPr>
              <w:rPr>
                <w:rFonts w:ascii="Cambria Math" w:eastAsia="新細明體" w:hAnsi="Cambria Math"/>
                <w:i/>
                <w:sz w:val="20"/>
                <w:szCs w:val="20"/>
              </w:rPr>
            </m:ctrlPr>
          </m:sSubPr>
          <m:e>
            <m:r>
              <w:rPr>
                <w:rFonts w:ascii="Cambria Math" w:eastAsia="新細明體" w:hAnsi="Cambria Math"/>
                <w:sz w:val="20"/>
                <w:szCs w:val="20"/>
              </w:rPr>
              <m:t>Y</m:t>
            </m:r>
          </m:e>
          <m:sub>
            <m:r>
              <w:rPr>
                <w:rFonts w:ascii="Cambria Math" w:eastAsia="新細明體" w:hAnsi="Cambria Math"/>
                <w:sz w:val="20"/>
                <w:szCs w:val="20"/>
              </w:rPr>
              <m:t>it</m:t>
            </m:r>
          </m:sub>
        </m:sSub>
      </m:oMath>
      <w:r w:rsidR="00CC5D0E" w:rsidRPr="00316E55">
        <w:rPr>
          <w:rFonts w:eastAsia="新細明體" w:hint="eastAsia"/>
          <w:sz w:val="20"/>
          <w:szCs w:val="20"/>
        </w:rPr>
        <w:t>為總收入；</w:t>
      </w:r>
      <m:oMath>
        <m:sSub>
          <m:sSubPr>
            <m:ctrlPr>
              <w:rPr>
                <w:rFonts w:ascii="Cambria Math" w:eastAsia="新細明體" w:hAnsi="Cambria Math"/>
                <w:i/>
                <w:sz w:val="20"/>
                <w:szCs w:val="20"/>
              </w:rPr>
            </m:ctrlPr>
          </m:sSubPr>
          <m:e>
            <m:r>
              <w:rPr>
                <w:rFonts w:ascii="Cambria Math" w:eastAsia="新細明體" w:hAnsi="Cambria Math"/>
                <w:sz w:val="20"/>
                <w:szCs w:val="20"/>
              </w:rPr>
              <m:t>W</m:t>
            </m:r>
          </m:e>
          <m:sub>
            <m:r>
              <w:rPr>
                <w:rFonts w:ascii="Cambria Math" w:eastAsia="新細明體" w:hAnsi="Cambria Math"/>
                <w:sz w:val="20"/>
                <w:szCs w:val="20"/>
              </w:rPr>
              <m:t>1it</m:t>
            </m:r>
          </m:sub>
        </m:sSub>
      </m:oMath>
      <w:r w:rsidR="00CC5D0E" w:rsidRPr="00316E55">
        <w:rPr>
          <w:rFonts w:eastAsia="新細明體" w:hint="eastAsia"/>
          <w:sz w:val="20"/>
          <w:szCs w:val="20"/>
        </w:rPr>
        <w:t>為勞動成本除以員工人數，即勞動價格；</w:t>
      </w:r>
      <m:oMath>
        <m:sSub>
          <m:sSubPr>
            <m:ctrlPr>
              <w:rPr>
                <w:rFonts w:ascii="Cambria Math" w:eastAsia="新細明體" w:hAnsi="Cambria Math"/>
                <w:i/>
                <w:sz w:val="20"/>
                <w:szCs w:val="20"/>
              </w:rPr>
            </m:ctrlPr>
          </m:sSubPr>
          <m:e>
            <m:r>
              <w:rPr>
                <w:rFonts w:ascii="Cambria Math" w:eastAsia="新細明體" w:hAnsi="Cambria Math"/>
                <w:sz w:val="20"/>
                <w:szCs w:val="20"/>
              </w:rPr>
              <m:t>W</m:t>
            </m:r>
          </m:e>
          <m:sub>
            <m:r>
              <w:rPr>
                <w:rFonts w:ascii="Cambria Math" w:eastAsia="新細明體" w:hAnsi="Cambria Math"/>
                <w:sz w:val="20"/>
                <w:szCs w:val="20"/>
              </w:rPr>
              <m:t>2it</m:t>
            </m:r>
          </m:sub>
        </m:sSub>
      </m:oMath>
      <w:r w:rsidR="00CC5D0E" w:rsidRPr="00316E55">
        <w:rPr>
          <w:rFonts w:eastAsia="新細明體" w:hint="eastAsia"/>
          <w:sz w:val="20"/>
          <w:szCs w:val="20"/>
        </w:rPr>
        <w:t>為資本成本除以資本投入量，即資本價格；</w:t>
      </w:r>
      <m:oMath>
        <m:r>
          <w:rPr>
            <w:rFonts w:ascii="Cambria Math" w:eastAsia="新細明體" w:hAnsi="Cambria Math"/>
            <w:sz w:val="20"/>
            <w:szCs w:val="20"/>
          </w:rPr>
          <m:t>t</m:t>
        </m:r>
      </m:oMath>
      <w:r w:rsidR="00CC5D0E" w:rsidRPr="00316E55">
        <w:rPr>
          <w:rFonts w:eastAsia="新細明體" w:hint="eastAsia"/>
          <w:sz w:val="20"/>
          <w:szCs w:val="20"/>
        </w:rPr>
        <w:t>為時間趨勢項</w:t>
      </w:r>
      <w:r w:rsidR="00CC5D0E" w:rsidRPr="00316E55">
        <w:rPr>
          <w:rFonts w:eastAsia="新細明體" w:hint="eastAsia"/>
        </w:rPr>
        <w:t>，</w:t>
      </w:r>
      <w:r w:rsidR="00CC5D0E" w:rsidRPr="00316E55">
        <w:rPr>
          <w:rFonts w:eastAsia="新細明體"/>
          <w:sz w:val="20"/>
          <w:szCs w:val="20"/>
        </w:rPr>
        <w:t>2</w:t>
      </w:r>
      <w:r w:rsidR="00CC5D0E" w:rsidRPr="00316E55">
        <w:rPr>
          <w:rFonts w:eastAsia="新細明體" w:hint="eastAsia"/>
          <w:sz w:val="20"/>
          <w:szCs w:val="20"/>
        </w:rPr>
        <w:t>016</w:t>
      </w:r>
      <w:r w:rsidR="00CC5D0E" w:rsidRPr="00316E55">
        <w:rPr>
          <w:rFonts w:eastAsia="新細明體" w:hint="eastAsia"/>
          <w:sz w:val="20"/>
          <w:szCs w:val="20"/>
        </w:rPr>
        <w:t>年為</w:t>
      </w:r>
      <w:r w:rsidR="00CC5D0E" w:rsidRPr="00316E55">
        <w:rPr>
          <w:rFonts w:eastAsia="新細明體" w:hint="eastAsia"/>
          <w:sz w:val="20"/>
          <w:szCs w:val="20"/>
        </w:rPr>
        <w:t>1</w:t>
      </w:r>
      <w:r w:rsidR="00CC5D0E" w:rsidRPr="00316E55">
        <w:rPr>
          <w:rFonts w:eastAsia="新細明體" w:hint="eastAsia"/>
          <w:sz w:val="20"/>
          <w:szCs w:val="20"/>
        </w:rPr>
        <w:t>，</w:t>
      </w:r>
      <w:r w:rsidR="00CC5D0E" w:rsidRPr="00316E55">
        <w:rPr>
          <w:rFonts w:eastAsia="新細明體" w:hint="eastAsia"/>
          <w:sz w:val="20"/>
          <w:szCs w:val="20"/>
        </w:rPr>
        <w:t>2017</w:t>
      </w:r>
      <w:r w:rsidR="00CC5D0E" w:rsidRPr="00316E55">
        <w:rPr>
          <w:rFonts w:eastAsia="新細明體" w:hint="eastAsia"/>
          <w:sz w:val="20"/>
          <w:szCs w:val="20"/>
        </w:rPr>
        <w:t>年為</w:t>
      </w:r>
      <w:r w:rsidR="00CC5D0E" w:rsidRPr="00316E55">
        <w:rPr>
          <w:rFonts w:eastAsia="新細明體" w:hint="eastAsia"/>
          <w:sz w:val="20"/>
          <w:szCs w:val="20"/>
        </w:rPr>
        <w:t>2</w:t>
      </w:r>
      <w:r w:rsidR="00CC5D0E" w:rsidRPr="00316E55">
        <w:rPr>
          <w:rFonts w:eastAsia="新細明體" w:hint="eastAsia"/>
          <w:sz w:val="20"/>
          <w:szCs w:val="20"/>
        </w:rPr>
        <w:t>，以此類推；</w:t>
      </w:r>
      <m:oMath>
        <m:r>
          <w:rPr>
            <w:rFonts w:ascii="Cambria Math" w:eastAsia="新細明體" w:hAnsi="Cambria Math" w:cs="Times New Roman"/>
            <w:sz w:val="20"/>
            <w:szCs w:val="20"/>
          </w:rPr>
          <m:t>μ</m:t>
        </m:r>
      </m:oMath>
      <w:r w:rsidR="00BB581E" w:rsidRPr="00316E55">
        <w:rPr>
          <w:rFonts w:eastAsia="新細明體" w:hint="eastAsia"/>
          <w:sz w:val="20"/>
          <w:szCs w:val="20"/>
        </w:rPr>
        <w:t>為</w:t>
      </w:r>
      <w:r w:rsidR="00BB581E" w:rsidRPr="00316E55">
        <w:rPr>
          <w:rFonts w:eastAsia="新細明體"/>
          <w:sz w:val="20"/>
          <w:szCs w:val="20"/>
        </w:rPr>
        <w:t>截斷常態分配的母數平均值</w:t>
      </w:r>
      <w:r w:rsidR="00BB581E" w:rsidRPr="00316E55">
        <w:rPr>
          <w:rFonts w:eastAsia="新細明體" w:hint="eastAsia"/>
          <w:sz w:val="20"/>
          <w:szCs w:val="20"/>
        </w:rPr>
        <w:t>；</w:t>
      </w:r>
      <m:oMath>
        <m:r>
          <w:rPr>
            <w:rFonts w:ascii="Cambria Math" w:eastAsia="新細明體" w:hAnsi="Cambria Math"/>
            <w:sz w:val="20"/>
            <w:szCs w:val="20"/>
          </w:rPr>
          <m:t>η</m:t>
        </m:r>
      </m:oMath>
      <w:r w:rsidR="00066271" w:rsidRPr="00316E55">
        <w:rPr>
          <w:rFonts w:eastAsia="新細明體" w:hint="eastAsia"/>
          <w:sz w:val="20"/>
          <w:szCs w:val="20"/>
        </w:rPr>
        <w:t>表示</w:t>
      </w:r>
      <w:r w:rsidR="00066271" w:rsidRPr="00316E55">
        <w:rPr>
          <w:rFonts w:eastAsia="新細明體"/>
          <w:sz w:val="20"/>
          <w:szCs w:val="20"/>
        </w:rPr>
        <w:t>無效率是否會隨時間系統性變化</w:t>
      </w:r>
      <w:r w:rsidR="00066271" w:rsidRPr="00316E55">
        <w:rPr>
          <w:rFonts w:eastAsia="新細明體" w:hint="eastAsia"/>
          <w:sz w:val="20"/>
          <w:szCs w:val="20"/>
        </w:rPr>
        <w:t>；</w:t>
      </w:r>
      <m:oMath>
        <m:sSubSup>
          <m:sSubSupPr>
            <m:ctrlPr>
              <w:rPr>
                <w:rFonts w:ascii="Cambria Math" w:eastAsia="新細明體" w:hAnsi="Cambria Math"/>
                <w:i/>
                <w:sz w:val="20"/>
                <w:szCs w:val="20"/>
              </w:rPr>
            </m:ctrlPr>
          </m:sSubSupPr>
          <m:e>
            <m:r>
              <w:rPr>
                <w:rFonts w:ascii="Cambria Math" w:eastAsia="新細明體" w:hAnsi="Cambria Math"/>
                <w:sz w:val="20"/>
                <w:szCs w:val="20"/>
              </w:rPr>
              <m:t>σ</m:t>
            </m:r>
          </m:e>
          <m:sub/>
          <m:sup>
            <m:r>
              <w:rPr>
                <w:rFonts w:ascii="Cambria Math" w:eastAsia="新細明體" w:hAnsi="Cambria Math"/>
                <w:sz w:val="20"/>
                <w:szCs w:val="20"/>
              </w:rPr>
              <m:t>2</m:t>
            </m:r>
          </m:sup>
        </m:sSubSup>
        <m:r>
          <m:rPr>
            <m:sty m:val="p"/>
          </m:rPr>
          <w:rPr>
            <w:rFonts w:ascii="Cambria Math" w:eastAsia="新細明體" w:hAnsi="Cambria Math" w:hint="eastAsia"/>
            <w:sz w:val="20"/>
            <w:szCs w:val="20"/>
          </w:rPr>
          <m:t>=</m:t>
        </m:r>
        <m:sSubSup>
          <m:sSubSupPr>
            <m:ctrlPr>
              <w:rPr>
                <w:rFonts w:ascii="Cambria Math" w:eastAsia="新細明體" w:hAnsi="Cambria Math"/>
                <w:i/>
                <w:sz w:val="20"/>
                <w:szCs w:val="20"/>
              </w:rPr>
            </m:ctrlPr>
          </m:sSubSupPr>
          <m:e>
            <m:r>
              <w:rPr>
                <w:rFonts w:ascii="Cambria Math" w:eastAsia="新細明體" w:hAnsi="Cambria Math"/>
                <w:sz w:val="20"/>
                <w:szCs w:val="20"/>
              </w:rPr>
              <m:t>σ</m:t>
            </m:r>
          </m:e>
          <m:sub>
            <m:r>
              <w:rPr>
                <w:rFonts w:ascii="Cambria Math" w:eastAsia="新細明體" w:hAnsi="Cambria Math"/>
                <w:sz w:val="20"/>
                <w:szCs w:val="20"/>
              </w:rPr>
              <m:t>u</m:t>
            </m:r>
          </m:sub>
          <m:sup>
            <m:r>
              <w:rPr>
                <w:rFonts w:ascii="Cambria Math" w:eastAsia="新細明體" w:hAnsi="Cambria Math"/>
                <w:sz w:val="20"/>
                <w:szCs w:val="20"/>
              </w:rPr>
              <m:t>2</m:t>
            </m:r>
          </m:sup>
        </m:sSubSup>
        <m:r>
          <w:rPr>
            <w:rFonts w:ascii="Cambria Math" w:eastAsia="新細明體" w:hAnsi="Cambria Math"/>
            <w:sz w:val="20"/>
            <w:szCs w:val="20"/>
          </w:rPr>
          <m:t>+</m:t>
        </m:r>
        <m:sSubSup>
          <m:sSubSupPr>
            <m:ctrlPr>
              <w:rPr>
                <w:rFonts w:ascii="Cambria Math" w:eastAsia="新細明體" w:hAnsi="Cambria Math"/>
                <w:i/>
                <w:sz w:val="20"/>
                <w:szCs w:val="20"/>
              </w:rPr>
            </m:ctrlPr>
          </m:sSubSupPr>
          <m:e>
            <m:r>
              <w:rPr>
                <w:rFonts w:ascii="Cambria Math" w:eastAsia="新細明體" w:hAnsi="Cambria Math"/>
                <w:sz w:val="20"/>
                <w:szCs w:val="20"/>
              </w:rPr>
              <m:t>σ</m:t>
            </m:r>
          </m:e>
          <m:sub>
            <m:r>
              <w:rPr>
                <w:rFonts w:ascii="Cambria Math" w:eastAsia="新細明體" w:hAnsi="Cambria Math"/>
                <w:sz w:val="20"/>
                <w:szCs w:val="20"/>
              </w:rPr>
              <m:t>v</m:t>
            </m:r>
          </m:sub>
          <m:sup>
            <m:r>
              <w:rPr>
                <w:rFonts w:ascii="Cambria Math" w:eastAsia="新細明體" w:hAnsi="Cambria Math"/>
                <w:sz w:val="20"/>
                <w:szCs w:val="20"/>
              </w:rPr>
              <m:t>2</m:t>
            </m:r>
          </m:sup>
        </m:sSubSup>
      </m:oMath>
      <w:r w:rsidR="007D02C0" w:rsidRPr="00316E55">
        <w:rPr>
          <w:rFonts w:eastAsia="新細明體" w:hint="eastAsia"/>
          <w:sz w:val="20"/>
          <w:szCs w:val="20"/>
        </w:rPr>
        <w:t xml:space="preserve"> </w:t>
      </w:r>
      <w:r w:rsidR="00C9767A" w:rsidRPr="00316E55">
        <w:rPr>
          <w:rFonts w:eastAsia="新細明體" w:hint="eastAsia"/>
          <w:sz w:val="20"/>
          <w:szCs w:val="20"/>
        </w:rPr>
        <w:t>、</w:t>
      </w:r>
      <m:oMath>
        <m:r>
          <m:rPr>
            <m:sty m:val="p"/>
          </m:rPr>
          <w:rPr>
            <w:rFonts w:ascii="Cambria Math" w:eastAsia="新細明體" w:hAnsi="Cambria Math"/>
            <w:sz w:val="20"/>
            <w:szCs w:val="20"/>
          </w:rPr>
          <m:t>γ</m:t>
        </m:r>
      </m:oMath>
      <w:r w:rsidR="007D02C0" w:rsidRPr="00316E55">
        <w:rPr>
          <w:rFonts w:eastAsia="新細明體" w:hint="eastAsia"/>
          <w:sz w:val="20"/>
          <w:szCs w:val="20"/>
        </w:rPr>
        <w:t>的定義</w:t>
      </w:r>
      <w:r w:rsidR="00066271" w:rsidRPr="00316E55">
        <w:rPr>
          <w:rFonts w:eastAsia="新細明體" w:hint="eastAsia"/>
          <w:sz w:val="20"/>
          <w:szCs w:val="20"/>
        </w:rPr>
        <w:t>為</w:t>
      </w:r>
      <m:oMath>
        <m:f>
          <m:fPr>
            <m:type m:val="lin"/>
            <m:ctrlPr>
              <w:rPr>
                <w:rFonts w:ascii="Cambria Math" w:eastAsia="新細明體" w:hAnsi="Cambria Math"/>
                <w:i/>
                <w:sz w:val="20"/>
                <w:szCs w:val="20"/>
              </w:rPr>
            </m:ctrlPr>
          </m:fPr>
          <m:num>
            <m:sSubSup>
              <m:sSubSupPr>
                <m:ctrlPr>
                  <w:rPr>
                    <w:rFonts w:ascii="Cambria Math" w:eastAsia="新細明體" w:hAnsi="Cambria Math"/>
                    <w:i/>
                    <w:sz w:val="20"/>
                    <w:szCs w:val="20"/>
                  </w:rPr>
                </m:ctrlPr>
              </m:sSubSupPr>
              <m:e>
                <m:r>
                  <w:rPr>
                    <w:rFonts w:ascii="Cambria Math" w:eastAsia="新細明體" w:hAnsi="Cambria Math"/>
                    <w:sz w:val="20"/>
                    <w:szCs w:val="20"/>
                  </w:rPr>
                  <m:t>σ</m:t>
                </m:r>
              </m:e>
              <m:sub>
                <m:r>
                  <w:rPr>
                    <w:rFonts w:ascii="Cambria Math" w:eastAsia="新細明體" w:hAnsi="Cambria Math"/>
                    <w:sz w:val="20"/>
                    <w:szCs w:val="20"/>
                  </w:rPr>
                  <m:t>u</m:t>
                </m:r>
              </m:sub>
              <m:sup>
                <m:r>
                  <w:rPr>
                    <w:rFonts w:ascii="Cambria Math" w:eastAsia="新細明體" w:hAnsi="Cambria Math"/>
                    <w:sz w:val="20"/>
                    <w:szCs w:val="20"/>
                  </w:rPr>
                  <m:t>2</m:t>
                </m:r>
              </m:sup>
            </m:sSubSup>
          </m:num>
          <m:den>
            <m:sSubSup>
              <m:sSubSupPr>
                <m:ctrlPr>
                  <w:rPr>
                    <w:rFonts w:ascii="Cambria Math" w:eastAsia="新細明體" w:hAnsi="Cambria Math"/>
                    <w:i/>
                    <w:sz w:val="20"/>
                    <w:szCs w:val="20"/>
                  </w:rPr>
                </m:ctrlPr>
              </m:sSubSupPr>
              <m:e>
                <m:r>
                  <w:rPr>
                    <w:rFonts w:ascii="Cambria Math" w:eastAsia="新細明體" w:hAnsi="Cambria Math"/>
                    <w:sz w:val="20"/>
                    <w:szCs w:val="20"/>
                  </w:rPr>
                  <m:t>σ</m:t>
                </m:r>
              </m:e>
              <m:sub/>
              <m:sup>
                <m:r>
                  <w:rPr>
                    <w:rFonts w:ascii="Cambria Math" w:eastAsia="新細明體" w:hAnsi="Cambria Math"/>
                    <w:sz w:val="20"/>
                    <w:szCs w:val="20"/>
                  </w:rPr>
                  <m:t>2</m:t>
                </m:r>
              </m:sup>
            </m:sSubSup>
          </m:den>
        </m:f>
      </m:oMath>
      <w:r w:rsidR="00214A14" w:rsidRPr="00316E55">
        <w:rPr>
          <w:rFonts w:eastAsia="新細明體" w:hint="eastAsia"/>
          <w:sz w:val="20"/>
          <w:szCs w:val="20"/>
        </w:rPr>
        <w:t>。</w:t>
      </w:r>
    </w:p>
    <w:p w14:paraId="330F8975" w14:textId="1A179446" w:rsidR="00AD5D1E" w:rsidRPr="00316E55" w:rsidRDefault="0063711F" w:rsidP="00AD5D1E">
      <w:pPr>
        <w:pStyle w:val="af2"/>
        <w:spacing w:beforeLines="50" w:before="180" w:afterLines="50" w:after="180"/>
        <w:ind w:firstLineChars="200" w:firstLine="480"/>
        <w:rPr>
          <w:rFonts w:eastAsia="新細明體"/>
        </w:rPr>
      </w:pPr>
      <w:r w:rsidRPr="00316E55">
        <w:rPr>
          <w:rFonts w:eastAsia="新細明體" w:hint="eastAsia"/>
        </w:rPr>
        <w:lastRenderedPageBreak/>
        <w:t>當</w:t>
      </w:r>
      <w:r w:rsidR="00B14945" w:rsidRPr="00316E55">
        <w:rPr>
          <w:rFonts w:eastAsia="新細明體" w:hint="eastAsia"/>
        </w:rPr>
        <w:t>完成本研究所設定之</w:t>
      </w:r>
      <w:r w:rsidRPr="00316E55">
        <w:rPr>
          <w:rFonts w:eastAsia="新細明體" w:hint="eastAsia"/>
        </w:rPr>
        <w:t>成本</w:t>
      </w:r>
      <w:r w:rsidR="00B14945" w:rsidRPr="00316E55">
        <w:rPr>
          <w:rFonts w:eastAsia="新細明體" w:hint="eastAsia"/>
        </w:rPr>
        <w:t>函</w:t>
      </w:r>
      <w:r w:rsidRPr="00316E55">
        <w:rPr>
          <w:rFonts w:eastAsia="新細明體" w:hint="eastAsia"/>
        </w:rPr>
        <w:t>數後，除了可以用其迴歸係數計算邊際成本外，也可以衍伸計算勒納指數。而</w:t>
      </w:r>
      <w:r w:rsidR="00214A14" w:rsidRPr="00316E55">
        <w:rPr>
          <w:rFonts w:eastAsia="新細明體" w:hint="eastAsia"/>
        </w:rPr>
        <w:t>本研究的產出價格</w:t>
      </w:r>
      <w:r w:rsidR="0099243B" w:rsidRPr="00316E55">
        <w:rPr>
          <w:rFonts w:eastAsia="新細明體" w:hint="eastAsia"/>
        </w:rPr>
        <w:t>（</w:t>
      </w:r>
      <w:r w:rsidR="00214A14" w:rsidRPr="00316E55">
        <w:rPr>
          <w:rFonts w:eastAsia="新細明體"/>
          <w:i/>
        </w:rPr>
        <w:t>P</w:t>
      </w:r>
      <w:r w:rsidR="0099243B" w:rsidRPr="00316E55">
        <w:rPr>
          <w:rFonts w:eastAsia="新細明體" w:hint="eastAsia"/>
        </w:rPr>
        <w:t>）</w:t>
      </w:r>
      <w:r w:rsidR="00214A14" w:rsidRPr="00316E55">
        <w:rPr>
          <w:rFonts w:eastAsia="新細明體" w:hint="eastAsia"/>
        </w:rPr>
        <w:t>與邊際成本</w:t>
      </w:r>
      <w:r w:rsidR="0099243B" w:rsidRPr="00316E55">
        <w:rPr>
          <w:rFonts w:eastAsia="新細明體" w:hint="eastAsia"/>
        </w:rPr>
        <w:t>（</w:t>
      </w:r>
      <w:r w:rsidR="00214A14" w:rsidRPr="00316E55">
        <w:rPr>
          <w:rFonts w:eastAsia="新細明體"/>
          <w:i/>
        </w:rPr>
        <w:t>MC</w:t>
      </w:r>
      <w:r w:rsidR="0099243B" w:rsidRPr="00316E55">
        <w:rPr>
          <w:rFonts w:eastAsia="新細明體" w:hint="eastAsia"/>
        </w:rPr>
        <w:t>）</w:t>
      </w:r>
      <w:r w:rsidR="00B14945" w:rsidRPr="00316E55">
        <w:rPr>
          <w:rFonts w:eastAsia="新細明體" w:hint="eastAsia"/>
        </w:rPr>
        <w:t xml:space="preserve"> </w:t>
      </w:r>
      <w:r w:rsidR="00214A14" w:rsidRPr="00316E55">
        <w:rPr>
          <w:rFonts w:eastAsia="新細明體" w:hint="eastAsia"/>
        </w:rPr>
        <w:t>的敘述統計量結果如下表</w:t>
      </w:r>
      <w:r w:rsidR="00223989">
        <w:rPr>
          <w:rFonts w:eastAsia="新細明體" w:hint="eastAsia"/>
        </w:rPr>
        <w:t>10</w:t>
      </w:r>
      <w:r w:rsidR="00214A14" w:rsidRPr="00316E55">
        <w:rPr>
          <w:rFonts w:eastAsia="新細明體" w:hint="eastAsia"/>
        </w:rPr>
        <w:t>，不難發現產出價格與邊際成本的值域範圍高度重疊，甚至邊際成本的最小值還高於產出單價</w:t>
      </w:r>
      <w:r w:rsidR="00214A14" w:rsidRPr="00316E55">
        <w:rPr>
          <w:rFonts w:eastAsia="新細明體"/>
        </w:rPr>
        <w:t>，</w:t>
      </w:r>
      <w:r w:rsidR="00214A14" w:rsidRPr="00316E55">
        <w:rPr>
          <w:rFonts w:eastAsia="新細明體" w:hint="eastAsia"/>
        </w:rPr>
        <w:t>故</w:t>
      </w:r>
      <w:r w:rsidR="00214A14" w:rsidRPr="00316E55">
        <w:rPr>
          <w:rFonts w:eastAsia="新細明體"/>
        </w:rPr>
        <w:t>在</w:t>
      </w:r>
      <w:r w:rsidR="00214A14" w:rsidRPr="00316E55">
        <w:rPr>
          <w:rFonts w:eastAsia="新細明體" w:hint="eastAsia"/>
        </w:rPr>
        <w:t>本研究採用</w:t>
      </w:r>
      <w:r w:rsidR="00214A14" w:rsidRPr="00316E55">
        <w:rPr>
          <w:rFonts w:eastAsia="新細明體"/>
        </w:rPr>
        <w:t>傳統</w:t>
      </w:r>
      <w:r w:rsidR="00214A14" w:rsidRPr="00316E55">
        <w:rPr>
          <w:rFonts w:eastAsia="新細明體" w:hint="eastAsia"/>
        </w:rPr>
        <w:t>邊際成本</w:t>
      </w:r>
      <w:r w:rsidR="00214A14" w:rsidRPr="00316E55">
        <w:rPr>
          <w:rFonts w:eastAsia="新細明體"/>
        </w:rPr>
        <w:t>估計</w:t>
      </w:r>
      <w:r w:rsidR="00214A14" w:rsidRPr="00316E55">
        <w:rPr>
          <w:rFonts w:eastAsia="新細明體" w:hint="eastAsia"/>
        </w:rPr>
        <w:t>的</w:t>
      </w:r>
      <w:r w:rsidR="00214A14" w:rsidRPr="00316E55">
        <w:rPr>
          <w:rFonts w:eastAsia="新細明體"/>
        </w:rPr>
        <w:t>方式下，勒納指數可能出現不符經濟理論的估計值，例如小於零的情況。鑑於此，本文參考</w:t>
      </w:r>
      <w:r w:rsidR="00214A14" w:rsidRPr="00316E55">
        <w:rPr>
          <w:rFonts w:eastAsia="新細明體"/>
        </w:rPr>
        <w:t xml:space="preserve"> Cuestas et al.</w:t>
      </w:r>
      <w:r w:rsidR="0099243B" w:rsidRPr="00316E55">
        <w:rPr>
          <w:rFonts w:eastAsia="新細明體" w:hint="eastAsia"/>
        </w:rPr>
        <w:t>（</w:t>
      </w:r>
      <w:r w:rsidR="00214A14" w:rsidRPr="00316E55">
        <w:rPr>
          <w:rFonts w:eastAsia="新細明體"/>
        </w:rPr>
        <w:t>2020</w:t>
      </w:r>
      <w:r w:rsidR="0099243B" w:rsidRPr="00316E55">
        <w:rPr>
          <w:rFonts w:eastAsia="新細明體" w:hint="eastAsia"/>
        </w:rPr>
        <w:t>）</w:t>
      </w:r>
      <w:r w:rsidR="00214A14" w:rsidRPr="00316E55">
        <w:rPr>
          <w:rFonts w:eastAsia="新細明體"/>
        </w:rPr>
        <w:t>的作法，將所有小於零的勒納指數值截斷為零，以確保估計結果具備合理的經濟意涵。另由於勒納指數中的價格項係以總收入衡量，僅在總收入為正的情況下方具備經濟解釋意義，因此本文進一步剔除總收入為負之觀測值，以避免因價格定義失效而影響實證結果的可靠性。</w:t>
      </w:r>
      <w:r w:rsidR="00AD5D1E" w:rsidRPr="00AD5D1E">
        <w:rPr>
          <w:rFonts w:eastAsia="新細明體" w:hint="eastAsia"/>
          <w:highlight w:val="lightGray"/>
        </w:rPr>
        <w:t>另外，透過表</w:t>
      </w:r>
      <w:r w:rsidR="00223989">
        <w:rPr>
          <w:rFonts w:eastAsia="新細明體" w:hint="eastAsia"/>
          <w:highlight w:val="lightGray"/>
        </w:rPr>
        <w:t>11</w:t>
      </w:r>
      <w:r w:rsidR="00AD5D1E" w:rsidRPr="00AD5D1E">
        <w:rPr>
          <w:rFonts w:eastAsia="新細明體" w:hint="eastAsia"/>
          <w:highlight w:val="lightGray"/>
        </w:rPr>
        <w:t>呈現的相關係數結果，也可以得知效率與邊際成本顯著負相關，反映效率越高的證券商，邊際成本越低。</w:t>
      </w:r>
    </w:p>
    <w:p w14:paraId="1D950D9B" w14:textId="0C7C0ED8" w:rsidR="00214A14" w:rsidRPr="00316E55" w:rsidRDefault="00214A14" w:rsidP="00214A14">
      <w:pPr>
        <w:pStyle w:val="af6"/>
        <w:jc w:val="center"/>
        <w:rPr>
          <w:rFonts w:eastAsia="新細明體"/>
          <w:sz w:val="24"/>
          <w:szCs w:val="24"/>
        </w:rPr>
      </w:pPr>
      <w:r w:rsidRPr="00316E55">
        <w:rPr>
          <w:rFonts w:eastAsia="新細明體" w:hint="eastAsia"/>
          <w:sz w:val="24"/>
          <w:szCs w:val="24"/>
        </w:rPr>
        <w:t>表</w:t>
      </w:r>
      <w:r w:rsidR="00223989">
        <w:rPr>
          <w:rFonts w:eastAsia="新細明體" w:hint="eastAsia"/>
          <w:sz w:val="24"/>
          <w:szCs w:val="24"/>
        </w:rPr>
        <w:t>10</w:t>
      </w:r>
      <w:r w:rsidRPr="00316E55">
        <w:rPr>
          <w:rFonts w:eastAsia="新細明體" w:hint="eastAsia"/>
          <w:sz w:val="24"/>
          <w:szCs w:val="24"/>
        </w:rPr>
        <w:t xml:space="preserve"> </w:t>
      </w:r>
      <w:r w:rsidRPr="00316E55">
        <w:rPr>
          <w:rFonts w:eastAsia="新細明體" w:hint="eastAsia"/>
          <w:sz w:val="24"/>
          <w:szCs w:val="24"/>
        </w:rPr>
        <w:t>產出與邊際成本計算敘述統計量</w:t>
      </w:r>
    </w:p>
    <w:tbl>
      <w:tblPr>
        <w:tblStyle w:val="61"/>
        <w:tblW w:w="5684" w:type="pct"/>
        <w:jc w:val="center"/>
        <w:shd w:val="clear" w:color="auto" w:fill="FFFFFF" w:themeFill="background1"/>
        <w:tblLook w:val="04A0" w:firstRow="1" w:lastRow="0" w:firstColumn="1" w:lastColumn="0" w:noHBand="0" w:noVBand="1"/>
      </w:tblPr>
      <w:tblGrid>
        <w:gridCol w:w="1150"/>
        <w:gridCol w:w="2627"/>
        <w:gridCol w:w="1116"/>
        <w:gridCol w:w="1116"/>
        <w:gridCol w:w="995"/>
        <w:gridCol w:w="1116"/>
        <w:gridCol w:w="1322"/>
      </w:tblGrid>
      <w:tr w:rsidR="00214A14" w:rsidRPr="00316E55" w14:paraId="34388045" w14:textId="77777777" w:rsidTr="007140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9" w:type="pct"/>
            <w:tcBorders>
              <w:top w:val="single" w:sz="12" w:space="0" w:color="000000" w:themeColor="text1"/>
              <w:bottom w:val="single" w:sz="4" w:space="0" w:color="auto"/>
            </w:tcBorders>
            <w:shd w:val="clear" w:color="auto" w:fill="FFFFFF" w:themeFill="background1"/>
          </w:tcPr>
          <w:p w14:paraId="7A37BAC9" w14:textId="77777777" w:rsidR="00214A14" w:rsidRPr="00316E55" w:rsidRDefault="00214A14" w:rsidP="00362E3C">
            <w:pPr>
              <w:pStyle w:val="af2"/>
              <w:jc w:val="center"/>
              <w:rPr>
                <w:rFonts w:eastAsia="新細明體"/>
                <w:b w:val="0"/>
                <w:iCs/>
              </w:rPr>
            </w:pPr>
            <w:r w:rsidRPr="00316E55">
              <w:rPr>
                <w:rFonts w:eastAsia="新細明體" w:hint="eastAsia"/>
                <w:b w:val="0"/>
                <w:iCs/>
              </w:rPr>
              <w:t>變數</w:t>
            </w:r>
          </w:p>
        </w:tc>
        <w:tc>
          <w:tcPr>
            <w:tcW w:w="1391" w:type="pct"/>
            <w:tcBorders>
              <w:top w:val="single" w:sz="12" w:space="0" w:color="000000" w:themeColor="text1"/>
              <w:bottom w:val="single" w:sz="4" w:space="0" w:color="auto"/>
            </w:tcBorders>
            <w:shd w:val="clear" w:color="auto" w:fill="FFFFFF" w:themeFill="background1"/>
          </w:tcPr>
          <w:p w14:paraId="4705BC29" w14:textId="77777777" w:rsidR="00214A14" w:rsidRPr="00316E55" w:rsidRDefault="00214A14" w:rsidP="00362E3C">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316E55">
              <w:rPr>
                <w:rFonts w:eastAsia="新細明體" w:hint="eastAsia"/>
                <w:b w:val="0"/>
                <w:iCs/>
              </w:rPr>
              <w:t>說明</w:t>
            </w:r>
          </w:p>
        </w:tc>
        <w:tc>
          <w:tcPr>
            <w:tcW w:w="591" w:type="pct"/>
            <w:tcBorders>
              <w:top w:val="single" w:sz="12" w:space="0" w:color="000000" w:themeColor="text1"/>
              <w:bottom w:val="single" w:sz="4" w:space="0" w:color="auto"/>
            </w:tcBorders>
            <w:shd w:val="clear" w:color="auto" w:fill="FFFFFF" w:themeFill="background1"/>
          </w:tcPr>
          <w:p w14:paraId="42105693" w14:textId="77777777" w:rsidR="00214A14" w:rsidRPr="00316E55" w:rsidRDefault="00214A14" w:rsidP="00362E3C">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316E55">
              <w:rPr>
                <w:rFonts w:eastAsia="新細明體" w:hint="eastAsia"/>
                <w:b w:val="0"/>
                <w:iCs/>
              </w:rPr>
              <w:t>平均數</w:t>
            </w:r>
          </w:p>
        </w:tc>
        <w:tc>
          <w:tcPr>
            <w:tcW w:w="591" w:type="pct"/>
            <w:tcBorders>
              <w:top w:val="single" w:sz="12" w:space="0" w:color="000000" w:themeColor="text1"/>
              <w:bottom w:val="single" w:sz="4" w:space="0" w:color="auto"/>
            </w:tcBorders>
            <w:shd w:val="clear" w:color="auto" w:fill="FFFFFF" w:themeFill="background1"/>
          </w:tcPr>
          <w:p w14:paraId="07D60B8A" w14:textId="77777777" w:rsidR="00214A14" w:rsidRPr="00316E55" w:rsidRDefault="00214A14" w:rsidP="00362E3C">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316E55">
              <w:rPr>
                <w:rFonts w:eastAsia="新細明體" w:hint="eastAsia"/>
                <w:b w:val="0"/>
                <w:iCs/>
              </w:rPr>
              <w:t>標準差</w:t>
            </w:r>
          </w:p>
        </w:tc>
        <w:tc>
          <w:tcPr>
            <w:tcW w:w="527" w:type="pct"/>
            <w:tcBorders>
              <w:top w:val="single" w:sz="12" w:space="0" w:color="000000" w:themeColor="text1"/>
              <w:bottom w:val="single" w:sz="4" w:space="0" w:color="auto"/>
            </w:tcBorders>
            <w:shd w:val="clear" w:color="auto" w:fill="FFFFFF" w:themeFill="background1"/>
          </w:tcPr>
          <w:p w14:paraId="39856135" w14:textId="77777777" w:rsidR="00214A14" w:rsidRPr="00316E55" w:rsidRDefault="00214A14" w:rsidP="00362E3C">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316E55">
              <w:rPr>
                <w:rFonts w:eastAsia="新細明體" w:hint="eastAsia"/>
                <w:b w:val="0"/>
                <w:iCs/>
              </w:rPr>
              <w:t>最小值</w:t>
            </w:r>
          </w:p>
        </w:tc>
        <w:tc>
          <w:tcPr>
            <w:tcW w:w="591" w:type="pct"/>
            <w:tcBorders>
              <w:top w:val="single" w:sz="12" w:space="0" w:color="000000" w:themeColor="text1"/>
              <w:bottom w:val="single" w:sz="4" w:space="0" w:color="auto"/>
            </w:tcBorders>
            <w:shd w:val="clear" w:color="auto" w:fill="FFFFFF" w:themeFill="background1"/>
          </w:tcPr>
          <w:p w14:paraId="4CEF114F" w14:textId="77777777" w:rsidR="00214A14" w:rsidRPr="00316E55" w:rsidRDefault="00214A14" w:rsidP="00362E3C">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316E55">
              <w:rPr>
                <w:rFonts w:eastAsia="新細明體" w:hint="eastAsia"/>
                <w:b w:val="0"/>
                <w:iCs/>
              </w:rPr>
              <w:t>最大值</w:t>
            </w:r>
          </w:p>
        </w:tc>
        <w:tc>
          <w:tcPr>
            <w:tcW w:w="700" w:type="pct"/>
            <w:tcBorders>
              <w:top w:val="single" w:sz="12" w:space="0" w:color="000000" w:themeColor="text1"/>
              <w:bottom w:val="single" w:sz="4" w:space="0" w:color="auto"/>
            </w:tcBorders>
            <w:shd w:val="clear" w:color="auto" w:fill="FFFFFF" w:themeFill="background1"/>
          </w:tcPr>
          <w:p w14:paraId="0A77E27D" w14:textId="77777777" w:rsidR="00214A14" w:rsidRPr="00316E55" w:rsidRDefault="00214A14" w:rsidP="00362E3C">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iCs/>
              </w:rPr>
            </w:pPr>
            <w:r w:rsidRPr="00316E55">
              <w:rPr>
                <w:rFonts w:eastAsia="新細明體" w:hint="eastAsia"/>
                <w:b w:val="0"/>
                <w:bCs w:val="0"/>
                <w:iCs/>
              </w:rPr>
              <w:t>單位</w:t>
            </w:r>
          </w:p>
        </w:tc>
      </w:tr>
      <w:tr w:rsidR="007140FC" w:rsidRPr="00316E55" w14:paraId="6FA8B91C" w14:textId="77777777" w:rsidTr="007140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9" w:type="pct"/>
            <w:tcBorders>
              <w:top w:val="single" w:sz="4" w:space="0" w:color="auto"/>
              <w:bottom w:val="nil"/>
            </w:tcBorders>
            <w:shd w:val="clear" w:color="auto" w:fill="FFFFFF" w:themeFill="background1"/>
          </w:tcPr>
          <w:p w14:paraId="35D30382" w14:textId="30C1D141" w:rsidR="007140FC" w:rsidRPr="00163CFB" w:rsidRDefault="007140FC" w:rsidP="001A42F9">
            <w:pPr>
              <w:pStyle w:val="af2"/>
              <w:jc w:val="center"/>
              <w:rPr>
                <w:rFonts w:eastAsia="新細明體"/>
                <w:b w:val="0"/>
                <w:bCs w:val="0"/>
                <w:i/>
                <w:highlight w:val="lightGray"/>
              </w:rPr>
            </w:pPr>
            <w:r w:rsidRPr="00163CFB">
              <w:rPr>
                <w:rFonts w:eastAsia="新細明體" w:hint="eastAsia"/>
                <w:b w:val="0"/>
                <w:bCs w:val="0"/>
                <w:i/>
                <w:highlight w:val="lightGray"/>
              </w:rPr>
              <w:t>EFF</w:t>
            </w:r>
          </w:p>
        </w:tc>
        <w:tc>
          <w:tcPr>
            <w:tcW w:w="1391" w:type="pct"/>
            <w:tcBorders>
              <w:top w:val="single" w:sz="4" w:space="0" w:color="auto"/>
              <w:bottom w:val="nil"/>
            </w:tcBorders>
            <w:shd w:val="clear" w:color="auto" w:fill="FFFFFF" w:themeFill="background1"/>
          </w:tcPr>
          <w:p w14:paraId="7B3A5655" w14:textId="0B679851" w:rsidR="007140FC" w:rsidRPr="00163CFB" w:rsidRDefault="007140FC" w:rsidP="001A42F9">
            <w:pPr>
              <w:pStyle w:val="af2"/>
              <w:jc w:val="center"/>
              <w:cnfStyle w:val="000000100000" w:firstRow="0" w:lastRow="0" w:firstColumn="0" w:lastColumn="0" w:oddVBand="0" w:evenVBand="0" w:oddHBand="1" w:evenHBand="0" w:firstRowFirstColumn="0" w:firstRowLastColumn="0" w:lastRowFirstColumn="0" w:lastRowLastColumn="0"/>
              <w:rPr>
                <w:rFonts w:eastAsia="新細明體"/>
                <w:iCs/>
                <w:highlight w:val="lightGray"/>
              </w:rPr>
            </w:pPr>
            <w:r w:rsidRPr="00163CFB">
              <w:rPr>
                <w:rFonts w:eastAsia="新細明體" w:hint="eastAsia"/>
                <w:iCs/>
                <w:highlight w:val="lightGray"/>
              </w:rPr>
              <w:t>成本效率</w:t>
            </w:r>
          </w:p>
        </w:tc>
        <w:tc>
          <w:tcPr>
            <w:tcW w:w="591" w:type="pct"/>
            <w:tcBorders>
              <w:top w:val="single" w:sz="4" w:space="0" w:color="auto"/>
              <w:bottom w:val="nil"/>
            </w:tcBorders>
            <w:shd w:val="clear" w:color="auto" w:fill="FFFFFF" w:themeFill="background1"/>
          </w:tcPr>
          <w:p w14:paraId="080EFF5B" w14:textId="6744B515" w:rsidR="007140FC" w:rsidRPr="00163CFB" w:rsidRDefault="007140FC" w:rsidP="001A42F9">
            <w:pPr>
              <w:pStyle w:val="af2"/>
              <w:jc w:val="center"/>
              <w:cnfStyle w:val="000000100000" w:firstRow="0" w:lastRow="0" w:firstColumn="0" w:lastColumn="0" w:oddVBand="0" w:evenVBand="0" w:oddHBand="1" w:evenHBand="0" w:firstRowFirstColumn="0" w:firstRowLastColumn="0" w:lastRowFirstColumn="0" w:lastRowLastColumn="0"/>
              <w:rPr>
                <w:rFonts w:eastAsia="新細明體"/>
                <w:highlight w:val="lightGray"/>
              </w:rPr>
            </w:pPr>
            <w:r w:rsidRPr="00163CFB">
              <w:rPr>
                <w:rFonts w:eastAsia="新細明體" w:hint="eastAsia"/>
                <w:highlight w:val="lightGray"/>
              </w:rPr>
              <w:t>0</w:t>
            </w:r>
            <w:r w:rsidRPr="00163CFB">
              <w:rPr>
                <w:rFonts w:eastAsia="新細明體"/>
                <w:highlight w:val="lightGray"/>
              </w:rPr>
              <w:t>.4798</w:t>
            </w:r>
          </w:p>
        </w:tc>
        <w:tc>
          <w:tcPr>
            <w:tcW w:w="591" w:type="pct"/>
            <w:tcBorders>
              <w:top w:val="single" w:sz="4" w:space="0" w:color="auto"/>
              <w:bottom w:val="nil"/>
            </w:tcBorders>
            <w:shd w:val="clear" w:color="auto" w:fill="FFFFFF" w:themeFill="background1"/>
          </w:tcPr>
          <w:p w14:paraId="4266FEEE" w14:textId="4A503763" w:rsidR="007140FC" w:rsidRPr="00163CFB" w:rsidRDefault="007140FC" w:rsidP="001A42F9">
            <w:pPr>
              <w:pStyle w:val="af2"/>
              <w:jc w:val="center"/>
              <w:cnfStyle w:val="000000100000" w:firstRow="0" w:lastRow="0" w:firstColumn="0" w:lastColumn="0" w:oddVBand="0" w:evenVBand="0" w:oddHBand="1" w:evenHBand="0" w:firstRowFirstColumn="0" w:firstRowLastColumn="0" w:lastRowFirstColumn="0" w:lastRowLastColumn="0"/>
              <w:rPr>
                <w:rFonts w:eastAsia="新細明體"/>
                <w:highlight w:val="lightGray"/>
              </w:rPr>
            </w:pPr>
            <w:r w:rsidRPr="00163CFB">
              <w:rPr>
                <w:rFonts w:eastAsia="新細明體" w:hint="eastAsia"/>
                <w:highlight w:val="lightGray"/>
              </w:rPr>
              <w:t>0</w:t>
            </w:r>
            <w:r w:rsidRPr="00163CFB">
              <w:rPr>
                <w:rFonts w:eastAsia="新細明體"/>
                <w:highlight w:val="lightGray"/>
              </w:rPr>
              <w:t>.2653</w:t>
            </w:r>
          </w:p>
        </w:tc>
        <w:tc>
          <w:tcPr>
            <w:tcW w:w="527" w:type="pct"/>
            <w:tcBorders>
              <w:top w:val="single" w:sz="4" w:space="0" w:color="auto"/>
              <w:bottom w:val="nil"/>
            </w:tcBorders>
            <w:shd w:val="clear" w:color="auto" w:fill="FFFFFF" w:themeFill="background1"/>
          </w:tcPr>
          <w:p w14:paraId="044EC522" w14:textId="0F6C2B63" w:rsidR="007140FC" w:rsidRPr="00163CFB" w:rsidRDefault="007140FC" w:rsidP="001A42F9">
            <w:pPr>
              <w:pStyle w:val="af2"/>
              <w:jc w:val="center"/>
              <w:cnfStyle w:val="000000100000" w:firstRow="0" w:lastRow="0" w:firstColumn="0" w:lastColumn="0" w:oddVBand="0" w:evenVBand="0" w:oddHBand="1" w:evenHBand="0" w:firstRowFirstColumn="0" w:firstRowLastColumn="0" w:lastRowFirstColumn="0" w:lastRowLastColumn="0"/>
              <w:rPr>
                <w:rFonts w:eastAsia="新細明體"/>
                <w:highlight w:val="lightGray"/>
              </w:rPr>
            </w:pPr>
            <w:r w:rsidRPr="00163CFB">
              <w:rPr>
                <w:rFonts w:eastAsia="新細明體" w:hint="eastAsia"/>
                <w:highlight w:val="lightGray"/>
              </w:rPr>
              <w:t>0</w:t>
            </w:r>
            <w:r w:rsidRPr="00163CFB">
              <w:rPr>
                <w:rFonts w:eastAsia="新細明體"/>
                <w:highlight w:val="lightGray"/>
              </w:rPr>
              <w:t>.1274</w:t>
            </w:r>
          </w:p>
        </w:tc>
        <w:tc>
          <w:tcPr>
            <w:tcW w:w="591" w:type="pct"/>
            <w:tcBorders>
              <w:top w:val="single" w:sz="4" w:space="0" w:color="auto"/>
              <w:bottom w:val="nil"/>
            </w:tcBorders>
            <w:shd w:val="clear" w:color="auto" w:fill="FFFFFF" w:themeFill="background1"/>
          </w:tcPr>
          <w:p w14:paraId="5CED6691" w14:textId="43C92957" w:rsidR="007140FC" w:rsidRPr="00163CFB" w:rsidRDefault="007140FC" w:rsidP="001A42F9">
            <w:pPr>
              <w:pStyle w:val="af2"/>
              <w:jc w:val="center"/>
              <w:cnfStyle w:val="000000100000" w:firstRow="0" w:lastRow="0" w:firstColumn="0" w:lastColumn="0" w:oddVBand="0" w:evenVBand="0" w:oddHBand="1" w:evenHBand="0" w:firstRowFirstColumn="0" w:firstRowLastColumn="0" w:lastRowFirstColumn="0" w:lastRowLastColumn="0"/>
              <w:rPr>
                <w:rFonts w:eastAsia="新細明體"/>
                <w:highlight w:val="lightGray"/>
              </w:rPr>
            </w:pPr>
            <w:r w:rsidRPr="00163CFB">
              <w:rPr>
                <w:rFonts w:eastAsia="新細明體" w:hint="eastAsia"/>
                <w:highlight w:val="lightGray"/>
              </w:rPr>
              <w:t>1</w:t>
            </w:r>
          </w:p>
        </w:tc>
        <w:tc>
          <w:tcPr>
            <w:tcW w:w="700" w:type="pct"/>
            <w:tcBorders>
              <w:top w:val="single" w:sz="4" w:space="0" w:color="auto"/>
              <w:bottom w:val="nil"/>
            </w:tcBorders>
            <w:shd w:val="clear" w:color="auto" w:fill="FFFFFF" w:themeFill="background1"/>
          </w:tcPr>
          <w:p w14:paraId="1A84B1E1" w14:textId="77777777" w:rsidR="007140FC" w:rsidRPr="00163CFB" w:rsidRDefault="007140FC" w:rsidP="001A42F9">
            <w:pPr>
              <w:pStyle w:val="af2"/>
              <w:jc w:val="center"/>
              <w:cnfStyle w:val="000000100000" w:firstRow="0" w:lastRow="0" w:firstColumn="0" w:lastColumn="0" w:oddVBand="0" w:evenVBand="0" w:oddHBand="1" w:evenHBand="0" w:firstRowFirstColumn="0" w:firstRowLastColumn="0" w:lastRowFirstColumn="0" w:lastRowLastColumn="0"/>
              <w:rPr>
                <w:rFonts w:eastAsia="新細明體"/>
                <w:highlight w:val="lightGray"/>
              </w:rPr>
            </w:pPr>
          </w:p>
        </w:tc>
      </w:tr>
      <w:tr w:rsidR="001A42F9" w:rsidRPr="00316E55" w14:paraId="6A85AAD4" w14:textId="77777777" w:rsidTr="007140FC">
        <w:trPr>
          <w:jc w:val="center"/>
        </w:trPr>
        <w:tc>
          <w:tcPr>
            <w:cnfStyle w:val="001000000000" w:firstRow="0" w:lastRow="0" w:firstColumn="1" w:lastColumn="0" w:oddVBand="0" w:evenVBand="0" w:oddHBand="0" w:evenHBand="0" w:firstRowFirstColumn="0" w:firstRowLastColumn="0" w:lastRowFirstColumn="0" w:lastRowLastColumn="0"/>
            <w:tcW w:w="609" w:type="pct"/>
            <w:tcBorders>
              <w:top w:val="nil"/>
              <w:bottom w:val="nil"/>
            </w:tcBorders>
            <w:shd w:val="clear" w:color="auto" w:fill="FFFFFF" w:themeFill="background1"/>
          </w:tcPr>
          <w:p w14:paraId="769DAD02" w14:textId="77777777" w:rsidR="001A42F9" w:rsidRPr="00316E55" w:rsidRDefault="001A42F9" w:rsidP="001A42F9">
            <w:pPr>
              <w:pStyle w:val="af2"/>
              <w:jc w:val="center"/>
              <w:rPr>
                <w:rFonts w:eastAsia="新細明體"/>
                <w:b w:val="0"/>
                <w:bCs w:val="0"/>
                <w:i/>
              </w:rPr>
            </w:pPr>
            <w:r w:rsidRPr="00316E55">
              <w:rPr>
                <w:rFonts w:eastAsia="新細明體"/>
                <w:b w:val="0"/>
                <w:bCs w:val="0"/>
                <w:i/>
              </w:rPr>
              <w:t>TR</w:t>
            </w:r>
          </w:p>
        </w:tc>
        <w:tc>
          <w:tcPr>
            <w:tcW w:w="1391" w:type="pct"/>
            <w:tcBorders>
              <w:top w:val="nil"/>
              <w:bottom w:val="nil"/>
            </w:tcBorders>
            <w:shd w:val="clear" w:color="auto" w:fill="FFFFFF" w:themeFill="background1"/>
          </w:tcPr>
          <w:p w14:paraId="1A030CAE" w14:textId="77777777" w:rsidR="001A42F9" w:rsidRPr="00316E55" w:rsidRDefault="001A42F9" w:rsidP="001A42F9">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bCs/>
                <w:iCs/>
              </w:rPr>
              <w:t>總收入</w:t>
            </w:r>
          </w:p>
        </w:tc>
        <w:tc>
          <w:tcPr>
            <w:tcW w:w="591" w:type="pct"/>
            <w:tcBorders>
              <w:top w:val="nil"/>
              <w:bottom w:val="nil"/>
            </w:tcBorders>
            <w:shd w:val="clear" w:color="auto" w:fill="FFFFFF" w:themeFill="background1"/>
          </w:tcPr>
          <w:p w14:paraId="020A38DF" w14:textId="1CED0503" w:rsidR="001A42F9" w:rsidRPr="00316E55" w:rsidRDefault="00427FD0" w:rsidP="001A42F9">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rPr>
              <w:t>55.57</w:t>
            </w:r>
          </w:p>
        </w:tc>
        <w:tc>
          <w:tcPr>
            <w:tcW w:w="591" w:type="pct"/>
            <w:tcBorders>
              <w:top w:val="nil"/>
              <w:bottom w:val="nil"/>
            </w:tcBorders>
            <w:shd w:val="clear" w:color="auto" w:fill="FFFFFF" w:themeFill="background1"/>
          </w:tcPr>
          <w:p w14:paraId="5D346554" w14:textId="428B835B" w:rsidR="001A42F9" w:rsidRPr="00316E55" w:rsidRDefault="001A42F9" w:rsidP="001A42F9">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rPr>
              <w:t>80.</w:t>
            </w:r>
            <w:r w:rsidR="007711A1" w:rsidRPr="00316E55">
              <w:rPr>
                <w:rFonts w:eastAsia="新細明體" w:hint="eastAsia"/>
              </w:rPr>
              <w:t>59</w:t>
            </w:r>
          </w:p>
        </w:tc>
        <w:tc>
          <w:tcPr>
            <w:tcW w:w="527" w:type="pct"/>
            <w:tcBorders>
              <w:top w:val="nil"/>
              <w:bottom w:val="nil"/>
            </w:tcBorders>
            <w:shd w:val="clear" w:color="auto" w:fill="FFFFFF" w:themeFill="background1"/>
          </w:tcPr>
          <w:p w14:paraId="3E2028B3" w14:textId="1E0B53BD" w:rsidR="001A42F9" w:rsidRPr="00316E55" w:rsidRDefault="001A42F9" w:rsidP="001A42F9">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rPr>
              <w:t>2.26</w:t>
            </w:r>
          </w:p>
        </w:tc>
        <w:tc>
          <w:tcPr>
            <w:tcW w:w="591" w:type="pct"/>
            <w:tcBorders>
              <w:top w:val="nil"/>
              <w:bottom w:val="nil"/>
            </w:tcBorders>
            <w:shd w:val="clear" w:color="auto" w:fill="FFFFFF" w:themeFill="background1"/>
          </w:tcPr>
          <w:p w14:paraId="72C63C0F" w14:textId="33982E7C" w:rsidR="001A42F9" w:rsidRPr="00316E55" w:rsidRDefault="001A42F9" w:rsidP="001A42F9">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rPr>
              <w:t>498</w:t>
            </w:r>
          </w:p>
        </w:tc>
        <w:tc>
          <w:tcPr>
            <w:tcW w:w="700" w:type="pct"/>
            <w:tcBorders>
              <w:top w:val="nil"/>
              <w:bottom w:val="nil"/>
            </w:tcBorders>
            <w:shd w:val="clear" w:color="auto" w:fill="FFFFFF" w:themeFill="background1"/>
          </w:tcPr>
          <w:p w14:paraId="39FAEDE8" w14:textId="77777777" w:rsidR="001A42F9" w:rsidRPr="00316E55" w:rsidRDefault="001A42F9" w:rsidP="001A42F9">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rPr>
              <w:t>億新台幣</w:t>
            </w:r>
          </w:p>
        </w:tc>
      </w:tr>
      <w:tr w:rsidR="00214A14" w:rsidRPr="00316E55" w14:paraId="0FA21C31" w14:textId="77777777" w:rsidTr="00E241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9" w:type="pct"/>
            <w:tcBorders>
              <w:top w:val="nil"/>
              <w:bottom w:val="nil"/>
            </w:tcBorders>
            <w:shd w:val="clear" w:color="auto" w:fill="FFFFFF" w:themeFill="background1"/>
          </w:tcPr>
          <w:p w14:paraId="24F78725" w14:textId="77777777" w:rsidR="00214A14" w:rsidRPr="00316E55" w:rsidRDefault="00214A14" w:rsidP="00362E3C">
            <w:pPr>
              <w:pStyle w:val="af2"/>
              <w:jc w:val="center"/>
              <w:rPr>
                <w:rFonts w:eastAsia="新細明體"/>
                <w:i/>
              </w:rPr>
            </w:pPr>
            <w:r w:rsidRPr="00316E55">
              <w:rPr>
                <w:rFonts w:eastAsia="新細明體"/>
                <w:b w:val="0"/>
                <w:i/>
              </w:rPr>
              <w:t>P</w:t>
            </w:r>
          </w:p>
        </w:tc>
        <w:tc>
          <w:tcPr>
            <w:tcW w:w="1391" w:type="pct"/>
            <w:tcBorders>
              <w:top w:val="nil"/>
              <w:bottom w:val="nil"/>
            </w:tcBorders>
            <w:shd w:val="clear" w:color="auto" w:fill="FFFFFF" w:themeFill="background1"/>
          </w:tcPr>
          <w:p w14:paraId="47086125" w14:textId="77777777" w:rsidR="00214A14" w:rsidRPr="00316E55" w:rsidRDefault="00214A14" w:rsidP="00362E3C">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產出價格</w:t>
            </w:r>
          </w:p>
        </w:tc>
        <w:tc>
          <w:tcPr>
            <w:tcW w:w="591" w:type="pct"/>
            <w:tcBorders>
              <w:top w:val="nil"/>
              <w:bottom w:val="nil"/>
            </w:tcBorders>
            <w:shd w:val="clear" w:color="auto" w:fill="FFFFFF" w:themeFill="background1"/>
          </w:tcPr>
          <w:p w14:paraId="2783A5F4" w14:textId="7CA4EBDA" w:rsidR="00214A14" w:rsidRPr="00316E55" w:rsidRDefault="001A42F9" w:rsidP="00362E3C">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0</w:t>
            </w:r>
            <w:r w:rsidRPr="00316E55">
              <w:rPr>
                <w:rFonts w:eastAsia="新細明體"/>
                <w:bCs/>
                <w:iCs/>
              </w:rPr>
              <w:t>.0787</w:t>
            </w:r>
          </w:p>
        </w:tc>
        <w:tc>
          <w:tcPr>
            <w:tcW w:w="591" w:type="pct"/>
            <w:tcBorders>
              <w:top w:val="nil"/>
              <w:bottom w:val="nil"/>
            </w:tcBorders>
            <w:shd w:val="clear" w:color="auto" w:fill="FFFFFF" w:themeFill="background1"/>
          </w:tcPr>
          <w:p w14:paraId="00824F7F" w14:textId="36BA553F" w:rsidR="00214A14" w:rsidRPr="00316E55" w:rsidRDefault="001A42F9" w:rsidP="00362E3C">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0</w:t>
            </w:r>
            <w:r w:rsidRPr="00316E55">
              <w:rPr>
                <w:rFonts w:eastAsia="新細明體"/>
                <w:bCs/>
                <w:iCs/>
              </w:rPr>
              <w:t>.0275</w:t>
            </w:r>
          </w:p>
        </w:tc>
        <w:tc>
          <w:tcPr>
            <w:tcW w:w="527" w:type="pct"/>
            <w:tcBorders>
              <w:top w:val="nil"/>
              <w:bottom w:val="nil"/>
            </w:tcBorders>
            <w:shd w:val="clear" w:color="auto" w:fill="FFFFFF" w:themeFill="background1"/>
          </w:tcPr>
          <w:p w14:paraId="2230640D" w14:textId="355F6F56" w:rsidR="00214A14" w:rsidRPr="00316E55" w:rsidRDefault="001A42F9" w:rsidP="00362E3C">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0</w:t>
            </w:r>
            <w:r w:rsidRPr="00316E55">
              <w:rPr>
                <w:rFonts w:eastAsia="新細明體"/>
                <w:bCs/>
                <w:iCs/>
              </w:rPr>
              <w:t>.0132</w:t>
            </w:r>
          </w:p>
        </w:tc>
        <w:tc>
          <w:tcPr>
            <w:tcW w:w="591" w:type="pct"/>
            <w:tcBorders>
              <w:top w:val="nil"/>
              <w:bottom w:val="nil"/>
            </w:tcBorders>
            <w:shd w:val="clear" w:color="auto" w:fill="FFFFFF" w:themeFill="background1"/>
          </w:tcPr>
          <w:p w14:paraId="357B00F2" w14:textId="74B497A6" w:rsidR="00214A14" w:rsidRPr="00316E55" w:rsidRDefault="001A42F9" w:rsidP="00362E3C">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316E55">
              <w:rPr>
                <w:rFonts w:eastAsia="新細明體" w:hint="eastAsia"/>
                <w:bCs/>
                <w:iCs/>
              </w:rPr>
              <w:t>0</w:t>
            </w:r>
            <w:r w:rsidRPr="00316E55">
              <w:rPr>
                <w:rFonts w:eastAsia="新細明體"/>
                <w:bCs/>
                <w:iCs/>
              </w:rPr>
              <w:t>.1797</w:t>
            </w:r>
          </w:p>
        </w:tc>
        <w:tc>
          <w:tcPr>
            <w:tcW w:w="700" w:type="pct"/>
            <w:tcBorders>
              <w:top w:val="nil"/>
              <w:bottom w:val="nil"/>
            </w:tcBorders>
            <w:shd w:val="clear" w:color="auto" w:fill="FFFFFF" w:themeFill="background1"/>
          </w:tcPr>
          <w:p w14:paraId="4AE00810" w14:textId="77777777" w:rsidR="00214A14" w:rsidRPr="00316E55" w:rsidRDefault="00214A14" w:rsidP="00362E3C">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p>
        </w:tc>
      </w:tr>
      <w:tr w:rsidR="00214A14" w:rsidRPr="00316E55" w14:paraId="070450E4" w14:textId="77777777" w:rsidTr="00E241BA">
        <w:trPr>
          <w:jc w:val="center"/>
        </w:trPr>
        <w:tc>
          <w:tcPr>
            <w:cnfStyle w:val="001000000000" w:firstRow="0" w:lastRow="0" w:firstColumn="1" w:lastColumn="0" w:oddVBand="0" w:evenVBand="0" w:oddHBand="0" w:evenHBand="0" w:firstRowFirstColumn="0" w:firstRowLastColumn="0" w:lastRowFirstColumn="0" w:lastRowLastColumn="0"/>
            <w:tcW w:w="609" w:type="pct"/>
            <w:tcBorders>
              <w:top w:val="nil"/>
              <w:bottom w:val="single" w:sz="12" w:space="0" w:color="000000" w:themeColor="text1"/>
            </w:tcBorders>
            <w:shd w:val="clear" w:color="auto" w:fill="FFFFFF" w:themeFill="background1"/>
          </w:tcPr>
          <w:p w14:paraId="59203720" w14:textId="77777777" w:rsidR="00214A14" w:rsidRPr="00316E55" w:rsidRDefault="00214A14" w:rsidP="00362E3C">
            <w:pPr>
              <w:pStyle w:val="af2"/>
              <w:jc w:val="center"/>
              <w:rPr>
                <w:rFonts w:eastAsia="新細明體"/>
                <w:b w:val="0"/>
                <w:i/>
              </w:rPr>
            </w:pPr>
            <w:r w:rsidRPr="00316E55">
              <w:rPr>
                <w:rFonts w:eastAsia="新細明體"/>
                <w:b w:val="0"/>
                <w:i/>
              </w:rPr>
              <w:t>MC</w:t>
            </w:r>
          </w:p>
        </w:tc>
        <w:tc>
          <w:tcPr>
            <w:tcW w:w="1391" w:type="pct"/>
            <w:tcBorders>
              <w:top w:val="nil"/>
              <w:bottom w:val="single" w:sz="12" w:space="0" w:color="000000" w:themeColor="text1"/>
            </w:tcBorders>
            <w:shd w:val="clear" w:color="auto" w:fill="FFFFFF" w:themeFill="background1"/>
          </w:tcPr>
          <w:p w14:paraId="43EFB0B9" w14:textId="77777777" w:rsidR="00214A14" w:rsidRPr="00316E55" w:rsidRDefault="00214A14" w:rsidP="00362E3C">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bCs/>
                <w:iCs/>
              </w:rPr>
              <w:t>邊際成本</w:t>
            </w:r>
          </w:p>
        </w:tc>
        <w:tc>
          <w:tcPr>
            <w:tcW w:w="591" w:type="pct"/>
            <w:tcBorders>
              <w:top w:val="nil"/>
              <w:bottom w:val="single" w:sz="12" w:space="0" w:color="000000" w:themeColor="text1"/>
            </w:tcBorders>
            <w:shd w:val="clear" w:color="auto" w:fill="FFFFFF" w:themeFill="background1"/>
          </w:tcPr>
          <w:p w14:paraId="5D5B8AD6" w14:textId="5DF90ED1" w:rsidR="00214A14" w:rsidRPr="00316E55" w:rsidRDefault="001A42F9" w:rsidP="00362E3C">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bCs/>
                <w:iCs/>
              </w:rPr>
              <w:t>0</w:t>
            </w:r>
            <w:r w:rsidRPr="00316E55">
              <w:rPr>
                <w:rFonts w:eastAsia="新細明體"/>
                <w:bCs/>
                <w:iCs/>
              </w:rPr>
              <w:t>.0760</w:t>
            </w:r>
          </w:p>
        </w:tc>
        <w:tc>
          <w:tcPr>
            <w:tcW w:w="591" w:type="pct"/>
            <w:tcBorders>
              <w:top w:val="nil"/>
              <w:bottom w:val="single" w:sz="12" w:space="0" w:color="000000" w:themeColor="text1"/>
            </w:tcBorders>
            <w:shd w:val="clear" w:color="auto" w:fill="FFFFFF" w:themeFill="background1"/>
          </w:tcPr>
          <w:p w14:paraId="1BEA2795" w14:textId="25652C41" w:rsidR="00214A14" w:rsidRPr="00316E55" w:rsidRDefault="001A42F9" w:rsidP="00362E3C">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bCs/>
                <w:iCs/>
              </w:rPr>
              <w:t>0</w:t>
            </w:r>
            <w:r w:rsidRPr="00316E55">
              <w:rPr>
                <w:rFonts w:eastAsia="新細明體"/>
                <w:bCs/>
                <w:iCs/>
              </w:rPr>
              <w:t>.0317</w:t>
            </w:r>
          </w:p>
        </w:tc>
        <w:tc>
          <w:tcPr>
            <w:tcW w:w="527" w:type="pct"/>
            <w:tcBorders>
              <w:top w:val="nil"/>
              <w:bottom w:val="single" w:sz="12" w:space="0" w:color="000000" w:themeColor="text1"/>
            </w:tcBorders>
            <w:shd w:val="clear" w:color="auto" w:fill="FFFFFF" w:themeFill="background1"/>
          </w:tcPr>
          <w:p w14:paraId="00FD51EE" w14:textId="293F1926" w:rsidR="00214A14" w:rsidRPr="00316E55" w:rsidRDefault="001A42F9" w:rsidP="00362E3C">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bCs/>
                <w:iCs/>
              </w:rPr>
              <w:t>0</w:t>
            </w:r>
            <w:r w:rsidRPr="00316E55">
              <w:rPr>
                <w:rFonts w:eastAsia="新細明體"/>
                <w:bCs/>
                <w:iCs/>
              </w:rPr>
              <w:t>.0215</w:t>
            </w:r>
          </w:p>
        </w:tc>
        <w:tc>
          <w:tcPr>
            <w:tcW w:w="591" w:type="pct"/>
            <w:tcBorders>
              <w:top w:val="nil"/>
              <w:bottom w:val="single" w:sz="12" w:space="0" w:color="000000" w:themeColor="text1"/>
            </w:tcBorders>
            <w:shd w:val="clear" w:color="auto" w:fill="FFFFFF" w:themeFill="background1"/>
          </w:tcPr>
          <w:p w14:paraId="113CBFED" w14:textId="4F2ABB22" w:rsidR="00214A14" w:rsidRPr="00316E55" w:rsidRDefault="001A42F9" w:rsidP="00362E3C">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316E55">
              <w:rPr>
                <w:rFonts w:eastAsia="新細明體" w:hint="eastAsia"/>
                <w:bCs/>
                <w:iCs/>
              </w:rPr>
              <w:t>0</w:t>
            </w:r>
            <w:r w:rsidRPr="00316E55">
              <w:rPr>
                <w:rFonts w:eastAsia="新細明體"/>
                <w:bCs/>
                <w:iCs/>
              </w:rPr>
              <w:t>.2193</w:t>
            </w:r>
          </w:p>
        </w:tc>
        <w:tc>
          <w:tcPr>
            <w:tcW w:w="700" w:type="pct"/>
            <w:tcBorders>
              <w:top w:val="nil"/>
              <w:bottom w:val="single" w:sz="12" w:space="0" w:color="000000" w:themeColor="text1"/>
            </w:tcBorders>
            <w:shd w:val="clear" w:color="auto" w:fill="FFFFFF" w:themeFill="background1"/>
          </w:tcPr>
          <w:p w14:paraId="629B9DDF" w14:textId="77777777" w:rsidR="00214A14" w:rsidRPr="00316E55" w:rsidRDefault="00214A14" w:rsidP="00362E3C">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p>
        </w:tc>
      </w:tr>
    </w:tbl>
    <w:p w14:paraId="0E252FA3" w14:textId="77777777" w:rsidR="00CE77FA" w:rsidRDefault="00CE77FA" w:rsidP="00E51AF7">
      <w:pPr>
        <w:pStyle w:val="af2"/>
        <w:ind w:firstLine="0"/>
        <w:rPr>
          <w:rFonts w:eastAsia="新細明體"/>
          <w:b/>
          <w:bCs/>
          <w:szCs w:val="24"/>
        </w:rPr>
      </w:pPr>
    </w:p>
    <w:p w14:paraId="0B00E760" w14:textId="33D6C1B7" w:rsidR="00AD5D1E" w:rsidRDefault="00AD5D1E" w:rsidP="00AD5D1E">
      <w:pPr>
        <w:pStyle w:val="af2"/>
        <w:ind w:firstLine="0"/>
        <w:jc w:val="center"/>
        <w:rPr>
          <w:rFonts w:eastAsia="新細明體"/>
          <w:b/>
          <w:bCs/>
          <w:szCs w:val="24"/>
        </w:rPr>
      </w:pPr>
      <w:r w:rsidRPr="00AD5D1E">
        <w:rPr>
          <w:rFonts w:eastAsia="新細明體" w:hint="eastAsia"/>
          <w:szCs w:val="24"/>
          <w:highlight w:val="lightGray"/>
        </w:rPr>
        <w:t>表</w:t>
      </w:r>
      <w:r w:rsidRPr="00AD5D1E">
        <w:rPr>
          <w:rFonts w:eastAsia="新細明體" w:hint="eastAsia"/>
          <w:szCs w:val="24"/>
          <w:highlight w:val="lightGray"/>
        </w:rPr>
        <w:t>1</w:t>
      </w:r>
      <w:r w:rsidR="00223989">
        <w:rPr>
          <w:rFonts w:eastAsia="新細明體" w:hint="eastAsia"/>
          <w:szCs w:val="24"/>
          <w:highlight w:val="lightGray"/>
        </w:rPr>
        <w:t>1</w:t>
      </w:r>
      <w:r w:rsidRPr="00AD5D1E">
        <w:rPr>
          <w:rFonts w:eastAsia="新細明體" w:hint="eastAsia"/>
          <w:b/>
          <w:bCs/>
          <w:szCs w:val="24"/>
          <w:highlight w:val="lightGray"/>
        </w:rPr>
        <w:t xml:space="preserve"> </w:t>
      </w:r>
      <w:r w:rsidRPr="00AD5D1E">
        <w:rPr>
          <w:rFonts w:eastAsia="新細明體" w:hint="eastAsia"/>
          <w:szCs w:val="24"/>
          <w:highlight w:val="lightGray"/>
        </w:rPr>
        <w:t>產出與邊際成本相關係數結果</w:t>
      </w:r>
    </w:p>
    <w:tbl>
      <w:tblPr>
        <w:tblW w:w="5945" w:type="pct"/>
        <w:tblInd w:w="-662" w:type="dxa"/>
        <w:tblLayout w:type="fixed"/>
        <w:tblLook w:val="0000" w:firstRow="0" w:lastRow="0" w:firstColumn="0" w:lastColumn="0" w:noHBand="0" w:noVBand="0"/>
      </w:tblPr>
      <w:tblGrid>
        <w:gridCol w:w="1702"/>
        <w:gridCol w:w="1890"/>
        <w:gridCol w:w="1513"/>
        <w:gridCol w:w="1558"/>
        <w:gridCol w:w="1558"/>
        <w:gridCol w:w="1655"/>
      </w:tblGrid>
      <w:tr w:rsidR="003D20F0" w14:paraId="20517E70" w14:textId="04589F54" w:rsidTr="00F64AE2">
        <w:tc>
          <w:tcPr>
            <w:tcW w:w="861" w:type="pct"/>
            <w:tcBorders>
              <w:top w:val="single" w:sz="4" w:space="0" w:color="auto"/>
              <w:left w:val="nil"/>
              <w:bottom w:val="single" w:sz="6" w:space="0" w:color="auto"/>
              <w:right w:val="nil"/>
            </w:tcBorders>
          </w:tcPr>
          <w:p w14:paraId="730940C2" w14:textId="1BD06952" w:rsidR="003D20F0" w:rsidRPr="00CE77FA" w:rsidRDefault="003D20F0" w:rsidP="005E276E">
            <w:pPr>
              <w:autoSpaceDE w:val="0"/>
              <w:autoSpaceDN w:val="0"/>
              <w:adjustRightInd w:val="0"/>
              <w:spacing w:line="240" w:lineRule="auto"/>
              <w:rPr>
                <w:rFonts w:cs="Times New Roman"/>
                <w:szCs w:val="24"/>
              </w:rPr>
            </w:pPr>
          </w:p>
        </w:tc>
        <w:tc>
          <w:tcPr>
            <w:tcW w:w="957" w:type="pct"/>
            <w:tcBorders>
              <w:top w:val="single" w:sz="4" w:space="0" w:color="auto"/>
              <w:left w:val="nil"/>
              <w:bottom w:val="single" w:sz="6" w:space="0" w:color="auto"/>
              <w:right w:val="nil"/>
            </w:tcBorders>
          </w:tcPr>
          <w:p w14:paraId="450652FB" w14:textId="0043CE0F" w:rsidR="003D20F0" w:rsidRPr="00CE77FA" w:rsidRDefault="003D20F0" w:rsidP="005E276E">
            <w:pPr>
              <w:autoSpaceDE w:val="0"/>
              <w:autoSpaceDN w:val="0"/>
              <w:adjustRightInd w:val="0"/>
              <w:spacing w:line="240" w:lineRule="auto"/>
              <w:jc w:val="right"/>
              <w:rPr>
                <w:rFonts w:cs="Times New Roman"/>
                <w:szCs w:val="24"/>
              </w:rPr>
            </w:pPr>
            <w:r>
              <w:rPr>
                <w:rFonts w:cs="Times New Roman" w:hint="eastAsia"/>
                <w:szCs w:val="24"/>
              </w:rPr>
              <w:t>EFF</w:t>
            </w:r>
          </w:p>
        </w:tc>
        <w:tc>
          <w:tcPr>
            <w:tcW w:w="766" w:type="pct"/>
            <w:tcBorders>
              <w:top w:val="single" w:sz="4" w:space="0" w:color="auto"/>
              <w:left w:val="nil"/>
              <w:bottom w:val="single" w:sz="6" w:space="0" w:color="auto"/>
              <w:right w:val="nil"/>
            </w:tcBorders>
          </w:tcPr>
          <w:p w14:paraId="1EAA2E71" w14:textId="6CF21AF1" w:rsidR="003D20F0" w:rsidRPr="00CE77FA" w:rsidRDefault="003D20F0" w:rsidP="005E276E">
            <w:pPr>
              <w:autoSpaceDE w:val="0"/>
              <w:autoSpaceDN w:val="0"/>
              <w:adjustRightInd w:val="0"/>
              <w:spacing w:line="240" w:lineRule="auto"/>
              <w:jc w:val="right"/>
              <w:rPr>
                <w:rFonts w:cs="Times New Roman"/>
                <w:szCs w:val="24"/>
              </w:rPr>
            </w:pPr>
            <w:r>
              <w:rPr>
                <w:rFonts w:cs="Times New Roman" w:hint="eastAsia"/>
                <w:szCs w:val="24"/>
              </w:rPr>
              <w:t>TR</w:t>
            </w:r>
          </w:p>
        </w:tc>
        <w:tc>
          <w:tcPr>
            <w:tcW w:w="789" w:type="pct"/>
            <w:tcBorders>
              <w:top w:val="single" w:sz="4" w:space="0" w:color="auto"/>
              <w:left w:val="nil"/>
              <w:bottom w:val="single" w:sz="6" w:space="0" w:color="auto"/>
              <w:right w:val="nil"/>
            </w:tcBorders>
          </w:tcPr>
          <w:p w14:paraId="01C474EE" w14:textId="6BD1C102" w:rsidR="003D20F0" w:rsidRPr="00CE77FA" w:rsidRDefault="003D20F0" w:rsidP="005E276E">
            <w:pPr>
              <w:autoSpaceDE w:val="0"/>
              <w:autoSpaceDN w:val="0"/>
              <w:adjustRightInd w:val="0"/>
              <w:spacing w:line="240" w:lineRule="auto"/>
              <w:jc w:val="right"/>
              <w:rPr>
                <w:rFonts w:cs="Times New Roman"/>
                <w:szCs w:val="24"/>
              </w:rPr>
            </w:pPr>
            <w:r>
              <w:rPr>
                <w:rFonts w:cs="Times New Roman" w:hint="eastAsia"/>
                <w:szCs w:val="24"/>
              </w:rPr>
              <w:t>P</w:t>
            </w:r>
          </w:p>
        </w:tc>
        <w:tc>
          <w:tcPr>
            <w:tcW w:w="789" w:type="pct"/>
            <w:tcBorders>
              <w:top w:val="single" w:sz="4" w:space="0" w:color="auto"/>
              <w:left w:val="nil"/>
              <w:bottom w:val="single" w:sz="6" w:space="0" w:color="auto"/>
              <w:right w:val="nil"/>
            </w:tcBorders>
          </w:tcPr>
          <w:p w14:paraId="68C673B3" w14:textId="6F334418" w:rsidR="003D20F0" w:rsidRPr="00CE77FA" w:rsidRDefault="003D20F0" w:rsidP="005E276E">
            <w:pPr>
              <w:autoSpaceDE w:val="0"/>
              <w:autoSpaceDN w:val="0"/>
              <w:adjustRightInd w:val="0"/>
              <w:spacing w:line="240" w:lineRule="auto"/>
              <w:jc w:val="right"/>
              <w:rPr>
                <w:rFonts w:cs="Times New Roman"/>
                <w:szCs w:val="24"/>
              </w:rPr>
            </w:pPr>
            <w:r>
              <w:rPr>
                <w:rFonts w:cs="Times New Roman" w:hint="eastAsia"/>
                <w:szCs w:val="24"/>
              </w:rPr>
              <w:t>MC</w:t>
            </w:r>
          </w:p>
        </w:tc>
        <w:tc>
          <w:tcPr>
            <w:tcW w:w="838" w:type="pct"/>
            <w:tcBorders>
              <w:top w:val="single" w:sz="4" w:space="0" w:color="auto"/>
              <w:left w:val="nil"/>
              <w:bottom w:val="single" w:sz="6" w:space="0" w:color="auto"/>
              <w:right w:val="nil"/>
            </w:tcBorders>
          </w:tcPr>
          <w:p w14:paraId="56E51F1F" w14:textId="34F2AB05" w:rsidR="003D20F0" w:rsidRDefault="00F64AE2" w:rsidP="005E276E">
            <w:pPr>
              <w:autoSpaceDE w:val="0"/>
              <w:autoSpaceDN w:val="0"/>
              <w:adjustRightInd w:val="0"/>
              <w:spacing w:line="240" w:lineRule="auto"/>
              <w:jc w:val="right"/>
              <w:rPr>
                <w:rFonts w:cs="Times New Roman"/>
                <w:szCs w:val="24"/>
              </w:rPr>
            </w:pPr>
            <w:r>
              <w:rPr>
                <w:rFonts w:cs="Times New Roman" w:hint="eastAsia"/>
                <w:szCs w:val="24"/>
              </w:rPr>
              <w:t>LERNER</w:t>
            </w:r>
          </w:p>
        </w:tc>
      </w:tr>
      <w:tr w:rsidR="003D20F0" w14:paraId="3C9E1B2F" w14:textId="2EE7DEA6" w:rsidTr="00F64AE2">
        <w:tc>
          <w:tcPr>
            <w:tcW w:w="861" w:type="pct"/>
            <w:tcBorders>
              <w:top w:val="nil"/>
              <w:left w:val="nil"/>
              <w:bottom w:val="nil"/>
              <w:right w:val="nil"/>
            </w:tcBorders>
          </w:tcPr>
          <w:p w14:paraId="716C4216" w14:textId="2ACA6276" w:rsidR="003D20F0" w:rsidRPr="00CE77FA" w:rsidRDefault="003D20F0" w:rsidP="005E276E">
            <w:pPr>
              <w:autoSpaceDE w:val="0"/>
              <w:autoSpaceDN w:val="0"/>
              <w:adjustRightInd w:val="0"/>
              <w:spacing w:line="240" w:lineRule="auto"/>
              <w:rPr>
                <w:rFonts w:cs="Times New Roman"/>
                <w:szCs w:val="24"/>
              </w:rPr>
            </w:pPr>
            <w:r>
              <w:rPr>
                <w:rFonts w:cs="Times New Roman" w:hint="eastAsia"/>
                <w:szCs w:val="24"/>
              </w:rPr>
              <w:t>EFF</w:t>
            </w:r>
          </w:p>
        </w:tc>
        <w:tc>
          <w:tcPr>
            <w:tcW w:w="957" w:type="pct"/>
            <w:tcBorders>
              <w:top w:val="nil"/>
              <w:left w:val="nil"/>
              <w:bottom w:val="nil"/>
              <w:right w:val="nil"/>
            </w:tcBorders>
          </w:tcPr>
          <w:p w14:paraId="6130370F" w14:textId="77777777" w:rsidR="003D20F0" w:rsidRPr="00CE77FA" w:rsidRDefault="003D20F0" w:rsidP="005E276E">
            <w:pPr>
              <w:autoSpaceDE w:val="0"/>
              <w:autoSpaceDN w:val="0"/>
              <w:adjustRightInd w:val="0"/>
              <w:spacing w:line="240" w:lineRule="auto"/>
              <w:jc w:val="right"/>
              <w:rPr>
                <w:rFonts w:cs="Times New Roman"/>
                <w:szCs w:val="24"/>
              </w:rPr>
            </w:pPr>
            <w:r w:rsidRPr="00CE77FA">
              <w:rPr>
                <w:rFonts w:cs="Times New Roman"/>
                <w:szCs w:val="24"/>
              </w:rPr>
              <w:t>1.000</w:t>
            </w:r>
          </w:p>
        </w:tc>
        <w:tc>
          <w:tcPr>
            <w:tcW w:w="766" w:type="pct"/>
            <w:tcBorders>
              <w:top w:val="nil"/>
              <w:left w:val="nil"/>
              <w:bottom w:val="nil"/>
              <w:right w:val="nil"/>
            </w:tcBorders>
          </w:tcPr>
          <w:p w14:paraId="11BD180A" w14:textId="77777777" w:rsidR="003D20F0" w:rsidRPr="00CE77FA" w:rsidRDefault="003D20F0" w:rsidP="005E276E">
            <w:pPr>
              <w:autoSpaceDE w:val="0"/>
              <w:autoSpaceDN w:val="0"/>
              <w:adjustRightInd w:val="0"/>
              <w:spacing w:line="240" w:lineRule="auto"/>
              <w:jc w:val="right"/>
              <w:rPr>
                <w:rFonts w:cs="Times New Roman"/>
                <w:szCs w:val="24"/>
              </w:rPr>
            </w:pPr>
          </w:p>
        </w:tc>
        <w:tc>
          <w:tcPr>
            <w:tcW w:w="789" w:type="pct"/>
            <w:tcBorders>
              <w:top w:val="nil"/>
              <w:left w:val="nil"/>
              <w:bottom w:val="nil"/>
              <w:right w:val="nil"/>
            </w:tcBorders>
          </w:tcPr>
          <w:p w14:paraId="1E4FE617" w14:textId="77777777" w:rsidR="003D20F0" w:rsidRPr="00CE77FA" w:rsidRDefault="003D20F0" w:rsidP="005E276E">
            <w:pPr>
              <w:autoSpaceDE w:val="0"/>
              <w:autoSpaceDN w:val="0"/>
              <w:adjustRightInd w:val="0"/>
              <w:spacing w:line="240" w:lineRule="auto"/>
              <w:jc w:val="right"/>
              <w:rPr>
                <w:rFonts w:cs="Times New Roman"/>
                <w:szCs w:val="24"/>
              </w:rPr>
            </w:pPr>
          </w:p>
        </w:tc>
        <w:tc>
          <w:tcPr>
            <w:tcW w:w="789" w:type="pct"/>
            <w:tcBorders>
              <w:top w:val="nil"/>
              <w:left w:val="nil"/>
              <w:bottom w:val="nil"/>
              <w:right w:val="nil"/>
            </w:tcBorders>
          </w:tcPr>
          <w:p w14:paraId="7A3ACB81" w14:textId="77777777" w:rsidR="003D20F0" w:rsidRPr="00CE77FA" w:rsidRDefault="003D20F0" w:rsidP="005E276E">
            <w:pPr>
              <w:autoSpaceDE w:val="0"/>
              <w:autoSpaceDN w:val="0"/>
              <w:adjustRightInd w:val="0"/>
              <w:spacing w:line="240" w:lineRule="auto"/>
              <w:jc w:val="right"/>
              <w:rPr>
                <w:rFonts w:cs="Times New Roman"/>
                <w:szCs w:val="24"/>
              </w:rPr>
            </w:pPr>
          </w:p>
        </w:tc>
        <w:tc>
          <w:tcPr>
            <w:tcW w:w="838" w:type="pct"/>
            <w:tcBorders>
              <w:top w:val="nil"/>
              <w:left w:val="nil"/>
              <w:bottom w:val="nil"/>
              <w:right w:val="nil"/>
            </w:tcBorders>
          </w:tcPr>
          <w:p w14:paraId="10555FD9" w14:textId="77777777" w:rsidR="003D20F0" w:rsidRPr="00CE77FA" w:rsidRDefault="003D20F0" w:rsidP="005E276E">
            <w:pPr>
              <w:autoSpaceDE w:val="0"/>
              <w:autoSpaceDN w:val="0"/>
              <w:adjustRightInd w:val="0"/>
              <w:spacing w:line="240" w:lineRule="auto"/>
              <w:jc w:val="right"/>
              <w:rPr>
                <w:rFonts w:cs="Times New Roman"/>
                <w:szCs w:val="24"/>
              </w:rPr>
            </w:pPr>
          </w:p>
        </w:tc>
      </w:tr>
      <w:tr w:rsidR="003D20F0" w14:paraId="3DE5A264" w14:textId="364ABDA2" w:rsidTr="00F64AE2">
        <w:tc>
          <w:tcPr>
            <w:tcW w:w="861" w:type="pct"/>
            <w:tcBorders>
              <w:top w:val="nil"/>
              <w:left w:val="nil"/>
              <w:bottom w:val="nil"/>
              <w:right w:val="nil"/>
            </w:tcBorders>
          </w:tcPr>
          <w:p w14:paraId="1885B5B7" w14:textId="5F7B0F7E" w:rsidR="003D20F0" w:rsidRPr="00CE77FA" w:rsidRDefault="003D20F0" w:rsidP="005E276E">
            <w:pPr>
              <w:autoSpaceDE w:val="0"/>
              <w:autoSpaceDN w:val="0"/>
              <w:adjustRightInd w:val="0"/>
              <w:spacing w:line="240" w:lineRule="auto"/>
              <w:rPr>
                <w:rFonts w:cs="Times New Roman"/>
                <w:szCs w:val="24"/>
              </w:rPr>
            </w:pPr>
            <w:r w:rsidRPr="00CE77FA">
              <w:rPr>
                <w:rFonts w:cs="Times New Roman"/>
                <w:szCs w:val="24"/>
              </w:rPr>
              <w:t>TR</w:t>
            </w:r>
          </w:p>
        </w:tc>
        <w:tc>
          <w:tcPr>
            <w:tcW w:w="957" w:type="pct"/>
            <w:tcBorders>
              <w:top w:val="nil"/>
              <w:left w:val="nil"/>
              <w:bottom w:val="nil"/>
              <w:right w:val="nil"/>
            </w:tcBorders>
          </w:tcPr>
          <w:p w14:paraId="5C98E693" w14:textId="77777777" w:rsidR="003D20F0" w:rsidRPr="00CE77FA" w:rsidRDefault="003D20F0" w:rsidP="005E276E">
            <w:pPr>
              <w:autoSpaceDE w:val="0"/>
              <w:autoSpaceDN w:val="0"/>
              <w:adjustRightInd w:val="0"/>
              <w:spacing w:line="240" w:lineRule="auto"/>
              <w:jc w:val="right"/>
              <w:rPr>
                <w:rFonts w:cs="Times New Roman"/>
                <w:szCs w:val="24"/>
              </w:rPr>
            </w:pPr>
            <w:r w:rsidRPr="00CE77FA">
              <w:rPr>
                <w:rFonts w:cs="Times New Roman"/>
                <w:szCs w:val="24"/>
              </w:rPr>
              <w:t>-0.316*</w:t>
            </w:r>
          </w:p>
        </w:tc>
        <w:tc>
          <w:tcPr>
            <w:tcW w:w="766" w:type="pct"/>
            <w:tcBorders>
              <w:top w:val="nil"/>
              <w:left w:val="nil"/>
              <w:bottom w:val="nil"/>
              <w:right w:val="nil"/>
            </w:tcBorders>
          </w:tcPr>
          <w:p w14:paraId="70D27EF9" w14:textId="77777777" w:rsidR="003D20F0" w:rsidRPr="00CE77FA" w:rsidRDefault="003D20F0" w:rsidP="005E276E">
            <w:pPr>
              <w:autoSpaceDE w:val="0"/>
              <w:autoSpaceDN w:val="0"/>
              <w:adjustRightInd w:val="0"/>
              <w:spacing w:line="240" w:lineRule="auto"/>
              <w:jc w:val="right"/>
              <w:rPr>
                <w:rFonts w:cs="Times New Roman"/>
                <w:szCs w:val="24"/>
              </w:rPr>
            </w:pPr>
            <w:r w:rsidRPr="00CE77FA">
              <w:rPr>
                <w:rFonts w:cs="Times New Roman"/>
                <w:szCs w:val="24"/>
              </w:rPr>
              <w:t>1.000</w:t>
            </w:r>
          </w:p>
        </w:tc>
        <w:tc>
          <w:tcPr>
            <w:tcW w:w="789" w:type="pct"/>
            <w:tcBorders>
              <w:top w:val="nil"/>
              <w:left w:val="nil"/>
              <w:bottom w:val="nil"/>
              <w:right w:val="nil"/>
            </w:tcBorders>
          </w:tcPr>
          <w:p w14:paraId="565E1409" w14:textId="77777777" w:rsidR="003D20F0" w:rsidRPr="00CE77FA" w:rsidRDefault="003D20F0" w:rsidP="005E276E">
            <w:pPr>
              <w:autoSpaceDE w:val="0"/>
              <w:autoSpaceDN w:val="0"/>
              <w:adjustRightInd w:val="0"/>
              <w:spacing w:line="240" w:lineRule="auto"/>
              <w:jc w:val="right"/>
              <w:rPr>
                <w:rFonts w:cs="Times New Roman"/>
                <w:szCs w:val="24"/>
              </w:rPr>
            </w:pPr>
          </w:p>
        </w:tc>
        <w:tc>
          <w:tcPr>
            <w:tcW w:w="789" w:type="pct"/>
            <w:tcBorders>
              <w:top w:val="nil"/>
              <w:left w:val="nil"/>
              <w:bottom w:val="nil"/>
              <w:right w:val="nil"/>
            </w:tcBorders>
          </w:tcPr>
          <w:p w14:paraId="72338797" w14:textId="77777777" w:rsidR="003D20F0" w:rsidRPr="00CE77FA" w:rsidRDefault="003D20F0" w:rsidP="005E276E">
            <w:pPr>
              <w:autoSpaceDE w:val="0"/>
              <w:autoSpaceDN w:val="0"/>
              <w:adjustRightInd w:val="0"/>
              <w:spacing w:line="240" w:lineRule="auto"/>
              <w:jc w:val="right"/>
              <w:rPr>
                <w:rFonts w:cs="Times New Roman"/>
                <w:szCs w:val="24"/>
              </w:rPr>
            </w:pPr>
          </w:p>
        </w:tc>
        <w:tc>
          <w:tcPr>
            <w:tcW w:w="838" w:type="pct"/>
            <w:tcBorders>
              <w:top w:val="nil"/>
              <w:left w:val="nil"/>
              <w:bottom w:val="nil"/>
              <w:right w:val="nil"/>
            </w:tcBorders>
          </w:tcPr>
          <w:p w14:paraId="6C59B35C" w14:textId="77777777" w:rsidR="003D20F0" w:rsidRPr="00CE77FA" w:rsidRDefault="003D20F0" w:rsidP="005E276E">
            <w:pPr>
              <w:autoSpaceDE w:val="0"/>
              <w:autoSpaceDN w:val="0"/>
              <w:adjustRightInd w:val="0"/>
              <w:spacing w:line="240" w:lineRule="auto"/>
              <w:jc w:val="right"/>
              <w:rPr>
                <w:rFonts w:cs="Times New Roman"/>
                <w:szCs w:val="24"/>
              </w:rPr>
            </w:pPr>
          </w:p>
        </w:tc>
      </w:tr>
      <w:tr w:rsidR="003D20F0" w14:paraId="362FB799" w14:textId="4842C383" w:rsidTr="00F64AE2">
        <w:tc>
          <w:tcPr>
            <w:tcW w:w="861" w:type="pct"/>
            <w:tcBorders>
              <w:top w:val="nil"/>
              <w:left w:val="nil"/>
              <w:right w:val="nil"/>
            </w:tcBorders>
          </w:tcPr>
          <w:p w14:paraId="2D93BDF5" w14:textId="16116D26" w:rsidR="003D20F0" w:rsidRPr="00CE77FA" w:rsidRDefault="003D20F0" w:rsidP="005E276E">
            <w:pPr>
              <w:autoSpaceDE w:val="0"/>
              <w:autoSpaceDN w:val="0"/>
              <w:adjustRightInd w:val="0"/>
              <w:spacing w:line="240" w:lineRule="auto"/>
              <w:rPr>
                <w:rFonts w:cs="Times New Roman"/>
                <w:szCs w:val="24"/>
              </w:rPr>
            </w:pPr>
            <w:r w:rsidRPr="00CE77FA">
              <w:rPr>
                <w:rFonts w:cs="Times New Roman"/>
                <w:szCs w:val="24"/>
              </w:rPr>
              <w:t>P</w:t>
            </w:r>
          </w:p>
        </w:tc>
        <w:tc>
          <w:tcPr>
            <w:tcW w:w="957" w:type="pct"/>
            <w:tcBorders>
              <w:top w:val="nil"/>
              <w:left w:val="nil"/>
              <w:right w:val="nil"/>
            </w:tcBorders>
          </w:tcPr>
          <w:p w14:paraId="17EB1B80" w14:textId="77777777" w:rsidR="003D20F0" w:rsidRPr="00CE77FA" w:rsidRDefault="003D20F0" w:rsidP="005E276E">
            <w:pPr>
              <w:autoSpaceDE w:val="0"/>
              <w:autoSpaceDN w:val="0"/>
              <w:adjustRightInd w:val="0"/>
              <w:spacing w:line="240" w:lineRule="auto"/>
              <w:jc w:val="right"/>
              <w:rPr>
                <w:rFonts w:cs="Times New Roman"/>
                <w:szCs w:val="24"/>
              </w:rPr>
            </w:pPr>
            <w:r w:rsidRPr="00CE77FA">
              <w:rPr>
                <w:rFonts w:cs="Times New Roman"/>
                <w:szCs w:val="24"/>
              </w:rPr>
              <w:t>0.329*</w:t>
            </w:r>
          </w:p>
        </w:tc>
        <w:tc>
          <w:tcPr>
            <w:tcW w:w="766" w:type="pct"/>
            <w:tcBorders>
              <w:top w:val="nil"/>
              <w:left w:val="nil"/>
              <w:right w:val="nil"/>
            </w:tcBorders>
          </w:tcPr>
          <w:p w14:paraId="318AB985" w14:textId="1E6F0DA4" w:rsidR="003D20F0" w:rsidRPr="00CE77FA" w:rsidRDefault="003D20F0" w:rsidP="005E276E">
            <w:pPr>
              <w:autoSpaceDE w:val="0"/>
              <w:autoSpaceDN w:val="0"/>
              <w:adjustRightInd w:val="0"/>
              <w:spacing w:line="240" w:lineRule="auto"/>
              <w:jc w:val="right"/>
              <w:rPr>
                <w:rFonts w:cs="Times New Roman"/>
                <w:szCs w:val="24"/>
              </w:rPr>
            </w:pPr>
            <w:r>
              <w:rPr>
                <w:rFonts w:cs="Times New Roman" w:hint="eastAsia"/>
                <w:szCs w:val="24"/>
              </w:rPr>
              <w:t>-</w:t>
            </w:r>
            <w:r w:rsidRPr="00CE77FA">
              <w:rPr>
                <w:rFonts w:cs="Times New Roman"/>
                <w:szCs w:val="24"/>
              </w:rPr>
              <w:t>0.144*</w:t>
            </w:r>
          </w:p>
        </w:tc>
        <w:tc>
          <w:tcPr>
            <w:tcW w:w="789" w:type="pct"/>
            <w:tcBorders>
              <w:top w:val="nil"/>
              <w:left w:val="nil"/>
              <w:right w:val="nil"/>
            </w:tcBorders>
          </w:tcPr>
          <w:p w14:paraId="31FBE9C0" w14:textId="77777777" w:rsidR="003D20F0" w:rsidRPr="00CE77FA" w:rsidRDefault="003D20F0" w:rsidP="005E276E">
            <w:pPr>
              <w:autoSpaceDE w:val="0"/>
              <w:autoSpaceDN w:val="0"/>
              <w:adjustRightInd w:val="0"/>
              <w:spacing w:line="240" w:lineRule="auto"/>
              <w:jc w:val="right"/>
              <w:rPr>
                <w:rFonts w:cs="Times New Roman"/>
                <w:szCs w:val="24"/>
              </w:rPr>
            </w:pPr>
            <w:r w:rsidRPr="00CE77FA">
              <w:rPr>
                <w:rFonts w:cs="Times New Roman"/>
                <w:szCs w:val="24"/>
              </w:rPr>
              <w:t>1.000</w:t>
            </w:r>
          </w:p>
        </w:tc>
        <w:tc>
          <w:tcPr>
            <w:tcW w:w="789" w:type="pct"/>
            <w:tcBorders>
              <w:top w:val="nil"/>
              <w:left w:val="nil"/>
              <w:right w:val="nil"/>
            </w:tcBorders>
          </w:tcPr>
          <w:p w14:paraId="28433AB3" w14:textId="77777777" w:rsidR="003D20F0" w:rsidRPr="00CE77FA" w:rsidRDefault="003D20F0" w:rsidP="005E276E">
            <w:pPr>
              <w:autoSpaceDE w:val="0"/>
              <w:autoSpaceDN w:val="0"/>
              <w:adjustRightInd w:val="0"/>
              <w:spacing w:line="240" w:lineRule="auto"/>
              <w:jc w:val="right"/>
              <w:rPr>
                <w:rFonts w:cs="Times New Roman"/>
                <w:szCs w:val="24"/>
              </w:rPr>
            </w:pPr>
          </w:p>
        </w:tc>
        <w:tc>
          <w:tcPr>
            <w:tcW w:w="838" w:type="pct"/>
            <w:tcBorders>
              <w:top w:val="nil"/>
              <w:left w:val="nil"/>
              <w:right w:val="nil"/>
            </w:tcBorders>
          </w:tcPr>
          <w:p w14:paraId="4453526E" w14:textId="77777777" w:rsidR="003D20F0" w:rsidRPr="00CE77FA" w:rsidRDefault="003D20F0" w:rsidP="005E276E">
            <w:pPr>
              <w:autoSpaceDE w:val="0"/>
              <w:autoSpaceDN w:val="0"/>
              <w:adjustRightInd w:val="0"/>
              <w:spacing w:line="240" w:lineRule="auto"/>
              <w:jc w:val="right"/>
              <w:rPr>
                <w:rFonts w:cs="Times New Roman"/>
                <w:szCs w:val="24"/>
              </w:rPr>
            </w:pPr>
          </w:p>
        </w:tc>
      </w:tr>
      <w:tr w:rsidR="003D20F0" w14:paraId="300A3CF2" w14:textId="4B8E17A2" w:rsidTr="00F64AE2">
        <w:tc>
          <w:tcPr>
            <w:tcW w:w="861" w:type="pct"/>
            <w:tcBorders>
              <w:top w:val="nil"/>
              <w:left w:val="nil"/>
              <w:bottom w:val="nil"/>
              <w:right w:val="nil"/>
            </w:tcBorders>
          </w:tcPr>
          <w:p w14:paraId="5FA348DD" w14:textId="2E0DE13D" w:rsidR="003D20F0" w:rsidRPr="00CE77FA" w:rsidRDefault="003D20F0" w:rsidP="005E276E">
            <w:pPr>
              <w:autoSpaceDE w:val="0"/>
              <w:autoSpaceDN w:val="0"/>
              <w:adjustRightInd w:val="0"/>
              <w:spacing w:line="240" w:lineRule="auto"/>
              <w:rPr>
                <w:rFonts w:cs="Times New Roman"/>
                <w:szCs w:val="24"/>
              </w:rPr>
            </w:pPr>
            <w:r w:rsidRPr="00CE77FA">
              <w:rPr>
                <w:rFonts w:cs="Times New Roman"/>
                <w:szCs w:val="24"/>
              </w:rPr>
              <w:t>MC</w:t>
            </w:r>
          </w:p>
        </w:tc>
        <w:tc>
          <w:tcPr>
            <w:tcW w:w="957" w:type="pct"/>
            <w:tcBorders>
              <w:top w:val="nil"/>
              <w:left w:val="nil"/>
              <w:bottom w:val="nil"/>
              <w:right w:val="nil"/>
            </w:tcBorders>
          </w:tcPr>
          <w:p w14:paraId="162F2FC9" w14:textId="77777777" w:rsidR="003D20F0" w:rsidRPr="00CE77FA" w:rsidRDefault="003D20F0" w:rsidP="005E276E">
            <w:pPr>
              <w:autoSpaceDE w:val="0"/>
              <w:autoSpaceDN w:val="0"/>
              <w:adjustRightInd w:val="0"/>
              <w:spacing w:line="240" w:lineRule="auto"/>
              <w:jc w:val="right"/>
              <w:rPr>
                <w:rFonts w:cs="Times New Roman"/>
                <w:szCs w:val="24"/>
              </w:rPr>
            </w:pPr>
            <w:r w:rsidRPr="00CE77FA">
              <w:rPr>
                <w:rFonts w:cs="Times New Roman"/>
                <w:szCs w:val="24"/>
              </w:rPr>
              <w:t>-0.474*</w:t>
            </w:r>
          </w:p>
        </w:tc>
        <w:tc>
          <w:tcPr>
            <w:tcW w:w="766" w:type="pct"/>
            <w:tcBorders>
              <w:top w:val="nil"/>
              <w:left w:val="nil"/>
              <w:bottom w:val="nil"/>
              <w:right w:val="nil"/>
            </w:tcBorders>
          </w:tcPr>
          <w:p w14:paraId="2B490245" w14:textId="77777777" w:rsidR="003D20F0" w:rsidRPr="00CE77FA" w:rsidRDefault="003D20F0" w:rsidP="005E276E">
            <w:pPr>
              <w:autoSpaceDE w:val="0"/>
              <w:autoSpaceDN w:val="0"/>
              <w:adjustRightInd w:val="0"/>
              <w:spacing w:line="240" w:lineRule="auto"/>
              <w:jc w:val="right"/>
              <w:rPr>
                <w:rFonts w:cs="Times New Roman"/>
                <w:szCs w:val="24"/>
              </w:rPr>
            </w:pPr>
            <w:r w:rsidRPr="00CE77FA">
              <w:rPr>
                <w:rFonts w:cs="Times New Roman"/>
                <w:szCs w:val="24"/>
              </w:rPr>
              <w:t>-0.173*</w:t>
            </w:r>
          </w:p>
        </w:tc>
        <w:tc>
          <w:tcPr>
            <w:tcW w:w="789" w:type="pct"/>
            <w:tcBorders>
              <w:top w:val="nil"/>
              <w:left w:val="nil"/>
              <w:bottom w:val="nil"/>
              <w:right w:val="nil"/>
            </w:tcBorders>
          </w:tcPr>
          <w:p w14:paraId="2AE8D926" w14:textId="77777777" w:rsidR="003D20F0" w:rsidRPr="00CE77FA" w:rsidRDefault="003D20F0" w:rsidP="005E276E">
            <w:pPr>
              <w:autoSpaceDE w:val="0"/>
              <w:autoSpaceDN w:val="0"/>
              <w:adjustRightInd w:val="0"/>
              <w:spacing w:line="240" w:lineRule="auto"/>
              <w:jc w:val="right"/>
              <w:rPr>
                <w:rFonts w:cs="Times New Roman"/>
                <w:szCs w:val="24"/>
              </w:rPr>
            </w:pPr>
            <w:r w:rsidRPr="00CE77FA">
              <w:rPr>
                <w:rFonts w:cs="Times New Roman"/>
                <w:szCs w:val="24"/>
              </w:rPr>
              <w:t>0.219*</w:t>
            </w:r>
          </w:p>
        </w:tc>
        <w:tc>
          <w:tcPr>
            <w:tcW w:w="789" w:type="pct"/>
            <w:tcBorders>
              <w:top w:val="nil"/>
              <w:left w:val="nil"/>
              <w:bottom w:val="nil"/>
              <w:right w:val="nil"/>
            </w:tcBorders>
          </w:tcPr>
          <w:p w14:paraId="41DF569B" w14:textId="77777777" w:rsidR="003D20F0" w:rsidRPr="00CE77FA" w:rsidRDefault="003D20F0" w:rsidP="005E276E">
            <w:pPr>
              <w:autoSpaceDE w:val="0"/>
              <w:autoSpaceDN w:val="0"/>
              <w:adjustRightInd w:val="0"/>
              <w:spacing w:line="240" w:lineRule="auto"/>
              <w:jc w:val="right"/>
              <w:rPr>
                <w:rFonts w:cs="Times New Roman"/>
                <w:szCs w:val="24"/>
              </w:rPr>
            </w:pPr>
            <w:r w:rsidRPr="00CE77FA">
              <w:rPr>
                <w:rFonts w:cs="Times New Roman"/>
                <w:szCs w:val="24"/>
              </w:rPr>
              <w:t>1.000</w:t>
            </w:r>
          </w:p>
        </w:tc>
        <w:tc>
          <w:tcPr>
            <w:tcW w:w="838" w:type="pct"/>
            <w:tcBorders>
              <w:top w:val="nil"/>
              <w:left w:val="nil"/>
              <w:bottom w:val="nil"/>
              <w:right w:val="nil"/>
            </w:tcBorders>
          </w:tcPr>
          <w:p w14:paraId="252D7B3E" w14:textId="77777777" w:rsidR="003D20F0" w:rsidRPr="00CE77FA" w:rsidRDefault="003D20F0" w:rsidP="005E276E">
            <w:pPr>
              <w:autoSpaceDE w:val="0"/>
              <w:autoSpaceDN w:val="0"/>
              <w:adjustRightInd w:val="0"/>
              <w:spacing w:line="240" w:lineRule="auto"/>
              <w:jc w:val="right"/>
              <w:rPr>
                <w:rFonts w:cs="Times New Roman"/>
                <w:szCs w:val="24"/>
              </w:rPr>
            </w:pPr>
          </w:p>
        </w:tc>
      </w:tr>
      <w:tr w:rsidR="00F64AE2" w14:paraId="6516D637" w14:textId="5CDDC7BF" w:rsidTr="00F64AE2">
        <w:tc>
          <w:tcPr>
            <w:tcW w:w="861" w:type="pct"/>
            <w:tcBorders>
              <w:top w:val="nil"/>
              <w:left w:val="nil"/>
              <w:bottom w:val="single" w:sz="4" w:space="0" w:color="auto"/>
              <w:right w:val="nil"/>
            </w:tcBorders>
          </w:tcPr>
          <w:p w14:paraId="7578B496" w14:textId="482B0BAD" w:rsidR="00F64AE2" w:rsidRPr="00D82A4B" w:rsidRDefault="00F64AE2" w:rsidP="00F64AE2">
            <w:pPr>
              <w:autoSpaceDE w:val="0"/>
              <w:autoSpaceDN w:val="0"/>
              <w:adjustRightInd w:val="0"/>
              <w:spacing w:line="240" w:lineRule="auto"/>
              <w:rPr>
                <w:rFonts w:cs="Times New Roman"/>
                <w:szCs w:val="24"/>
                <w:highlight w:val="lightGray"/>
              </w:rPr>
            </w:pPr>
            <w:r w:rsidRPr="00D82A4B">
              <w:rPr>
                <w:rFonts w:cs="Times New Roman" w:hint="eastAsia"/>
                <w:szCs w:val="24"/>
                <w:highlight w:val="lightGray"/>
              </w:rPr>
              <w:t>LERNER</w:t>
            </w:r>
          </w:p>
        </w:tc>
        <w:tc>
          <w:tcPr>
            <w:tcW w:w="957" w:type="pct"/>
            <w:tcBorders>
              <w:top w:val="nil"/>
              <w:left w:val="nil"/>
              <w:bottom w:val="single" w:sz="4" w:space="0" w:color="auto"/>
              <w:right w:val="nil"/>
            </w:tcBorders>
          </w:tcPr>
          <w:p w14:paraId="32B4C6B8" w14:textId="13E429FC" w:rsidR="00F64AE2" w:rsidRPr="00D82A4B" w:rsidRDefault="00F64AE2" w:rsidP="00F64AE2">
            <w:pPr>
              <w:autoSpaceDE w:val="0"/>
              <w:autoSpaceDN w:val="0"/>
              <w:adjustRightInd w:val="0"/>
              <w:spacing w:line="240" w:lineRule="auto"/>
              <w:jc w:val="right"/>
              <w:rPr>
                <w:rFonts w:cs="Times New Roman"/>
                <w:szCs w:val="24"/>
                <w:highlight w:val="lightGray"/>
              </w:rPr>
            </w:pPr>
            <w:r w:rsidRPr="00D82A4B">
              <w:rPr>
                <w:rFonts w:cs="Times New Roman"/>
                <w:szCs w:val="24"/>
                <w:highlight w:val="lightGray"/>
              </w:rPr>
              <w:t>0.723*</w:t>
            </w:r>
          </w:p>
        </w:tc>
        <w:tc>
          <w:tcPr>
            <w:tcW w:w="766" w:type="pct"/>
            <w:tcBorders>
              <w:top w:val="nil"/>
              <w:left w:val="nil"/>
              <w:bottom w:val="single" w:sz="4" w:space="0" w:color="auto"/>
              <w:right w:val="nil"/>
            </w:tcBorders>
          </w:tcPr>
          <w:p w14:paraId="5C384DCB" w14:textId="332B75B9" w:rsidR="00F64AE2" w:rsidRPr="00D82A4B" w:rsidRDefault="00F64AE2" w:rsidP="00F64AE2">
            <w:pPr>
              <w:autoSpaceDE w:val="0"/>
              <w:autoSpaceDN w:val="0"/>
              <w:adjustRightInd w:val="0"/>
              <w:spacing w:line="240" w:lineRule="auto"/>
              <w:jc w:val="right"/>
              <w:rPr>
                <w:rFonts w:cs="Times New Roman"/>
                <w:szCs w:val="24"/>
                <w:highlight w:val="lightGray"/>
              </w:rPr>
            </w:pPr>
            <w:r w:rsidRPr="00D82A4B">
              <w:rPr>
                <w:rFonts w:cs="Times New Roman"/>
                <w:szCs w:val="24"/>
                <w:highlight w:val="lightGray"/>
              </w:rPr>
              <w:t>-0.094</w:t>
            </w:r>
          </w:p>
        </w:tc>
        <w:tc>
          <w:tcPr>
            <w:tcW w:w="789" w:type="pct"/>
            <w:tcBorders>
              <w:top w:val="nil"/>
              <w:left w:val="nil"/>
              <w:bottom w:val="single" w:sz="4" w:space="0" w:color="auto"/>
              <w:right w:val="nil"/>
            </w:tcBorders>
          </w:tcPr>
          <w:p w14:paraId="770D537D" w14:textId="2550177F" w:rsidR="00F64AE2" w:rsidRPr="00D82A4B" w:rsidRDefault="00F64AE2" w:rsidP="00F64AE2">
            <w:pPr>
              <w:autoSpaceDE w:val="0"/>
              <w:autoSpaceDN w:val="0"/>
              <w:adjustRightInd w:val="0"/>
              <w:spacing w:line="240" w:lineRule="auto"/>
              <w:jc w:val="right"/>
              <w:rPr>
                <w:rFonts w:cs="Times New Roman"/>
                <w:szCs w:val="24"/>
                <w:highlight w:val="lightGray"/>
              </w:rPr>
            </w:pPr>
            <w:r w:rsidRPr="00D82A4B">
              <w:rPr>
                <w:rFonts w:cs="Times New Roman"/>
                <w:szCs w:val="24"/>
                <w:highlight w:val="lightGray"/>
              </w:rPr>
              <w:t>0.523*</w:t>
            </w:r>
          </w:p>
        </w:tc>
        <w:tc>
          <w:tcPr>
            <w:tcW w:w="789" w:type="pct"/>
            <w:tcBorders>
              <w:top w:val="nil"/>
              <w:left w:val="nil"/>
              <w:bottom w:val="single" w:sz="4" w:space="0" w:color="auto"/>
              <w:right w:val="nil"/>
            </w:tcBorders>
          </w:tcPr>
          <w:p w14:paraId="5548CE15" w14:textId="0CA21C16" w:rsidR="00F64AE2" w:rsidRPr="00D82A4B" w:rsidRDefault="00F64AE2" w:rsidP="00F64AE2">
            <w:pPr>
              <w:autoSpaceDE w:val="0"/>
              <w:autoSpaceDN w:val="0"/>
              <w:adjustRightInd w:val="0"/>
              <w:spacing w:line="240" w:lineRule="auto"/>
              <w:jc w:val="right"/>
              <w:rPr>
                <w:rFonts w:cs="Times New Roman"/>
                <w:szCs w:val="24"/>
                <w:highlight w:val="lightGray"/>
              </w:rPr>
            </w:pPr>
            <w:r w:rsidRPr="00D82A4B">
              <w:rPr>
                <w:rFonts w:cs="Times New Roman"/>
                <w:szCs w:val="24"/>
                <w:highlight w:val="lightGray"/>
              </w:rPr>
              <w:t>-0.494*</w:t>
            </w:r>
          </w:p>
        </w:tc>
        <w:tc>
          <w:tcPr>
            <w:tcW w:w="838" w:type="pct"/>
            <w:tcBorders>
              <w:top w:val="nil"/>
              <w:left w:val="nil"/>
              <w:bottom w:val="single" w:sz="4" w:space="0" w:color="auto"/>
              <w:right w:val="nil"/>
            </w:tcBorders>
          </w:tcPr>
          <w:p w14:paraId="4344DC81" w14:textId="421C2D44" w:rsidR="00F64AE2" w:rsidRPr="00D82A4B" w:rsidRDefault="00F64AE2" w:rsidP="00F64AE2">
            <w:pPr>
              <w:autoSpaceDE w:val="0"/>
              <w:autoSpaceDN w:val="0"/>
              <w:adjustRightInd w:val="0"/>
              <w:spacing w:line="240" w:lineRule="auto"/>
              <w:jc w:val="right"/>
              <w:rPr>
                <w:rFonts w:cs="Times New Roman"/>
                <w:szCs w:val="24"/>
                <w:highlight w:val="lightGray"/>
              </w:rPr>
            </w:pPr>
            <w:r w:rsidRPr="00D82A4B">
              <w:rPr>
                <w:rFonts w:cs="Times New Roman"/>
                <w:szCs w:val="24"/>
                <w:highlight w:val="lightGray"/>
              </w:rPr>
              <w:t>1.000</w:t>
            </w:r>
          </w:p>
        </w:tc>
      </w:tr>
    </w:tbl>
    <w:p w14:paraId="18579559" w14:textId="69692685" w:rsidR="00CE77FA" w:rsidRDefault="001F3C94" w:rsidP="00E51AF7">
      <w:pPr>
        <w:pStyle w:val="af2"/>
        <w:ind w:firstLine="0"/>
        <w:rPr>
          <w:rFonts w:eastAsia="新細明體"/>
          <w:sz w:val="20"/>
          <w:szCs w:val="20"/>
        </w:rPr>
      </w:pPr>
      <w:r w:rsidRPr="001F3C94">
        <w:rPr>
          <w:rFonts w:eastAsia="新細明體"/>
          <w:sz w:val="20"/>
          <w:szCs w:val="20"/>
        </w:rPr>
        <w:t>註</w:t>
      </w:r>
      <w:r w:rsidRPr="001F3C94">
        <w:rPr>
          <w:rFonts w:eastAsia="新細明體"/>
          <w:sz w:val="20"/>
          <w:szCs w:val="20"/>
        </w:rPr>
        <w:t>:. ***</w:t>
      </w:r>
      <w:r w:rsidRPr="001F3C94">
        <w:rPr>
          <w:rFonts w:eastAsia="新細明體"/>
          <w:sz w:val="20"/>
          <w:szCs w:val="20"/>
        </w:rPr>
        <w:t>表示達到</w:t>
      </w:r>
      <w:r w:rsidRPr="001F3C94">
        <w:rPr>
          <w:rFonts w:eastAsia="新細明體"/>
          <w:sz w:val="20"/>
          <w:szCs w:val="20"/>
        </w:rPr>
        <w:t>1%</w:t>
      </w:r>
      <w:r w:rsidRPr="001F3C94">
        <w:rPr>
          <w:rFonts w:eastAsia="新細明體"/>
          <w:sz w:val="20"/>
          <w:szCs w:val="20"/>
        </w:rPr>
        <w:t>顯著水準；</w:t>
      </w:r>
      <w:r w:rsidRPr="001F3C94">
        <w:rPr>
          <w:rFonts w:eastAsia="新細明體"/>
          <w:sz w:val="20"/>
          <w:szCs w:val="20"/>
        </w:rPr>
        <w:t>**</w:t>
      </w:r>
      <w:r w:rsidRPr="001F3C94">
        <w:rPr>
          <w:rFonts w:eastAsia="新細明體"/>
          <w:sz w:val="20"/>
          <w:szCs w:val="20"/>
        </w:rPr>
        <w:t>表示達到</w:t>
      </w:r>
      <w:r w:rsidRPr="001F3C94">
        <w:rPr>
          <w:rFonts w:eastAsia="新細明體"/>
          <w:sz w:val="20"/>
          <w:szCs w:val="20"/>
        </w:rPr>
        <w:t>5%</w:t>
      </w:r>
      <w:r w:rsidRPr="001F3C94">
        <w:rPr>
          <w:rFonts w:eastAsia="新細明體"/>
          <w:sz w:val="20"/>
          <w:szCs w:val="20"/>
        </w:rPr>
        <w:t>顯著水準；</w:t>
      </w:r>
      <w:r w:rsidRPr="001F3C94">
        <w:rPr>
          <w:rFonts w:eastAsia="新細明體"/>
          <w:sz w:val="20"/>
          <w:szCs w:val="20"/>
        </w:rPr>
        <w:t>*</w:t>
      </w:r>
      <w:r w:rsidRPr="001F3C94">
        <w:rPr>
          <w:rFonts w:eastAsia="新細明體"/>
          <w:sz w:val="20"/>
          <w:szCs w:val="20"/>
        </w:rPr>
        <w:t>表示達到</w:t>
      </w:r>
      <w:r w:rsidRPr="001F3C94">
        <w:rPr>
          <w:rFonts w:eastAsia="新細明體"/>
          <w:sz w:val="20"/>
          <w:szCs w:val="20"/>
        </w:rPr>
        <w:t>10%</w:t>
      </w:r>
      <w:r w:rsidRPr="001F3C94">
        <w:rPr>
          <w:rFonts w:eastAsia="新細明體"/>
          <w:sz w:val="20"/>
          <w:szCs w:val="20"/>
        </w:rPr>
        <w:t>顯著水準</w:t>
      </w:r>
      <w:r w:rsidR="00AD5D1E">
        <w:rPr>
          <w:rFonts w:eastAsia="新細明體" w:hint="eastAsia"/>
          <w:sz w:val="20"/>
          <w:szCs w:val="20"/>
        </w:rPr>
        <w:t>。</w:t>
      </w:r>
    </w:p>
    <w:p w14:paraId="66F8BCA0" w14:textId="77777777" w:rsidR="00AD5D1E" w:rsidRPr="001F3C94" w:rsidRDefault="00AD5D1E" w:rsidP="00E51AF7">
      <w:pPr>
        <w:pStyle w:val="af2"/>
        <w:ind w:firstLine="0"/>
        <w:rPr>
          <w:rFonts w:eastAsia="新細明體"/>
          <w:sz w:val="20"/>
          <w:szCs w:val="20"/>
        </w:rPr>
      </w:pPr>
    </w:p>
    <w:p w14:paraId="4B9FE097" w14:textId="16491E89" w:rsidR="0007732A" w:rsidRPr="00316E55" w:rsidRDefault="00066271" w:rsidP="00E51AF7">
      <w:pPr>
        <w:pStyle w:val="af2"/>
        <w:ind w:firstLine="0"/>
        <w:rPr>
          <w:rFonts w:eastAsia="新細明體"/>
          <w:szCs w:val="24"/>
        </w:rPr>
      </w:pPr>
      <w:r w:rsidRPr="00316E55">
        <w:rPr>
          <w:rFonts w:eastAsia="新細明體" w:hint="eastAsia"/>
          <w:b/>
          <w:bCs/>
          <w:szCs w:val="24"/>
        </w:rPr>
        <w:t>4.2</w:t>
      </w:r>
      <w:r w:rsidRPr="00316E55">
        <w:rPr>
          <w:rFonts w:eastAsia="新細明體" w:hint="eastAsia"/>
          <w:b/>
          <w:bCs/>
          <w:sz w:val="28"/>
          <w:szCs w:val="28"/>
        </w:rPr>
        <w:t xml:space="preserve"> </w:t>
      </w:r>
      <w:r w:rsidR="00354D7E" w:rsidRPr="00316E55">
        <w:rPr>
          <w:rFonts w:eastAsia="新細明體" w:hint="eastAsia"/>
          <w:b/>
          <w:bCs/>
          <w:szCs w:val="24"/>
        </w:rPr>
        <w:t>聯立迴</w:t>
      </w:r>
      <w:r w:rsidR="006D3786" w:rsidRPr="00316E55">
        <w:rPr>
          <w:rFonts w:eastAsia="新細明體" w:hint="eastAsia"/>
          <w:b/>
          <w:bCs/>
          <w:szCs w:val="24"/>
        </w:rPr>
        <w:t>歸</w:t>
      </w:r>
      <w:r w:rsidR="00354D7E" w:rsidRPr="00316E55">
        <w:rPr>
          <w:rFonts w:eastAsia="新細明體" w:hint="eastAsia"/>
          <w:b/>
          <w:bCs/>
          <w:szCs w:val="24"/>
        </w:rPr>
        <w:t>式結果</w:t>
      </w:r>
      <w:bookmarkEnd w:id="10"/>
      <w:bookmarkEnd w:id="11"/>
    </w:p>
    <w:p w14:paraId="4F77EFAC" w14:textId="77777777" w:rsidR="0007732A" w:rsidRPr="00316E55" w:rsidRDefault="00214A14" w:rsidP="00E51AF7">
      <w:pPr>
        <w:pStyle w:val="af2"/>
        <w:spacing w:beforeLines="50" w:before="180" w:afterLines="50" w:after="180"/>
        <w:ind w:firstLineChars="200" w:firstLine="480"/>
        <w:rPr>
          <w:rFonts w:eastAsia="新細明體"/>
        </w:rPr>
      </w:pPr>
      <w:bookmarkStart w:id="12" w:name="_Ref202052866"/>
      <w:bookmarkStart w:id="13" w:name="_Ref202469367"/>
      <w:bookmarkStart w:id="14" w:name="_Ref202917582"/>
      <w:r w:rsidRPr="00316E55">
        <w:rPr>
          <w:rFonts w:eastAsia="新細明體" w:hint="eastAsia"/>
        </w:rPr>
        <w:t>在估計完</w:t>
      </w:r>
      <w:r w:rsidR="002C1EC2" w:rsidRPr="00316E55">
        <w:rPr>
          <w:rFonts w:eastAsia="新細明體" w:hint="eastAsia"/>
        </w:rPr>
        <w:t>本小節</w:t>
      </w:r>
      <w:r w:rsidR="0007732A" w:rsidRPr="00316E55">
        <w:rPr>
          <w:rFonts w:eastAsia="新細明體"/>
        </w:rPr>
        <w:t>將檢視效率、創新與市場力量三者之間的關聯性。本文採用聯立迴歸方程式作為主要方法</w:t>
      </w:r>
      <w:r w:rsidR="00E51AF7" w:rsidRPr="00316E55">
        <w:rPr>
          <w:rFonts w:eastAsia="新細明體" w:hint="eastAsia"/>
        </w:rPr>
        <w:t>，</w:t>
      </w:r>
      <w:r w:rsidR="0007732A" w:rsidRPr="00316E55">
        <w:rPr>
          <w:rFonts w:eastAsia="新細明體"/>
        </w:rPr>
        <w:t>探討三者間的互動關係。創新部分除以專利</w:t>
      </w:r>
      <w:r w:rsidR="0007732A" w:rsidRPr="00316E55">
        <w:rPr>
          <w:rFonts w:eastAsia="新細明體" w:hint="eastAsia"/>
        </w:rPr>
        <w:t>權</w:t>
      </w:r>
      <w:r w:rsidR="0007732A" w:rsidRPr="00316E55">
        <w:rPr>
          <w:rFonts w:eastAsia="新細明體"/>
        </w:rPr>
        <w:t>總數進行分析外，亦進一步分別檢視發明、新型與設計專利之實證結果，以比較不同專利類型的差異。</w:t>
      </w:r>
    </w:p>
    <w:p w14:paraId="766D5F36" w14:textId="2EF777F7" w:rsidR="007D3D9D" w:rsidRPr="00316E55" w:rsidRDefault="00362E3C" w:rsidP="007D3D9D">
      <w:pPr>
        <w:pStyle w:val="af2"/>
        <w:spacing w:beforeLines="50" w:before="180" w:afterLines="50" w:after="180"/>
        <w:ind w:firstLineChars="200" w:firstLine="480"/>
        <w:rPr>
          <w:rFonts w:eastAsia="新細明體"/>
        </w:rPr>
      </w:pPr>
      <w:bookmarkStart w:id="15" w:name="_Ref209397000"/>
      <w:bookmarkStart w:id="16" w:name="_Ref209428493"/>
      <w:r w:rsidRPr="00316E55">
        <w:rPr>
          <w:rFonts w:eastAsia="新細明體" w:hint="eastAsia"/>
        </w:rPr>
        <w:t>表</w:t>
      </w:r>
      <w:r w:rsidR="00CC5D0E" w:rsidRPr="00316E55">
        <w:rPr>
          <w:rFonts w:eastAsia="新細明體" w:hint="eastAsia"/>
        </w:rPr>
        <w:t>1</w:t>
      </w:r>
      <w:r w:rsidR="00223989">
        <w:rPr>
          <w:rFonts w:eastAsia="新細明體" w:hint="eastAsia"/>
        </w:rPr>
        <w:t>2</w:t>
      </w:r>
      <w:r w:rsidR="0007732A" w:rsidRPr="00316E55">
        <w:rPr>
          <w:rFonts w:eastAsia="新細明體"/>
        </w:rPr>
        <w:t>呈</w:t>
      </w:r>
      <w:r w:rsidR="00003187" w:rsidRPr="00316E55">
        <w:rPr>
          <w:rFonts w:eastAsia="新細明體" w:hint="eastAsia"/>
        </w:rPr>
        <w:t>現</w:t>
      </w:r>
      <w:r w:rsidR="0007732A" w:rsidRPr="00316E55">
        <w:rPr>
          <w:rFonts w:eastAsia="新細明體" w:hint="eastAsia"/>
        </w:rPr>
        <w:t>專利權總數、</w:t>
      </w:r>
      <w:r w:rsidR="00003187" w:rsidRPr="00316E55">
        <w:rPr>
          <w:rFonts w:eastAsia="新細明體" w:hint="eastAsia"/>
        </w:rPr>
        <w:t>勒納指數</w:t>
      </w:r>
      <w:r w:rsidR="0007732A" w:rsidRPr="00316E55">
        <w:rPr>
          <w:rFonts w:eastAsia="新細明體" w:hint="eastAsia"/>
        </w:rPr>
        <w:t>一次項聯立迴歸結果</w:t>
      </w:r>
      <w:r w:rsidR="007D3D9D" w:rsidRPr="00316E55">
        <w:rPr>
          <w:rFonts w:eastAsia="新細明體" w:hint="eastAsia"/>
        </w:rPr>
        <w:t>。實證結果顯示，證券業的專利活動有助於持續強化成本效率。其原因在於，證券業所申請之專利，大部分著重於客戶前端服務品質的創新，例如智能股利、快入下單、機器人客服等，此類創新能直接降低單位服務成本，故專利數量越多之證券商，成</w:t>
      </w:r>
      <w:r w:rsidR="007D3D9D" w:rsidRPr="00316E55">
        <w:rPr>
          <w:rFonts w:eastAsia="新細明體" w:hint="eastAsia"/>
        </w:rPr>
        <w:lastRenderedPageBreak/>
        <w:t>本效率越高。成本效率的提升，將進一步強化市場力量。由於服務創新型專利降低了邊際成本，拉大了價格與邊際成本之間的差距，勒納指數因而上升，市場力量隨之增強。</w:t>
      </w:r>
    </w:p>
    <w:p w14:paraId="2B70E802" w14:textId="6FA72A0A" w:rsidR="007D3D9D" w:rsidRPr="00316E55" w:rsidRDefault="007D3D9D" w:rsidP="007D3D9D">
      <w:pPr>
        <w:pStyle w:val="af2"/>
        <w:spacing w:beforeLines="50" w:before="180" w:afterLines="50" w:after="180"/>
        <w:ind w:firstLineChars="200" w:firstLine="480"/>
        <w:rPr>
          <w:rFonts w:eastAsia="新細明體"/>
        </w:rPr>
      </w:pPr>
      <w:r w:rsidRPr="00316E55">
        <w:rPr>
          <w:rFonts w:eastAsia="新細明體" w:hint="eastAsia"/>
        </w:rPr>
        <w:t>市場力量與成本效率之間，存在穩定的雙向正向因果關係。市場力量較強的證券商，其定價高於邊際成本的空間越大，能獲取更多利潤，這些利潤可進一步投入流程優化、系統建置等提升作業效率的活動，使成本效率持續提升；效率提升後，邊際成本隨之降低。</w:t>
      </w:r>
    </w:p>
    <w:p w14:paraId="79367E04" w14:textId="785E352C" w:rsidR="0007732A" w:rsidRPr="00316E55" w:rsidRDefault="007D3D9D" w:rsidP="007D3D9D">
      <w:pPr>
        <w:pStyle w:val="af2"/>
        <w:spacing w:beforeLines="50" w:before="180" w:afterLines="50" w:after="180"/>
        <w:ind w:firstLineChars="200" w:firstLine="480"/>
        <w:rPr>
          <w:rFonts w:eastAsia="新細明體"/>
        </w:rPr>
      </w:pPr>
      <w:r w:rsidRPr="00316E55">
        <w:rPr>
          <w:rFonts w:eastAsia="新細明體" w:hint="eastAsia"/>
        </w:rPr>
        <w:t>整體而言，證券業的專利活動以客戶前端服務創新為核心，能夠直接降低成本、提升效率，進而強化市場力量。專利數量愈多，成本效率愈高，市場力量也隨之增強；而市場力量愈強的證券商，愈有充裕資金投入流程改善與專利研發，效率提升又進一</w:t>
      </w:r>
      <w:r w:rsidR="00C80D33" w:rsidRPr="00316E55">
        <w:rPr>
          <w:rFonts w:eastAsia="新細明體" w:hint="eastAsia"/>
        </w:rPr>
        <w:t>步提升</w:t>
      </w:r>
      <w:r w:rsidRPr="00316E55">
        <w:rPr>
          <w:rFonts w:eastAsia="新細明體" w:hint="eastAsia"/>
        </w:rPr>
        <w:t>市場力量，形成持續強化的良性循環。</w:t>
      </w:r>
      <w:r w:rsidR="00BE5CF7" w:rsidRPr="00316E55">
        <w:rPr>
          <w:rFonts w:eastAsia="新細明體"/>
        </w:rPr>
        <w:br w:type="page"/>
      </w:r>
    </w:p>
    <w:p w14:paraId="1E94109A" w14:textId="40046166" w:rsidR="00CC5358" w:rsidRPr="00316E55" w:rsidRDefault="00CC5358" w:rsidP="001E32C4">
      <w:pPr>
        <w:pStyle w:val="af2"/>
        <w:spacing w:beforeLines="50" w:before="180" w:afterLines="50" w:after="180"/>
        <w:ind w:firstLine="0"/>
        <w:jc w:val="center"/>
        <w:rPr>
          <w:rFonts w:eastAsia="新細明體"/>
        </w:rPr>
      </w:pPr>
      <w:bookmarkStart w:id="17" w:name="_Ref202052916"/>
      <w:bookmarkEnd w:id="12"/>
      <w:bookmarkEnd w:id="13"/>
      <w:bookmarkEnd w:id="14"/>
      <w:bookmarkEnd w:id="15"/>
      <w:bookmarkEnd w:id="16"/>
      <w:r w:rsidRPr="00316E55">
        <w:rPr>
          <w:rFonts w:eastAsia="新細明體" w:hint="eastAsia"/>
        </w:rPr>
        <w:lastRenderedPageBreak/>
        <w:t>表</w:t>
      </w:r>
      <w:r w:rsidRPr="00316E55">
        <w:rPr>
          <w:rFonts w:eastAsia="新細明體" w:hint="eastAsia"/>
        </w:rPr>
        <w:t>1</w:t>
      </w:r>
      <w:r w:rsidR="00223989">
        <w:rPr>
          <w:rFonts w:eastAsia="新細明體" w:hint="eastAsia"/>
        </w:rPr>
        <w:t>2</w:t>
      </w:r>
      <w:r w:rsidRPr="00316E55">
        <w:rPr>
          <w:rFonts w:eastAsia="新細明體" w:hint="eastAsia"/>
        </w:rPr>
        <w:t xml:space="preserve"> </w:t>
      </w:r>
      <w:r w:rsidRPr="00316E55">
        <w:rPr>
          <w:rFonts w:eastAsia="新細明體" w:hint="eastAsia"/>
        </w:rPr>
        <w:t>主要迴歸式聯立迴歸結果</w:t>
      </w:r>
      <w:r w:rsidRPr="00316E55">
        <w:rPr>
          <w:rFonts w:eastAsia="新細明體" w:hint="eastAsia"/>
        </w:rPr>
        <w:t xml:space="preserve"> (</w:t>
      </w:r>
      <w:r w:rsidRPr="00316E55">
        <w:rPr>
          <w:rFonts w:eastAsia="新細明體" w:hint="eastAsia"/>
        </w:rPr>
        <w:t>累積專利權總數</w:t>
      </w:r>
      <w:r w:rsidRPr="00316E55">
        <w:rPr>
          <w:rFonts w:eastAsia="新細明體" w:hint="eastAsia"/>
        </w:rPr>
        <w:t>)</w:t>
      </w:r>
    </w:p>
    <w:tbl>
      <w:tblPr>
        <w:tblW w:w="8427" w:type="dxa"/>
        <w:jc w:val="center"/>
        <w:tblLayout w:type="fixed"/>
        <w:tblCellMar>
          <w:left w:w="75" w:type="dxa"/>
          <w:right w:w="75" w:type="dxa"/>
        </w:tblCellMar>
        <w:tblLook w:val="0000" w:firstRow="0" w:lastRow="0" w:firstColumn="0" w:lastColumn="0" w:noHBand="0" w:noVBand="0"/>
      </w:tblPr>
      <w:tblGrid>
        <w:gridCol w:w="2379"/>
        <w:gridCol w:w="2304"/>
        <w:gridCol w:w="1838"/>
        <w:gridCol w:w="1906"/>
      </w:tblGrid>
      <w:tr w:rsidR="00B7021D" w:rsidRPr="00316E55" w14:paraId="5B4B0CAD" w14:textId="77777777" w:rsidTr="00177727">
        <w:trPr>
          <w:jc w:val="center"/>
        </w:trPr>
        <w:tc>
          <w:tcPr>
            <w:tcW w:w="2379" w:type="dxa"/>
            <w:tcBorders>
              <w:top w:val="single" w:sz="6" w:space="0" w:color="auto"/>
              <w:left w:val="nil"/>
              <w:bottom w:val="nil"/>
              <w:right w:val="nil"/>
            </w:tcBorders>
          </w:tcPr>
          <w:p w14:paraId="1D1C3968" w14:textId="77777777" w:rsidR="00B7021D" w:rsidRPr="00316E55"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single" w:sz="6" w:space="0" w:color="auto"/>
              <w:left w:val="nil"/>
              <w:bottom w:val="nil"/>
              <w:right w:val="nil"/>
            </w:tcBorders>
          </w:tcPr>
          <w:p w14:paraId="5ED3139C"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(1)</w:t>
            </w:r>
          </w:p>
        </w:tc>
        <w:tc>
          <w:tcPr>
            <w:tcW w:w="1838" w:type="dxa"/>
            <w:tcBorders>
              <w:top w:val="single" w:sz="6" w:space="0" w:color="auto"/>
              <w:left w:val="nil"/>
              <w:bottom w:val="nil"/>
              <w:right w:val="nil"/>
            </w:tcBorders>
          </w:tcPr>
          <w:p w14:paraId="62A436CA"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(2)</w:t>
            </w:r>
          </w:p>
        </w:tc>
        <w:tc>
          <w:tcPr>
            <w:tcW w:w="1906" w:type="dxa"/>
            <w:tcBorders>
              <w:top w:val="single" w:sz="6" w:space="0" w:color="auto"/>
              <w:left w:val="nil"/>
              <w:bottom w:val="nil"/>
              <w:right w:val="nil"/>
            </w:tcBorders>
          </w:tcPr>
          <w:p w14:paraId="50D6CB88"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(3)</w:t>
            </w:r>
          </w:p>
        </w:tc>
      </w:tr>
      <w:tr w:rsidR="00B7021D" w:rsidRPr="00316E55" w14:paraId="19A23051" w14:textId="77777777" w:rsidTr="00177727">
        <w:trPr>
          <w:jc w:val="center"/>
        </w:trPr>
        <w:tc>
          <w:tcPr>
            <w:tcW w:w="2379" w:type="dxa"/>
            <w:tcBorders>
              <w:top w:val="nil"/>
              <w:left w:val="nil"/>
              <w:bottom w:val="single" w:sz="6" w:space="0" w:color="auto"/>
              <w:right w:val="nil"/>
            </w:tcBorders>
          </w:tcPr>
          <w:p w14:paraId="693234BE" w14:textId="3CD206BD" w:rsidR="00B7021D" w:rsidRPr="00316E55"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single" w:sz="6" w:space="0" w:color="auto"/>
              <w:right w:val="nil"/>
            </w:tcBorders>
          </w:tcPr>
          <w:p w14:paraId="461E4C71" w14:textId="2C5EA867" w:rsidR="00B7021D" w:rsidRPr="00316E55" w:rsidRDefault="00B7021D" w:rsidP="00177727">
            <w:pPr>
              <w:autoSpaceDE w:val="0"/>
              <w:autoSpaceDN w:val="0"/>
              <w:adjustRightInd w:val="0"/>
              <w:spacing w:before="100" w:beforeAutospacing="1" w:after="100" w:afterAutospacing="1" w:line="260" w:lineRule="exact"/>
              <w:jc w:val="center"/>
              <w:rPr>
                <w:rFonts w:cs="Times New Roman"/>
                <w:i/>
                <w:iCs/>
              </w:rPr>
            </w:pPr>
            <w:r w:rsidRPr="00316E55">
              <w:rPr>
                <w:rFonts w:cs="Times New Roman" w:hint="eastAsia"/>
                <w:i/>
                <w:iCs/>
              </w:rPr>
              <w:t>EFF</w:t>
            </w:r>
          </w:p>
        </w:tc>
        <w:tc>
          <w:tcPr>
            <w:tcW w:w="1838" w:type="dxa"/>
            <w:tcBorders>
              <w:top w:val="nil"/>
              <w:left w:val="nil"/>
              <w:bottom w:val="single" w:sz="6" w:space="0" w:color="auto"/>
              <w:right w:val="nil"/>
            </w:tcBorders>
          </w:tcPr>
          <w:p w14:paraId="136768B7"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i/>
                <w:iCs/>
              </w:rPr>
            </w:pPr>
            <w:r w:rsidRPr="00316E55">
              <w:rPr>
                <w:rFonts w:cs="Times New Roman"/>
                <w:i/>
                <w:iCs/>
              </w:rPr>
              <w:t>LI</w:t>
            </w:r>
          </w:p>
        </w:tc>
        <w:tc>
          <w:tcPr>
            <w:tcW w:w="1906" w:type="dxa"/>
            <w:tcBorders>
              <w:top w:val="nil"/>
              <w:left w:val="nil"/>
              <w:bottom w:val="single" w:sz="6" w:space="0" w:color="auto"/>
              <w:right w:val="nil"/>
            </w:tcBorders>
          </w:tcPr>
          <w:p w14:paraId="0128E9E9" w14:textId="49F9ED55" w:rsidR="00B7021D" w:rsidRPr="00316E55" w:rsidRDefault="004D7576" w:rsidP="00177727">
            <w:pPr>
              <w:autoSpaceDE w:val="0"/>
              <w:autoSpaceDN w:val="0"/>
              <w:adjustRightInd w:val="0"/>
              <w:spacing w:before="100" w:beforeAutospacing="1" w:after="100" w:afterAutospacing="1" w:line="260" w:lineRule="exact"/>
              <w:jc w:val="center"/>
              <w:rPr>
                <w:rFonts w:cs="Times New Roman"/>
                <w:i/>
                <w:iCs/>
              </w:rPr>
            </w:pPr>
            <w:r w:rsidRPr="004D7576">
              <w:rPr>
                <w:rFonts w:cs="Times New Roman" w:hint="eastAsia"/>
                <w:i/>
                <w:iCs/>
                <w:highlight w:val="lightGray"/>
              </w:rPr>
              <w:t>ACC_</w:t>
            </w:r>
            <w:r w:rsidR="00B7021D" w:rsidRPr="004D7576">
              <w:rPr>
                <w:rFonts w:cs="Times New Roman" w:hint="eastAsia"/>
                <w:i/>
                <w:iCs/>
                <w:highlight w:val="lightGray"/>
              </w:rPr>
              <w:t>TOT</w:t>
            </w:r>
          </w:p>
        </w:tc>
      </w:tr>
      <w:tr w:rsidR="00B7021D" w:rsidRPr="00316E55" w14:paraId="35128F42" w14:textId="77777777" w:rsidTr="00177727">
        <w:trPr>
          <w:jc w:val="center"/>
        </w:trPr>
        <w:tc>
          <w:tcPr>
            <w:tcW w:w="2379" w:type="dxa"/>
            <w:tcBorders>
              <w:top w:val="nil"/>
              <w:left w:val="nil"/>
              <w:bottom w:val="nil"/>
              <w:right w:val="nil"/>
            </w:tcBorders>
          </w:tcPr>
          <w:p w14:paraId="7E244E64" w14:textId="77777777" w:rsidR="00B7021D" w:rsidRPr="00316E55"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51E05C28"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p>
        </w:tc>
        <w:tc>
          <w:tcPr>
            <w:tcW w:w="1838" w:type="dxa"/>
            <w:tcBorders>
              <w:top w:val="nil"/>
              <w:left w:val="nil"/>
              <w:bottom w:val="nil"/>
              <w:right w:val="nil"/>
            </w:tcBorders>
          </w:tcPr>
          <w:p w14:paraId="273C5C80"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p>
        </w:tc>
        <w:tc>
          <w:tcPr>
            <w:tcW w:w="1906" w:type="dxa"/>
            <w:tcBorders>
              <w:top w:val="nil"/>
              <w:left w:val="nil"/>
              <w:bottom w:val="nil"/>
              <w:right w:val="nil"/>
            </w:tcBorders>
          </w:tcPr>
          <w:p w14:paraId="51B5588A"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p>
        </w:tc>
      </w:tr>
      <w:tr w:rsidR="00B7021D" w:rsidRPr="00316E55" w14:paraId="70386046" w14:textId="77777777" w:rsidTr="00177727">
        <w:trPr>
          <w:jc w:val="center"/>
        </w:trPr>
        <w:tc>
          <w:tcPr>
            <w:tcW w:w="2379" w:type="dxa"/>
            <w:tcBorders>
              <w:top w:val="nil"/>
              <w:left w:val="nil"/>
              <w:bottom w:val="nil"/>
              <w:right w:val="nil"/>
            </w:tcBorders>
          </w:tcPr>
          <w:p w14:paraId="57514234" w14:textId="64347BCA" w:rsidR="00B7021D" w:rsidRPr="00316E55" w:rsidRDefault="00B7021D" w:rsidP="00177727">
            <w:pPr>
              <w:autoSpaceDE w:val="0"/>
              <w:autoSpaceDN w:val="0"/>
              <w:adjustRightInd w:val="0"/>
              <w:spacing w:before="100" w:beforeAutospacing="1" w:after="100" w:afterAutospacing="1" w:line="260" w:lineRule="exact"/>
              <w:rPr>
                <w:rFonts w:cs="Times New Roman"/>
                <w:i/>
                <w:iCs/>
              </w:rPr>
            </w:pPr>
            <w:r w:rsidRPr="00316E55">
              <w:rPr>
                <w:rFonts w:cs="Times New Roman"/>
                <w:i/>
                <w:iCs/>
              </w:rPr>
              <w:t>LI</w:t>
            </w:r>
          </w:p>
        </w:tc>
        <w:tc>
          <w:tcPr>
            <w:tcW w:w="2304" w:type="dxa"/>
            <w:tcBorders>
              <w:top w:val="nil"/>
              <w:left w:val="nil"/>
              <w:bottom w:val="nil"/>
              <w:right w:val="nil"/>
            </w:tcBorders>
          </w:tcPr>
          <w:p w14:paraId="636599EF" w14:textId="4C7DDE7B"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1.248***</w:t>
            </w:r>
          </w:p>
        </w:tc>
        <w:tc>
          <w:tcPr>
            <w:tcW w:w="1838" w:type="dxa"/>
            <w:tcBorders>
              <w:top w:val="nil"/>
              <w:left w:val="nil"/>
              <w:bottom w:val="nil"/>
              <w:right w:val="nil"/>
            </w:tcBorders>
          </w:tcPr>
          <w:p w14:paraId="4BCF45E2"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p>
        </w:tc>
        <w:tc>
          <w:tcPr>
            <w:tcW w:w="1906" w:type="dxa"/>
            <w:tcBorders>
              <w:top w:val="nil"/>
              <w:left w:val="nil"/>
              <w:bottom w:val="nil"/>
              <w:right w:val="nil"/>
            </w:tcBorders>
          </w:tcPr>
          <w:p w14:paraId="69B8C3B2" w14:textId="13CCF651"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8.042</w:t>
            </w:r>
          </w:p>
        </w:tc>
      </w:tr>
      <w:tr w:rsidR="00B7021D" w:rsidRPr="00316E55" w14:paraId="6EF73D2B" w14:textId="77777777" w:rsidTr="00177727">
        <w:trPr>
          <w:jc w:val="center"/>
        </w:trPr>
        <w:tc>
          <w:tcPr>
            <w:tcW w:w="2379" w:type="dxa"/>
            <w:tcBorders>
              <w:top w:val="nil"/>
              <w:left w:val="nil"/>
              <w:bottom w:val="nil"/>
              <w:right w:val="nil"/>
            </w:tcBorders>
          </w:tcPr>
          <w:p w14:paraId="3DD24AC0" w14:textId="77777777" w:rsidR="00B7021D" w:rsidRPr="00316E55"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478A8230" w14:textId="39124EE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(0.196)</w:t>
            </w:r>
          </w:p>
        </w:tc>
        <w:tc>
          <w:tcPr>
            <w:tcW w:w="1838" w:type="dxa"/>
            <w:tcBorders>
              <w:top w:val="nil"/>
              <w:left w:val="nil"/>
              <w:bottom w:val="nil"/>
              <w:right w:val="nil"/>
            </w:tcBorders>
          </w:tcPr>
          <w:p w14:paraId="27B14E7F"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p>
        </w:tc>
        <w:tc>
          <w:tcPr>
            <w:tcW w:w="1906" w:type="dxa"/>
            <w:tcBorders>
              <w:top w:val="nil"/>
              <w:left w:val="nil"/>
              <w:bottom w:val="nil"/>
              <w:right w:val="nil"/>
            </w:tcBorders>
          </w:tcPr>
          <w:p w14:paraId="581D168E" w14:textId="0E69C6B8"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(24.26)</w:t>
            </w:r>
          </w:p>
        </w:tc>
      </w:tr>
      <w:tr w:rsidR="00B7021D" w:rsidRPr="00316E55" w14:paraId="7B329B6F" w14:textId="77777777" w:rsidTr="00177727">
        <w:trPr>
          <w:jc w:val="center"/>
        </w:trPr>
        <w:tc>
          <w:tcPr>
            <w:tcW w:w="2379" w:type="dxa"/>
            <w:tcBorders>
              <w:top w:val="nil"/>
              <w:left w:val="nil"/>
              <w:bottom w:val="nil"/>
              <w:right w:val="nil"/>
            </w:tcBorders>
          </w:tcPr>
          <w:p w14:paraId="240EAAC0" w14:textId="044ED90C" w:rsidR="00B7021D" w:rsidRPr="00316E55" w:rsidRDefault="00B7021D" w:rsidP="00177727">
            <w:pPr>
              <w:autoSpaceDE w:val="0"/>
              <w:autoSpaceDN w:val="0"/>
              <w:adjustRightInd w:val="0"/>
              <w:spacing w:before="100" w:beforeAutospacing="1" w:after="100" w:afterAutospacing="1" w:line="260" w:lineRule="exact"/>
              <w:rPr>
                <w:rFonts w:cs="Times New Roman"/>
                <w:i/>
                <w:iCs/>
              </w:rPr>
            </w:pPr>
            <w:r w:rsidRPr="00316E55">
              <w:rPr>
                <w:rFonts w:cs="Times New Roman" w:hint="eastAsia"/>
                <w:i/>
                <w:iCs/>
              </w:rPr>
              <w:t>EFF</w:t>
            </w:r>
          </w:p>
        </w:tc>
        <w:tc>
          <w:tcPr>
            <w:tcW w:w="2304" w:type="dxa"/>
            <w:tcBorders>
              <w:top w:val="nil"/>
              <w:left w:val="nil"/>
              <w:bottom w:val="nil"/>
              <w:right w:val="nil"/>
            </w:tcBorders>
          </w:tcPr>
          <w:p w14:paraId="61B93E12"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p>
        </w:tc>
        <w:tc>
          <w:tcPr>
            <w:tcW w:w="1838" w:type="dxa"/>
            <w:tcBorders>
              <w:top w:val="nil"/>
              <w:left w:val="nil"/>
              <w:bottom w:val="nil"/>
              <w:right w:val="nil"/>
            </w:tcBorders>
          </w:tcPr>
          <w:p w14:paraId="1A8F2CD5"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0.616***</w:t>
            </w:r>
          </w:p>
        </w:tc>
        <w:tc>
          <w:tcPr>
            <w:tcW w:w="1906" w:type="dxa"/>
            <w:tcBorders>
              <w:top w:val="nil"/>
              <w:left w:val="nil"/>
              <w:bottom w:val="nil"/>
              <w:right w:val="nil"/>
            </w:tcBorders>
          </w:tcPr>
          <w:p w14:paraId="01B79743"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2.771</w:t>
            </w:r>
          </w:p>
        </w:tc>
      </w:tr>
      <w:tr w:rsidR="00B7021D" w:rsidRPr="00316E55" w14:paraId="5CFA3E8B" w14:textId="77777777" w:rsidTr="00177727">
        <w:trPr>
          <w:jc w:val="center"/>
        </w:trPr>
        <w:tc>
          <w:tcPr>
            <w:tcW w:w="2379" w:type="dxa"/>
            <w:tcBorders>
              <w:top w:val="nil"/>
              <w:left w:val="nil"/>
              <w:bottom w:val="nil"/>
              <w:right w:val="nil"/>
            </w:tcBorders>
          </w:tcPr>
          <w:p w14:paraId="5F81F712" w14:textId="77777777" w:rsidR="00B7021D" w:rsidRPr="00316E55"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17F06727"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p>
        </w:tc>
        <w:tc>
          <w:tcPr>
            <w:tcW w:w="1838" w:type="dxa"/>
            <w:tcBorders>
              <w:top w:val="nil"/>
              <w:left w:val="nil"/>
              <w:bottom w:val="nil"/>
              <w:right w:val="nil"/>
            </w:tcBorders>
          </w:tcPr>
          <w:p w14:paraId="7CB1EF13"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(0.0769)</w:t>
            </w:r>
          </w:p>
        </w:tc>
        <w:tc>
          <w:tcPr>
            <w:tcW w:w="1906" w:type="dxa"/>
            <w:tcBorders>
              <w:top w:val="nil"/>
              <w:left w:val="nil"/>
              <w:bottom w:val="nil"/>
              <w:right w:val="nil"/>
            </w:tcBorders>
          </w:tcPr>
          <w:p w14:paraId="512D96AD"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(15.90)</w:t>
            </w:r>
          </w:p>
        </w:tc>
      </w:tr>
      <w:tr w:rsidR="00B7021D" w:rsidRPr="00316E55" w14:paraId="6A631D6E" w14:textId="77777777" w:rsidTr="00177727">
        <w:trPr>
          <w:jc w:val="center"/>
        </w:trPr>
        <w:tc>
          <w:tcPr>
            <w:tcW w:w="2379" w:type="dxa"/>
            <w:tcBorders>
              <w:top w:val="nil"/>
              <w:left w:val="nil"/>
              <w:bottom w:val="nil"/>
              <w:right w:val="nil"/>
            </w:tcBorders>
          </w:tcPr>
          <w:p w14:paraId="073E3038" w14:textId="09303E70" w:rsidR="00B7021D" w:rsidRPr="00316E55" w:rsidRDefault="004D7576" w:rsidP="00177727">
            <w:pPr>
              <w:autoSpaceDE w:val="0"/>
              <w:autoSpaceDN w:val="0"/>
              <w:adjustRightInd w:val="0"/>
              <w:spacing w:before="100" w:beforeAutospacing="1" w:after="100" w:afterAutospacing="1" w:line="260" w:lineRule="exact"/>
              <w:rPr>
                <w:rFonts w:cs="Times New Roman"/>
                <w:i/>
                <w:iCs/>
              </w:rPr>
            </w:pPr>
            <w:r w:rsidRPr="004D7576">
              <w:rPr>
                <w:rFonts w:cs="Times New Roman" w:hint="eastAsia"/>
                <w:i/>
                <w:iCs/>
                <w:highlight w:val="lightGray"/>
              </w:rPr>
              <w:t>ACC_</w:t>
            </w:r>
            <w:r w:rsidR="00B7021D" w:rsidRPr="004D7576">
              <w:rPr>
                <w:rFonts w:cs="Times New Roman" w:hint="eastAsia"/>
                <w:i/>
                <w:iCs/>
                <w:highlight w:val="lightGray"/>
              </w:rPr>
              <w:t>TOT</w:t>
            </w:r>
          </w:p>
        </w:tc>
        <w:tc>
          <w:tcPr>
            <w:tcW w:w="2304" w:type="dxa"/>
            <w:tcBorders>
              <w:top w:val="nil"/>
              <w:left w:val="nil"/>
              <w:bottom w:val="nil"/>
              <w:right w:val="nil"/>
            </w:tcBorders>
          </w:tcPr>
          <w:p w14:paraId="77CC8006"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0.0161**</w:t>
            </w:r>
          </w:p>
        </w:tc>
        <w:tc>
          <w:tcPr>
            <w:tcW w:w="1838" w:type="dxa"/>
            <w:tcBorders>
              <w:top w:val="nil"/>
              <w:left w:val="nil"/>
              <w:bottom w:val="nil"/>
              <w:right w:val="nil"/>
            </w:tcBorders>
          </w:tcPr>
          <w:p w14:paraId="7B586268" w14:textId="3B5001E8"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-0.0065</w:t>
            </w:r>
          </w:p>
        </w:tc>
        <w:tc>
          <w:tcPr>
            <w:tcW w:w="1906" w:type="dxa"/>
            <w:tcBorders>
              <w:top w:val="nil"/>
              <w:left w:val="nil"/>
              <w:bottom w:val="nil"/>
              <w:right w:val="nil"/>
            </w:tcBorders>
          </w:tcPr>
          <w:p w14:paraId="08C43648"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p>
        </w:tc>
      </w:tr>
      <w:tr w:rsidR="00B7021D" w:rsidRPr="00316E55" w14:paraId="456031A0" w14:textId="77777777" w:rsidTr="00177727">
        <w:trPr>
          <w:jc w:val="center"/>
        </w:trPr>
        <w:tc>
          <w:tcPr>
            <w:tcW w:w="2379" w:type="dxa"/>
            <w:tcBorders>
              <w:top w:val="nil"/>
              <w:left w:val="nil"/>
              <w:bottom w:val="nil"/>
              <w:right w:val="nil"/>
            </w:tcBorders>
          </w:tcPr>
          <w:p w14:paraId="776CE46B" w14:textId="77777777" w:rsidR="00B7021D" w:rsidRPr="00316E55"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2783C672" w14:textId="4901544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(0.0072)</w:t>
            </w:r>
          </w:p>
        </w:tc>
        <w:tc>
          <w:tcPr>
            <w:tcW w:w="1838" w:type="dxa"/>
            <w:tcBorders>
              <w:top w:val="nil"/>
              <w:left w:val="nil"/>
              <w:bottom w:val="nil"/>
              <w:right w:val="nil"/>
            </w:tcBorders>
          </w:tcPr>
          <w:p w14:paraId="0560DAB6" w14:textId="07660371"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(0.0067)</w:t>
            </w:r>
          </w:p>
        </w:tc>
        <w:tc>
          <w:tcPr>
            <w:tcW w:w="1906" w:type="dxa"/>
            <w:tcBorders>
              <w:top w:val="nil"/>
              <w:left w:val="nil"/>
              <w:bottom w:val="nil"/>
              <w:right w:val="nil"/>
            </w:tcBorders>
          </w:tcPr>
          <w:p w14:paraId="6FB31CAE"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p>
        </w:tc>
      </w:tr>
      <w:tr w:rsidR="00B7021D" w:rsidRPr="00316E55" w14:paraId="47382298" w14:textId="77777777" w:rsidTr="00177727">
        <w:trPr>
          <w:jc w:val="center"/>
        </w:trPr>
        <w:tc>
          <w:tcPr>
            <w:tcW w:w="2379" w:type="dxa"/>
            <w:tcBorders>
              <w:top w:val="nil"/>
              <w:left w:val="nil"/>
              <w:bottom w:val="nil"/>
              <w:right w:val="nil"/>
            </w:tcBorders>
          </w:tcPr>
          <w:p w14:paraId="165CAF0E" w14:textId="77777777" w:rsidR="00B7021D" w:rsidRPr="00316E55" w:rsidRDefault="00B7021D" w:rsidP="00177727">
            <w:pPr>
              <w:autoSpaceDE w:val="0"/>
              <w:autoSpaceDN w:val="0"/>
              <w:adjustRightInd w:val="0"/>
              <w:spacing w:before="100" w:beforeAutospacing="1" w:after="100" w:afterAutospacing="1" w:line="260" w:lineRule="exact"/>
              <w:rPr>
                <w:rFonts w:cs="Times New Roman"/>
                <w:i/>
                <w:iCs/>
              </w:rPr>
            </w:pPr>
            <w:r w:rsidRPr="00316E55">
              <w:rPr>
                <w:rFonts w:cs="Times New Roman"/>
                <w:i/>
                <w:iCs/>
              </w:rPr>
              <w:t>MSO</w:t>
            </w:r>
          </w:p>
        </w:tc>
        <w:tc>
          <w:tcPr>
            <w:tcW w:w="2304" w:type="dxa"/>
            <w:tcBorders>
              <w:top w:val="nil"/>
              <w:left w:val="nil"/>
              <w:bottom w:val="nil"/>
              <w:right w:val="nil"/>
            </w:tcBorders>
          </w:tcPr>
          <w:p w14:paraId="7CB45D16"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p>
        </w:tc>
        <w:tc>
          <w:tcPr>
            <w:tcW w:w="1838" w:type="dxa"/>
            <w:tcBorders>
              <w:top w:val="nil"/>
              <w:left w:val="nil"/>
              <w:bottom w:val="nil"/>
              <w:right w:val="nil"/>
            </w:tcBorders>
          </w:tcPr>
          <w:p w14:paraId="2E640D41"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-5.55e-05</w:t>
            </w:r>
          </w:p>
        </w:tc>
        <w:tc>
          <w:tcPr>
            <w:tcW w:w="1906" w:type="dxa"/>
            <w:tcBorders>
              <w:top w:val="nil"/>
              <w:left w:val="nil"/>
              <w:bottom w:val="nil"/>
              <w:right w:val="nil"/>
            </w:tcBorders>
          </w:tcPr>
          <w:p w14:paraId="4F5D3E9E"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-0.0275</w:t>
            </w:r>
          </w:p>
        </w:tc>
      </w:tr>
      <w:tr w:rsidR="00B7021D" w:rsidRPr="00316E55" w14:paraId="0C4A5EC3" w14:textId="77777777" w:rsidTr="00177727">
        <w:trPr>
          <w:jc w:val="center"/>
        </w:trPr>
        <w:tc>
          <w:tcPr>
            <w:tcW w:w="2379" w:type="dxa"/>
            <w:tcBorders>
              <w:top w:val="nil"/>
              <w:left w:val="nil"/>
              <w:bottom w:val="nil"/>
              <w:right w:val="nil"/>
            </w:tcBorders>
          </w:tcPr>
          <w:p w14:paraId="4F93E9F9" w14:textId="77777777" w:rsidR="00B7021D" w:rsidRPr="00316E55"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7883DD9B"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p>
        </w:tc>
        <w:tc>
          <w:tcPr>
            <w:tcW w:w="1838" w:type="dxa"/>
            <w:tcBorders>
              <w:top w:val="nil"/>
              <w:left w:val="nil"/>
              <w:bottom w:val="nil"/>
              <w:right w:val="nil"/>
            </w:tcBorders>
          </w:tcPr>
          <w:p w14:paraId="75D96F94" w14:textId="36F58514"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(0.0001)</w:t>
            </w:r>
          </w:p>
        </w:tc>
        <w:tc>
          <w:tcPr>
            <w:tcW w:w="1906" w:type="dxa"/>
            <w:tcBorders>
              <w:top w:val="nil"/>
              <w:left w:val="nil"/>
              <w:bottom w:val="nil"/>
              <w:right w:val="nil"/>
            </w:tcBorders>
          </w:tcPr>
          <w:p w14:paraId="319A6CBD"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(0.0248)</w:t>
            </w:r>
          </w:p>
        </w:tc>
      </w:tr>
      <w:tr w:rsidR="00B7021D" w:rsidRPr="00316E55" w14:paraId="260EB9AB" w14:textId="77777777" w:rsidTr="00177727">
        <w:trPr>
          <w:jc w:val="center"/>
        </w:trPr>
        <w:tc>
          <w:tcPr>
            <w:tcW w:w="2379" w:type="dxa"/>
            <w:tcBorders>
              <w:top w:val="nil"/>
              <w:left w:val="nil"/>
              <w:bottom w:val="nil"/>
              <w:right w:val="nil"/>
            </w:tcBorders>
          </w:tcPr>
          <w:p w14:paraId="1C2218FD" w14:textId="0747597C" w:rsidR="00B7021D" w:rsidRPr="00316E55" w:rsidRDefault="00B7021D" w:rsidP="00177727">
            <w:pPr>
              <w:autoSpaceDE w:val="0"/>
              <w:autoSpaceDN w:val="0"/>
              <w:adjustRightInd w:val="0"/>
              <w:spacing w:before="100" w:beforeAutospacing="1" w:after="100" w:afterAutospacing="1" w:line="260" w:lineRule="exact"/>
              <w:rPr>
                <w:rFonts w:cs="Times New Roman"/>
                <w:i/>
                <w:iCs/>
              </w:rPr>
            </w:pPr>
            <w:r w:rsidRPr="00316E55">
              <w:rPr>
                <w:rFonts w:cs="Times New Roman" w:hint="eastAsia"/>
                <w:i/>
                <w:iCs/>
              </w:rPr>
              <w:t>AGE</w:t>
            </w:r>
          </w:p>
        </w:tc>
        <w:tc>
          <w:tcPr>
            <w:tcW w:w="2304" w:type="dxa"/>
            <w:tcBorders>
              <w:top w:val="nil"/>
              <w:left w:val="nil"/>
              <w:bottom w:val="nil"/>
              <w:right w:val="nil"/>
            </w:tcBorders>
          </w:tcPr>
          <w:p w14:paraId="63255396" w14:textId="530B0501"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0.0026*</w:t>
            </w:r>
          </w:p>
        </w:tc>
        <w:tc>
          <w:tcPr>
            <w:tcW w:w="1838" w:type="dxa"/>
            <w:tcBorders>
              <w:top w:val="nil"/>
              <w:left w:val="nil"/>
              <w:bottom w:val="nil"/>
              <w:right w:val="nil"/>
            </w:tcBorders>
          </w:tcPr>
          <w:p w14:paraId="2A048BBE" w14:textId="03FF21B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-0.0012</w:t>
            </w:r>
          </w:p>
        </w:tc>
        <w:tc>
          <w:tcPr>
            <w:tcW w:w="1906" w:type="dxa"/>
            <w:tcBorders>
              <w:top w:val="nil"/>
              <w:left w:val="nil"/>
              <w:bottom w:val="nil"/>
              <w:right w:val="nil"/>
            </w:tcBorders>
          </w:tcPr>
          <w:p w14:paraId="0B71C13B"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-0.0994</w:t>
            </w:r>
          </w:p>
        </w:tc>
      </w:tr>
      <w:tr w:rsidR="00B7021D" w:rsidRPr="00316E55" w14:paraId="2C495469" w14:textId="77777777" w:rsidTr="00177727">
        <w:trPr>
          <w:jc w:val="center"/>
        </w:trPr>
        <w:tc>
          <w:tcPr>
            <w:tcW w:w="2379" w:type="dxa"/>
            <w:tcBorders>
              <w:top w:val="nil"/>
              <w:left w:val="nil"/>
              <w:bottom w:val="nil"/>
              <w:right w:val="nil"/>
            </w:tcBorders>
          </w:tcPr>
          <w:p w14:paraId="1DF5A8AB" w14:textId="77777777" w:rsidR="00B7021D" w:rsidRPr="00316E55"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74546FE6" w14:textId="68CBCFB4"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(0.0014)</w:t>
            </w:r>
          </w:p>
        </w:tc>
        <w:tc>
          <w:tcPr>
            <w:tcW w:w="1838" w:type="dxa"/>
            <w:tcBorders>
              <w:top w:val="nil"/>
              <w:left w:val="nil"/>
              <w:bottom w:val="nil"/>
              <w:right w:val="nil"/>
            </w:tcBorders>
          </w:tcPr>
          <w:p w14:paraId="6655CB34" w14:textId="6DBD2DF6"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(0.0011)</w:t>
            </w:r>
          </w:p>
        </w:tc>
        <w:tc>
          <w:tcPr>
            <w:tcW w:w="1906" w:type="dxa"/>
            <w:tcBorders>
              <w:top w:val="nil"/>
              <w:left w:val="nil"/>
              <w:bottom w:val="nil"/>
              <w:right w:val="nil"/>
            </w:tcBorders>
          </w:tcPr>
          <w:p w14:paraId="04618574"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(0.0656)</w:t>
            </w:r>
          </w:p>
        </w:tc>
      </w:tr>
      <w:tr w:rsidR="00B7021D" w:rsidRPr="00316E55" w14:paraId="68FE7B03" w14:textId="77777777" w:rsidTr="00177727">
        <w:trPr>
          <w:jc w:val="center"/>
        </w:trPr>
        <w:tc>
          <w:tcPr>
            <w:tcW w:w="2379" w:type="dxa"/>
            <w:tcBorders>
              <w:top w:val="nil"/>
              <w:left w:val="nil"/>
              <w:bottom w:val="nil"/>
              <w:right w:val="nil"/>
            </w:tcBorders>
          </w:tcPr>
          <w:p w14:paraId="14380C80" w14:textId="77777777" w:rsidR="00B7021D" w:rsidRPr="00316E55" w:rsidRDefault="00B7021D" w:rsidP="00177727">
            <w:pPr>
              <w:autoSpaceDE w:val="0"/>
              <w:autoSpaceDN w:val="0"/>
              <w:adjustRightInd w:val="0"/>
              <w:spacing w:before="100" w:beforeAutospacing="1" w:after="100" w:afterAutospacing="1" w:line="260" w:lineRule="exact"/>
              <w:rPr>
                <w:rFonts w:cs="Times New Roman"/>
                <w:i/>
                <w:iCs/>
              </w:rPr>
            </w:pPr>
            <w:r w:rsidRPr="00316E55">
              <w:rPr>
                <w:rFonts w:cs="Times New Roman"/>
                <w:i/>
                <w:iCs/>
              </w:rPr>
              <w:t>CAR</w:t>
            </w:r>
          </w:p>
        </w:tc>
        <w:tc>
          <w:tcPr>
            <w:tcW w:w="2304" w:type="dxa"/>
            <w:tcBorders>
              <w:top w:val="nil"/>
              <w:left w:val="nil"/>
              <w:bottom w:val="nil"/>
              <w:right w:val="nil"/>
            </w:tcBorders>
          </w:tcPr>
          <w:p w14:paraId="4544417F" w14:textId="139AECE4"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-0.0002***</w:t>
            </w:r>
          </w:p>
        </w:tc>
        <w:tc>
          <w:tcPr>
            <w:tcW w:w="1838" w:type="dxa"/>
            <w:tcBorders>
              <w:top w:val="nil"/>
              <w:left w:val="nil"/>
              <w:bottom w:val="nil"/>
              <w:right w:val="nil"/>
            </w:tcBorders>
          </w:tcPr>
          <w:p w14:paraId="66918B69" w14:textId="4BD812A4"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0.0001***</w:t>
            </w:r>
          </w:p>
        </w:tc>
        <w:tc>
          <w:tcPr>
            <w:tcW w:w="1906" w:type="dxa"/>
            <w:tcBorders>
              <w:top w:val="nil"/>
              <w:left w:val="nil"/>
              <w:bottom w:val="nil"/>
              <w:right w:val="nil"/>
            </w:tcBorders>
          </w:tcPr>
          <w:p w14:paraId="789E3905"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0.00142</w:t>
            </w:r>
          </w:p>
        </w:tc>
      </w:tr>
      <w:tr w:rsidR="00B7021D" w:rsidRPr="00316E55" w14:paraId="63DC9663" w14:textId="77777777" w:rsidTr="00177727">
        <w:trPr>
          <w:jc w:val="center"/>
        </w:trPr>
        <w:tc>
          <w:tcPr>
            <w:tcW w:w="2379" w:type="dxa"/>
            <w:tcBorders>
              <w:top w:val="nil"/>
              <w:left w:val="nil"/>
              <w:bottom w:val="nil"/>
              <w:right w:val="nil"/>
            </w:tcBorders>
          </w:tcPr>
          <w:p w14:paraId="05C20839" w14:textId="77777777" w:rsidR="00B7021D" w:rsidRPr="00316E55"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7FC215EB"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(9.32e-05)</w:t>
            </w:r>
          </w:p>
        </w:tc>
        <w:tc>
          <w:tcPr>
            <w:tcW w:w="1838" w:type="dxa"/>
            <w:tcBorders>
              <w:top w:val="nil"/>
              <w:left w:val="nil"/>
              <w:bottom w:val="nil"/>
              <w:right w:val="nil"/>
            </w:tcBorders>
          </w:tcPr>
          <w:p w14:paraId="53CFE6CF"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(5.91e-05)</w:t>
            </w:r>
          </w:p>
        </w:tc>
        <w:tc>
          <w:tcPr>
            <w:tcW w:w="1906" w:type="dxa"/>
            <w:tcBorders>
              <w:top w:val="nil"/>
              <w:left w:val="nil"/>
              <w:bottom w:val="nil"/>
              <w:right w:val="nil"/>
            </w:tcBorders>
          </w:tcPr>
          <w:p w14:paraId="69D67893"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(0.00542)</w:t>
            </w:r>
          </w:p>
        </w:tc>
      </w:tr>
      <w:tr w:rsidR="00B7021D" w:rsidRPr="00316E55" w14:paraId="63096602" w14:textId="77777777" w:rsidTr="00177727">
        <w:trPr>
          <w:jc w:val="center"/>
        </w:trPr>
        <w:tc>
          <w:tcPr>
            <w:tcW w:w="2379" w:type="dxa"/>
            <w:tcBorders>
              <w:top w:val="nil"/>
              <w:left w:val="nil"/>
              <w:bottom w:val="nil"/>
              <w:right w:val="nil"/>
            </w:tcBorders>
          </w:tcPr>
          <w:p w14:paraId="20823EE4" w14:textId="273497A9" w:rsidR="00B7021D" w:rsidRPr="00316E55" w:rsidRDefault="00B7021D" w:rsidP="00177727">
            <w:pPr>
              <w:autoSpaceDE w:val="0"/>
              <w:autoSpaceDN w:val="0"/>
              <w:adjustRightInd w:val="0"/>
              <w:spacing w:before="100" w:beforeAutospacing="1" w:after="100" w:afterAutospacing="1" w:line="260" w:lineRule="exact"/>
              <w:rPr>
                <w:rFonts w:cs="Times New Roman"/>
                <w:i/>
                <w:iCs/>
              </w:rPr>
            </w:pPr>
            <w:r w:rsidRPr="00316E55">
              <w:rPr>
                <w:rFonts w:cs="Times New Roman" w:hint="eastAsia"/>
                <w:i/>
                <w:iCs/>
              </w:rPr>
              <w:t>SP</w:t>
            </w:r>
          </w:p>
        </w:tc>
        <w:tc>
          <w:tcPr>
            <w:tcW w:w="2304" w:type="dxa"/>
            <w:tcBorders>
              <w:top w:val="nil"/>
              <w:left w:val="nil"/>
              <w:bottom w:val="nil"/>
              <w:right w:val="nil"/>
            </w:tcBorders>
          </w:tcPr>
          <w:p w14:paraId="3FB36C06"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p>
        </w:tc>
        <w:tc>
          <w:tcPr>
            <w:tcW w:w="1838" w:type="dxa"/>
            <w:tcBorders>
              <w:top w:val="nil"/>
              <w:left w:val="nil"/>
              <w:bottom w:val="nil"/>
              <w:right w:val="nil"/>
            </w:tcBorders>
          </w:tcPr>
          <w:p w14:paraId="6143E8AF" w14:textId="0AE8507C"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-0.0003</w:t>
            </w:r>
          </w:p>
        </w:tc>
        <w:tc>
          <w:tcPr>
            <w:tcW w:w="1906" w:type="dxa"/>
            <w:tcBorders>
              <w:top w:val="nil"/>
              <w:left w:val="nil"/>
              <w:bottom w:val="nil"/>
              <w:right w:val="nil"/>
            </w:tcBorders>
          </w:tcPr>
          <w:p w14:paraId="05427EDC"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p>
        </w:tc>
      </w:tr>
      <w:tr w:rsidR="00B7021D" w:rsidRPr="00316E55" w14:paraId="6743888B" w14:textId="77777777" w:rsidTr="00177727">
        <w:trPr>
          <w:jc w:val="center"/>
        </w:trPr>
        <w:tc>
          <w:tcPr>
            <w:tcW w:w="2379" w:type="dxa"/>
            <w:tcBorders>
              <w:top w:val="nil"/>
              <w:left w:val="nil"/>
              <w:bottom w:val="nil"/>
              <w:right w:val="nil"/>
            </w:tcBorders>
          </w:tcPr>
          <w:p w14:paraId="7A9B3B61" w14:textId="77777777" w:rsidR="00B7021D" w:rsidRPr="00316E55"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30420495"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p>
        </w:tc>
        <w:tc>
          <w:tcPr>
            <w:tcW w:w="1838" w:type="dxa"/>
            <w:tcBorders>
              <w:top w:val="nil"/>
              <w:left w:val="nil"/>
              <w:bottom w:val="nil"/>
              <w:right w:val="nil"/>
            </w:tcBorders>
          </w:tcPr>
          <w:p w14:paraId="6FB683D8" w14:textId="49EC0F7E"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(0.0003)</w:t>
            </w:r>
          </w:p>
        </w:tc>
        <w:tc>
          <w:tcPr>
            <w:tcW w:w="1906" w:type="dxa"/>
            <w:tcBorders>
              <w:top w:val="nil"/>
              <w:left w:val="nil"/>
              <w:bottom w:val="nil"/>
              <w:right w:val="nil"/>
            </w:tcBorders>
          </w:tcPr>
          <w:p w14:paraId="47ECECC1"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p>
        </w:tc>
      </w:tr>
      <w:tr w:rsidR="00B7021D" w:rsidRPr="00316E55" w14:paraId="354973AA" w14:textId="77777777" w:rsidTr="00177727">
        <w:trPr>
          <w:jc w:val="center"/>
        </w:trPr>
        <w:tc>
          <w:tcPr>
            <w:tcW w:w="2379" w:type="dxa"/>
            <w:tcBorders>
              <w:top w:val="nil"/>
              <w:left w:val="nil"/>
              <w:bottom w:val="nil"/>
              <w:right w:val="nil"/>
            </w:tcBorders>
          </w:tcPr>
          <w:p w14:paraId="24DA33EF" w14:textId="5E71AAF2" w:rsidR="00B7021D" w:rsidRPr="00316E55" w:rsidRDefault="00B7021D" w:rsidP="00177727">
            <w:pPr>
              <w:autoSpaceDE w:val="0"/>
              <w:autoSpaceDN w:val="0"/>
              <w:adjustRightInd w:val="0"/>
              <w:spacing w:before="100" w:beforeAutospacing="1" w:after="100" w:afterAutospacing="1" w:line="260" w:lineRule="exact"/>
              <w:rPr>
                <w:rFonts w:cs="Times New Roman"/>
                <w:i/>
                <w:iCs/>
              </w:rPr>
            </w:pPr>
            <w:r w:rsidRPr="00316E55">
              <w:rPr>
                <w:rFonts w:cs="Times New Roman"/>
                <w:i/>
                <w:iCs/>
              </w:rPr>
              <w:t>FHC</w:t>
            </w:r>
          </w:p>
        </w:tc>
        <w:tc>
          <w:tcPr>
            <w:tcW w:w="2304" w:type="dxa"/>
            <w:tcBorders>
              <w:top w:val="nil"/>
              <w:left w:val="nil"/>
              <w:bottom w:val="nil"/>
              <w:right w:val="nil"/>
            </w:tcBorders>
          </w:tcPr>
          <w:p w14:paraId="62071FD4"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p>
        </w:tc>
        <w:tc>
          <w:tcPr>
            <w:tcW w:w="1838" w:type="dxa"/>
            <w:tcBorders>
              <w:top w:val="nil"/>
              <w:left w:val="nil"/>
              <w:bottom w:val="nil"/>
              <w:right w:val="nil"/>
            </w:tcBorders>
          </w:tcPr>
          <w:p w14:paraId="465CF736"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-0.0201</w:t>
            </w:r>
          </w:p>
        </w:tc>
        <w:tc>
          <w:tcPr>
            <w:tcW w:w="1906" w:type="dxa"/>
            <w:tcBorders>
              <w:top w:val="nil"/>
              <w:left w:val="nil"/>
              <w:bottom w:val="nil"/>
              <w:right w:val="nil"/>
            </w:tcBorders>
          </w:tcPr>
          <w:p w14:paraId="77849B5F"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3.167</w:t>
            </w:r>
          </w:p>
        </w:tc>
      </w:tr>
      <w:tr w:rsidR="00B7021D" w:rsidRPr="00316E55" w14:paraId="67769232" w14:textId="77777777" w:rsidTr="00177727">
        <w:trPr>
          <w:jc w:val="center"/>
        </w:trPr>
        <w:tc>
          <w:tcPr>
            <w:tcW w:w="2379" w:type="dxa"/>
            <w:tcBorders>
              <w:top w:val="nil"/>
              <w:left w:val="nil"/>
              <w:bottom w:val="nil"/>
              <w:right w:val="nil"/>
            </w:tcBorders>
          </w:tcPr>
          <w:p w14:paraId="5DE706D0" w14:textId="77777777" w:rsidR="00B7021D" w:rsidRPr="00316E55"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02FD5366"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p>
        </w:tc>
        <w:tc>
          <w:tcPr>
            <w:tcW w:w="1838" w:type="dxa"/>
            <w:tcBorders>
              <w:top w:val="nil"/>
              <w:left w:val="nil"/>
              <w:bottom w:val="nil"/>
              <w:right w:val="nil"/>
            </w:tcBorders>
          </w:tcPr>
          <w:p w14:paraId="4B7530DE"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(0.0170)</w:t>
            </w:r>
          </w:p>
        </w:tc>
        <w:tc>
          <w:tcPr>
            <w:tcW w:w="1906" w:type="dxa"/>
            <w:tcBorders>
              <w:top w:val="nil"/>
              <w:left w:val="nil"/>
              <w:bottom w:val="nil"/>
              <w:right w:val="nil"/>
            </w:tcBorders>
          </w:tcPr>
          <w:p w14:paraId="69E0930F"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(1.954)</w:t>
            </w:r>
          </w:p>
        </w:tc>
      </w:tr>
      <w:tr w:rsidR="00B7021D" w:rsidRPr="00316E55" w14:paraId="400B8827" w14:textId="77777777" w:rsidTr="00177727">
        <w:trPr>
          <w:jc w:val="center"/>
        </w:trPr>
        <w:tc>
          <w:tcPr>
            <w:tcW w:w="2379" w:type="dxa"/>
            <w:tcBorders>
              <w:top w:val="nil"/>
              <w:left w:val="nil"/>
              <w:bottom w:val="nil"/>
              <w:right w:val="nil"/>
            </w:tcBorders>
          </w:tcPr>
          <w:p w14:paraId="4AD369A5" w14:textId="2D7BEB17" w:rsidR="00B7021D" w:rsidRPr="00316E55" w:rsidRDefault="00B7021D" w:rsidP="00177727">
            <w:pPr>
              <w:autoSpaceDE w:val="0"/>
              <w:autoSpaceDN w:val="0"/>
              <w:adjustRightInd w:val="0"/>
              <w:spacing w:before="100" w:beforeAutospacing="1" w:after="100" w:afterAutospacing="1" w:line="260" w:lineRule="exact"/>
              <w:rPr>
                <w:rFonts w:cs="Times New Roman"/>
                <w:i/>
                <w:iCs/>
              </w:rPr>
            </w:pPr>
            <w:r w:rsidRPr="00316E55">
              <w:rPr>
                <w:rFonts w:cs="Times New Roman"/>
                <w:i/>
                <w:iCs/>
              </w:rPr>
              <w:t>L</w:t>
            </w:r>
            <w:r w:rsidR="00177727" w:rsidRPr="00316E55">
              <w:rPr>
                <w:rFonts w:cs="Times New Roman" w:hint="eastAsia"/>
                <w:i/>
                <w:iCs/>
              </w:rPr>
              <w:t>EV</w:t>
            </w:r>
          </w:p>
        </w:tc>
        <w:tc>
          <w:tcPr>
            <w:tcW w:w="2304" w:type="dxa"/>
            <w:tcBorders>
              <w:top w:val="nil"/>
              <w:left w:val="nil"/>
              <w:bottom w:val="nil"/>
              <w:right w:val="nil"/>
            </w:tcBorders>
          </w:tcPr>
          <w:p w14:paraId="2B88C4D8"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0.0392</w:t>
            </w:r>
          </w:p>
        </w:tc>
        <w:tc>
          <w:tcPr>
            <w:tcW w:w="1838" w:type="dxa"/>
            <w:tcBorders>
              <w:top w:val="nil"/>
              <w:left w:val="nil"/>
              <w:bottom w:val="nil"/>
              <w:right w:val="nil"/>
            </w:tcBorders>
          </w:tcPr>
          <w:p w14:paraId="38F46D82" w14:textId="001B324A"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-0.0077</w:t>
            </w:r>
          </w:p>
        </w:tc>
        <w:tc>
          <w:tcPr>
            <w:tcW w:w="1906" w:type="dxa"/>
            <w:tcBorders>
              <w:top w:val="nil"/>
              <w:left w:val="nil"/>
              <w:bottom w:val="nil"/>
              <w:right w:val="nil"/>
            </w:tcBorders>
          </w:tcPr>
          <w:p w14:paraId="1419E24E"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-2.897***</w:t>
            </w:r>
          </w:p>
        </w:tc>
      </w:tr>
      <w:tr w:rsidR="00B7021D" w:rsidRPr="00316E55" w14:paraId="72E9FF65" w14:textId="77777777" w:rsidTr="00177727">
        <w:trPr>
          <w:jc w:val="center"/>
        </w:trPr>
        <w:tc>
          <w:tcPr>
            <w:tcW w:w="2379" w:type="dxa"/>
            <w:tcBorders>
              <w:top w:val="nil"/>
              <w:left w:val="nil"/>
              <w:bottom w:val="nil"/>
              <w:right w:val="nil"/>
            </w:tcBorders>
          </w:tcPr>
          <w:p w14:paraId="15731464" w14:textId="77777777" w:rsidR="00B7021D" w:rsidRPr="00316E55"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7AE1FA18"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(0.0296)</w:t>
            </w:r>
          </w:p>
        </w:tc>
        <w:tc>
          <w:tcPr>
            <w:tcW w:w="1838" w:type="dxa"/>
            <w:tcBorders>
              <w:top w:val="nil"/>
              <w:left w:val="nil"/>
              <w:bottom w:val="nil"/>
              <w:right w:val="nil"/>
            </w:tcBorders>
          </w:tcPr>
          <w:p w14:paraId="4A446CA5"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(0.0254)</w:t>
            </w:r>
          </w:p>
        </w:tc>
        <w:tc>
          <w:tcPr>
            <w:tcW w:w="1906" w:type="dxa"/>
            <w:tcBorders>
              <w:top w:val="nil"/>
              <w:left w:val="nil"/>
              <w:bottom w:val="nil"/>
              <w:right w:val="nil"/>
            </w:tcBorders>
          </w:tcPr>
          <w:p w14:paraId="3E08CE95"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(0.852)</w:t>
            </w:r>
          </w:p>
        </w:tc>
      </w:tr>
      <w:tr w:rsidR="00B7021D" w:rsidRPr="00316E55" w14:paraId="086A2083" w14:textId="77777777" w:rsidTr="00177727">
        <w:trPr>
          <w:jc w:val="center"/>
        </w:trPr>
        <w:tc>
          <w:tcPr>
            <w:tcW w:w="2379" w:type="dxa"/>
            <w:tcBorders>
              <w:top w:val="nil"/>
              <w:left w:val="nil"/>
              <w:bottom w:val="nil"/>
              <w:right w:val="nil"/>
            </w:tcBorders>
          </w:tcPr>
          <w:p w14:paraId="15F7BAA8" w14:textId="77777777" w:rsidR="00B7021D" w:rsidRPr="00316E55" w:rsidRDefault="00B7021D" w:rsidP="00177727">
            <w:pPr>
              <w:autoSpaceDE w:val="0"/>
              <w:autoSpaceDN w:val="0"/>
              <w:adjustRightInd w:val="0"/>
              <w:spacing w:before="100" w:beforeAutospacing="1" w:after="100" w:afterAutospacing="1" w:line="260" w:lineRule="exact"/>
              <w:rPr>
                <w:rFonts w:cs="Times New Roman"/>
                <w:i/>
                <w:iCs/>
              </w:rPr>
            </w:pPr>
            <w:r w:rsidRPr="00316E55">
              <w:rPr>
                <w:rFonts w:cs="Times New Roman"/>
                <w:i/>
                <w:iCs/>
              </w:rPr>
              <w:t>ROA</w:t>
            </w:r>
          </w:p>
        </w:tc>
        <w:tc>
          <w:tcPr>
            <w:tcW w:w="2304" w:type="dxa"/>
            <w:tcBorders>
              <w:top w:val="nil"/>
              <w:left w:val="nil"/>
              <w:bottom w:val="nil"/>
              <w:right w:val="nil"/>
            </w:tcBorders>
          </w:tcPr>
          <w:p w14:paraId="5BC08756"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-0.0410***</w:t>
            </w:r>
          </w:p>
        </w:tc>
        <w:tc>
          <w:tcPr>
            <w:tcW w:w="1838" w:type="dxa"/>
            <w:tcBorders>
              <w:top w:val="nil"/>
              <w:left w:val="nil"/>
              <w:bottom w:val="nil"/>
              <w:right w:val="nil"/>
            </w:tcBorders>
          </w:tcPr>
          <w:p w14:paraId="0414D2F3"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0.0330***</w:t>
            </w:r>
          </w:p>
        </w:tc>
        <w:tc>
          <w:tcPr>
            <w:tcW w:w="1906" w:type="dxa"/>
            <w:tcBorders>
              <w:top w:val="nil"/>
              <w:left w:val="nil"/>
              <w:bottom w:val="nil"/>
              <w:right w:val="nil"/>
            </w:tcBorders>
          </w:tcPr>
          <w:p w14:paraId="2DED6C8D"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-0.0141</w:t>
            </w:r>
          </w:p>
        </w:tc>
      </w:tr>
      <w:tr w:rsidR="00B7021D" w:rsidRPr="00316E55" w14:paraId="04C403FB" w14:textId="77777777" w:rsidTr="00177727">
        <w:trPr>
          <w:jc w:val="center"/>
        </w:trPr>
        <w:tc>
          <w:tcPr>
            <w:tcW w:w="2379" w:type="dxa"/>
            <w:tcBorders>
              <w:top w:val="nil"/>
              <w:left w:val="nil"/>
              <w:bottom w:val="nil"/>
              <w:right w:val="nil"/>
            </w:tcBorders>
          </w:tcPr>
          <w:p w14:paraId="6A6DF969" w14:textId="77777777" w:rsidR="00B7021D" w:rsidRPr="00316E55"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18061759"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(0.00955)</w:t>
            </w:r>
          </w:p>
        </w:tc>
        <w:tc>
          <w:tcPr>
            <w:tcW w:w="1838" w:type="dxa"/>
            <w:tcBorders>
              <w:top w:val="nil"/>
              <w:left w:val="nil"/>
              <w:bottom w:val="nil"/>
              <w:right w:val="nil"/>
            </w:tcBorders>
          </w:tcPr>
          <w:p w14:paraId="3CBA81E1" w14:textId="2E64E85F"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(0.0054)</w:t>
            </w:r>
          </w:p>
        </w:tc>
        <w:tc>
          <w:tcPr>
            <w:tcW w:w="1906" w:type="dxa"/>
            <w:tcBorders>
              <w:top w:val="nil"/>
              <w:left w:val="nil"/>
              <w:bottom w:val="nil"/>
              <w:right w:val="nil"/>
            </w:tcBorders>
          </w:tcPr>
          <w:p w14:paraId="5A1578B1"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(0.758)</w:t>
            </w:r>
          </w:p>
        </w:tc>
      </w:tr>
      <w:tr w:rsidR="00B7021D" w:rsidRPr="00316E55" w14:paraId="1ADED372" w14:textId="77777777" w:rsidTr="00177727">
        <w:trPr>
          <w:jc w:val="center"/>
        </w:trPr>
        <w:tc>
          <w:tcPr>
            <w:tcW w:w="2379" w:type="dxa"/>
            <w:tcBorders>
              <w:top w:val="nil"/>
              <w:left w:val="nil"/>
              <w:bottom w:val="nil"/>
              <w:right w:val="nil"/>
            </w:tcBorders>
          </w:tcPr>
          <w:p w14:paraId="6ED97A50" w14:textId="7576D4AB" w:rsidR="00B7021D" w:rsidRPr="00316E55" w:rsidRDefault="00B7021D" w:rsidP="00177727">
            <w:pPr>
              <w:autoSpaceDE w:val="0"/>
              <w:autoSpaceDN w:val="0"/>
              <w:adjustRightInd w:val="0"/>
              <w:spacing w:before="100" w:beforeAutospacing="1" w:after="100" w:afterAutospacing="1" w:line="260" w:lineRule="exact"/>
              <w:rPr>
                <w:rFonts w:cs="Times New Roman"/>
                <w:i/>
                <w:iCs/>
              </w:rPr>
            </w:pPr>
            <w:r w:rsidRPr="00316E55">
              <w:rPr>
                <w:rFonts w:cs="Times New Roman" w:hint="eastAsia"/>
                <w:i/>
                <w:iCs/>
              </w:rPr>
              <w:t>SIZE</w:t>
            </w:r>
          </w:p>
        </w:tc>
        <w:tc>
          <w:tcPr>
            <w:tcW w:w="2304" w:type="dxa"/>
            <w:tcBorders>
              <w:top w:val="nil"/>
              <w:left w:val="nil"/>
              <w:bottom w:val="nil"/>
              <w:right w:val="nil"/>
            </w:tcBorders>
          </w:tcPr>
          <w:p w14:paraId="28364FDE"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-0.182***</w:t>
            </w:r>
          </w:p>
        </w:tc>
        <w:tc>
          <w:tcPr>
            <w:tcW w:w="1838" w:type="dxa"/>
            <w:tcBorders>
              <w:top w:val="nil"/>
              <w:left w:val="nil"/>
              <w:bottom w:val="nil"/>
              <w:right w:val="nil"/>
            </w:tcBorders>
          </w:tcPr>
          <w:p w14:paraId="46A2B46A"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0.0710</w:t>
            </w:r>
          </w:p>
        </w:tc>
        <w:tc>
          <w:tcPr>
            <w:tcW w:w="1906" w:type="dxa"/>
            <w:tcBorders>
              <w:top w:val="nil"/>
              <w:left w:val="nil"/>
              <w:bottom w:val="nil"/>
              <w:right w:val="nil"/>
            </w:tcBorders>
          </w:tcPr>
          <w:p w14:paraId="6AF02C42"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5.966***</w:t>
            </w:r>
          </w:p>
        </w:tc>
      </w:tr>
      <w:tr w:rsidR="00B7021D" w:rsidRPr="00316E55" w14:paraId="6A4FB0DD" w14:textId="77777777" w:rsidTr="00177727">
        <w:trPr>
          <w:jc w:val="center"/>
        </w:trPr>
        <w:tc>
          <w:tcPr>
            <w:tcW w:w="2379" w:type="dxa"/>
            <w:tcBorders>
              <w:top w:val="nil"/>
              <w:left w:val="nil"/>
              <w:bottom w:val="nil"/>
              <w:right w:val="nil"/>
            </w:tcBorders>
          </w:tcPr>
          <w:p w14:paraId="71626C71" w14:textId="77777777" w:rsidR="00B7021D" w:rsidRPr="00316E55"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67E71572"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(0.0480)</w:t>
            </w:r>
          </w:p>
        </w:tc>
        <w:tc>
          <w:tcPr>
            <w:tcW w:w="1838" w:type="dxa"/>
            <w:tcBorders>
              <w:top w:val="nil"/>
              <w:left w:val="nil"/>
              <w:bottom w:val="nil"/>
              <w:right w:val="nil"/>
            </w:tcBorders>
          </w:tcPr>
          <w:p w14:paraId="272EB3EC"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(0.0441)</w:t>
            </w:r>
          </w:p>
        </w:tc>
        <w:tc>
          <w:tcPr>
            <w:tcW w:w="1906" w:type="dxa"/>
            <w:tcBorders>
              <w:top w:val="nil"/>
              <w:left w:val="nil"/>
              <w:bottom w:val="nil"/>
              <w:right w:val="nil"/>
            </w:tcBorders>
          </w:tcPr>
          <w:p w14:paraId="45B921BA"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(1.260)</w:t>
            </w:r>
          </w:p>
        </w:tc>
      </w:tr>
      <w:tr w:rsidR="00B7021D" w:rsidRPr="00316E55" w14:paraId="09F158E2" w14:textId="77777777" w:rsidTr="00177727">
        <w:trPr>
          <w:jc w:val="center"/>
        </w:trPr>
        <w:tc>
          <w:tcPr>
            <w:tcW w:w="2379" w:type="dxa"/>
            <w:tcBorders>
              <w:top w:val="nil"/>
              <w:left w:val="nil"/>
              <w:bottom w:val="nil"/>
              <w:right w:val="nil"/>
            </w:tcBorders>
          </w:tcPr>
          <w:p w14:paraId="0E40F564" w14:textId="54AEF61A" w:rsidR="00B7021D" w:rsidRPr="00316E55" w:rsidRDefault="00B7021D" w:rsidP="00177727">
            <w:pPr>
              <w:autoSpaceDE w:val="0"/>
              <w:autoSpaceDN w:val="0"/>
              <w:adjustRightInd w:val="0"/>
              <w:spacing w:before="100" w:beforeAutospacing="1" w:after="100" w:afterAutospacing="1" w:line="260" w:lineRule="exact"/>
              <w:rPr>
                <w:rFonts w:cs="Times New Roman"/>
                <w:i/>
                <w:iCs/>
              </w:rPr>
            </w:pPr>
            <w:r w:rsidRPr="00316E55">
              <w:rPr>
                <w:rFonts w:cs="Times New Roman"/>
                <w:i/>
                <w:iCs/>
              </w:rPr>
              <w:t>SHBR</w:t>
            </w:r>
          </w:p>
        </w:tc>
        <w:tc>
          <w:tcPr>
            <w:tcW w:w="2304" w:type="dxa"/>
            <w:tcBorders>
              <w:top w:val="nil"/>
              <w:left w:val="nil"/>
              <w:bottom w:val="nil"/>
              <w:right w:val="nil"/>
            </w:tcBorders>
          </w:tcPr>
          <w:p w14:paraId="6D12AE67"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1.021*</w:t>
            </w:r>
          </w:p>
        </w:tc>
        <w:tc>
          <w:tcPr>
            <w:tcW w:w="1838" w:type="dxa"/>
            <w:tcBorders>
              <w:top w:val="nil"/>
              <w:left w:val="nil"/>
              <w:bottom w:val="nil"/>
              <w:right w:val="nil"/>
            </w:tcBorders>
          </w:tcPr>
          <w:p w14:paraId="00B9A4A7"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-0.309</w:t>
            </w:r>
          </w:p>
        </w:tc>
        <w:tc>
          <w:tcPr>
            <w:tcW w:w="1906" w:type="dxa"/>
            <w:tcBorders>
              <w:top w:val="nil"/>
              <w:left w:val="nil"/>
              <w:bottom w:val="nil"/>
              <w:right w:val="nil"/>
            </w:tcBorders>
          </w:tcPr>
          <w:p w14:paraId="6CEE3843"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p>
        </w:tc>
      </w:tr>
      <w:tr w:rsidR="00B7021D" w:rsidRPr="00316E55" w14:paraId="1CE61B96" w14:textId="77777777" w:rsidTr="00177727">
        <w:trPr>
          <w:jc w:val="center"/>
        </w:trPr>
        <w:tc>
          <w:tcPr>
            <w:tcW w:w="2379" w:type="dxa"/>
            <w:tcBorders>
              <w:top w:val="nil"/>
              <w:left w:val="nil"/>
              <w:bottom w:val="nil"/>
              <w:right w:val="nil"/>
            </w:tcBorders>
          </w:tcPr>
          <w:p w14:paraId="0AEB7C65" w14:textId="77777777" w:rsidR="00B7021D" w:rsidRPr="00316E55"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070FDB34"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(0.550)</w:t>
            </w:r>
          </w:p>
        </w:tc>
        <w:tc>
          <w:tcPr>
            <w:tcW w:w="1838" w:type="dxa"/>
            <w:tcBorders>
              <w:top w:val="nil"/>
              <w:left w:val="nil"/>
              <w:bottom w:val="nil"/>
              <w:right w:val="nil"/>
            </w:tcBorders>
          </w:tcPr>
          <w:p w14:paraId="06590953"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(0.392)</w:t>
            </w:r>
          </w:p>
        </w:tc>
        <w:tc>
          <w:tcPr>
            <w:tcW w:w="1906" w:type="dxa"/>
            <w:tcBorders>
              <w:top w:val="nil"/>
              <w:left w:val="nil"/>
              <w:bottom w:val="nil"/>
              <w:right w:val="nil"/>
            </w:tcBorders>
          </w:tcPr>
          <w:p w14:paraId="20C767CE"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p>
        </w:tc>
      </w:tr>
      <w:tr w:rsidR="00B7021D" w:rsidRPr="00316E55" w14:paraId="420FCE45" w14:textId="77777777" w:rsidTr="00177727">
        <w:trPr>
          <w:jc w:val="center"/>
        </w:trPr>
        <w:tc>
          <w:tcPr>
            <w:tcW w:w="2379" w:type="dxa"/>
            <w:tcBorders>
              <w:top w:val="nil"/>
              <w:left w:val="nil"/>
              <w:bottom w:val="nil"/>
              <w:right w:val="nil"/>
            </w:tcBorders>
          </w:tcPr>
          <w:p w14:paraId="42BD037D" w14:textId="5A47C5E1" w:rsidR="00B7021D" w:rsidRPr="00316E55" w:rsidRDefault="00B7021D" w:rsidP="00177727">
            <w:pPr>
              <w:autoSpaceDE w:val="0"/>
              <w:autoSpaceDN w:val="0"/>
              <w:adjustRightInd w:val="0"/>
              <w:spacing w:before="100" w:beforeAutospacing="1" w:after="100" w:afterAutospacing="1" w:line="260" w:lineRule="exact"/>
              <w:rPr>
                <w:rFonts w:cs="Times New Roman"/>
                <w:i/>
                <w:iCs/>
              </w:rPr>
            </w:pPr>
            <w:r w:rsidRPr="00316E55">
              <w:rPr>
                <w:rFonts w:cs="Times New Roman" w:hint="eastAsia"/>
                <w:i/>
                <w:iCs/>
              </w:rPr>
              <w:t>CUR</w:t>
            </w:r>
          </w:p>
        </w:tc>
        <w:tc>
          <w:tcPr>
            <w:tcW w:w="2304" w:type="dxa"/>
            <w:tcBorders>
              <w:top w:val="nil"/>
              <w:left w:val="nil"/>
              <w:bottom w:val="nil"/>
              <w:right w:val="nil"/>
            </w:tcBorders>
          </w:tcPr>
          <w:p w14:paraId="683B9C83"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0.00168***</w:t>
            </w:r>
          </w:p>
        </w:tc>
        <w:tc>
          <w:tcPr>
            <w:tcW w:w="1838" w:type="dxa"/>
            <w:tcBorders>
              <w:top w:val="nil"/>
              <w:left w:val="nil"/>
              <w:bottom w:val="nil"/>
              <w:right w:val="nil"/>
            </w:tcBorders>
          </w:tcPr>
          <w:p w14:paraId="51F04014" w14:textId="703353C9"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-0.0012***</w:t>
            </w:r>
          </w:p>
        </w:tc>
        <w:tc>
          <w:tcPr>
            <w:tcW w:w="1906" w:type="dxa"/>
            <w:tcBorders>
              <w:top w:val="nil"/>
              <w:left w:val="nil"/>
              <w:bottom w:val="nil"/>
              <w:right w:val="nil"/>
            </w:tcBorders>
          </w:tcPr>
          <w:p w14:paraId="08D72E17"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-0.0103</w:t>
            </w:r>
          </w:p>
        </w:tc>
      </w:tr>
      <w:tr w:rsidR="00B7021D" w:rsidRPr="00316E55" w14:paraId="7AF39721" w14:textId="77777777" w:rsidTr="00177727">
        <w:trPr>
          <w:jc w:val="center"/>
        </w:trPr>
        <w:tc>
          <w:tcPr>
            <w:tcW w:w="2379" w:type="dxa"/>
            <w:tcBorders>
              <w:top w:val="nil"/>
              <w:left w:val="nil"/>
              <w:bottom w:val="nil"/>
              <w:right w:val="nil"/>
            </w:tcBorders>
          </w:tcPr>
          <w:p w14:paraId="73690375" w14:textId="77777777" w:rsidR="00B7021D" w:rsidRPr="00316E55"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1EB689E8"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(0.000521)</w:t>
            </w:r>
          </w:p>
        </w:tc>
        <w:tc>
          <w:tcPr>
            <w:tcW w:w="1838" w:type="dxa"/>
            <w:tcBorders>
              <w:top w:val="nil"/>
              <w:left w:val="nil"/>
              <w:bottom w:val="nil"/>
              <w:right w:val="nil"/>
            </w:tcBorders>
          </w:tcPr>
          <w:p w14:paraId="5BD53A0F" w14:textId="4757A833"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(0.0003)</w:t>
            </w:r>
          </w:p>
        </w:tc>
        <w:tc>
          <w:tcPr>
            <w:tcW w:w="1906" w:type="dxa"/>
            <w:tcBorders>
              <w:top w:val="nil"/>
              <w:left w:val="nil"/>
              <w:bottom w:val="nil"/>
              <w:right w:val="nil"/>
            </w:tcBorders>
          </w:tcPr>
          <w:p w14:paraId="1E2134CE"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(0.0330)</w:t>
            </w:r>
          </w:p>
        </w:tc>
      </w:tr>
      <w:tr w:rsidR="00B7021D" w:rsidRPr="00316E55" w14:paraId="31A9245B" w14:textId="77777777" w:rsidTr="00177727">
        <w:trPr>
          <w:jc w:val="center"/>
        </w:trPr>
        <w:tc>
          <w:tcPr>
            <w:tcW w:w="2379" w:type="dxa"/>
            <w:tcBorders>
              <w:top w:val="nil"/>
              <w:left w:val="nil"/>
              <w:bottom w:val="nil"/>
              <w:right w:val="nil"/>
            </w:tcBorders>
          </w:tcPr>
          <w:p w14:paraId="62FB7B7D" w14:textId="77777777" w:rsidR="00B7021D" w:rsidRPr="00316E55" w:rsidRDefault="00B7021D" w:rsidP="00177727">
            <w:pPr>
              <w:autoSpaceDE w:val="0"/>
              <w:autoSpaceDN w:val="0"/>
              <w:adjustRightInd w:val="0"/>
              <w:spacing w:before="100" w:beforeAutospacing="1" w:after="100" w:afterAutospacing="1" w:line="260" w:lineRule="exact"/>
              <w:rPr>
                <w:rFonts w:cs="Times New Roman"/>
                <w:i/>
                <w:iCs/>
              </w:rPr>
            </w:pPr>
            <w:r w:rsidRPr="00316E55">
              <w:rPr>
                <w:rFonts w:cs="Times New Roman"/>
                <w:i/>
                <w:iCs/>
              </w:rPr>
              <w:t>FATA</w:t>
            </w:r>
          </w:p>
        </w:tc>
        <w:tc>
          <w:tcPr>
            <w:tcW w:w="2304" w:type="dxa"/>
            <w:tcBorders>
              <w:top w:val="nil"/>
              <w:left w:val="nil"/>
              <w:bottom w:val="nil"/>
              <w:right w:val="nil"/>
            </w:tcBorders>
          </w:tcPr>
          <w:p w14:paraId="64BD5747"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-0.740***</w:t>
            </w:r>
          </w:p>
        </w:tc>
        <w:tc>
          <w:tcPr>
            <w:tcW w:w="1838" w:type="dxa"/>
            <w:tcBorders>
              <w:top w:val="nil"/>
              <w:left w:val="nil"/>
              <w:bottom w:val="nil"/>
              <w:right w:val="nil"/>
            </w:tcBorders>
          </w:tcPr>
          <w:p w14:paraId="4ECA3C13"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p>
        </w:tc>
        <w:tc>
          <w:tcPr>
            <w:tcW w:w="1906" w:type="dxa"/>
            <w:tcBorders>
              <w:top w:val="nil"/>
              <w:left w:val="nil"/>
              <w:bottom w:val="nil"/>
              <w:right w:val="nil"/>
            </w:tcBorders>
          </w:tcPr>
          <w:p w14:paraId="3F6F735A"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19.95</w:t>
            </w:r>
          </w:p>
        </w:tc>
      </w:tr>
      <w:tr w:rsidR="00B7021D" w:rsidRPr="00316E55" w14:paraId="2114B153" w14:textId="77777777" w:rsidTr="00177727">
        <w:trPr>
          <w:jc w:val="center"/>
        </w:trPr>
        <w:tc>
          <w:tcPr>
            <w:tcW w:w="2379" w:type="dxa"/>
            <w:tcBorders>
              <w:top w:val="nil"/>
              <w:left w:val="nil"/>
              <w:bottom w:val="nil"/>
              <w:right w:val="nil"/>
            </w:tcBorders>
          </w:tcPr>
          <w:p w14:paraId="40E476AC" w14:textId="77777777" w:rsidR="00B7021D" w:rsidRPr="00316E55"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17A9867E"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(0.281)</w:t>
            </w:r>
          </w:p>
        </w:tc>
        <w:tc>
          <w:tcPr>
            <w:tcW w:w="1838" w:type="dxa"/>
            <w:tcBorders>
              <w:top w:val="nil"/>
              <w:left w:val="nil"/>
              <w:bottom w:val="nil"/>
              <w:right w:val="nil"/>
            </w:tcBorders>
          </w:tcPr>
          <w:p w14:paraId="5D9959BA"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p>
        </w:tc>
        <w:tc>
          <w:tcPr>
            <w:tcW w:w="1906" w:type="dxa"/>
            <w:tcBorders>
              <w:top w:val="nil"/>
              <w:left w:val="nil"/>
              <w:bottom w:val="nil"/>
              <w:right w:val="nil"/>
            </w:tcBorders>
          </w:tcPr>
          <w:p w14:paraId="5F14191F"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(17.17)</w:t>
            </w:r>
          </w:p>
        </w:tc>
      </w:tr>
      <w:tr w:rsidR="00B7021D" w:rsidRPr="00316E55" w14:paraId="29A2220D" w14:textId="77777777" w:rsidTr="00177727">
        <w:trPr>
          <w:jc w:val="center"/>
        </w:trPr>
        <w:tc>
          <w:tcPr>
            <w:tcW w:w="2379" w:type="dxa"/>
            <w:tcBorders>
              <w:top w:val="nil"/>
              <w:left w:val="nil"/>
              <w:bottom w:val="nil"/>
              <w:right w:val="nil"/>
            </w:tcBorders>
          </w:tcPr>
          <w:p w14:paraId="31E388AE" w14:textId="77777777" w:rsidR="00B7021D" w:rsidRPr="00316E55" w:rsidRDefault="00B7021D" w:rsidP="00177727">
            <w:pPr>
              <w:autoSpaceDE w:val="0"/>
              <w:autoSpaceDN w:val="0"/>
              <w:adjustRightInd w:val="0"/>
              <w:spacing w:before="100" w:beforeAutospacing="1" w:after="100" w:afterAutospacing="1" w:line="260" w:lineRule="exact"/>
              <w:rPr>
                <w:rFonts w:cs="Times New Roman"/>
                <w:i/>
                <w:iCs/>
              </w:rPr>
            </w:pPr>
            <w:r w:rsidRPr="00316E55">
              <w:rPr>
                <w:rFonts w:cs="Times New Roman"/>
                <w:i/>
                <w:iCs/>
              </w:rPr>
              <w:t>BS</w:t>
            </w:r>
          </w:p>
        </w:tc>
        <w:tc>
          <w:tcPr>
            <w:tcW w:w="2304" w:type="dxa"/>
            <w:tcBorders>
              <w:top w:val="nil"/>
              <w:left w:val="nil"/>
              <w:bottom w:val="nil"/>
              <w:right w:val="nil"/>
            </w:tcBorders>
          </w:tcPr>
          <w:p w14:paraId="00FF58A7"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p>
        </w:tc>
        <w:tc>
          <w:tcPr>
            <w:tcW w:w="1838" w:type="dxa"/>
            <w:tcBorders>
              <w:top w:val="nil"/>
              <w:left w:val="nil"/>
              <w:bottom w:val="nil"/>
              <w:right w:val="nil"/>
            </w:tcBorders>
          </w:tcPr>
          <w:p w14:paraId="5EF89F2F"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p>
        </w:tc>
        <w:tc>
          <w:tcPr>
            <w:tcW w:w="1906" w:type="dxa"/>
            <w:tcBorders>
              <w:top w:val="nil"/>
              <w:left w:val="nil"/>
              <w:bottom w:val="nil"/>
              <w:right w:val="nil"/>
            </w:tcBorders>
          </w:tcPr>
          <w:p w14:paraId="02FFC7D7"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-0.517*</w:t>
            </w:r>
          </w:p>
        </w:tc>
      </w:tr>
      <w:tr w:rsidR="00B7021D" w:rsidRPr="00316E55" w14:paraId="6DF47AD4" w14:textId="77777777" w:rsidTr="00177727">
        <w:trPr>
          <w:jc w:val="center"/>
        </w:trPr>
        <w:tc>
          <w:tcPr>
            <w:tcW w:w="2379" w:type="dxa"/>
            <w:tcBorders>
              <w:top w:val="nil"/>
              <w:left w:val="nil"/>
              <w:bottom w:val="nil"/>
              <w:right w:val="nil"/>
            </w:tcBorders>
          </w:tcPr>
          <w:p w14:paraId="4C01273D" w14:textId="77777777" w:rsidR="00B7021D" w:rsidRPr="00316E55"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634B29D2"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p>
        </w:tc>
        <w:tc>
          <w:tcPr>
            <w:tcW w:w="1838" w:type="dxa"/>
            <w:tcBorders>
              <w:top w:val="nil"/>
              <w:left w:val="nil"/>
              <w:bottom w:val="nil"/>
              <w:right w:val="nil"/>
            </w:tcBorders>
          </w:tcPr>
          <w:p w14:paraId="55905540"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p>
        </w:tc>
        <w:tc>
          <w:tcPr>
            <w:tcW w:w="1906" w:type="dxa"/>
            <w:tcBorders>
              <w:top w:val="nil"/>
              <w:left w:val="nil"/>
              <w:bottom w:val="nil"/>
              <w:right w:val="nil"/>
            </w:tcBorders>
          </w:tcPr>
          <w:p w14:paraId="1D234AAC"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(0.285)</w:t>
            </w:r>
          </w:p>
        </w:tc>
      </w:tr>
      <w:tr w:rsidR="00B7021D" w:rsidRPr="00316E55" w14:paraId="1E83CD5A" w14:textId="77777777" w:rsidTr="00177727">
        <w:trPr>
          <w:jc w:val="center"/>
        </w:trPr>
        <w:tc>
          <w:tcPr>
            <w:tcW w:w="2379" w:type="dxa"/>
            <w:tcBorders>
              <w:top w:val="nil"/>
              <w:left w:val="nil"/>
              <w:bottom w:val="nil"/>
              <w:right w:val="nil"/>
            </w:tcBorders>
          </w:tcPr>
          <w:p w14:paraId="571908C1" w14:textId="77777777" w:rsidR="00B7021D" w:rsidRPr="00316E55" w:rsidRDefault="00B7021D" w:rsidP="00177727">
            <w:pPr>
              <w:autoSpaceDE w:val="0"/>
              <w:autoSpaceDN w:val="0"/>
              <w:adjustRightInd w:val="0"/>
              <w:spacing w:before="100" w:beforeAutospacing="1" w:after="100" w:afterAutospacing="1" w:line="260" w:lineRule="exact"/>
              <w:rPr>
                <w:rFonts w:cs="Times New Roman"/>
                <w:i/>
                <w:iCs/>
              </w:rPr>
            </w:pPr>
            <w:r w:rsidRPr="00316E55">
              <w:rPr>
                <w:rFonts w:cs="Times New Roman"/>
                <w:i/>
                <w:iCs/>
              </w:rPr>
              <w:t>Constant</w:t>
            </w:r>
          </w:p>
        </w:tc>
        <w:tc>
          <w:tcPr>
            <w:tcW w:w="2304" w:type="dxa"/>
            <w:tcBorders>
              <w:top w:val="nil"/>
              <w:left w:val="nil"/>
              <w:bottom w:val="nil"/>
              <w:right w:val="nil"/>
            </w:tcBorders>
          </w:tcPr>
          <w:p w14:paraId="7671CA1F"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3.182***</w:t>
            </w:r>
          </w:p>
        </w:tc>
        <w:tc>
          <w:tcPr>
            <w:tcW w:w="1838" w:type="dxa"/>
            <w:tcBorders>
              <w:top w:val="nil"/>
              <w:left w:val="nil"/>
              <w:bottom w:val="nil"/>
              <w:right w:val="nil"/>
            </w:tcBorders>
          </w:tcPr>
          <w:p w14:paraId="06640AB1"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-1.264*</w:t>
            </w:r>
          </w:p>
        </w:tc>
        <w:tc>
          <w:tcPr>
            <w:tcW w:w="1906" w:type="dxa"/>
            <w:tcBorders>
              <w:top w:val="nil"/>
              <w:left w:val="nil"/>
              <w:bottom w:val="nil"/>
              <w:right w:val="nil"/>
            </w:tcBorders>
          </w:tcPr>
          <w:p w14:paraId="46FACC7E"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-85.80***</w:t>
            </w:r>
          </w:p>
        </w:tc>
      </w:tr>
      <w:tr w:rsidR="00B7021D" w:rsidRPr="00316E55" w14:paraId="1ABE0F2C" w14:textId="77777777" w:rsidTr="00177727">
        <w:trPr>
          <w:jc w:val="center"/>
        </w:trPr>
        <w:tc>
          <w:tcPr>
            <w:tcW w:w="2379" w:type="dxa"/>
            <w:tcBorders>
              <w:top w:val="nil"/>
              <w:left w:val="nil"/>
              <w:bottom w:val="nil"/>
              <w:right w:val="nil"/>
            </w:tcBorders>
          </w:tcPr>
          <w:p w14:paraId="4169A56D" w14:textId="77777777" w:rsidR="00B7021D" w:rsidRPr="00316E55"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0CFC1520"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(0.745)</w:t>
            </w:r>
          </w:p>
        </w:tc>
        <w:tc>
          <w:tcPr>
            <w:tcW w:w="1838" w:type="dxa"/>
            <w:tcBorders>
              <w:top w:val="nil"/>
              <w:left w:val="nil"/>
              <w:bottom w:val="nil"/>
              <w:right w:val="nil"/>
            </w:tcBorders>
          </w:tcPr>
          <w:p w14:paraId="3DC32DE3"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(0.688)</w:t>
            </w:r>
          </w:p>
        </w:tc>
        <w:tc>
          <w:tcPr>
            <w:tcW w:w="1906" w:type="dxa"/>
            <w:tcBorders>
              <w:top w:val="nil"/>
              <w:left w:val="nil"/>
              <w:bottom w:val="nil"/>
              <w:right w:val="nil"/>
            </w:tcBorders>
          </w:tcPr>
          <w:p w14:paraId="03C43F53"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(26.91)</w:t>
            </w:r>
          </w:p>
        </w:tc>
      </w:tr>
      <w:tr w:rsidR="00B7021D" w:rsidRPr="00316E55" w14:paraId="4C1E1F64" w14:textId="77777777" w:rsidTr="00177727">
        <w:trPr>
          <w:jc w:val="center"/>
        </w:trPr>
        <w:tc>
          <w:tcPr>
            <w:tcW w:w="2379" w:type="dxa"/>
            <w:tcBorders>
              <w:top w:val="nil"/>
              <w:left w:val="nil"/>
              <w:bottom w:val="nil"/>
              <w:right w:val="nil"/>
            </w:tcBorders>
          </w:tcPr>
          <w:p w14:paraId="0858D16C" w14:textId="77777777" w:rsidR="00B7021D" w:rsidRPr="00316E55" w:rsidRDefault="00B7021D"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nil"/>
              <w:right w:val="nil"/>
            </w:tcBorders>
          </w:tcPr>
          <w:p w14:paraId="5266C5D2"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p>
        </w:tc>
        <w:tc>
          <w:tcPr>
            <w:tcW w:w="1838" w:type="dxa"/>
            <w:tcBorders>
              <w:top w:val="nil"/>
              <w:left w:val="nil"/>
              <w:bottom w:val="nil"/>
              <w:right w:val="nil"/>
            </w:tcBorders>
          </w:tcPr>
          <w:p w14:paraId="4BBFDBDC"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p>
        </w:tc>
        <w:tc>
          <w:tcPr>
            <w:tcW w:w="1906" w:type="dxa"/>
            <w:tcBorders>
              <w:top w:val="nil"/>
              <w:left w:val="nil"/>
              <w:bottom w:val="nil"/>
              <w:right w:val="nil"/>
            </w:tcBorders>
          </w:tcPr>
          <w:p w14:paraId="1A626735"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p>
        </w:tc>
      </w:tr>
      <w:tr w:rsidR="00B7021D" w:rsidRPr="00316E55" w14:paraId="30547893" w14:textId="77777777" w:rsidTr="00177727">
        <w:trPr>
          <w:jc w:val="center"/>
        </w:trPr>
        <w:tc>
          <w:tcPr>
            <w:tcW w:w="2379" w:type="dxa"/>
            <w:tcBorders>
              <w:top w:val="nil"/>
              <w:left w:val="nil"/>
              <w:right w:val="nil"/>
            </w:tcBorders>
          </w:tcPr>
          <w:p w14:paraId="3AA70F94" w14:textId="77777777" w:rsidR="00B7021D" w:rsidRPr="00316E55" w:rsidRDefault="00B7021D" w:rsidP="00177727">
            <w:pPr>
              <w:autoSpaceDE w:val="0"/>
              <w:autoSpaceDN w:val="0"/>
              <w:adjustRightInd w:val="0"/>
              <w:spacing w:before="100" w:beforeAutospacing="1" w:after="100" w:afterAutospacing="1" w:line="260" w:lineRule="exact"/>
              <w:rPr>
                <w:rFonts w:cs="Times New Roman"/>
                <w:i/>
                <w:iCs/>
              </w:rPr>
            </w:pPr>
            <w:r w:rsidRPr="00316E55">
              <w:rPr>
                <w:rFonts w:cs="Times New Roman"/>
                <w:i/>
                <w:iCs/>
              </w:rPr>
              <w:t>Observations</w:t>
            </w:r>
          </w:p>
        </w:tc>
        <w:tc>
          <w:tcPr>
            <w:tcW w:w="2304" w:type="dxa"/>
            <w:tcBorders>
              <w:top w:val="nil"/>
              <w:left w:val="nil"/>
              <w:right w:val="nil"/>
            </w:tcBorders>
          </w:tcPr>
          <w:p w14:paraId="360D68D9"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193</w:t>
            </w:r>
          </w:p>
        </w:tc>
        <w:tc>
          <w:tcPr>
            <w:tcW w:w="1838" w:type="dxa"/>
            <w:tcBorders>
              <w:top w:val="nil"/>
              <w:left w:val="nil"/>
              <w:right w:val="nil"/>
            </w:tcBorders>
          </w:tcPr>
          <w:p w14:paraId="3B7C1CA2"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193</w:t>
            </w:r>
          </w:p>
        </w:tc>
        <w:tc>
          <w:tcPr>
            <w:tcW w:w="1906" w:type="dxa"/>
            <w:tcBorders>
              <w:top w:val="nil"/>
              <w:left w:val="nil"/>
              <w:right w:val="nil"/>
            </w:tcBorders>
          </w:tcPr>
          <w:p w14:paraId="2363377D"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193</w:t>
            </w:r>
          </w:p>
        </w:tc>
      </w:tr>
      <w:tr w:rsidR="00B7021D" w:rsidRPr="00316E55" w14:paraId="22D9E9D2" w14:textId="77777777" w:rsidTr="00177727">
        <w:tblPrEx>
          <w:tblBorders>
            <w:bottom w:val="single" w:sz="6" w:space="0" w:color="auto"/>
          </w:tblBorders>
        </w:tblPrEx>
        <w:trPr>
          <w:jc w:val="center"/>
        </w:trPr>
        <w:tc>
          <w:tcPr>
            <w:tcW w:w="2379" w:type="dxa"/>
            <w:tcBorders>
              <w:top w:val="nil"/>
              <w:left w:val="nil"/>
              <w:bottom w:val="nil"/>
              <w:right w:val="nil"/>
            </w:tcBorders>
          </w:tcPr>
          <w:p w14:paraId="33A261CA" w14:textId="77777777" w:rsidR="00B7021D" w:rsidRPr="00316E55" w:rsidRDefault="00B7021D" w:rsidP="00177727">
            <w:pPr>
              <w:autoSpaceDE w:val="0"/>
              <w:autoSpaceDN w:val="0"/>
              <w:adjustRightInd w:val="0"/>
              <w:spacing w:before="100" w:beforeAutospacing="1" w:after="100" w:afterAutospacing="1" w:line="260" w:lineRule="exact"/>
              <w:rPr>
                <w:rFonts w:cs="Times New Roman"/>
                <w:i/>
                <w:iCs/>
              </w:rPr>
            </w:pPr>
            <w:r w:rsidRPr="00316E55">
              <w:rPr>
                <w:rFonts w:cs="Times New Roman"/>
                <w:i/>
                <w:iCs/>
              </w:rPr>
              <w:t>R-squared</w:t>
            </w:r>
          </w:p>
        </w:tc>
        <w:tc>
          <w:tcPr>
            <w:tcW w:w="2304" w:type="dxa"/>
            <w:tcBorders>
              <w:top w:val="nil"/>
              <w:left w:val="nil"/>
              <w:bottom w:val="nil"/>
              <w:right w:val="nil"/>
            </w:tcBorders>
          </w:tcPr>
          <w:p w14:paraId="778E59AC"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0.571</w:t>
            </w:r>
          </w:p>
        </w:tc>
        <w:tc>
          <w:tcPr>
            <w:tcW w:w="1838" w:type="dxa"/>
            <w:tcBorders>
              <w:top w:val="nil"/>
              <w:left w:val="nil"/>
              <w:bottom w:val="nil"/>
              <w:right w:val="nil"/>
            </w:tcBorders>
          </w:tcPr>
          <w:p w14:paraId="2B130CC7"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0.685</w:t>
            </w:r>
          </w:p>
        </w:tc>
        <w:tc>
          <w:tcPr>
            <w:tcW w:w="1906" w:type="dxa"/>
            <w:tcBorders>
              <w:top w:val="nil"/>
              <w:left w:val="nil"/>
              <w:bottom w:val="nil"/>
              <w:right w:val="nil"/>
            </w:tcBorders>
          </w:tcPr>
          <w:p w14:paraId="14DDFA59" w14:textId="77777777" w:rsidR="00B7021D" w:rsidRPr="00316E55" w:rsidRDefault="00B7021D"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0.401</w:t>
            </w:r>
          </w:p>
        </w:tc>
      </w:tr>
      <w:tr w:rsidR="00177727" w:rsidRPr="00316E55" w14:paraId="6F9B15F4" w14:textId="77777777" w:rsidTr="00177727">
        <w:tblPrEx>
          <w:tblBorders>
            <w:bottom w:val="single" w:sz="6" w:space="0" w:color="auto"/>
          </w:tblBorders>
        </w:tblPrEx>
        <w:trPr>
          <w:jc w:val="center"/>
        </w:trPr>
        <w:tc>
          <w:tcPr>
            <w:tcW w:w="2379" w:type="dxa"/>
            <w:tcBorders>
              <w:top w:val="nil"/>
              <w:left w:val="nil"/>
              <w:bottom w:val="nil"/>
              <w:right w:val="nil"/>
            </w:tcBorders>
          </w:tcPr>
          <w:p w14:paraId="5F02DB16" w14:textId="566838E1" w:rsidR="00177727" w:rsidRPr="00316E55" w:rsidRDefault="00177727" w:rsidP="00177727">
            <w:pPr>
              <w:autoSpaceDE w:val="0"/>
              <w:autoSpaceDN w:val="0"/>
              <w:adjustRightInd w:val="0"/>
              <w:spacing w:before="100" w:beforeAutospacing="1" w:after="100" w:afterAutospacing="1" w:line="260" w:lineRule="exact"/>
              <w:rPr>
                <w:rFonts w:cs="Times New Roman"/>
                <w:i/>
                <w:iCs/>
              </w:rPr>
            </w:pPr>
            <w:proofErr w:type="spellStart"/>
            <w:r w:rsidRPr="00316E55">
              <w:rPr>
                <w:rFonts w:cs="Times New Roman"/>
                <w:i/>
                <w:iCs/>
              </w:rPr>
              <w:t>Sargan</w:t>
            </w:r>
            <w:proofErr w:type="spellEnd"/>
            <w:r w:rsidRPr="00316E55">
              <w:rPr>
                <w:rFonts w:cs="Times New Roman"/>
                <w:i/>
                <w:iCs/>
              </w:rPr>
              <w:t xml:space="preserve"> test</w:t>
            </w:r>
          </w:p>
        </w:tc>
        <w:tc>
          <w:tcPr>
            <w:tcW w:w="2304" w:type="dxa"/>
            <w:tcBorders>
              <w:top w:val="nil"/>
              <w:left w:val="nil"/>
              <w:bottom w:val="nil"/>
              <w:right w:val="nil"/>
            </w:tcBorders>
          </w:tcPr>
          <w:p w14:paraId="0B9BCA57" w14:textId="77777777" w:rsidR="00177727" w:rsidRPr="00316E55" w:rsidRDefault="00177727" w:rsidP="00177727">
            <w:pPr>
              <w:autoSpaceDE w:val="0"/>
              <w:autoSpaceDN w:val="0"/>
              <w:adjustRightInd w:val="0"/>
              <w:spacing w:before="100" w:beforeAutospacing="1" w:after="100" w:afterAutospacing="1" w:line="260" w:lineRule="exact"/>
              <w:jc w:val="center"/>
              <w:rPr>
                <w:rFonts w:cs="Times New Roman"/>
              </w:rPr>
            </w:pPr>
          </w:p>
        </w:tc>
        <w:tc>
          <w:tcPr>
            <w:tcW w:w="1838" w:type="dxa"/>
            <w:tcBorders>
              <w:top w:val="nil"/>
              <w:left w:val="nil"/>
              <w:bottom w:val="nil"/>
              <w:right w:val="nil"/>
            </w:tcBorders>
          </w:tcPr>
          <w:p w14:paraId="72AE1BEE" w14:textId="30DAE59B" w:rsidR="00177727" w:rsidRPr="00316E55" w:rsidRDefault="00177727"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rPr>
              <w:t>6.7400</w:t>
            </w:r>
          </w:p>
        </w:tc>
        <w:tc>
          <w:tcPr>
            <w:tcW w:w="1906" w:type="dxa"/>
            <w:tcBorders>
              <w:top w:val="nil"/>
              <w:left w:val="nil"/>
              <w:bottom w:val="nil"/>
              <w:right w:val="nil"/>
            </w:tcBorders>
          </w:tcPr>
          <w:p w14:paraId="1C727FBC" w14:textId="77777777" w:rsidR="00177727" w:rsidRPr="00316E55" w:rsidRDefault="00177727" w:rsidP="00177727">
            <w:pPr>
              <w:autoSpaceDE w:val="0"/>
              <w:autoSpaceDN w:val="0"/>
              <w:adjustRightInd w:val="0"/>
              <w:spacing w:before="100" w:beforeAutospacing="1" w:after="100" w:afterAutospacing="1" w:line="260" w:lineRule="exact"/>
              <w:jc w:val="center"/>
              <w:rPr>
                <w:rFonts w:cs="Times New Roman"/>
              </w:rPr>
            </w:pPr>
          </w:p>
        </w:tc>
      </w:tr>
      <w:tr w:rsidR="00177727" w:rsidRPr="00316E55" w14:paraId="7802EA6C" w14:textId="77777777" w:rsidTr="00177727">
        <w:tblPrEx>
          <w:tblBorders>
            <w:bottom w:val="single" w:sz="6" w:space="0" w:color="auto"/>
          </w:tblBorders>
        </w:tblPrEx>
        <w:trPr>
          <w:jc w:val="center"/>
        </w:trPr>
        <w:tc>
          <w:tcPr>
            <w:tcW w:w="2379" w:type="dxa"/>
            <w:tcBorders>
              <w:top w:val="nil"/>
              <w:left w:val="nil"/>
              <w:bottom w:val="single" w:sz="6" w:space="0" w:color="auto"/>
              <w:right w:val="nil"/>
            </w:tcBorders>
          </w:tcPr>
          <w:p w14:paraId="1B5676D7" w14:textId="77777777" w:rsidR="00177727" w:rsidRPr="00316E55" w:rsidRDefault="00177727" w:rsidP="00177727">
            <w:pPr>
              <w:autoSpaceDE w:val="0"/>
              <w:autoSpaceDN w:val="0"/>
              <w:adjustRightInd w:val="0"/>
              <w:spacing w:before="100" w:beforeAutospacing="1" w:after="100" w:afterAutospacing="1" w:line="260" w:lineRule="exact"/>
              <w:rPr>
                <w:rFonts w:cs="Times New Roman"/>
              </w:rPr>
            </w:pPr>
          </w:p>
        </w:tc>
        <w:tc>
          <w:tcPr>
            <w:tcW w:w="2304" w:type="dxa"/>
            <w:tcBorders>
              <w:top w:val="nil"/>
              <w:left w:val="nil"/>
              <w:bottom w:val="single" w:sz="6" w:space="0" w:color="auto"/>
              <w:right w:val="nil"/>
            </w:tcBorders>
          </w:tcPr>
          <w:p w14:paraId="5F19E3BB" w14:textId="77777777" w:rsidR="00177727" w:rsidRPr="00316E55" w:rsidRDefault="00177727" w:rsidP="00177727">
            <w:pPr>
              <w:autoSpaceDE w:val="0"/>
              <w:autoSpaceDN w:val="0"/>
              <w:adjustRightInd w:val="0"/>
              <w:spacing w:before="100" w:beforeAutospacing="1" w:after="100" w:afterAutospacing="1" w:line="260" w:lineRule="exact"/>
              <w:jc w:val="center"/>
              <w:rPr>
                <w:rFonts w:cs="Times New Roman"/>
              </w:rPr>
            </w:pPr>
          </w:p>
        </w:tc>
        <w:tc>
          <w:tcPr>
            <w:tcW w:w="1838" w:type="dxa"/>
            <w:tcBorders>
              <w:top w:val="nil"/>
              <w:left w:val="nil"/>
              <w:bottom w:val="single" w:sz="6" w:space="0" w:color="auto"/>
              <w:right w:val="nil"/>
            </w:tcBorders>
          </w:tcPr>
          <w:p w14:paraId="7F425DAA" w14:textId="6AC76FBA" w:rsidR="00177727" w:rsidRPr="00316E55" w:rsidRDefault="00177727" w:rsidP="00177727">
            <w:pPr>
              <w:autoSpaceDE w:val="0"/>
              <w:autoSpaceDN w:val="0"/>
              <w:adjustRightInd w:val="0"/>
              <w:spacing w:before="100" w:beforeAutospacing="1" w:after="100" w:afterAutospacing="1" w:line="260" w:lineRule="exact"/>
              <w:jc w:val="center"/>
              <w:rPr>
                <w:rFonts w:cs="Times New Roman"/>
              </w:rPr>
            </w:pPr>
            <w:r w:rsidRPr="00316E55">
              <w:rPr>
                <w:rFonts w:cs="Times New Roman" w:hint="eastAsia"/>
              </w:rPr>
              <w:t>(</w:t>
            </w:r>
            <w:r w:rsidRPr="00316E55">
              <w:rPr>
                <w:rFonts w:cs="Times New Roman"/>
              </w:rPr>
              <w:t>0.8197</w:t>
            </w:r>
            <w:r w:rsidRPr="00316E55">
              <w:rPr>
                <w:rFonts w:cs="Times New Roman" w:hint="eastAsia"/>
              </w:rPr>
              <w:t>)</w:t>
            </w:r>
          </w:p>
        </w:tc>
        <w:tc>
          <w:tcPr>
            <w:tcW w:w="1906" w:type="dxa"/>
            <w:tcBorders>
              <w:top w:val="nil"/>
              <w:left w:val="nil"/>
              <w:bottom w:val="single" w:sz="6" w:space="0" w:color="auto"/>
              <w:right w:val="nil"/>
            </w:tcBorders>
          </w:tcPr>
          <w:p w14:paraId="30102FB4" w14:textId="77777777" w:rsidR="00177727" w:rsidRPr="00316E55" w:rsidRDefault="00177727" w:rsidP="00177727">
            <w:pPr>
              <w:autoSpaceDE w:val="0"/>
              <w:autoSpaceDN w:val="0"/>
              <w:adjustRightInd w:val="0"/>
              <w:spacing w:before="100" w:beforeAutospacing="1" w:after="100" w:afterAutospacing="1" w:line="260" w:lineRule="exact"/>
              <w:jc w:val="center"/>
              <w:rPr>
                <w:rFonts w:cs="Times New Roman"/>
              </w:rPr>
            </w:pPr>
          </w:p>
        </w:tc>
      </w:tr>
    </w:tbl>
    <w:p w14:paraId="0B7173AE" w14:textId="77777777" w:rsidR="00303BBB" w:rsidRPr="00316E55" w:rsidRDefault="00303BBB" w:rsidP="008E5B50">
      <w:pPr>
        <w:pStyle w:val="af2"/>
        <w:spacing w:before="100" w:beforeAutospacing="1" w:after="100" w:afterAutospacing="1" w:line="260" w:lineRule="exact"/>
        <w:ind w:firstLine="0"/>
        <w:rPr>
          <w:rFonts w:eastAsia="新細明體"/>
          <w:sz w:val="20"/>
          <w:szCs w:val="20"/>
        </w:rPr>
      </w:pPr>
      <w:r w:rsidRPr="00316E55">
        <w:rPr>
          <w:rFonts w:eastAsia="新細明體" w:hint="eastAsia"/>
          <w:sz w:val="20"/>
          <w:szCs w:val="20"/>
        </w:rPr>
        <w:t>註</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1%</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5%</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10%</w:t>
      </w:r>
      <w:r w:rsidRPr="00316E55">
        <w:rPr>
          <w:rFonts w:eastAsia="新細明體" w:hint="eastAsia"/>
          <w:sz w:val="20"/>
          <w:szCs w:val="20"/>
        </w:rPr>
        <w:t>顯著水準</w:t>
      </w:r>
    </w:p>
    <w:p w14:paraId="74503554" w14:textId="0CBBE1F1" w:rsidR="00303BBB" w:rsidRPr="00316E55" w:rsidRDefault="00303BBB" w:rsidP="008E5B50">
      <w:pPr>
        <w:pStyle w:val="af2"/>
        <w:spacing w:before="100" w:beforeAutospacing="1" w:after="100" w:afterAutospacing="1" w:line="260" w:lineRule="exact"/>
        <w:ind w:firstLine="0"/>
        <w:rPr>
          <w:rFonts w:eastAsia="新細明體"/>
          <w:sz w:val="20"/>
          <w:szCs w:val="20"/>
        </w:rPr>
      </w:pPr>
      <w:r w:rsidRPr="00316E55">
        <w:rPr>
          <w:rFonts w:eastAsia="新細明體" w:hint="eastAsia"/>
          <w:sz w:val="20"/>
          <w:szCs w:val="20"/>
        </w:rPr>
        <w:t>註</w:t>
      </w:r>
      <w:r w:rsidRPr="00316E55">
        <w:rPr>
          <w:rFonts w:eastAsia="新細明體" w:hint="eastAsia"/>
          <w:sz w:val="20"/>
          <w:szCs w:val="20"/>
        </w:rPr>
        <w:t>:</w:t>
      </w:r>
      <w:proofErr w:type="spellStart"/>
      <w:r w:rsidRPr="00316E55">
        <w:rPr>
          <w:rFonts w:eastAsia="新細明體"/>
          <w:sz w:val="20"/>
          <w:szCs w:val="20"/>
        </w:rPr>
        <w:t>Sargan</w:t>
      </w:r>
      <w:proofErr w:type="spellEnd"/>
      <w:r w:rsidRPr="00316E55">
        <w:rPr>
          <w:rFonts w:eastAsia="新細明體"/>
          <w:sz w:val="20"/>
          <w:szCs w:val="20"/>
        </w:rPr>
        <w:t xml:space="preserve"> test</w:t>
      </w:r>
      <w:r w:rsidRPr="00316E55">
        <w:rPr>
          <w:rFonts w:eastAsia="新細明體" w:hint="eastAsia"/>
          <w:sz w:val="20"/>
          <w:szCs w:val="20"/>
        </w:rPr>
        <w:t>括號內數字為</w:t>
      </w:r>
      <w:r w:rsidRPr="00316E55">
        <w:rPr>
          <w:rFonts w:eastAsia="新細明體" w:hint="eastAsia"/>
          <w:sz w:val="20"/>
          <w:szCs w:val="20"/>
        </w:rPr>
        <w:t>P</w:t>
      </w:r>
      <w:r w:rsidRPr="00316E55">
        <w:rPr>
          <w:rFonts w:eastAsia="新細明體" w:hint="eastAsia"/>
          <w:sz w:val="20"/>
          <w:szCs w:val="20"/>
        </w:rPr>
        <w:t>值，迴歸係數則為估計標準誤</w:t>
      </w:r>
    </w:p>
    <w:p w14:paraId="7679CC7B" w14:textId="6067508D" w:rsidR="00E12159" w:rsidRPr="00316E55" w:rsidRDefault="00E12159" w:rsidP="008E5B50">
      <w:pPr>
        <w:pStyle w:val="af2"/>
        <w:spacing w:before="100" w:beforeAutospacing="1" w:after="100" w:afterAutospacing="1" w:line="260" w:lineRule="exact"/>
        <w:ind w:firstLine="0"/>
        <w:rPr>
          <w:rFonts w:eastAsia="新細明體"/>
          <w:sz w:val="20"/>
          <w:szCs w:val="20"/>
        </w:rPr>
      </w:pPr>
      <w:r w:rsidRPr="00316E55">
        <w:rPr>
          <w:rFonts w:eastAsia="新細明體" w:hint="eastAsia"/>
          <w:sz w:val="20"/>
          <w:szCs w:val="20"/>
        </w:rPr>
        <w:t>註</w:t>
      </w:r>
      <w:r w:rsidRPr="00316E55">
        <w:rPr>
          <w:rFonts w:eastAsia="新細明體" w:hint="eastAsia"/>
          <w:sz w:val="20"/>
          <w:szCs w:val="20"/>
        </w:rPr>
        <w:t>:</w:t>
      </w:r>
      <w:r w:rsidR="00AB042F" w:rsidRPr="00316E55">
        <w:rPr>
          <w:rFonts w:eastAsia="新細明體"/>
          <w:sz w:val="20"/>
          <w:szCs w:val="20"/>
        </w:rPr>
        <w:t>本研究額外納入</w:t>
      </w:r>
      <w:r w:rsidR="00AB042F" w:rsidRPr="00316E55">
        <w:rPr>
          <w:rFonts w:eastAsia="新細明體"/>
          <w:sz w:val="20"/>
          <w:szCs w:val="20"/>
        </w:rPr>
        <w:t xml:space="preserve"> L_CAR</w:t>
      </w:r>
      <w:r w:rsidR="00AB042F" w:rsidRPr="00316E55">
        <w:rPr>
          <w:rFonts w:eastAsia="新細明體"/>
          <w:sz w:val="20"/>
          <w:szCs w:val="20"/>
        </w:rPr>
        <w:t>、</w:t>
      </w:r>
      <w:r w:rsidR="00AB042F" w:rsidRPr="00316E55">
        <w:rPr>
          <w:rFonts w:eastAsia="新細明體"/>
          <w:sz w:val="20"/>
          <w:szCs w:val="20"/>
        </w:rPr>
        <w:t>L_FATA</w:t>
      </w:r>
      <w:r w:rsidR="00AB042F" w:rsidRPr="00316E55">
        <w:rPr>
          <w:rFonts w:eastAsia="新細明體"/>
          <w:sz w:val="20"/>
          <w:szCs w:val="20"/>
        </w:rPr>
        <w:t>、</w:t>
      </w:r>
      <w:r w:rsidR="00AB042F" w:rsidRPr="00316E55">
        <w:rPr>
          <w:rFonts w:eastAsia="新細明體"/>
          <w:sz w:val="20"/>
          <w:szCs w:val="20"/>
        </w:rPr>
        <w:t xml:space="preserve">L_MSO </w:t>
      </w:r>
      <w:r w:rsidR="00AB042F" w:rsidRPr="00316E55">
        <w:rPr>
          <w:rFonts w:eastAsia="新細明體"/>
          <w:sz w:val="20"/>
          <w:szCs w:val="20"/>
        </w:rPr>
        <w:t>作為外部工具變數</w:t>
      </w:r>
      <w:r w:rsidR="004B0743" w:rsidRPr="00366C9F">
        <w:rPr>
          <w:rFonts w:eastAsia="新細明體" w:hint="eastAsia"/>
          <w:sz w:val="20"/>
          <w:szCs w:val="20"/>
          <w:highlight w:val="lightGray"/>
        </w:rPr>
        <w:t>，同時加入時間固定效果。</w:t>
      </w:r>
    </w:p>
    <w:p w14:paraId="609A3FB9" w14:textId="00F6550E" w:rsidR="003D6F7D" w:rsidRPr="00316E55" w:rsidRDefault="00B57FD1" w:rsidP="003D6F7D">
      <w:pPr>
        <w:pStyle w:val="af2"/>
        <w:spacing w:beforeLines="50" w:before="180" w:afterLines="50" w:after="180"/>
        <w:ind w:firstLineChars="200" w:firstLine="480"/>
        <w:rPr>
          <w:rFonts w:eastAsia="新細明體"/>
        </w:rPr>
      </w:pPr>
      <w:r w:rsidRPr="00316E55">
        <w:rPr>
          <w:rFonts w:eastAsia="新細明體" w:hint="eastAsia"/>
        </w:rPr>
        <w:lastRenderedPageBreak/>
        <w:t>表</w:t>
      </w:r>
      <w:r w:rsidR="00E15DE1" w:rsidRPr="00316E55">
        <w:rPr>
          <w:rFonts w:eastAsia="新細明體" w:hint="eastAsia"/>
        </w:rPr>
        <w:t>1</w:t>
      </w:r>
      <w:r w:rsidR="00223989">
        <w:rPr>
          <w:rFonts w:eastAsia="新細明體" w:hint="eastAsia"/>
        </w:rPr>
        <w:t>3</w:t>
      </w:r>
      <w:r w:rsidRPr="00316E55">
        <w:rPr>
          <w:rFonts w:eastAsia="新細明體" w:hint="eastAsia"/>
        </w:rPr>
        <w:t>為綜整三個不同類型專利聯立迴歸式的內生變數迴歸結果，完整表格可參考附表</w:t>
      </w:r>
      <w:r w:rsidR="005C0AE3" w:rsidRPr="00316E55">
        <w:rPr>
          <w:rFonts w:eastAsia="新細明體" w:hint="eastAsia"/>
        </w:rPr>
        <w:t>2</w:t>
      </w:r>
      <w:r w:rsidR="008E4B5A" w:rsidRPr="00316E55">
        <w:rPr>
          <w:rFonts w:eastAsia="新細明體" w:hint="eastAsia"/>
        </w:rPr>
        <w:t>-</w:t>
      </w:r>
      <w:r w:rsidRPr="00316E55">
        <w:rPr>
          <w:rFonts w:eastAsia="新細明體" w:hint="eastAsia"/>
        </w:rPr>
        <w:t>1</w:t>
      </w:r>
      <w:r w:rsidRPr="00316E55">
        <w:rPr>
          <w:rFonts w:eastAsia="新細明體" w:hint="eastAsia"/>
        </w:rPr>
        <w:t>至附表</w:t>
      </w:r>
      <w:r w:rsidR="005C0AE3" w:rsidRPr="00316E55">
        <w:rPr>
          <w:rFonts w:eastAsia="新細明體" w:hint="eastAsia"/>
        </w:rPr>
        <w:t>2</w:t>
      </w:r>
      <w:r w:rsidR="008E4B5A" w:rsidRPr="00316E55">
        <w:rPr>
          <w:rFonts w:eastAsia="新細明體" w:hint="eastAsia"/>
        </w:rPr>
        <w:t>-</w:t>
      </w:r>
      <w:r w:rsidRPr="00316E55">
        <w:rPr>
          <w:rFonts w:eastAsia="新細明體" w:hint="eastAsia"/>
        </w:rPr>
        <w:t>3</w:t>
      </w:r>
      <w:r w:rsidRPr="00316E55">
        <w:rPr>
          <w:rFonts w:eastAsia="新細明體" w:hint="eastAsia"/>
        </w:rPr>
        <w:t>。</w:t>
      </w:r>
      <w:r w:rsidR="008558D1" w:rsidRPr="00316E55">
        <w:rPr>
          <w:rFonts w:eastAsia="新細明體" w:hint="eastAsia"/>
        </w:rPr>
        <w:t>除了</w:t>
      </w:r>
      <w:r w:rsidR="00C37F99" w:rsidRPr="00316E55">
        <w:rPr>
          <w:rFonts w:eastAsia="新細明體" w:hint="eastAsia"/>
        </w:rPr>
        <w:t>探討</w:t>
      </w:r>
      <w:r w:rsidR="00862D67" w:rsidRPr="00316E55">
        <w:rPr>
          <w:rFonts w:eastAsia="新細明體" w:hint="eastAsia"/>
        </w:rPr>
        <w:t>發明專利數量、</w:t>
      </w:r>
      <w:r w:rsidR="00862D67" w:rsidRPr="00316E55">
        <w:rPr>
          <w:rFonts w:eastAsia="新細明體"/>
        </w:rPr>
        <w:t>勒納指數</w:t>
      </w:r>
      <w:r w:rsidR="00862D67" w:rsidRPr="00316E55">
        <w:rPr>
          <w:rFonts w:eastAsia="新細明體" w:hint="eastAsia"/>
        </w:rPr>
        <w:t>一次項聯立迴歸結果</w:t>
      </w:r>
      <w:r w:rsidR="00487F9A" w:rsidRPr="00316E55">
        <w:rPr>
          <w:rFonts w:eastAsia="新細明體" w:hint="eastAsia"/>
        </w:rPr>
        <w:t>，</w:t>
      </w:r>
      <w:r w:rsidR="008558D1" w:rsidRPr="00316E55">
        <w:rPr>
          <w:rFonts w:eastAsia="新細明體" w:hint="eastAsia"/>
        </w:rPr>
        <w:t>同時</w:t>
      </w:r>
      <w:r w:rsidR="00487F9A" w:rsidRPr="00316E55">
        <w:rPr>
          <w:rFonts w:eastAsia="新細明體" w:hint="eastAsia"/>
        </w:rPr>
        <w:t>呈現新型專利、設計專利的</w:t>
      </w:r>
      <w:r w:rsidR="001F6661" w:rsidRPr="00316E55">
        <w:rPr>
          <w:rFonts w:eastAsia="新細明體" w:hint="eastAsia"/>
        </w:rPr>
        <w:t>實證結果</w:t>
      </w:r>
      <w:r w:rsidR="00862D67" w:rsidRPr="00316E55">
        <w:rPr>
          <w:rFonts w:eastAsia="新細明體"/>
        </w:rPr>
        <w:t>。</w:t>
      </w:r>
      <w:bookmarkEnd w:id="17"/>
    </w:p>
    <w:p w14:paraId="3E38C29C" w14:textId="3EF0B295" w:rsidR="003D6F7D" w:rsidRPr="00316E55" w:rsidRDefault="003D6F7D" w:rsidP="003D6F7D">
      <w:pPr>
        <w:pStyle w:val="af2"/>
        <w:spacing w:beforeLines="50" w:before="180" w:afterLines="50" w:after="180"/>
        <w:ind w:firstLineChars="200" w:firstLine="480"/>
        <w:rPr>
          <w:rFonts w:eastAsia="新細明體"/>
        </w:rPr>
      </w:pPr>
      <w:r w:rsidRPr="00316E55">
        <w:rPr>
          <w:rFonts w:eastAsia="新細明體" w:hint="eastAsia"/>
        </w:rPr>
        <w:t>由於本研究樣本共計</w:t>
      </w:r>
      <w:r w:rsidRPr="00316E55">
        <w:rPr>
          <w:rFonts w:eastAsia="新細明體" w:hint="eastAsia"/>
        </w:rPr>
        <w:t>274</w:t>
      </w:r>
      <w:r w:rsidRPr="00316E55">
        <w:rPr>
          <w:rFonts w:eastAsia="新細明體" w:hint="eastAsia"/>
        </w:rPr>
        <w:t>件專利，其中</w:t>
      </w:r>
      <w:r w:rsidRPr="00316E55">
        <w:rPr>
          <w:rFonts w:eastAsia="新細明體" w:hint="eastAsia"/>
        </w:rPr>
        <w:t>207</w:t>
      </w:r>
      <w:r w:rsidRPr="00316E55">
        <w:rPr>
          <w:rFonts w:eastAsia="新細明體" w:hint="eastAsia"/>
        </w:rPr>
        <w:t>件屬於發明專利與新型專利，占比逾七成，故專利總數之迴歸結果與發明、新型專利之結果高度一致。</w:t>
      </w:r>
      <w:r w:rsidRPr="00316E55">
        <w:rPr>
          <w:rFonts w:eastAsia="新細明體" w:hint="eastAsia"/>
        </w:rPr>
        <w:t xml:space="preserve"> </w:t>
      </w:r>
    </w:p>
    <w:p w14:paraId="19D1CACB" w14:textId="32C5110D" w:rsidR="00285D58" w:rsidRPr="00316E55" w:rsidRDefault="00285D58" w:rsidP="00285D58">
      <w:pPr>
        <w:pStyle w:val="af2"/>
        <w:spacing w:beforeLines="50" w:before="180" w:afterLines="50" w:after="180"/>
        <w:ind w:firstLineChars="200" w:firstLine="480"/>
        <w:rPr>
          <w:rFonts w:eastAsia="新細明體"/>
        </w:rPr>
      </w:pPr>
      <w:r w:rsidRPr="00316E55">
        <w:rPr>
          <w:rFonts w:eastAsia="新細明體" w:hint="eastAsia"/>
        </w:rPr>
        <w:t>進一步從專利性質觀察，發明專利與新型專利之所以在專利對成本效率之影響上呈相近之正向結果，主要係因兩者多屬服務品質之創新，例如智能服務、快速下單、機器人客服等應用；於文字雲關鍵字分析上，兩者亦顯示出高度相似之特徵，故此一方向之迴歸結果趨於一致。具體而言，兩者之主要差異在於審查方式與保護力度：發明專利須經實體審查，新型專利僅需形式審查，故新型專利之核准速度較快，但保護效力相對有限；發明專利之保護期間為</w:t>
      </w:r>
      <w:r w:rsidRPr="00316E55">
        <w:rPr>
          <w:rFonts w:eastAsia="新細明體" w:hint="eastAsia"/>
        </w:rPr>
        <w:t>20</w:t>
      </w:r>
      <w:r w:rsidRPr="00316E55">
        <w:rPr>
          <w:rFonts w:eastAsia="新細明體" w:hint="eastAsia"/>
        </w:rPr>
        <w:t>年，較新型專利之</w:t>
      </w:r>
      <w:r w:rsidRPr="00316E55">
        <w:rPr>
          <w:rFonts w:eastAsia="新細明體" w:hint="eastAsia"/>
        </w:rPr>
        <w:t>10</w:t>
      </w:r>
      <w:r w:rsidRPr="00316E55">
        <w:rPr>
          <w:rFonts w:eastAsia="新細明體" w:hint="eastAsia"/>
        </w:rPr>
        <w:t>年保護力度更強。此一特性亦反映於成本效率對兩類專利申請誘因之不同影響：效率愈高之證券商，技術基礎已趨成熟，不再需要藉由門檻低、速度快之新型專利快速卡位，故成本效率對新型專利之申請呈顯著負向影響；而對發明專利之影響則未達顯著，顯示效率水準並非驅動發明專利申請之主要因素，而是依賴保護期更長之發明專利建立持久性技術優勢。</w:t>
      </w:r>
    </w:p>
    <w:p w14:paraId="4060E04A" w14:textId="4D2BF2D1" w:rsidR="00285D58" w:rsidRPr="00316E55" w:rsidRDefault="00285D58" w:rsidP="00285D58">
      <w:pPr>
        <w:pStyle w:val="af2"/>
        <w:spacing w:beforeLines="50" w:before="180" w:afterLines="50" w:after="180"/>
        <w:ind w:firstLineChars="200" w:firstLine="480"/>
        <w:rPr>
          <w:rFonts w:eastAsia="新細明體"/>
        </w:rPr>
      </w:pPr>
      <w:r w:rsidRPr="00316E55">
        <w:rPr>
          <w:rFonts w:eastAsia="新細明體" w:hint="eastAsia"/>
        </w:rPr>
        <w:t>值得注意的是，市場力量對各類專利之驅動效果亦有所不同：市場力量對新型專利呈顯著正向影響，對發明專利之影響則未達顯著，對設計專利則呈顯著負向關係。設計專利呈現負向關係，係因市場力量愈強之證券商，客戶黏著度本就相對較高，不需依賴介面設計留住客戶；反而是市場力量較弱之證券商，傾向透過設計專利改善使用者介面與體驗，以建立差異化優勢、吸引潛在用戶，顯示設計專利係市場力量相對不足之業者尋求突破之策略工具。</w:t>
      </w:r>
    </w:p>
    <w:p w14:paraId="1E8F3BC6" w14:textId="5F89566A" w:rsidR="00CC5358" w:rsidRPr="00316E55" w:rsidRDefault="00285D58" w:rsidP="00285D58">
      <w:pPr>
        <w:pStyle w:val="af2"/>
        <w:spacing w:beforeLines="50" w:before="180" w:afterLines="50" w:after="180"/>
        <w:ind w:firstLineChars="200" w:firstLine="480"/>
        <w:rPr>
          <w:rFonts w:eastAsia="新細明體"/>
          <w:szCs w:val="24"/>
        </w:rPr>
      </w:pPr>
      <w:r w:rsidRPr="00316E55">
        <w:rPr>
          <w:rFonts w:eastAsia="新細明體" w:hint="eastAsia"/>
        </w:rPr>
        <w:t>至於設計專利，其性質與發明、新型專利明顯不同，故實證結果亦不盡相同。就專利對成本效率之影響而言，由於設計專利多聚焦於使用者介面（</w:t>
      </w:r>
      <w:r w:rsidRPr="00316E55">
        <w:rPr>
          <w:rFonts w:eastAsia="新細明體" w:hint="eastAsia"/>
        </w:rPr>
        <w:t>UI</w:t>
      </w:r>
      <w:r w:rsidRPr="00316E55">
        <w:rPr>
          <w:rFonts w:eastAsia="新細明體" w:hint="eastAsia"/>
        </w:rPr>
        <w:t>）與使用者體驗（</w:t>
      </w:r>
      <w:r w:rsidRPr="00316E55">
        <w:rPr>
          <w:rFonts w:eastAsia="新細明體" w:hint="eastAsia"/>
        </w:rPr>
        <w:t>UX</w:t>
      </w:r>
      <w:r w:rsidRPr="00316E55">
        <w:rPr>
          <w:rFonts w:eastAsia="新細明體" w:hint="eastAsia"/>
        </w:rPr>
        <w:t>）之改善，此類投入並未直接轉化為營業收入，卻仍須持續投入人力、設計與行銷資源，導致營運成本上升，故設計專利對成本效率呈顯著負向關係。就成本效率對設計專利申請之影響而言，則呈顯著正向關係，即效率愈高之證券商，技術面（發明、新型）已趨於成熟，為維繫現有客戶、強化客戶黏著度，傾向透過</w:t>
      </w:r>
      <w:r w:rsidRPr="00316E55">
        <w:rPr>
          <w:rFonts w:eastAsia="新細明體" w:hint="eastAsia"/>
        </w:rPr>
        <w:t>UI/UX</w:t>
      </w:r>
      <w:r w:rsidRPr="00316E55">
        <w:rPr>
          <w:rFonts w:eastAsia="新細明體" w:hint="eastAsia"/>
        </w:rPr>
        <w:t>創新提升使用者體驗，故反而驅動設計專利之申請。然而，就設計專利對市場力量之影響而言，迴歸結果未達顯著，顯示設計專利雖能改善使用者體驗，但尚無法形成可顯著拉開價格與邊際成本差距之競爭優勢。</w:t>
      </w:r>
      <w:r w:rsidR="005B1802" w:rsidRPr="00316E55">
        <w:rPr>
          <w:rFonts w:eastAsia="新細明體"/>
          <w:szCs w:val="24"/>
        </w:rPr>
        <w:br w:type="page"/>
      </w:r>
      <w:bookmarkStart w:id="18" w:name="_Toc209429498"/>
      <w:bookmarkStart w:id="19" w:name="_Toc209640865"/>
    </w:p>
    <w:p w14:paraId="586DD483" w14:textId="2B16D46E" w:rsidR="00CC5358" w:rsidRPr="00316E55" w:rsidRDefault="00CC5358" w:rsidP="00CC5358">
      <w:pPr>
        <w:pStyle w:val="af2"/>
        <w:spacing w:beforeLines="50" w:before="180" w:afterLines="50" w:after="180"/>
        <w:jc w:val="center"/>
        <w:rPr>
          <w:rFonts w:eastAsia="新細明體"/>
        </w:rPr>
      </w:pPr>
      <w:r w:rsidRPr="00316E55">
        <w:rPr>
          <w:rFonts w:eastAsia="新細明體" w:hint="eastAsia"/>
        </w:rPr>
        <w:lastRenderedPageBreak/>
        <w:t>表</w:t>
      </w:r>
      <w:r w:rsidRPr="00316E55">
        <w:rPr>
          <w:rFonts w:eastAsia="新細明體" w:hint="eastAsia"/>
        </w:rPr>
        <w:t>1</w:t>
      </w:r>
      <w:r w:rsidR="00223989">
        <w:rPr>
          <w:rFonts w:eastAsia="新細明體" w:hint="eastAsia"/>
        </w:rPr>
        <w:t>3</w:t>
      </w:r>
      <w:r w:rsidRPr="00316E55">
        <w:rPr>
          <w:rFonts w:eastAsia="新細明體" w:hint="eastAsia"/>
        </w:rPr>
        <w:t xml:space="preserve"> </w:t>
      </w:r>
      <w:r w:rsidRPr="00316E55">
        <w:rPr>
          <w:rFonts w:eastAsia="新細明體" w:hint="eastAsia"/>
        </w:rPr>
        <w:t>主要迴歸式聯立迴歸結果</w:t>
      </w:r>
      <w:r w:rsidRPr="00316E55">
        <w:rPr>
          <w:rFonts w:eastAsia="新細明體" w:hint="eastAsia"/>
        </w:rPr>
        <w:t xml:space="preserve"> (</w:t>
      </w:r>
      <w:r w:rsidRPr="00316E55">
        <w:rPr>
          <w:rFonts w:eastAsia="新細明體" w:hint="eastAsia"/>
        </w:rPr>
        <w:t>各類型累積專利權數</w:t>
      </w:r>
      <w:r w:rsidRPr="00316E55">
        <w:rPr>
          <w:rFonts w:eastAsia="新細明體" w:hint="eastAsia"/>
        </w:rPr>
        <w:t>)</w:t>
      </w:r>
    </w:p>
    <w:tbl>
      <w:tblPr>
        <w:tblW w:w="8647" w:type="dxa"/>
        <w:jc w:val="center"/>
        <w:tblLayout w:type="fixed"/>
        <w:tblCellMar>
          <w:left w:w="75" w:type="dxa"/>
          <w:right w:w="75" w:type="dxa"/>
        </w:tblCellMar>
        <w:tblLook w:val="0000" w:firstRow="0" w:lastRow="0" w:firstColumn="0" w:lastColumn="0" w:noHBand="0" w:noVBand="0"/>
      </w:tblPr>
      <w:tblGrid>
        <w:gridCol w:w="2552"/>
        <w:gridCol w:w="1771"/>
        <w:gridCol w:w="2162"/>
        <w:gridCol w:w="2162"/>
      </w:tblGrid>
      <w:tr w:rsidR="00CC5358" w:rsidRPr="00316E55" w14:paraId="0659CFDD" w14:textId="77777777" w:rsidTr="004D7576">
        <w:trPr>
          <w:jc w:val="center"/>
        </w:trPr>
        <w:tc>
          <w:tcPr>
            <w:tcW w:w="2552" w:type="dxa"/>
            <w:tcBorders>
              <w:top w:val="single" w:sz="6" w:space="0" w:color="auto"/>
              <w:left w:val="nil"/>
              <w:bottom w:val="nil"/>
              <w:right w:val="nil"/>
            </w:tcBorders>
          </w:tcPr>
          <w:p w14:paraId="087E9576" w14:textId="77777777" w:rsidR="00CC5358" w:rsidRPr="00316E55" w:rsidRDefault="00CC5358" w:rsidP="00611FDF">
            <w:pPr>
              <w:autoSpaceDE w:val="0"/>
              <w:autoSpaceDN w:val="0"/>
              <w:adjustRightInd w:val="0"/>
              <w:spacing w:line="280" w:lineRule="exact"/>
              <w:rPr>
                <w:rFonts w:eastAsia="新細明體" w:cs="Times New Roman"/>
              </w:rPr>
            </w:pPr>
          </w:p>
        </w:tc>
        <w:tc>
          <w:tcPr>
            <w:tcW w:w="1771" w:type="dxa"/>
            <w:tcBorders>
              <w:top w:val="single" w:sz="6" w:space="0" w:color="auto"/>
              <w:left w:val="nil"/>
              <w:bottom w:val="nil"/>
              <w:right w:val="nil"/>
            </w:tcBorders>
          </w:tcPr>
          <w:p w14:paraId="7B388A9C" w14:textId="77777777" w:rsidR="00CC5358" w:rsidRPr="00316E55" w:rsidRDefault="00CC5358" w:rsidP="00611FDF">
            <w:pPr>
              <w:autoSpaceDE w:val="0"/>
              <w:autoSpaceDN w:val="0"/>
              <w:adjustRightInd w:val="0"/>
              <w:spacing w:line="280" w:lineRule="exact"/>
              <w:jc w:val="center"/>
              <w:rPr>
                <w:rFonts w:eastAsia="新細明體" w:cs="Times New Roman"/>
              </w:rPr>
            </w:pPr>
            <w:r w:rsidRPr="00316E55">
              <w:rPr>
                <w:rFonts w:eastAsia="新細明體"/>
              </w:rPr>
              <w:t>(1)</w:t>
            </w:r>
          </w:p>
        </w:tc>
        <w:tc>
          <w:tcPr>
            <w:tcW w:w="2162" w:type="dxa"/>
            <w:tcBorders>
              <w:top w:val="single" w:sz="6" w:space="0" w:color="auto"/>
              <w:left w:val="nil"/>
              <w:bottom w:val="nil"/>
              <w:right w:val="nil"/>
            </w:tcBorders>
          </w:tcPr>
          <w:p w14:paraId="432A6C19" w14:textId="77777777" w:rsidR="00CC5358" w:rsidRPr="00316E55" w:rsidRDefault="00CC5358" w:rsidP="00611FDF">
            <w:pPr>
              <w:autoSpaceDE w:val="0"/>
              <w:autoSpaceDN w:val="0"/>
              <w:adjustRightInd w:val="0"/>
              <w:spacing w:line="280" w:lineRule="exact"/>
              <w:jc w:val="center"/>
              <w:rPr>
                <w:rFonts w:eastAsia="新細明體" w:cs="Times New Roman"/>
              </w:rPr>
            </w:pPr>
            <w:r w:rsidRPr="00316E55">
              <w:rPr>
                <w:rFonts w:eastAsia="新細明體"/>
              </w:rPr>
              <w:t>(2)</w:t>
            </w:r>
          </w:p>
        </w:tc>
        <w:tc>
          <w:tcPr>
            <w:tcW w:w="2162" w:type="dxa"/>
            <w:tcBorders>
              <w:top w:val="single" w:sz="6" w:space="0" w:color="auto"/>
              <w:left w:val="nil"/>
              <w:bottom w:val="nil"/>
              <w:right w:val="nil"/>
            </w:tcBorders>
          </w:tcPr>
          <w:p w14:paraId="4D81C470" w14:textId="77777777" w:rsidR="00CC5358" w:rsidRPr="00316E55" w:rsidRDefault="00CC5358" w:rsidP="00611FDF">
            <w:pPr>
              <w:autoSpaceDE w:val="0"/>
              <w:autoSpaceDN w:val="0"/>
              <w:adjustRightInd w:val="0"/>
              <w:spacing w:line="280" w:lineRule="exact"/>
              <w:jc w:val="center"/>
              <w:rPr>
                <w:rFonts w:eastAsia="新細明體" w:cs="Times New Roman"/>
              </w:rPr>
            </w:pPr>
            <w:r w:rsidRPr="00316E55">
              <w:rPr>
                <w:rFonts w:eastAsia="新細明體"/>
              </w:rPr>
              <w:t>(3)</w:t>
            </w:r>
          </w:p>
        </w:tc>
      </w:tr>
      <w:tr w:rsidR="00CC5358" w:rsidRPr="00316E55" w14:paraId="23477CD1" w14:textId="77777777" w:rsidTr="004D7576">
        <w:trPr>
          <w:jc w:val="center"/>
        </w:trPr>
        <w:tc>
          <w:tcPr>
            <w:tcW w:w="2552" w:type="dxa"/>
            <w:tcBorders>
              <w:top w:val="nil"/>
              <w:left w:val="nil"/>
              <w:bottom w:val="single" w:sz="6" w:space="0" w:color="auto"/>
              <w:right w:val="nil"/>
            </w:tcBorders>
          </w:tcPr>
          <w:p w14:paraId="3E87F63A" w14:textId="4B236830" w:rsidR="00CC5358" w:rsidRPr="00316E55" w:rsidRDefault="00CC5358" w:rsidP="00611FDF">
            <w:pPr>
              <w:autoSpaceDE w:val="0"/>
              <w:autoSpaceDN w:val="0"/>
              <w:adjustRightInd w:val="0"/>
              <w:spacing w:line="280" w:lineRule="exact"/>
              <w:rPr>
                <w:rFonts w:eastAsia="新細明體" w:cs="Times New Roman"/>
              </w:rPr>
            </w:pPr>
          </w:p>
        </w:tc>
        <w:tc>
          <w:tcPr>
            <w:tcW w:w="1771" w:type="dxa"/>
            <w:tcBorders>
              <w:top w:val="nil"/>
              <w:left w:val="nil"/>
              <w:bottom w:val="single" w:sz="6" w:space="0" w:color="auto"/>
              <w:right w:val="nil"/>
            </w:tcBorders>
          </w:tcPr>
          <w:p w14:paraId="00FDD79B" w14:textId="77777777" w:rsidR="00CC5358" w:rsidRPr="00316E55" w:rsidRDefault="00CC5358" w:rsidP="00611FDF">
            <w:pPr>
              <w:autoSpaceDE w:val="0"/>
              <w:autoSpaceDN w:val="0"/>
              <w:adjustRightInd w:val="0"/>
              <w:spacing w:line="280" w:lineRule="exact"/>
              <w:jc w:val="center"/>
              <w:rPr>
                <w:rFonts w:eastAsia="新細明體" w:cs="Times New Roman"/>
                <w:i/>
              </w:rPr>
            </w:pPr>
            <w:r w:rsidRPr="00316E55">
              <w:rPr>
                <w:rFonts w:eastAsia="新細明體"/>
                <w:i/>
              </w:rPr>
              <w:t>EFF</w:t>
            </w:r>
          </w:p>
        </w:tc>
        <w:tc>
          <w:tcPr>
            <w:tcW w:w="2162" w:type="dxa"/>
            <w:tcBorders>
              <w:top w:val="nil"/>
              <w:left w:val="nil"/>
              <w:bottom w:val="single" w:sz="6" w:space="0" w:color="auto"/>
              <w:right w:val="nil"/>
            </w:tcBorders>
          </w:tcPr>
          <w:p w14:paraId="25450231" w14:textId="77777777" w:rsidR="00CC5358" w:rsidRPr="00316E55" w:rsidRDefault="00CC5358" w:rsidP="00611FDF">
            <w:pPr>
              <w:autoSpaceDE w:val="0"/>
              <w:autoSpaceDN w:val="0"/>
              <w:adjustRightInd w:val="0"/>
              <w:spacing w:line="280" w:lineRule="exact"/>
              <w:jc w:val="center"/>
              <w:rPr>
                <w:rFonts w:eastAsia="新細明體" w:cs="Times New Roman"/>
                <w:i/>
              </w:rPr>
            </w:pPr>
            <w:r w:rsidRPr="00316E55">
              <w:rPr>
                <w:rFonts w:eastAsia="新細明體"/>
                <w:i/>
              </w:rPr>
              <w:t>LERNER</w:t>
            </w:r>
          </w:p>
        </w:tc>
        <w:tc>
          <w:tcPr>
            <w:tcW w:w="2162" w:type="dxa"/>
            <w:tcBorders>
              <w:top w:val="nil"/>
              <w:left w:val="nil"/>
              <w:bottom w:val="single" w:sz="6" w:space="0" w:color="auto"/>
              <w:right w:val="nil"/>
            </w:tcBorders>
          </w:tcPr>
          <w:p w14:paraId="6371E412" w14:textId="77777777" w:rsidR="00CC5358" w:rsidRPr="00316E55" w:rsidRDefault="00CC5358" w:rsidP="00611FDF">
            <w:pPr>
              <w:autoSpaceDE w:val="0"/>
              <w:autoSpaceDN w:val="0"/>
              <w:adjustRightInd w:val="0"/>
              <w:spacing w:line="280" w:lineRule="exact"/>
              <w:jc w:val="center"/>
              <w:rPr>
                <w:rFonts w:eastAsia="新細明體" w:cs="Times New Roman"/>
                <w:i/>
              </w:rPr>
            </w:pPr>
            <w:r w:rsidRPr="00316E55">
              <w:rPr>
                <w:rFonts w:eastAsia="新細明體" w:hint="eastAsia"/>
                <w:i/>
              </w:rPr>
              <w:t>P</w:t>
            </w:r>
            <w:r w:rsidRPr="00316E55">
              <w:rPr>
                <w:rFonts w:eastAsia="新細明體"/>
                <w:i/>
              </w:rPr>
              <w:t>atent</w:t>
            </w:r>
          </w:p>
        </w:tc>
      </w:tr>
      <w:tr w:rsidR="00CC5358" w:rsidRPr="00316E55" w14:paraId="01C93F7B" w14:textId="77777777" w:rsidTr="00453865">
        <w:trPr>
          <w:jc w:val="center"/>
        </w:trPr>
        <w:tc>
          <w:tcPr>
            <w:tcW w:w="8647" w:type="dxa"/>
            <w:gridSpan w:val="4"/>
            <w:tcBorders>
              <w:top w:val="nil"/>
              <w:left w:val="nil"/>
              <w:bottom w:val="nil"/>
              <w:right w:val="nil"/>
            </w:tcBorders>
            <w:vAlign w:val="center"/>
          </w:tcPr>
          <w:p w14:paraId="088C19DF" w14:textId="35C1F793" w:rsidR="00CC5358" w:rsidRPr="00316E55" w:rsidRDefault="00CC5358" w:rsidP="00611FDF">
            <w:pPr>
              <w:autoSpaceDE w:val="0"/>
              <w:autoSpaceDN w:val="0"/>
              <w:adjustRightInd w:val="0"/>
              <w:spacing w:line="280" w:lineRule="exact"/>
              <w:jc w:val="both"/>
              <w:rPr>
                <w:rFonts w:eastAsia="新細明體" w:cs="Times New Roman"/>
              </w:rPr>
            </w:pPr>
          </w:p>
        </w:tc>
      </w:tr>
      <w:tr w:rsidR="00133ADB" w:rsidRPr="00316E55" w14:paraId="00C13958" w14:textId="77777777" w:rsidTr="004D7576">
        <w:trPr>
          <w:jc w:val="center"/>
        </w:trPr>
        <w:tc>
          <w:tcPr>
            <w:tcW w:w="2552" w:type="dxa"/>
            <w:tcBorders>
              <w:top w:val="nil"/>
              <w:left w:val="nil"/>
              <w:bottom w:val="nil"/>
              <w:right w:val="nil"/>
            </w:tcBorders>
          </w:tcPr>
          <w:p w14:paraId="2094FF64" w14:textId="77777777" w:rsidR="00133ADB" w:rsidRPr="00316E55" w:rsidRDefault="00133ADB" w:rsidP="00133ADB">
            <w:pPr>
              <w:autoSpaceDE w:val="0"/>
              <w:autoSpaceDN w:val="0"/>
              <w:adjustRightInd w:val="0"/>
              <w:spacing w:line="280" w:lineRule="exact"/>
              <w:rPr>
                <w:rFonts w:eastAsia="新細明體" w:cs="Times New Roman"/>
                <w:i/>
              </w:rPr>
            </w:pPr>
            <w:r w:rsidRPr="00316E55">
              <w:rPr>
                <w:rFonts w:eastAsia="新細明體"/>
                <w:i/>
              </w:rPr>
              <w:t>LERNER</w:t>
            </w:r>
          </w:p>
        </w:tc>
        <w:tc>
          <w:tcPr>
            <w:tcW w:w="1771" w:type="dxa"/>
            <w:tcBorders>
              <w:top w:val="nil"/>
              <w:left w:val="nil"/>
              <w:bottom w:val="nil"/>
              <w:right w:val="nil"/>
            </w:tcBorders>
          </w:tcPr>
          <w:p w14:paraId="0F167188" w14:textId="3A7D84E4" w:rsidR="00133ADB" w:rsidRPr="00316E55" w:rsidRDefault="00133ADB" w:rsidP="00133ADB">
            <w:pPr>
              <w:autoSpaceDE w:val="0"/>
              <w:autoSpaceDN w:val="0"/>
              <w:adjustRightInd w:val="0"/>
              <w:spacing w:line="280" w:lineRule="exact"/>
              <w:jc w:val="center"/>
              <w:rPr>
                <w:rFonts w:eastAsia="新細明體" w:cs="Times New Roman"/>
              </w:rPr>
            </w:pPr>
            <w:r w:rsidRPr="00316E55">
              <w:rPr>
                <w:rFonts w:cs="Times New Roman"/>
              </w:rPr>
              <w:t>1.201***</w:t>
            </w:r>
          </w:p>
        </w:tc>
        <w:tc>
          <w:tcPr>
            <w:tcW w:w="2162" w:type="dxa"/>
            <w:tcBorders>
              <w:top w:val="nil"/>
              <w:left w:val="nil"/>
              <w:bottom w:val="nil"/>
              <w:right w:val="nil"/>
            </w:tcBorders>
          </w:tcPr>
          <w:p w14:paraId="6B0E1C7C" w14:textId="77777777" w:rsidR="00133ADB" w:rsidRPr="00316E55" w:rsidRDefault="00133ADB" w:rsidP="00133ADB">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1767B616" w14:textId="434C0D8F" w:rsidR="00133ADB" w:rsidRPr="00316E55" w:rsidRDefault="00133ADB" w:rsidP="00133ADB">
            <w:pPr>
              <w:autoSpaceDE w:val="0"/>
              <w:autoSpaceDN w:val="0"/>
              <w:adjustRightInd w:val="0"/>
              <w:spacing w:line="280" w:lineRule="exact"/>
              <w:jc w:val="center"/>
              <w:rPr>
                <w:rFonts w:eastAsia="新細明體" w:cs="Times New Roman"/>
              </w:rPr>
            </w:pPr>
            <w:r w:rsidRPr="00316E55">
              <w:rPr>
                <w:rFonts w:cs="Times New Roman"/>
              </w:rPr>
              <w:t>28.98</w:t>
            </w:r>
          </w:p>
        </w:tc>
      </w:tr>
      <w:tr w:rsidR="00133ADB" w:rsidRPr="00316E55" w14:paraId="352A14A0" w14:textId="77777777" w:rsidTr="004D7576">
        <w:trPr>
          <w:jc w:val="center"/>
        </w:trPr>
        <w:tc>
          <w:tcPr>
            <w:tcW w:w="2552" w:type="dxa"/>
            <w:tcBorders>
              <w:top w:val="nil"/>
              <w:left w:val="nil"/>
              <w:bottom w:val="nil"/>
              <w:right w:val="nil"/>
            </w:tcBorders>
          </w:tcPr>
          <w:p w14:paraId="0FC1A629" w14:textId="77777777" w:rsidR="00133ADB" w:rsidRPr="00316E55" w:rsidRDefault="00133ADB" w:rsidP="00133ADB">
            <w:pPr>
              <w:autoSpaceDE w:val="0"/>
              <w:autoSpaceDN w:val="0"/>
              <w:adjustRightInd w:val="0"/>
              <w:spacing w:line="280" w:lineRule="exact"/>
              <w:rPr>
                <w:rFonts w:eastAsia="新細明體" w:cs="Times New Roman"/>
                <w:i/>
              </w:rPr>
            </w:pPr>
          </w:p>
        </w:tc>
        <w:tc>
          <w:tcPr>
            <w:tcW w:w="1771" w:type="dxa"/>
            <w:tcBorders>
              <w:top w:val="nil"/>
              <w:left w:val="nil"/>
              <w:bottom w:val="nil"/>
              <w:right w:val="nil"/>
            </w:tcBorders>
          </w:tcPr>
          <w:p w14:paraId="1310276C" w14:textId="7C5FDF43" w:rsidR="00133ADB" w:rsidRPr="00316E55" w:rsidRDefault="00133ADB" w:rsidP="00133ADB">
            <w:pPr>
              <w:autoSpaceDE w:val="0"/>
              <w:autoSpaceDN w:val="0"/>
              <w:adjustRightInd w:val="0"/>
              <w:spacing w:line="280" w:lineRule="exact"/>
              <w:jc w:val="center"/>
              <w:rPr>
                <w:rFonts w:eastAsia="新細明體" w:cs="Times New Roman"/>
              </w:rPr>
            </w:pPr>
            <w:r w:rsidRPr="00316E55">
              <w:rPr>
                <w:rFonts w:cs="Times New Roman"/>
              </w:rPr>
              <w:t>(0.196)</w:t>
            </w:r>
          </w:p>
        </w:tc>
        <w:tc>
          <w:tcPr>
            <w:tcW w:w="2162" w:type="dxa"/>
            <w:tcBorders>
              <w:top w:val="nil"/>
              <w:left w:val="nil"/>
              <w:bottom w:val="nil"/>
              <w:right w:val="nil"/>
            </w:tcBorders>
          </w:tcPr>
          <w:p w14:paraId="6DC525DF" w14:textId="77777777" w:rsidR="00133ADB" w:rsidRPr="00316E55" w:rsidRDefault="00133ADB" w:rsidP="00133ADB">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3F4AD715" w14:textId="57B100A3" w:rsidR="00133ADB" w:rsidRPr="00316E55" w:rsidRDefault="00133ADB" w:rsidP="00133ADB">
            <w:pPr>
              <w:autoSpaceDE w:val="0"/>
              <w:autoSpaceDN w:val="0"/>
              <w:adjustRightInd w:val="0"/>
              <w:spacing w:line="280" w:lineRule="exact"/>
              <w:jc w:val="center"/>
              <w:rPr>
                <w:rFonts w:eastAsia="新細明體" w:cs="Times New Roman"/>
              </w:rPr>
            </w:pPr>
            <w:r w:rsidRPr="00316E55">
              <w:rPr>
                <w:rFonts w:cs="Times New Roman"/>
              </w:rPr>
              <w:t>(18.50)</w:t>
            </w:r>
          </w:p>
        </w:tc>
      </w:tr>
      <w:tr w:rsidR="00133ADB" w:rsidRPr="00316E55" w14:paraId="672E3365" w14:textId="77777777" w:rsidTr="004D7576">
        <w:trPr>
          <w:jc w:val="center"/>
        </w:trPr>
        <w:tc>
          <w:tcPr>
            <w:tcW w:w="2552" w:type="dxa"/>
            <w:tcBorders>
              <w:top w:val="nil"/>
              <w:left w:val="nil"/>
              <w:bottom w:val="nil"/>
              <w:right w:val="nil"/>
            </w:tcBorders>
          </w:tcPr>
          <w:p w14:paraId="2A66095B" w14:textId="1625320A" w:rsidR="00133ADB" w:rsidRPr="00316E55" w:rsidRDefault="00133ADB" w:rsidP="00133ADB">
            <w:pPr>
              <w:autoSpaceDE w:val="0"/>
              <w:autoSpaceDN w:val="0"/>
              <w:adjustRightInd w:val="0"/>
              <w:spacing w:line="280" w:lineRule="exact"/>
              <w:rPr>
                <w:rFonts w:eastAsia="新細明體" w:cs="Times New Roman"/>
                <w:i/>
              </w:rPr>
            </w:pPr>
            <w:proofErr w:type="spellStart"/>
            <w:r w:rsidRPr="00316E55">
              <w:rPr>
                <w:rFonts w:eastAsia="新細明體"/>
                <w:i/>
              </w:rPr>
              <w:t>Patent:</w:t>
            </w:r>
            <w:r w:rsidR="004D7576" w:rsidRPr="004D7576">
              <w:rPr>
                <w:rFonts w:eastAsia="新細明體" w:hint="eastAsia"/>
                <w:i/>
                <w:highlight w:val="lightGray"/>
              </w:rPr>
              <w:t>ACC</w:t>
            </w:r>
            <w:proofErr w:type="spellEnd"/>
            <w:r w:rsidR="004D7576" w:rsidRPr="004D7576">
              <w:rPr>
                <w:rFonts w:eastAsia="新細明體" w:hint="eastAsia"/>
                <w:i/>
                <w:highlight w:val="lightGray"/>
              </w:rPr>
              <w:t>_</w:t>
            </w:r>
            <w:r w:rsidRPr="004D7576">
              <w:rPr>
                <w:rFonts w:eastAsia="新細明體"/>
                <w:i/>
                <w:highlight w:val="lightGray"/>
              </w:rPr>
              <w:t xml:space="preserve"> INV</w:t>
            </w:r>
          </w:p>
        </w:tc>
        <w:tc>
          <w:tcPr>
            <w:tcW w:w="1771" w:type="dxa"/>
            <w:tcBorders>
              <w:top w:val="nil"/>
              <w:left w:val="nil"/>
              <w:bottom w:val="nil"/>
              <w:right w:val="nil"/>
            </w:tcBorders>
          </w:tcPr>
          <w:p w14:paraId="2781A99F" w14:textId="1FF30268" w:rsidR="00133ADB" w:rsidRPr="00316E55" w:rsidRDefault="00133ADB" w:rsidP="00133ADB">
            <w:pPr>
              <w:autoSpaceDE w:val="0"/>
              <w:autoSpaceDN w:val="0"/>
              <w:adjustRightInd w:val="0"/>
              <w:spacing w:line="280" w:lineRule="exact"/>
              <w:jc w:val="center"/>
              <w:rPr>
                <w:rFonts w:eastAsia="新細明體" w:cs="Times New Roman"/>
              </w:rPr>
            </w:pPr>
            <w:r w:rsidRPr="00316E55">
              <w:rPr>
                <w:rFonts w:cs="Times New Roman"/>
              </w:rPr>
              <w:t>0.0192**</w:t>
            </w:r>
          </w:p>
        </w:tc>
        <w:tc>
          <w:tcPr>
            <w:tcW w:w="2162" w:type="dxa"/>
            <w:tcBorders>
              <w:top w:val="nil"/>
              <w:left w:val="nil"/>
              <w:bottom w:val="nil"/>
              <w:right w:val="nil"/>
            </w:tcBorders>
          </w:tcPr>
          <w:p w14:paraId="34551021" w14:textId="0E160568" w:rsidR="00133ADB" w:rsidRPr="00316E55" w:rsidRDefault="00133ADB" w:rsidP="00133ADB">
            <w:pPr>
              <w:autoSpaceDE w:val="0"/>
              <w:autoSpaceDN w:val="0"/>
              <w:adjustRightInd w:val="0"/>
              <w:spacing w:line="280" w:lineRule="exact"/>
              <w:jc w:val="center"/>
              <w:rPr>
                <w:rFonts w:eastAsia="新細明體" w:cs="Times New Roman"/>
              </w:rPr>
            </w:pPr>
            <w:r w:rsidRPr="00316E55">
              <w:rPr>
                <w:rFonts w:cs="Times New Roman"/>
              </w:rPr>
              <w:t>-0.0069</w:t>
            </w:r>
          </w:p>
        </w:tc>
        <w:tc>
          <w:tcPr>
            <w:tcW w:w="2162" w:type="dxa"/>
            <w:tcBorders>
              <w:top w:val="nil"/>
              <w:left w:val="nil"/>
              <w:bottom w:val="nil"/>
              <w:right w:val="nil"/>
            </w:tcBorders>
          </w:tcPr>
          <w:p w14:paraId="3E5893E3" w14:textId="77777777" w:rsidR="00133ADB" w:rsidRPr="00316E55" w:rsidRDefault="00133ADB" w:rsidP="00133ADB">
            <w:pPr>
              <w:autoSpaceDE w:val="0"/>
              <w:autoSpaceDN w:val="0"/>
              <w:adjustRightInd w:val="0"/>
              <w:spacing w:line="280" w:lineRule="exact"/>
              <w:jc w:val="center"/>
              <w:rPr>
                <w:rFonts w:eastAsia="新細明體" w:cs="Times New Roman"/>
              </w:rPr>
            </w:pPr>
          </w:p>
        </w:tc>
      </w:tr>
      <w:tr w:rsidR="00133ADB" w:rsidRPr="00316E55" w14:paraId="0C2FC35C" w14:textId="77777777" w:rsidTr="004D7576">
        <w:trPr>
          <w:jc w:val="center"/>
        </w:trPr>
        <w:tc>
          <w:tcPr>
            <w:tcW w:w="2552" w:type="dxa"/>
            <w:tcBorders>
              <w:top w:val="nil"/>
              <w:left w:val="nil"/>
              <w:right w:val="nil"/>
            </w:tcBorders>
          </w:tcPr>
          <w:p w14:paraId="727691EA" w14:textId="77777777" w:rsidR="00133ADB" w:rsidRPr="00316E55" w:rsidRDefault="00133ADB" w:rsidP="00133ADB">
            <w:pPr>
              <w:autoSpaceDE w:val="0"/>
              <w:autoSpaceDN w:val="0"/>
              <w:adjustRightInd w:val="0"/>
              <w:spacing w:line="280" w:lineRule="exact"/>
              <w:rPr>
                <w:rFonts w:eastAsia="新細明體" w:cs="Times New Roman"/>
                <w:i/>
              </w:rPr>
            </w:pPr>
          </w:p>
        </w:tc>
        <w:tc>
          <w:tcPr>
            <w:tcW w:w="1771" w:type="dxa"/>
            <w:tcBorders>
              <w:top w:val="nil"/>
              <w:left w:val="nil"/>
              <w:right w:val="nil"/>
            </w:tcBorders>
          </w:tcPr>
          <w:p w14:paraId="49C8B13F" w14:textId="248DC03C" w:rsidR="00133ADB" w:rsidRPr="00316E55" w:rsidRDefault="00133ADB" w:rsidP="00133ADB">
            <w:pPr>
              <w:autoSpaceDE w:val="0"/>
              <w:autoSpaceDN w:val="0"/>
              <w:adjustRightInd w:val="0"/>
              <w:spacing w:line="280" w:lineRule="exact"/>
              <w:jc w:val="center"/>
              <w:rPr>
                <w:rFonts w:eastAsia="新細明體" w:cs="Times New Roman"/>
              </w:rPr>
            </w:pPr>
            <w:r w:rsidRPr="00316E55">
              <w:rPr>
                <w:rFonts w:cs="Times New Roman"/>
              </w:rPr>
              <w:t>(0.0081)</w:t>
            </w:r>
          </w:p>
        </w:tc>
        <w:tc>
          <w:tcPr>
            <w:tcW w:w="2162" w:type="dxa"/>
            <w:tcBorders>
              <w:top w:val="nil"/>
              <w:left w:val="nil"/>
              <w:right w:val="nil"/>
            </w:tcBorders>
          </w:tcPr>
          <w:p w14:paraId="3344A5D0" w14:textId="55E35A8F" w:rsidR="00133ADB" w:rsidRPr="00316E55" w:rsidRDefault="00133ADB" w:rsidP="00133ADB">
            <w:pPr>
              <w:autoSpaceDE w:val="0"/>
              <w:autoSpaceDN w:val="0"/>
              <w:adjustRightInd w:val="0"/>
              <w:spacing w:line="280" w:lineRule="exact"/>
              <w:jc w:val="center"/>
              <w:rPr>
                <w:rFonts w:eastAsia="新細明體" w:cs="Times New Roman"/>
              </w:rPr>
            </w:pPr>
            <w:r w:rsidRPr="00316E55">
              <w:rPr>
                <w:rFonts w:cs="Times New Roman"/>
              </w:rPr>
              <w:t>(0.0060)</w:t>
            </w:r>
          </w:p>
        </w:tc>
        <w:tc>
          <w:tcPr>
            <w:tcW w:w="2162" w:type="dxa"/>
            <w:tcBorders>
              <w:top w:val="nil"/>
              <w:left w:val="nil"/>
              <w:right w:val="nil"/>
            </w:tcBorders>
          </w:tcPr>
          <w:p w14:paraId="6B99F3ED" w14:textId="77777777" w:rsidR="00133ADB" w:rsidRPr="00316E55" w:rsidRDefault="00133ADB" w:rsidP="00133ADB">
            <w:pPr>
              <w:autoSpaceDE w:val="0"/>
              <w:autoSpaceDN w:val="0"/>
              <w:adjustRightInd w:val="0"/>
              <w:spacing w:line="280" w:lineRule="exact"/>
              <w:jc w:val="center"/>
              <w:rPr>
                <w:rFonts w:eastAsia="新細明體" w:cs="Times New Roman"/>
              </w:rPr>
            </w:pPr>
          </w:p>
        </w:tc>
      </w:tr>
      <w:tr w:rsidR="00133ADB" w:rsidRPr="00316E55" w14:paraId="0686DA94" w14:textId="77777777" w:rsidTr="004D7576">
        <w:trPr>
          <w:jc w:val="center"/>
        </w:trPr>
        <w:tc>
          <w:tcPr>
            <w:tcW w:w="2552" w:type="dxa"/>
            <w:tcBorders>
              <w:top w:val="nil"/>
              <w:left w:val="nil"/>
              <w:bottom w:val="nil"/>
              <w:right w:val="nil"/>
            </w:tcBorders>
          </w:tcPr>
          <w:p w14:paraId="1F66686E" w14:textId="77777777" w:rsidR="00133ADB" w:rsidRPr="00316E55" w:rsidRDefault="00133ADB" w:rsidP="00133ADB">
            <w:pPr>
              <w:autoSpaceDE w:val="0"/>
              <w:autoSpaceDN w:val="0"/>
              <w:adjustRightInd w:val="0"/>
              <w:spacing w:line="280" w:lineRule="exact"/>
              <w:rPr>
                <w:rFonts w:eastAsia="新細明體" w:cs="Times New Roman"/>
                <w:i/>
              </w:rPr>
            </w:pPr>
            <w:r w:rsidRPr="00316E55">
              <w:rPr>
                <w:rFonts w:eastAsia="新細明體"/>
                <w:i/>
              </w:rPr>
              <w:t>EFF</w:t>
            </w:r>
          </w:p>
        </w:tc>
        <w:tc>
          <w:tcPr>
            <w:tcW w:w="1771" w:type="dxa"/>
            <w:tcBorders>
              <w:top w:val="nil"/>
              <w:left w:val="nil"/>
              <w:bottom w:val="nil"/>
              <w:right w:val="nil"/>
            </w:tcBorders>
          </w:tcPr>
          <w:p w14:paraId="36C10CCB" w14:textId="77777777" w:rsidR="00133ADB" w:rsidRPr="00316E55" w:rsidRDefault="00133ADB" w:rsidP="00133ADB">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27149081" w14:textId="1C932128" w:rsidR="00133ADB" w:rsidRPr="00316E55" w:rsidRDefault="00133ADB" w:rsidP="00133ADB">
            <w:pPr>
              <w:autoSpaceDE w:val="0"/>
              <w:autoSpaceDN w:val="0"/>
              <w:adjustRightInd w:val="0"/>
              <w:spacing w:line="280" w:lineRule="exact"/>
              <w:jc w:val="center"/>
              <w:rPr>
                <w:rFonts w:eastAsia="新細明體" w:cs="Times New Roman"/>
              </w:rPr>
            </w:pPr>
            <w:r w:rsidRPr="00316E55">
              <w:rPr>
                <w:rFonts w:cs="Times New Roman"/>
              </w:rPr>
              <w:t>0.574***</w:t>
            </w:r>
          </w:p>
        </w:tc>
        <w:tc>
          <w:tcPr>
            <w:tcW w:w="2162" w:type="dxa"/>
            <w:tcBorders>
              <w:top w:val="nil"/>
              <w:left w:val="nil"/>
              <w:bottom w:val="nil"/>
              <w:right w:val="nil"/>
            </w:tcBorders>
          </w:tcPr>
          <w:p w14:paraId="5AF866A6" w14:textId="6A29EA0F" w:rsidR="00133ADB" w:rsidRPr="00316E55" w:rsidRDefault="00133ADB" w:rsidP="00133ADB">
            <w:pPr>
              <w:autoSpaceDE w:val="0"/>
              <w:autoSpaceDN w:val="0"/>
              <w:adjustRightInd w:val="0"/>
              <w:spacing w:line="280" w:lineRule="exact"/>
              <w:jc w:val="center"/>
              <w:rPr>
                <w:rFonts w:eastAsia="新細明體" w:cs="Times New Roman"/>
              </w:rPr>
            </w:pPr>
            <w:r w:rsidRPr="00316E55">
              <w:rPr>
                <w:rFonts w:cs="Times New Roman"/>
              </w:rPr>
              <w:t>-14.57</w:t>
            </w:r>
          </w:p>
        </w:tc>
      </w:tr>
      <w:tr w:rsidR="00133ADB" w:rsidRPr="00316E55" w14:paraId="51D20001" w14:textId="77777777" w:rsidTr="004D7576">
        <w:trPr>
          <w:jc w:val="center"/>
        </w:trPr>
        <w:tc>
          <w:tcPr>
            <w:tcW w:w="2552" w:type="dxa"/>
            <w:tcBorders>
              <w:top w:val="nil"/>
              <w:left w:val="nil"/>
              <w:right w:val="nil"/>
            </w:tcBorders>
          </w:tcPr>
          <w:p w14:paraId="7E7C254C" w14:textId="77777777" w:rsidR="00133ADB" w:rsidRPr="00316E55" w:rsidRDefault="00133ADB" w:rsidP="00133ADB">
            <w:pPr>
              <w:autoSpaceDE w:val="0"/>
              <w:autoSpaceDN w:val="0"/>
              <w:adjustRightInd w:val="0"/>
              <w:spacing w:line="280" w:lineRule="exact"/>
              <w:rPr>
                <w:rFonts w:eastAsia="新細明體"/>
              </w:rPr>
            </w:pPr>
          </w:p>
        </w:tc>
        <w:tc>
          <w:tcPr>
            <w:tcW w:w="1771" w:type="dxa"/>
            <w:tcBorders>
              <w:top w:val="nil"/>
              <w:left w:val="nil"/>
              <w:right w:val="nil"/>
            </w:tcBorders>
          </w:tcPr>
          <w:p w14:paraId="7BAFC406" w14:textId="77777777" w:rsidR="00133ADB" w:rsidRPr="00316E55" w:rsidRDefault="00133ADB" w:rsidP="00133ADB">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21001E48" w14:textId="536BCB67" w:rsidR="00133ADB" w:rsidRPr="00316E55" w:rsidRDefault="00133ADB" w:rsidP="00133ADB">
            <w:pPr>
              <w:autoSpaceDE w:val="0"/>
              <w:autoSpaceDN w:val="0"/>
              <w:adjustRightInd w:val="0"/>
              <w:spacing w:line="280" w:lineRule="exact"/>
              <w:jc w:val="center"/>
              <w:rPr>
                <w:rFonts w:eastAsia="新細明體"/>
              </w:rPr>
            </w:pPr>
            <w:r w:rsidRPr="00316E55">
              <w:rPr>
                <w:rFonts w:cs="Times New Roman"/>
              </w:rPr>
              <w:t>(0.0626)</w:t>
            </w:r>
          </w:p>
        </w:tc>
        <w:tc>
          <w:tcPr>
            <w:tcW w:w="2162" w:type="dxa"/>
            <w:tcBorders>
              <w:top w:val="nil"/>
              <w:left w:val="nil"/>
              <w:right w:val="nil"/>
            </w:tcBorders>
          </w:tcPr>
          <w:p w14:paraId="1C966CA0" w14:textId="65053416" w:rsidR="00133ADB" w:rsidRPr="00316E55" w:rsidRDefault="00133ADB" w:rsidP="00133ADB">
            <w:pPr>
              <w:autoSpaceDE w:val="0"/>
              <w:autoSpaceDN w:val="0"/>
              <w:adjustRightInd w:val="0"/>
              <w:spacing w:line="280" w:lineRule="exact"/>
              <w:jc w:val="center"/>
              <w:rPr>
                <w:rFonts w:eastAsia="新細明體"/>
              </w:rPr>
            </w:pPr>
            <w:r w:rsidRPr="00316E55">
              <w:rPr>
                <w:rFonts w:cs="Times New Roman"/>
              </w:rPr>
              <w:t>(12.02)</w:t>
            </w:r>
          </w:p>
        </w:tc>
      </w:tr>
      <w:tr w:rsidR="00133ADB" w:rsidRPr="00316E55" w14:paraId="5E28678A" w14:textId="77777777" w:rsidTr="004D7576">
        <w:trPr>
          <w:jc w:val="center"/>
        </w:trPr>
        <w:tc>
          <w:tcPr>
            <w:tcW w:w="2552" w:type="dxa"/>
            <w:tcBorders>
              <w:top w:val="nil"/>
              <w:left w:val="nil"/>
              <w:right w:val="nil"/>
            </w:tcBorders>
          </w:tcPr>
          <w:p w14:paraId="4EAF19EC" w14:textId="5A50A7AF" w:rsidR="00133ADB" w:rsidRPr="00316E55" w:rsidRDefault="00133ADB" w:rsidP="00133ADB">
            <w:pPr>
              <w:autoSpaceDE w:val="0"/>
              <w:autoSpaceDN w:val="0"/>
              <w:adjustRightInd w:val="0"/>
              <w:spacing w:line="280" w:lineRule="exact"/>
              <w:rPr>
                <w:rFonts w:eastAsia="新細明體"/>
              </w:rPr>
            </w:pPr>
            <w:r w:rsidRPr="00316E55">
              <w:rPr>
                <w:rFonts w:cs="Times New Roman"/>
                <w:i/>
                <w:iCs/>
              </w:rPr>
              <w:t>Observations</w:t>
            </w:r>
          </w:p>
        </w:tc>
        <w:tc>
          <w:tcPr>
            <w:tcW w:w="1771" w:type="dxa"/>
            <w:tcBorders>
              <w:top w:val="nil"/>
              <w:left w:val="nil"/>
              <w:right w:val="nil"/>
            </w:tcBorders>
          </w:tcPr>
          <w:p w14:paraId="2E824E73" w14:textId="0BEBB587" w:rsidR="00133ADB" w:rsidRPr="00316E55" w:rsidRDefault="00133ADB" w:rsidP="00133ADB">
            <w:pPr>
              <w:autoSpaceDE w:val="0"/>
              <w:autoSpaceDN w:val="0"/>
              <w:adjustRightInd w:val="0"/>
              <w:spacing w:line="280" w:lineRule="exact"/>
              <w:jc w:val="center"/>
              <w:rPr>
                <w:rFonts w:eastAsia="新細明體" w:cs="Times New Roman"/>
              </w:rPr>
            </w:pPr>
            <w:r w:rsidRPr="00316E55">
              <w:rPr>
                <w:rFonts w:eastAsia="新細明體" w:cs="Times New Roman" w:hint="eastAsia"/>
              </w:rPr>
              <w:t>193</w:t>
            </w:r>
          </w:p>
        </w:tc>
        <w:tc>
          <w:tcPr>
            <w:tcW w:w="2162" w:type="dxa"/>
            <w:tcBorders>
              <w:top w:val="nil"/>
              <w:left w:val="nil"/>
              <w:right w:val="nil"/>
            </w:tcBorders>
          </w:tcPr>
          <w:p w14:paraId="580851D7" w14:textId="14677357" w:rsidR="00133ADB" w:rsidRPr="00316E55" w:rsidRDefault="00133ADB" w:rsidP="00133ADB">
            <w:pPr>
              <w:autoSpaceDE w:val="0"/>
              <w:autoSpaceDN w:val="0"/>
              <w:adjustRightInd w:val="0"/>
              <w:spacing w:line="280" w:lineRule="exact"/>
              <w:jc w:val="center"/>
              <w:rPr>
                <w:rFonts w:cs="Times New Roman"/>
              </w:rPr>
            </w:pPr>
            <w:r w:rsidRPr="00316E55">
              <w:rPr>
                <w:rFonts w:cs="Times New Roman" w:hint="eastAsia"/>
              </w:rPr>
              <w:t>193</w:t>
            </w:r>
          </w:p>
        </w:tc>
        <w:tc>
          <w:tcPr>
            <w:tcW w:w="2162" w:type="dxa"/>
            <w:tcBorders>
              <w:top w:val="nil"/>
              <w:left w:val="nil"/>
              <w:right w:val="nil"/>
            </w:tcBorders>
          </w:tcPr>
          <w:p w14:paraId="52388A8F" w14:textId="70E3CCD8" w:rsidR="00133ADB" w:rsidRPr="00316E55" w:rsidRDefault="00133ADB" w:rsidP="00133ADB">
            <w:pPr>
              <w:autoSpaceDE w:val="0"/>
              <w:autoSpaceDN w:val="0"/>
              <w:adjustRightInd w:val="0"/>
              <w:spacing w:line="280" w:lineRule="exact"/>
              <w:jc w:val="center"/>
              <w:rPr>
                <w:rFonts w:cs="Times New Roman"/>
              </w:rPr>
            </w:pPr>
            <w:r w:rsidRPr="00316E55">
              <w:rPr>
                <w:rFonts w:cs="Times New Roman" w:hint="eastAsia"/>
              </w:rPr>
              <w:t>193</w:t>
            </w:r>
          </w:p>
        </w:tc>
      </w:tr>
      <w:tr w:rsidR="008E5B50" w:rsidRPr="00316E55" w14:paraId="6BC665D1" w14:textId="77777777" w:rsidTr="004D7576">
        <w:trPr>
          <w:jc w:val="center"/>
        </w:trPr>
        <w:tc>
          <w:tcPr>
            <w:tcW w:w="2552" w:type="dxa"/>
            <w:tcBorders>
              <w:top w:val="nil"/>
              <w:left w:val="nil"/>
              <w:right w:val="nil"/>
            </w:tcBorders>
          </w:tcPr>
          <w:p w14:paraId="4F18FFEF" w14:textId="09F861EF" w:rsidR="008E5B50" w:rsidRPr="00316E55" w:rsidRDefault="008E5B50" w:rsidP="008E5B50">
            <w:pPr>
              <w:autoSpaceDE w:val="0"/>
              <w:autoSpaceDN w:val="0"/>
              <w:adjustRightInd w:val="0"/>
              <w:spacing w:line="280" w:lineRule="exact"/>
              <w:rPr>
                <w:rFonts w:eastAsia="新細明體"/>
              </w:rPr>
            </w:pPr>
            <w:r w:rsidRPr="00316E55">
              <w:rPr>
                <w:rFonts w:cs="Times New Roman"/>
                <w:i/>
                <w:iCs/>
              </w:rPr>
              <w:t>R-squared</w:t>
            </w:r>
          </w:p>
        </w:tc>
        <w:tc>
          <w:tcPr>
            <w:tcW w:w="1771" w:type="dxa"/>
            <w:tcBorders>
              <w:top w:val="nil"/>
              <w:left w:val="nil"/>
              <w:right w:val="nil"/>
            </w:tcBorders>
          </w:tcPr>
          <w:p w14:paraId="0D1F55C2" w14:textId="66132787" w:rsidR="008E5B50" w:rsidRPr="00316E55" w:rsidRDefault="008E5B50" w:rsidP="008E5B50">
            <w:pPr>
              <w:autoSpaceDE w:val="0"/>
              <w:autoSpaceDN w:val="0"/>
              <w:adjustRightInd w:val="0"/>
              <w:spacing w:line="280" w:lineRule="exact"/>
              <w:jc w:val="center"/>
              <w:rPr>
                <w:rFonts w:eastAsia="新細明體" w:cs="Times New Roman"/>
              </w:rPr>
            </w:pPr>
            <w:r w:rsidRPr="00316E55">
              <w:rPr>
                <w:rFonts w:cs="Times New Roman"/>
              </w:rPr>
              <w:t>0.613</w:t>
            </w:r>
          </w:p>
        </w:tc>
        <w:tc>
          <w:tcPr>
            <w:tcW w:w="2162" w:type="dxa"/>
            <w:tcBorders>
              <w:top w:val="nil"/>
              <w:left w:val="nil"/>
              <w:right w:val="nil"/>
            </w:tcBorders>
          </w:tcPr>
          <w:p w14:paraId="0629B677" w14:textId="63D0F45A" w:rsidR="008E5B50" w:rsidRPr="00316E55" w:rsidRDefault="008E5B50" w:rsidP="008E5B50">
            <w:pPr>
              <w:autoSpaceDE w:val="0"/>
              <w:autoSpaceDN w:val="0"/>
              <w:adjustRightInd w:val="0"/>
              <w:spacing w:line="280" w:lineRule="exact"/>
              <w:jc w:val="center"/>
              <w:rPr>
                <w:rFonts w:cs="Times New Roman"/>
              </w:rPr>
            </w:pPr>
            <w:r w:rsidRPr="00316E55">
              <w:rPr>
                <w:rFonts w:cs="Times New Roman"/>
              </w:rPr>
              <w:t>0.710</w:t>
            </w:r>
          </w:p>
        </w:tc>
        <w:tc>
          <w:tcPr>
            <w:tcW w:w="2162" w:type="dxa"/>
            <w:tcBorders>
              <w:top w:val="nil"/>
              <w:left w:val="nil"/>
              <w:right w:val="nil"/>
            </w:tcBorders>
          </w:tcPr>
          <w:p w14:paraId="0949B58C" w14:textId="715BC709" w:rsidR="008E5B50" w:rsidRPr="00316E55" w:rsidRDefault="008E5B50" w:rsidP="008E5B50">
            <w:pPr>
              <w:autoSpaceDE w:val="0"/>
              <w:autoSpaceDN w:val="0"/>
              <w:adjustRightInd w:val="0"/>
              <w:spacing w:line="280" w:lineRule="exact"/>
              <w:jc w:val="center"/>
              <w:rPr>
                <w:rFonts w:cs="Times New Roman"/>
              </w:rPr>
            </w:pPr>
            <w:r w:rsidRPr="00316E55">
              <w:rPr>
                <w:rFonts w:cs="Times New Roman"/>
              </w:rPr>
              <w:t>0.162</w:t>
            </w:r>
          </w:p>
        </w:tc>
      </w:tr>
      <w:tr w:rsidR="008E5B50" w:rsidRPr="00316E55" w14:paraId="78DF0E72" w14:textId="77777777" w:rsidTr="004D7576">
        <w:trPr>
          <w:jc w:val="center"/>
        </w:trPr>
        <w:tc>
          <w:tcPr>
            <w:tcW w:w="2552" w:type="dxa"/>
            <w:tcBorders>
              <w:left w:val="nil"/>
              <w:right w:val="nil"/>
            </w:tcBorders>
          </w:tcPr>
          <w:p w14:paraId="353CF857" w14:textId="6F8896C7" w:rsidR="008E5B50" w:rsidRPr="00316E55" w:rsidRDefault="008E5B50" w:rsidP="008E5B50">
            <w:pPr>
              <w:autoSpaceDE w:val="0"/>
              <w:autoSpaceDN w:val="0"/>
              <w:adjustRightInd w:val="0"/>
              <w:spacing w:line="280" w:lineRule="exact"/>
              <w:rPr>
                <w:rFonts w:eastAsia="新細明體"/>
              </w:rPr>
            </w:pPr>
            <w:proofErr w:type="spellStart"/>
            <w:r w:rsidRPr="00316E55">
              <w:rPr>
                <w:rFonts w:cs="Times New Roman"/>
                <w:i/>
                <w:iCs/>
              </w:rPr>
              <w:t>Sargan</w:t>
            </w:r>
            <w:proofErr w:type="spellEnd"/>
            <w:r w:rsidRPr="00316E55">
              <w:rPr>
                <w:rFonts w:cs="Times New Roman"/>
                <w:i/>
                <w:iCs/>
              </w:rPr>
              <w:t xml:space="preserve"> test</w:t>
            </w:r>
          </w:p>
        </w:tc>
        <w:tc>
          <w:tcPr>
            <w:tcW w:w="1771" w:type="dxa"/>
            <w:tcBorders>
              <w:left w:val="nil"/>
              <w:right w:val="nil"/>
            </w:tcBorders>
          </w:tcPr>
          <w:p w14:paraId="7F0FED5B" w14:textId="77777777" w:rsidR="008E5B50" w:rsidRPr="00316E55" w:rsidRDefault="008E5B50" w:rsidP="008E5B50">
            <w:pPr>
              <w:autoSpaceDE w:val="0"/>
              <w:autoSpaceDN w:val="0"/>
              <w:adjustRightInd w:val="0"/>
              <w:spacing w:line="280" w:lineRule="exact"/>
              <w:jc w:val="center"/>
              <w:rPr>
                <w:rFonts w:eastAsia="新細明體" w:cs="Times New Roman"/>
              </w:rPr>
            </w:pPr>
          </w:p>
        </w:tc>
        <w:tc>
          <w:tcPr>
            <w:tcW w:w="2162" w:type="dxa"/>
            <w:tcBorders>
              <w:left w:val="nil"/>
              <w:right w:val="nil"/>
            </w:tcBorders>
          </w:tcPr>
          <w:p w14:paraId="2111AE67" w14:textId="78432DCE" w:rsidR="008E5B50" w:rsidRPr="00316E55" w:rsidRDefault="008E5B50" w:rsidP="008E5B50">
            <w:pPr>
              <w:autoSpaceDE w:val="0"/>
              <w:autoSpaceDN w:val="0"/>
              <w:adjustRightInd w:val="0"/>
              <w:spacing w:line="280" w:lineRule="exact"/>
              <w:jc w:val="center"/>
              <w:rPr>
                <w:rFonts w:cs="Times New Roman"/>
              </w:rPr>
            </w:pPr>
            <w:r w:rsidRPr="00316E55">
              <w:rPr>
                <w:rFonts w:cs="Times New Roman"/>
              </w:rPr>
              <w:t>5.3157</w:t>
            </w:r>
          </w:p>
        </w:tc>
        <w:tc>
          <w:tcPr>
            <w:tcW w:w="2162" w:type="dxa"/>
            <w:tcBorders>
              <w:left w:val="nil"/>
              <w:right w:val="nil"/>
            </w:tcBorders>
          </w:tcPr>
          <w:p w14:paraId="3E5C6016" w14:textId="77777777" w:rsidR="008E5B50" w:rsidRPr="00316E55" w:rsidRDefault="008E5B50" w:rsidP="008E5B50">
            <w:pPr>
              <w:autoSpaceDE w:val="0"/>
              <w:autoSpaceDN w:val="0"/>
              <w:adjustRightInd w:val="0"/>
              <w:spacing w:line="280" w:lineRule="exact"/>
              <w:jc w:val="center"/>
              <w:rPr>
                <w:rFonts w:cs="Times New Roman"/>
              </w:rPr>
            </w:pPr>
          </w:p>
        </w:tc>
      </w:tr>
      <w:tr w:rsidR="008E5B50" w:rsidRPr="00316E55" w14:paraId="4715CB0E" w14:textId="77777777" w:rsidTr="004D7576">
        <w:trPr>
          <w:jc w:val="center"/>
        </w:trPr>
        <w:tc>
          <w:tcPr>
            <w:tcW w:w="2552" w:type="dxa"/>
            <w:tcBorders>
              <w:left w:val="nil"/>
              <w:bottom w:val="double" w:sz="4" w:space="0" w:color="auto"/>
              <w:right w:val="nil"/>
            </w:tcBorders>
          </w:tcPr>
          <w:p w14:paraId="5E553838" w14:textId="77777777" w:rsidR="008E5B50" w:rsidRPr="00316E55" w:rsidRDefault="008E5B50" w:rsidP="008E5B50">
            <w:pPr>
              <w:autoSpaceDE w:val="0"/>
              <w:autoSpaceDN w:val="0"/>
              <w:adjustRightInd w:val="0"/>
              <w:spacing w:line="280" w:lineRule="exact"/>
              <w:rPr>
                <w:rFonts w:cs="Times New Roman"/>
                <w:i/>
                <w:iCs/>
              </w:rPr>
            </w:pPr>
          </w:p>
        </w:tc>
        <w:tc>
          <w:tcPr>
            <w:tcW w:w="1771" w:type="dxa"/>
            <w:tcBorders>
              <w:left w:val="nil"/>
              <w:bottom w:val="double" w:sz="4" w:space="0" w:color="auto"/>
              <w:right w:val="nil"/>
            </w:tcBorders>
          </w:tcPr>
          <w:p w14:paraId="065A9F41" w14:textId="77777777" w:rsidR="008E5B50" w:rsidRPr="00316E55" w:rsidRDefault="008E5B50" w:rsidP="008E5B50">
            <w:pPr>
              <w:autoSpaceDE w:val="0"/>
              <w:autoSpaceDN w:val="0"/>
              <w:adjustRightInd w:val="0"/>
              <w:spacing w:line="280" w:lineRule="exact"/>
              <w:jc w:val="center"/>
              <w:rPr>
                <w:rFonts w:eastAsia="新細明體" w:cs="Times New Roman"/>
              </w:rPr>
            </w:pPr>
          </w:p>
        </w:tc>
        <w:tc>
          <w:tcPr>
            <w:tcW w:w="2162" w:type="dxa"/>
            <w:tcBorders>
              <w:left w:val="nil"/>
              <w:bottom w:val="double" w:sz="4" w:space="0" w:color="auto"/>
              <w:right w:val="nil"/>
            </w:tcBorders>
          </w:tcPr>
          <w:p w14:paraId="5D9C2B19" w14:textId="7D20CCF0" w:rsidR="008E5B50" w:rsidRPr="00316E55" w:rsidRDefault="008E5B50" w:rsidP="008E5B50">
            <w:pPr>
              <w:autoSpaceDE w:val="0"/>
              <w:autoSpaceDN w:val="0"/>
              <w:adjustRightInd w:val="0"/>
              <w:spacing w:line="280" w:lineRule="exact"/>
              <w:jc w:val="center"/>
              <w:rPr>
                <w:rFonts w:cs="Times New Roman"/>
              </w:rPr>
            </w:pPr>
            <w:r w:rsidRPr="00316E55">
              <w:rPr>
                <w:rFonts w:cs="Times New Roman" w:hint="eastAsia"/>
              </w:rPr>
              <w:t>(</w:t>
            </w:r>
            <w:r w:rsidRPr="00316E55">
              <w:rPr>
                <w:rFonts w:cs="Times New Roman"/>
              </w:rPr>
              <w:t>0.9149</w:t>
            </w:r>
            <w:r w:rsidRPr="00316E55">
              <w:rPr>
                <w:rFonts w:cs="Times New Roman" w:hint="eastAsia"/>
              </w:rPr>
              <w:t>)</w:t>
            </w:r>
          </w:p>
        </w:tc>
        <w:tc>
          <w:tcPr>
            <w:tcW w:w="2162" w:type="dxa"/>
            <w:tcBorders>
              <w:left w:val="nil"/>
              <w:bottom w:val="double" w:sz="4" w:space="0" w:color="auto"/>
              <w:right w:val="nil"/>
            </w:tcBorders>
          </w:tcPr>
          <w:p w14:paraId="4B2E378C" w14:textId="77777777" w:rsidR="008E5B50" w:rsidRPr="00316E55" w:rsidRDefault="008E5B50" w:rsidP="008E5B50">
            <w:pPr>
              <w:autoSpaceDE w:val="0"/>
              <w:autoSpaceDN w:val="0"/>
              <w:adjustRightInd w:val="0"/>
              <w:spacing w:line="280" w:lineRule="exact"/>
              <w:jc w:val="center"/>
              <w:rPr>
                <w:rFonts w:cs="Times New Roman"/>
              </w:rPr>
            </w:pPr>
          </w:p>
        </w:tc>
      </w:tr>
      <w:tr w:rsidR="008E5B50" w:rsidRPr="00316E55" w14:paraId="253F5619" w14:textId="77777777" w:rsidTr="00453865">
        <w:trPr>
          <w:jc w:val="center"/>
        </w:trPr>
        <w:tc>
          <w:tcPr>
            <w:tcW w:w="8647" w:type="dxa"/>
            <w:gridSpan w:val="4"/>
            <w:tcBorders>
              <w:top w:val="double" w:sz="4" w:space="0" w:color="auto"/>
              <w:left w:val="nil"/>
              <w:bottom w:val="nil"/>
              <w:right w:val="nil"/>
            </w:tcBorders>
            <w:vAlign w:val="center"/>
          </w:tcPr>
          <w:p w14:paraId="005703F4" w14:textId="6D438CF4" w:rsidR="008E5B50" w:rsidRPr="00316E55" w:rsidRDefault="008E5B50" w:rsidP="008E5B50">
            <w:pPr>
              <w:autoSpaceDE w:val="0"/>
              <w:autoSpaceDN w:val="0"/>
              <w:adjustRightInd w:val="0"/>
              <w:spacing w:line="280" w:lineRule="exact"/>
              <w:jc w:val="both"/>
              <w:rPr>
                <w:rFonts w:eastAsia="新細明體"/>
              </w:rPr>
            </w:pPr>
          </w:p>
        </w:tc>
      </w:tr>
      <w:tr w:rsidR="008E5B50" w:rsidRPr="00316E55" w14:paraId="72C9FBFA" w14:textId="77777777" w:rsidTr="004D7576">
        <w:trPr>
          <w:jc w:val="center"/>
        </w:trPr>
        <w:tc>
          <w:tcPr>
            <w:tcW w:w="2552" w:type="dxa"/>
            <w:tcBorders>
              <w:top w:val="nil"/>
              <w:left w:val="nil"/>
              <w:bottom w:val="nil"/>
              <w:right w:val="nil"/>
            </w:tcBorders>
          </w:tcPr>
          <w:p w14:paraId="09D6C83D" w14:textId="77777777" w:rsidR="008E5B50" w:rsidRPr="00316E55" w:rsidRDefault="008E5B50" w:rsidP="008E5B50">
            <w:pPr>
              <w:autoSpaceDE w:val="0"/>
              <w:autoSpaceDN w:val="0"/>
              <w:adjustRightInd w:val="0"/>
              <w:spacing w:line="280" w:lineRule="exact"/>
              <w:rPr>
                <w:rFonts w:eastAsia="新細明體"/>
                <w:i/>
              </w:rPr>
            </w:pPr>
            <w:r w:rsidRPr="00316E55">
              <w:rPr>
                <w:rFonts w:eastAsia="新細明體"/>
                <w:i/>
              </w:rPr>
              <w:t>LERNER</w:t>
            </w:r>
          </w:p>
        </w:tc>
        <w:tc>
          <w:tcPr>
            <w:tcW w:w="1771" w:type="dxa"/>
            <w:tcBorders>
              <w:top w:val="nil"/>
              <w:left w:val="nil"/>
              <w:bottom w:val="nil"/>
              <w:right w:val="nil"/>
            </w:tcBorders>
          </w:tcPr>
          <w:p w14:paraId="0FCC9525" w14:textId="00B8F6A7" w:rsidR="008E5B50" w:rsidRPr="00316E55" w:rsidRDefault="008E5B50" w:rsidP="008E5B50">
            <w:pPr>
              <w:autoSpaceDE w:val="0"/>
              <w:autoSpaceDN w:val="0"/>
              <w:adjustRightInd w:val="0"/>
              <w:spacing w:line="280" w:lineRule="exact"/>
              <w:jc w:val="center"/>
              <w:rPr>
                <w:rFonts w:eastAsia="新細明體" w:cs="Times New Roman"/>
              </w:rPr>
            </w:pPr>
            <w:r w:rsidRPr="00316E55">
              <w:rPr>
                <w:rFonts w:cs="Times New Roman"/>
              </w:rPr>
              <w:t>1.188***</w:t>
            </w:r>
          </w:p>
        </w:tc>
        <w:tc>
          <w:tcPr>
            <w:tcW w:w="2162" w:type="dxa"/>
            <w:tcBorders>
              <w:top w:val="nil"/>
              <w:left w:val="nil"/>
              <w:bottom w:val="nil"/>
              <w:right w:val="nil"/>
            </w:tcBorders>
          </w:tcPr>
          <w:p w14:paraId="36825CC5" w14:textId="77777777" w:rsidR="008E5B50" w:rsidRPr="00316E55" w:rsidRDefault="008E5B50" w:rsidP="008E5B50">
            <w:pPr>
              <w:autoSpaceDE w:val="0"/>
              <w:autoSpaceDN w:val="0"/>
              <w:adjustRightInd w:val="0"/>
              <w:spacing w:line="280" w:lineRule="exact"/>
              <w:jc w:val="center"/>
              <w:rPr>
                <w:rFonts w:eastAsia="新細明體"/>
              </w:rPr>
            </w:pPr>
          </w:p>
        </w:tc>
        <w:tc>
          <w:tcPr>
            <w:tcW w:w="2162" w:type="dxa"/>
            <w:tcBorders>
              <w:top w:val="nil"/>
              <w:left w:val="nil"/>
              <w:bottom w:val="nil"/>
              <w:right w:val="nil"/>
            </w:tcBorders>
          </w:tcPr>
          <w:p w14:paraId="422DD17A" w14:textId="0209D149" w:rsidR="008E5B50" w:rsidRPr="00316E55" w:rsidRDefault="008E5B50" w:rsidP="008E5B50">
            <w:pPr>
              <w:autoSpaceDE w:val="0"/>
              <w:autoSpaceDN w:val="0"/>
              <w:adjustRightInd w:val="0"/>
              <w:spacing w:line="280" w:lineRule="exact"/>
              <w:jc w:val="center"/>
              <w:rPr>
                <w:rFonts w:eastAsia="新細明體"/>
              </w:rPr>
            </w:pPr>
            <w:r w:rsidRPr="00316E55">
              <w:rPr>
                <w:rFonts w:cs="Times New Roman"/>
              </w:rPr>
              <w:t>29.21**</w:t>
            </w:r>
          </w:p>
        </w:tc>
      </w:tr>
      <w:tr w:rsidR="008E5B50" w:rsidRPr="00316E55" w14:paraId="5CC7920F" w14:textId="77777777" w:rsidTr="004D7576">
        <w:trPr>
          <w:jc w:val="center"/>
        </w:trPr>
        <w:tc>
          <w:tcPr>
            <w:tcW w:w="2552" w:type="dxa"/>
            <w:tcBorders>
              <w:top w:val="nil"/>
              <w:left w:val="nil"/>
              <w:bottom w:val="nil"/>
              <w:right w:val="nil"/>
            </w:tcBorders>
          </w:tcPr>
          <w:p w14:paraId="49D48AAC" w14:textId="77777777" w:rsidR="008E5B50" w:rsidRPr="00316E55" w:rsidRDefault="008E5B50" w:rsidP="008E5B50">
            <w:pPr>
              <w:autoSpaceDE w:val="0"/>
              <w:autoSpaceDN w:val="0"/>
              <w:adjustRightInd w:val="0"/>
              <w:spacing w:line="280" w:lineRule="exact"/>
              <w:rPr>
                <w:rFonts w:eastAsia="新細明體"/>
                <w:i/>
              </w:rPr>
            </w:pPr>
          </w:p>
        </w:tc>
        <w:tc>
          <w:tcPr>
            <w:tcW w:w="1771" w:type="dxa"/>
            <w:tcBorders>
              <w:top w:val="nil"/>
              <w:left w:val="nil"/>
              <w:bottom w:val="nil"/>
              <w:right w:val="nil"/>
            </w:tcBorders>
          </w:tcPr>
          <w:p w14:paraId="79D8D534" w14:textId="52DB17FE" w:rsidR="008E5B50" w:rsidRPr="00316E55" w:rsidRDefault="008E5B50" w:rsidP="008E5B50">
            <w:pPr>
              <w:autoSpaceDE w:val="0"/>
              <w:autoSpaceDN w:val="0"/>
              <w:adjustRightInd w:val="0"/>
              <w:spacing w:line="280" w:lineRule="exact"/>
              <w:jc w:val="center"/>
              <w:rPr>
                <w:rFonts w:eastAsia="新細明體" w:cs="Times New Roman"/>
              </w:rPr>
            </w:pPr>
            <w:r w:rsidRPr="00316E55">
              <w:rPr>
                <w:rFonts w:cs="Times New Roman"/>
              </w:rPr>
              <w:t>(0.164)</w:t>
            </w:r>
          </w:p>
        </w:tc>
        <w:tc>
          <w:tcPr>
            <w:tcW w:w="2162" w:type="dxa"/>
            <w:tcBorders>
              <w:top w:val="nil"/>
              <w:left w:val="nil"/>
              <w:bottom w:val="nil"/>
              <w:right w:val="nil"/>
            </w:tcBorders>
          </w:tcPr>
          <w:p w14:paraId="0E781B3D" w14:textId="77777777" w:rsidR="008E5B50" w:rsidRPr="00316E55" w:rsidRDefault="008E5B50" w:rsidP="008E5B50">
            <w:pPr>
              <w:autoSpaceDE w:val="0"/>
              <w:autoSpaceDN w:val="0"/>
              <w:adjustRightInd w:val="0"/>
              <w:spacing w:line="280" w:lineRule="exact"/>
              <w:jc w:val="center"/>
              <w:rPr>
                <w:rFonts w:eastAsia="新細明體"/>
              </w:rPr>
            </w:pPr>
          </w:p>
        </w:tc>
        <w:tc>
          <w:tcPr>
            <w:tcW w:w="2162" w:type="dxa"/>
            <w:tcBorders>
              <w:top w:val="nil"/>
              <w:left w:val="nil"/>
              <w:bottom w:val="nil"/>
              <w:right w:val="nil"/>
            </w:tcBorders>
          </w:tcPr>
          <w:p w14:paraId="30B9A3A4" w14:textId="4DAE84C8" w:rsidR="008E5B50" w:rsidRPr="00316E55" w:rsidRDefault="008E5B50" w:rsidP="008E5B50">
            <w:pPr>
              <w:autoSpaceDE w:val="0"/>
              <w:autoSpaceDN w:val="0"/>
              <w:adjustRightInd w:val="0"/>
              <w:spacing w:line="280" w:lineRule="exact"/>
              <w:jc w:val="center"/>
              <w:rPr>
                <w:rFonts w:eastAsia="新細明體"/>
              </w:rPr>
            </w:pPr>
            <w:r w:rsidRPr="00316E55">
              <w:rPr>
                <w:rFonts w:cs="Times New Roman"/>
              </w:rPr>
              <w:t>(13.23)</w:t>
            </w:r>
          </w:p>
        </w:tc>
      </w:tr>
      <w:tr w:rsidR="008E5B50" w:rsidRPr="00316E55" w14:paraId="00C9B824" w14:textId="77777777" w:rsidTr="004D7576">
        <w:trPr>
          <w:jc w:val="center"/>
        </w:trPr>
        <w:tc>
          <w:tcPr>
            <w:tcW w:w="2552" w:type="dxa"/>
            <w:tcBorders>
              <w:top w:val="nil"/>
              <w:left w:val="nil"/>
              <w:bottom w:val="nil"/>
              <w:right w:val="nil"/>
            </w:tcBorders>
          </w:tcPr>
          <w:p w14:paraId="6F3B2E3A" w14:textId="7E1B2468" w:rsidR="008E5B50" w:rsidRPr="00316E55" w:rsidRDefault="008E5B50" w:rsidP="008E5B50">
            <w:pPr>
              <w:autoSpaceDE w:val="0"/>
              <w:autoSpaceDN w:val="0"/>
              <w:adjustRightInd w:val="0"/>
              <w:spacing w:line="280" w:lineRule="exact"/>
              <w:rPr>
                <w:rFonts w:eastAsia="新細明體"/>
                <w:i/>
              </w:rPr>
            </w:pPr>
            <w:r w:rsidRPr="00316E55">
              <w:rPr>
                <w:rFonts w:eastAsia="新細明體"/>
                <w:i/>
              </w:rPr>
              <w:t xml:space="preserve">Patent: </w:t>
            </w:r>
            <w:r w:rsidR="004D7576" w:rsidRPr="004D7576">
              <w:rPr>
                <w:rFonts w:eastAsia="新細明體" w:hint="eastAsia"/>
                <w:i/>
                <w:highlight w:val="lightGray"/>
              </w:rPr>
              <w:t>ACC_</w:t>
            </w:r>
            <w:r w:rsidRPr="004D7576">
              <w:rPr>
                <w:rFonts w:eastAsia="新細明體"/>
                <w:i/>
                <w:highlight w:val="lightGray"/>
              </w:rPr>
              <w:t>UTL</w:t>
            </w:r>
          </w:p>
        </w:tc>
        <w:tc>
          <w:tcPr>
            <w:tcW w:w="1771" w:type="dxa"/>
            <w:tcBorders>
              <w:top w:val="nil"/>
              <w:left w:val="nil"/>
              <w:bottom w:val="nil"/>
              <w:right w:val="nil"/>
            </w:tcBorders>
          </w:tcPr>
          <w:p w14:paraId="4C694CAC" w14:textId="1F5D02AE" w:rsidR="008E5B50" w:rsidRPr="00316E55" w:rsidRDefault="008E5B50" w:rsidP="008E5B50">
            <w:pPr>
              <w:autoSpaceDE w:val="0"/>
              <w:autoSpaceDN w:val="0"/>
              <w:adjustRightInd w:val="0"/>
              <w:spacing w:line="280" w:lineRule="exact"/>
              <w:jc w:val="center"/>
              <w:rPr>
                <w:rFonts w:eastAsia="新細明體" w:cs="Times New Roman"/>
              </w:rPr>
            </w:pPr>
            <w:r w:rsidRPr="00316E55">
              <w:rPr>
                <w:rFonts w:cs="Times New Roman"/>
              </w:rPr>
              <w:t>0.0224*</w:t>
            </w:r>
          </w:p>
        </w:tc>
        <w:tc>
          <w:tcPr>
            <w:tcW w:w="2162" w:type="dxa"/>
            <w:tcBorders>
              <w:top w:val="nil"/>
              <w:left w:val="nil"/>
              <w:bottom w:val="nil"/>
              <w:right w:val="nil"/>
            </w:tcBorders>
          </w:tcPr>
          <w:p w14:paraId="7EAF4802" w14:textId="0D0B0230" w:rsidR="008E5B50" w:rsidRPr="00316E55" w:rsidRDefault="008E5B50" w:rsidP="008E5B50">
            <w:pPr>
              <w:autoSpaceDE w:val="0"/>
              <w:autoSpaceDN w:val="0"/>
              <w:adjustRightInd w:val="0"/>
              <w:spacing w:line="280" w:lineRule="exact"/>
              <w:jc w:val="center"/>
              <w:rPr>
                <w:rFonts w:eastAsia="新細明體"/>
              </w:rPr>
            </w:pPr>
            <w:r w:rsidRPr="00316E55">
              <w:rPr>
                <w:rFonts w:cs="Times New Roman"/>
              </w:rPr>
              <w:t>0.0136</w:t>
            </w:r>
          </w:p>
        </w:tc>
        <w:tc>
          <w:tcPr>
            <w:tcW w:w="2162" w:type="dxa"/>
            <w:tcBorders>
              <w:top w:val="nil"/>
              <w:left w:val="nil"/>
              <w:bottom w:val="nil"/>
              <w:right w:val="nil"/>
            </w:tcBorders>
          </w:tcPr>
          <w:p w14:paraId="256A79A7" w14:textId="77777777" w:rsidR="008E5B50" w:rsidRPr="00316E55" w:rsidRDefault="008E5B50" w:rsidP="008E5B50">
            <w:pPr>
              <w:autoSpaceDE w:val="0"/>
              <w:autoSpaceDN w:val="0"/>
              <w:adjustRightInd w:val="0"/>
              <w:spacing w:line="280" w:lineRule="exact"/>
              <w:jc w:val="center"/>
              <w:rPr>
                <w:rFonts w:eastAsia="新細明體"/>
              </w:rPr>
            </w:pPr>
          </w:p>
        </w:tc>
      </w:tr>
      <w:tr w:rsidR="008E5B50" w:rsidRPr="00316E55" w14:paraId="7CDFCC2C" w14:textId="77777777" w:rsidTr="004D7576">
        <w:trPr>
          <w:jc w:val="center"/>
        </w:trPr>
        <w:tc>
          <w:tcPr>
            <w:tcW w:w="2552" w:type="dxa"/>
            <w:tcBorders>
              <w:top w:val="nil"/>
              <w:left w:val="nil"/>
              <w:right w:val="nil"/>
            </w:tcBorders>
          </w:tcPr>
          <w:p w14:paraId="55A9E098" w14:textId="77777777" w:rsidR="008E5B50" w:rsidRPr="00316E55" w:rsidRDefault="008E5B50" w:rsidP="008E5B50">
            <w:pPr>
              <w:autoSpaceDE w:val="0"/>
              <w:autoSpaceDN w:val="0"/>
              <w:adjustRightInd w:val="0"/>
              <w:spacing w:line="280" w:lineRule="exact"/>
              <w:rPr>
                <w:rFonts w:eastAsia="新細明體"/>
                <w:i/>
              </w:rPr>
            </w:pPr>
          </w:p>
        </w:tc>
        <w:tc>
          <w:tcPr>
            <w:tcW w:w="1771" w:type="dxa"/>
            <w:tcBorders>
              <w:top w:val="nil"/>
              <w:left w:val="nil"/>
              <w:right w:val="nil"/>
            </w:tcBorders>
          </w:tcPr>
          <w:p w14:paraId="711A04CD" w14:textId="4E3C7DFD" w:rsidR="008E5B50" w:rsidRPr="00316E55" w:rsidRDefault="008E5B50" w:rsidP="008E5B50">
            <w:pPr>
              <w:autoSpaceDE w:val="0"/>
              <w:autoSpaceDN w:val="0"/>
              <w:adjustRightInd w:val="0"/>
              <w:spacing w:line="280" w:lineRule="exact"/>
              <w:jc w:val="center"/>
              <w:rPr>
                <w:rFonts w:eastAsia="新細明體" w:cs="Times New Roman"/>
              </w:rPr>
            </w:pPr>
            <w:r w:rsidRPr="00316E55">
              <w:rPr>
                <w:rFonts w:cs="Times New Roman"/>
              </w:rPr>
              <w:t>(0.0123)</w:t>
            </w:r>
          </w:p>
        </w:tc>
        <w:tc>
          <w:tcPr>
            <w:tcW w:w="2162" w:type="dxa"/>
            <w:tcBorders>
              <w:top w:val="nil"/>
              <w:left w:val="nil"/>
              <w:right w:val="nil"/>
            </w:tcBorders>
          </w:tcPr>
          <w:p w14:paraId="0E37331F" w14:textId="7A5FAD99" w:rsidR="008E5B50" w:rsidRPr="00316E55" w:rsidRDefault="008E5B50" w:rsidP="008E5B50">
            <w:pPr>
              <w:autoSpaceDE w:val="0"/>
              <w:autoSpaceDN w:val="0"/>
              <w:adjustRightInd w:val="0"/>
              <w:spacing w:line="280" w:lineRule="exact"/>
              <w:jc w:val="center"/>
              <w:rPr>
                <w:rFonts w:eastAsia="新細明體"/>
              </w:rPr>
            </w:pPr>
            <w:r w:rsidRPr="00316E55">
              <w:rPr>
                <w:rFonts w:cs="Times New Roman"/>
              </w:rPr>
              <w:t>(0.0122)</w:t>
            </w:r>
          </w:p>
        </w:tc>
        <w:tc>
          <w:tcPr>
            <w:tcW w:w="2162" w:type="dxa"/>
            <w:tcBorders>
              <w:top w:val="nil"/>
              <w:left w:val="nil"/>
              <w:right w:val="nil"/>
            </w:tcBorders>
          </w:tcPr>
          <w:p w14:paraId="76B0EF78" w14:textId="77777777" w:rsidR="008E5B50" w:rsidRPr="00316E55" w:rsidRDefault="008E5B50" w:rsidP="008E5B50">
            <w:pPr>
              <w:autoSpaceDE w:val="0"/>
              <w:autoSpaceDN w:val="0"/>
              <w:adjustRightInd w:val="0"/>
              <w:spacing w:line="280" w:lineRule="exact"/>
              <w:jc w:val="center"/>
              <w:rPr>
                <w:rFonts w:eastAsia="新細明體"/>
              </w:rPr>
            </w:pPr>
          </w:p>
        </w:tc>
      </w:tr>
      <w:tr w:rsidR="008E5B50" w:rsidRPr="00316E55" w14:paraId="4C656257" w14:textId="77777777" w:rsidTr="004D7576">
        <w:trPr>
          <w:jc w:val="center"/>
        </w:trPr>
        <w:tc>
          <w:tcPr>
            <w:tcW w:w="2552" w:type="dxa"/>
            <w:tcBorders>
              <w:top w:val="nil"/>
              <w:left w:val="nil"/>
              <w:right w:val="nil"/>
            </w:tcBorders>
          </w:tcPr>
          <w:p w14:paraId="30A89E4F" w14:textId="77777777" w:rsidR="008E5B50" w:rsidRPr="00316E55" w:rsidRDefault="008E5B50" w:rsidP="008E5B50">
            <w:pPr>
              <w:autoSpaceDE w:val="0"/>
              <w:autoSpaceDN w:val="0"/>
              <w:adjustRightInd w:val="0"/>
              <w:spacing w:line="280" w:lineRule="exact"/>
              <w:rPr>
                <w:rFonts w:eastAsia="新細明體"/>
                <w:i/>
              </w:rPr>
            </w:pPr>
            <w:r w:rsidRPr="00316E55">
              <w:rPr>
                <w:rFonts w:eastAsia="新細明體"/>
              </w:rPr>
              <w:t>EFF</w:t>
            </w:r>
          </w:p>
        </w:tc>
        <w:tc>
          <w:tcPr>
            <w:tcW w:w="1771" w:type="dxa"/>
            <w:tcBorders>
              <w:top w:val="nil"/>
              <w:left w:val="nil"/>
              <w:right w:val="nil"/>
            </w:tcBorders>
          </w:tcPr>
          <w:p w14:paraId="4FCE0CF2" w14:textId="77777777" w:rsidR="008E5B50" w:rsidRPr="00316E55" w:rsidRDefault="008E5B50" w:rsidP="008E5B50">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2ED38E5C" w14:textId="4FF45B68" w:rsidR="008E5B50" w:rsidRPr="00316E55" w:rsidRDefault="008E5B50" w:rsidP="008E5B50">
            <w:pPr>
              <w:autoSpaceDE w:val="0"/>
              <w:autoSpaceDN w:val="0"/>
              <w:adjustRightInd w:val="0"/>
              <w:spacing w:line="280" w:lineRule="exact"/>
              <w:jc w:val="center"/>
              <w:rPr>
                <w:rFonts w:eastAsia="新細明體"/>
              </w:rPr>
            </w:pPr>
            <w:r w:rsidRPr="00316E55">
              <w:rPr>
                <w:rFonts w:cs="Times New Roman"/>
              </w:rPr>
              <w:t>0.598***</w:t>
            </w:r>
          </w:p>
        </w:tc>
        <w:tc>
          <w:tcPr>
            <w:tcW w:w="2162" w:type="dxa"/>
            <w:tcBorders>
              <w:top w:val="nil"/>
              <w:left w:val="nil"/>
              <w:right w:val="nil"/>
            </w:tcBorders>
          </w:tcPr>
          <w:p w14:paraId="05092F39" w14:textId="0C4EEAAB" w:rsidR="008E5B50" w:rsidRPr="00316E55" w:rsidRDefault="008E5B50" w:rsidP="008E5B50">
            <w:pPr>
              <w:autoSpaceDE w:val="0"/>
              <w:autoSpaceDN w:val="0"/>
              <w:adjustRightInd w:val="0"/>
              <w:spacing w:line="280" w:lineRule="exact"/>
              <w:jc w:val="center"/>
              <w:rPr>
                <w:rFonts w:eastAsia="新細明體"/>
              </w:rPr>
            </w:pPr>
            <w:r w:rsidRPr="00316E55">
              <w:rPr>
                <w:rFonts w:cs="Times New Roman"/>
              </w:rPr>
              <w:t>-19.19**</w:t>
            </w:r>
          </w:p>
        </w:tc>
      </w:tr>
      <w:tr w:rsidR="008E5B50" w:rsidRPr="00316E55" w14:paraId="5F327B17" w14:textId="77777777" w:rsidTr="004D7576">
        <w:trPr>
          <w:jc w:val="center"/>
        </w:trPr>
        <w:tc>
          <w:tcPr>
            <w:tcW w:w="2552" w:type="dxa"/>
            <w:tcBorders>
              <w:top w:val="nil"/>
              <w:left w:val="nil"/>
              <w:right w:val="nil"/>
            </w:tcBorders>
          </w:tcPr>
          <w:p w14:paraId="687A8C21" w14:textId="77777777" w:rsidR="008E5B50" w:rsidRPr="00316E55" w:rsidRDefault="008E5B50" w:rsidP="008E5B50">
            <w:pPr>
              <w:autoSpaceDE w:val="0"/>
              <w:autoSpaceDN w:val="0"/>
              <w:adjustRightInd w:val="0"/>
              <w:spacing w:line="280" w:lineRule="exact"/>
              <w:rPr>
                <w:rFonts w:eastAsia="新細明體"/>
                <w:i/>
              </w:rPr>
            </w:pPr>
          </w:p>
        </w:tc>
        <w:tc>
          <w:tcPr>
            <w:tcW w:w="1771" w:type="dxa"/>
            <w:tcBorders>
              <w:top w:val="nil"/>
              <w:left w:val="nil"/>
              <w:right w:val="nil"/>
            </w:tcBorders>
          </w:tcPr>
          <w:p w14:paraId="405EB6BD" w14:textId="77777777" w:rsidR="008E5B50" w:rsidRPr="00316E55" w:rsidRDefault="008E5B50" w:rsidP="008E5B50">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0C9547F5" w14:textId="6C638968" w:rsidR="008E5B50" w:rsidRPr="00316E55" w:rsidRDefault="008E5B50" w:rsidP="008E5B50">
            <w:pPr>
              <w:autoSpaceDE w:val="0"/>
              <w:autoSpaceDN w:val="0"/>
              <w:adjustRightInd w:val="0"/>
              <w:spacing w:line="280" w:lineRule="exact"/>
              <w:jc w:val="center"/>
              <w:rPr>
                <w:rFonts w:eastAsia="新細明體"/>
              </w:rPr>
            </w:pPr>
            <w:r w:rsidRPr="00316E55">
              <w:rPr>
                <w:rFonts w:cs="Times New Roman"/>
              </w:rPr>
              <w:t>(0.0515)</w:t>
            </w:r>
          </w:p>
        </w:tc>
        <w:tc>
          <w:tcPr>
            <w:tcW w:w="2162" w:type="dxa"/>
            <w:tcBorders>
              <w:top w:val="nil"/>
              <w:left w:val="nil"/>
              <w:right w:val="nil"/>
            </w:tcBorders>
          </w:tcPr>
          <w:p w14:paraId="55F62691" w14:textId="4A8D5273" w:rsidR="008E5B50" w:rsidRPr="00316E55" w:rsidRDefault="008E5B50" w:rsidP="008E5B50">
            <w:pPr>
              <w:autoSpaceDE w:val="0"/>
              <w:autoSpaceDN w:val="0"/>
              <w:adjustRightInd w:val="0"/>
              <w:spacing w:line="280" w:lineRule="exact"/>
              <w:jc w:val="center"/>
              <w:rPr>
                <w:rFonts w:eastAsia="新細明體"/>
              </w:rPr>
            </w:pPr>
            <w:r w:rsidRPr="00316E55">
              <w:rPr>
                <w:rFonts w:cs="Times New Roman"/>
              </w:rPr>
              <w:t>(8.609)</w:t>
            </w:r>
          </w:p>
        </w:tc>
      </w:tr>
      <w:tr w:rsidR="008E5B50" w:rsidRPr="00316E55" w14:paraId="40E24543" w14:textId="77777777" w:rsidTr="004D7576">
        <w:trPr>
          <w:jc w:val="center"/>
        </w:trPr>
        <w:tc>
          <w:tcPr>
            <w:tcW w:w="2552" w:type="dxa"/>
            <w:tcBorders>
              <w:top w:val="nil"/>
              <w:left w:val="nil"/>
              <w:right w:val="nil"/>
            </w:tcBorders>
          </w:tcPr>
          <w:p w14:paraId="37128B0A" w14:textId="08ADD8C2" w:rsidR="008E5B50" w:rsidRPr="00316E55" w:rsidRDefault="008E5B50" w:rsidP="008E5B50">
            <w:pPr>
              <w:autoSpaceDE w:val="0"/>
              <w:autoSpaceDN w:val="0"/>
              <w:adjustRightInd w:val="0"/>
              <w:spacing w:line="280" w:lineRule="exact"/>
              <w:rPr>
                <w:rFonts w:eastAsia="新細明體"/>
                <w:i/>
              </w:rPr>
            </w:pPr>
            <w:r w:rsidRPr="00316E55">
              <w:rPr>
                <w:rFonts w:cs="Times New Roman"/>
                <w:i/>
                <w:iCs/>
              </w:rPr>
              <w:t>Observations</w:t>
            </w:r>
          </w:p>
        </w:tc>
        <w:tc>
          <w:tcPr>
            <w:tcW w:w="1771" w:type="dxa"/>
            <w:tcBorders>
              <w:top w:val="nil"/>
              <w:left w:val="nil"/>
              <w:right w:val="nil"/>
            </w:tcBorders>
          </w:tcPr>
          <w:p w14:paraId="5D6CDB2B" w14:textId="10613ACF" w:rsidR="008E5B50" w:rsidRPr="00316E55" w:rsidRDefault="008E5B50" w:rsidP="008E5B50">
            <w:pPr>
              <w:autoSpaceDE w:val="0"/>
              <w:autoSpaceDN w:val="0"/>
              <w:adjustRightInd w:val="0"/>
              <w:spacing w:line="280" w:lineRule="exact"/>
              <w:jc w:val="center"/>
              <w:rPr>
                <w:rFonts w:eastAsia="新細明體" w:cs="Times New Roman"/>
              </w:rPr>
            </w:pPr>
            <w:r w:rsidRPr="00316E55">
              <w:rPr>
                <w:rFonts w:eastAsia="新細明體" w:cs="Times New Roman" w:hint="eastAsia"/>
              </w:rPr>
              <w:t>193</w:t>
            </w:r>
          </w:p>
        </w:tc>
        <w:tc>
          <w:tcPr>
            <w:tcW w:w="2162" w:type="dxa"/>
            <w:tcBorders>
              <w:top w:val="nil"/>
              <w:left w:val="nil"/>
              <w:right w:val="nil"/>
            </w:tcBorders>
          </w:tcPr>
          <w:p w14:paraId="3420E6F9" w14:textId="7D19D0BE" w:rsidR="008E5B50" w:rsidRPr="00316E55" w:rsidRDefault="008E5B50" w:rsidP="008E5B50">
            <w:pPr>
              <w:autoSpaceDE w:val="0"/>
              <w:autoSpaceDN w:val="0"/>
              <w:adjustRightInd w:val="0"/>
              <w:spacing w:line="280" w:lineRule="exact"/>
              <w:jc w:val="center"/>
              <w:rPr>
                <w:rFonts w:eastAsia="新細明體"/>
              </w:rPr>
            </w:pPr>
            <w:r w:rsidRPr="00316E55">
              <w:rPr>
                <w:rFonts w:cs="Times New Roman" w:hint="eastAsia"/>
              </w:rPr>
              <w:t>193</w:t>
            </w:r>
          </w:p>
        </w:tc>
        <w:tc>
          <w:tcPr>
            <w:tcW w:w="2162" w:type="dxa"/>
            <w:tcBorders>
              <w:top w:val="nil"/>
              <w:left w:val="nil"/>
              <w:right w:val="nil"/>
            </w:tcBorders>
          </w:tcPr>
          <w:p w14:paraId="6D49BCF0" w14:textId="6269F60B" w:rsidR="008E5B50" w:rsidRPr="00316E55" w:rsidRDefault="008E5B50" w:rsidP="008E5B50">
            <w:pPr>
              <w:autoSpaceDE w:val="0"/>
              <w:autoSpaceDN w:val="0"/>
              <w:adjustRightInd w:val="0"/>
              <w:spacing w:line="280" w:lineRule="exact"/>
              <w:jc w:val="center"/>
              <w:rPr>
                <w:rFonts w:eastAsia="新細明體"/>
              </w:rPr>
            </w:pPr>
            <w:r w:rsidRPr="00316E55">
              <w:rPr>
                <w:rFonts w:cs="Times New Roman" w:hint="eastAsia"/>
              </w:rPr>
              <w:t>193</w:t>
            </w:r>
          </w:p>
        </w:tc>
      </w:tr>
      <w:tr w:rsidR="008E5B50" w:rsidRPr="00316E55" w14:paraId="5C46513E" w14:textId="77777777" w:rsidTr="004D7576">
        <w:trPr>
          <w:jc w:val="center"/>
        </w:trPr>
        <w:tc>
          <w:tcPr>
            <w:tcW w:w="2552" w:type="dxa"/>
            <w:tcBorders>
              <w:top w:val="nil"/>
              <w:left w:val="nil"/>
              <w:right w:val="nil"/>
            </w:tcBorders>
          </w:tcPr>
          <w:p w14:paraId="438801C4" w14:textId="1610E8ED" w:rsidR="008E5B50" w:rsidRPr="00316E55" w:rsidRDefault="008E5B50" w:rsidP="008E5B50">
            <w:pPr>
              <w:autoSpaceDE w:val="0"/>
              <w:autoSpaceDN w:val="0"/>
              <w:adjustRightInd w:val="0"/>
              <w:spacing w:line="280" w:lineRule="exact"/>
              <w:rPr>
                <w:rFonts w:eastAsia="新細明體"/>
                <w:i/>
              </w:rPr>
            </w:pPr>
            <w:r w:rsidRPr="00316E55">
              <w:rPr>
                <w:rFonts w:cs="Times New Roman"/>
                <w:i/>
                <w:iCs/>
              </w:rPr>
              <w:t>R-squared</w:t>
            </w:r>
          </w:p>
        </w:tc>
        <w:tc>
          <w:tcPr>
            <w:tcW w:w="1771" w:type="dxa"/>
            <w:tcBorders>
              <w:top w:val="nil"/>
              <w:left w:val="nil"/>
              <w:right w:val="nil"/>
            </w:tcBorders>
          </w:tcPr>
          <w:p w14:paraId="53B8A1A8" w14:textId="6EBB73AD" w:rsidR="008E5B50" w:rsidRPr="00316E55" w:rsidRDefault="008E5B50" w:rsidP="008E5B50">
            <w:pPr>
              <w:autoSpaceDE w:val="0"/>
              <w:autoSpaceDN w:val="0"/>
              <w:adjustRightInd w:val="0"/>
              <w:spacing w:line="280" w:lineRule="exact"/>
              <w:jc w:val="center"/>
              <w:rPr>
                <w:rFonts w:eastAsia="新細明體" w:cs="Times New Roman"/>
              </w:rPr>
            </w:pPr>
            <w:r w:rsidRPr="00316E55">
              <w:rPr>
                <w:rFonts w:cs="Times New Roman"/>
              </w:rPr>
              <w:t>0.746</w:t>
            </w:r>
          </w:p>
        </w:tc>
        <w:tc>
          <w:tcPr>
            <w:tcW w:w="2162" w:type="dxa"/>
            <w:tcBorders>
              <w:top w:val="nil"/>
              <w:left w:val="nil"/>
              <w:right w:val="nil"/>
            </w:tcBorders>
          </w:tcPr>
          <w:p w14:paraId="6D1E819F" w14:textId="5DA81546" w:rsidR="008E5B50" w:rsidRPr="00316E55" w:rsidRDefault="008E5B50" w:rsidP="008E5B50">
            <w:pPr>
              <w:autoSpaceDE w:val="0"/>
              <w:autoSpaceDN w:val="0"/>
              <w:adjustRightInd w:val="0"/>
              <w:spacing w:line="280" w:lineRule="exact"/>
              <w:jc w:val="center"/>
              <w:rPr>
                <w:rFonts w:eastAsia="新細明體"/>
              </w:rPr>
            </w:pPr>
            <w:r w:rsidRPr="00316E55">
              <w:rPr>
                <w:rFonts w:cs="Times New Roman"/>
              </w:rPr>
              <w:t>0.713</w:t>
            </w:r>
          </w:p>
        </w:tc>
        <w:tc>
          <w:tcPr>
            <w:tcW w:w="2162" w:type="dxa"/>
            <w:tcBorders>
              <w:top w:val="nil"/>
              <w:left w:val="nil"/>
              <w:right w:val="nil"/>
            </w:tcBorders>
          </w:tcPr>
          <w:p w14:paraId="465F9790" w14:textId="4AA6EA94" w:rsidR="008E5B50" w:rsidRPr="00316E55" w:rsidRDefault="008E5B50" w:rsidP="008E5B50">
            <w:pPr>
              <w:autoSpaceDE w:val="0"/>
              <w:autoSpaceDN w:val="0"/>
              <w:adjustRightInd w:val="0"/>
              <w:spacing w:line="280" w:lineRule="exact"/>
              <w:jc w:val="center"/>
              <w:rPr>
                <w:rFonts w:eastAsia="新細明體"/>
              </w:rPr>
            </w:pPr>
            <w:r w:rsidRPr="00316E55">
              <w:rPr>
                <w:rFonts w:cs="Times New Roman"/>
              </w:rPr>
              <w:t>-0.478</w:t>
            </w:r>
          </w:p>
        </w:tc>
      </w:tr>
      <w:tr w:rsidR="008E5B50" w:rsidRPr="00316E55" w14:paraId="12CC8C02" w14:textId="77777777" w:rsidTr="004D7576">
        <w:trPr>
          <w:jc w:val="center"/>
        </w:trPr>
        <w:tc>
          <w:tcPr>
            <w:tcW w:w="2552" w:type="dxa"/>
            <w:tcBorders>
              <w:top w:val="nil"/>
              <w:left w:val="nil"/>
              <w:right w:val="nil"/>
            </w:tcBorders>
          </w:tcPr>
          <w:p w14:paraId="10A7A0E0" w14:textId="21C49947" w:rsidR="008E5B50" w:rsidRPr="00316E55" w:rsidRDefault="008E5B50" w:rsidP="008E5B50">
            <w:pPr>
              <w:autoSpaceDE w:val="0"/>
              <w:autoSpaceDN w:val="0"/>
              <w:adjustRightInd w:val="0"/>
              <w:spacing w:line="280" w:lineRule="exact"/>
              <w:rPr>
                <w:rFonts w:eastAsia="新細明體"/>
                <w:i/>
              </w:rPr>
            </w:pPr>
            <w:proofErr w:type="spellStart"/>
            <w:r w:rsidRPr="00316E55">
              <w:rPr>
                <w:rFonts w:cs="Times New Roman"/>
                <w:i/>
                <w:iCs/>
              </w:rPr>
              <w:t>Sargan</w:t>
            </w:r>
            <w:proofErr w:type="spellEnd"/>
            <w:r w:rsidRPr="00316E55">
              <w:rPr>
                <w:rFonts w:cs="Times New Roman"/>
                <w:i/>
                <w:iCs/>
              </w:rPr>
              <w:t xml:space="preserve"> test</w:t>
            </w:r>
          </w:p>
        </w:tc>
        <w:tc>
          <w:tcPr>
            <w:tcW w:w="1771" w:type="dxa"/>
            <w:tcBorders>
              <w:top w:val="nil"/>
              <w:left w:val="nil"/>
              <w:right w:val="nil"/>
            </w:tcBorders>
          </w:tcPr>
          <w:p w14:paraId="09D373B1" w14:textId="77777777" w:rsidR="008E5B50" w:rsidRPr="00316E55" w:rsidRDefault="008E5B50" w:rsidP="008E5B50">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1009F744" w14:textId="47075E5E" w:rsidR="008E5B50" w:rsidRPr="00316E55" w:rsidRDefault="008E5B50" w:rsidP="008E5B50">
            <w:pPr>
              <w:autoSpaceDE w:val="0"/>
              <w:autoSpaceDN w:val="0"/>
              <w:adjustRightInd w:val="0"/>
              <w:spacing w:line="280" w:lineRule="exact"/>
              <w:jc w:val="center"/>
              <w:rPr>
                <w:rFonts w:eastAsia="新細明體"/>
              </w:rPr>
            </w:pPr>
            <w:r w:rsidRPr="00316E55">
              <w:rPr>
                <w:rFonts w:eastAsia="新細明體"/>
              </w:rPr>
              <w:t>15.3220</w:t>
            </w:r>
          </w:p>
        </w:tc>
        <w:tc>
          <w:tcPr>
            <w:tcW w:w="2162" w:type="dxa"/>
            <w:tcBorders>
              <w:top w:val="nil"/>
              <w:left w:val="nil"/>
              <w:right w:val="nil"/>
            </w:tcBorders>
          </w:tcPr>
          <w:p w14:paraId="695F9463" w14:textId="77777777" w:rsidR="008E5B50" w:rsidRPr="00316E55" w:rsidRDefault="008E5B50" w:rsidP="008E5B50">
            <w:pPr>
              <w:autoSpaceDE w:val="0"/>
              <w:autoSpaceDN w:val="0"/>
              <w:adjustRightInd w:val="0"/>
              <w:spacing w:line="280" w:lineRule="exact"/>
              <w:jc w:val="center"/>
              <w:rPr>
                <w:rFonts w:eastAsia="新細明體"/>
              </w:rPr>
            </w:pPr>
          </w:p>
        </w:tc>
      </w:tr>
      <w:tr w:rsidR="008E5B50" w:rsidRPr="00316E55" w14:paraId="46B8DD7F" w14:textId="77777777" w:rsidTr="004D7576">
        <w:trPr>
          <w:jc w:val="center"/>
        </w:trPr>
        <w:tc>
          <w:tcPr>
            <w:tcW w:w="2552" w:type="dxa"/>
            <w:tcBorders>
              <w:top w:val="nil"/>
              <w:left w:val="nil"/>
              <w:right w:val="nil"/>
            </w:tcBorders>
          </w:tcPr>
          <w:p w14:paraId="4C23EDBC" w14:textId="77777777" w:rsidR="008E5B50" w:rsidRPr="00316E55" w:rsidRDefault="008E5B50" w:rsidP="008E5B50">
            <w:pPr>
              <w:autoSpaceDE w:val="0"/>
              <w:autoSpaceDN w:val="0"/>
              <w:adjustRightInd w:val="0"/>
              <w:spacing w:line="280" w:lineRule="exact"/>
              <w:rPr>
                <w:rFonts w:eastAsia="新細明體"/>
                <w:i/>
              </w:rPr>
            </w:pPr>
          </w:p>
        </w:tc>
        <w:tc>
          <w:tcPr>
            <w:tcW w:w="1771" w:type="dxa"/>
            <w:tcBorders>
              <w:top w:val="nil"/>
              <w:left w:val="nil"/>
              <w:right w:val="nil"/>
            </w:tcBorders>
          </w:tcPr>
          <w:p w14:paraId="19642A4E" w14:textId="77777777" w:rsidR="008E5B50" w:rsidRPr="00316E55" w:rsidRDefault="008E5B50" w:rsidP="008E5B50">
            <w:pPr>
              <w:autoSpaceDE w:val="0"/>
              <w:autoSpaceDN w:val="0"/>
              <w:adjustRightInd w:val="0"/>
              <w:spacing w:line="280" w:lineRule="exact"/>
              <w:jc w:val="center"/>
              <w:rPr>
                <w:rFonts w:eastAsia="新細明體" w:cs="Times New Roman"/>
              </w:rPr>
            </w:pPr>
          </w:p>
        </w:tc>
        <w:tc>
          <w:tcPr>
            <w:tcW w:w="2162" w:type="dxa"/>
            <w:tcBorders>
              <w:top w:val="nil"/>
              <w:left w:val="nil"/>
              <w:right w:val="nil"/>
            </w:tcBorders>
          </w:tcPr>
          <w:p w14:paraId="32B7A01E" w14:textId="702DC664" w:rsidR="008E5B50" w:rsidRPr="00316E55" w:rsidRDefault="008E5B50" w:rsidP="008E5B50">
            <w:pPr>
              <w:autoSpaceDE w:val="0"/>
              <w:autoSpaceDN w:val="0"/>
              <w:adjustRightInd w:val="0"/>
              <w:spacing w:line="280" w:lineRule="exact"/>
              <w:jc w:val="center"/>
              <w:rPr>
                <w:rFonts w:eastAsia="新細明體"/>
              </w:rPr>
            </w:pPr>
            <w:r w:rsidRPr="00316E55">
              <w:rPr>
                <w:rFonts w:eastAsia="新細明體" w:hint="eastAsia"/>
              </w:rPr>
              <w:t>(</w:t>
            </w:r>
            <w:r w:rsidRPr="00316E55">
              <w:rPr>
                <w:rFonts w:eastAsia="新細明體"/>
              </w:rPr>
              <w:t>0.1682</w:t>
            </w:r>
            <w:r w:rsidRPr="00316E55">
              <w:rPr>
                <w:rFonts w:eastAsia="新細明體" w:hint="eastAsia"/>
              </w:rPr>
              <w:t>)</w:t>
            </w:r>
          </w:p>
        </w:tc>
        <w:tc>
          <w:tcPr>
            <w:tcW w:w="2162" w:type="dxa"/>
            <w:tcBorders>
              <w:top w:val="nil"/>
              <w:left w:val="nil"/>
              <w:right w:val="nil"/>
            </w:tcBorders>
          </w:tcPr>
          <w:p w14:paraId="49867810" w14:textId="77777777" w:rsidR="008E5B50" w:rsidRPr="00316E55" w:rsidRDefault="008E5B50" w:rsidP="008E5B50">
            <w:pPr>
              <w:autoSpaceDE w:val="0"/>
              <w:autoSpaceDN w:val="0"/>
              <w:adjustRightInd w:val="0"/>
              <w:spacing w:line="280" w:lineRule="exact"/>
              <w:jc w:val="center"/>
              <w:rPr>
                <w:rFonts w:eastAsia="新細明體"/>
              </w:rPr>
            </w:pPr>
          </w:p>
        </w:tc>
      </w:tr>
      <w:tr w:rsidR="008E5B50" w:rsidRPr="00316E55" w14:paraId="25D306A7" w14:textId="77777777" w:rsidTr="00453865">
        <w:trPr>
          <w:jc w:val="center"/>
        </w:trPr>
        <w:tc>
          <w:tcPr>
            <w:tcW w:w="8647" w:type="dxa"/>
            <w:gridSpan w:val="4"/>
            <w:tcBorders>
              <w:top w:val="single" w:sz="4" w:space="0" w:color="auto"/>
              <w:left w:val="nil"/>
              <w:bottom w:val="nil"/>
              <w:right w:val="nil"/>
            </w:tcBorders>
            <w:vAlign w:val="center"/>
          </w:tcPr>
          <w:p w14:paraId="2EA90935" w14:textId="53836294" w:rsidR="008E5B50" w:rsidRPr="00316E55" w:rsidRDefault="008E5B50" w:rsidP="008E5B50">
            <w:pPr>
              <w:autoSpaceDE w:val="0"/>
              <w:autoSpaceDN w:val="0"/>
              <w:adjustRightInd w:val="0"/>
              <w:spacing w:line="280" w:lineRule="exact"/>
              <w:jc w:val="both"/>
              <w:rPr>
                <w:rFonts w:eastAsia="新細明體"/>
              </w:rPr>
            </w:pPr>
          </w:p>
        </w:tc>
      </w:tr>
      <w:tr w:rsidR="008E5B50" w:rsidRPr="00316E55" w14:paraId="478E8D03" w14:textId="77777777" w:rsidTr="004D7576">
        <w:trPr>
          <w:jc w:val="center"/>
        </w:trPr>
        <w:tc>
          <w:tcPr>
            <w:tcW w:w="2552" w:type="dxa"/>
            <w:tcBorders>
              <w:top w:val="nil"/>
              <w:left w:val="nil"/>
              <w:bottom w:val="nil"/>
              <w:right w:val="nil"/>
            </w:tcBorders>
          </w:tcPr>
          <w:p w14:paraId="2BB30AB0" w14:textId="77777777" w:rsidR="008E5B50" w:rsidRPr="00316E55" w:rsidRDefault="008E5B50" w:rsidP="008E5B50">
            <w:pPr>
              <w:autoSpaceDE w:val="0"/>
              <w:autoSpaceDN w:val="0"/>
              <w:adjustRightInd w:val="0"/>
              <w:spacing w:line="280" w:lineRule="exact"/>
              <w:rPr>
                <w:rFonts w:eastAsia="新細明體"/>
                <w:i/>
              </w:rPr>
            </w:pPr>
            <w:r w:rsidRPr="00316E55">
              <w:rPr>
                <w:rFonts w:eastAsia="新細明體"/>
                <w:i/>
              </w:rPr>
              <w:t>LERNER</w:t>
            </w:r>
          </w:p>
        </w:tc>
        <w:tc>
          <w:tcPr>
            <w:tcW w:w="1771" w:type="dxa"/>
            <w:tcBorders>
              <w:top w:val="nil"/>
              <w:left w:val="nil"/>
              <w:bottom w:val="nil"/>
              <w:right w:val="nil"/>
            </w:tcBorders>
          </w:tcPr>
          <w:p w14:paraId="0EADC97F" w14:textId="3AE27C83" w:rsidR="008E5B50" w:rsidRPr="00316E55" w:rsidRDefault="008E5B50" w:rsidP="008E5B50">
            <w:pPr>
              <w:autoSpaceDE w:val="0"/>
              <w:autoSpaceDN w:val="0"/>
              <w:adjustRightInd w:val="0"/>
              <w:spacing w:line="280" w:lineRule="exact"/>
              <w:jc w:val="center"/>
              <w:rPr>
                <w:rFonts w:eastAsia="新細明體" w:cs="Times New Roman"/>
              </w:rPr>
            </w:pPr>
            <w:r w:rsidRPr="00316E55">
              <w:rPr>
                <w:rFonts w:cs="Times New Roman"/>
              </w:rPr>
              <w:t>1.238***</w:t>
            </w:r>
          </w:p>
        </w:tc>
        <w:tc>
          <w:tcPr>
            <w:tcW w:w="2162" w:type="dxa"/>
            <w:tcBorders>
              <w:top w:val="nil"/>
              <w:left w:val="nil"/>
              <w:bottom w:val="nil"/>
              <w:right w:val="nil"/>
            </w:tcBorders>
          </w:tcPr>
          <w:p w14:paraId="3C17D285" w14:textId="77777777" w:rsidR="008E5B50" w:rsidRPr="00316E55" w:rsidRDefault="008E5B50" w:rsidP="008E5B50">
            <w:pPr>
              <w:autoSpaceDE w:val="0"/>
              <w:autoSpaceDN w:val="0"/>
              <w:adjustRightInd w:val="0"/>
              <w:spacing w:line="280" w:lineRule="exact"/>
              <w:jc w:val="center"/>
              <w:rPr>
                <w:rFonts w:eastAsia="新細明體"/>
              </w:rPr>
            </w:pPr>
          </w:p>
        </w:tc>
        <w:tc>
          <w:tcPr>
            <w:tcW w:w="2162" w:type="dxa"/>
            <w:tcBorders>
              <w:top w:val="nil"/>
              <w:left w:val="nil"/>
              <w:bottom w:val="nil"/>
              <w:right w:val="nil"/>
            </w:tcBorders>
          </w:tcPr>
          <w:p w14:paraId="78F419CC" w14:textId="61BF2326" w:rsidR="008E5B50" w:rsidRPr="00316E55" w:rsidRDefault="008E5B50" w:rsidP="008E5B50">
            <w:pPr>
              <w:autoSpaceDE w:val="0"/>
              <w:autoSpaceDN w:val="0"/>
              <w:adjustRightInd w:val="0"/>
              <w:spacing w:line="280" w:lineRule="exact"/>
              <w:jc w:val="center"/>
              <w:rPr>
                <w:rFonts w:eastAsia="新細明體"/>
              </w:rPr>
            </w:pPr>
            <w:r w:rsidRPr="00316E55">
              <w:rPr>
                <w:rFonts w:cs="Times New Roman"/>
              </w:rPr>
              <w:t>-34.74**</w:t>
            </w:r>
          </w:p>
        </w:tc>
      </w:tr>
      <w:tr w:rsidR="008E5B50" w:rsidRPr="00316E55" w14:paraId="2375DDE9" w14:textId="77777777" w:rsidTr="004D7576">
        <w:trPr>
          <w:jc w:val="center"/>
        </w:trPr>
        <w:tc>
          <w:tcPr>
            <w:tcW w:w="2552" w:type="dxa"/>
            <w:tcBorders>
              <w:top w:val="nil"/>
              <w:left w:val="nil"/>
              <w:bottom w:val="nil"/>
              <w:right w:val="nil"/>
            </w:tcBorders>
          </w:tcPr>
          <w:p w14:paraId="42C48721" w14:textId="77777777" w:rsidR="008E5B50" w:rsidRPr="00316E55" w:rsidRDefault="008E5B50" w:rsidP="008E5B50">
            <w:pPr>
              <w:autoSpaceDE w:val="0"/>
              <w:autoSpaceDN w:val="0"/>
              <w:adjustRightInd w:val="0"/>
              <w:spacing w:line="280" w:lineRule="exact"/>
              <w:rPr>
                <w:rFonts w:eastAsia="新細明體"/>
                <w:i/>
              </w:rPr>
            </w:pPr>
          </w:p>
        </w:tc>
        <w:tc>
          <w:tcPr>
            <w:tcW w:w="1771" w:type="dxa"/>
            <w:tcBorders>
              <w:top w:val="nil"/>
              <w:left w:val="nil"/>
              <w:bottom w:val="nil"/>
              <w:right w:val="nil"/>
            </w:tcBorders>
          </w:tcPr>
          <w:p w14:paraId="0880CB11" w14:textId="1DCF8735" w:rsidR="008E5B50" w:rsidRPr="00316E55" w:rsidRDefault="008E5B50" w:rsidP="008E5B50">
            <w:pPr>
              <w:autoSpaceDE w:val="0"/>
              <w:autoSpaceDN w:val="0"/>
              <w:adjustRightInd w:val="0"/>
              <w:spacing w:line="280" w:lineRule="exact"/>
              <w:jc w:val="center"/>
              <w:rPr>
                <w:rFonts w:eastAsia="新細明體" w:cs="Times New Roman"/>
              </w:rPr>
            </w:pPr>
            <w:r w:rsidRPr="00316E55">
              <w:rPr>
                <w:rFonts w:cs="Times New Roman"/>
              </w:rPr>
              <w:t>(0.232)</w:t>
            </w:r>
          </w:p>
        </w:tc>
        <w:tc>
          <w:tcPr>
            <w:tcW w:w="2162" w:type="dxa"/>
            <w:tcBorders>
              <w:top w:val="nil"/>
              <w:left w:val="nil"/>
              <w:bottom w:val="nil"/>
              <w:right w:val="nil"/>
            </w:tcBorders>
          </w:tcPr>
          <w:p w14:paraId="4FFB08FE" w14:textId="77777777" w:rsidR="008E5B50" w:rsidRPr="00316E55" w:rsidRDefault="008E5B50" w:rsidP="008E5B50">
            <w:pPr>
              <w:autoSpaceDE w:val="0"/>
              <w:autoSpaceDN w:val="0"/>
              <w:adjustRightInd w:val="0"/>
              <w:spacing w:line="280" w:lineRule="exact"/>
              <w:jc w:val="center"/>
              <w:rPr>
                <w:rFonts w:eastAsia="新細明體"/>
              </w:rPr>
            </w:pPr>
          </w:p>
        </w:tc>
        <w:tc>
          <w:tcPr>
            <w:tcW w:w="2162" w:type="dxa"/>
            <w:tcBorders>
              <w:top w:val="nil"/>
              <w:left w:val="nil"/>
              <w:bottom w:val="nil"/>
              <w:right w:val="nil"/>
            </w:tcBorders>
          </w:tcPr>
          <w:p w14:paraId="6C94CC7E" w14:textId="7CB4646F" w:rsidR="008E5B50" w:rsidRPr="00316E55" w:rsidRDefault="008E5B50" w:rsidP="008E5B50">
            <w:pPr>
              <w:autoSpaceDE w:val="0"/>
              <w:autoSpaceDN w:val="0"/>
              <w:adjustRightInd w:val="0"/>
              <w:spacing w:line="280" w:lineRule="exact"/>
              <w:jc w:val="center"/>
              <w:rPr>
                <w:rFonts w:eastAsia="新細明體"/>
              </w:rPr>
            </w:pPr>
            <w:r w:rsidRPr="00316E55">
              <w:rPr>
                <w:rFonts w:cs="Times New Roman"/>
              </w:rPr>
              <w:t>(13.67)</w:t>
            </w:r>
          </w:p>
        </w:tc>
      </w:tr>
      <w:tr w:rsidR="008E5B50" w:rsidRPr="00316E55" w14:paraId="4A3D7CA5" w14:textId="77777777" w:rsidTr="004D7576">
        <w:trPr>
          <w:jc w:val="center"/>
        </w:trPr>
        <w:tc>
          <w:tcPr>
            <w:tcW w:w="2552" w:type="dxa"/>
            <w:tcBorders>
              <w:top w:val="nil"/>
              <w:left w:val="nil"/>
              <w:bottom w:val="nil"/>
              <w:right w:val="nil"/>
            </w:tcBorders>
          </w:tcPr>
          <w:p w14:paraId="7BCEE8EA" w14:textId="6284AF22" w:rsidR="008E5B50" w:rsidRPr="00316E55" w:rsidRDefault="008E5B50" w:rsidP="008E5B50">
            <w:pPr>
              <w:autoSpaceDE w:val="0"/>
              <w:autoSpaceDN w:val="0"/>
              <w:adjustRightInd w:val="0"/>
              <w:spacing w:line="280" w:lineRule="exact"/>
              <w:rPr>
                <w:rFonts w:eastAsia="新細明體"/>
                <w:i/>
              </w:rPr>
            </w:pPr>
            <w:r w:rsidRPr="00316E55">
              <w:rPr>
                <w:rFonts w:eastAsia="新細明體"/>
                <w:i/>
              </w:rPr>
              <w:t xml:space="preserve">Patent: </w:t>
            </w:r>
            <w:r w:rsidR="004D7576" w:rsidRPr="004D7576">
              <w:rPr>
                <w:rFonts w:eastAsia="新細明體" w:hint="eastAsia"/>
                <w:i/>
                <w:highlight w:val="lightGray"/>
              </w:rPr>
              <w:t>ACC_</w:t>
            </w:r>
            <w:r w:rsidRPr="004D7576">
              <w:rPr>
                <w:rFonts w:eastAsia="新細明體"/>
                <w:i/>
                <w:highlight w:val="lightGray"/>
              </w:rPr>
              <w:t>DES</w:t>
            </w:r>
          </w:p>
        </w:tc>
        <w:tc>
          <w:tcPr>
            <w:tcW w:w="1771" w:type="dxa"/>
            <w:tcBorders>
              <w:top w:val="nil"/>
              <w:left w:val="nil"/>
              <w:bottom w:val="nil"/>
              <w:right w:val="nil"/>
            </w:tcBorders>
          </w:tcPr>
          <w:p w14:paraId="4BCA5ED4" w14:textId="072A703F" w:rsidR="008E5B50" w:rsidRPr="00316E55" w:rsidRDefault="008E5B50" w:rsidP="008E5B50">
            <w:pPr>
              <w:autoSpaceDE w:val="0"/>
              <w:autoSpaceDN w:val="0"/>
              <w:adjustRightInd w:val="0"/>
              <w:spacing w:line="280" w:lineRule="exact"/>
              <w:jc w:val="center"/>
              <w:rPr>
                <w:rFonts w:eastAsia="新細明體" w:cs="Times New Roman"/>
              </w:rPr>
            </w:pPr>
            <w:r w:rsidRPr="00316E55">
              <w:rPr>
                <w:rFonts w:cs="Times New Roman"/>
              </w:rPr>
              <w:t>-0.0433*</w:t>
            </w:r>
          </w:p>
        </w:tc>
        <w:tc>
          <w:tcPr>
            <w:tcW w:w="2162" w:type="dxa"/>
            <w:tcBorders>
              <w:top w:val="nil"/>
              <w:left w:val="nil"/>
              <w:bottom w:val="nil"/>
              <w:right w:val="nil"/>
            </w:tcBorders>
          </w:tcPr>
          <w:p w14:paraId="2DA4D4BE" w14:textId="7DDA1801" w:rsidR="008E5B50" w:rsidRPr="00316E55" w:rsidRDefault="008E5B50" w:rsidP="008E5B50">
            <w:pPr>
              <w:autoSpaceDE w:val="0"/>
              <w:autoSpaceDN w:val="0"/>
              <w:adjustRightInd w:val="0"/>
              <w:spacing w:line="280" w:lineRule="exact"/>
              <w:jc w:val="center"/>
              <w:rPr>
                <w:rFonts w:eastAsia="新細明體"/>
              </w:rPr>
            </w:pPr>
            <w:r w:rsidRPr="00316E55">
              <w:rPr>
                <w:rFonts w:cs="Times New Roman"/>
              </w:rPr>
              <w:t>0.0035</w:t>
            </w:r>
          </w:p>
        </w:tc>
        <w:tc>
          <w:tcPr>
            <w:tcW w:w="2162" w:type="dxa"/>
            <w:tcBorders>
              <w:top w:val="nil"/>
              <w:left w:val="nil"/>
              <w:bottom w:val="nil"/>
              <w:right w:val="nil"/>
            </w:tcBorders>
          </w:tcPr>
          <w:p w14:paraId="27823BD1" w14:textId="77777777" w:rsidR="008E5B50" w:rsidRPr="00316E55" w:rsidRDefault="008E5B50" w:rsidP="008E5B50">
            <w:pPr>
              <w:autoSpaceDE w:val="0"/>
              <w:autoSpaceDN w:val="0"/>
              <w:adjustRightInd w:val="0"/>
              <w:spacing w:line="280" w:lineRule="exact"/>
              <w:jc w:val="center"/>
              <w:rPr>
                <w:rFonts w:eastAsia="新細明體"/>
              </w:rPr>
            </w:pPr>
          </w:p>
        </w:tc>
      </w:tr>
      <w:tr w:rsidR="008E5B50" w:rsidRPr="00316E55" w14:paraId="1AAF1C25" w14:textId="77777777" w:rsidTr="004D7576">
        <w:trPr>
          <w:jc w:val="center"/>
        </w:trPr>
        <w:tc>
          <w:tcPr>
            <w:tcW w:w="2552" w:type="dxa"/>
            <w:tcBorders>
              <w:top w:val="nil"/>
              <w:left w:val="nil"/>
              <w:right w:val="nil"/>
            </w:tcBorders>
          </w:tcPr>
          <w:p w14:paraId="33E396DD" w14:textId="77777777" w:rsidR="008E5B50" w:rsidRPr="00316E55" w:rsidRDefault="008E5B50" w:rsidP="008E5B50">
            <w:pPr>
              <w:autoSpaceDE w:val="0"/>
              <w:autoSpaceDN w:val="0"/>
              <w:adjustRightInd w:val="0"/>
              <w:spacing w:line="280" w:lineRule="exact"/>
              <w:rPr>
                <w:rFonts w:eastAsia="新細明體"/>
                <w:i/>
              </w:rPr>
            </w:pPr>
          </w:p>
        </w:tc>
        <w:tc>
          <w:tcPr>
            <w:tcW w:w="1771" w:type="dxa"/>
            <w:tcBorders>
              <w:top w:val="nil"/>
              <w:left w:val="nil"/>
              <w:right w:val="nil"/>
            </w:tcBorders>
          </w:tcPr>
          <w:p w14:paraId="3D1F7CB8" w14:textId="0220C348" w:rsidR="008E5B50" w:rsidRPr="00316E55" w:rsidRDefault="008E5B50" w:rsidP="008E5B50">
            <w:pPr>
              <w:autoSpaceDE w:val="0"/>
              <w:autoSpaceDN w:val="0"/>
              <w:adjustRightInd w:val="0"/>
              <w:spacing w:line="280" w:lineRule="exact"/>
              <w:jc w:val="center"/>
              <w:rPr>
                <w:rFonts w:eastAsia="新細明體" w:cs="Times New Roman"/>
              </w:rPr>
            </w:pPr>
            <w:r w:rsidRPr="00316E55">
              <w:rPr>
                <w:rFonts w:cs="Times New Roman"/>
              </w:rPr>
              <w:t>(0.0261)</w:t>
            </w:r>
          </w:p>
        </w:tc>
        <w:tc>
          <w:tcPr>
            <w:tcW w:w="2162" w:type="dxa"/>
            <w:tcBorders>
              <w:top w:val="nil"/>
              <w:left w:val="nil"/>
              <w:right w:val="nil"/>
            </w:tcBorders>
          </w:tcPr>
          <w:p w14:paraId="7C006FEA" w14:textId="3597185C" w:rsidR="008E5B50" w:rsidRPr="00316E55" w:rsidRDefault="008E5B50" w:rsidP="008E5B50">
            <w:pPr>
              <w:autoSpaceDE w:val="0"/>
              <w:autoSpaceDN w:val="0"/>
              <w:adjustRightInd w:val="0"/>
              <w:spacing w:line="280" w:lineRule="exact"/>
              <w:jc w:val="center"/>
              <w:rPr>
                <w:rFonts w:eastAsia="新細明體"/>
              </w:rPr>
            </w:pPr>
            <w:r w:rsidRPr="00316E55">
              <w:rPr>
                <w:rFonts w:cs="Times New Roman"/>
              </w:rPr>
              <w:t>(0.0104)</w:t>
            </w:r>
          </w:p>
        </w:tc>
        <w:tc>
          <w:tcPr>
            <w:tcW w:w="2162" w:type="dxa"/>
            <w:tcBorders>
              <w:top w:val="nil"/>
              <w:left w:val="nil"/>
              <w:right w:val="nil"/>
            </w:tcBorders>
          </w:tcPr>
          <w:p w14:paraId="37D25261" w14:textId="77777777" w:rsidR="008E5B50" w:rsidRPr="00316E55" w:rsidRDefault="008E5B50" w:rsidP="008E5B50">
            <w:pPr>
              <w:autoSpaceDE w:val="0"/>
              <w:autoSpaceDN w:val="0"/>
              <w:adjustRightInd w:val="0"/>
              <w:spacing w:line="280" w:lineRule="exact"/>
              <w:jc w:val="center"/>
              <w:rPr>
                <w:rFonts w:eastAsia="新細明體"/>
              </w:rPr>
            </w:pPr>
          </w:p>
        </w:tc>
      </w:tr>
      <w:tr w:rsidR="008E5B50" w:rsidRPr="00316E55" w14:paraId="03F44FAB" w14:textId="77777777" w:rsidTr="004D7576">
        <w:trPr>
          <w:jc w:val="center"/>
        </w:trPr>
        <w:tc>
          <w:tcPr>
            <w:tcW w:w="2552" w:type="dxa"/>
            <w:tcBorders>
              <w:top w:val="nil"/>
              <w:left w:val="nil"/>
              <w:bottom w:val="nil"/>
              <w:right w:val="nil"/>
            </w:tcBorders>
          </w:tcPr>
          <w:p w14:paraId="4AD7872A" w14:textId="77777777" w:rsidR="008E5B50" w:rsidRPr="00316E55" w:rsidRDefault="008E5B50" w:rsidP="008E5B50">
            <w:pPr>
              <w:autoSpaceDE w:val="0"/>
              <w:autoSpaceDN w:val="0"/>
              <w:adjustRightInd w:val="0"/>
              <w:spacing w:line="280" w:lineRule="exact"/>
              <w:rPr>
                <w:rFonts w:eastAsia="新細明體"/>
                <w:i/>
              </w:rPr>
            </w:pPr>
            <w:r w:rsidRPr="00316E55">
              <w:rPr>
                <w:rFonts w:eastAsia="新細明體"/>
                <w:i/>
              </w:rPr>
              <w:t>EFF</w:t>
            </w:r>
          </w:p>
        </w:tc>
        <w:tc>
          <w:tcPr>
            <w:tcW w:w="1771" w:type="dxa"/>
            <w:tcBorders>
              <w:top w:val="nil"/>
              <w:left w:val="nil"/>
              <w:bottom w:val="nil"/>
              <w:right w:val="nil"/>
            </w:tcBorders>
          </w:tcPr>
          <w:p w14:paraId="49693A49" w14:textId="77777777" w:rsidR="008E5B50" w:rsidRPr="00316E55" w:rsidRDefault="008E5B50" w:rsidP="008E5B50">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64EDEF2A" w14:textId="2036DAC2" w:rsidR="008E5B50" w:rsidRPr="00316E55" w:rsidRDefault="008E5B50" w:rsidP="008E5B50">
            <w:pPr>
              <w:autoSpaceDE w:val="0"/>
              <w:autoSpaceDN w:val="0"/>
              <w:adjustRightInd w:val="0"/>
              <w:spacing w:line="280" w:lineRule="exact"/>
              <w:jc w:val="center"/>
              <w:rPr>
                <w:rFonts w:eastAsia="新細明體"/>
              </w:rPr>
            </w:pPr>
            <w:r w:rsidRPr="00316E55">
              <w:rPr>
                <w:rFonts w:cs="Times New Roman"/>
              </w:rPr>
              <w:t>0.532***</w:t>
            </w:r>
          </w:p>
        </w:tc>
        <w:tc>
          <w:tcPr>
            <w:tcW w:w="2162" w:type="dxa"/>
            <w:tcBorders>
              <w:top w:val="nil"/>
              <w:left w:val="nil"/>
              <w:bottom w:val="nil"/>
              <w:right w:val="nil"/>
            </w:tcBorders>
          </w:tcPr>
          <w:p w14:paraId="16FD06A3" w14:textId="3D30F9C8" w:rsidR="008E5B50" w:rsidRPr="00316E55" w:rsidRDefault="008E5B50" w:rsidP="008E5B50">
            <w:pPr>
              <w:autoSpaceDE w:val="0"/>
              <w:autoSpaceDN w:val="0"/>
              <w:adjustRightInd w:val="0"/>
              <w:spacing w:line="280" w:lineRule="exact"/>
              <w:jc w:val="center"/>
              <w:rPr>
                <w:rFonts w:eastAsia="新細明體"/>
              </w:rPr>
            </w:pPr>
            <w:r w:rsidRPr="00316E55">
              <w:rPr>
                <w:rFonts w:cs="Times New Roman"/>
              </w:rPr>
              <w:t>27.89***</w:t>
            </w:r>
          </w:p>
        </w:tc>
      </w:tr>
      <w:tr w:rsidR="008E5B50" w:rsidRPr="00316E55" w14:paraId="0AD230A8" w14:textId="77777777" w:rsidTr="004D7576">
        <w:trPr>
          <w:jc w:val="center"/>
        </w:trPr>
        <w:tc>
          <w:tcPr>
            <w:tcW w:w="2552" w:type="dxa"/>
            <w:tcBorders>
              <w:top w:val="nil"/>
              <w:left w:val="nil"/>
              <w:bottom w:val="nil"/>
              <w:right w:val="nil"/>
            </w:tcBorders>
          </w:tcPr>
          <w:p w14:paraId="4EA10C4A" w14:textId="77777777" w:rsidR="008E5B50" w:rsidRPr="00316E55" w:rsidRDefault="008E5B50" w:rsidP="008E5B50">
            <w:pPr>
              <w:autoSpaceDE w:val="0"/>
              <w:autoSpaceDN w:val="0"/>
              <w:adjustRightInd w:val="0"/>
              <w:spacing w:line="280" w:lineRule="exact"/>
              <w:rPr>
                <w:rFonts w:eastAsia="新細明體"/>
                <w:i/>
              </w:rPr>
            </w:pPr>
          </w:p>
        </w:tc>
        <w:tc>
          <w:tcPr>
            <w:tcW w:w="1771" w:type="dxa"/>
            <w:tcBorders>
              <w:top w:val="nil"/>
              <w:left w:val="nil"/>
              <w:bottom w:val="nil"/>
              <w:right w:val="nil"/>
            </w:tcBorders>
          </w:tcPr>
          <w:p w14:paraId="1361636E" w14:textId="77777777" w:rsidR="008E5B50" w:rsidRPr="00316E55" w:rsidRDefault="008E5B50" w:rsidP="008E5B50">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1A301FB2" w14:textId="7373194B" w:rsidR="008E5B50" w:rsidRPr="00316E55" w:rsidRDefault="008E5B50" w:rsidP="008E5B50">
            <w:pPr>
              <w:autoSpaceDE w:val="0"/>
              <w:autoSpaceDN w:val="0"/>
              <w:adjustRightInd w:val="0"/>
              <w:spacing w:line="280" w:lineRule="exact"/>
              <w:jc w:val="center"/>
              <w:rPr>
                <w:rFonts w:eastAsia="新細明體"/>
              </w:rPr>
            </w:pPr>
            <w:r w:rsidRPr="00316E55">
              <w:rPr>
                <w:rFonts w:cs="Times New Roman"/>
              </w:rPr>
              <w:t>(0.0545)</w:t>
            </w:r>
          </w:p>
        </w:tc>
        <w:tc>
          <w:tcPr>
            <w:tcW w:w="2162" w:type="dxa"/>
            <w:tcBorders>
              <w:top w:val="nil"/>
              <w:left w:val="nil"/>
              <w:bottom w:val="nil"/>
              <w:right w:val="nil"/>
            </w:tcBorders>
          </w:tcPr>
          <w:p w14:paraId="433CB400" w14:textId="1AEB3CC8" w:rsidR="008E5B50" w:rsidRPr="00316E55" w:rsidRDefault="008E5B50" w:rsidP="008E5B50">
            <w:pPr>
              <w:autoSpaceDE w:val="0"/>
              <w:autoSpaceDN w:val="0"/>
              <w:adjustRightInd w:val="0"/>
              <w:spacing w:line="280" w:lineRule="exact"/>
              <w:jc w:val="center"/>
              <w:rPr>
                <w:rFonts w:eastAsia="新細明體"/>
              </w:rPr>
            </w:pPr>
            <w:r w:rsidRPr="00316E55">
              <w:rPr>
                <w:rFonts w:cs="Times New Roman"/>
              </w:rPr>
              <w:t>(8.923)</w:t>
            </w:r>
          </w:p>
        </w:tc>
      </w:tr>
      <w:tr w:rsidR="008E5B50" w:rsidRPr="00316E55" w14:paraId="0D32D984" w14:textId="77777777" w:rsidTr="004D7576">
        <w:trPr>
          <w:jc w:val="center"/>
        </w:trPr>
        <w:tc>
          <w:tcPr>
            <w:tcW w:w="2552" w:type="dxa"/>
            <w:tcBorders>
              <w:top w:val="nil"/>
              <w:left w:val="nil"/>
              <w:bottom w:val="nil"/>
              <w:right w:val="nil"/>
            </w:tcBorders>
          </w:tcPr>
          <w:p w14:paraId="30F461D0" w14:textId="00A40EEB" w:rsidR="008E5B50" w:rsidRPr="00316E55" w:rsidRDefault="008E5B50" w:rsidP="008E5B50">
            <w:pPr>
              <w:autoSpaceDE w:val="0"/>
              <w:autoSpaceDN w:val="0"/>
              <w:adjustRightInd w:val="0"/>
              <w:spacing w:line="280" w:lineRule="exact"/>
              <w:rPr>
                <w:rFonts w:eastAsia="新細明體"/>
                <w:i/>
              </w:rPr>
            </w:pPr>
            <w:r w:rsidRPr="00316E55">
              <w:rPr>
                <w:rFonts w:cs="Times New Roman"/>
                <w:i/>
                <w:iCs/>
              </w:rPr>
              <w:t>Observations</w:t>
            </w:r>
          </w:p>
        </w:tc>
        <w:tc>
          <w:tcPr>
            <w:tcW w:w="1771" w:type="dxa"/>
            <w:tcBorders>
              <w:top w:val="nil"/>
              <w:left w:val="nil"/>
              <w:bottom w:val="nil"/>
              <w:right w:val="nil"/>
            </w:tcBorders>
          </w:tcPr>
          <w:p w14:paraId="2A593A3C" w14:textId="30DCEBB8" w:rsidR="008E5B50" w:rsidRPr="00316E55" w:rsidRDefault="008E5B50" w:rsidP="008E5B50">
            <w:pPr>
              <w:autoSpaceDE w:val="0"/>
              <w:autoSpaceDN w:val="0"/>
              <w:adjustRightInd w:val="0"/>
              <w:spacing w:line="280" w:lineRule="exact"/>
              <w:jc w:val="center"/>
              <w:rPr>
                <w:rFonts w:eastAsia="新細明體" w:cs="Times New Roman"/>
              </w:rPr>
            </w:pPr>
            <w:r w:rsidRPr="00316E55">
              <w:rPr>
                <w:rFonts w:eastAsia="新細明體" w:cs="Times New Roman" w:hint="eastAsia"/>
              </w:rPr>
              <w:t>193</w:t>
            </w:r>
          </w:p>
        </w:tc>
        <w:tc>
          <w:tcPr>
            <w:tcW w:w="2162" w:type="dxa"/>
            <w:tcBorders>
              <w:top w:val="nil"/>
              <w:left w:val="nil"/>
              <w:bottom w:val="nil"/>
              <w:right w:val="nil"/>
            </w:tcBorders>
          </w:tcPr>
          <w:p w14:paraId="3C1BE930" w14:textId="264BBAFA" w:rsidR="008E5B50" w:rsidRPr="00316E55" w:rsidRDefault="008E5B50" w:rsidP="008E5B50">
            <w:pPr>
              <w:autoSpaceDE w:val="0"/>
              <w:autoSpaceDN w:val="0"/>
              <w:adjustRightInd w:val="0"/>
              <w:spacing w:line="280" w:lineRule="exact"/>
              <w:jc w:val="center"/>
              <w:rPr>
                <w:rFonts w:eastAsia="新細明體"/>
              </w:rPr>
            </w:pPr>
            <w:r w:rsidRPr="00316E55">
              <w:rPr>
                <w:rFonts w:cs="Times New Roman" w:hint="eastAsia"/>
              </w:rPr>
              <w:t>193</w:t>
            </w:r>
          </w:p>
        </w:tc>
        <w:tc>
          <w:tcPr>
            <w:tcW w:w="2162" w:type="dxa"/>
            <w:tcBorders>
              <w:top w:val="nil"/>
              <w:left w:val="nil"/>
              <w:bottom w:val="nil"/>
              <w:right w:val="nil"/>
            </w:tcBorders>
          </w:tcPr>
          <w:p w14:paraId="15CDA4AA" w14:textId="4250D296" w:rsidR="008E5B50" w:rsidRPr="00316E55" w:rsidRDefault="008E5B50" w:rsidP="008E5B50">
            <w:pPr>
              <w:autoSpaceDE w:val="0"/>
              <w:autoSpaceDN w:val="0"/>
              <w:adjustRightInd w:val="0"/>
              <w:spacing w:line="280" w:lineRule="exact"/>
              <w:jc w:val="center"/>
              <w:rPr>
                <w:rFonts w:eastAsia="新細明體"/>
              </w:rPr>
            </w:pPr>
            <w:r w:rsidRPr="00316E55">
              <w:rPr>
                <w:rFonts w:cs="Times New Roman" w:hint="eastAsia"/>
              </w:rPr>
              <w:t>193</w:t>
            </w:r>
          </w:p>
        </w:tc>
      </w:tr>
      <w:tr w:rsidR="008E5B50" w:rsidRPr="00316E55" w14:paraId="7DBC0121" w14:textId="77777777" w:rsidTr="004D7576">
        <w:trPr>
          <w:jc w:val="center"/>
        </w:trPr>
        <w:tc>
          <w:tcPr>
            <w:tcW w:w="2552" w:type="dxa"/>
            <w:tcBorders>
              <w:top w:val="nil"/>
              <w:left w:val="nil"/>
              <w:bottom w:val="nil"/>
              <w:right w:val="nil"/>
            </w:tcBorders>
          </w:tcPr>
          <w:p w14:paraId="72CF4290" w14:textId="31ABAACF" w:rsidR="008E5B50" w:rsidRPr="00316E55" w:rsidRDefault="008E5B50" w:rsidP="008E5B50">
            <w:pPr>
              <w:autoSpaceDE w:val="0"/>
              <w:autoSpaceDN w:val="0"/>
              <w:adjustRightInd w:val="0"/>
              <w:spacing w:line="280" w:lineRule="exact"/>
              <w:rPr>
                <w:rFonts w:eastAsia="新細明體"/>
                <w:i/>
              </w:rPr>
            </w:pPr>
            <w:r w:rsidRPr="00316E55">
              <w:rPr>
                <w:rFonts w:cs="Times New Roman"/>
                <w:i/>
                <w:iCs/>
              </w:rPr>
              <w:t>R-squared</w:t>
            </w:r>
          </w:p>
        </w:tc>
        <w:tc>
          <w:tcPr>
            <w:tcW w:w="1771" w:type="dxa"/>
            <w:tcBorders>
              <w:top w:val="nil"/>
              <w:left w:val="nil"/>
              <w:bottom w:val="nil"/>
              <w:right w:val="nil"/>
            </w:tcBorders>
          </w:tcPr>
          <w:p w14:paraId="14399590" w14:textId="0D63EF9D" w:rsidR="008E5B50" w:rsidRPr="00316E55" w:rsidRDefault="008E5B50" w:rsidP="008E5B50">
            <w:pPr>
              <w:autoSpaceDE w:val="0"/>
              <w:autoSpaceDN w:val="0"/>
              <w:adjustRightInd w:val="0"/>
              <w:spacing w:line="280" w:lineRule="exact"/>
              <w:jc w:val="center"/>
              <w:rPr>
                <w:rFonts w:eastAsia="新細明體" w:cs="Times New Roman"/>
              </w:rPr>
            </w:pPr>
            <w:r w:rsidRPr="00316E55">
              <w:rPr>
                <w:rFonts w:cs="Times New Roman"/>
              </w:rPr>
              <w:t>0.582</w:t>
            </w:r>
          </w:p>
        </w:tc>
        <w:tc>
          <w:tcPr>
            <w:tcW w:w="2162" w:type="dxa"/>
            <w:tcBorders>
              <w:top w:val="nil"/>
              <w:left w:val="nil"/>
              <w:bottom w:val="nil"/>
              <w:right w:val="nil"/>
            </w:tcBorders>
          </w:tcPr>
          <w:p w14:paraId="002B638C" w14:textId="30D255C6" w:rsidR="008E5B50" w:rsidRPr="00316E55" w:rsidRDefault="008E5B50" w:rsidP="008E5B50">
            <w:pPr>
              <w:autoSpaceDE w:val="0"/>
              <w:autoSpaceDN w:val="0"/>
              <w:adjustRightInd w:val="0"/>
              <w:spacing w:line="280" w:lineRule="exact"/>
              <w:jc w:val="center"/>
              <w:rPr>
                <w:rFonts w:eastAsia="新細明體"/>
              </w:rPr>
            </w:pPr>
            <w:r w:rsidRPr="00316E55">
              <w:rPr>
                <w:rFonts w:cs="Times New Roman"/>
              </w:rPr>
              <w:t>0.759</w:t>
            </w:r>
          </w:p>
        </w:tc>
        <w:tc>
          <w:tcPr>
            <w:tcW w:w="2162" w:type="dxa"/>
            <w:tcBorders>
              <w:top w:val="nil"/>
              <w:left w:val="nil"/>
              <w:bottom w:val="nil"/>
              <w:right w:val="nil"/>
            </w:tcBorders>
          </w:tcPr>
          <w:p w14:paraId="1B96A81C" w14:textId="1E08AD3C" w:rsidR="008E5B50" w:rsidRPr="00316E55" w:rsidRDefault="008E5B50" w:rsidP="008E5B50">
            <w:pPr>
              <w:autoSpaceDE w:val="0"/>
              <w:autoSpaceDN w:val="0"/>
              <w:adjustRightInd w:val="0"/>
              <w:spacing w:line="280" w:lineRule="exact"/>
              <w:jc w:val="center"/>
              <w:rPr>
                <w:rFonts w:eastAsia="新細明體"/>
              </w:rPr>
            </w:pPr>
            <w:r w:rsidRPr="00316E55">
              <w:rPr>
                <w:rFonts w:cs="Times New Roman"/>
              </w:rPr>
              <w:t>-1.035</w:t>
            </w:r>
          </w:p>
        </w:tc>
      </w:tr>
      <w:tr w:rsidR="008E5B50" w:rsidRPr="00316E55" w14:paraId="7AC6FA9C" w14:textId="77777777" w:rsidTr="004D7576">
        <w:trPr>
          <w:jc w:val="center"/>
        </w:trPr>
        <w:tc>
          <w:tcPr>
            <w:tcW w:w="2552" w:type="dxa"/>
            <w:tcBorders>
              <w:top w:val="nil"/>
              <w:left w:val="nil"/>
              <w:bottom w:val="nil"/>
              <w:right w:val="nil"/>
            </w:tcBorders>
          </w:tcPr>
          <w:p w14:paraId="308437BD" w14:textId="21C48EFC" w:rsidR="008E5B50" w:rsidRPr="00316E55" w:rsidRDefault="008E5B50" w:rsidP="008E5B50">
            <w:pPr>
              <w:autoSpaceDE w:val="0"/>
              <w:autoSpaceDN w:val="0"/>
              <w:adjustRightInd w:val="0"/>
              <w:spacing w:line="280" w:lineRule="exact"/>
              <w:rPr>
                <w:rFonts w:eastAsia="新細明體"/>
                <w:i/>
              </w:rPr>
            </w:pPr>
            <w:proofErr w:type="spellStart"/>
            <w:r w:rsidRPr="00316E55">
              <w:rPr>
                <w:rFonts w:cs="Times New Roman"/>
                <w:i/>
                <w:iCs/>
              </w:rPr>
              <w:t>Sargan</w:t>
            </w:r>
            <w:proofErr w:type="spellEnd"/>
            <w:r w:rsidRPr="00316E55">
              <w:rPr>
                <w:rFonts w:cs="Times New Roman"/>
                <w:i/>
                <w:iCs/>
              </w:rPr>
              <w:t xml:space="preserve"> test</w:t>
            </w:r>
          </w:p>
        </w:tc>
        <w:tc>
          <w:tcPr>
            <w:tcW w:w="1771" w:type="dxa"/>
            <w:tcBorders>
              <w:top w:val="nil"/>
              <w:left w:val="nil"/>
              <w:bottom w:val="nil"/>
              <w:right w:val="nil"/>
            </w:tcBorders>
          </w:tcPr>
          <w:p w14:paraId="5B5B251A" w14:textId="77777777" w:rsidR="008E5B50" w:rsidRPr="00316E55" w:rsidRDefault="008E5B50" w:rsidP="008E5B50">
            <w:pPr>
              <w:autoSpaceDE w:val="0"/>
              <w:autoSpaceDN w:val="0"/>
              <w:adjustRightInd w:val="0"/>
              <w:spacing w:line="280" w:lineRule="exact"/>
              <w:jc w:val="center"/>
              <w:rPr>
                <w:rFonts w:eastAsia="新細明體" w:cs="Times New Roman"/>
              </w:rPr>
            </w:pPr>
          </w:p>
        </w:tc>
        <w:tc>
          <w:tcPr>
            <w:tcW w:w="2162" w:type="dxa"/>
            <w:tcBorders>
              <w:top w:val="nil"/>
              <w:left w:val="nil"/>
              <w:bottom w:val="nil"/>
              <w:right w:val="nil"/>
            </w:tcBorders>
          </w:tcPr>
          <w:p w14:paraId="52AB2F4F" w14:textId="0549BA68" w:rsidR="008E5B50" w:rsidRPr="00316E55" w:rsidRDefault="008E5B50" w:rsidP="008E5B50">
            <w:pPr>
              <w:autoSpaceDE w:val="0"/>
              <w:autoSpaceDN w:val="0"/>
              <w:adjustRightInd w:val="0"/>
              <w:spacing w:line="280" w:lineRule="exact"/>
              <w:jc w:val="center"/>
              <w:rPr>
                <w:rFonts w:eastAsia="新細明體"/>
              </w:rPr>
            </w:pPr>
            <w:r w:rsidRPr="00316E55">
              <w:rPr>
                <w:rFonts w:eastAsia="新細明體"/>
              </w:rPr>
              <w:t>6.7253</w:t>
            </w:r>
          </w:p>
        </w:tc>
        <w:tc>
          <w:tcPr>
            <w:tcW w:w="2162" w:type="dxa"/>
            <w:tcBorders>
              <w:top w:val="nil"/>
              <w:left w:val="nil"/>
              <w:bottom w:val="nil"/>
              <w:right w:val="nil"/>
            </w:tcBorders>
          </w:tcPr>
          <w:p w14:paraId="0C42D3E0" w14:textId="77777777" w:rsidR="008E5B50" w:rsidRPr="00316E55" w:rsidRDefault="008E5B50" w:rsidP="008E5B50">
            <w:pPr>
              <w:autoSpaceDE w:val="0"/>
              <w:autoSpaceDN w:val="0"/>
              <w:adjustRightInd w:val="0"/>
              <w:spacing w:line="280" w:lineRule="exact"/>
              <w:jc w:val="center"/>
              <w:rPr>
                <w:rFonts w:eastAsia="新細明體"/>
              </w:rPr>
            </w:pPr>
          </w:p>
        </w:tc>
      </w:tr>
      <w:tr w:rsidR="008E5B50" w:rsidRPr="00316E55" w14:paraId="13D0164E" w14:textId="77777777" w:rsidTr="004D7576">
        <w:trPr>
          <w:jc w:val="center"/>
        </w:trPr>
        <w:tc>
          <w:tcPr>
            <w:tcW w:w="2552" w:type="dxa"/>
            <w:tcBorders>
              <w:top w:val="nil"/>
              <w:left w:val="nil"/>
              <w:bottom w:val="single" w:sz="12" w:space="0" w:color="auto"/>
              <w:right w:val="nil"/>
            </w:tcBorders>
          </w:tcPr>
          <w:p w14:paraId="1E84A151" w14:textId="77777777" w:rsidR="008E5B50" w:rsidRPr="00316E55" w:rsidRDefault="008E5B50" w:rsidP="008E5B50">
            <w:pPr>
              <w:autoSpaceDE w:val="0"/>
              <w:autoSpaceDN w:val="0"/>
              <w:adjustRightInd w:val="0"/>
              <w:spacing w:line="280" w:lineRule="exact"/>
              <w:rPr>
                <w:rFonts w:eastAsia="新細明體"/>
                <w:i/>
              </w:rPr>
            </w:pPr>
          </w:p>
        </w:tc>
        <w:tc>
          <w:tcPr>
            <w:tcW w:w="1771" w:type="dxa"/>
            <w:tcBorders>
              <w:top w:val="nil"/>
              <w:left w:val="nil"/>
              <w:bottom w:val="single" w:sz="12" w:space="0" w:color="auto"/>
              <w:right w:val="nil"/>
            </w:tcBorders>
          </w:tcPr>
          <w:p w14:paraId="612D539A" w14:textId="77777777" w:rsidR="008E5B50" w:rsidRPr="00316E55" w:rsidRDefault="008E5B50" w:rsidP="008E5B50">
            <w:pPr>
              <w:autoSpaceDE w:val="0"/>
              <w:autoSpaceDN w:val="0"/>
              <w:adjustRightInd w:val="0"/>
              <w:spacing w:line="280" w:lineRule="exact"/>
              <w:jc w:val="center"/>
              <w:rPr>
                <w:rFonts w:eastAsia="新細明體" w:cs="Times New Roman"/>
              </w:rPr>
            </w:pPr>
          </w:p>
        </w:tc>
        <w:tc>
          <w:tcPr>
            <w:tcW w:w="2162" w:type="dxa"/>
            <w:tcBorders>
              <w:top w:val="nil"/>
              <w:left w:val="nil"/>
              <w:bottom w:val="single" w:sz="12" w:space="0" w:color="auto"/>
              <w:right w:val="nil"/>
            </w:tcBorders>
          </w:tcPr>
          <w:p w14:paraId="22ED171C" w14:textId="3EF1D5FB" w:rsidR="008E5B50" w:rsidRPr="00316E55" w:rsidRDefault="008E5B50" w:rsidP="008E5B50">
            <w:pPr>
              <w:autoSpaceDE w:val="0"/>
              <w:autoSpaceDN w:val="0"/>
              <w:adjustRightInd w:val="0"/>
              <w:spacing w:line="280" w:lineRule="exact"/>
              <w:jc w:val="center"/>
              <w:rPr>
                <w:rFonts w:eastAsia="新細明體"/>
              </w:rPr>
            </w:pPr>
            <w:r w:rsidRPr="00316E55">
              <w:rPr>
                <w:rFonts w:eastAsia="新細明體" w:hint="eastAsia"/>
              </w:rPr>
              <w:t>(</w:t>
            </w:r>
            <w:r w:rsidRPr="00316E55">
              <w:rPr>
                <w:rFonts w:eastAsia="新細明體"/>
              </w:rPr>
              <w:t>0.8208</w:t>
            </w:r>
            <w:r w:rsidRPr="00316E55">
              <w:rPr>
                <w:rFonts w:eastAsia="新細明體" w:hint="eastAsia"/>
              </w:rPr>
              <w:t>)</w:t>
            </w:r>
          </w:p>
        </w:tc>
        <w:tc>
          <w:tcPr>
            <w:tcW w:w="2162" w:type="dxa"/>
            <w:tcBorders>
              <w:top w:val="nil"/>
              <w:left w:val="nil"/>
              <w:bottom w:val="single" w:sz="12" w:space="0" w:color="auto"/>
              <w:right w:val="nil"/>
            </w:tcBorders>
          </w:tcPr>
          <w:p w14:paraId="7C9C50AE" w14:textId="77777777" w:rsidR="008E5B50" w:rsidRPr="00316E55" w:rsidRDefault="008E5B50" w:rsidP="008E5B50">
            <w:pPr>
              <w:autoSpaceDE w:val="0"/>
              <w:autoSpaceDN w:val="0"/>
              <w:adjustRightInd w:val="0"/>
              <w:spacing w:line="280" w:lineRule="exact"/>
              <w:jc w:val="center"/>
              <w:rPr>
                <w:rFonts w:eastAsia="新細明體"/>
              </w:rPr>
            </w:pPr>
          </w:p>
        </w:tc>
      </w:tr>
    </w:tbl>
    <w:p w14:paraId="747CD314" w14:textId="77777777" w:rsidR="00443C3B" w:rsidRPr="00316E55" w:rsidRDefault="00533918" w:rsidP="00443C3B">
      <w:pPr>
        <w:pStyle w:val="af2"/>
        <w:spacing w:line="280" w:lineRule="exact"/>
        <w:ind w:firstLine="0"/>
        <w:rPr>
          <w:rFonts w:eastAsia="新細明體"/>
          <w:sz w:val="20"/>
          <w:szCs w:val="20"/>
        </w:rPr>
      </w:pPr>
      <w:r w:rsidRPr="00316E55">
        <w:rPr>
          <w:rFonts w:eastAsia="新細明體" w:hint="eastAsia"/>
          <w:sz w:val="20"/>
          <w:szCs w:val="20"/>
        </w:rPr>
        <w:t>註</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1%</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5%</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10%</w:t>
      </w:r>
      <w:r w:rsidRPr="00316E55">
        <w:rPr>
          <w:rFonts w:eastAsia="新細明體" w:hint="eastAsia"/>
          <w:sz w:val="20"/>
          <w:szCs w:val="20"/>
        </w:rPr>
        <w:t>顯著水準</w:t>
      </w:r>
    </w:p>
    <w:p w14:paraId="1373D8AC" w14:textId="68F6DB7D" w:rsidR="00443C3B" w:rsidRPr="00316E55" w:rsidRDefault="00443C3B" w:rsidP="00443C3B">
      <w:pPr>
        <w:pStyle w:val="af2"/>
        <w:spacing w:line="280" w:lineRule="exact"/>
        <w:ind w:firstLine="0"/>
        <w:rPr>
          <w:rFonts w:eastAsia="新細明體"/>
          <w:sz w:val="20"/>
          <w:szCs w:val="20"/>
        </w:rPr>
      </w:pPr>
      <w:r w:rsidRPr="00316E55">
        <w:rPr>
          <w:rFonts w:eastAsia="新細明體" w:hint="eastAsia"/>
          <w:sz w:val="20"/>
          <w:szCs w:val="20"/>
        </w:rPr>
        <w:t>註</w:t>
      </w:r>
      <w:r w:rsidRPr="00316E55">
        <w:rPr>
          <w:rFonts w:eastAsia="新細明體" w:hint="eastAsia"/>
          <w:sz w:val="20"/>
          <w:szCs w:val="20"/>
        </w:rPr>
        <w:t>:</w:t>
      </w:r>
      <w:r w:rsidRPr="00316E55">
        <w:rPr>
          <w:rFonts w:eastAsia="新細明體"/>
          <w:sz w:val="20"/>
          <w:szCs w:val="20"/>
        </w:rPr>
        <w:t>本研究額外納入</w:t>
      </w:r>
      <w:r w:rsidRPr="00316E55">
        <w:rPr>
          <w:rFonts w:eastAsia="新細明體"/>
          <w:sz w:val="20"/>
          <w:szCs w:val="20"/>
        </w:rPr>
        <w:t xml:space="preserve"> L_CAR</w:t>
      </w:r>
      <w:r w:rsidRPr="00316E55">
        <w:rPr>
          <w:rFonts w:eastAsia="新細明體"/>
          <w:sz w:val="20"/>
          <w:szCs w:val="20"/>
        </w:rPr>
        <w:t>、</w:t>
      </w:r>
      <w:r w:rsidRPr="00316E55">
        <w:rPr>
          <w:rFonts w:eastAsia="新細明體"/>
          <w:sz w:val="20"/>
          <w:szCs w:val="20"/>
        </w:rPr>
        <w:t>L_FATA</w:t>
      </w:r>
      <w:r w:rsidRPr="00316E55">
        <w:rPr>
          <w:rFonts w:eastAsia="新細明體"/>
          <w:sz w:val="20"/>
          <w:szCs w:val="20"/>
        </w:rPr>
        <w:t>、</w:t>
      </w:r>
      <w:r w:rsidRPr="00316E55">
        <w:rPr>
          <w:rFonts w:eastAsia="新細明體"/>
          <w:sz w:val="20"/>
          <w:szCs w:val="20"/>
        </w:rPr>
        <w:t xml:space="preserve">L_MSO </w:t>
      </w:r>
      <w:r w:rsidRPr="00316E55">
        <w:rPr>
          <w:rFonts w:eastAsia="新細明體"/>
          <w:sz w:val="20"/>
          <w:szCs w:val="20"/>
        </w:rPr>
        <w:t>作為外部工具變數</w:t>
      </w:r>
      <w:r w:rsidR="00366C9F" w:rsidRPr="00366C9F">
        <w:rPr>
          <w:rFonts w:eastAsia="新細明體" w:hint="eastAsia"/>
          <w:sz w:val="20"/>
          <w:szCs w:val="20"/>
          <w:highlight w:val="lightGray"/>
        </w:rPr>
        <w:t>，同時一併加入時間固定效果。</w:t>
      </w:r>
    </w:p>
    <w:p w14:paraId="1E495129" w14:textId="6F2F126D" w:rsidR="0094476C" w:rsidRDefault="0094476C" w:rsidP="00055CCA">
      <w:pPr>
        <w:pStyle w:val="af2"/>
        <w:spacing w:beforeLines="50" w:before="180" w:afterLines="50" w:after="180"/>
        <w:ind w:firstLine="0"/>
        <w:rPr>
          <w:rFonts w:eastAsia="新細明體"/>
          <w:b/>
          <w:bCs/>
          <w:szCs w:val="24"/>
        </w:rPr>
      </w:pPr>
      <w:r>
        <w:rPr>
          <w:rFonts w:eastAsia="新細明體"/>
          <w:b/>
          <w:bCs/>
          <w:szCs w:val="24"/>
        </w:rPr>
        <w:br w:type="page"/>
      </w:r>
    </w:p>
    <w:p w14:paraId="4D6AC602" w14:textId="03A1F300" w:rsidR="00A2683A" w:rsidRPr="009776BA" w:rsidRDefault="002605F1" w:rsidP="00A2683A">
      <w:pPr>
        <w:pStyle w:val="af2"/>
        <w:spacing w:beforeLines="50" w:before="180" w:afterLines="50" w:after="180"/>
        <w:ind w:firstLineChars="200" w:firstLine="480"/>
        <w:rPr>
          <w:rFonts w:eastAsia="新細明體" w:hint="eastAsia"/>
          <w:szCs w:val="24"/>
        </w:rPr>
      </w:pPr>
      <w:r w:rsidRPr="002605F1">
        <w:rPr>
          <w:rFonts w:eastAsia="新細明體"/>
          <w:szCs w:val="24"/>
        </w:rPr>
        <w:lastRenderedPageBreak/>
        <w:t>本文主要迴歸模型同時納入勒納指數之一次項與二次項，以捕捉市場力量對成本效率與創新投入之非線性效果。下表</w:t>
      </w:r>
      <w:r w:rsidRPr="002605F1">
        <w:rPr>
          <w:rFonts w:eastAsia="新細明體"/>
          <w:szCs w:val="24"/>
        </w:rPr>
        <w:t>14</w:t>
      </w:r>
      <w:r w:rsidRPr="002605F1">
        <w:rPr>
          <w:rFonts w:eastAsia="新細明體"/>
          <w:szCs w:val="24"/>
        </w:rPr>
        <w:t>彙整估計結果，詳細迴歸結果可參考附表</w:t>
      </w:r>
      <w:r w:rsidRPr="002605F1">
        <w:rPr>
          <w:rFonts w:eastAsia="新細明體"/>
          <w:szCs w:val="24"/>
        </w:rPr>
        <w:t>3-1</w:t>
      </w:r>
      <w:r w:rsidRPr="002605F1">
        <w:rPr>
          <w:rFonts w:eastAsia="新細明體"/>
          <w:szCs w:val="24"/>
        </w:rPr>
        <w:t>至附表</w:t>
      </w:r>
      <w:r w:rsidRPr="002605F1">
        <w:rPr>
          <w:rFonts w:eastAsia="新細明體"/>
          <w:szCs w:val="24"/>
        </w:rPr>
        <w:t>3-4</w:t>
      </w:r>
      <w:r w:rsidRPr="002605F1">
        <w:rPr>
          <w:rFonts w:eastAsia="新細明體"/>
          <w:szCs w:val="24"/>
        </w:rPr>
        <w:t>。結果顯示，在加入勒納指數二次項後，各類型專利之估計方向與主要結論與僅納入一次項時大致一致</w:t>
      </w:r>
      <w:r>
        <w:rPr>
          <w:rFonts w:eastAsia="新細明體" w:hint="eastAsia"/>
          <w:szCs w:val="24"/>
        </w:rPr>
        <w:t>。</w:t>
      </w:r>
    </w:p>
    <w:p w14:paraId="35C16593" w14:textId="77777777" w:rsidR="00A2683A" w:rsidRPr="00316E55" w:rsidRDefault="00A2683A" w:rsidP="002605F1">
      <w:pPr>
        <w:pStyle w:val="af2"/>
        <w:spacing w:beforeLines="50" w:before="180" w:afterLines="50" w:after="180" w:line="200" w:lineRule="exact"/>
        <w:ind w:firstLine="0"/>
        <w:jc w:val="center"/>
        <w:rPr>
          <w:rFonts w:eastAsia="新細明體"/>
        </w:rPr>
      </w:pPr>
      <w:r w:rsidRPr="00316E55">
        <w:rPr>
          <w:rFonts w:eastAsia="新細明體" w:hint="eastAsia"/>
        </w:rPr>
        <w:t>表</w:t>
      </w:r>
      <w:r w:rsidRPr="00316E55">
        <w:rPr>
          <w:rFonts w:eastAsia="新細明體" w:hint="eastAsia"/>
        </w:rPr>
        <w:t>1</w:t>
      </w:r>
      <w:r>
        <w:rPr>
          <w:rFonts w:eastAsia="新細明體" w:hint="eastAsia"/>
        </w:rPr>
        <w:t>4</w:t>
      </w:r>
      <w:r w:rsidRPr="00316E55">
        <w:rPr>
          <w:rFonts w:eastAsia="新細明體" w:hint="eastAsia"/>
        </w:rPr>
        <w:t xml:space="preserve"> </w:t>
      </w:r>
      <w:r w:rsidRPr="00316E55">
        <w:rPr>
          <w:rFonts w:eastAsia="新細明體" w:hint="eastAsia"/>
        </w:rPr>
        <w:t>主要迴歸式聯立迴歸結果</w:t>
      </w:r>
      <w:r w:rsidRPr="00316E55">
        <w:rPr>
          <w:rFonts w:eastAsia="新細明體" w:hint="eastAsia"/>
        </w:rPr>
        <w:t xml:space="preserve"> (</w:t>
      </w:r>
      <w:r w:rsidRPr="00316E55">
        <w:rPr>
          <w:rFonts w:eastAsia="新細明體" w:hint="eastAsia"/>
        </w:rPr>
        <w:t>加入</w:t>
      </w:r>
      <w:r w:rsidRPr="00316E55">
        <w:rPr>
          <w:rFonts w:eastAsia="新細明體"/>
          <w:i/>
          <w:iCs/>
        </w:rPr>
        <w:t>LERNER2</w:t>
      </w:r>
      <w:r w:rsidRPr="00316E55">
        <w:rPr>
          <w:rFonts w:eastAsia="新細明體" w:hint="eastAsia"/>
        </w:rPr>
        <w:t>)</w:t>
      </w:r>
    </w:p>
    <w:tbl>
      <w:tblPr>
        <w:tblW w:w="8647" w:type="dxa"/>
        <w:jc w:val="center"/>
        <w:tblLayout w:type="fixed"/>
        <w:tblCellMar>
          <w:left w:w="75" w:type="dxa"/>
          <w:right w:w="75" w:type="dxa"/>
        </w:tblCellMar>
        <w:tblLook w:val="0000" w:firstRow="0" w:lastRow="0" w:firstColumn="0" w:lastColumn="0" w:noHBand="0" w:noVBand="0"/>
      </w:tblPr>
      <w:tblGrid>
        <w:gridCol w:w="2161"/>
        <w:gridCol w:w="2162"/>
        <w:gridCol w:w="2162"/>
        <w:gridCol w:w="2162"/>
      </w:tblGrid>
      <w:tr w:rsidR="00A2683A" w:rsidRPr="00316E55" w14:paraId="4573EDFE" w14:textId="77777777" w:rsidTr="0006662D">
        <w:trPr>
          <w:jc w:val="center"/>
        </w:trPr>
        <w:tc>
          <w:tcPr>
            <w:tcW w:w="2161" w:type="dxa"/>
            <w:tcBorders>
              <w:top w:val="single" w:sz="6" w:space="0" w:color="auto"/>
              <w:left w:val="nil"/>
              <w:bottom w:val="nil"/>
              <w:right w:val="nil"/>
            </w:tcBorders>
          </w:tcPr>
          <w:p w14:paraId="57627970" w14:textId="77777777" w:rsidR="00A2683A" w:rsidRPr="00316E55" w:rsidRDefault="00A2683A" w:rsidP="002605F1">
            <w:pPr>
              <w:autoSpaceDE w:val="0"/>
              <w:autoSpaceDN w:val="0"/>
              <w:adjustRightInd w:val="0"/>
              <w:spacing w:line="200" w:lineRule="exact"/>
              <w:rPr>
                <w:rFonts w:eastAsia="新細明體" w:cs="Times New Roman"/>
              </w:rPr>
            </w:pPr>
          </w:p>
        </w:tc>
        <w:tc>
          <w:tcPr>
            <w:tcW w:w="2162" w:type="dxa"/>
            <w:tcBorders>
              <w:top w:val="single" w:sz="6" w:space="0" w:color="auto"/>
              <w:left w:val="nil"/>
              <w:bottom w:val="nil"/>
              <w:right w:val="nil"/>
            </w:tcBorders>
          </w:tcPr>
          <w:p w14:paraId="77D9B100"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eastAsia="新細明體"/>
              </w:rPr>
              <w:t>(1)</w:t>
            </w:r>
          </w:p>
        </w:tc>
        <w:tc>
          <w:tcPr>
            <w:tcW w:w="2162" w:type="dxa"/>
            <w:tcBorders>
              <w:top w:val="single" w:sz="6" w:space="0" w:color="auto"/>
              <w:left w:val="nil"/>
              <w:bottom w:val="nil"/>
              <w:right w:val="nil"/>
            </w:tcBorders>
          </w:tcPr>
          <w:p w14:paraId="75683BBE"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eastAsia="新細明體"/>
              </w:rPr>
              <w:t>(2)</w:t>
            </w:r>
          </w:p>
        </w:tc>
        <w:tc>
          <w:tcPr>
            <w:tcW w:w="2162" w:type="dxa"/>
            <w:tcBorders>
              <w:top w:val="single" w:sz="6" w:space="0" w:color="auto"/>
              <w:left w:val="nil"/>
              <w:bottom w:val="nil"/>
              <w:right w:val="nil"/>
            </w:tcBorders>
          </w:tcPr>
          <w:p w14:paraId="3AC8D3D9"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eastAsia="新細明體"/>
              </w:rPr>
              <w:t>(3)</w:t>
            </w:r>
          </w:p>
        </w:tc>
      </w:tr>
      <w:tr w:rsidR="00A2683A" w:rsidRPr="00316E55" w14:paraId="069CEECF" w14:textId="77777777" w:rsidTr="0006662D">
        <w:trPr>
          <w:jc w:val="center"/>
        </w:trPr>
        <w:tc>
          <w:tcPr>
            <w:tcW w:w="2161" w:type="dxa"/>
            <w:tcBorders>
              <w:top w:val="nil"/>
              <w:left w:val="nil"/>
              <w:bottom w:val="single" w:sz="6" w:space="0" w:color="auto"/>
              <w:right w:val="nil"/>
            </w:tcBorders>
          </w:tcPr>
          <w:p w14:paraId="0B7E1207" w14:textId="77777777" w:rsidR="00A2683A" w:rsidRPr="00316E55" w:rsidRDefault="00A2683A" w:rsidP="002605F1">
            <w:pPr>
              <w:autoSpaceDE w:val="0"/>
              <w:autoSpaceDN w:val="0"/>
              <w:adjustRightInd w:val="0"/>
              <w:spacing w:line="200" w:lineRule="exact"/>
              <w:rPr>
                <w:rFonts w:eastAsia="新細明體" w:cs="Times New Roman"/>
              </w:rPr>
            </w:pPr>
          </w:p>
        </w:tc>
        <w:tc>
          <w:tcPr>
            <w:tcW w:w="2162" w:type="dxa"/>
            <w:tcBorders>
              <w:top w:val="nil"/>
              <w:left w:val="nil"/>
              <w:bottom w:val="single" w:sz="6" w:space="0" w:color="auto"/>
              <w:right w:val="nil"/>
            </w:tcBorders>
          </w:tcPr>
          <w:p w14:paraId="7E864778" w14:textId="77777777" w:rsidR="00A2683A" w:rsidRPr="00316E55" w:rsidRDefault="00A2683A" w:rsidP="002605F1">
            <w:pPr>
              <w:autoSpaceDE w:val="0"/>
              <w:autoSpaceDN w:val="0"/>
              <w:adjustRightInd w:val="0"/>
              <w:spacing w:line="200" w:lineRule="exact"/>
              <w:jc w:val="center"/>
              <w:rPr>
                <w:rFonts w:eastAsia="新細明體" w:cs="Times New Roman"/>
                <w:i/>
              </w:rPr>
            </w:pPr>
            <w:r w:rsidRPr="00316E55">
              <w:rPr>
                <w:rFonts w:eastAsia="新細明體"/>
                <w:i/>
              </w:rPr>
              <w:t>EFF</w:t>
            </w:r>
          </w:p>
        </w:tc>
        <w:tc>
          <w:tcPr>
            <w:tcW w:w="2162" w:type="dxa"/>
            <w:tcBorders>
              <w:top w:val="nil"/>
              <w:left w:val="nil"/>
              <w:bottom w:val="single" w:sz="6" w:space="0" w:color="auto"/>
              <w:right w:val="nil"/>
            </w:tcBorders>
          </w:tcPr>
          <w:p w14:paraId="0070B7E4" w14:textId="77777777" w:rsidR="00A2683A" w:rsidRPr="00316E55" w:rsidRDefault="00A2683A" w:rsidP="002605F1">
            <w:pPr>
              <w:autoSpaceDE w:val="0"/>
              <w:autoSpaceDN w:val="0"/>
              <w:adjustRightInd w:val="0"/>
              <w:spacing w:line="200" w:lineRule="exact"/>
              <w:jc w:val="center"/>
              <w:rPr>
                <w:rFonts w:eastAsia="新細明體" w:cs="Times New Roman"/>
                <w:i/>
              </w:rPr>
            </w:pPr>
            <w:r w:rsidRPr="00316E55">
              <w:rPr>
                <w:rFonts w:eastAsia="新細明體"/>
                <w:i/>
              </w:rPr>
              <w:t>LERNER</w:t>
            </w:r>
          </w:p>
        </w:tc>
        <w:tc>
          <w:tcPr>
            <w:tcW w:w="2162" w:type="dxa"/>
            <w:tcBorders>
              <w:top w:val="nil"/>
              <w:left w:val="nil"/>
              <w:bottom w:val="single" w:sz="6" w:space="0" w:color="auto"/>
              <w:right w:val="nil"/>
            </w:tcBorders>
          </w:tcPr>
          <w:p w14:paraId="7F4B4B83" w14:textId="77777777" w:rsidR="00A2683A" w:rsidRPr="00316E55" w:rsidRDefault="00A2683A" w:rsidP="002605F1">
            <w:pPr>
              <w:autoSpaceDE w:val="0"/>
              <w:autoSpaceDN w:val="0"/>
              <w:adjustRightInd w:val="0"/>
              <w:spacing w:line="200" w:lineRule="exact"/>
              <w:jc w:val="center"/>
              <w:rPr>
                <w:rFonts w:eastAsia="新細明體" w:cs="Times New Roman"/>
                <w:i/>
              </w:rPr>
            </w:pPr>
            <w:r w:rsidRPr="00316E55">
              <w:rPr>
                <w:rFonts w:eastAsia="新細明體" w:hint="eastAsia"/>
                <w:i/>
              </w:rPr>
              <w:t>P</w:t>
            </w:r>
            <w:r w:rsidRPr="00316E55">
              <w:rPr>
                <w:rFonts w:eastAsia="新細明體"/>
                <w:i/>
              </w:rPr>
              <w:t>atent</w:t>
            </w:r>
          </w:p>
        </w:tc>
      </w:tr>
      <w:tr w:rsidR="00A2683A" w:rsidRPr="00316E55" w14:paraId="1695F0E7" w14:textId="77777777" w:rsidTr="0006662D">
        <w:trPr>
          <w:jc w:val="center"/>
        </w:trPr>
        <w:tc>
          <w:tcPr>
            <w:tcW w:w="8647" w:type="dxa"/>
            <w:gridSpan w:val="4"/>
            <w:tcBorders>
              <w:top w:val="nil"/>
              <w:left w:val="nil"/>
              <w:bottom w:val="nil"/>
              <w:right w:val="nil"/>
            </w:tcBorders>
            <w:vAlign w:val="center"/>
          </w:tcPr>
          <w:p w14:paraId="4D8230C6" w14:textId="77777777" w:rsidR="00A2683A" w:rsidRPr="00316E55" w:rsidRDefault="00A2683A" w:rsidP="002605F1">
            <w:pPr>
              <w:autoSpaceDE w:val="0"/>
              <w:autoSpaceDN w:val="0"/>
              <w:adjustRightInd w:val="0"/>
              <w:spacing w:line="200" w:lineRule="exact"/>
              <w:jc w:val="both"/>
              <w:rPr>
                <w:rFonts w:eastAsia="新細明體" w:cs="Times New Roman"/>
              </w:rPr>
            </w:pPr>
          </w:p>
        </w:tc>
      </w:tr>
      <w:tr w:rsidR="00A2683A" w:rsidRPr="00316E55" w14:paraId="159F0B57" w14:textId="77777777" w:rsidTr="0006662D">
        <w:trPr>
          <w:jc w:val="center"/>
        </w:trPr>
        <w:tc>
          <w:tcPr>
            <w:tcW w:w="2161" w:type="dxa"/>
            <w:tcBorders>
              <w:top w:val="nil"/>
              <w:left w:val="nil"/>
              <w:bottom w:val="nil"/>
              <w:right w:val="nil"/>
            </w:tcBorders>
          </w:tcPr>
          <w:p w14:paraId="114780A6" w14:textId="77777777" w:rsidR="00A2683A" w:rsidRPr="00316E55" w:rsidRDefault="00A2683A" w:rsidP="002605F1">
            <w:pPr>
              <w:autoSpaceDE w:val="0"/>
              <w:autoSpaceDN w:val="0"/>
              <w:adjustRightInd w:val="0"/>
              <w:spacing w:line="200" w:lineRule="exact"/>
              <w:rPr>
                <w:rFonts w:eastAsia="新細明體"/>
                <w:i/>
              </w:rPr>
            </w:pPr>
            <w:r w:rsidRPr="00316E55">
              <w:rPr>
                <w:rFonts w:eastAsia="新細明體"/>
                <w:i/>
              </w:rPr>
              <w:t>LERNER</w:t>
            </w:r>
          </w:p>
        </w:tc>
        <w:tc>
          <w:tcPr>
            <w:tcW w:w="2162" w:type="dxa"/>
            <w:tcBorders>
              <w:top w:val="nil"/>
              <w:left w:val="nil"/>
              <w:bottom w:val="nil"/>
              <w:right w:val="nil"/>
            </w:tcBorders>
          </w:tcPr>
          <w:p w14:paraId="7F1F12A7"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cs="Times New Roman"/>
              </w:rPr>
              <w:t>1.251***</w:t>
            </w:r>
          </w:p>
        </w:tc>
        <w:tc>
          <w:tcPr>
            <w:tcW w:w="2162" w:type="dxa"/>
            <w:tcBorders>
              <w:top w:val="nil"/>
              <w:left w:val="nil"/>
              <w:bottom w:val="nil"/>
              <w:right w:val="nil"/>
            </w:tcBorders>
          </w:tcPr>
          <w:p w14:paraId="661B9344"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bottom w:val="nil"/>
              <w:right w:val="nil"/>
            </w:tcBorders>
          </w:tcPr>
          <w:p w14:paraId="4AED889F"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19.47</w:t>
            </w:r>
          </w:p>
        </w:tc>
      </w:tr>
      <w:tr w:rsidR="00A2683A" w:rsidRPr="00316E55" w14:paraId="3F723E65" w14:textId="77777777" w:rsidTr="0006662D">
        <w:trPr>
          <w:jc w:val="center"/>
        </w:trPr>
        <w:tc>
          <w:tcPr>
            <w:tcW w:w="2161" w:type="dxa"/>
            <w:tcBorders>
              <w:top w:val="nil"/>
              <w:left w:val="nil"/>
              <w:bottom w:val="nil"/>
              <w:right w:val="nil"/>
            </w:tcBorders>
          </w:tcPr>
          <w:p w14:paraId="1182B857" w14:textId="77777777" w:rsidR="00A2683A" w:rsidRPr="00316E55" w:rsidRDefault="00A2683A" w:rsidP="002605F1">
            <w:pPr>
              <w:autoSpaceDE w:val="0"/>
              <w:autoSpaceDN w:val="0"/>
              <w:adjustRightInd w:val="0"/>
              <w:spacing w:line="200" w:lineRule="exact"/>
              <w:rPr>
                <w:rFonts w:eastAsia="新細明體"/>
                <w:i/>
              </w:rPr>
            </w:pPr>
          </w:p>
        </w:tc>
        <w:tc>
          <w:tcPr>
            <w:tcW w:w="2162" w:type="dxa"/>
            <w:tcBorders>
              <w:top w:val="nil"/>
              <w:left w:val="nil"/>
              <w:bottom w:val="nil"/>
              <w:right w:val="nil"/>
            </w:tcBorders>
          </w:tcPr>
          <w:p w14:paraId="5EE689C4"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cs="Times New Roman"/>
              </w:rPr>
              <w:t>(0.204)</w:t>
            </w:r>
          </w:p>
        </w:tc>
        <w:tc>
          <w:tcPr>
            <w:tcW w:w="2162" w:type="dxa"/>
            <w:tcBorders>
              <w:top w:val="nil"/>
              <w:left w:val="nil"/>
              <w:bottom w:val="nil"/>
              <w:right w:val="nil"/>
            </w:tcBorders>
          </w:tcPr>
          <w:p w14:paraId="4D400BD4"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bottom w:val="nil"/>
              <w:right w:val="nil"/>
            </w:tcBorders>
          </w:tcPr>
          <w:p w14:paraId="2D12A5E0"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(48.87)</w:t>
            </w:r>
          </w:p>
        </w:tc>
      </w:tr>
      <w:tr w:rsidR="00A2683A" w:rsidRPr="00316E55" w14:paraId="2B59CA2A" w14:textId="77777777" w:rsidTr="0006662D">
        <w:trPr>
          <w:jc w:val="center"/>
        </w:trPr>
        <w:tc>
          <w:tcPr>
            <w:tcW w:w="2161" w:type="dxa"/>
            <w:tcBorders>
              <w:top w:val="nil"/>
              <w:left w:val="nil"/>
              <w:bottom w:val="nil"/>
              <w:right w:val="nil"/>
            </w:tcBorders>
          </w:tcPr>
          <w:p w14:paraId="1CD06F20" w14:textId="77777777" w:rsidR="00A2683A" w:rsidRPr="00316E55" w:rsidRDefault="00A2683A" w:rsidP="002605F1">
            <w:pPr>
              <w:autoSpaceDE w:val="0"/>
              <w:autoSpaceDN w:val="0"/>
              <w:adjustRightInd w:val="0"/>
              <w:spacing w:line="200" w:lineRule="exact"/>
              <w:rPr>
                <w:rFonts w:eastAsia="新細明體"/>
                <w:i/>
              </w:rPr>
            </w:pPr>
            <w:r w:rsidRPr="00316E55">
              <w:rPr>
                <w:rFonts w:eastAsia="新細明體"/>
                <w:i/>
              </w:rPr>
              <w:t>LERNER2</w:t>
            </w:r>
          </w:p>
        </w:tc>
        <w:tc>
          <w:tcPr>
            <w:tcW w:w="2162" w:type="dxa"/>
            <w:tcBorders>
              <w:top w:val="nil"/>
              <w:left w:val="nil"/>
              <w:bottom w:val="nil"/>
              <w:right w:val="nil"/>
            </w:tcBorders>
          </w:tcPr>
          <w:p w14:paraId="0343EE94"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bottom w:val="nil"/>
              <w:right w:val="nil"/>
            </w:tcBorders>
          </w:tcPr>
          <w:p w14:paraId="60244FF9"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bottom w:val="nil"/>
              <w:right w:val="nil"/>
            </w:tcBorders>
          </w:tcPr>
          <w:p w14:paraId="6C1CE3BD"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-24.11</w:t>
            </w:r>
          </w:p>
        </w:tc>
      </w:tr>
      <w:tr w:rsidR="00A2683A" w:rsidRPr="00316E55" w14:paraId="692A0598" w14:textId="77777777" w:rsidTr="0006662D">
        <w:trPr>
          <w:jc w:val="center"/>
        </w:trPr>
        <w:tc>
          <w:tcPr>
            <w:tcW w:w="2161" w:type="dxa"/>
            <w:tcBorders>
              <w:top w:val="nil"/>
              <w:left w:val="nil"/>
              <w:bottom w:val="nil"/>
              <w:right w:val="nil"/>
            </w:tcBorders>
          </w:tcPr>
          <w:p w14:paraId="2EAD7484" w14:textId="77777777" w:rsidR="00A2683A" w:rsidRPr="00316E55" w:rsidRDefault="00A2683A" w:rsidP="002605F1">
            <w:pPr>
              <w:autoSpaceDE w:val="0"/>
              <w:autoSpaceDN w:val="0"/>
              <w:adjustRightInd w:val="0"/>
              <w:spacing w:line="200" w:lineRule="exact"/>
              <w:rPr>
                <w:rFonts w:eastAsia="新細明體"/>
                <w:i/>
              </w:rPr>
            </w:pPr>
          </w:p>
        </w:tc>
        <w:tc>
          <w:tcPr>
            <w:tcW w:w="2162" w:type="dxa"/>
            <w:tcBorders>
              <w:top w:val="nil"/>
              <w:left w:val="nil"/>
              <w:bottom w:val="nil"/>
              <w:right w:val="nil"/>
            </w:tcBorders>
          </w:tcPr>
          <w:p w14:paraId="4F5BBBD3"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bottom w:val="nil"/>
              <w:right w:val="nil"/>
            </w:tcBorders>
          </w:tcPr>
          <w:p w14:paraId="0D417F9F"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bottom w:val="nil"/>
              <w:right w:val="nil"/>
            </w:tcBorders>
          </w:tcPr>
          <w:p w14:paraId="24C9B4CE"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eastAsia="新細明體" w:hint="eastAsia"/>
              </w:rPr>
              <w:t>(</w:t>
            </w:r>
            <w:r w:rsidRPr="00316E55">
              <w:rPr>
                <w:rFonts w:cs="Times New Roman"/>
              </w:rPr>
              <w:t>82.19</w:t>
            </w:r>
            <w:r w:rsidRPr="00316E55">
              <w:rPr>
                <w:rFonts w:cs="Times New Roman" w:hint="eastAsia"/>
              </w:rPr>
              <w:t>)</w:t>
            </w:r>
          </w:p>
        </w:tc>
      </w:tr>
      <w:tr w:rsidR="00A2683A" w:rsidRPr="00316E55" w14:paraId="75F50DFA" w14:textId="77777777" w:rsidTr="0006662D">
        <w:trPr>
          <w:jc w:val="center"/>
        </w:trPr>
        <w:tc>
          <w:tcPr>
            <w:tcW w:w="2161" w:type="dxa"/>
            <w:tcBorders>
              <w:top w:val="nil"/>
              <w:left w:val="nil"/>
              <w:bottom w:val="nil"/>
              <w:right w:val="nil"/>
            </w:tcBorders>
          </w:tcPr>
          <w:p w14:paraId="0C25925B" w14:textId="77777777" w:rsidR="00A2683A" w:rsidRPr="00316E55" w:rsidRDefault="00A2683A" w:rsidP="002605F1">
            <w:pPr>
              <w:autoSpaceDE w:val="0"/>
              <w:autoSpaceDN w:val="0"/>
              <w:adjustRightInd w:val="0"/>
              <w:spacing w:line="200" w:lineRule="exact"/>
              <w:rPr>
                <w:rFonts w:eastAsia="新細明體"/>
                <w:i/>
              </w:rPr>
            </w:pPr>
            <w:r w:rsidRPr="004D7576">
              <w:rPr>
                <w:rFonts w:eastAsia="新細明體" w:hint="eastAsia"/>
                <w:i/>
                <w:highlight w:val="lightGray"/>
              </w:rPr>
              <w:t>ACC_</w:t>
            </w:r>
            <w:r w:rsidRPr="004D7576">
              <w:rPr>
                <w:rFonts w:eastAsia="新細明體"/>
                <w:i/>
                <w:highlight w:val="lightGray"/>
              </w:rPr>
              <w:t>TOT</w:t>
            </w:r>
          </w:p>
        </w:tc>
        <w:tc>
          <w:tcPr>
            <w:tcW w:w="2162" w:type="dxa"/>
            <w:tcBorders>
              <w:top w:val="nil"/>
              <w:left w:val="nil"/>
              <w:bottom w:val="nil"/>
              <w:right w:val="nil"/>
            </w:tcBorders>
          </w:tcPr>
          <w:p w14:paraId="186C6362"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cs="Times New Roman"/>
              </w:rPr>
              <w:t>0.0160**</w:t>
            </w:r>
          </w:p>
        </w:tc>
        <w:tc>
          <w:tcPr>
            <w:tcW w:w="2162" w:type="dxa"/>
            <w:tcBorders>
              <w:top w:val="nil"/>
              <w:left w:val="nil"/>
              <w:bottom w:val="nil"/>
              <w:right w:val="nil"/>
            </w:tcBorders>
          </w:tcPr>
          <w:p w14:paraId="112D7488"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cs="Times New Roman"/>
              </w:rPr>
              <w:t>-0.00644</w:t>
            </w:r>
          </w:p>
        </w:tc>
        <w:tc>
          <w:tcPr>
            <w:tcW w:w="2162" w:type="dxa"/>
            <w:tcBorders>
              <w:top w:val="nil"/>
              <w:left w:val="nil"/>
              <w:bottom w:val="nil"/>
              <w:right w:val="nil"/>
            </w:tcBorders>
          </w:tcPr>
          <w:p w14:paraId="17DC354A" w14:textId="77777777" w:rsidR="00A2683A" w:rsidRPr="00316E55" w:rsidRDefault="00A2683A" w:rsidP="002605F1">
            <w:pPr>
              <w:autoSpaceDE w:val="0"/>
              <w:autoSpaceDN w:val="0"/>
              <w:adjustRightInd w:val="0"/>
              <w:spacing w:line="200" w:lineRule="exact"/>
              <w:jc w:val="center"/>
              <w:rPr>
                <w:rFonts w:eastAsia="新細明體"/>
              </w:rPr>
            </w:pPr>
          </w:p>
        </w:tc>
      </w:tr>
      <w:tr w:rsidR="00A2683A" w:rsidRPr="00316E55" w14:paraId="035E7F1C" w14:textId="77777777" w:rsidTr="0006662D">
        <w:trPr>
          <w:jc w:val="center"/>
        </w:trPr>
        <w:tc>
          <w:tcPr>
            <w:tcW w:w="2161" w:type="dxa"/>
            <w:tcBorders>
              <w:top w:val="nil"/>
              <w:left w:val="nil"/>
              <w:right w:val="nil"/>
            </w:tcBorders>
          </w:tcPr>
          <w:p w14:paraId="55263591" w14:textId="77777777" w:rsidR="00A2683A" w:rsidRPr="00316E55" w:rsidRDefault="00A2683A" w:rsidP="002605F1">
            <w:pPr>
              <w:autoSpaceDE w:val="0"/>
              <w:autoSpaceDN w:val="0"/>
              <w:adjustRightInd w:val="0"/>
              <w:spacing w:line="200" w:lineRule="exact"/>
              <w:rPr>
                <w:rFonts w:eastAsia="新細明體"/>
                <w:i/>
              </w:rPr>
            </w:pPr>
          </w:p>
        </w:tc>
        <w:tc>
          <w:tcPr>
            <w:tcW w:w="2162" w:type="dxa"/>
            <w:tcBorders>
              <w:top w:val="nil"/>
              <w:left w:val="nil"/>
              <w:right w:val="nil"/>
            </w:tcBorders>
          </w:tcPr>
          <w:p w14:paraId="35E1DE5B"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cs="Times New Roman"/>
              </w:rPr>
              <w:t>(0.0074)</w:t>
            </w:r>
          </w:p>
        </w:tc>
        <w:tc>
          <w:tcPr>
            <w:tcW w:w="2162" w:type="dxa"/>
            <w:tcBorders>
              <w:top w:val="nil"/>
              <w:left w:val="nil"/>
              <w:right w:val="nil"/>
            </w:tcBorders>
          </w:tcPr>
          <w:p w14:paraId="351C2B5E"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cs="Times New Roman"/>
              </w:rPr>
              <w:t>(0.00679)</w:t>
            </w:r>
          </w:p>
        </w:tc>
        <w:tc>
          <w:tcPr>
            <w:tcW w:w="2162" w:type="dxa"/>
            <w:tcBorders>
              <w:top w:val="nil"/>
              <w:left w:val="nil"/>
              <w:right w:val="nil"/>
            </w:tcBorders>
          </w:tcPr>
          <w:p w14:paraId="14B8749E" w14:textId="77777777" w:rsidR="00A2683A" w:rsidRPr="00316E55" w:rsidRDefault="00A2683A" w:rsidP="002605F1">
            <w:pPr>
              <w:autoSpaceDE w:val="0"/>
              <w:autoSpaceDN w:val="0"/>
              <w:adjustRightInd w:val="0"/>
              <w:spacing w:line="200" w:lineRule="exact"/>
              <w:jc w:val="center"/>
              <w:rPr>
                <w:rFonts w:eastAsia="新細明體"/>
              </w:rPr>
            </w:pPr>
          </w:p>
        </w:tc>
      </w:tr>
      <w:tr w:rsidR="00A2683A" w:rsidRPr="00316E55" w14:paraId="4EEF5895" w14:textId="77777777" w:rsidTr="0006662D">
        <w:trPr>
          <w:jc w:val="center"/>
        </w:trPr>
        <w:tc>
          <w:tcPr>
            <w:tcW w:w="2161" w:type="dxa"/>
            <w:tcBorders>
              <w:top w:val="nil"/>
              <w:left w:val="nil"/>
              <w:bottom w:val="nil"/>
              <w:right w:val="nil"/>
            </w:tcBorders>
          </w:tcPr>
          <w:p w14:paraId="5B3F0101" w14:textId="77777777" w:rsidR="00A2683A" w:rsidRPr="00316E55" w:rsidRDefault="00A2683A" w:rsidP="002605F1">
            <w:pPr>
              <w:autoSpaceDE w:val="0"/>
              <w:autoSpaceDN w:val="0"/>
              <w:adjustRightInd w:val="0"/>
              <w:spacing w:line="200" w:lineRule="exact"/>
              <w:rPr>
                <w:rFonts w:eastAsia="新細明體"/>
                <w:i/>
              </w:rPr>
            </w:pPr>
            <w:r w:rsidRPr="00316E55">
              <w:rPr>
                <w:rFonts w:eastAsia="新細明體"/>
                <w:i/>
              </w:rPr>
              <w:t>EFF</w:t>
            </w:r>
          </w:p>
        </w:tc>
        <w:tc>
          <w:tcPr>
            <w:tcW w:w="2162" w:type="dxa"/>
            <w:tcBorders>
              <w:top w:val="nil"/>
              <w:left w:val="nil"/>
              <w:bottom w:val="nil"/>
              <w:right w:val="nil"/>
            </w:tcBorders>
          </w:tcPr>
          <w:p w14:paraId="1B16672C"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bottom w:val="nil"/>
              <w:right w:val="nil"/>
            </w:tcBorders>
          </w:tcPr>
          <w:p w14:paraId="4580B45D"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cs="Times New Roman"/>
              </w:rPr>
              <w:t>0.615***</w:t>
            </w:r>
          </w:p>
        </w:tc>
        <w:tc>
          <w:tcPr>
            <w:tcW w:w="2162" w:type="dxa"/>
            <w:tcBorders>
              <w:top w:val="nil"/>
              <w:left w:val="nil"/>
              <w:bottom w:val="nil"/>
              <w:right w:val="nil"/>
            </w:tcBorders>
          </w:tcPr>
          <w:p w14:paraId="75942228"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2.893</w:t>
            </w:r>
          </w:p>
        </w:tc>
      </w:tr>
      <w:tr w:rsidR="00A2683A" w:rsidRPr="00316E55" w14:paraId="37B77C9C" w14:textId="77777777" w:rsidTr="0006662D">
        <w:trPr>
          <w:jc w:val="center"/>
        </w:trPr>
        <w:tc>
          <w:tcPr>
            <w:tcW w:w="2161" w:type="dxa"/>
            <w:tcBorders>
              <w:top w:val="nil"/>
              <w:left w:val="nil"/>
              <w:right w:val="nil"/>
            </w:tcBorders>
          </w:tcPr>
          <w:p w14:paraId="4F26364D" w14:textId="77777777" w:rsidR="00A2683A" w:rsidRPr="00316E55" w:rsidRDefault="00A2683A" w:rsidP="002605F1">
            <w:pPr>
              <w:autoSpaceDE w:val="0"/>
              <w:autoSpaceDN w:val="0"/>
              <w:adjustRightInd w:val="0"/>
              <w:spacing w:line="200" w:lineRule="exact"/>
              <w:rPr>
                <w:rFonts w:eastAsia="新細明體"/>
                <w:i/>
              </w:rPr>
            </w:pPr>
          </w:p>
        </w:tc>
        <w:tc>
          <w:tcPr>
            <w:tcW w:w="2162" w:type="dxa"/>
            <w:tcBorders>
              <w:top w:val="nil"/>
              <w:left w:val="nil"/>
              <w:right w:val="nil"/>
            </w:tcBorders>
          </w:tcPr>
          <w:p w14:paraId="07FE1094"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right w:val="nil"/>
            </w:tcBorders>
          </w:tcPr>
          <w:p w14:paraId="38CEA0C2"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(0.0772)</w:t>
            </w:r>
          </w:p>
        </w:tc>
        <w:tc>
          <w:tcPr>
            <w:tcW w:w="2162" w:type="dxa"/>
            <w:tcBorders>
              <w:top w:val="nil"/>
              <w:left w:val="nil"/>
              <w:right w:val="nil"/>
            </w:tcBorders>
          </w:tcPr>
          <w:p w14:paraId="69FA05A5"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(16.01)</w:t>
            </w:r>
          </w:p>
        </w:tc>
      </w:tr>
      <w:tr w:rsidR="00A2683A" w:rsidRPr="00316E55" w14:paraId="571E3E68" w14:textId="77777777" w:rsidTr="0006662D">
        <w:trPr>
          <w:jc w:val="center"/>
        </w:trPr>
        <w:tc>
          <w:tcPr>
            <w:tcW w:w="2161" w:type="dxa"/>
            <w:tcBorders>
              <w:top w:val="nil"/>
              <w:left w:val="nil"/>
              <w:right w:val="nil"/>
            </w:tcBorders>
          </w:tcPr>
          <w:p w14:paraId="15343535" w14:textId="77777777" w:rsidR="00A2683A" w:rsidRPr="00316E55" w:rsidRDefault="00A2683A" w:rsidP="002605F1">
            <w:pPr>
              <w:autoSpaceDE w:val="0"/>
              <w:autoSpaceDN w:val="0"/>
              <w:adjustRightInd w:val="0"/>
              <w:spacing w:line="200" w:lineRule="exact"/>
              <w:rPr>
                <w:rFonts w:eastAsia="新細明體"/>
                <w:i/>
              </w:rPr>
            </w:pPr>
            <w:r w:rsidRPr="00316E55">
              <w:rPr>
                <w:rFonts w:cs="Times New Roman"/>
                <w:i/>
                <w:iCs/>
              </w:rPr>
              <w:t>Observations</w:t>
            </w:r>
          </w:p>
        </w:tc>
        <w:tc>
          <w:tcPr>
            <w:tcW w:w="2162" w:type="dxa"/>
            <w:tcBorders>
              <w:top w:val="nil"/>
              <w:left w:val="nil"/>
              <w:right w:val="nil"/>
            </w:tcBorders>
          </w:tcPr>
          <w:p w14:paraId="0EE9DF24"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eastAsia="新細明體" w:cs="Times New Roman" w:hint="eastAsia"/>
              </w:rPr>
              <w:t>193</w:t>
            </w:r>
          </w:p>
        </w:tc>
        <w:tc>
          <w:tcPr>
            <w:tcW w:w="2162" w:type="dxa"/>
            <w:tcBorders>
              <w:top w:val="nil"/>
              <w:left w:val="nil"/>
              <w:right w:val="nil"/>
            </w:tcBorders>
          </w:tcPr>
          <w:p w14:paraId="3D2213FD" w14:textId="77777777" w:rsidR="00A2683A" w:rsidRPr="00316E55" w:rsidRDefault="00A2683A" w:rsidP="002605F1">
            <w:pPr>
              <w:autoSpaceDE w:val="0"/>
              <w:autoSpaceDN w:val="0"/>
              <w:adjustRightInd w:val="0"/>
              <w:spacing w:line="200" w:lineRule="exact"/>
              <w:jc w:val="center"/>
              <w:rPr>
                <w:rFonts w:cs="Times New Roman"/>
              </w:rPr>
            </w:pPr>
            <w:r w:rsidRPr="00316E55">
              <w:rPr>
                <w:rFonts w:cs="Times New Roman" w:hint="eastAsia"/>
              </w:rPr>
              <w:t>193</w:t>
            </w:r>
          </w:p>
        </w:tc>
        <w:tc>
          <w:tcPr>
            <w:tcW w:w="2162" w:type="dxa"/>
            <w:tcBorders>
              <w:top w:val="nil"/>
              <w:left w:val="nil"/>
              <w:right w:val="nil"/>
            </w:tcBorders>
          </w:tcPr>
          <w:p w14:paraId="5F659551" w14:textId="77777777" w:rsidR="00A2683A" w:rsidRPr="00316E55" w:rsidRDefault="00A2683A" w:rsidP="002605F1">
            <w:pPr>
              <w:autoSpaceDE w:val="0"/>
              <w:autoSpaceDN w:val="0"/>
              <w:adjustRightInd w:val="0"/>
              <w:spacing w:line="200" w:lineRule="exact"/>
              <w:jc w:val="center"/>
              <w:rPr>
                <w:rFonts w:cs="Times New Roman"/>
              </w:rPr>
            </w:pPr>
            <w:r w:rsidRPr="00316E55">
              <w:rPr>
                <w:rFonts w:cs="Times New Roman" w:hint="eastAsia"/>
              </w:rPr>
              <w:t>193</w:t>
            </w:r>
          </w:p>
        </w:tc>
      </w:tr>
      <w:tr w:rsidR="00A2683A" w:rsidRPr="00316E55" w14:paraId="4C0E08D2" w14:textId="77777777" w:rsidTr="0006662D">
        <w:trPr>
          <w:jc w:val="center"/>
        </w:trPr>
        <w:tc>
          <w:tcPr>
            <w:tcW w:w="2161" w:type="dxa"/>
            <w:tcBorders>
              <w:top w:val="nil"/>
              <w:left w:val="nil"/>
              <w:right w:val="nil"/>
            </w:tcBorders>
          </w:tcPr>
          <w:p w14:paraId="3E4D10E5" w14:textId="77777777" w:rsidR="00A2683A" w:rsidRPr="00316E55" w:rsidRDefault="00A2683A" w:rsidP="002605F1">
            <w:pPr>
              <w:autoSpaceDE w:val="0"/>
              <w:autoSpaceDN w:val="0"/>
              <w:adjustRightInd w:val="0"/>
              <w:spacing w:line="200" w:lineRule="exact"/>
              <w:rPr>
                <w:rFonts w:eastAsia="新細明體"/>
                <w:i/>
              </w:rPr>
            </w:pPr>
            <w:r w:rsidRPr="00316E55">
              <w:rPr>
                <w:rFonts w:cs="Times New Roman"/>
                <w:i/>
                <w:iCs/>
              </w:rPr>
              <w:t>R-squared</w:t>
            </w:r>
          </w:p>
        </w:tc>
        <w:tc>
          <w:tcPr>
            <w:tcW w:w="2162" w:type="dxa"/>
            <w:tcBorders>
              <w:top w:val="nil"/>
              <w:left w:val="nil"/>
              <w:right w:val="nil"/>
            </w:tcBorders>
          </w:tcPr>
          <w:p w14:paraId="2D8DF75C"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cs="Times New Roman"/>
              </w:rPr>
              <w:t>0.572</w:t>
            </w:r>
          </w:p>
        </w:tc>
        <w:tc>
          <w:tcPr>
            <w:tcW w:w="2162" w:type="dxa"/>
            <w:tcBorders>
              <w:top w:val="nil"/>
              <w:left w:val="nil"/>
              <w:right w:val="nil"/>
            </w:tcBorders>
          </w:tcPr>
          <w:p w14:paraId="3A5759EA" w14:textId="77777777" w:rsidR="00A2683A" w:rsidRPr="00316E55" w:rsidRDefault="00A2683A" w:rsidP="002605F1">
            <w:pPr>
              <w:autoSpaceDE w:val="0"/>
              <w:autoSpaceDN w:val="0"/>
              <w:adjustRightInd w:val="0"/>
              <w:spacing w:line="200" w:lineRule="exact"/>
              <w:jc w:val="center"/>
              <w:rPr>
                <w:rFonts w:cs="Times New Roman"/>
              </w:rPr>
            </w:pPr>
            <w:r w:rsidRPr="00316E55">
              <w:rPr>
                <w:rFonts w:cs="Times New Roman"/>
              </w:rPr>
              <w:t>0.686</w:t>
            </w:r>
          </w:p>
        </w:tc>
        <w:tc>
          <w:tcPr>
            <w:tcW w:w="2162" w:type="dxa"/>
            <w:tcBorders>
              <w:top w:val="nil"/>
              <w:left w:val="nil"/>
              <w:right w:val="nil"/>
            </w:tcBorders>
          </w:tcPr>
          <w:p w14:paraId="44214983" w14:textId="77777777" w:rsidR="00A2683A" w:rsidRPr="00316E55" w:rsidRDefault="00A2683A" w:rsidP="002605F1">
            <w:pPr>
              <w:autoSpaceDE w:val="0"/>
              <w:autoSpaceDN w:val="0"/>
              <w:adjustRightInd w:val="0"/>
              <w:spacing w:line="200" w:lineRule="exact"/>
              <w:jc w:val="center"/>
              <w:rPr>
                <w:rFonts w:cs="Times New Roman"/>
              </w:rPr>
            </w:pPr>
            <w:r w:rsidRPr="00316E55">
              <w:rPr>
                <w:rFonts w:cs="Times New Roman"/>
              </w:rPr>
              <w:t>0.417</w:t>
            </w:r>
          </w:p>
        </w:tc>
      </w:tr>
      <w:tr w:rsidR="00A2683A" w:rsidRPr="00316E55" w14:paraId="7424685C" w14:textId="77777777" w:rsidTr="0006662D">
        <w:trPr>
          <w:jc w:val="center"/>
        </w:trPr>
        <w:tc>
          <w:tcPr>
            <w:tcW w:w="2161" w:type="dxa"/>
            <w:tcBorders>
              <w:top w:val="nil"/>
              <w:left w:val="nil"/>
              <w:right w:val="nil"/>
            </w:tcBorders>
          </w:tcPr>
          <w:p w14:paraId="51753F26" w14:textId="77777777" w:rsidR="00A2683A" w:rsidRPr="00316E55" w:rsidRDefault="00A2683A" w:rsidP="002605F1">
            <w:pPr>
              <w:autoSpaceDE w:val="0"/>
              <w:autoSpaceDN w:val="0"/>
              <w:adjustRightInd w:val="0"/>
              <w:spacing w:line="200" w:lineRule="exact"/>
              <w:rPr>
                <w:rFonts w:eastAsia="新細明體"/>
                <w:i/>
              </w:rPr>
            </w:pPr>
            <w:proofErr w:type="spellStart"/>
            <w:r w:rsidRPr="00316E55">
              <w:rPr>
                <w:rFonts w:cs="Times New Roman"/>
                <w:i/>
                <w:iCs/>
              </w:rPr>
              <w:t>Sargan</w:t>
            </w:r>
            <w:proofErr w:type="spellEnd"/>
            <w:r w:rsidRPr="00316E55">
              <w:rPr>
                <w:rFonts w:cs="Times New Roman"/>
                <w:i/>
                <w:iCs/>
              </w:rPr>
              <w:t xml:space="preserve"> test</w:t>
            </w:r>
          </w:p>
        </w:tc>
        <w:tc>
          <w:tcPr>
            <w:tcW w:w="2162" w:type="dxa"/>
            <w:tcBorders>
              <w:top w:val="nil"/>
              <w:left w:val="nil"/>
              <w:right w:val="nil"/>
            </w:tcBorders>
          </w:tcPr>
          <w:p w14:paraId="1A046CFF"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right w:val="nil"/>
            </w:tcBorders>
          </w:tcPr>
          <w:p w14:paraId="36D64476" w14:textId="77777777" w:rsidR="00A2683A" w:rsidRPr="00316E55" w:rsidRDefault="00A2683A" w:rsidP="002605F1">
            <w:pPr>
              <w:autoSpaceDE w:val="0"/>
              <w:autoSpaceDN w:val="0"/>
              <w:adjustRightInd w:val="0"/>
              <w:spacing w:line="200" w:lineRule="exact"/>
              <w:jc w:val="center"/>
              <w:rPr>
                <w:rFonts w:cs="Times New Roman"/>
              </w:rPr>
            </w:pPr>
            <w:r w:rsidRPr="00316E55">
              <w:rPr>
                <w:rFonts w:cs="Times New Roman"/>
              </w:rPr>
              <w:t>5.890</w:t>
            </w:r>
            <w:r w:rsidRPr="00316E55">
              <w:rPr>
                <w:rFonts w:cs="Times New Roman" w:hint="eastAsia"/>
              </w:rPr>
              <w:t>1</w:t>
            </w:r>
          </w:p>
        </w:tc>
        <w:tc>
          <w:tcPr>
            <w:tcW w:w="2162" w:type="dxa"/>
            <w:tcBorders>
              <w:top w:val="nil"/>
              <w:left w:val="nil"/>
              <w:right w:val="nil"/>
            </w:tcBorders>
          </w:tcPr>
          <w:p w14:paraId="550D23D4" w14:textId="77777777" w:rsidR="00A2683A" w:rsidRPr="00316E55" w:rsidRDefault="00A2683A" w:rsidP="002605F1">
            <w:pPr>
              <w:autoSpaceDE w:val="0"/>
              <w:autoSpaceDN w:val="0"/>
              <w:adjustRightInd w:val="0"/>
              <w:spacing w:line="200" w:lineRule="exact"/>
              <w:jc w:val="center"/>
              <w:rPr>
                <w:rFonts w:cs="Times New Roman"/>
              </w:rPr>
            </w:pPr>
          </w:p>
        </w:tc>
      </w:tr>
      <w:tr w:rsidR="00A2683A" w:rsidRPr="00316E55" w14:paraId="65DD22D8" w14:textId="77777777" w:rsidTr="0006662D">
        <w:trPr>
          <w:jc w:val="center"/>
        </w:trPr>
        <w:tc>
          <w:tcPr>
            <w:tcW w:w="2161" w:type="dxa"/>
            <w:tcBorders>
              <w:left w:val="nil"/>
              <w:bottom w:val="double" w:sz="4" w:space="0" w:color="auto"/>
              <w:right w:val="nil"/>
            </w:tcBorders>
          </w:tcPr>
          <w:p w14:paraId="33C4844A" w14:textId="77777777" w:rsidR="00A2683A" w:rsidRPr="00316E55" w:rsidRDefault="00A2683A" w:rsidP="002605F1">
            <w:pPr>
              <w:autoSpaceDE w:val="0"/>
              <w:autoSpaceDN w:val="0"/>
              <w:adjustRightInd w:val="0"/>
              <w:spacing w:line="200" w:lineRule="exact"/>
              <w:rPr>
                <w:rFonts w:eastAsia="新細明體"/>
                <w:i/>
              </w:rPr>
            </w:pPr>
          </w:p>
        </w:tc>
        <w:tc>
          <w:tcPr>
            <w:tcW w:w="2162" w:type="dxa"/>
            <w:tcBorders>
              <w:left w:val="nil"/>
              <w:bottom w:val="double" w:sz="4" w:space="0" w:color="auto"/>
              <w:right w:val="nil"/>
            </w:tcBorders>
          </w:tcPr>
          <w:p w14:paraId="1513CFE5"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left w:val="nil"/>
              <w:bottom w:val="double" w:sz="4" w:space="0" w:color="auto"/>
              <w:right w:val="nil"/>
            </w:tcBorders>
          </w:tcPr>
          <w:p w14:paraId="341B42D5" w14:textId="77777777" w:rsidR="00A2683A" w:rsidRPr="00316E55" w:rsidRDefault="00A2683A" w:rsidP="002605F1">
            <w:pPr>
              <w:autoSpaceDE w:val="0"/>
              <w:autoSpaceDN w:val="0"/>
              <w:adjustRightInd w:val="0"/>
              <w:spacing w:line="200" w:lineRule="exact"/>
              <w:jc w:val="center"/>
              <w:rPr>
                <w:rFonts w:cs="Times New Roman"/>
              </w:rPr>
            </w:pPr>
            <w:r w:rsidRPr="00316E55">
              <w:rPr>
                <w:rFonts w:cs="Times New Roman" w:hint="eastAsia"/>
              </w:rPr>
              <w:t>(</w:t>
            </w:r>
            <w:r w:rsidRPr="00316E55">
              <w:rPr>
                <w:rFonts w:cs="Times New Roman"/>
              </w:rPr>
              <w:t>0.8244</w:t>
            </w:r>
            <w:r w:rsidRPr="00316E55">
              <w:rPr>
                <w:rFonts w:cs="Times New Roman" w:hint="eastAsia"/>
              </w:rPr>
              <w:t>)</w:t>
            </w:r>
          </w:p>
        </w:tc>
        <w:tc>
          <w:tcPr>
            <w:tcW w:w="2162" w:type="dxa"/>
            <w:tcBorders>
              <w:left w:val="nil"/>
              <w:bottom w:val="double" w:sz="4" w:space="0" w:color="auto"/>
              <w:right w:val="nil"/>
            </w:tcBorders>
          </w:tcPr>
          <w:p w14:paraId="14DFB987" w14:textId="77777777" w:rsidR="00A2683A" w:rsidRPr="00316E55" w:rsidRDefault="00A2683A" w:rsidP="002605F1">
            <w:pPr>
              <w:autoSpaceDE w:val="0"/>
              <w:autoSpaceDN w:val="0"/>
              <w:adjustRightInd w:val="0"/>
              <w:spacing w:line="200" w:lineRule="exact"/>
              <w:jc w:val="center"/>
              <w:rPr>
                <w:rFonts w:cs="Times New Roman"/>
              </w:rPr>
            </w:pPr>
          </w:p>
        </w:tc>
      </w:tr>
      <w:tr w:rsidR="00A2683A" w:rsidRPr="00316E55" w14:paraId="4C6FE849" w14:textId="77777777" w:rsidTr="0006662D">
        <w:trPr>
          <w:jc w:val="center"/>
        </w:trPr>
        <w:tc>
          <w:tcPr>
            <w:tcW w:w="8647" w:type="dxa"/>
            <w:gridSpan w:val="4"/>
            <w:tcBorders>
              <w:top w:val="double" w:sz="4" w:space="0" w:color="auto"/>
              <w:left w:val="nil"/>
              <w:bottom w:val="nil"/>
              <w:right w:val="nil"/>
            </w:tcBorders>
          </w:tcPr>
          <w:p w14:paraId="6F8E9826" w14:textId="77777777" w:rsidR="00A2683A" w:rsidRPr="00316E55" w:rsidRDefault="00A2683A" w:rsidP="002605F1">
            <w:pPr>
              <w:autoSpaceDE w:val="0"/>
              <w:autoSpaceDN w:val="0"/>
              <w:adjustRightInd w:val="0"/>
              <w:spacing w:line="200" w:lineRule="exact"/>
              <w:rPr>
                <w:rFonts w:eastAsia="新細明體"/>
              </w:rPr>
            </w:pPr>
          </w:p>
        </w:tc>
      </w:tr>
      <w:tr w:rsidR="00A2683A" w:rsidRPr="00316E55" w14:paraId="3B89E1F1" w14:textId="77777777" w:rsidTr="0006662D">
        <w:trPr>
          <w:jc w:val="center"/>
        </w:trPr>
        <w:tc>
          <w:tcPr>
            <w:tcW w:w="2161" w:type="dxa"/>
            <w:tcBorders>
              <w:top w:val="nil"/>
              <w:left w:val="nil"/>
              <w:bottom w:val="nil"/>
              <w:right w:val="nil"/>
            </w:tcBorders>
          </w:tcPr>
          <w:p w14:paraId="7C2F035F" w14:textId="77777777" w:rsidR="00A2683A" w:rsidRPr="00316E55" w:rsidRDefault="00A2683A" w:rsidP="002605F1">
            <w:pPr>
              <w:autoSpaceDE w:val="0"/>
              <w:autoSpaceDN w:val="0"/>
              <w:adjustRightInd w:val="0"/>
              <w:spacing w:line="200" w:lineRule="exact"/>
              <w:rPr>
                <w:rFonts w:eastAsia="新細明體" w:cs="Times New Roman"/>
                <w:i/>
              </w:rPr>
            </w:pPr>
            <w:r w:rsidRPr="00316E55">
              <w:rPr>
                <w:rFonts w:eastAsia="新細明體"/>
                <w:i/>
              </w:rPr>
              <w:t>LERNER</w:t>
            </w:r>
          </w:p>
        </w:tc>
        <w:tc>
          <w:tcPr>
            <w:tcW w:w="2162" w:type="dxa"/>
            <w:tcBorders>
              <w:top w:val="nil"/>
              <w:left w:val="nil"/>
              <w:bottom w:val="nil"/>
              <w:right w:val="nil"/>
            </w:tcBorders>
          </w:tcPr>
          <w:p w14:paraId="32A13EF6"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cs="Times New Roman"/>
              </w:rPr>
              <w:t>1.187***</w:t>
            </w:r>
          </w:p>
        </w:tc>
        <w:tc>
          <w:tcPr>
            <w:tcW w:w="2162" w:type="dxa"/>
            <w:tcBorders>
              <w:top w:val="nil"/>
              <w:left w:val="nil"/>
              <w:bottom w:val="nil"/>
              <w:right w:val="nil"/>
            </w:tcBorders>
          </w:tcPr>
          <w:p w14:paraId="6EF9291F"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bottom w:val="nil"/>
              <w:right w:val="nil"/>
            </w:tcBorders>
          </w:tcPr>
          <w:p w14:paraId="67AB8E95"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cs="Times New Roman"/>
              </w:rPr>
              <w:t>30.55</w:t>
            </w:r>
          </w:p>
        </w:tc>
      </w:tr>
      <w:tr w:rsidR="00A2683A" w:rsidRPr="00316E55" w14:paraId="72290C3F" w14:textId="77777777" w:rsidTr="0006662D">
        <w:trPr>
          <w:jc w:val="center"/>
        </w:trPr>
        <w:tc>
          <w:tcPr>
            <w:tcW w:w="2161" w:type="dxa"/>
            <w:tcBorders>
              <w:top w:val="nil"/>
              <w:left w:val="nil"/>
              <w:bottom w:val="nil"/>
              <w:right w:val="nil"/>
            </w:tcBorders>
          </w:tcPr>
          <w:p w14:paraId="33AD9F09" w14:textId="77777777" w:rsidR="00A2683A" w:rsidRPr="00316E55" w:rsidRDefault="00A2683A" w:rsidP="002605F1">
            <w:pPr>
              <w:autoSpaceDE w:val="0"/>
              <w:autoSpaceDN w:val="0"/>
              <w:adjustRightInd w:val="0"/>
              <w:spacing w:line="200" w:lineRule="exact"/>
              <w:rPr>
                <w:rFonts w:eastAsia="新細明體" w:cs="Times New Roman"/>
                <w:i/>
              </w:rPr>
            </w:pPr>
          </w:p>
        </w:tc>
        <w:tc>
          <w:tcPr>
            <w:tcW w:w="2162" w:type="dxa"/>
            <w:tcBorders>
              <w:top w:val="nil"/>
              <w:left w:val="nil"/>
              <w:bottom w:val="nil"/>
              <w:right w:val="nil"/>
            </w:tcBorders>
          </w:tcPr>
          <w:p w14:paraId="26BAF6DC"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cs="Times New Roman"/>
              </w:rPr>
              <w:t>(0.207)</w:t>
            </w:r>
          </w:p>
        </w:tc>
        <w:tc>
          <w:tcPr>
            <w:tcW w:w="2162" w:type="dxa"/>
            <w:tcBorders>
              <w:top w:val="nil"/>
              <w:left w:val="nil"/>
              <w:bottom w:val="nil"/>
              <w:right w:val="nil"/>
            </w:tcBorders>
          </w:tcPr>
          <w:p w14:paraId="6D9D208C"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bottom w:val="nil"/>
              <w:right w:val="nil"/>
            </w:tcBorders>
          </w:tcPr>
          <w:p w14:paraId="3FF697C4"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cs="Times New Roman"/>
              </w:rPr>
              <w:t>(39.31)</w:t>
            </w:r>
          </w:p>
        </w:tc>
      </w:tr>
      <w:tr w:rsidR="00A2683A" w:rsidRPr="00316E55" w14:paraId="3FA30953" w14:textId="77777777" w:rsidTr="0006662D">
        <w:trPr>
          <w:jc w:val="center"/>
        </w:trPr>
        <w:tc>
          <w:tcPr>
            <w:tcW w:w="2161" w:type="dxa"/>
            <w:tcBorders>
              <w:top w:val="nil"/>
              <w:left w:val="nil"/>
              <w:bottom w:val="nil"/>
              <w:right w:val="nil"/>
            </w:tcBorders>
          </w:tcPr>
          <w:p w14:paraId="2BC7C91F" w14:textId="77777777" w:rsidR="00A2683A" w:rsidRPr="00316E55" w:rsidRDefault="00A2683A" w:rsidP="002605F1">
            <w:pPr>
              <w:autoSpaceDE w:val="0"/>
              <w:autoSpaceDN w:val="0"/>
              <w:adjustRightInd w:val="0"/>
              <w:spacing w:line="200" w:lineRule="exact"/>
              <w:rPr>
                <w:rFonts w:eastAsia="新細明體" w:cs="Times New Roman"/>
                <w:i/>
              </w:rPr>
            </w:pPr>
            <w:r w:rsidRPr="00316E55">
              <w:rPr>
                <w:rFonts w:eastAsia="新細明體"/>
                <w:i/>
              </w:rPr>
              <w:t>LERNER2</w:t>
            </w:r>
          </w:p>
        </w:tc>
        <w:tc>
          <w:tcPr>
            <w:tcW w:w="2162" w:type="dxa"/>
            <w:tcBorders>
              <w:top w:val="nil"/>
              <w:left w:val="nil"/>
              <w:bottom w:val="nil"/>
              <w:right w:val="nil"/>
            </w:tcBorders>
          </w:tcPr>
          <w:p w14:paraId="2A7B6408"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bottom w:val="nil"/>
              <w:right w:val="nil"/>
            </w:tcBorders>
          </w:tcPr>
          <w:p w14:paraId="5AB96278"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bottom w:val="nil"/>
              <w:right w:val="nil"/>
            </w:tcBorders>
          </w:tcPr>
          <w:p w14:paraId="15036E16"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-5.736</w:t>
            </w:r>
          </w:p>
        </w:tc>
      </w:tr>
      <w:tr w:rsidR="00A2683A" w:rsidRPr="00316E55" w14:paraId="11756B17" w14:textId="77777777" w:rsidTr="0006662D">
        <w:trPr>
          <w:jc w:val="center"/>
        </w:trPr>
        <w:tc>
          <w:tcPr>
            <w:tcW w:w="2161" w:type="dxa"/>
            <w:tcBorders>
              <w:top w:val="nil"/>
              <w:left w:val="nil"/>
              <w:bottom w:val="nil"/>
              <w:right w:val="nil"/>
            </w:tcBorders>
          </w:tcPr>
          <w:p w14:paraId="6CA98BFE" w14:textId="77777777" w:rsidR="00A2683A" w:rsidRPr="00316E55" w:rsidRDefault="00A2683A" w:rsidP="002605F1">
            <w:pPr>
              <w:autoSpaceDE w:val="0"/>
              <w:autoSpaceDN w:val="0"/>
              <w:adjustRightInd w:val="0"/>
              <w:spacing w:line="200" w:lineRule="exact"/>
              <w:rPr>
                <w:rFonts w:eastAsia="新細明體" w:cs="Times New Roman"/>
                <w:i/>
              </w:rPr>
            </w:pPr>
          </w:p>
        </w:tc>
        <w:tc>
          <w:tcPr>
            <w:tcW w:w="2162" w:type="dxa"/>
            <w:tcBorders>
              <w:top w:val="nil"/>
              <w:left w:val="nil"/>
              <w:bottom w:val="nil"/>
              <w:right w:val="nil"/>
            </w:tcBorders>
          </w:tcPr>
          <w:p w14:paraId="3F6C7D1E"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bottom w:val="nil"/>
              <w:right w:val="nil"/>
            </w:tcBorders>
          </w:tcPr>
          <w:p w14:paraId="4008CCD4"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bottom w:val="nil"/>
              <w:right w:val="nil"/>
            </w:tcBorders>
          </w:tcPr>
          <w:p w14:paraId="2CA6AE31"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(66.15)</w:t>
            </w:r>
          </w:p>
        </w:tc>
      </w:tr>
      <w:tr w:rsidR="00A2683A" w:rsidRPr="00316E55" w14:paraId="57015D87" w14:textId="77777777" w:rsidTr="0006662D">
        <w:trPr>
          <w:jc w:val="center"/>
        </w:trPr>
        <w:tc>
          <w:tcPr>
            <w:tcW w:w="2161" w:type="dxa"/>
            <w:tcBorders>
              <w:top w:val="nil"/>
              <w:left w:val="nil"/>
              <w:bottom w:val="nil"/>
              <w:right w:val="nil"/>
            </w:tcBorders>
          </w:tcPr>
          <w:p w14:paraId="609A0A4D" w14:textId="77777777" w:rsidR="00A2683A" w:rsidRPr="00316E55" w:rsidRDefault="00A2683A" w:rsidP="002605F1">
            <w:pPr>
              <w:autoSpaceDE w:val="0"/>
              <w:autoSpaceDN w:val="0"/>
              <w:adjustRightInd w:val="0"/>
              <w:spacing w:line="200" w:lineRule="exact"/>
              <w:rPr>
                <w:rFonts w:eastAsia="新細明體" w:cs="Times New Roman"/>
                <w:i/>
              </w:rPr>
            </w:pPr>
            <w:r w:rsidRPr="004D7576">
              <w:rPr>
                <w:rFonts w:eastAsia="新細明體" w:hint="eastAsia"/>
                <w:i/>
                <w:highlight w:val="lightGray"/>
              </w:rPr>
              <w:t>ACC_</w:t>
            </w:r>
            <w:r w:rsidRPr="004D7576">
              <w:rPr>
                <w:rFonts w:eastAsia="新細明體"/>
                <w:i/>
                <w:highlight w:val="lightGray"/>
              </w:rPr>
              <w:t>INV</w:t>
            </w:r>
          </w:p>
        </w:tc>
        <w:tc>
          <w:tcPr>
            <w:tcW w:w="2162" w:type="dxa"/>
            <w:tcBorders>
              <w:top w:val="nil"/>
              <w:left w:val="nil"/>
              <w:bottom w:val="nil"/>
              <w:right w:val="nil"/>
            </w:tcBorders>
          </w:tcPr>
          <w:p w14:paraId="108A079D"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cs="Times New Roman"/>
              </w:rPr>
              <w:t>0.0196**</w:t>
            </w:r>
          </w:p>
        </w:tc>
        <w:tc>
          <w:tcPr>
            <w:tcW w:w="2162" w:type="dxa"/>
            <w:tcBorders>
              <w:top w:val="nil"/>
              <w:left w:val="nil"/>
              <w:bottom w:val="nil"/>
              <w:right w:val="nil"/>
            </w:tcBorders>
          </w:tcPr>
          <w:p w14:paraId="1A52CB22"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cs="Times New Roman"/>
              </w:rPr>
              <w:t>-0.00691</w:t>
            </w:r>
          </w:p>
        </w:tc>
        <w:tc>
          <w:tcPr>
            <w:tcW w:w="2162" w:type="dxa"/>
            <w:tcBorders>
              <w:top w:val="nil"/>
              <w:left w:val="nil"/>
              <w:bottom w:val="nil"/>
              <w:right w:val="nil"/>
            </w:tcBorders>
          </w:tcPr>
          <w:p w14:paraId="75479A8F" w14:textId="77777777" w:rsidR="00A2683A" w:rsidRPr="00316E55" w:rsidRDefault="00A2683A" w:rsidP="002605F1">
            <w:pPr>
              <w:autoSpaceDE w:val="0"/>
              <w:autoSpaceDN w:val="0"/>
              <w:adjustRightInd w:val="0"/>
              <w:spacing w:line="200" w:lineRule="exact"/>
              <w:jc w:val="center"/>
              <w:rPr>
                <w:rFonts w:eastAsia="新細明體" w:cs="Times New Roman"/>
              </w:rPr>
            </w:pPr>
          </w:p>
        </w:tc>
      </w:tr>
      <w:tr w:rsidR="00A2683A" w:rsidRPr="00316E55" w14:paraId="47C57762" w14:textId="77777777" w:rsidTr="0006662D">
        <w:trPr>
          <w:jc w:val="center"/>
        </w:trPr>
        <w:tc>
          <w:tcPr>
            <w:tcW w:w="2161" w:type="dxa"/>
            <w:tcBorders>
              <w:top w:val="nil"/>
              <w:left w:val="nil"/>
              <w:right w:val="nil"/>
            </w:tcBorders>
          </w:tcPr>
          <w:p w14:paraId="6A6DEE5D" w14:textId="77777777" w:rsidR="00A2683A" w:rsidRPr="00316E55" w:rsidRDefault="00A2683A" w:rsidP="002605F1">
            <w:pPr>
              <w:autoSpaceDE w:val="0"/>
              <w:autoSpaceDN w:val="0"/>
              <w:adjustRightInd w:val="0"/>
              <w:spacing w:line="200" w:lineRule="exact"/>
              <w:rPr>
                <w:rFonts w:eastAsia="新細明體" w:cs="Times New Roman"/>
                <w:i/>
              </w:rPr>
            </w:pPr>
          </w:p>
        </w:tc>
        <w:tc>
          <w:tcPr>
            <w:tcW w:w="2162" w:type="dxa"/>
            <w:tcBorders>
              <w:top w:val="nil"/>
              <w:left w:val="nil"/>
              <w:right w:val="nil"/>
            </w:tcBorders>
          </w:tcPr>
          <w:p w14:paraId="165E5C53"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cs="Times New Roman"/>
              </w:rPr>
              <w:t>(0.00833)</w:t>
            </w:r>
          </w:p>
        </w:tc>
        <w:tc>
          <w:tcPr>
            <w:tcW w:w="2162" w:type="dxa"/>
            <w:tcBorders>
              <w:top w:val="nil"/>
              <w:left w:val="nil"/>
              <w:right w:val="nil"/>
            </w:tcBorders>
          </w:tcPr>
          <w:p w14:paraId="3D089D44"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cs="Times New Roman"/>
              </w:rPr>
              <w:t>(0.00603)</w:t>
            </w:r>
          </w:p>
        </w:tc>
        <w:tc>
          <w:tcPr>
            <w:tcW w:w="2162" w:type="dxa"/>
            <w:tcBorders>
              <w:top w:val="nil"/>
              <w:left w:val="nil"/>
              <w:right w:val="nil"/>
            </w:tcBorders>
          </w:tcPr>
          <w:p w14:paraId="0E860DA0" w14:textId="77777777" w:rsidR="00A2683A" w:rsidRPr="00316E55" w:rsidRDefault="00A2683A" w:rsidP="002605F1">
            <w:pPr>
              <w:autoSpaceDE w:val="0"/>
              <w:autoSpaceDN w:val="0"/>
              <w:adjustRightInd w:val="0"/>
              <w:spacing w:line="200" w:lineRule="exact"/>
              <w:jc w:val="center"/>
              <w:rPr>
                <w:rFonts w:eastAsia="新細明體" w:cs="Times New Roman"/>
              </w:rPr>
            </w:pPr>
          </w:p>
        </w:tc>
      </w:tr>
      <w:tr w:rsidR="00A2683A" w:rsidRPr="00316E55" w14:paraId="64E4DE61" w14:textId="77777777" w:rsidTr="0006662D">
        <w:trPr>
          <w:jc w:val="center"/>
        </w:trPr>
        <w:tc>
          <w:tcPr>
            <w:tcW w:w="2161" w:type="dxa"/>
            <w:tcBorders>
              <w:top w:val="nil"/>
              <w:left w:val="nil"/>
              <w:bottom w:val="nil"/>
              <w:right w:val="nil"/>
            </w:tcBorders>
          </w:tcPr>
          <w:p w14:paraId="7D81D6A5" w14:textId="77777777" w:rsidR="00A2683A" w:rsidRPr="00316E55" w:rsidRDefault="00A2683A" w:rsidP="002605F1">
            <w:pPr>
              <w:autoSpaceDE w:val="0"/>
              <w:autoSpaceDN w:val="0"/>
              <w:adjustRightInd w:val="0"/>
              <w:spacing w:line="200" w:lineRule="exact"/>
              <w:rPr>
                <w:rFonts w:eastAsia="新細明體" w:cs="Times New Roman"/>
                <w:i/>
              </w:rPr>
            </w:pPr>
            <w:r w:rsidRPr="00316E55">
              <w:rPr>
                <w:rFonts w:eastAsia="新細明體"/>
                <w:i/>
              </w:rPr>
              <w:t>EFF</w:t>
            </w:r>
          </w:p>
        </w:tc>
        <w:tc>
          <w:tcPr>
            <w:tcW w:w="2162" w:type="dxa"/>
            <w:tcBorders>
              <w:top w:val="nil"/>
              <w:left w:val="nil"/>
              <w:bottom w:val="nil"/>
              <w:right w:val="nil"/>
            </w:tcBorders>
          </w:tcPr>
          <w:p w14:paraId="7914754B"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bottom w:val="nil"/>
              <w:right w:val="nil"/>
            </w:tcBorders>
          </w:tcPr>
          <w:p w14:paraId="20E4BA1B"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cs="Times New Roman"/>
              </w:rPr>
              <w:t>0.573***</w:t>
            </w:r>
          </w:p>
        </w:tc>
        <w:tc>
          <w:tcPr>
            <w:tcW w:w="2162" w:type="dxa"/>
            <w:tcBorders>
              <w:top w:val="nil"/>
              <w:left w:val="nil"/>
              <w:bottom w:val="nil"/>
              <w:right w:val="nil"/>
            </w:tcBorders>
          </w:tcPr>
          <w:p w14:paraId="01C45B07"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cs="Times New Roman"/>
              </w:rPr>
              <w:t>-14.11</w:t>
            </w:r>
          </w:p>
        </w:tc>
      </w:tr>
      <w:tr w:rsidR="00A2683A" w:rsidRPr="00316E55" w14:paraId="36050AB4" w14:textId="77777777" w:rsidTr="0006662D">
        <w:trPr>
          <w:jc w:val="center"/>
        </w:trPr>
        <w:tc>
          <w:tcPr>
            <w:tcW w:w="2161" w:type="dxa"/>
            <w:tcBorders>
              <w:top w:val="nil"/>
              <w:left w:val="nil"/>
              <w:right w:val="nil"/>
            </w:tcBorders>
          </w:tcPr>
          <w:p w14:paraId="3B3409FB" w14:textId="77777777" w:rsidR="00A2683A" w:rsidRPr="00316E55" w:rsidRDefault="00A2683A" w:rsidP="002605F1">
            <w:pPr>
              <w:autoSpaceDE w:val="0"/>
              <w:autoSpaceDN w:val="0"/>
              <w:adjustRightInd w:val="0"/>
              <w:spacing w:line="200" w:lineRule="exact"/>
              <w:rPr>
                <w:rFonts w:eastAsia="新細明體"/>
              </w:rPr>
            </w:pPr>
          </w:p>
        </w:tc>
        <w:tc>
          <w:tcPr>
            <w:tcW w:w="2162" w:type="dxa"/>
            <w:tcBorders>
              <w:top w:val="nil"/>
              <w:left w:val="nil"/>
              <w:right w:val="nil"/>
            </w:tcBorders>
          </w:tcPr>
          <w:p w14:paraId="566FAB63"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right w:val="nil"/>
            </w:tcBorders>
          </w:tcPr>
          <w:p w14:paraId="150EE091"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(0.0631)</w:t>
            </w:r>
          </w:p>
        </w:tc>
        <w:tc>
          <w:tcPr>
            <w:tcW w:w="2162" w:type="dxa"/>
            <w:tcBorders>
              <w:top w:val="nil"/>
              <w:left w:val="nil"/>
              <w:right w:val="nil"/>
            </w:tcBorders>
          </w:tcPr>
          <w:p w14:paraId="76C9C7DB"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(12.52)</w:t>
            </w:r>
          </w:p>
        </w:tc>
      </w:tr>
      <w:tr w:rsidR="00A2683A" w:rsidRPr="00316E55" w14:paraId="724D2F8B" w14:textId="77777777" w:rsidTr="0006662D">
        <w:trPr>
          <w:jc w:val="center"/>
        </w:trPr>
        <w:tc>
          <w:tcPr>
            <w:tcW w:w="2161" w:type="dxa"/>
            <w:tcBorders>
              <w:top w:val="nil"/>
              <w:left w:val="nil"/>
              <w:right w:val="nil"/>
            </w:tcBorders>
          </w:tcPr>
          <w:p w14:paraId="7A7875D3" w14:textId="77777777" w:rsidR="00A2683A" w:rsidRPr="00316E55" w:rsidRDefault="00A2683A" w:rsidP="002605F1">
            <w:pPr>
              <w:autoSpaceDE w:val="0"/>
              <w:autoSpaceDN w:val="0"/>
              <w:adjustRightInd w:val="0"/>
              <w:spacing w:line="200" w:lineRule="exact"/>
              <w:rPr>
                <w:rFonts w:eastAsia="新細明體"/>
              </w:rPr>
            </w:pPr>
            <w:r w:rsidRPr="00316E55">
              <w:rPr>
                <w:rFonts w:cs="Times New Roman"/>
                <w:i/>
                <w:iCs/>
              </w:rPr>
              <w:t>Observations</w:t>
            </w:r>
          </w:p>
        </w:tc>
        <w:tc>
          <w:tcPr>
            <w:tcW w:w="2162" w:type="dxa"/>
            <w:tcBorders>
              <w:top w:val="nil"/>
              <w:left w:val="nil"/>
              <w:right w:val="nil"/>
            </w:tcBorders>
          </w:tcPr>
          <w:p w14:paraId="7A4D2911"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eastAsia="新細明體" w:cs="Times New Roman" w:hint="eastAsia"/>
              </w:rPr>
              <w:t>193</w:t>
            </w:r>
          </w:p>
        </w:tc>
        <w:tc>
          <w:tcPr>
            <w:tcW w:w="2162" w:type="dxa"/>
            <w:tcBorders>
              <w:top w:val="nil"/>
              <w:left w:val="nil"/>
              <w:right w:val="nil"/>
            </w:tcBorders>
          </w:tcPr>
          <w:p w14:paraId="7D2D7678" w14:textId="77777777" w:rsidR="00A2683A" w:rsidRPr="00316E55" w:rsidRDefault="00A2683A" w:rsidP="002605F1">
            <w:pPr>
              <w:autoSpaceDE w:val="0"/>
              <w:autoSpaceDN w:val="0"/>
              <w:adjustRightInd w:val="0"/>
              <w:spacing w:line="200" w:lineRule="exact"/>
              <w:jc w:val="center"/>
              <w:rPr>
                <w:rFonts w:cs="Times New Roman"/>
              </w:rPr>
            </w:pPr>
            <w:r w:rsidRPr="00316E55">
              <w:rPr>
                <w:rFonts w:cs="Times New Roman" w:hint="eastAsia"/>
              </w:rPr>
              <w:t>193</w:t>
            </w:r>
          </w:p>
        </w:tc>
        <w:tc>
          <w:tcPr>
            <w:tcW w:w="2162" w:type="dxa"/>
            <w:tcBorders>
              <w:top w:val="nil"/>
              <w:left w:val="nil"/>
              <w:right w:val="nil"/>
            </w:tcBorders>
          </w:tcPr>
          <w:p w14:paraId="5426DF31" w14:textId="77777777" w:rsidR="00A2683A" w:rsidRPr="00316E55" w:rsidRDefault="00A2683A" w:rsidP="002605F1">
            <w:pPr>
              <w:autoSpaceDE w:val="0"/>
              <w:autoSpaceDN w:val="0"/>
              <w:adjustRightInd w:val="0"/>
              <w:spacing w:line="200" w:lineRule="exact"/>
              <w:jc w:val="center"/>
              <w:rPr>
                <w:rFonts w:cs="Times New Roman"/>
              </w:rPr>
            </w:pPr>
            <w:r w:rsidRPr="00316E55">
              <w:rPr>
                <w:rFonts w:cs="Times New Roman" w:hint="eastAsia"/>
              </w:rPr>
              <w:t>193</w:t>
            </w:r>
          </w:p>
        </w:tc>
      </w:tr>
      <w:tr w:rsidR="00A2683A" w:rsidRPr="00316E55" w14:paraId="1864FB9A" w14:textId="77777777" w:rsidTr="0006662D">
        <w:trPr>
          <w:jc w:val="center"/>
        </w:trPr>
        <w:tc>
          <w:tcPr>
            <w:tcW w:w="2161" w:type="dxa"/>
            <w:tcBorders>
              <w:top w:val="nil"/>
              <w:left w:val="nil"/>
              <w:right w:val="nil"/>
            </w:tcBorders>
          </w:tcPr>
          <w:p w14:paraId="1625D20C" w14:textId="77777777" w:rsidR="00A2683A" w:rsidRPr="00316E55" w:rsidRDefault="00A2683A" w:rsidP="002605F1">
            <w:pPr>
              <w:autoSpaceDE w:val="0"/>
              <w:autoSpaceDN w:val="0"/>
              <w:adjustRightInd w:val="0"/>
              <w:spacing w:line="200" w:lineRule="exact"/>
              <w:rPr>
                <w:rFonts w:eastAsia="新細明體"/>
              </w:rPr>
            </w:pPr>
            <w:r w:rsidRPr="00316E55">
              <w:rPr>
                <w:rFonts w:cs="Times New Roman"/>
                <w:i/>
                <w:iCs/>
              </w:rPr>
              <w:t>R-squared</w:t>
            </w:r>
          </w:p>
        </w:tc>
        <w:tc>
          <w:tcPr>
            <w:tcW w:w="2162" w:type="dxa"/>
            <w:tcBorders>
              <w:top w:val="nil"/>
              <w:left w:val="nil"/>
              <w:right w:val="nil"/>
            </w:tcBorders>
          </w:tcPr>
          <w:p w14:paraId="43F7D539"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cs="Times New Roman"/>
              </w:rPr>
              <w:t>0.612</w:t>
            </w:r>
          </w:p>
        </w:tc>
        <w:tc>
          <w:tcPr>
            <w:tcW w:w="2162" w:type="dxa"/>
            <w:tcBorders>
              <w:top w:val="nil"/>
              <w:left w:val="nil"/>
              <w:right w:val="nil"/>
            </w:tcBorders>
          </w:tcPr>
          <w:p w14:paraId="15BBD4C2" w14:textId="77777777" w:rsidR="00A2683A" w:rsidRPr="00316E55" w:rsidRDefault="00A2683A" w:rsidP="002605F1">
            <w:pPr>
              <w:autoSpaceDE w:val="0"/>
              <w:autoSpaceDN w:val="0"/>
              <w:adjustRightInd w:val="0"/>
              <w:spacing w:line="200" w:lineRule="exact"/>
              <w:jc w:val="center"/>
              <w:rPr>
                <w:rFonts w:cs="Times New Roman"/>
              </w:rPr>
            </w:pPr>
            <w:r w:rsidRPr="00316E55">
              <w:rPr>
                <w:rFonts w:cs="Times New Roman"/>
              </w:rPr>
              <w:t>0.710</w:t>
            </w:r>
          </w:p>
        </w:tc>
        <w:tc>
          <w:tcPr>
            <w:tcW w:w="2162" w:type="dxa"/>
            <w:tcBorders>
              <w:top w:val="nil"/>
              <w:left w:val="nil"/>
              <w:right w:val="nil"/>
            </w:tcBorders>
          </w:tcPr>
          <w:p w14:paraId="61DDE347" w14:textId="77777777" w:rsidR="00A2683A" w:rsidRPr="00316E55" w:rsidRDefault="00A2683A" w:rsidP="002605F1">
            <w:pPr>
              <w:autoSpaceDE w:val="0"/>
              <w:autoSpaceDN w:val="0"/>
              <w:adjustRightInd w:val="0"/>
              <w:spacing w:line="200" w:lineRule="exact"/>
              <w:jc w:val="center"/>
              <w:rPr>
                <w:rFonts w:cs="Times New Roman"/>
              </w:rPr>
            </w:pPr>
            <w:r w:rsidRPr="00316E55">
              <w:rPr>
                <w:rFonts w:cs="Times New Roman"/>
              </w:rPr>
              <w:t>0.190</w:t>
            </w:r>
          </w:p>
        </w:tc>
      </w:tr>
      <w:tr w:rsidR="00A2683A" w:rsidRPr="00316E55" w14:paraId="28488910" w14:textId="77777777" w:rsidTr="0006662D">
        <w:trPr>
          <w:jc w:val="center"/>
        </w:trPr>
        <w:tc>
          <w:tcPr>
            <w:tcW w:w="2161" w:type="dxa"/>
            <w:tcBorders>
              <w:top w:val="nil"/>
              <w:left w:val="nil"/>
              <w:right w:val="nil"/>
            </w:tcBorders>
          </w:tcPr>
          <w:p w14:paraId="7515107E" w14:textId="77777777" w:rsidR="00A2683A" w:rsidRPr="00316E55" w:rsidRDefault="00A2683A" w:rsidP="002605F1">
            <w:pPr>
              <w:autoSpaceDE w:val="0"/>
              <w:autoSpaceDN w:val="0"/>
              <w:adjustRightInd w:val="0"/>
              <w:spacing w:line="200" w:lineRule="exact"/>
              <w:rPr>
                <w:rFonts w:eastAsia="新細明體"/>
              </w:rPr>
            </w:pPr>
            <w:proofErr w:type="spellStart"/>
            <w:r w:rsidRPr="00316E55">
              <w:rPr>
                <w:rFonts w:cs="Times New Roman"/>
                <w:i/>
                <w:iCs/>
              </w:rPr>
              <w:t>Sargan</w:t>
            </w:r>
            <w:proofErr w:type="spellEnd"/>
            <w:r w:rsidRPr="00316E55">
              <w:rPr>
                <w:rFonts w:cs="Times New Roman"/>
                <w:i/>
                <w:iCs/>
              </w:rPr>
              <w:t xml:space="preserve"> test</w:t>
            </w:r>
          </w:p>
        </w:tc>
        <w:tc>
          <w:tcPr>
            <w:tcW w:w="2162" w:type="dxa"/>
            <w:tcBorders>
              <w:top w:val="nil"/>
              <w:left w:val="nil"/>
              <w:right w:val="nil"/>
            </w:tcBorders>
          </w:tcPr>
          <w:p w14:paraId="4426B1E7"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right w:val="nil"/>
            </w:tcBorders>
          </w:tcPr>
          <w:p w14:paraId="1B83B5C6" w14:textId="77777777" w:rsidR="00A2683A" w:rsidRPr="00316E55" w:rsidRDefault="00A2683A" w:rsidP="002605F1">
            <w:pPr>
              <w:autoSpaceDE w:val="0"/>
              <w:autoSpaceDN w:val="0"/>
              <w:adjustRightInd w:val="0"/>
              <w:spacing w:line="200" w:lineRule="exact"/>
              <w:jc w:val="center"/>
              <w:rPr>
                <w:rFonts w:cs="Times New Roman"/>
              </w:rPr>
            </w:pPr>
            <w:r w:rsidRPr="00316E55">
              <w:rPr>
                <w:rFonts w:cs="Times New Roman"/>
              </w:rPr>
              <w:t>4.2109</w:t>
            </w:r>
          </w:p>
        </w:tc>
        <w:tc>
          <w:tcPr>
            <w:tcW w:w="2162" w:type="dxa"/>
            <w:tcBorders>
              <w:top w:val="nil"/>
              <w:left w:val="nil"/>
              <w:right w:val="nil"/>
            </w:tcBorders>
          </w:tcPr>
          <w:p w14:paraId="26E13204" w14:textId="77777777" w:rsidR="00A2683A" w:rsidRPr="00316E55" w:rsidRDefault="00A2683A" w:rsidP="002605F1">
            <w:pPr>
              <w:autoSpaceDE w:val="0"/>
              <w:autoSpaceDN w:val="0"/>
              <w:adjustRightInd w:val="0"/>
              <w:spacing w:line="200" w:lineRule="exact"/>
              <w:jc w:val="center"/>
              <w:rPr>
                <w:rFonts w:cs="Times New Roman"/>
              </w:rPr>
            </w:pPr>
          </w:p>
        </w:tc>
      </w:tr>
      <w:tr w:rsidR="00A2683A" w:rsidRPr="00316E55" w14:paraId="17AA8F00" w14:textId="77777777" w:rsidTr="0006662D">
        <w:trPr>
          <w:jc w:val="center"/>
        </w:trPr>
        <w:tc>
          <w:tcPr>
            <w:tcW w:w="2161" w:type="dxa"/>
            <w:tcBorders>
              <w:left w:val="nil"/>
              <w:bottom w:val="double" w:sz="4" w:space="0" w:color="auto"/>
              <w:right w:val="nil"/>
            </w:tcBorders>
          </w:tcPr>
          <w:p w14:paraId="01BEFAD7" w14:textId="77777777" w:rsidR="00A2683A" w:rsidRPr="00316E55" w:rsidRDefault="00A2683A" w:rsidP="002605F1">
            <w:pPr>
              <w:autoSpaceDE w:val="0"/>
              <w:autoSpaceDN w:val="0"/>
              <w:adjustRightInd w:val="0"/>
              <w:spacing w:line="200" w:lineRule="exact"/>
              <w:rPr>
                <w:rFonts w:eastAsia="新細明體"/>
              </w:rPr>
            </w:pPr>
          </w:p>
        </w:tc>
        <w:tc>
          <w:tcPr>
            <w:tcW w:w="2162" w:type="dxa"/>
            <w:tcBorders>
              <w:left w:val="nil"/>
              <w:bottom w:val="double" w:sz="4" w:space="0" w:color="auto"/>
              <w:right w:val="nil"/>
            </w:tcBorders>
          </w:tcPr>
          <w:p w14:paraId="16A9BD49"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left w:val="nil"/>
              <w:bottom w:val="double" w:sz="4" w:space="0" w:color="auto"/>
              <w:right w:val="nil"/>
            </w:tcBorders>
          </w:tcPr>
          <w:p w14:paraId="08CF4F53" w14:textId="77777777" w:rsidR="00A2683A" w:rsidRPr="00316E55" w:rsidRDefault="00A2683A" w:rsidP="002605F1">
            <w:pPr>
              <w:autoSpaceDE w:val="0"/>
              <w:autoSpaceDN w:val="0"/>
              <w:adjustRightInd w:val="0"/>
              <w:spacing w:line="200" w:lineRule="exact"/>
              <w:jc w:val="center"/>
              <w:rPr>
                <w:rFonts w:cs="Times New Roman"/>
              </w:rPr>
            </w:pPr>
            <w:r w:rsidRPr="00316E55">
              <w:rPr>
                <w:rFonts w:cs="Times New Roman" w:hint="eastAsia"/>
              </w:rPr>
              <w:t>(</w:t>
            </w:r>
            <w:r w:rsidRPr="00316E55">
              <w:rPr>
                <w:rFonts w:cs="Times New Roman"/>
              </w:rPr>
              <w:t>0.9373</w:t>
            </w:r>
            <w:r w:rsidRPr="00316E55">
              <w:rPr>
                <w:rFonts w:cs="Times New Roman" w:hint="eastAsia"/>
              </w:rPr>
              <w:t>)</w:t>
            </w:r>
          </w:p>
        </w:tc>
        <w:tc>
          <w:tcPr>
            <w:tcW w:w="2162" w:type="dxa"/>
            <w:tcBorders>
              <w:left w:val="nil"/>
              <w:bottom w:val="double" w:sz="4" w:space="0" w:color="auto"/>
              <w:right w:val="nil"/>
            </w:tcBorders>
          </w:tcPr>
          <w:p w14:paraId="1422D74E" w14:textId="77777777" w:rsidR="00A2683A" w:rsidRPr="00316E55" w:rsidRDefault="00A2683A" w:rsidP="002605F1">
            <w:pPr>
              <w:autoSpaceDE w:val="0"/>
              <w:autoSpaceDN w:val="0"/>
              <w:adjustRightInd w:val="0"/>
              <w:spacing w:line="200" w:lineRule="exact"/>
              <w:jc w:val="center"/>
              <w:rPr>
                <w:rFonts w:cs="Times New Roman"/>
              </w:rPr>
            </w:pPr>
          </w:p>
        </w:tc>
      </w:tr>
      <w:tr w:rsidR="00A2683A" w:rsidRPr="00316E55" w14:paraId="02EB0693" w14:textId="77777777" w:rsidTr="0006662D">
        <w:trPr>
          <w:jc w:val="center"/>
        </w:trPr>
        <w:tc>
          <w:tcPr>
            <w:tcW w:w="8647" w:type="dxa"/>
            <w:gridSpan w:val="4"/>
            <w:tcBorders>
              <w:top w:val="double" w:sz="4" w:space="0" w:color="auto"/>
              <w:left w:val="nil"/>
              <w:bottom w:val="nil"/>
              <w:right w:val="nil"/>
            </w:tcBorders>
            <w:vAlign w:val="center"/>
          </w:tcPr>
          <w:p w14:paraId="053CA74E" w14:textId="77777777" w:rsidR="00A2683A" w:rsidRPr="00316E55" w:rsidRDefault="00A2683A" w:rsidP="002605F1">
            <w:pPr>
              <w:autoSpaceDE w:val="0"/>
              <w:autoSpaceDN w:val="0"/>
              <w:adjustRightInd w:val="0"/>
              <w:spacing w:line="200" w:lineRule="exact"/>
              <w:jc w:val="both"/>
              <w:rPr>
                <w:rFonts w:eastAsia="新細明體"/>
              </w:rPr>
            </w:pPr>
          </w:p>
        </w:tc>
      </w:tr>
      <w:tr w:rsidR="00A2683A" w:rsidRPr="00316E55" w14:paraId="33B9A84B" w14:textId="77777777" w:rsidTr="0006662D">
        <w:trPr>
          <w:jc w:val="center"/>
        </w:trPr>
        <w:tc>
          <w:tcPr>
            <w:tcW w:w="2161" w:type="dxa"/>
            <w:tcBorders>
              <w:top w:val="nil"/>
              <w:left w:val="nil"/>
              <w:bottom w:val="nil"/>
              <w:right w:val="nil"/>
            </w:tcBorders>
          </w:tcPr>
          <w:p w14:paraId="0D67E177" w14:textId="77777777" w:rsidR="00A2683A" w:rsidRPr="00316E55" w:rsidRDefault="00A2683A" w:rsidP="002605F1">
            <w:pPr>
              <w:autoSpaceDE w:val="0"/>
              <w:autoSpaceDN w:val="0"/>
              <w:adjustRightInd w:val="0"/>
              <w:spacing w:line="200" w:lineRule="exact"/>
              <w:rPr>
                <w:rFonts w:eastAsia="新細明體"/>
                <w:i/>
              </w:rPr>
            </w:pPr>
            <w:r w:rsidRPr="00316E55">
              <w:rPr>
                <w:rFonts w:eastAsia="新細明體"/>
                <w:i/>
              </w:rPr>
              <w:t>LERNER</w:t>
            </w:r>
          </w:p>
        </w:tc>
        <w:tc>
          <w:tcPr>
            <w:tcW w:w="2162" w:type="dxa"/>
            <w:tcBorders>
              <w:top w:val="nil"/>
              <w:left w:val="nil"/>
              <w:bottom w:val="nil"/>
              <w:right w:val="nil"/>
            </w:tcBorders>
          </w:tcPr>
          <w:p w14:paraId="65413E37"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cs="Times New Roman"/>
              </w:rPr>
              <w:t>1.188***</w:t>
            </w:r>
          </w:p>
        </w:tc>
        <w:tc>
          <w:tcPr>
            <w:tcW w:w="2162" w:type="dxa"/>
            <w:tcBorders>
              <w:top w:val="nil"/>
              <w:left w:val="nil"/>
              <w:bottom w:val="nil"/>
              <w:right w:val="nil"/>
            </w:tcBorders>
          </w:tcPr>
          <w:p w14:paraId="12FCA65D" w14:textId="77777777" w:rsidR="00A2683A" w:rsidRPr="00316E55" w:rsidRDefault="00A2683A" w:rsidP="002605F1">
            <w:pPr>
              <w:autoSpaceDE w:val="0"/>
              <w:autoSpaceDN w:val="0"/>
              <w:adjustRightInd w:val="0"/>
              <w:spacing w:line="200" w:lineRule="exact"/>
              <w:jc w:val="center"/>
              <w:rPr>
                <w:rFonts w:eastAsia="新細明體"/>
              </w:rPr>
            </w:pPr>
          </w:p>
        </w:tc>
        <w:tc>
          <w:tcPr>
            <w:tcW w:w="2162" w:type="dxa"/>
            <w:tcBorders>
              <w:top w:val="nil"/>
              <w:left w:val="nil"/>
              <w:bottom w:val="nil"/>
              <w:right w:val="nil"/>
            </w:tcBorders>
          </w:tcPr>
          <w:p w14:paraId="01870439"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27.71</w:t>
            </w:r>
          </w:p>
        </w:tc>
      </w:tr>
      <w:tr w:rsidR="00A2683A" w:rsidRPr="00316E55" w14:paraId="3503A4D4" w14:textId="77777777" w:rsidTr="0006662D">
        <w:trPr>
          <w:jc w:val="center"/>
        </w:trPr>
        <w:tc>
          <w:tcPr>
            <w:tcW w:w="2161" w:type="dxa"/>
            <w:tcBorders>
              <w:top w:val="nil"/>
              <w:left w:val="nil"/>
              <w:bottom w:val="nil"/>
              <w:right w:val="nil"/>
            </w:tcBorders>
          </w:tcPr>
          <w:p w14:paraId="747A17D1" w14:textId="77777777" w:rsidR="00A2683A" w:rsidRPr="00316E55" w:rsidRDefault="00A2683A" w:rsidP="002605F1">
            <w:pPr>
              <w:autoSpaceDE w:val="0"/>
              <w:autoSpaceDN w:val="0"/>
              <w:adjustRightInd w:val="0"/>
              <w:spacing w:line="200" w:lineRule="exact"/>
              <w:rPr>
                <w:rFonts w:eastAsia="新細明體"/>
                <w:i/>
              </w:rPr>
            </w:pPr>
          </w:p>
        </w:tc>
        <w:tc>
          <w:tcPr>
            <w:tcW w:w="2162" w:type="dxa"/>
            <w:tcBorders>
              <w:top w:val="nil"/>
              <w:left w:val="nil"/>
              <w:bottom w:val="nil"/>
              <w:right w:val="nil"/>
            </w:tcBorders>
          </w:tcPr>
          <w:p w14:paraId="0AF098B7"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cs="Times New Roman"/>
              </w:rPr>
              <w:t>(0.164)</w:t>
            </w:r>
          </w:p>
        </w:tc>
        <w:tc>
          <w:tcPr>
            <w:tcW w:w="2162" w:type="dxa"/>
            <w:tcBorders>
              <w:top w:val="nil"/>
              <w:left w:val="nil"/>
              <w:bottom w:val="nil"/>
              <w:right w:val="nil"/>
            </w:tcBorders>
          </w:tcPr>
          <w:p w14:paraId="4B1F5003" w14:textId="77777777" w:rsidR="00A2683A" w:rsidRPr="00316E55" w:rsidRDefault="00A2683A" w:rsidP="002605F1">
            <w:pPr>
              <w:autoSpaceDE w:val="0"/>
              <w:autoSpaceDN w:val="0"/>
              <w:adjustRightInd w:val="0"/>
              <w:spacing w:line="200" w:lineRule="exact"/>
              <w:jc w:val="center"/>
              <w:rPr>
                <w:rFonts w:eastAsia="新細明體"/>
              </w:rPr>
            </w:pPr>
          </w:p>
        </w:tc>
        <w:tc>
          <w:tcPr>
            <w:tcW w:w="2162" w:type="dxa"/>
            <w:tcBorders>
              <w:top w:val="nil"/>
              <w:left w:val="nil"/>
              <w:bottom w:val="nil"/>
              <w:right w:val="nil"/>
            </w:tcBorders>
          </w:tcPr>
          <w:p w14:paraId="0B4D7163"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(29.25)</w:t>
            </w:r>
          </w:p>
        </w:tc>
      </w:tr>
      <w:tr w:rsidR="00A2683A" w:rsidRPr="00316E55" w14:paraId="52A965BB" w14:textId="77777777" w:rsidTr="0006662D">
        <w:trPr>
          <w:jc w:val="center"/>
        </w:trPr>
        <w:tc>
          <w:tcPr>
            <w:tcW w:w="2161" w:type="dxa"/>
            <w:tcBorders>
              <w:top w:val="nil"/>
              <w:left w:val="nil"/>
              <w:bottom w:val="nil"/>
              <w:right w:val="nil"/>
            </w:tcBorders>
          </w:tcPr>
          <w:p w14:paraId="67D725E4" w14:textId="77777777" w:rsidR="00A2683A" w:rsidRPr="00316E55" w:rsidRDefault="00A2683A" w:rsidP="002605F1">
            <w:pPr>
              <w:autoSpaceDE w:val="0"/>
              <w:autoSpaceDN w:val="0"/>
              <w:adjustRightInd w:val="0"/>
              <w:spacing w:line="200" w:lineRule="exact"/>
              <w:rPr>
                <w:rFonts w:eastAsia="新細明體"/>
                <w:i/>
              </w:rPr>
            </w:pPr>
            <w:r w:rsidRPr="00316E55">
              <w:rPr>
                <w:rFonts w:eastAsia="新細明體"/>
                <w:i/>
              </w:rPr>
              <w:t>LERNER2</w:t>
            </w:r>
          </w:p>
        </w:tc>
        <w:tc>
          <w:tcPr>
            <w:tcW w:w="2162" w:type="dxa"/>
            <w:tcBorders>
              <w:top w:val="nil"/>
              <w:left w:val="nil"/>
              <w:bottom w:val="nil"/>
              <w:right w:val="nil"/>
            </w:tcBorders>
          </w:tcPr>
          <w:p w14:paraId="43D5839B"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bottom w:val="nil"/>
              <w:right w:val="nil"/>
            </w:tcBorders>
          </w:tcPr>
          <w:p w14:paraId="71269ABC" w14:textId="77777777" w:rsidR="00A2683A" w:rsidRPr="00316E55" w:rsidRDefault="00A2683A" w:rsidP="002605F1">
            <w:pPr>
              <w:autoSpaceDE w:val="0"/>
              <w:autoSpaceDN w:val="0"/>
              <w:adjustRightInd w:val="0"/>
              <w:spacing w:line="200" w:lineRule="exact"/>
              <w:jc w:val="center"/>
              <w:rPr>
                <w:rFonts w:eastAsia="新細明體"/>
              </w:rPr>
            </w:pPr>
          </w:p>
        </w:tc>
        <w:tc>
          <w:tcPr>
            <w:tcW w:w="2162" w:type="dxa"/>
            <w:tcBorders>
              <w:top w:val="nil"/>
              <w:left w:val="nil"/>
              <w:bottom w:val="nil"/>
              <w:right w:val="nil"/>
            </w:tcBorders>
          </w:tcPr>
          <w:p w14:paraId="710B1ECC"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3.002</w:t>
            </w:r>
          </w:p>
        </w:tc>
      </w:tr>
      <w:tr w:rsidR="00A2683A" w:rsidRPr="00316E55" w14:paraId="528B1DA3" w14:textId="77777777" w:rsidTr="0006662D">
        <w:trPr>
          <w:jc w:val="center"/>
        </w:trPr>
        <w:tc>
          <w:tcPr>
            <w:tcW w:w="2161" w:type="dxa"/>
            <w:tcBorders>
              <w:top w:val="nil"/>
              <w:left w:val="nil"/>
              <w:bottom w:val="nil"/>
              <w:right w:val="nil"/>
            </w:tcBorders>
          </w:tcPr>
          <w:p w14:paraId="47B086E2" w14:textId="77777777" w:rsidR="00A2683A" w:rsidRPr="00316E55" w:rsidRDefault="00A2683A" w:rsidP="002605F1">
            <w:pPr>
              <w:autoSpaceDE w:val="0"/>
              <w:autoSpaceDN w:val="0"/>
              <w:adjustRightInd w:val="0"/>
              <w:spacing w:line="200" w:lineRule="exact"/>
              <w:rPr>
                <w:rFonts w:eastAsia="新細明體"/>
                <w:i/>
              </w:rPr>
            </w:pPr>
          </w:p>
        </w:tc>
        <w:tc>
          <w:tcPr>
            <w:tcW w:w="2162" w:type="dxa"/>
            <w:tcBorders>
              <w:top w:val="nil"/>
              <w:left w:val="nil"/>
              <w:bottom w:val="nil"/>
              <w:right w:val="nil"/>
            </w:tcBorders>
          </w:tcPr>
          <w:p w14:paraId="5A335EAC"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bottom w:val="nil"/>
              <w:right w:val="nil"/>
            </w:tcBorders>
          </w:tcPr>
          <w:p w14:paraId="7FC3CCC3" w14:textId="77777777" w:rsidR="00A2683A" w:rsidRPr="00316E55" w:rsidRDefault="00A2683A" w:rsidP="002605F1">
            <w:pPr>
              <w:autoSpaceDE w:val="0"/>
              <w:autoSpaceDN w:val="0"/>
              <w:adjustRightInd w:val="0"/>
              <w:spacing w:line="200" w:lineRule="exact"/>
              <w:jc w:val="center"/>
              <w:rPr>
                <w:rFonts w:eastAsia="新細明體"/>
              </w:rPr>
            </w:pPr>
          </w:p>
        </w:tc>
        <w:tc>
          <w:tcPr>
            <w:tcW w:w="2162" w:type="dxa"/>
            <w:tcBorders>
              <w:top w:val="nil"/>
              <w:left w:val="nil"/>
              <w:bottom w:val="nil"/>
              <w:right w:val="nil"/>
            </w:tcBorders>
          </w:tcPr>
          <w:p w14:paraId="159364B4"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(50.52)</w:t>
            </w:r>
          </w:p>
        </w:tc>
      </w:tr>
      <w:tr w:rsidR="00A2683A" w:rsidRPr="00316E55" w14:paraId="6AF72699" w14:textId="77777777" w:rsidTr="0006662D">
        <w:trPr>
          <w:jc w:val="center"/>
        </w:trPr>
        <w:tc>
          <w:tcPr>
            <w:tcW w:w="2161" w:type="dxa"/>
            <w:tcBorders>
              <w:top w:val="nil"/>
              <w:left w:val="nil"/>
              <w:bottom w:val="nil"/>
              <w:right w:val="nil"/>
            </w:tcBorders>
          </w:tcPr>
          <w:p w14:paraId="3DFCE4A9" w14:textId="77777777" w:rsidR="00A2683A" w:rsidRPr="00316E55" w:rsidRDefault="00A2683A" w:rsidP="002605F1">
            <w:pPr>
              <w:autoSpaceDE w:val="0"/>
              <w:autoSpaceDN w:val="0"/>
              <w:adjustRightInd w:val="0"/>
              <w:spacing w:line="200" w:lineRule="exact"/>
              <w:rPr>
                <w:rFonts w:eastAsia="新細明體"/>
                <w:i/>
              </w:rPr>
            </w:pPr>
            <w:r w:rsidRPr="004D7576">
              <w:rPr>
                <w:rFonts w:eastAsia="新細明體" w:hint="eastAsia"/>
                <w:i/>
                <w:highlight w:val="lightGray"/>
              </w:rPr>
              <w:t>ACC_U</w:t>
            </w:r>
            <w:r w:rsidRPr="004D7576">
              <w:rPr>
                <w:rFonts w:eastAsia="新細明體"/>
                <w:i/>
                <w:highlight w:val="lightGray"/>
              </w:rPr>
              <w:t>TL</w:t>
            </w:r>
          </w:p>
        </w:tc>
        <w:tc>
          <w:tcPr>
            <w:tcW w:w="2162" w:type="dxa"/>
            <w:tcBorders>
              <w:top w:val="nil"/>
              <w:left w:val="nil"/>
              <w:bottom w:val="nil"/>
              <w:right w:val="nil"/>
            </w:tcBorders>
          </w:tcPr>
          <w:p w14:paraId="29DCF732"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cs="Times New Roman"/>
              </w:rPr>
              <w:t>0.0224*</w:t>
            </w:r>
          </w:p>
        </w:tc>
        <w:tc>
          <w:tcPr>
            <w:tcW w:w="2162" w:type="dxa"/>
            <w:tcBorders>
              <w:top w:val="nil"/>
              <w:left w:val="nil"/>
              <w:bottom w:val="nil"/>
              <w:right w:val="nil"/>
            </w:tcBorders>
          </w:tcPr>
          <w:p w14:paraId="1D03FDCD"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0.0135</w:t>
            </w:r>
          </w:p>
        </w:tc>
        <w:tc>
          <w:tcPr>
            <w:tcW w:w="2162" w:type="dxa"/>
            <w:tcBorders>
              <w:top w:val="nil"/>
              <w:left w:val="nil"/>
              <w:bottom w:val="nil"/>
              <w:right w:val="nil"/>
            </w:tcBorders>
          </w:tcPr>
          <w:p w14:paraId="3D2C63A3" w14:textId="77777777" w:rsidR="00A2683A" w:rsidRPr="00316E55" w:rsidRDefault="00A2683A" w:rsidP="002605F1">
            <w:pPr>
              <w:autoSpaceDE w:val="0"/>
              <w:autoSpaceDN w:val="0"/>
              <w:adjustRightInd w:val="0"/>
              <w:spacing w:line="200" w:lineRule="exact"/>
              <w:jc w:val="center"/>
              <w:rPr>
                <w:rFonts w:eastAsia="新細明體"/>
              </w:rPr>
            </w:pPr>
          </w:p>
        </w:tc>
      </w:tr>
      <w:tr w:rsidR="00A2683A" w:rsidRPr="00316E55" w14:paraId="2F9B3274" w14:textId="77777777" w:rsidTr="0006662D">
        <w:trPr>
          <w:jc w:val="center"/>
        </w:trPr>
        <w:tc>
          <w:tcPr>
            <w:tcW w:w="2161" w:type="dxa"/>
            <w:tcBorders>
              <w:top w:val="nil"/>
              <w:left w:val="nil"/>
              <w:right w:val="nil"/>
            </w:tcBorders>
          </w:tcPr>
          <w:p w14:paraId="2690B93D" w14:textId="77777777" w:rsidR="00A2683A" w:rsidRPr="00316E55" w:rsidRDefault="00A2683A" w:rsidP="002605F1">
            <w:pPr>
              <w:autoSpaceDE w:val="0"/>
              <w:autoSpaceDN w:val="0"/>
              <w:adjustRightInd w:val="0"/>
              <w:spacing w:line="200" w:lineRule="exact"/>
              <w:rPr>
                <w:rFonts w:eastAsia="新細明體"/>
                <w:i/>
              </w:rPr>
            </w:pPr>
          </w:p>
        </w:tc>
        <w:tc>
          <w:tcPr>
            <w:tcW w:w="2162" w:type="dxa"/>
            <w:tcBorders>
              <w:top w:val="nil"/>
              <w:left w:val="nil"/>
              <w:right w:val="nil"/>
            </w:tcBorders>
          </w:tcPr>
          <w:p w14:paraId="191F242B"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cs="Times New Roman"/>
              </w:rPr>
              <w:t>(0.0123)</w:t>
            </w:r>
          </w:p>
        </w:tc>
        <w:tc>
          <w:tcPr>
            <w:tcW w:w="2162" w:type="dxa"/>
            <w:tcBorders>
              <w:top w:val="nil"/>
              <w:left w:val="nil"/>
              <w:right w:val="nil"/>
            </w:tcBorders>
          </w:tcPr>
          <w:p w14:paraId="5ABB3247"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(0.0122)</w:t>
            </w:r>
          </w:p>
        </w:tc>
        <w:tc>
          <w:tcPr>
            <w:tcW w:w="2162" w:type="dxa"/>
            <w:tcBorders>
              <w:top w:val="nil"/>
              <w:left w:val="nil"/>
              <w:right w:val="nil"/>
            </w:tcBorders>
          </w:tcPr>
          <w:p w14:paraId="5A84B185" w14:textId="77777777" w:rsidR="00A2683A" w:rsidRPr="00316E55" w:rsidRDefault="00A2683A" w:rsidP="002605F1">
            <w:pPr>
              <w:autoSpaceDE w:val="0"/>
              <w:autoSpaceDN w:val="0"/>
              <w:adjustRightInd w:val="0"/>
              <w:spacing w:line="200" w:lineRule="exact"/>
              <w:jc w:val="center"/>
              <w:rPr>
                <w:rFonts w:eastAsia="新細明體"/>
              </w:rPr>
            </w:pPr>
          </w:p>
        </w:tc>
      </w:tr>
      <w:tr w:rsidR="00A2683A" w:rsidRPr="00316E55" w14:paraId="70D81B74" w14:textId="77777777" w:rsidTr="0006662D">
        <w:trPr>
          <w:jc w:val="center"/>
        </w:trPr>
        <w:tc>
          <w:tcPr>
            <w:tcW w:w="2161" w:type="dxa"/>
            <w:tcBorders>
              <w:top w:val="nil"/>
              <w:left w:val="nil"/>
              <w:right w:val="nil"/>
            </w:tcBorders>
          </w:tcPr>
          <w:p w14:paraId="6FEB5EA2" w14:textId="77777777" w:rsidR="00A2683A" w:rsidRPr="00316E55" w:rsidRDefault="00A2683A" w:rsidP="002605F1">
            <w:pPr>
              <w:autoSpaceDE w:val="0"/>
              <w:autoSpaceDN w:val="0"/>
              <w:adjustRightInd w:val="0"/>
              <w:spacing w:line="200" w:lineRule="exact"/>
              <w:rPr>
                <w:rFonts w:eastAsia="新細明體"/>
                <w:i/>
              </w:rPr>
            </w:pPr>
            <w:r w:rsidRPr="00316E55">
              <w:rPr>
                <w:rFonts w:eastAsia="新細明體" w:hint="eastAsia"/>
                <w:i/>
              </w:rPr>
              <w:t>E</w:t>
            </w:r>
            <w:r w:rsidRPr="00316E55">
              <w:rPr>
                <w:rFonts w:eastAsia="新細明體"/>
                <w:i/>
              </w:rPr>
              <w:t>FF</w:t>
            </w:r>
          </w:p>
        </w:tc>
        <w:tc>
          <w:tcPr>
            <w:tcW w:w="2162" w:type="dxa"/>
            <w:tcBorders>
              <w:top w:val="nil"/>
              <w:left w:val="nil"/>
              <w:right w:val="nil"/>
            </w:tcBorders>
          </w:tcPr>
          <w:p w14:paraId="339A6C88"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right w:val="nil"/>
            </w:tcBorders>
          </w:tcPr>
          <w:p w14:paraId="464264AA"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0.598***</w:t>
            </w:r>
          </w:p>
        </w:tc>
        <w:tc>
          <w:tcPr>
            <w:tcW w:w="2162" w:type="dxa"/>
            <w:tcBorders>
              <w:top w:val="nil"/>
              <w:left w:val="nil"/>
              <w:right w:val="nil"/>
            </w:tcBorders>
          </w:tcPr>
          <w:p w14:paraId="7C1C9DA1"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-19.18**</w:t>
            </w:r>
          </w:p>
        </w:tc>
      </w:tr>
      <w:tr w:rsidR="00A2683A" w:rsidRPr="00316E55" w14:paraId="296E0938" w14:textId="77777777" w:rsidTr="0006662D">
        <w:trPr>
          <w:jc w:val="center"/>
        </w:trPr>
        <w:tc>
          <w:tcPr>
            <w:tcW w:w="2161" w:type="dxa"/>
            <w:tcBorders>
              <w:top w:val="nil"/>
              <w:left w:val="nil"/>
              <w:right w:val="nil"/>
            </w:tcBorders>
          </w:tcPr>
          <w:p w14:paraId="2DA2159F" w14:textId="77777777" w:rsidR="00A2683A" w:rsidRPr="00316E55" w:rsidRDefault="00A2683A" w:rsidP="002605F1">
            <w:pPr>
              <w:autoSpaceDE w:val="0"/>
              <w:autoSpaceDN w:val="0"/>
              <w:adjustRightInd w:val="0"/>
              <w:spacing w:line="200" w:lineRule="exact"/>
              <w:rPr>
                <w:rFonts w:eastAsia="新細明體"/>
                <w:i/>
              </w:rPr>
            </w:pPr>
          </w:p>
        </w:tc>
        <w:tc>
          <w:tcPr>
            <w:tcW w:w="2162" w:type="dxa"/>
            <w:tcBorders>
              <w:top w:val="nil"/>
              <w:left w:val="nil"/>
              <w:right w:val="nil"/>
            </w:tcBorders>
          </w:tcPr>
          <w:p w14:paraId="3E243E91"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right w:val="nil"/>
            </w:tcBorders>
          </w:tcPr>
          <w:p w14:paraId="0F81174C"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(0.0515)</w:t>
            </w:r>
          </w:p>
        </w:tc>
        <w:tc>
          <w:tcPr>
            <w:tcW w:w="2162" w:type="dxa"/>
            <w:tcBorders>
              <w:top w:val="nil"/>
              <w:left w:val="nil"/>
              <w:right w:val="nil"/>
            </w:tcBorders>
          </w:tcPr>
          <w:p w14:paraId="6667712F"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(8.695)</w:t>
            </w:r>
          </w:p>
        </w:tc>
      </w:tr>
      <w:tr w:rsidR="00A2683A" w:rsidRPr="00316E55" w14:paraId="41140A8A" w14:textId="77777777" w:rsidTr="0006662D">
        <w:trPr>
          <w:jc w:val="center"/>
        </w:trPr>
        <w:tc>
          <w:tcPr>
            <w:tcW w:w="2161" w:type="dxa"/>
            <w:tcBorders>
              <w:top w:val="nil"/>
              <w:left w:val="nil"/>
              <w:right w:val="nil"/>
            </w:tcBorders>
          </w:tcPr>
          <w:p w14:paraId="7D646775" w14:textId="77777777" w:rsidR="00A2683A" w:rsidRPr="00316E55" w:rsidRDefault="00A2683A" w:rsidP="002605F1">
            <w:pPr>
              <w:autoSpaceDE w:val="0"/>
              <w:autoSpaceDN w:val="0"/>
              <w:adjustRightInd w:val="0"/>
              <w:spacing w:line="200" w:lineRule="exact"/>
              <w:rPr>
                <w:rFonts w:eastAsia="新細明體"/>
                <w:i/>
              </w:rPr>
            </w:pPr>
            <w:r w:rsidRPr="00316E55">
              <w:rPr>
                <w:rFonts w:cs="Times New Roman"/>
                <w:i/>
                <w:iCs/>
              </w:rPr>
              <w:t>Observations</w:t>
            </w:r>
          </w:p>
        </w:tc>
        <w:tc>
          <w:tcPr>
            <w:tcW w:w="2162" w:type="dxa"/>
            <w:tcBorders>
              <w:top w:val="nil"/>
              <w:left w:val="nil"/>
              <w:right w:val="nil"/>
            </w:tcBorders>
          </w:tcPr>
          <w:p w14:paraId="0FE1E39A"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eastAsia="新細明體" w:cs="Times New Roman" w:hint="eastAsia"/>
              </w:rPr>
              <w:t>193</w:t>
            </w:r>
          </w:p>
        </w:tc>
        <w:tc>
          <w:tcPr>
            <w:tcW w:w="2162" w:type="dxa"/>
            <w:tcBorders>
              <w:top w:val="nil"/>
              <w:left w:val="nil"/>
              <w:right w:val="nil"/>
            </w:tcBorders>
          </w:tcPr>
          <w:p w14:paraId="67E5343B" w14:textId="77777777" w:rsidR="00A2683A" w:rsidRPr="00316E55" w:rsidRDefault="00A2683A" w:rsidP="002605F1">
            <w:pPr>
              <w:autoSpaceDE w:val="0"/>
              <w:autoSpaceDN w:val="0"/>
              <w:adjustRightInd w:val="0"/>
              <w:spacing w:line="200" w:lineRule="exact"/>
              <w:jc w:val="center"/>
              <w:rPr>
                <w:rFonts w:cs="Times New Roman"/>
              </w:rPr>
            </w:pPr>
            <w:r w:rsidRPr="00316E55">
              <w:rPr>
                <w:rFonts w:cs="Times New Roman" w:hint="eastAsia"/>
              </w:rPr>
              <w:t>193</w:t>
            </w:r>
          </w:p>
        </w:tc>
        <w:tc>
          <w:tcPr>
            <w:tcW w:w="2162" w:type="dxa"/>
            <w:tcBorders>
              <w:top w:val="nil"/>
              <w:left w:val="nil"/>
              <w:right w:val="nil"/>
            </w:tcBorders>
          </w:tcPr>
          <w:p w14:paraId="5F11987E" w14:textId="77777777" w:rsidR="00A2683A" w:rsidRPr="00316E55" w:rsidRDefault="00A2683A" w:rsidP="002605F1">
            <w:pPr>
              <w:autoSpaceDE w:val="0"/>
              <w:autoSpaceDN w:val="0"/>
              <w:adjustRightInd w:val="0"/>
              <w:spacing w:line="200" w:lineRule="exact"/>
              <w:jc w:val="center"/>
              <w:rPr>
                <w:rFonts w:cs="Times New Roman"/>
              </w:rPr>
            </w:pPr>
            <w:r w:rsidRPr="00316E55">
              <w:rPr>
                <w:rFonts w:cs="Times New Roman" w:hint="eastAsia"/>
              </w:rPr>
              <w:t>193</w:t>
            </w:r>
          </w:p>
        </w:tc>
      </w:tr>
      <w:tr w:rsidR="00A2683A" w:rsidRPr="00316E55" w14:paraId="3FADC2B9" w14:textId="77777777" w:rsidTr="0006662D">
        <w:trPr>
          <w:jc w:val="center"/>
        </w:trPr>
        <w:tc>
          <w:tcPr>
            <w:tcW w:w="2161" w:type="dxa"/>
            <w:tcBorders>
              <w:top w:val="nil"/>
              <w:left w:val="nil"/>
              <w:right w:val="nil"/>
            </w:tcBorders>
          </w:tcPr>
          <w:p w14:paraId="38E53822" w14:textId="77777777" w:rsidR="00A2683A" w:rsidRPr="00316E55" w:rsidRDefault="00A2683A" w:rsidP="002605F1">
            <w:pPr>
              <w:autoSpaceDE w:val="0"/>
              <w:autoSpaceDN w:val="0"/>
              <w:adjustRightInd w:val="0"/>
              <w:spacing w:line="200" w:lineRule="exact"/>
              <w:rPr>
                <w:rFonts w:eastAsia="新細明體"/>
                <w:i/>
              </w:rPr>
            </w:pPr>
            <w:r w:rsidRPr="00316E55">
              <w:rPr>
                <w:rFonts w:cs="Times New Roman"/>
                <w:i/>
                <w:iCs/>
              </w:rPr>
              <w:t>R-squared</w:t>
            </w:r>
          </w:p>
        </w:tc>
        <w:tc>
          <w:tcPr>
            <w:tcW w:w="2162" w:type="dxa"/>
            <w:tcBorders>
              <w:top w:val="nil"/>
              <w:left w:val="nil"/>
              <w:right w:val="nil"/>
            </w:tcBorders>
          </w:tcPr>
          <w:p w14:paraId="4CA74EB0"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right w:val="nil"/>
            </w:tcBorders>
          </w:tcPr>
          <w:p w14:paraId="498283B6" w14:textId="77777777" w:rsidR="00A2683A" w:rsidRPr="00316E55" w:rsidRDefault="00A2683A" w:rsidP="002605F1">
            <w:pPr>
              <w:autoSpaceDE w:val="0"/>
              <w:autoSpaceDN w:val="0"/>
              <w:adjustRightInd w:val="0"/>
              <w:spacing w:line="200" w:lineRule="exact"/>
              <w:jc w:val="center"/>
              <w:rPr>
                <w:rFonts w:cs="Times New Roman"/>
              </w:rPr>
            </w:pPr>
          </w:p>
        </w:tc>
        <w:tc>
          <w:tcPr>
            <w:tcW w:w="2162" w:type="dxa"/>
            <w:tcBorders>
              <w:top w:val="nil"/>
              <w:left w:val="nil"/>
              <w:right w:val="nil"/>
            </w:tcBorders>
          </w:tcPr>
          <w:p w14:paraId="2F03CBCA" w14:textId="77777777" w:rsidR="00A2683A" w:rsidRPr="00316E55" w:rsidRDefault="00A2683A" w:rsidP="002605F1">
            <w:pPr>
              <w:autoSpaceDE w:val="0"/>
              <w:autoSpaceDN w:val="0"/>
              <w:adjustRightInd w:val="0"/>
              <w:spacing w:line="200" w:lineRule="exact"/>
              <w:jc w:val="center"/>
              <w:rPr>
                <w:rFonts w:cs="Times New Roman"/>
              </w:rPr>
            </w:pPr>
          </w:p>
        </w:tc>
      </w:tr>
      <w:tr w:rsidR="00A2683A" w:rsidRPr="00316E55" w14:paraId="39A8A11C" w14:textId="77777777" w:rsidTr="0006662D">
        <w:trPr>
          <w:jc w:val="center"/>
        </w:trPr>
        <w:tc>
          <w:tcPr>
            <w:tcW w:w="2161" w:type="dxa"/>
            <w:tcBorders>
              <w:top w:val="nil"/>
              <w:left w:val="nil"/>
              <w:right w:val="nil"/>
            </w:tcBorders>
          </w:tcPr>
          <w:p w14:paraId="081411D8" w14:textId="77777777" w:rsidR="00A2683A" w:rsidRPr="00316E55" w:rsidRDefault="00A2683A" w:rsidP="002605F1">
            <w:pPr>
              <w:autoSpaceDE w:val="0"/>
              <w:autoSpaceDN w:val="0"/>
              <w:adjustRightInd w:val="0"/>
              <w:spacing w:line="200" w:lineRule="exact"/>
              <w:rPr>
                <w:rFonts w:eastAsia="新細明體"/>
                <w:i/>
              </w:rPr>
            </w:pPr>
            <w:proofErr w:type="spellStart"/>
            <w:r w:rsidRPr="00316E55">
              <w:rPr>
                <w:rFonts w:cs="Times New Roman"/>
                <w:i/>
                <w:iCs/>
              </w:rPr>
              <w:t>Sargan</w:t>
            </w:r>
            <w:proofErr w:type="spellEnd"/>
            <w:r w:rsidRPr="00316E55">
              <w:rPr>
                <w:rFonts w:cs="Times New Roman"/>
                <w:i/>
                <w:iCs/>
              </w:rPr>
              <w:t xml:space="preserve"> test</w:t>
            </w:r>
          </w:p>
        </w:tc>
        <w:tc>
          <w:tcPr>
            <w:tcW w:w="2162" w:type="dxa"/>
            <w:tcBorders>
              <w:top w:val="nil"/>
              <w:left w:val="nil"/>
              <w:right w:val="nil"/>
            </w:tcBorders>
          </w:tcPr>
          <w:p w14:paraId="04FD4EC2"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right w:val="nil"/>
            </w:tcBorders>
          </w:tcPr>
          <w:p w14:paraId="04C3204D" w14:textId="77777777" w:rsidR="00A2683A" w:rsidRPr="00316E55" w:rsidRDefault="00A2683A" w:rsidP="002605F1">
            <w:pPr>
              <w:autoSpaceDE w:val="0"/>
              <w:autoSpaceDN w:val="0"/>
              <w:adjustRightInd w:val="0"/>
              <w:spacing w:line="200" w:lineRule="exact"/>
              <w:jc w:val="center"/>
              <w:rPr>
                <w:rFonts w:cs="Times New Roman"/>
              </w:rPr>
            </w:pPr>
            <w:r w:rsidRPr="00316E55">
              <w:rPr>
                <w:rFonts w:cs="Times New Roman"/>
              </w:rPr>
              <w:t>15.3163</w:t>
            </w:r>
          </w:p>
        </w:tc>
        <w:tc>
          <w:tcPr>
            <w:tcW w:w="2162" w:type="dxa"/>
            <w:tcBorders>
              <w:top w:val="nil"/>
              <w:left w:val="nil"/>
              <w:right w:val="nil"/>
            </w:tcBorders>
          </w:tcPr>
          <w:p w14:paraId="4CBAE9D0" w14:textId="77777777" w:rsidR="00A2683A" w:rsidRPr="00316E55" w:rsidRDefault="00A2683A" w:rsidP="002605F1">
            <w:pPr>
              <w:autoSpaceDE w:val="0"/>
              <w:autoSpaceDN w:val="0"/>
              <w:adjustRightInd w:val="0"/>
              <w:spacing w:line="200" w:lineRule="exact"/>
              <w:jc w:val="center"/>
              <w:rPr>
                <w:rFonts w:cs="Times New Roman"/>
              </w:rPr>
            </w:pPr>
          </w:p>
        </w:tc>
      </w:tr>
      <w:tr w:rsidR="00A2683A" w:rsidRPr="00316E55" w14:paraId="031EF1F7" w14:textId="77777777" w:rsidTr="0006662D">
        <w:trPr>
          <w:jc w:val="center"/>
        </w:trPr>
        <w:tc>
          <w:tcPr>
            <w:tcW w:w="2161" w:type="dxa"/>
            <w:tcBorders>
              <w:top w:val="nil"/>
              <w:left w:val="nil"/>
              <w:right w:val="nil"/>
            </w:tcBorders>
          </w:tcPr>
          <w:p w14:paraId="15399321" w14:textId="77777777" w:rsidR="00A2683A" w:rsidRPr="00316E55" w:rsidRDefault="00A2683A" w:rsidP="002605F1">
            <w:pPr>
              <w:autoSpaceDE w:val="0"/>
              <w:autoSpaceDN w:val="0"/>
              <w:adjustRightInd w:val="0"/>
              <w:spacing w:line="200" w:lineRule="exact"/>
              <w:rPr>
                <w:rFonts w:eastAsia="新細明體"/>
                <w:i/>
              </w:rPr>
            </w:pPr>
          </w:p>
        </w:tc>
        <w:tc>
          <w:tcPr>
            <w:tcW w:w="2162" w:type="dxa"/>
            <w:tcBorders>
              <w:top w:val="nil"/>
              <w:left w:val="nil"/>
              <w:right w:val="nil"/>
            </w:tcBorders>
          </w:tcPr>
          <w:p w14:paraId="5CCE184D"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right w:val="nil"/>
            </w:tcBorders>
          </w:tcPr>
          <w:p w14:paraId="69872E77" w14:textId="77777777" w:rsidR="00A2683A" w:rsidRPr="00316E55" w:rsidRDefault="00A2683A" w:rsidP="002605F1">
            <w:pPr>
              <w:autoSpaceDE w:val="0"/>
              <w:autoSpaceDN w:val="0"/>
              <w:adjustRightInd w:val="0"/>
              <w:spacing w:line="200" w:lineRule="exact"/>
              <w:jc w:val="center"/>
              <w:rPr>
                <w:rFonts w:cs="Times New Roman"/>
              </w:rPr>
            </w:pPr>
            <w:r w:rsidRPr="00316E55">
              <w:rPr>
                <w:rFonts w:cs="Times New Roman" w:hint="eastAsia"/>
              </w:rPr>
              <w:t>(</w:t>
            </w:r>
            <w:r w:rsidRPr="00316E55">
              <w:rPr>
                <w:rFonts w:cs="Times New Roman"/>
              </w:rPr>
              <w:t>0.1209</w:t>
            </w:r>
            <w:r w:rsidRPr="00316E55">
              <w:rPr>
                <w:rFonts w:cs="Times New Roman" w:hint="eastAsia"/>
              </w:rPr>
              <w:t>)</w:t>
            </w:r>
          </w:p>
        </w:tc>
        <w:tc>
          <w:tcPr>
            <w:tcW w:w="2162" w:type="dxa"/>
            <w:tcBorders>
              <w:top w:val="nil"/>
              <w:left w:val="nil"/>
              <w:right w:val="nil"/>
            </w:tcBorders>
          </w:tcPr>
          <w:p w14:paraId="020E8C09" w14:textId="77777777" w:rsidR="00A2683A" w:rsidRPr="00316E55" w:rsidRDefault="00A2683A" w:rsidP="002605F1">
            <w:pPr>
              <w:autoSpaceDE w:val="0"/>
              <w:autoSpaceDN w:val="0"/>
              <w:adjustRightInd w:val="0"/>
              <w:spacing w:line="200" w:lineRule="exact"/>
              <w:jc w:val="center"/>
              <w:rPr>
                <w:rFonts w:cs="Times New Roman"/>
              </w:rPr>
            </w:pPr>
          </w:p>
        </w:tc>
      </w:tr>
      <w:tr w:rsidR="00A2683A" w:rsidRPr="00316E55" w14:paraId="78444563" w14:textId="77777777" w:rsidTr="0006662D">
        <w:trPr>
          <w:jc w:val="center"/>
        </w:trPr>
        <w:tc>
          <w:tcPr>
            <w:tcW w:w="8647" w:type="dxa"/>
            <w:gridSpan w:val="4"/>
            <w:tcBorders>
              <w:top w:val="single" w:sz="4" w:space="0" w:color="auto"/>
              <w:left w:val="nil"/>
              <w:bottom w:val="nil"/>
              <w:right w:val="nil"/>
            </w:tcBorders>
            <w:vAlign w:val="center"/>
          </w:tcPr>
          <w:p w14:paraId="55354927" w14:textId="77777777" w:rsidR="00A2683A" w:rsidRPr="00316E55" w:rsidRDefault="00A2683A" w:rsidP="002605F1">
            <w:pPr>
              <w:autoSpaceDE w:val="0"/>
              <w:autoSpaceDN w:val="0"/>
              <w:adjustRightInd w:val="0"/>
              <w:spacing w:line="200" w:lineRule="exact"/>
              <w:jc w:val="both"/>
              <w:rPr>
                <w:rFonts w:eastAsia="新細明體"/>
              </w:rPr>
            </w:pPr>
          </w:p>
        </w:tc>
      </w:tr>
      <w:tr w:rsidR="00A2683A" w:rsidRPr="00316E55" w14:paraId="07786539" w14:textId="77777777" w:rsidTr="0006662D">
        <w:trPr>
          <w:jc w:val="center"/>
        </w:trPr>
        <w:tc>
          <w:tcPr>
            <w:tcW w:w="2161" w:type="dxa"/>
            <w:tcBorders>
              <w:top w:val="nil"/>
              <w:left w:val="nil"/>
              <w:bottom w:val="nil"/>
              <w:right w:val="nil"/>
            </w:tcBorders>
          </w:tcPr>
          <w:p w14:paraId="6E26D28F" w14:textId="77777777" w:rsidR="00A2683A" w:rsidRPr="00316E55" w:rsidRDefault="00A2683A" w:rsidP="002605F1">
            <w:pPr>
              <w:autoSpaceDE w:val="0"/>
              <w:autoSpaceDN w:val="0"/>
              <w:adjustRightInd w:val="0"/>
              <w:spacing w:line="200" w:lineRule="exact"/>
              <w:rPr>
                <w:rFonts w:eastAsia="新細明體"/>
                <w:i/>
              </w:rPr>
            </w:pPr>
            <w:r w:rsidRPr="00316E55">
              <w:rPr>
                <w:rFonts w:eastAsia="新細明體"/>
                <w:i/>
              </w:rPr>
              <w:t>LERNER</w:t>
            </w:r>
          </w:p>
        </w:tc>
        <w:tc>
          <w:tcPr>
            <w:tcW w:w="2162" w:type="dxa"/>
            <w:tcBorders>
              <w:top w:val="nil"/>
              <w:left w:val="nil"/>
              <w:bottom w:val="nil"/>
              <w:right w:val="nil"/>
            </w:tcBorders>
          </w:tcPr>
          <w:p w14:paraId="6268B1DB"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cs="Times New Roman"/>
              </w:rPr>
              <w:t>1.175***</w:t>
            </w:r>
          </w:p>
        </w:tc>
        <w:tc>
          <w:tcPr>
            <w:tcW w:w="2162" w:type="dxa"/>
            <w:tcBorders>
              <w:top w:val="nil"/>
              <w:left w:val="nil"/>
              <w:bottom w:val="nil"/>
              <w:right w:val="nil"/>
            </w:tcBorders>
          </w:tcPr>
          <w:p w14:paraId="657C0CC7" w14:textId="77777777" w:rsidR="00A2683A" w:rsidRPr="00316E55" w:rsidRDefault="00A2683A" w:rsidP="002605F1">
            <w:pPr>
              <w:autoSpaceDE w:val="0"/>
              <w:autoSpaceDN w:val="0"/>
              <w:adjustRightInd w:val="0"/>
              <w:spacing w:line="200" w:lineRule="exact"/>
              <w:jc w:val="center"/>
              <w:rPr>
                <w:rFonts w:eastAsia="新細明體"/>
              </w:rPr>
            </w:pPr>
          </w:p>
        </w:tc>
        <w:tc>
          <w:tcPr>
            <w:tcW w:w="2162" w:type="dxa"/>
            <w:tcBorders>
              <w:top w:val="nil"/>
              <w:left w:val="nil"/>
              <w:bottom w:val="nil"/>
              <w:right w:val="nil"/>
            </w:tcBorders>
          </w:tcPr>
          <w:p w14:paraId="63030F8C"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-1.297</w:t>
            </w:r>
          </w:p>
        </w:tc>
      </w:tr>
      <w:tr w:rsidR="00A2683A" w:rsidRPr="00316E55" w14:paraId="386AC2DC" w14:textId="77777777" w:rsidTr="0006662D">
        <w:trPr>
          <w:jc w:val="center"/>
        </w:trPr>
        <w:tc>
          <w:tcPr>
            <w:tcW w:w="2161" w:type="dxa"/>
            <w:tcBorders>
              <w:top w:val="nil"/>
              <w:left w:val="nil"/>
              <w:bottom w:val="nil"/>
              <w:right w:val="nil"/>
            </w:tcBorders>
          </w:tcPr>
          <w:p w14:paraId="30CFFCBF" w14:textId="77777777" w:rsidR="00A2683A" w:rsidRPr="00316E55" w:rsidRDefault="00A2683A" w:rsidP="002605F1">
            <w:pPr>
              <w:autoSpaceDE w:val="0"/>
              <w:autoSpaceDN w:val="0"/>
              <w:adjustRightInd w:val="0"/>
              <w:spacing w:line="200" w:lineRule="exact"/>
              <w:rPr>
                <w:rFonts w:eastAsia="新細明體"/>
                <w:i/>
              </w:rPr>
            </w:pPr>
          </w:p>
        </w:tc>
        <w:tc>
          <w:tcPr>
            <w:tcW w:w="2162" w:type="dxa"/>
            <w:tcBorders>
              <w:top w:val="nil"/>
              <w:left w:val="nil"/>
              <w:bottom w:val="nil"/>
              <w:right w:val="nil"/>
            </w:tcBorders>
          </w:tcPr>
          <w:p w14:paraId="361FF857"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cs="Times New Roman"/>
              </w:rPr>
              <w:t>(0.237)</w:t>
            </w:r>
          </w:p>
        </w:tc>
        <w:tc>
          <w:tcPr>
            <w:tcW w:w="2162" w:type="dxa"/>
            <w:tcBorders>
              <w:top w:val="nil"/>
              <w:left w:val="nil"/>
              <w:bottom w:val="nil"/>
              <w:right w:val="nil"/>
            </w:tcBorders>
          </w:tcPr>
          <w:p w14:paraId="0386E9FD" w14:textId="77777777" w:rsidR="00A2683A" w:rsidRPr="00316E55" w:rsidRDefault="00A2683A" w:rsidP="002605F1">
            <w:pPr>
              <w:autoSpaceDE w:val="0"/>
              <w:autoSpaceDN w:val="0"/>
              <w:adjustRightInd w:val="0"/>
              <w:spacing w:line="200" w:lineRule="exact"/>
              <w:jc w:val="center"/>
              <w:rPr>
                <w:rFonts w:eastAsia="新細明體"/>
              </w:rPr>
            </w:pPr>
          </w:p>
        </w:tc>
        <w:tc>
          <w:tcPr>
            <w:tcW w:w="2162" w:type="dxa"/>
            <w:tcBorders>
              <w:top w:val="nil"/>
              <w:left w:val="nil"/>
              <w:bottom w:val="nil"/>
              <w:right w:val="nil"/>
            </w:tcBorders>
          </w:tcPr>
          <w:p w14:paraId="69CB5437"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(27.85)</w:t>
            </w:r>
          </w:p>
        </w:tc>
      </w:tr>
      <w:tr w:rsidR="00A2683A" w:rsidRPr="00316E55" w14:paraId="51E36C74" w14:textId="77777777" w:rsidTr="0006662D">
        <w:trPr>
          <w:jc w:val="center"/>
        </w:trPr>
        <w:tc>
          <w:tcPr>
            <w:tcW w:w="2161" w:type="dxa"/>
            <w:tcBorders>
              <w:top w:val="nil"/>
              <w:left w:val="nil"/>
              <w:bottom w:val="nil"/>
              <w:right w:val="nil"/>
            </w:tcBorders>
          </w:tcPr>
          <w:p w14:paraId="72C23594" w14:textId="77777777" w:rsidR="00A2683A" w:rsidRPr="00316E55" w:rsidRDefault="00A2683A" w:rsidP="002605F1">
            <w:pPr>
              <w:autoSpaceDE w:val="0"/>
              <w:autoSpaceDN w:val="0"/>
              <w:adjustRightInd w:val="0"/>
              <w:spacing w:line="200" w:lineRule="exact"/>
              <w:rPr>
                <w:rFonts w:eastAsia="新細明體"/>
                <w:i/>
              </w:rPr>
            </w:pPr>
            <w:r w:rsidRPr="00316E55">
              <w:rPr>
                <w:rFonts w:eastAsia="新細明體"/>
                <w:i/>
              </w:rPr>
              <w:t>LERNER2</w:t>
            </w:r>
          </w:p>
        </w:tc>
        <w:tc>
          <w:tcPr>
            <w:tcW w:w="2162" w:type="dxa"/>
            <w:tcBorders>
              <w:top w:val="nil"/>
              <w:left w:val="nil"/>
              <w:bottom w:val="nil"/>
              <w:right w:val="nil"/>
            </w:tcBorders>
          </w:tcPr>
          <w:p w14:paraId="1F8E6FCB"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bottom w:val="nil"/>
              <w:right w:val="nil"/>
            </w:tcBorders>
          </w:tcPr>
          <w:p w14:paraId="3663907E" w14:textId="77777777" w:rsidR="00A2683A" w:rsidRPr="00316E55" w:rsidRDefault="00A2683A" w:rsidP="002605F1">
            <w:pPr>
              <w:autoSpaceDE w:val="0"/>
              <w:autoSpaceDN w:val="0"/>
              <w:adjustRightInd w:val="0"/>
              <w:spacing w:line="200" w:lineRule="exact"/>
              <w:jc w:val="center"/>
              <w:rPr>
                <w:rFonts w:eastAsia="新細明體"/>
              </w:rPr>
            </w:pPr>
          </w:p>
        </w:tc>
        <w:tc>
          <w:tcPr>
            <w:tcW w:w="2162" w:type="dxa"/>
            <w:tcBorders>
              <w:top w:val="nil"/>
              <w:left w:val="nil"/>
              <w:bottom w:val="nil"/>
              <w:right w:val="nil"/>
            </w:tcBorders>
          </w:tcPr>
          <w:p w14:paraId="24AB1222"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-60.42</w:t>
            </w:r>
          </w:p>
        </w:tc>
      </w:tr>
      <w:tr w:rsidR="00A2683A" w:rsidRPr="00316E55" w14:paraId="32950804" w14:textId="77777777" w:rsidTr="0006662D">
        <w:trPr>
          <w:jc w:val="center"/>
        </w:trPr>
        <w:tc>
          <w:tcPr>
            <w:tcW w:w="2161" w:type="dxa"/>
            <w:tcBorders>
              <w:top w:val="nil"/>
              <w:left w:val="nil"/>
              <w:bottom w:val="nil"/>
              <w:right w:val="nil"/>
            </w:tcBorders>
          </w:tcPr>
          <w:p w14:paraId="1CC490A2" w14:textId="77777777" w:rsidR="00A2683A" w:rsidRPr="00316E55" w:rsidRDefault="00A2683A" w:rsidP="002605F1">
            <w:pPr>
              <w:autoSpaceDE w:val="0"/>
              <w:autoSpaceDN w:val="0"/>
              <w:adjustRightInd w:val="0"/>
              <w:spacing w:line="200" w:lineRule="exact"/>
              <w:rPr>
                <w:rFonts w:eastAsia="新細明體"/>
                <w:i/>
              </w:rPr>
            </w:pPr>
          </w:p>
        </w:tc>
        <w:tc>
          <w:tcPr>
            <w:tcW w:w="2162" w:type="dxa"/>
            <w:tcBorders>
              <w:top w:val="nil"/>
              <w:left w:val="nil"/>
              <w:bottom w:val="nil"/>
              <w:right w:val="nil"/>
            </w:tcBorders>
          </w:tcPr>
          <w:p w14:paraId="3BED5F4F"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bottom w:val="nil"/>
              <w:right w:val="nil"/>
            </w:tcBorders>
          </w:tcPr>
          <w:p w14:paraId="1C6E25FB" w14:textId="77777777" w:rsidR="00A2683A" w:rsidRPr="00316E55" w:rsidRDefault="00A2683A" w:rsidP="002605F1">
            <w:pPr>
              <w:autoSpaceDE w:val="0"/>
              <w:autoSpaceDN w:val="0"/>
              <w:adjustRightInd w:val="0"/>
              <w:spacing w:line="200" w:lineRule="exact"/>
              <w:jc w:val="center"/>
              <w:rPr>
                <w:rFonts w:eastAsia="新細明體"/>
              </w:rPr>
            </w:pPr>
          </w:p>
        </w:tc>
        <w:tc>
          <w:tcPr>
            <w:tcW w:w="2162" w:type="dxa"/>
            <w:tcBorders>
              <w:top w:val="nil"/>
              <w:left w:val="nil"/>
              <w:bottom w:val="nil"/>
              <w:right w:val="nil"/>
            </w:tcBorders>
          </w:tcPr>
          <w:p w14:paraId="48B3BE36"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(42.98)</w:t>
            </w:r>
          </w:p>
        </w:tc>
      </w:tr>
      <w:tr w:rsidR="00A2683A" w:rsidRPr="00316E55" w14:paraId="7DCCBAA4" w14:textId="77777777" w:rsidTr="0006662D">
        <w:trPr>
          <w:jc w:val="center"/>
        </w:trPr>
        <w:tc>
          <w:tcPr>
            <w:tcW w:w="2161" w:type="dxa"/>
            <w:tcBorders>
              <w:top w:val="nil"/>
              <w:left w:val="nil"/>
              <w:bottom w:val="nil"/>
              <w:right w:val="nil"/>
            </w:tcBorders>
          </w:tcPr>
          <w:p w14:paraId="1A615899" w14:textId="77777777" w:rsidR="00A2683A" w:rsidRPr="00316E55" w:rsidRDefault="00A2683A" w:rsidP="002605F1">
            <w:pPr>
              <w:autoSpaceDE w:val="0"/>
              <w:autoSpaceDN w:val="0"/>
              <w:adjustRightInd w:val="0"/>
              <w:spacing w:line="200" w:lineRule="exact"/>
              <w:rPr>
                <w:rFonts w:eastAsia="新細明體"/>
                <w:i/>
              </w:rPr>
            </w:pPr>
            <w:r w:rsidRPr="004D7576">
              <w:rPr>
                <w:rFonts w:eastAsia="新細明體" w:hint="eastAsia"/>
                <w:i/>
                <w:highlight w:val="lightGray"/>
              </w:rPr>
              <w:t>ACC_</w:t>
            </w:r>
            <w:r w:rsidRPr="004D7576">
              <w:rPr>
                <w:rFonts w:eastAsia="新細明體"/>
                <w:i/>
                <w:highlight w:val="lightGray"/>
              </w:rPr>
              <w:t>DES</w:t>
            </w:r>
          </w:p>
        </w:tc>
        <w:tc>
          <w:tcPr>
            <w:tcW w:w="2162" w:type="dxa"/>
            <w:tcBorders>
              <w:top w:val="nil"/>
              <w:left w:val="nil"/>
              <w:bottom w:val="nil"/>
              <w:right w:val="nil"/>
            </w:tcBorders>
          </w:tcPr>
          <w:p w14:paraId="2390A293"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cs="Times New Roman"/>
              </w:rPr>
              <w:t>-0.0472*</w:t>
            </w:r>
          </w:p>
        </w:tc>
        <w:tc>
          <w:tcPr>
            <w:tcW w:w="2162" w:type="dxa"/>
            <w:tcBorders>
              <w:top w:val="nil"/>
              <w:left w:val="nil"/>
              <w:bottom w:val="nil"/>
              <w:right w:val="nil"/>
            </w:tcBorders>
          </w:tcPr>
          <w:p w14:paraId="7EB9B5B1"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0.0052</w:t>
            </w:r>
          </w:p>
        </w:tc>
        <w:tc>
          <w:tcPr>
            <w:tcW w:w="2162" w:type="dxa"/>
            <w:tcBorders>
              <w:top w:val="nil"/>
              <w:left w:val="nil"/>
              <w:bottom w:val="nil"/>
              <w:right w:val="nil"/>
            </w:tcBorders>
          </w:tcPr>
          <w:p w14:paraId="357C54C4" w14:textId="77777777" w:rsidR="00A2683A" w:rsidRPr="00316E55" w:rsidRDefault="00A2683A" w:rsidP="002605F1">
            <w:pPr>
              <w:autoSpaceDE w:val="0"/>
              <w:autoSpaceDN w:val="0"/>
              <w:adjustRightInd w:val="0"/>
              <w:spacing w:line="200" w:lineRule="exact"/>
              <w:jc w:val="center"/>
              <w:rPr>
                <w:rFonts w:eastAsia="新細明體"/>
              </w:rPr>
            </w:pPr>
          </w:p>
        </w:tc>
      </w:tr>
      <w:tr w:rsidR="00A2683A" w:rsidRPr="00316E55" w14:paraId="71054F96" w14:textId="77777777" w:rsidTr="0006662D">
        <w:trPr>
          <w:jc w:val="center"/>
        </w:trPr>
        <w:tc>
          <w:tcPr>
            <w:tcW w:w="2161" w:type="dxa"/>
            <w:tcBorders>
              <w:top w:val="nil"/>
              <w:left w:val="nil"/>
              <w:right w:val="nil"/>
            </w:tcBorders>
          </w:tcPr>
          <w:p w14:paraId="322124CF" w14:textId="77777777" w:rsidR="00A2683A" w:rsidRPr="00316E55" w:rsidRDefault="00A2683A" w:rsidP="002605F1">
            <w:pPr>
              <w:autoSpaceDE w:val="0"/>
              <w:autoSpaceDN w:val="0"/>
              <w:adjustRightInd w:val="0"/>
              <w:spacing w:line="200" w:lineRule="exact"/>
              <w:rPr>
                <w:rFonts w:eastAsia="新細明體"/>
                <w:i/>
              </w:rPr>
            </w:pPr>
          </w:p>
        </w:tc>
        <w:tc>
          <w:tcPr>
            <w:tcW w:w="2162" w:type="dxa"/>
            <w:tcBorders>
              <w:top w:val="nil"/>
              <w:left w:val="nil"/>
              <w:right w:val="nil"/>
            </w:tcBorders>
          </w:tcPr>
          <w:p w14:paraId="3C8DDD29"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cs="Times New Roman"/>
              </w:rPr>
              <w:t>(0.0263)</w:t>
            </w:r>
          </w:p>
        </w:tc>
        <w:tc>
          <w:tcPr>
            <w:tcW w:w="2162" w:type="dxa"/>
            <w:tcBorders>
              <w:top w:val="nil"/>
              <w:left w:val="nil"/>
              <w:right w:val="nil"/>
            </w:tcBorders>
          </w:tcPr>
          <w:p w14:paraId="296A3E12"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(0.0105)</w:t>
            </w:r>
          </w:p>
        </w:tc>
        <w:tc>
          <w:tcPr>
            <w:tcW w:w="2162" w:type="dxa"/>
            <w:tcBorders>
              <w:top w:val="nil"/>
              <w:left w:val="nil"/>
              <w:right w:val="nil"/>
            </w:tcBorders>
          </w:tcPr>
          <w:p w14:paraId="6BDBF9A6" w14:textId="77777777" w:rsidR="00A2683A" w:rsidRPr="00316E55" w:rsidRDefault="00A2683A" w:rsidP="002605F1">
            <w:pPr>
              <w:autoSpaceDE w:val="0"/>
              <w:autoSpaceDN w:val="0"/>
              <w:adjustRightInd w:val="0"/>
              <w:spacing w:line="200" w:lineRule="exact"/>
              <w:jc w:val="center"/>
              <w:rPr>
                <w:rFonts w:eastAsia="新細明體"/>
              </w:rPr>
            </w:pPr>
          </w:p>
        </w:tc>
      </w:tr>
      <w:tr w:rsidR="00A2683A" w:rsidRPr="00316E55" w14:paraId="2477AAD8" w14:textId="77777777" w:rsidTr="0006662D">
        <w:trPr>
          <w:jc w:val="center"/>
        </w:trPr>
        <w:tc>
          <w:tcPr>
            <w:tcW w:w="2161" w:type="dxa"/>
            <w:tcBorders>
              <w:top w:val="nil"/>
              <w:left w:val="nil"/>
              <w:bottom w:val="nil"/>
              <w:right w:val="nil"/>
            </w:tcBorders>
          </w:tcPr>
          <w:p w14:paraId="73CB181D" w14:textId="77777777" w:rsidR="00A2683A" w:rsidRPr="00316E55" w:rsidRDefault="00A2683A" w:rsidP="002605F1">
            <w:pPr>
              <w:autoSpaceDE w:val="0"/>
              <w:autoSpaceDN w:val="0"/>
              <w:adjustRightInd w:val="0"/>
              <w:spacing w:line="200" w:lineRule="exact"/>
              <w:rPr>
                <w:rFonts w:eastAsia="新細明體"/>
                <w:i/>
              </w:rPr>
            </w:pPr>
            <w:r w:rsidRPr="00316E55">
              <w:rPr>
                <w:rFonts w:eastAsia="新細明體"/>
                <w:i/>
              </w:rPr>
              <w:t>EFF</w:t>
            </w:r>
          </w:p>
        </w:tc>
        <w:tc>
          <w:tcPr>
            <w:tcW w:w="2162" w:type="dxa"/>
            <w:tcBorders>
              <w:top w:val="nil"/>
              <w:left w:val="nil"/>
              <w:bottom w:val="nil"/>
              <w:right w:val="nil"/>
            </w:tcBorders>
          </w:tcPr>
          <w:p w14:paraId="5168FCA8"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bottom w:val="nil"/>
              <w:right w:val="nil"/>
            </w:tcBorders>
          </w:tcPr>
          <w:p w14:paraId="43B19711"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0.531***</w:t>
            </w:r>
          </w:p>
        </w:tc>
        <w:tc>
          <w:tcPr>
            <w:tcW w:w="2162" w:type="dxa"/>
            <w:tcBorders>
              <w:top w:val="nil"/>
              <w:left w:val="nil"/>
              <w:bottom w:val="nil"/>
              <w:right w:val="nil"/>
            </w:tcBorders>
          </w:tcPr>
          <w:p w14:paraId="0EFD3F72"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26.24***</w:t>
            </w:r>
          </w:p>
        </w:tc>
      </w:tr>
      <w:tr w:rsidR="00A2683A" w:rsidRPr="00316E55" w14:paraId="45C79E22" w14:textId="77777777" w:rsidTr="0006662D">
        <w:trPr>
          <w:jc w:val="center"/>
        </w:trPr>
        <w:tc>
          <w:tcPr>
            <w:tcW w:w="2161" w:type="dxa"/>
            <w:tcBorders>
              <w:top w:val="nil"/>
              <w:left w:val="nil"/>
              <w:bottom w:val="nil"/>
              <w:right w:val="nil"/>
            </w:tcBorders>
          </w:tcPr>
          <w:p w14:paraId="1DE1DD50" w14:textId="77777777" w:rsidR="00A2683A" w:rsidRPr="00316E55" w:rsidRDefault="00A2683A" w:rsidP="002605F1">
            <w:pPr>
              <w:autoSpaceDE w:val="0"/>
              <w:autoSpaceDN w:val="0"/>
              <w:adjustRightInd w:val="0"/>
              <w:spacing w:line="200" w:lineRule="exact"/>
              <w:rPr>
                <w:rFonts w:eastAsia="新細明體"/>
                <w:i/>
              </w:rPr>
            </w:pPr>
          </w:p>
        </w:tc>
        <w:tc>
          <w:tcPr>
            <w:tcW w:w="2162" w:type="dxa"/>
            <w:tcBorders>
              <w:top w:val="nil"/>
              <w:left w:val="nil"/>
              <w:bottom w:val="nil"/>
              <w:right w:val="nil"/>
            </w:tcBorders>
          </w:tcPr>
          <w:p w14:paraId="7CF40C6B"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bottom w:val="nil"/>
              <w:right w:val="nil"/>
            </w:tcBorders>
          </w:tcPr>
          <w:p w14:paraId="398D5437"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(0.0545)</w:t>
            </w:r>
          </w:p>
        </w:tc>
        <w:tc>
          <w:tcPr>
            <w:tcW w:w="2162" w:type="dxa"/>
            <w:tcBorders>
              <w:top w:val="nil"/>
              <w:left w:val="nil"/>
              <w:bottom w:val="nil"/>
              <w:right w:val="nil"/>
            </w:tcBorders>
          </w:tcPr>
          <w:p w14:paraId="7DE498D2" w14:textId="77777777" w:rsidR="00A2683A" w:rsidRPr="00316E55" w:rsidRDefault="00A2683A" w:rsidP="002605F1">
            <w:pPr>
              <w:autoSpaceDE w:val="0"/>
              <w:autoSpaceDN w:val="0"/>
              <w:adjustRightInd w:val="0"/>
              <w:spacing w:line="200" w:lineRule="exact"/>
              <w:jc w:val="center"/>
              <w:rPr>
                <w:rFonts w:eastAsia="新細明體"/>
              </w:rPr>
            </w:pPr>
            <w:r w:rsidRPr="00316E55">
              <w:rPr>
                <w:rFonts w:cs="Times New Roman"/>
              </w:rPr>
              <w:t>(9.277)</w:t>
            </w:r>
          </w:p>
        </w:tc>
      </w:tr>
      <w:tr w:rsidR="00A2683A" w:rsidRPr="00316E55" w14:paraId="53DE8850" w14:textId="77777777" w:rsidTr="0006662D">
        <w:trPr>
          <w:jc w:val="center"/>
        </w:trPr>
        <w:tc>
          <w:tcPr>
            <w:tcW w:w="2161" w:type="dxa"/>
            <w:tcBorders>
              <w:top w:val="nil"/>
              <w:left w:val="nil"/>
              <w:bottom w:val="nil"/>
              <w:right w:val="nil"/>
            </w:tcBorders>
          </w:tcPr>
          <w:p w14:paraId="160A6348" w14:textId="77777777" w:rsidR="00A2683A" w:rsidRPr="00316E55" w:rsidRDefault="00A2683A" w:rsidP="002605F1">
            <w:pPr>
              <w:autoSpaceDE w:val="0"/>
              <w:autoSpaceDN w:val="0"/>
              <w:adjustRightInd w:val="0"/>
              <w:spacing w:line="200" w:lineRule="exact"/>
              <w:rPr>
                <w:rFonts w:eastAsia="新細明體"/>
                <w:i/>
              </w:rPr>
            </w:pPr>
            <w:r w:rsidRPr="00316E55">
              <w:rPr>
                <w:rFonts w:cs="Times New Roman"/>
                <w:i/>
                <w:iCs/>
              </w:rPr>
              <w:t>Observations</w:t>
            </w:r>
          </w:p>
        </w:tc>
        <w:tc>
          <w:tcPr>
            <w:tcW w:w="2162" w:type="dxa"/>
            <w:tcBorders>
              <w:top w:val="nil"/>
              <w:left w:val="nil"/>
              <w:bottom w:val="nil"/>
              <w:right w:val="nil"/>
            </w:tcBorders>
          </w:tcPr>
          <w:p w14:paraId="278F8E56"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eastAsia="新細明體" w:cs="Times New Roman" w:hint="eastAsia"/>
              </w:rPr>
              <w:t>193</w:t>
            </w:r>
          </w:p>
        </w:tc>
        <w:tc>
          <w:tcPr>
            <w:tcW w:w="2162" w:type="dxa"/>
            <w:tcBorders>
              <w:top w:val="nil"/>
              <w:left w:val="nil"/>
              <w:bottom w:val="nil"/>
              <w:right w:val="nil"/>
            </w:tcBorders>
          </w:tcPr>
          <w:p w14:paraId="4954302A" w14:textId="77777777" w:rsidR="00A2683A" w:rsidRPr="00316E55" w:rsidRDefault="00A2683A" w:rsidP="002605F1">
            <w:pPr>
              <w:autoSpaceDE w:val="0"/>
              <w:autoSpaceDN w:val="0"/>
              <w:adjustRightInd w:val="0"/>
              <w:spacing w:line="200" w:lineRule="exact"/>
              <w:jc w:val="center"/>
              <w:rPr>
                <w:rFonts w:cs="Times New Roman"/>
              </w:rPr>
            </w:pPr>
            <w:r w:rsidRPr="00316E55">
              <w:rPr>
                <w:rFonts w:cs="Times New Roman" w:hint="eastAsia"/>
              </w:rPr>
              <w:t>193</w:t>
            </w:r>
          </w:p>
        </w:tc>
        <w:tc>
          <w:tcPr>
            <w:tcW w:w="2162" w:type="dxa"/>
            <w:tcBorders>
              <w:top w:val="nil"/>
              <w:left w:val="nil"/>
              <w:bottom w:val="nil"/>
              <w:right w:val="nil"/>
            </w:tcBorders>
          </w:tcPr>
          <w:p w14:paraId="3DC89A91" w14:textId="77777777" w:rsidR="00A2683A" w:rsidRPr="00316E55" w:rsidRDefault="00A2683A" w:rsidP="002605F1">
            <w:pPr>
              <w:autoSpaceDE w:val="0"/>
              <w:autoSpaceDN w:val="0"/>
              <w:adjustRightInd w:val="0"/>
              <w:spacing w:line="200" w:lineRule="exact"/>
              <w:jc w:val="center"/>
              <w:rPr>
                <w:rFonts w:cs="Times New Roman"/>
              </w:rPr>
            </w:pPr>
            <w:r w:rsidRPr="00316E55">
              <w:rPr>
                <w:rFonts w:cs="Times New Roman" w:hint="eastAsia"/>
              </w:rPr>
              <w:t>193</w:t>
            </w:r>
          </w:p>
        </w:tc>
      </w:tr>
      <w:tr w:rsidR="00A2683A" w:rsidRPr="00316E55" w14:paraId="2875B2F7" w14:textId="77777777" w:rsidTr="0006662D">
        <w:trPr>
          <w:jc w:val="center"/>
        </w:trPr>
        <w:tc>
          <w:tcPr>
            <w:tcW w:w="2161" w:type="dxa"/>
            <w:tcBorders>
              <w:top w:val="nil"/>
              <w:left w:val="nil"/>
              <w:right w:val="nil"/>
            </w:tcBorders>
          </w:tcPr>
          <w:p w14:paraId="1B204486" w14:textId="77777777" w:rsidR="00A2683A" w:rsidRPr="00316E55" w:rsidRDefault="00A2683A" w:rsidP="002605F1">
            <w:pPr>
              <w:autoSpaceDE w:val="0"/>
              <w:autoSpaceDN w:val="0"/>
              <w:adjustRightInd w:val="0"/>
              <w:spacing w:line="200" w:lineRule="exact"/>
              <w:rPr>
                <w:rFonts w:eastAsia="新細明體"/>
                <w:i/>
              </w:rPr>
            </w:pPr>
            <w:r w:rsidRPr="00316E55">
              <w:rPr>
                <w:rFonts w:cs="Times New Roman"/>
                <w:i/>
                <w:iCs/>
              </w:rPr>
              <w:t>R-squared</w:t>
            </w:r>
          </w:p>
        </w:tc>
        <w:tc>
          <w:tcPr>
            <w:tcW w:w="2162" w:type="dxa"/>
            <w:tcBorders>
              <w:top w:val="nil"/>
              <w:left w:val="nil"/>
              <w:right w:val="nil"/>
            </w:tcBorders>
          </w:tcPr>
          <w:p w14:paraId="3FF18BE4" w14:textId="77777777" w:rsidR="00A2683A" w:rsidRPr="00316E55" w:rsidRDefault="00A2683A" w:rsidP="002605F1">
            <w:pPr>
              <w:autoSpaceDE w:val="0"/>
              <w:autoSpaceDN w:val="0"/>
              <w:adjustRightInd w:val="0"/>
              <w:spacing w:line="200" w:lineRule="exact"/>
              <w:jc w:val="center"/>
              <w:rPr>
                <w:rFonts w:eastAsia="新細明體" w:cs="Times New Roman"/>
              </w:rPr>
            </w:pPr>
            <w:r w:rsidRPr="00316E55">
              <w:rPr>
                <w:rFonts w:cs="Times New Roman"/>
              </w:rPr>
              <w:t>0.564</w:t>
            </w:r>
          </w:p>
        </w:tc>
        <w:tc>
          <w:tcPr>
            <w:tcW w:w="2162" w:type="dxa"/>
            <w:tcBorders>
              <w:top w:val="nil"/>
              <w:left w:val="nil"/>
              <w:right w:val="nil"/>
            </w:tcBorders>
          </w:tcPr>
          <w:p w14:paraId="3090810C" w14:textId="77777777" w:rsidR="00A2683A" w:rsidRPr="00316E55" w:rsidRDefault="00A2683A" w:rsidP="002605F1">
            <w:pPr>
              <w:autoSpaceDE w:val="0"/>
              <w:autoSpaceDN w:val="0"/>
              <w:adjustRightInd w:val="0"/>
              <w:spacing w:line="200" w:lineRule="exact"/>
              <w:jc w:val="center"/>
              <w:rPr>
                <w:rFonts w:cs="Times New Roman"/>
              </w:rPr>
            </w:pPr>
            <w:r w:rsidRPr="00316E55">
              <w:rPr>
                <w:rFonts w:cs="Times New Roman"/>
              </w:rPr>
              <w:t>0.758</w:t>
            </w:r>
          </w:p>
        </w:tc>
        <w:tc>
          <w:tcPr>
            <w:tcW w:w="2162" w:type="dxa"/>
            <w:tcBorders>
              <w:top w:val="nil"/>
              <w:left w:val="nil"/>
              <w:right w:val="nil"/>
            </w:tcBorders>
          </w:tcPr>
          <w:p w14:paraId="32B36D52" w14:textId="77777777" w:rsidR="00A2683A" w:rsidRPr="00316E55" w:rsidRDefault="00A2683A" w:rsidP="002605F1">
            <w:pPr>
              <w:autoSpaceDE w:val="0"/>
              <w:autoSpaceDN w:val="0"/>
              <w:adjustRightInd w:val="0"/>
              <w:spacing w:line="200" w:lineRule="exact"/>
              <w:jc w:val="center"/>
              <w:rPr>
                <w:rFonts w:cs="Times New Roman"/>
              </w:rPr>
            </w:pPr>
            <w:r w:rsidRPr="00316E55">
              <w:rPr>
                <w:rFonts w:cs="Times New Roman"/>
              </w:rPr>
              <w:t>-1.758</w:t>
            </w:r>
          </w:p>
        </w:tc>
      </w:tr>
      <w:tr w:rsidR="00A2683A" w:rsidRPr="00316E55" w14:paraId="63C81B46" w14:textId="77777777" w:rsidTr="0006662D">
        <w:trPr>
          <w:jc w:val="center"/>
        </w:trPr>
        <w:tc>
          <w:tcPr>
            <w:tcW w:w="2161" w:type="dxa"/>
            <w:tcBorders>
              <w:top w:val="nil"/>
              <w:left w:val="nil"/>
              <w:bottom w:val="nil"/>
              <w:right w:val="nil"/>
            </w:tcBorders>
          </w:tcPr>
          <w:p w14:paraId="465F6ED8" w14:textId="77777777" w:rsidR="00A2683A" w:rsidRPr="00316E55" w:rsidRDefault="00A2683A" w:rsidP="002605F1">
            <w:pPr>
              <w:autoSpaceDE w:val="0"/>
              <w:autoSpaceDN w:val="0"/>
              <w:adjustRightInd w:val="0"/>
              <w:spacing w:line="200" w:lineRule="exact"/>
              <w:rPr>
                <w:rFonts w:eastAsia="新細明體"/>
                <w:i/>
              </w:rPr>
            </w:pPr>
            <w:proofErr w:type="spellStart"/>
            <w:r w:rsidRPr="00316E55">
              <w:rPr>
                <w:rFonts w:cs="Times New Roman"/>
                <w:i/>
                <w:iCs/>
              </w:rPr>
              <w:t>Sargan</w:t>
            </w:r>
            <w:proofErr w:type="spellEnd"/>
            <w:r w:rsidRPr="00316E55">
              <w:rPr>
                <w:rFonts w:cs="Times New Roman"/>
                <w:i/>
                <w:iCs/>
              </w:rPr>
              <w:t xml:space="preserve"> test</w:t>
            </w:r>
          </w:p>
        </w:tc>
        <w:tc>
          <w:tcPr>
            <w:tcW w:w="2162" w:type="dxa"/>
            <w:tcBorders>
              <w:top w:val="nil"/>
              <w:left w:val="nil"/>
              <w:bottom w:val="nil"/>
              <w:right w:val="nil"/>
            </w:tcBorders>
          </w:tcPr>
          <w:p w14:paraId="562C2863"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bottom w:val="nil"/>
              <w:right w:val="nil"/>
            </w:tcBorders>
          </w:tcPr>
          <w:p w14:paraId="77164896" w14:textId="77777777" w:rsidR="00A2683A" w:rsidRPr="00316E55" w:rsidRDefault="00A2683A" w:rsidP="002605F1">
            <w:pPr>
              <w:autoSpaceDE w:val="0"/>
              <w:autoSpaceDN w:val="0"/>
              <w:adjustRightInd w:val="0"/>
              <w:spacing w:line="200" w:lineRule="exact"/>
              <w:jc w:val="center"/>
              <w:rPr>
                <w:rFonts w:cs="Times New Roman"/>
              </w:rPr>
            </w:pPr>
            <w:r w:rsidRPr="00316E55">
              <w:rPr>
                <w:rFonts w:cs="Times New Roman"/>
              </w:rPr>
              <w:t>6.5841</w:t>
            </w:r>
          </w:p>
        </w:tc>
        <w:tc>
          <w:tcPr>
            <w:tcW w:w="2162" w:type="dxa"/>
            <w:tcBorders>
              <w:top w:val="nil"/>
              <w:left w:val="nil"/>
              <w:bottom w:val="nil"/>
              <w:right w:val="nil"/>
            </w:tcBorders>
          </w:tcPr>
          <w:p w14:paraId="2CEB8E8A" w14:textId="77777777" w:rsidR="00A2683A" w:rsidRPr="00316E55" w:rsidRDefault="00A2683A" w:rsidP="002605F1">
            <w:pPr>
              <w:autoSpaceDE w:val="0"/>
              <w:autoSpaceDN w:val="0"/>
              <w:adjustRightInd w:val="0"/>
              <w:spacing w:line="200" w:lineRule="exact"/>
              <w:jc w:val="center"/>
              <w:rPr>
                <w:rFonts w:cs="Times New Roman"/>
              </w:rPr>
            </w:pPr>
          </w:p>
        </w:tc>
      </w:tr>
      <w:tr w:rsidR="00A2683A" w:rsidRPr="00316E55" w14:paraId="1D7F27E5" w14:textId="77777777" w:rsidTr="0006662D">
        <w:trPr>
          <w:jc w:val="center"/>
        </w:trPr>
        <w:tc>
          <w:tcPr>
            <w:tcW w:w="2161" w:type="dxa"/>
            <w:tcBorders>
              <w:top w:val="nil"/>
              <w:left w:val="nil"/>
              <w:bottom w:val="single" w:sz="4" w:space="0" w:color="auto"/>
              <w:right w:val="nil"/>
            </w:tcBorders>
          </w:tcPr>
          <w:p w14:paraId="0ECB2FCA" w14:textId="77777777" w:rsidR="00A2683A" w:rsidRPr="00316E55" w:rsidRDefault="00A2683A" w:rsidP="002605F1">
            <w:pPr>
              <w:autoSpaceDE w:val="0"/>
              <w:autoSpaceDN w:val="0"/>
              <w:adjustRightInd w:val="0"/>
              <w:spacing w:line="200" w:lineRule="exact"/>
              <w:rPr>
                <w:rFonts w:cs="Times New Roman"/>
                <w:i/>
                <w:iCs/>
              </w:rPr>
            </w:pPr>
          </w:p>
        </w:tc>
        <w:tc>
          <w:tcPr>
            <w:tcW w:w="2162" w:type="dxa"/>
            <w:tcBorders>
              <w:top w:val="nil"/>
              <w:left w:val="nil"/>
              <w:bottom w:val="single" w:sz="4" w:space="0" w:color="auto"/>
              <w:right w:val="nil"/>
            </w:tcBorders>
          </w:tcPr>
          <w:p w14:paraId="23F50651" w14:textId="77777777" w:rsidR="00A2683A" w:rsidRPr="00316E55" w:rsidRDefault="00A2683A" w:rsidP="002605F1">
            <w:pPr>
              <w:autoSpaceDE w:val="0"/>
              <w:autoSpaceDN w:val="0"/>
              <w:adjustRightInd w:val="0"/>
              <w:spacing w:line="200" w:lineRule="exact"/>
              <w:jc w:val="center"/>
              <w:rPr>
                <w:rFonts w:eastAsia="新細明體" w:cs="Times New Roman"/>
              </w:rPr>
            </w:pPr>
          </w:p>
        </w:tc>
        <w:tc>
          <w:tcPr>
            <w:tcW w:w="2162" w:type="dxa"/>
            <w:tcBorders>
              <w:top w:val="nil"/>
              <w:left w:val="nil"/>
              <w:bottom w:val="single" w:sz="4" w:space="0" w:color="auto"/>
              <w:right w:val="nil"/>
            </w:tcBorders>
          </w:tcPr>
          <w:p w14:paraId="0A00122B" w14:textId="77777777" w:rsidR="00A2683A" w:rsidRPr="00316E55" w:rsidRDefault="00A2683A" w:rsidP="002605F1">
            <w:pPr>
              <w:autoSpaceDE w:val="0"/>
              <w:autoSpaceDN w:val="0"/>
              <w:adjustRightInd w:val="0"/>
              <w:spacing w:line="200" w:lineRule="exact"/>
              <w:jc w:val="center"/>
              <w:rPr>
                <w:rFonts w:cs="Times New Roman"/>
              </w:rPr>
            </w:pPr>
            <w:r w:rsidRPr="00316E55">
              <w:rPr>
                <w:rFonts w:cs="Times New Roman" w:hint="eastAsia"/>
              </w:rPr>
              <w:t>(</w:t>
            </w:r>
            <w:r w:rsidRPr="00316E55">
              <w:rPr>
                <w:rFonts w:cs="Times New Roman"/>
              </w:rPr>
              <w:t>0.7640</w:t>
            </w:r>
            <w:r w:rsidRPr="00316E55">
              <w:rPr>
                <w:rFonts w:cs="Times New Roman" w:hint="eastAsia"/>
              </w:rPr>
              <w:t>)</w:t>
            </w:r>
          </w:p>
        </w:tc>
        <w:tc>
          <w:tcPr>
            <w:tcW w:w="2162" w:type="dxa"/>
            <w:tcBorders>
              <w:top w:val="nil"/>
              <w:left w:val="nil"/>
              <w:bottom w:val="single" w:sz="4" w:space="0" w:color="auto"/>
              <w:right w:val="nil"/>
            </w:tcBorders>
          </w:tcPr>
          <w:p w14:paraId="3FC5ACB3" w14:textId="77777777" w:rsidR="00A2683A" w:rsidRPr="00316E55" w:rsidRDefault="00A2683A" w:rsidP="002605F1">
            <w:pPr>
              <w:autoSpaceDE w:val="0"/>
              <w:autoSpaceDN w:val="0"/>
              <w:adjustRightInd w:val="0"/>
              <w:spacing w:line="200" w:lineRule="exact"/>
              <w:jc w:val="center"/>
              <w:rPr>
                <w:rFonts w:cs="Times New Roman"/>
              </w:rPr>
            </w:pPr>
          </w:p>
        </w:tc>
      </w:tr>
    </w:tbl>
    <w:p w14:paraId="322A4001" w14:textId="77777777" w:rsidR="00A2683A" w:rsidRPr="00316E55" w:rsidRDefault="00A2683A" w:rsidP="002605F1">
      <w:pPr>
        <w:pStyle w:val="af2"/>
        <w:spacing w:line="200" w:lineRule="exact"/>
        <w:ind w:firstLine="0"/>
        <w:rPr>
          <w:rFonts w:eastAsia="新細明體"/>
          <w:sz w:val="20"/>
          <w:szCs w:val="20"/>
        </w:rPr>
      </w:pPr>
      <w:r w:rsidRPr="00316E55">
        <w:rPr>
          <w:rFonts w:eastAsia="新細明體" w:hint="eastAsia"/>
          <w:sz w:val="20"/>
          <w:szCs w:val="20"/>
        </w:rPr>
        <w:t>註</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1%</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5%</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10%</w:t>
      </w:r>
      <w:r w:rsidRPr="00316E55">
        <w:rPr>
          <w:rFonts w:eastAsia="新細明體" w:hint="eastAsia"/>
          <w:sz w:val="20"/>
          <w:szCs w:val="20"/>
        </w:rPr>
        <w:t>顯著水準</w:t>
      </w:r>
    </w:p>
    <w:p w14:paraId="0AACCC67" w14:textId="19E6289A" w:rsidR="009776BA" w:rsidRPr="00A2683A" w:rsidRDefault="00A2683A" w:rsidP="002605F1">
      <w:pPr>
        <w:pStyle w:val="af2"/>
        <w:spacing w:beforeLines="50" w:before="180" w:afterLines="50" w:after="180" w:line="200" w:lineRule="exact"/>
        <w:ind w:firstLine="0"/>
        <w:rPr>
          <w:rFonts w:eastAsia="新細明體" w:hint="eastAsia"/>
          <w:b/>
          <w:bCs/>
          <w:szCs w:val="24"/>
        </w:rPr>
      </w:pPr>
      <w:r w:rsidRPr="00316E55">
        <w:rPr>
          <w:rFonts w:eastAsia="新細明體" w:hint="eastAsia"/>
          <w:sz w:val="20"/>
          <w:szCs w:val="20"/>
        </w:rPr>
        <w:t>註</w:t>
      </w:r>
      <w:r w:rsidRPr="00316E55">
        <w:rPr>
          <w:rFonts w:eastAsia="新細明體" w:hint="eastAsia"/>
          <w:sz w:val="20"/>
          <w:szCs w:val="20"/>
        </w:rPr>
        <w:t>:</w:t>
      </w:r>
      <w:r w:rsidRPr="00316E55">
        <w:rPr>
          <w:rFonts w:eastAsia="新細明體"/>
          <w:sz w:val="20"/>
          <w:szCs w:val="20"/>
        </w:rPr>
        <w:t>本研究額外納入</w:t>
      </w:r>
      <w:r w:rsidRPr="00316E55">
        <w:rPr>
          <w:rFonts w:eastAsia="新細明體"/>
          <w:sz w:val="20"/>
          <w:szCs w:val="20"/>
        </w:rPr>
        <w:t xml:space="preserve"> L_CAR</w:t>
      </w:r>
      <w:r w:rsidRPr="00316E55">
        <w:rPr>
          <w:rFonts w:eastAsia="新細明體"/>
          <w:sz w:val="20"/>
          <w:szCs w:val="20"/>
        </w:rPr>
        <w:t>、</w:t>
      </w:r>
      <w:r w:rsidRPr="00316E55">
        <w:rPr>
          <w:rFonts w:eastAsia="新細明體"/>
          <w:sz w:val="20"/>
          <w:szCs w:val="20"/>
        </w:rPr>
        <w:t>L_FATA</w:t>
      </w:r>
      <w:r w:rsidRPr="00316E55">
        <w:rPr>
          <w:rFonts w:eastAsia="新細明體"/>
          <w:sz w:val="20"/>
          <w:szCs w:val="20"/>
        </w:rPr>
        <w:t>、</w:t>
      </w:r>
      <w:r w:rsidRPr="00316E55">
        <w:rPr>
          <w:rFonts w:eastAsia="新細明體"/>
          <w:sz w:val="20"/>
          <w:szCs w:val="20"/>
        </w:rPr>
        <w:t xml:space="preserve">L_MSO </w:t>
      </w:r>
      <w:r w:rsidRPr="00316E55">
        <w:rPr>
          <w:rFonts w:eastAsia="新細明體"/>
          <w:sz w:val="20"/>
          <w:szCs w:val="20"/>
        </w:rPr>
        <w:t>作為外部工具變數</w:t>
      </w:r>
      <w:r w:rsidRPr="00366C9F">
        <w:rPr>
          <w:rFonts w:eastAsia="新細明體" w:hint="eastAsia"/>
          <w:sz w:val="20"/>
          <w:szCs w:val="20"/>
          <w:highlight w:val="lightGray"/>
        </w:rPr>
        <w:t>，同時一併加入時間固定效果。</w:t>
      </w:r>
    </w:p>
    <w:p w14:paraId="53A71158" w14:textId="7F9AF440" w:rsidR="0007732A" w:rsidRPr="00316E55" w:rsidRDefault="004A6B6F" w:rsidP="00055CCA">
      <w:pPr>
        <w:pStyle w:val="af2"/>
        <w:spacing w:beforeLines="50" w:before="180" w:afterLines="50" w:after="180"/>
        <w:ind w:firstLine="0"/>
        <w:rPr>
          <w:rFonts w:eastAsia="新細明體"/>
          <w:b/>
          <w:bCs/>
          <w:szCs w:val="24"/>
        </w:rPr>
      </w:pPr>
      <w:r w:rsidRPr="00316E55">
        <w:rPr>
          <w:rFonts w:eastAsia="新細明體" w:hint="eastAsia"/>
          <w:b/>
          <w:bCs/>
          <w:szCs w:val="24"/>
        </w:rPr>
        <w:lastRenderedPageBreak/>
        <w:t>4.</w:t>
      </w:r>
      <w:r w:rsidR="00095F50" w:rsidRPr="00316E55">
        <w:rPr>
          <w:rFonts w:eastAsia="新細明體" w:hint="eastAsia"/>
          <w:b/>
          <w:bCs/>
          <w:szCs w:val="24"/>
        </w:rPr>
        <w:t>3</w:t>
      </w:r>
      <w:r w:rsidRPr="00316E55">
        <w:rPr>
          <w:rFonts w:eastAsia="新細明體" w:hint="eastAsia"/>
          <w:b/>
          <w:bCs/>
          <w:szCs w:val="24"/>
        </w:rPr>
        <w:t xml:space="preserve"> </w:t>
      </w:r>
      <w:r w:rsidR="0007732A" w:rsidRPr="00316E55">
        <w:rPr>
          <w:rFonts w:eastAsia="新細明體" w:hint="eastAsia"/>
          <w:b/>
          <w:bCs/>
          <w:szCs w:val="24"/>
        </w:rPr>
        <w:t>穩健性測試</w:t>
      </w:r>
      <w:bookmarkEnd w:id="18"/>
      <w:bookmarkEnd w:id="19"/>
    </w:p>
    <w:p w14:paraId="544887BF" w14:textId="67381C1F" w:rsidR="002F0E42" w:rsidRPr="002F0E42" w:rsidRDefault="002F0E42" w:rsidP="002F0E42">
      <w:pPr>
        <w:pStyle w:val="af2"/>
        <w:spacing w:beforeLines="50" w:before="180" w:afterLines="50" w:after="180"/>
        <w:rPr>
          <w:rFonts w:eastAsia="新細明體" w:hint="eastAsia"/>
        </w:rPr>
      </w:pPr>
      <w:bookmarkStart w:id="20" w:name="_Toc209429499"/>
      <w:bookmarkStart w:id="21" w:name="_Toc209640866"/>
      <w:r w:rsidRPr="002F0E42">
        <w:rPr>
          <w:rFonts w:eastAsia="新細明體" w:hint="eastAsia"/>
        </w:rPr>
        <w:t>為驗證主要迴歸結果之可靠性，本文從三個面向進行穩健性檢驗：其一，以單一方程式</w:t>
      </w:r>
      <w:r w:rsidRPr="002F0E42">
        <w:rPr>
          <w:rFonts w:eastAsia="新細明體" w:hint="eastAsia"/>
        </w:rPr>
        <w:t xml:space="preserve"> OLS </w:t>
      </w:r>
      <w:r w:rsidRPr="002F0E42">
        <w:rPr>
          <w:rFonts w:eastAsia="新細明體" w:hint="eastAsia"/>
        </w:rPr>
        <w:t>估計取代聯立迴歸；其二，以當年度專利數之落後一期替代累積專利數；其三，以</w:t>
      </w:r>
      <w:r w:rsidRPr="002F0E42">
        <w:rPr>
          <w:rFonts w:eastAsia="新細明體" w:hint="eastAsia"/>
        </w:rPr>
        <w:t>PCM</w:t>
      </w:r>
      <w:r w:rsidRPr="002F0E42">
        <w:rPr>
          <w:rFonts w:eastAsia="新細明體" w:hint="eastAsia"/>
        </w:rPr>
        <w:t>替代勒納指數作為市場力量之代理變數。以下依序說明各項檢驗結果。</w:t>
      </w:r>
    </w:p>
    <w:p w14:paraId="1212BE3F" w14:textId="75D150A9" w:rsidR="002F0E42" w:rsidRPr="002F0E42" w:rsidRDefault="002F0E42" w:rsidP="002F0E42">
      <w:pPr>
        <w:pStyle w:val="af2"/>
        <w:spacing w:beforeLines="50" w:before="180" w:afterLines="50" w:after="180"/>
        <w:rPr>
          <w:rFonts w:eastAsia="新細明體" w:hint="eastAsia"/>
        </w:rPr>
      </w:pPr>
      <w:r w:rsidRPr="002F0E42">
        <w:rPr>
          <w:rFonts w:eastAsia="新細明體" w:hint="eastAsia"/>
        </w:rPr>
        <w:t>就單一方程式估計而言，本文以</w:t>
      </w:r>
      <w:r w:rsidRPr="002F0E42">
        <w:rPr>
          <w:rFonts w:eastAsia="新細明體" w:hint="eastAsia"/>
        </w:rPr>
        <w:t xml:space="preserve"> OLS </w:t>
      </w:r>
      <w:r w:rsidRPr="002F0E42">
        <w:rPr>
          <w:rFonts w:eastAsia="新細明體" w:hint="eastAsia"/>
        </w:rPr>
        <w:t>進行估計，作為與主要聯立迴歸之比較基準。結果顯示，改以單一方程式估計後，部分專利變數之係數方向雖未改變，但顯著性有所下降，反映單一迴歸未能充分捕捉效率、市場力量與創新三者之間的相互影響。進一步對各方程式進行</w:t>
      </w:r>
      <w:r w:rsidRPr="002F0E42">
        <w:rPr>
          <w:rFonts w:eastAsia="新細明體" w:hint="eastAsia"/>
        </w:rPr>
        <w:t xml:space="preserve"> Hausman</w:t>
      </w:r>
      <w:r w:rsidR="00A35017">
        <w:rPr>
          <w:rFonts w:eastAsia="新細明體" w:hint="eastAsia"/>
        </w:rPr>
        <w:t xml:space="preserve"> test</w:t>
      </w:r>
      <w:r w:rsidRPr="002F0E42">
        <w:rPr>
          <w:rFonts w:eastAsia="新細明體" w:hint="eastAsia"/>
        </w:rPr>
        <w:t>，結果未達統計顯著水準，故以</w:t>
      </w:r>
      <w:r w:rsidRPr="002F0E42">
        <w:rPr>
          <w:rFonts w:eastAsia="新細明體" w:hint="eastAsia"/>
        </w:rPr>
        <w:t xml:space="preserve"> OLS </w:t>
      </w:r>
      <w:r w:rsidRPr="002F0E42">
        <w:rPr>
          <w:rFonts w:eastAsia="新細明體" w:hint="eastAsia"/>
        </w:rPr>
        <w:t>結果為準。整體而言，主要變數之係數方向與主要迴歸大致相符，顯示本文核心結論具備一定之穩健性。</w:t>
      </w:r>
    </w:p>
    <w:p w14:paraId="05BCF4FA" w14:textId="1D354F87" w:rsidR="002F0E42" w:rsidRPr="002F0E42" w:rsidRDefault="002F0E42" w:rsidP="002F0E42">
      <w:pPr>
        <w:pStyle w:val="af2"/>
        <w:spacing w:beforeLines="50" w:before="180" w:afterLines="50" w:after="180"/>
        <w:rPr>
          <w:rFonts w:eastAsia="新細明體" w:hint="eastAsia"/>
        </w:rPr>
      </w:pPr>
      <w:r w:rsidRPr="002F0E42">
        <w:rPr>
          <w:rFonts w:eastAsia="新細明體" w:hint="eastAsia"/>
        </w:rPr>
        <w:t>就專利衡量期間而言，考量累積專利數對同一公司而言具高度序列相關，其逐期變動主要反映時間趨勢，而非策略性創新行為之短期調整；此外，創新效益轉化為成本效率通常須經一定時間。為此，本文改以當年度專利數之落後一期</w:t>
      </w:r>
      <w:r>
        <w:rPr>
          <w:rFonts w:eastAsia="新細明體" w:hint="eastAsia"/>
        </w:rPr>
        <w:t>作為替代變數</w:t>
      </w:r>
      <w:r w:rsidRPr="002F0E42">
        <w:rPr>
          <w:rFonts w:eastAsia="新細明體" w:hint="eastAsia"/>
        </w:rPr>
        <w:t>，重新估計聯立方程式，結果彙整於表</w:t>
      </w:r>
      <w:r w:rsidRPr="002F0E42">
        <w:rPr>
          <w:rFonts w:eastAsia="新細明體" w:hint="eastAsia"/>
        </w:rPr>
        <w:t>18</w:t>
      </w:r>
      <w:r w:rsidRPr="002F0E42">
        <w:rPr>
          <w:rFonts w:eastAsia="新細明體" w:hint="eastAsia"/>
        </w:rPr>
        <w:t>。就總專利數而言，估計結果與主要迴歸完全一致；然就分類專利而言，發明與新型專利對成本效率之正向影響以及設計專利之負向影響，均未達統計顯著水準。此差異可能源自於單年度落後專利數僅反映當期增量，難以捕捉知識積累之全貌；而累積專利數作為整體知識存量之代理，能更完整體現創新資本的持續效益，故顯著性相對較高。整體而言，落後一期之估計結果方向與主要迴歸大致一致，顯示本文結論具備良好之穩健性。</w:t>
      </w:r>
    </w:p>
    <w:p w14:paraId="0423E3D1" w14:textId="20371D44" w:rsidR="002E0D06" w:rsidRPr="00316E55" w:rsidRDefault="002F0E42" w:rsidP="002F0E42">
      <w:pPr>
        <w:pStyle w:val="af2"/>
        <w:spacing w:beforeLines="50" w:before="180" w:afterLines="50" w:after="180"/>
        <w:rPr>
          <w:rFonts w:eastAsia="新細明體"/>
        </w:rPr>
      </w:pPr>
      <w:r w:rsidRPr="002F0E42">
        <w:rPr>
          <w:rFonts w:eastAsia="新細明體" w:hint="eastAsia"/>
        </w:rPr>
        <w:t>就市場力量指標而言，本文以</w:t>
      </w:r>
      <w:r w:rsidRPr="002F0E42">
        <w:rPr>
          <w:rFonts w:eastAsia="新細明體" w:hint="eastAsia"/>
        </w:rPr>
        <w:t xml:space="preserve"> PCM</w:t>
      </w:r>
      <w:r>
        <w:rPr>
          <w:rFonts w:eastAsia="新細明體" w:hint="eastAsia"/>
        </w:rPr>
        <w:t>作為</w:t>
      </w:r>
      <w:r w:rsidRPr="002F0E42">
        <w:rPr>
          <w:rFonts w:eastAsia="新細明體" w:hint="eastAsia"/>
        </w:rPr>
        <w:t>勒納指數</w:t>
      </w:r>
      <w:r>
        <w:rPr>
          <w:rFonts w:eastAsia="新細明體" w:hint="eastAsia"/>
        </w:rPr>
        <w:t>的</w:t>
      </w:r>
      <w:r w:rsidRPr="002F0E42">
        <w:rPr>
          <w:rFonts w:eastAsia="新細明體" w:hint="eastAsia"/>
        </w:rPr>
        <w:t>替代</w:t>
      </w:r>
      <w:r>
        <w:rPr>
          <w:rFonts w:eastAsia="新細明體" w:hint="eastAsia"/>
        </w:rPr>
        <w:t>變數</w:t>
      </w:r>
      <w:r w:rsidRPr="002F0E42">
        <w:rPr>
          <w:rFonts w:eastAsia="新細明體" w:hint="eastAsia"/>
        </w:rPr>
        <w:t>，進行穩健性檢定，結果彙整於表</w:t>
      </w:r>
      <w:r w:rsidRPr="002F0E42">
        <w:rPr>
          <w:rFonts w:eastAsia="新細明體" w:hint="eastAsia"/>
        </w:rPr>
        <w:t>19</w:t>
      </w:r>
      <w:r w:rsidRPr="002F0E42">
        <w:rPr>
          <w:rFonts w:eastAsia="新細明體" w:hint="eastAsia"/>
        </w:rPr>
        <w:t>。</w:t>
      </w:r>
      <w:r w:rsidRPr="002F0E42">
        <w:rPr>
          <w:rFonts w:eastAsia="新細明體" w:hint="eastAsia"/>
        </w:rPr>
        <w:t xml:space="preserve">PCM </w:t>
      </w:r>
      <w:r w:rsidRPr="002F0E42">
        <w:rPr>
          <w:rFonts w:eastAsia="新細明體" w:hint="eastAsia"/>
        </w:rPr>
        <w:t>之定義如下</w:t>
      </w:r>
      <w:r w:rsidR="002E0D06" w:rsidRPr="00316E55">
        <w:rPr>
          <w:rFonts w:eastAsia="新細明體"/>
        </w:rPr>
        <w:t>：</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2E0D06" w:rsidRPr="00316E55" w14:paraId="7DE30A57" w14:textId="77777777" w:rsidTr="00A33BC6">
        <w:tc>
          <w:tcPr>
            <w:tcW w:w="7792" w:type="dxa"/>
          </w:tcPr>
          <w:p w14:paraId="5CA5CC66" w14:textId="77777777" w:rsidR="002E0D06" w:rsidRPr="00316E55" w:rsidRDefault="002E0D06" w:rsidP="00A33BC6">
            <w:pPr>
              <w:pStyle w:val="af2"/>
              <w:rPr>
                <w:rFonts w:eastAsia="新細明體"/>
              </w:rPr>
            </w:pPr>
            <m:oMathPara>
              <m:oMath>
                <m:r>
                  <w:rPr>
                    <w:rStyle w:val="af3"/>
                    <w:rFonts w:ascii="Cambria Math" w:hAnsi="Cambria Math"/>
                    <w:color w:val="auto"/>
                  </w:rPr>
                  <m:t>PCM=1-</m:t>
                </m:r>
                <m:d>
                  <m:dPr>
                    <m:ctrlPr>
                      <w:rPr>
                        <w:rStyle w:val="af3"/>
                        <w:rFonts w:ascii="Cambria Math" w:hAnsi="Cambria Math"/>
                        <w:i/>
                        <w:color w:val="auto"/>
                      </w:rPr>
                    </m:ctrlPr>
                  </m:dPr>
                  <m:e>
                    <m:f>
                      <m:fPr>
                        <m:ctrlPr>
                          <w:rPr>
                            <w:rStyle w:val="af3"/>
                            <w:rFonts w:ascii="Cambria Math" w:hAnsi="Cambria Math"/>
                            <w:i/>
                            <w:color w:val="auto"/>
                          </w:rPr>
                        </m:ctrlPr>
                      </m:fPr>
                      <m:num>
                        <m:r>
                          <w:rPr>
                            <w:rStyle w:val="af3"/>
                            <w:rFonts w:ascii="Cambria Math" w:hAnsi="Cambria Math"/>
                            <w:color w:val="auto"/>
                          </w:rPr>
                          <m:t>π+F</m:t>
                        </m:r>
                      </m:num>
                      <m:den>
                        <m:r>
                          <w:rPr>
                            <w:rStyle w:val="af3"/>
                            <w:rFonts w:ascii="Cambria Math" w:hAnsi="Cambria Math"/>
                            <w:color w:val="auto"/>
                          </w:rPr>
                          <m:t>R</m:t>
                        </m:r>
                      </m:den>
                    </m:f>
                  </m:e>
                </m:d>
                <m:r>
                  <w:rPr>
                    <w:rStyle w:val="af3"/>
                    <w:rFonts w:ascii="Cambria Math" w:hAnsi="Cambria Math"/>
                    <w:color w:val="auto"/>
                  </w:rPr>
                  <m:t>=</m:t>
                </m:r>
                <m:f>
                  <m:fPr>
                    <m:ctrlPr>
                      <w:rPr>
                        <w:rStyle w:val="af3"/>
                        <w:rFonts w:ascii="Cambria Math" w:hAnsi="Cambria Math"/>
                        <w:i/>
                        <w:color w:val="auto"/>
                      </w:rPr>
                    </m:ctrlPr>
                  </m:fPr>
                  <m:num>
                    <m:r>
                      <w:rPr>
                        <w:rStyle w:val="af3"/>
                        <w:rFonts w:ascii="Cambria Math" w:hAnsi="Cambria Math"/>
                        <w:color w:val="auto"/>
                      </w:rPr>
                      <m:t>R-π-F</m:t>
                    </m:r>
                  </m:num>
                  <m:den>
                    <m:r>
                      <w:rPr>
                        <w:rStyle w:val="af3"/>
                        <w:rFonts w:ascii="Cambria Math" w:hAnsi="Cambria Math"/>
                        <w:color w:val="auto"/>
                      </w:rPr>
                      <m:t>R</m:t>
                    </m:r>
                  </m:den>
                </m:f>
              </m:oMath>
            </m:oMathPara>
          </w:p>
        </w:tc>
        <w:tc>
          <w:tcPr>
            <w:tcW w:w="504" w:type="dxa"/>
            <w:shd w:val="clear" w:color="auto" w:fill="FFFFFF" w:themeFill="background1"/>
          </w:tcPr>
          <w:p w14:paraId="5F9F5093" w14:textId="77777777" w:rsidR="002E0D06" w:rsidRPr="00316E55" w:rsidRDefault="002E0D06" w:rsidP="00A33BC6">
            <w:pPr>
              <w:pStyle w:val="af2"/>
              <w:rPr>
                <w:rFonts w:ascii="Times New Roman" w:hAnsi="Times New Roman" w:cs="Times New Roman"/>
              </w:rPr>
            </w:pPr>
            <w:r w:rsidRPr="00316E55">
              <w:rPr>
                <w:rFonts w:ascii="Times New Roman" w:hAnsi="Times New Roman" w:cs="Times New Roman"/>
              </w:rPr>
              <w:t>(7)</w:t>
            </w:r>
          </w:p>
        </w:tc>
      </w:tr>
    </w:tbl>
    <w:p w14:paraId="3587A6DB" w14:textId="3A96E89E" w:rsidR="00B40941" w:rsidRPr="00316E55" w:rsidRDefault="002F0E42" w:rsidP="00AD2A81">
      <w:pPr>
        <w:pStyle w:val="af2"/>
        <w:spacing w:beforeLines="50" w:before="180" w:afterLines="50" w:after="180"/>
        <w:rPr>
          <w:rFonts w:eastAsia="新細明體"/>
        </w:rPr>
      </w:pPr>
      <w:r w:rsidRPr="002F0E42">
        <w:rPr>
          <w:rFonts w:eastAsia="新細明體"/>
        </w:rPr>
        <w:t>其中，</w:t>
      </w:r>
      <m:oMath>
        <m:r>
          <w:rPr>
            <w:rFonts w:ascii="Cambria Math" w:eastAsia="新細明體" w:hAnsi="Cambria Math"/>
          </w:rPr>
          <m:t>π</m:t>
        </m:r>
      </m:oMath>
      <w:r w:rsidRPr="002F0E42">
        <w:rPr>
          <w:rFonts w:eastAsia="新細明體"/>
        </w:rPr>
        <w:t>為稅後利潤，</w:t>
      </w:r>
      <w:r>
        <w:rPr>
          <w:rFonts w:eastAsia="新細明體" w:hint="eastAsia"/>
        </w:rPr>
        <w:t>F</w:t>
      </w:r>
      <w:r w:rsidRPr="002F0E42">
        <w:rPr>
          <w:rFonts w:eastAsia="新細明體"/>
        </w:rPr>
        <w:t>為固定成本，</w:t>
      </w:r>
      <w:r>
        <w:rPr>
          <w:rFonts w:eastAsia="新細明體" w:hint="eastAsia"/>
        </w:rPr>
        <w:t>R</w:t>
      </w:r>
      <w:r w:rsidRPr="002F0E42">
        <w:rPr>
          <w:rFonts w:eastAsia="新細明體"/>
        </w:rPr>
        <w:t>為總收入。本文參考黃台心等人（</w:t>
      </w:r>
      <w:r w:rsidRPr="002F0E42">
        <w:rPr>
          <w:rFonts w:eastAsia="新細明體"/>
        </w:rPr>
        <w:t>2018</w:t>
      </w:r>
      <w:r w:rsidRPr="002F0E42">
        <w:rPr>
          <w:rFonts w:eastAsia="新細明體"/>
        </w:rPr>
        <w:t>），以</w:t>
      </w:r>
      <w:r w:rsidRPr="002F0E42">
        <w:rPr>
          <w:rFonts w:eastAsia="新細明體"/>
        </w:rPr>
        <w:t xml:space="preserve"> PCM </w:t>
      </w:r>
      <w:r w:rsidRPr="002F0E42">
        <w:rPr>
          <w:rFonts w:eastAsia="新細明體"/>
        </w:rPr>
        <w:t>衡量證券商根據成本加價之能力</w:t>
      </w:r>
      <w:r>
        <w:rPr>
          <w:rFonts w:eastAsia="新細明體" w:hint="eastAsia"/>
        </w:rPr>
        <w:t>。</w:t>
      </w:r>
      <w:r w:rsidRPr="002F0E42">
        <w:rPr>
          <w:rFonts w:eastAsia="新細明體"/>
        </w:rPr>
        <w:t xml:space="preserve">PCM </w:t>
      </w:r>
      <w:r w:rsidRPr="002F0E42">
        <w:rPr>
          <w:rFonts w:eastAsia="新細明體"/>
        </w:rPr>
        <w:t>值愈大，表示變動成本佔總收入之比例愈高，廠商定價空間愈小，市場競爭程度愈高；反之，</w:t>
      </w:r>
      <w:r w:rsidRPr="002F0E42">
        <w:rPr>
          <w:rFonts w:eastAsia="新細明體"/>
        </w:rPr>
        <w:t xml:space="preserve">PCM </w:t>
      </w:r>
      <w:r w:rsidRPr="002F0E42">
        <w:rPr>
          <w:rFonts w:eastAsia="新細明體"/>
        </w:rPr>
        <w:t>值愈小，市場集中度愈高。就理論而言，</w:t>
      </w:r>
      <w:r w:rsidRPr="002F0E42">
        <w:rPr>
          <w:rFonts w:eastAsia="新細明體"/>
        </w:rPr>
        <w:t xml:space="preserve">PCM </w:t>
      </w:r>
      <w:r w:rsidRPr="002F0E42">
        <w:rPr>
          <w:rFonts w:eastAsia="新細明體"/>
        </w:rPr>
        <w:t>與勒納指數對市場力量之衡量方向相反，兩者應呈反向對應關係。然而，實證結果顯示，以</w:t>
      </w:r>
      <w:r w:rsidRPr="002F0E42">
        <w:rPr>
          <w:rFonts w:eastAsia="新細明體"/>
        </w:rPr>
        <w:t xml:space="preserve"> PCM </w:t>
      </w:r>
      <w:r w:rsidRPr="002F0E42">
        <w:rPr>
          <w:rFonts w:eastAsia="新細明體"/>
        </w:rPr>
        <w:t>替代</w:t>
      </w:r>
      <w:r w:rsidRPr="002F0E42">
        <w:rPr>
          <w:rFonts w:eastAsia="新細明體"/>
        </w:rPr>
        <w:t xml:space="preserve"> LI </w:t>
      </w:r>
      <w:r w:rsidRPr="002F0E42">
        <w:rPr>
          <w:rFonts w:eastAsia="新細明體"/>
        </w:rPr>
        <w:t>後，部分迴歸係數之方向與主要迴歸之預期關係未能穩定呈現，結果一致性相對有限。究其原因，主要係</w:t>
      </w:r>
      <w:r w:rsidRPr="002F0E42">
        <w:rPr>
          <w:rFonts w:eastAsia="新細明體"/>
        </w:rPr>
        <w:t xml:space="preserve"> PCM </w:t>
      </w:r>
      <w:r w:rsidRPr="002F0E42">
        <w:rPr>
          <w:rFonts w:eastAsia="新細明體"/>
        </w:rPr>
        <w:t>與</w:t>
      </w:r>
      <w:r w:rsidRPr="002F0E42">
        <w:rPr>
          <w:rFonts w:eastAsia="新細明體"/>
        </w:rPr>
        <w:t>EFF</w:t>
      </w:r>
      <w:r w:rsidRPr="002F0E42">
        <w:rPr>
          <w:rFonts w:eastAsia="新細明體"/>
        </w:rPr>
        <w:t>之間存在測量上的內生性問題</w:t>
      </w:r>
      <w:r w:rsidR="00E271C5">
        <w:rPr>
          <w:rFonts w:eastAsia="新細明體" w:hint="eastAsia"/>
        </w:rPr>
        <w:t>。</w:t>
      </w:r>
      <w:r w:rsidRPr="002F0E42">
        <w:rPr>
          <w:rFonts w:eastAsia="新細明體"/>
        </w:rPr>
        <w:t>本研究以總收入作為效率模型之產出變數，而</w:t>
      </w:r>
      <w:r w:rsidRPr="002F0E42">
        <w:rPr>
          <w:rFonts w:eastAsia="新細明體"/>
        </w:rPr>
        <w:t xml:space="preserve"> PCM </w:t>
      </w:r>
      <w:r w:rsidRPr="002F0E42">
        <w:rPr>
          <w:rFonts w:eastAsia="新細明體"/>
        </w:rPr>
        <w:t>之分母亦為總收入，當效率提升同時帶動總收入增加時，</w:t>
      </w:r>
      <w:r w:rsidRPr="002F0E42">
        <w:rPr>
          <w:rFonts w:eastAsia="新細明體"/>
        </w:rPr>
        <w:t xml:space="preserve">PCM </w:t>
      </w:r>
      <w:r w:rsidRPr="002F0E42">
        <w:rPr>
          <w:rFonts w:eastAsia="新細明體"/>
        </w:rPr>
        <w:t>與</w:t>
      </w:r>
      <w:r w:rsidRPr="002F0E42">
        <w:rPr>
          <w:rFonts w:eastAsia="新細明體"/>
        </w:rPr>
        <w:t xml:space="preserve"> EFF </w:t>
      </w:r>
      <w:r w:rsidRPr="002F0E42">
        <w:rPr>
          <w:rFonts w:eastAsia="新細明體"/>
        </w:rPr>
        <w:t>之連動性較高，易產生估計干擾，使</w:t>
      </w:r>
      <w:r w:rsidRPr="002F0E42">
        <w:rPr>
          <w:rFonts w:eastAsia="新細明體"/>
        </w:rPr>
        <w:t xml:space="preserve"> PCM </w:t>
      </w:r>
      <w:r w:rsidRPr="002F0E42">
        <w:rPr>
          <w:rFonts w:eastAsia="新細明體"/>
        </w:rPr>
        <w:t>作為市場力量代理變數之效果較勒納指數受限。</w:t>
      </w:r>
      <w:r w:rsidR="00AD2A81" w:rsidRPr="00316E55">
        <w:rPr>
          <w:rFonts w:eastAsia="新細明體"/>
        </w:rPr>
        <w:br w:type="page"/>
      </w:r>
    </w:p>
    <w:p w14:paraId="10CAD6A6" w14:textId="77777777" w:rsidR="00F9776B" w:rsidRDefault="00F9776B" w:rsidP="00D961EF">
      <w:pPr>
        <w:pStyle w:val="af2"/>
        <w:spacing w:line="280" w:lineRule="exact"/>
        <w:ind w:firstLine="0"/>
        <w:jc w:val="center"/>
        <w:rPr>
          <w:rFonts w:eastAsia="新細明體"/>
        </w:rPr>
        <w:sectPr w:rsidR="00F9776B" w:rsidSect="007106AB">
          <w:pgSz w:w="11906" w:h="16838"/>
          <w:pgMar w:top="1440" w:right="1800" w:bottom="1440" w:left="1800" w:header="851" w:footer="992" w:gutter="0"/>
          <w:cols w:space="425"/>
          <w:docGrid w:type="lines" w:linePitch="360"/>
        </w:sectPr>
      </w:pPr>
    </w:p>
    <w:p w14:paraId="266FE57C" w14:textId="4566F8FB" w:rsidR="00F9776B" w:rsidRDefault="00F9776B" w:rsidP="00D961EF">
      <w:pPr>
        <w:pStyle w:val="af2"/>
        <w:spacing w:line="280" w:lineRule="exact"/>
        <w:ind w:firstLine="0"/>
        <w:jc w:val="center"/>
        <w:rPr>
          <w:rFonts w:eastAsia="新細明體"/>
        </w:rPr>
      </w:pPr>
      <w:r w:rsidRPr="000A5513">
        <w:rPr>
          <w:rFonts w:eastAsia="新細明體" w:hint="eastAsia"/>
          <w:highlight w:val="lightGray"/>
        </w:rPr>
        <w:lastRenderedPageBreak/>
        <w:t>表</w:t>
      </w:r>
      <w:r w:rsidRPr="000A5513">
        <w:rPr>
          <w:rFonts w:eastAsia="新細明體" w:hint="eastAsia"/>
          <w:highlight w:val="lightGray"/>
        </w:rPr>
        <w:t xml:space="preserve">15 </w:t>
      </w:r>
      <w:r w:rsidRPr="000A5513">
        <w:rPr>
          <w:rFonts w:eastAsia="新細明體" w:hint="eastAsia"/>
          <w:highlight w:val="lightGray"/>
        </w:rPr>
        <w:t>單一迴歸結果</w:t>
      </w:r>
      <w:r w:rsidRPr="000A5513">
        <w:rPr>
          <w:rFonts w:eastAsia="新細明體" w:hint="eastAsia"/>
          <w:highlight w:val="lightGray"/>
        </w:rPr>
        <w:t>(</w:t>
      </w:r>
      <w:r w:rsidRPr="000A5513">
        <w:rPr>
          <w:rFonts w:eastAsia="新細明體" w:hint="eastAsia"/>
          <w:highlight w:val="lightGray"/>
        </w:rPr>
        <w:t>專利權</w:t>
      </w:r>
      <w:r w:rsidRPr="000A5513">
        <w:rPr>
          <w:rFonts w:eastAsia="新細明體" w:hint="eastAsia"/>
          <w:highlight w:val="lightGray"/>
        </w:rPr>
        <w:t>)</w:t>
      </w:r>
    </w:p>
    <w:tbl>
      <w:tblPr>
        <w:tblW w:w="5000" w:type="pct"/>
        <w:jc w:val="center"/>
        <w:tblCellMar>
          <w:left w:w="75" w:type="dxa"/>
          <w:right w:w="75" w:type="dxa"/>
        </w:tblCellMar>
        <w:tblLook w:val="0000" w:firstRow="0" w:lastRow="0" w:firstColumn="0" w:lastColumn="0" w:noHBand="0" w:noVBand="0"/>
      </w:tblPr>
      <w:tblGrid>
        <w:gridCol w:w="1885"/>
        <w:gridCol w:w="1162"/>
        <w:gridCol w:w="1226"/>
        <w:gridCol w:w="1161"/>
        <w:gridCol w:w="1203"/>
        <w:gridCol w:w="1831"/>
        <w:gridCol w:w="1831"/>
        <w:gridCol w:w="1831"/>
        <w:gridCol w:w="1828"/>
      </w:tblGrid>
      <w:tr w:rsidR="00F9776B" w:rsidRPr="00F9776B" w14:paraId="234EE408" w14:textId="77777777" w:rsidTr="0006662D">
        <w:tblPrEx>
          <w:tblCellMar>
            <w:top w:w="0" w:type="dxa"/>
            <w:bottom w:w="0" w:type="dxa"/>
          </w:tblCellMar>
        </w:tblPrEx>
        <w:trPr>
          <w:jc w:val="center"/>
        </w:trPr>
        <w:tc>
          <w:tcPr>
            <w:tcW w:w="675" w:type="pct"/>
            <w:tcBorders>
              <w:top w:val="single" w:sz="6" w:space="0" w:color="auto"/>
              <w:left w:val="nil"/>
              <w:bottom w:val="nil"/>
              <w:right w:val="nil"/>
            </w:tcBorders>
          </w:tcPr>
          <w:p w14:paraId="54DCC910" w14:textId="77777777" w:rsidR="00F9776B" w:rsidRPr="00F9776B" w:rsidRDefault="00F9776B" w:rsidP="00F9776B">
            <w:pPr>
              <w:widowControl w:val="0"/>
              <w:autoSpaceDE w:val="0"/>
              <w:autoSpaceDN w:val="0"/>
              <w:adjustRightInd w:val="0"/>
              <w:spacing w:line="240" w:lineRule="auto"/>
              <w:ind w:firstLine="0"/>
              <w:rPr>
                <w:rFonts w:eastAsia="新細明體" w:cs="Times New Roman"/>
                <w:color w:val="auto"/>
                <w:szCs w:val="24"/>
                <w14:ligatures w14:val="none"/>
              </w:rPr>
            </w:pPr>
          </w:p>
        </w:tc>
        <w:tc>
          <w:tcPr>
            <w:tcW w:w="416" w:type="pct"/>
            <w:tcBorders>
              <w:top w:val="single" w:sz="6" w:space="0" w:color="auto"/>
              <w:left w:val="nil"/>
              <w:bottom w:val="nil"/>
              <w:right w:val="nil"/>
            </w:tcBorders>
          </w:tcPr>
          <w:p w14:paraId="351A5343"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w:t>
            </w:r>
          </w:p>
        </w:tc>
        <w:tc>
          <w:tcPr>
            <w:tcW w:w="439" w:type="pct"/>
            <w:tcBorders>
              <w:top w:val="single" w:sz="6" w:space="0" w:color="auto"/>
              <w:left w:val="nil"/>
              <w:bottom w:val="nil"/>
              <w:right w:val="nil"/>
            </w:tcBorders>
          </w:tcPr>
          <w:p w14:paraId="4DF9131F"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(2)</w:t>
            </w:r>
          </w:p>
        </w:tc>
        <w:tc>
          <w:tcPr>
            <w:tcW w:w="416" w:type="pct"/>
            <w:tcBorders>
              <w:top w:val="single" w:sz="6" w:space="0" w:color="auto"/>
              <w:left w:val="nil"/>
              <w:bottom w:val="nil"/>
              <w:right w:val="nil"/>
            </w:tcBorders>
          </w:tcPr>
          <w:p w14:paraId="675F67AC"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(3)</w:t>
            </w:r>
          </w:p>
        </w:tc>
        <w:tc>
          <w:tcPr>
            <w:tcW w:w="431" w:type="pct"/>
            <w:tcBorders>
              <w:top w:val="single" w:sz="6" w:space="0" w:color="auto"/>
              <w:left w:val="nil"/>
              <w:bottom w:val="nil"/>
              <w:right w:val="nil"/>
            </w:tcBorders>
          </w:tcPr>
          <w:p w14:paraId="52192267"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(4)</w:t>
            </w:r>
          </w:p>
        </w:tc>
        <w:tc>
          <w:tcPr>
            <w:tcW w:w="656" w:type="pct"/>
            <w:tcBorders>
              <w:top w:val="single" w:sz="6" w:space="0" w:color="auto"/>
              <w:left w:val="nil"/>
              <w:bottom w:val="nil"/>
              <w:right w:val="nil"/>
            </w:tcBorders>
          </w:tcPr>
          <w:p w14:paraId="294998FE"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(5)</w:t>
            </w:r>
          </w:p>
        </w:tc>
        <w:tc>
          <w:tcPr>
            <w:tcW w:w="656" w:type="pct"/>
            <w:tcBorders>
              <w:top w:val="single" w:sz="6" w:space="0" w:color="auto"/>
              <w:left w:val="nil"/>
              <w:bottom w:val="nil"/>
              <w:right w:val="nil"/>
            </w:tcBorders>
          </w:tcPr>
          <w:p w14:paraId="077F1E5F"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(6)</w:t>
            </w:r>
          </w:p>
        </w:tc>
        <w:tc>
          <w:tcPr>
            <w:tcW w:w="656" w:type="pct"/>
            <w:tcBorders>
              <w:top w:val="single" w:sz="6" w:space="0" w:color="auto"/>
              <w:left w:val="nil"/>
              <w:bottom w:val="nil"/>
              <w:right w:val="nil"/>
            </w:tcBorders>
          </w:tcPr>
          <w:p w14:paraId="32BCCAAD"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(7)</w:t>
            </w:r>
          </w:p>
        </w:tc>
        <w:tc>
          <w:tcPr>
            <w:tcW w:w="655" w:type="pct"/>
            <w:tcBorders>
              <w:top w:val="single" w:sz="6" w:space="0" w:color="auto"/>
              <w:left w:val="nil"/>
              <w:bottom w:val="nil"/>
              <w:right w:val="nil"/>
            </w:tcBorders>
          </w:tcPr>
          <w:p w14:paraId="0FB8101D"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(8)</w:t>
            </w:r>
          </w:p>
        </w:tc>
      </w:tr>
      <w:tr w:rsidR="00F9776B" w:rsidRPr="00F9776B" w14:paraId="6CDD1A89" w14:textId="77777777" w:rsidTr="0006662D">
        <w:tblPrEx>
          <w:tblCellMar>
            <w:top w:w="0" w:type="dxa"/>
            <w:bottom w:w="0" w:type="dxa"/>
          </w:tblCellMar>
        </w:tblPrEx>
        <w:trPr>
          <w:jc w:val="center"/>
        </w:trPr>
        <w:tc>
          <w:tcPr>
            <w:tcW w:w="675" w:type="pct"/>
            <w:tcBorders>
              <w:top w:val="nil"/>
              <w:left w:val="nil"/>
              <w:bottom w:val="single" w:sz="6" w:space="0" w:color="auto"/>
              <w:right w:val="nil"/>
            </w:tcBorders>
          </w:tcPr>
          <w:p w14:paraId="248EC2ED" w14:textId="2B0A754C" w:rsidR="00F9776B" w:rsidRPr="00F9776B" w:rsidRDefault="00F9776B" w:rsidP="00F9776B">
            <w:pPr>
              <w:widowControl w:val="0"/>
              <w:autoSpaceDE w:val="0"/>
              <w:autoSpaceDN w:val="0"/>
              <w:adjustRightInd w:val="0"/>
              <w:spacing w:line="240" w:lineRule="auto"/>
              <w:ind w:firstLine="0"/>
              <w:rPr>
                <w:rFonts w:eastAsia="新細明體" w:cs="Times New Roman"/>
                <w:color w:val="auto"/>
                <w:szCs w:val="24"/>
                <w14:ligatures w14:val="none"/>
              </w:rPr>
            </w:pPr>
          </w:p>
        </w:tc>
        <w:tc>
          <w:tcPr>
            <w:tcW w:w="416" w:type="pct"/>
            <w:tcBorders>
              <w:top w:val="nil"/>
              <w:left w:val="nil"/>
              <w:bottom w:val="single" w:sz="6" w:space="0" w:color="auto"/>
              <w:right w:val="nil"/>
            </w:tcBorders>
          </w:tcPr>
          <w:p w14:paraId="13D8C489" w14:textId="77777777" w:rsidR="00F9776B" w:rsidRPr="001C1237" w:rsidRDefault="00F9776B" w:rsidP="00F9776B">
            <w:pPr>
              <w:widowControl w:val="0"/>
              <w:autoSpaceDE w:val="0"/>
              <w:autoSpaceDN w:val="0"/>
              <w:adjustRightInd w:val="0"/>
              <w:spacing w:line="240" w:lineRule="auto"/>
              <w:ind w:firstLine="0"/>
              <w:jc w:val="center"/>
              <w:rPr>
                <w:rFonts w:eastAsia="新細明體" w:cs="Times New Roman"/>
                <w:i/>
                <w:iCs/>
                <w:color w:val="auto"/>
                <w:szCs w:val="24"/>
                <w14:ligatures w14:val="none"/>
              </w:rPr>
            </w:pPr>
            <w:r w:rsidRPr="001C1237">
              <w:rPr>
                <w:rFonts w:eastAsia="新細明體" w:cs="Times New Roman"/>
                <w:i/>
                <w:iCs/>
                <w:color w:val="auto"/>
                <w:szCs w:val="24"/>
                <w14:ligatures w14:val="none"/>
              </w:rPr>
              <w:t>TOT FE</w:t>
            </w:r>
          </w:p>
        </w:tc>
        <w:tc>
          <w:tcPr>
            <w:tcW w:w="439" w:type="pct"/>
            <w:tcBorders>
              <w:top w:val="nil"/>
              <w:left w:val="nil"/>
              <w:bottom w:val="single" w:sz="6" w:space="0" w:color="auto"/>
              <w:right w:val="nil"/>
            </w:tcBorders>
          </w:tcPr>
          <w:p w14:paraId="7DF8655A" w14:textId="77777777" w:rsidR="00F9776B" w:rsidRPr="001C1237" w:rsidRDefault="00F9776B" w:rsidP="00F9776B">
            <w:pPr>
              <w:widowControl w:val="0"/>
              <w:autoSpaceDE w:val="0"/>
              <w:autoSpaceDN w:val="0"/>
              <w:adjustRightInd w:val="0"/>
              <w:spacing w:line="240" w:lineRule="auto"/>
              <w:ind w:firstLine="0"/>
              <w:jc w:val="center"/>
              <w:rPr>
                <w:rFonts w:eastAsia="新細明體" w:cs="Times New Roman"/>
                <w:i/>
                <w:iCs/>
                <w:color w:val="auto"/>
                <w:szCs w:val="24"/>
                <w14:ligatures w14:val="none"/>
              </w:rPr>
            </w:pPr>
            <w:r w:rsidRPr="001C1237">
              <w:rPr>
                <w:rFonts w:eastAsia="新細明體" w:cs="Times New Roman"/>
                <w:i/>
                <w:iCs/>
                <w:color w:val="auto"/>
                <w:szCs w:val="24"/>
                <w14:ligatures w14:val="none"/>
              </w:rPr>
              <w:t>INV FE</w:t>
            </w:r>
          </w:p>
        </w:tc>
        <w:tc>
          <w:tcPr>
            <w:tcW w:w="416" w:type="pct"/>
            <w:tcBorders>
              <w:top w:val="nil"/>
              <w:left w:val="nil"/>
              <w:bottom w:val="single" w:sz="6" w:space="0" w:color="auto"/>
              <w:right w:val="nil"/>
            </w:tcBorders>
          </w:tcPr>
          <w:p w14:paraId="3D5526A1" w14:textId="77777777" w:rsidR="00F9776B" w:rsidRPr="001C1237" w:rsidRDefault="00F9776B" w:rsidP="00F9776B">
            <w:pPr>
              <w:widowControl w:val="0"/>
              <w:autoSpaceDE w:val="0"/>
              <w:autoSpaceDN w:val="0"/>
              <w:adjustRightInd w:val="0"/>
              <w:spacing w:line="240" w:lineRule="auto"/>
              <w:ind w:firstLine="0"/>
              <w:jc w:val="center"/>
              <w:rPr>
                <w:rFonts w:eastAsia="新細明體" w:cs="Times New Roman"/>
                <w:i/>
                <w:iCs/>
                <w:color w:val="auto"/>
                <w:szCs w:val="24"/>
                <w14:ligatures w14:val="none"/>
              </w:rPr>
            </w:pPr>
            <w:r w:rsidRPr="001C1237">
              <w:rPr>
                <w:rFonts w:eastAsia="新細明體" w:cs="Times New Roman"/>
                <w:i/>
                <w:iCs/>
                <w:color w:val="auto"/>
                <w:szCs w:val="24"/>
                <w14:ligatures w14:val="none"/>
              </w:rPr>
              <w:t>UTL FE</w:t>
            </w:r>
          </w:p>
        </w:tc>
        <w:tc>
          <w:tcPr>
            <w:tcW w:w="431" w:type="pct"/>
            <w:tcBorders>
              <w:top w:val="nil"/>
              <w:left w:val="nil"/>
              <w:bottom w:val="single" w:sz="6" w:space="0" w:color="auto"/>
              <w:right w:val="nil"/>
            </w:tcBorders>
          </w:tcPr>
          <w:p w14:paraId="06B7CEED" w14:textId="77777777" w:rsidR="00F9776B" w:rsidRPr="001C1237" w:rsidRDefault="00F9776B" w:rsidP="00F9776B">
            <w:pPr>
              <w:widowControl w:val="0"/>
              <w:autoSpaceDE w:val="0"/>
              <w:autoSpaceDN w:val="0"/>
              <w:adjustRightInd w:val="0"/>
              <w:spacing w:line="240" w:lineRule="auto"/>
              <w:ind w:firstLine="0"/>
              <w:jc w:val="center"/>
              <w:rPr>
                <w:rFonts w:eastAsia="新細明體" w:cs="Times New Roman"/>
                <w:i/>
                <w:iCs/>
                <w:color w:val="auto"/>
                <w:szCs w:val="24"/>
                <w14:ligatures w14:val="none"/>
              </w:rPr>
            </w:pPr>
            <w:r w:rsidRPr="001C1237">
              <w:rPr>
                <w:rFonts w:eastAsia="新細明體" w:cs="Times New Roman"/>
                <w:i/>
                <w:iCs/>
                <w:color w:val="auto"/>
                <w:szCs w:val="24"/>
                <w14:ligatures w14:val="none"/>
              </w:rPr>
              <w:t>DES FE</w:t>
            </w:r>
          </w:p>
        </w:tc>
        <w:tc>
          <w:tcPr>
            <w:tcW w:w="656" w:type="pct"/>
            <w:tcBorders>
              <w:top w:val="nil"/>
              <w:left w:val="nil"/>
              <w:bottom w:val="single" w:sz="6" w:space="0" w:color="auto"/>
              <w:right w:val="nil"/>
            </w:tcBorders>
          </w:tcPr>
          <w:p w14:paraId="548A04CE" w14:textId="77777777" w:rsidR="00F9776B" w:rsidRPr="001C1237" w:rsidRDefault="00F9776B" w:rsidP="00F9776B">
            <w:pPr>
              <w:widowControl w:val="0"/>
              <w:autoSpaceDE w:val="0"/>
              <w:autoSpaceDN w:val="0"/>
              <w:adjustRightInd w:val="0"/>
              <w:spacing w:line="240" w:lineRule="auto"/>
              <w:ind w:firstLine="0"/>
              <w:jc w:val="center"/>
              <w:rPr>
                <w:rFonts w:eastAsia="新細明體" w:cs="Times New Roman"/>
                <w:i/>
                <w:iCs/>
                <w:color w:val="auto"/>
                <w:szCs w:val="24"/>
                <w14:ligatures w14:val="none"/>
              </w:rPr>
            </w:pPr>
            <w:r w:rsidRPr="001C1237">
              <w:rPr>
                <w:rFonts w:eastAsia="新細明體" w:cs="Times New Roman"/>
                <w:i/>
                <w:iCs/>
                <w:color w:val="auto"/>
                <w:szCs w:val="24"/>
                <w14:ligatures w14:val="none"/>
              </w:rPr>
              <w:t>TOT IV</w:t>
            </w:r>
          </w:p>
        </w:tc>
        <w:tc>
          <w:tcPr>
            <w:tcW w:w="656" w:type="pct"/>
            <w:tcBorders>
              <w:top w:val="nil"/>
              <w:left w:val="nil"/>
              <w:bottom w:val="single" w:sz="6" w:space="0" w:color="auto"/>
              <w:right w:val="nil"/>
            </w:tcBorders>
          </w:tcPr>
          <w:p w14:paraId="4DE74134" w14:textId="77777777" w:rsidR="00F9776B" w:rsidRPr="001C1237" w:rsidRDefault="00F9776B" w:rsidP="00F9776B">
            <w:pPr>
              <w:widowControl w:val="0"/>
              <w:autoSpaceDE w:val="0"/>
              <w:autoSpaceDN w:val="0"/>
              <w:adjustRightInd w:val="0"/>
              <w:spacing w:line="240" w:lineRule="auto"/>
              <w:ind w:firstLine="0"/>
              <w:jc w:val="center"/>
              <w:rPr>
                <w:rFonts w:eastAsia="新細明體" w:cs="Times New Roman"/>
                <w:i/>
                <w:iCs/>
                <w:color w:val="auto"/>
                <w:szCs w:val="24"/>
                <w14:ligatures w14:val="none"/>
              </w:rPr>
            </w:pPr>
            <w:r w:rsidRPr="001C1237">
              <w:rPr>
                <w:rFonts w:eastAsia="新細明體" w:cs="Times New Roman"/>
                <w:i/>
                <w:iCs/>
                <w:color w:val="auto"/>
                <w:szCs w:val="24"/>
                <w14:ligatures w14:val="none"/>
              </w:rPr>
              <w:t>INV IV</w:t>
            </w:r>
          </w:p>
        </w:tc>
        <w:tc>
          <w:tcPr>
            <w:tcW w:w="656" w:type="pct"/>
            <w:tcBorders>
              <w:top w:val="nil"/>
              <w:left w:val="nil"/>
              <w:bottom w:val="single" w:sz="6" w:space="0" w:color="auto"/>
              <w:right w:val="nil"/>
            </w:tcBorders>
          </w:tcPr>
          <w:p w14:paraId="3BBD5716" w14:textId="77777777" w:rsidR="00F9776B" w:rsidRPr="001C1237" w:rsidRDefault="00F9776B" w:rsidP="00F9776B">
            <w:pPr>
              <w:widowControl w:val="0"/>
              <w:autoSpaceDE w:val="0"/>
              <w:autoSpaceDN w:val="0"/>
              <w:adjustRightInd w:val="0"/>
              <w:spacing w:line="240" w:lineRule="auto"/>
              <w:ind w:firstLine="0"/>
              <w:jc w:val="center"/>
              <w:rPr>
                <w:rFonts w:eastAsia="新細明體" w:cs="Times New Roman"/>
                <w:i/>
                <w:iCs/>
                <w:color w:val="auto"/>
                <w:szCs w:val="24"/>
                <w14:ligatures w14:val="none"/>
              </w:rPr>
            </w:pPr>
            <w:r w:rsidRPr="001C1237">
              <w:rPr>
                <w:rFonts w:eastAsia="新細明體" w:cs="Times New Roman"/>
                <w:i/>
                <w:iCs/>
                <w:color w:val="auto"/>
                <w:szCs w:val="24"/>
                <w14:ligatures w14:val="none"/>
              </w:rPr>
              <w:t>UTL IV</w:t>
            </w:r>
          </w:p>
        </w:tc>
        <w:tc>
          <w:tcPr>
            <w:tcW w:w="655" w:type="pct"/>
            <w:tcBorders>
              <w:top w:val="nil"/>
              <w:left w:val="nil"/>
              <w:bottom w:val="single" w:sz="6" w:space="0" w:color="auto"/>
              <w:right w:val="nil"/>
            </w:tcBorders>
          </w:tcPr>
          <w:p w14:paraId="69C2AFBF" w14:textId="77777777" w:rsidR="00F9776B" w:rsidRPr="001C1237" w:rsidRDefault="00F9776B" w:rsidP="00F9776B">
            <w:pPr>
              <w:widowControl w:val="0"/>
              <w:autoSpaceDE w:val="0"/>
              <w:autoSpaceDN w:val="0"/>
              <w:adjustRightInd w:val="0"/>
              <w:spacing w:line="240" w:lineRule="auto"/>
              <w:ind w:firstLine="0"/>
              <w:jc w:val="center"/>
              <w:rPr>
                <w:rFonts w:eastAsia="新細明體" w:cs="Times New Roman"/>
                <w:i/>
                <w:iCs/>
                <w:color w:val="auto"/>
                <w:szCs w:val="24"/>
                <w14:ligatures w14:val="none"/>
              </w:rPr>
            </w:pPr>
            <w:r w:rsidRPr="001C1237">
              <w:rPr>
                <w:rFonts w:eastAsia="新細明體" w:cs="Times New Roman"/>
                <w:i/>
                <w:iCs/>
                <w:color w:val="auto"/>
                <w:szCs w:val="24"/>
                <w14:ligatures w14:val="none"/>
              </w:rPr>
              <w:t>DES IV</w:t>
            </w:r>
          </w:p>
        </w:tc>
      </w:tr>
      <w:tr w:rsidR="00F9776B" w:rsidRPr="00F9776B" w14:paraId="37ACF7ED" w14:textId="77777777" w:rsidTr="0006662D">
        <w:tblPrEx>
          <w:tblCellMar>
            <w:top w:w="0" w:type="dxa"/>
            <w:bottom w:w="0" w:type="dxa"/>
          </w:tblCellMar>
        </w:tblPrEx>
        <w:trPr>
          <w:jc w:val="center"/>
        </w:trPr>
        <w:tc>
          <w:tcPr>
            <w:tcW w:w="675" w:type="pct"/>
            <w:tcBorders>
              <w:top w:val="nil"/>
              <w:left w:val="nil"/>
              <w:bottom w:val="nil"/>
              <w:right w:val="nil"/>
            </w:tcBorders>
          </w:tcPr>
          <w:p w14:paraId="794FE60A" w14:textId="77777777" w:rsidR="00F9776B" w:rsidRPr="00F9776B" w:rsidRDefault="00F9776B" w:rsidP="00F9776B">
            <w:pPr>
              <w:widowControl w:val="0"/>
              <w:autoSpaceDE w:val="0"/>
              <w:autoSpaceDN w:val="0"/>
              <w:adjustRightInd w:val="0"/>
              <w:spacing w:line="240" w:lineRule="auto"/>
              <w:ind w:firstLine="0"/>
              <w:rPr>
                <w:rFonts w:eastAsia="新細明體" w:cs="Times New Roman"/>
                <w:color w:val="auto"/>
                <w:szCs w:val="24"/>
                <w14:ligatures w14:val="none"/>
              </w:rPr>
            </w:pPr>
          </w:p>
        </w:tc>
        <w:tc>
          <w:tcPr>
            <w:tcW w:w="416" w:type="pct"/>
            <w:tcBorders>
              <w:top w:val="nil"/>
              <w:left w:val="nil"/>
              <w:bottom w:val="nil"/>
              <w:right w:val="nil"/>
            </w:tcBorders>
          </w:tcPr>
          <w:p w14:paraId="0938F99C"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439" w:type="pct"/>
            <w:tcBorders>
              <w:top w:val="nil"/>
              <w:left w:val="nil"/>
              <w:bottom w:val="nil"/>
              <w:right w:val="nil"/>
            </w:tcBorders>
          </w:tcPr>
          <w:p w14:paraId="69CC7F68"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416" w:type="pct"/>
            <w:tcBorders>
              <w:top w:val="nil"/>
              <w:left w:val="nil"/>
              <w:bottom w:val="nil"/>
              <w:right w:val="nil"/>
            </w:tcBorders>
          </w:tcPr>
          <w:p w14:paraId="65409949"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431" w:type="pct"/>
            <w:tcBorders>
              <w:top w:val="nil"/>
              <w:left w:val="nil"/>
              <w:bottom w:val="nil"/>
              <w:right w:val="nil"/>
            </w:tcBorders>
          </w:tcPr>
          <w:p w14:paraId="7A4583EC"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56" w:type="pct"/>
            <w:tcBorders>
              <w:top w:val="nil"/>
              <w:left w:val="nil"/>
              <w:bottom w:val="nil"/>
              <w:right w:val="nil"/>
            </w:tcBorders>
          </w:tcPr>
          <w:p w14:paraId="57E2DEFB"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56" w:type="pct"/>
            <w:tcBorders>
              <w:top w:val="nil"/>
              <w:left w:val="nil"/>
              <w:bottom w:val="nil"/>
              <w:right w:val="nil"/>
            </w:tcBorders>
          </w:tcPr>
          <w:p w14:paraId="359132E7"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56" w:type="pct"/>
            <w:tcBorders>
              <w:top w:val="nil"/>
              <w:left w:val="nil"/>
              <w:bottom w:val="nil"/>
              <w:right w:val="nil"/>
            </w:tcBorders>
          </w:tcPr>
          <w:p w14:paraId="1E5A9B17"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55" w:type="pct"/>
            <w:tcBorders>
              <w:top w:val="nil"/>
              <w:left w:val="nil"/>
              <w:bottom w:val="nil"/>
              <w:right w:val="nil"/>
            </w:tcBorders>
          </w:tcPr>
          <w:p w14:paraId="14FC8CA9"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p>
        </w:tc>
      </w:tr>
      <w:tr w:rsidR="00F9776B" w:rsidRPr="00F9776B" w14:paraId="0C8D2773" w14:textId="77777777" w:rsidTr="0006662D">
        <w:tblPrEx>
          <w:tblCellMar>
            <w:top w:w="0" w:type="dxa"/>
            <w:bottom w:w="0" w:type="dxa"/>
          </w:tblCellMar>
        </w:tblPrEx>
        <w:trPr>
          <w:jc w:val="center"/>
        </w:trPr>
        <w:tc>
          <w:tcPr>
            <w:tcW w:w="675" w:type="pct"/>
            <w:tcBorders>
              <w:top w:val="nil"/>
              <w:left w:val="nil"/>
              <w:bottom w:val="nil"/>
              <w:right w:val="nil"/>
            </w:tcBorders>
          </w:tcPr>
          <w:p w14:paraId="01B01259"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r w:rsidRPr="001C1237">
              <w:rPr>
                <w:rFonts w:eastAsia="新細明體" w:cs="Times New Roman"/>
                <w:i/>
                <w:iCs/>
                <w:color w:val="auto"/>
                <w:szCs w:val="24"/>
                <w14:ligatures w14:val="none"/>
              </w:rPr>
              <w:t>EFF</w:t>
            </w:r>
          </w:p>
        </w:tc>
        <w:tc>
          <w:tcPr>
            <w:tcW w:w="416" w:type="pct"/>
            <w:tcBorders>
              <w:top w:val="nil"/>
              <w:left w:val="nil"/>
              <w:bottom w:val="nil"/>
              <w:right w:val="nil"/>
            </w:tcBorders>
          </w:tcPr>
          <w:p w14:paraId="5ABC8C3D"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52.45**</w:t>
            </w:r>
          </w:p>
        </w:tc>
        <w:tc>
          <w:tcPr>
            <w:tcW w:w="439" w:type="pct"/>
            <w:tcBorders>
              <w:top w:val="nil"/>
              <w:left w:val="nil"/>
              <w:bottom w:val="nil"/>
              <w:right w:val="nil"/>
            </w:tcBorders>
          </w:tcPr>
          <w:p w14:paraId="0E5CEAF0"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30.10***</w:t>
            </w:r>
          </w:p>
        </w:tc>
        <w:tc>
          <w:tcPr>
            <w:tcW w:w="416" w:type="pct"/>
            <w:tcBorders>
              <w:top w:val="nil"/>
              <w:left w:val="nil"/>
              <w:bottom w:val="nil"/>
              <w:right w:val="nil"/>
            </w:tcBorders>
          </w:tcPr>
          <w:p w14:paraId="1DADBD73"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16.14*</w:t>
            </w:r>
          </w:p>
        </w:tc>
        <w:tc>
          <w:tcPr>
            <w:tcW w:w="431" w:type="pct"/>
            <w:tcBorders>
              <w:top w:val="nil"/>
              <w:left w:val="nil"/>
              <w:bottom w:val="nil"/>
              <w:right w:val="nil"/>
            </w:tcBorders>
          </w:tcPr>
          <w:p w14:paraId="2D49AA76"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6.214</w:t>
            </w:r>
          </w:p>
        </w:tc>
        <w:tc>
          <w:tcPr>
            <w:tcW w:w="656" w:type="pct"/>
            <w:tcBorders>
              <w:top w:val="nil"/>
              <w:left w:val="nil"/>
              <w:bottom w:val="nil"/>
              <w:right w:val="nil"/>
            </w:tcBorders>
          </w:tcPr>
          <w:p w14:paraId="7E1D47DB"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71.48</w:t>
            </w:r>
          </w:p>
        </w:tc>
        <w:tc>
          <w:tcPr>
            <w:tcW w:w="656" w:type="pct"/>
            <w:tcBorders>
              <w:top w:val="nil"/>
              <w:left w:val="nil"/>
              <w:bottom w:val="nil"/>
              <w:right w:val="nil"/>
            </w:tcBorders>
          </w:tcPr>
          <w:p w14:paraId="445A9857"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50.25</w:t>
            </w:r>
          </w:p>
        </w:tc>
        <w:tc>
          <w:tcPr>
            <w:tcW w:w="656" w:type="pct"/>
            <w:tcBorders>
              <w:top w:val="nil"/>
              <w:left w:val="nil"/>
              <w:bottom w:val="nil"/>
              <w:right w:val="nil"/>
            </w:tcBorders>
          </w:tcPr>
          <w:p w14:paraId="62931E24"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1.422</w:t>
            </w:r>
          </w:p>
        </w:tc>
        <w:tc>
          <w:tcPr>
            <w:tcW w:w="655" w:type="pct"/>
            <w:tcBorders>
              <w:top w:val="nil"/>
              <w:left w:val="nil"/>
              <w:bottom w:val="nil"/>
              <w:right w:val="nil"/>
            </w:tcBorders>
          </w:tcPr>
          <w:p w14:paraId="40F8316E"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19.81</w:t>
            </w:r>
          </w:p>
        </w:tc>
      </w:tr>
      <w:tr w:rsidR="00F9776B" w:rsidRPr="00F9776B" w14:paraId="761CF934" w14:textId="77777777" w:rsidTr="0006662D">
        <w:tblPrEx>
          <w:tblCellMar>
            <w:top w:w="0" w:type="dxa"/>
            <w:bottom w:w="0" w:type="dxa"/>
          </w:tblCellMar>
        </w:tblPrEx>
        <w:trPr>
          <w:jc w:val="center"/>
        </w:trPr>
        <w:tc>
          <w:tcPr>
            <w:tcW w:w="675" w:type="pct"/>
            <w:tcBorders>
              <w:top w:val="nil"/>
              <w:left w:val="nil"/>
              <w:bottom w:val="nil"/>
              <w:right w:val="nil"/>
            </w:tcBorders>
          </w:tcPr>
          <w:p w14:paraId="1E2F1C21"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16" w:type="pct"/>
            <w:tcBorders>
              <w:top w:val="nil"/>
              <w:left w:val="nil"/>
              <w:bottom w:val="nil"/>
              <w:right w:val="nil"/>
            </w:tcBorders>
          </w:tcPr>
          <w:p w14:paraId="1056DE0E"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(23.37)</w:t>
            </w:r>
          </w:p>
        </w:tc>
        <w:tc>
          <w:tcPr>
            <w:tcW w:w="439" w:type="pct"/>
            <w:tcBorders>
              <w:top w:val="nil"/>
              <w:left w:val="nil"/>
              <w:bottom w:val="nil"/>
              <w:right w:val="nil"/>
            </w:tcBorders>
          </w:tcPr>
          <w:p w14:paraId="6F917E2C"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(10.39)</w:t>
            </w:r>
          </w:p>
        </w:tc>
        <w:tc>
          <w:tcPr>
            <w:tcW w:w="416" w:type="pct"/>
            <w:tcBorders>
              <w:top w:val="nil"/>
              <w:left w:val="nil"/>
              <w:bottom w:val="nil"/>
              <w:right w:val="nil"/>
            </w:tcBorders>
          </w:tcPr>
          <w:p w14:paraId="3BA25BF0"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(9.081)</w:t>
            </w:r>
          </w:p>
        </w:tc>
        <w:tc>
          <w:tcPr>
            <w:tcW w:w="431" w:type="pct"/>
            <w:tcBorders>
              <w:top w:val="nil"/>
              <w:left w:val="nil"/>
              <w:bottom w:val="nil"/>
              <w:right w:val="nil"/>
            </w:tcBorders>
          </w:tcPr>
          <w:p w14:paraId="5EADED10"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(12.54)</w:t>
            </w:r>
          </w:p>
        </w:tc>
        <w:tc>
          <w:tcPr>
            <w:tcW w:w="656" w:type="pct"/>
            <w:tcBorders>
              <w:top w:val="nil"/>
              <w:left w:val="nil"/>
              <w:bottom w:val="nil"/>
              <w:right w:val="nil"/>
            </w:tcBorders>
          </w:tcPr>
          <w:p w14:paraId="516C67B6"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(125.4)</w:t>
            </w:r>
          </w:p>
        </w:tc>
        <w:tc>
          <w:tcPr>
            <w:tcW w:w="656" w:type="pct"/>
            <w:tcBorders>
              <w:top w:val="nil"/>
              <w:left w:val="nil"/>
              <w:bottom w:val="nil"/>
              <w:right w:val="nil"/>
            </w:tcBorders>
          </w:tcPr>
          <w:p w14:paraId="46D39658"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(68.99)</w:t>
            </w:r>
          </w:p>
        </w:tc>
        <w:tc>
          <w:tcPr>
            <w:tcW w:w="656" w:type="pct"/>
            <w:tcBorders>
              <w:top w:val="nil"/>
              <w:left w:val="nil"/>
              <w:bottom w:val="nil"/>
              <w:right w:val="nil"/>
            </w:tcBorders>
          </w:tcPr>
          <w:p w14:paraId="3E3B9705"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(126.7)</w:t>
            </w:r>
          </w:p>
        </w:tc>
        <w:tc>
          <w:tcPr>
            <w:tcW w:w="655" w:type="pct"/>
            <w:tcBorders>
              <w:top w:val="nil"/>
              <w:left w:val="nil"/>
              <w:bottom w:val="nil"/>
              <w:right w:val="nil"/>
            </w:tcBorders>
          </w:tcPr>
          <w:p w14:paraId="0F1D679F"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(58.96)</w:t>
            </w:r>
          </w:p>
        </w:tc>
      </w:tr>
      <w:tr w:rsidR="00F9776B" w:rsidRPr="00F9776B" w14:paraId="52D72BD8" w14:textId="77777777" w:rsidTr="0006662D">
        <w:tblPrEx>
          <w:tblCellMar>
            <w:top w:w="0" w:type="dxa"/>
            <w:bottom w:w="0" w:type="dxa"/>
          </w:tblCellMar>
        </w:tblPrEx>
        <w:trPr>
          <w:jc w:val="center"/>
        </w:trPr>
        <w:tc>
          <w:tcPr>
            <w:tcW w:w="675" w:type="pct"/>
            <w:tcBorders>
              <w:top w:val="nil"/>
              <w:left w:val="nil"/>
              <w:bottom w:val="nil"/>
              <w:right w:val="nil"/>
            </w:tcBorders>
          </w:tcPr>
          <w:p w14:paraId="509133CE"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r w:rsidRPr="001C1237">
              <w:rPr>
                <w:rFonts w:eastAsia="新細明體" w:cs="Times New Roman"/>
                <w:i/>
                <w:iCs/>
                <w:color w:val="auto"/>
                <w:szCs w:val="24"/>
                <w14:ligatures w14:val="none"/>
              </w:rPr>
              <w:t>LI</w:t>
            </w:r>
          </w:p>
        </w:tc>
        <w:tc>
          <w:tcPr>
            <w:tcW w:w="416" w:type="pct"/>
            <w:tcBorders>
              <w:top w:val="nil"/>
              <w:left w:val="nil"/>
              <w:bottom w:val="nil"/>
              <w:right w:val="nil"/>
            </w:tcBorders>
          </w:tcPr>
          <w:p w14:paraId="6D7D3FAC"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12.81***</w:t>
            </w:r>
          </w:p>
        </w:tc>
        <w:tc>
          <w:tcPr>
            <w:tcW w:w="439" w:type="pct"/>
            <w:tcBorders>
              <w:top w:val="nil"/>
              <w:left w:val="nil"/>
              <w:bottom w:val="nil"/>
              <w:right w:val="nil"/>
            </w:tcBorders>
          </w:tcPr>
          <w:p w14:paraId="7900A184"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5.829***</w:t>
            </w:r>
          </w:p>
        </w:tc>
        <w:tc>
          <w:tcPr>
            <w:tcW w:w="416" w:type="pct"/>
            <w:tcBorders>
              <w:top w:val="nil"/>
              <w:left w:val="nil"/>
              <w:bottom w:val="nil"/>
              <w:right w:val="nil"/>
            </w:tcBorders>
          </w:tcPr>
          <w:p w14:paraId="284144DC"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1.911</w:t>
            </w:r>
          </w:p>
        </w:tc>
        <w:tc>
          <w:tcPr>
            <w:tcW w:w="431" w:type="pct"/>
            <w:tcBorders>
              <w:top w:val="nil"/>
              <w:left w:val="nil"/>
              <w:bottom w:val="nil"/>
              <w:right w:val="nil"/>
            </w:tcBorders>
          </w:tcPr>
          <w:p w14:paraId="6AFB61CB"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5.073**</w:t>
            </w:r>
          </w:p>
        </w:tc>
        <w:tc>
          <w:tcPr>
            <w:tcW w:w="656" w:type="pct"/>
            <w:tcBorders>
              <w:top w:val="nil"/>
              <w:left w:val="nil"/>
              <w:bottom w:val="nil"/>
              <w:right w:val="nil"/>
            </w:tcBorders>
          </w:tcPr>
          <w:p w14:paraId="48E39997"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-15.03</w:t>
            </w:r>
          </w:p>
        </w:tc>
        <w:tc>
          <w:tcPr>
            <w:tcW w:w="656" w:type="pct"/>
            <w:tcBorders>
              <w:top w:val="nil"/>
              <w:left w:val="nil"/>
              <w:bottom w:val="nil"/>
              <w:right w:val="nil"/>
            </w:tcBorders>
          </w:tcPr>
          <w:p w14:paraId="5E87FE9C"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28.06</w:t>
            </w:r>
          </w:p>
        </w:tc>
        <w:tc>
          <w:tcPr>
            <w:tcW w:w="656" w:type="pct"/>
            <w:tcBorders>
              <w:top w:val="nil"/>
              <w:left w:val="nil"/>
              <w:bottom w:val="nil"/>
              <w:right w:val="nil"/>
            </w:tcBorders>
          </w:tcPr>
          <w:p w14:paraId="223F8ED3"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-52.00</w:t>
            </w:r>
          </w:p>
        </w:tc>
        <w:tc>
          <w:tcPr>
            <w:tcW w:w="655" w:type="pct"/>
            <w:tcBorders>
              <w:top w:val="nil"/>
              <w:left w:val="nil"/>
              <w:bottom w:val="nil"/>
              <w:right w:val="nil"/>
            </w:tcBorders>
          </w:tcPr>
          <w:p w14:paraId="7B56FA8F"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8.908</w:t>
            </w:r>
          </w:p>
        </w:tc>
      </w:tr>
      <w:tr w:rsidR="00F9776B" w:rsidRPr="00F9776B" w14:paraId="283CC751" w14:textId="77777777" w:rsidTr="0006662D">
        <w:tblPrEx>
          <w:tblCellMar>
            <w:top w:w="0" w:type="dxa"/>
            <w:bottom w:w="0" w:type="dxa"/>
          </w:tblCellMar>
        </w:tblPrEx>
        <w:trPr>
          <w:jc w:val="center"/>
        </w:trPr>
        <w:tc>
          <w:tcPr>
            <w:tcW w:w="675" w:type="pct"/>
            <w:tcBorders>
              <w:top w:val="nil"/>
              <w:left w:val="nil"/>
              <w:bottom w:val="nil"/>
              <w:right w:val="nil"/>
            </w:tcBorders>
          </w:tcPr>
          <w:p w14:paraId="23B9ECE4"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16" w:type="pct"/>
            <w:tcBorders>
              <w:top w:val="nil"/>
              <w:left w:val="nil"/>
              <w:bottom w:val="nil"/>
              <w:right w:val="nil"/>
            </w:tcBorders>
          </w:tcPr>
          <w:p w14:paraId="2EC19E20"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(4.040)</w:t>
            </w:r>
          </w:p>
        </w:tc>
        <w:tc>
          <w:tcPr>
            <w:tcW w:w="439" w:type="pct"/>
            <w:tcBorders>
              <w:top w:val="nil"/>
              <w:left w:val="nil"/>
              <w:bottom w:val="nil"/>
              <w:right w:val="nil"/>
            </w:tcBorders>
          </w:tcPr>
          <w:p w14:paraId="54DC0D69"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(1.795)</w:t>
            </w:r>
          </w:p>
        </w:tc>
        <w:tc>
          <w:tcPr>
            <w:tcW w:w="416" w:type="pct"/>
            <w:tcBorders>
              <w:top w:val="nil"/>
              <w:left w:val="nil"/>
              <w:bottom w:val="nil"/>
              <w:right w:val="nil"/>
            </w:tcBorders>
          </w:tcPr>
          <w:p w14:paraId="18FB628B"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(1.570)</w:t>
            </w:r>
          </w:p>
        </w:tc>
        <w:tc>
          <w:tcPr>
            <w:tcW w:w="431" w:type="pct"/>
            <w:tcBorders>
              <w:top w:val="nil"/>
              <w:left w:val="nil"/>
              <w:bottom w:val="nil"/>
              <w:right w:val="nil"/>
            </w:tcBorders>
          </w:tcPr>
          <w:p w14:paraId="7F002976"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(2.167)</w:t>
            </w:r>
          </w:p>
        </w:tc>
        <w:tc>
          <w:tcPr>
            <w:tcW w:w="656" w:type="pct"/>
            <w:tcBorders>
              <w:top w:val="nil"/>
              <w:left w:val="nil"/>
              <w:bottom w:val="nil"/>
              <w:right w:val="nil"/>
            </w:tcBorders>
          </w:tcPr>
          <w:p w14:paraId="44439232"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(80.10)</w:t>
            </w:r>
          </w:p>
        </w:tc>
        <w:tc>
          <w:tcPr>
            <w:tcW w:w="656" w:type="pct"/>
            <w:tcBorders>
              <w:top w:val="nil"/>
              <w:left w:val="nil"/>
              <w:bottom w:val="nil"/>
              <w:right w:val="nil"/>
            </w:tcBorders>
          </w:tcPr>
          <w:p w14:paraId="6F4C6B97"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(44.06)</w:t>
            </w:r>
          </w:p>
        </w:tc>
        <w:tc>
          <w:tcPr>
            <w:tcW w:w="656" w:type="pct"/>
            <w:tcBorders>
              <w:top w:val="nil"/>
              <w:left w:val="nil"/>
              <w:bottom w:val="nil"/>
              <w:right w:val="nil"/>
            </w:tcBorders>
          </w:tcPr>
          <w:p w14:paraId="61C8817B"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(80.92)</w:t>
            </w:r>
          </w:p>
        </w:tc>
        <w:tc>
          <w:tcPr>
            <w:tcW w:w="655" w:type="pct"/>
            <w:tcBorders>
              <w:top w:val="nil"/>
              <w:left w:val="nil"/>
              <w:bottom w:val="nil"/>
              <w:right w:val="nil"/>
            </w:tcBorders>
          </w:tcPr>
          <w:p w14:paraId="641C2ED0"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(37.66)</w:t>
            </w:r>
          </w:p>
        </w:tc>
      </w:tr>
      <w:tr w:rsidR="00F9776B" w:rsidRPr="00F9776B" w14:paraId="427B350F" w14:textId="77777777" w:rsidTr="0006662D">
        <w:tblPrEx>
          <w:tblCellMar>
            <w:top w:w="0" w:type="dxa"/>
            <w:bottom w:w="0" w:type="dxa"/>
          </w:tblCellMar>
        </w:tblPrEx>
        <w:trPr>
          <w:jc w:val="center"/>
        </w:trPr>
        <w:tc>
          <w:tcPr>
            <w:tcW w:w="675" w:type="pct"/>
            <w:tcBorders>
              <w:top w:val="nil"/>
              <w:left w:val="nil"/>
              <w:bottom w:val="nil"/>
              <w:right w:val="nil"/>
            </w:tcBorders>
          </w:tcPr>
          <w:p w14:paraId="3EB73B87"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r w:rsidRPr="001C1237">
              <w:rPr>
                <w:rFonts w:eastAsia="新細明體" w:cs="Times New Roman"/>
                <w:i/>
                <w:iCs/>
                <w:color w:val="auto"/>
                <w:szCs w:val="24"/>
                <w14:ligatures w14:val="none"/>
              </w:rPr>
              <w:t>BS</w:t>
            </w:r>
          </w:p>
        </w:tc>
        <w:tc>
          <w:tcPr>
            <w:tcW w:w="416" w:type="pct"/>
            <w:tcBorders>
              <w:top w:val="nil"/>
              <w:left w:val="nil"/>
              <w:bottom w:val="nil"/>
              <w:right w:val="nil"/>
            </w:tcBorders>
          </w:tcPr>
          <w:p w14:paraId="1673805D"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0.658**</w:t>
            </w:r>
          </w:p>
        </w:tc>
        <w:tc>
          <w:tcPr>
            <w:tcW w:w="439" w:type="pct"/>
            <w:tcBorders>
              <w:top w:val="nil"/>
              <w:left w:val="nil"/>
              <w:bottom w:val="nil"/>
              <w:right w:val="nil"/>
            </w:tcBorders>
          </w:tcPr>
          <w:p w14:paraId="68102CD9"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-0.171</w:t>
            </w:r>
          </w:p>
        </w:tc>
        <w:tc>
          <w:tcPr>
            <w:tcW w:w="416" w:type="pct"/>
            <w:tcBorders>
              <w:top w:val="nil"/>
              <w:left w:val="nil"/>
              <w:bottom w:val="nil"/>
              <w:right w:val="nil"/>
            </w:tcBorders>
          </w:tcPr>
          <w:p w14:paraId="4F958275"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0.153</w:t>
            </w:r>
          </w:p>
        </w:tc>
        <w:tc>
          <w:tcPr>
            <w:tcW w:w="431" w:type="pct"/>
            <w:tcBorders>
              <w:top w:val="nil"/>
              <w:left w:val="nil"/>
              <w:bottom w:val="nil"/>
              <w:right w:val="nil"/>
            </w:tcBorders>
          </w:tcPr>
          <w:p w14:paraId="35BAA57C"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0.676***</w:t>
            </w:r>
          </w:p>
        </w:tc>
        <w:tc>
          <w:tcPr>
            <w:tcW w:w="656" w:type="pct"/>
            <w:tcBorders>
              <w:top w:val="nil"/>
              <w:left w:val="nil"/>
              <w:bottom w:val="nil"/>
              <w:right w:val="nil"/>
            </w:tcBorders>
          </w:tcPr>
          <w:p w14:paraId="546B5DDD"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0.529</w:t>
            </w:r>
          </w:p>
        </w:tc>
        <w:tc>
          <w:tcPr>
            <w:tcW w:w="656" w:type="pct"/>
            <w:tcBorders>
              <w:top w:val="nil"/>
              <w:left w:val="nil"/>
              <w:bottom w:val="nil"/>
              <w:right w:val="nil"/>
            </w:tcBorders>
          </w:tcPr>
          <w:p w14:paraId="35FCBCA1"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-0.0438</w:t>
            </w:r>
          </w:p>
        </w:tc>
        <w:tc>
          <w:tcPr>
            <w:tcW w:w="656" w:type="pct"/>
            <w:tcBorders>
              <w:top w:val="nil"/>
              <w:left w:val="nil"/>
              <w:bottom w:val="nil"/>
              <w:right w:val="nil"/>
            </w:tcBorders>
          </w:tcPr>
          <w:p w14:paraId="3BDD420F"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-0.133</w:t>
            </w:r>
          </w:p>
        </w:tc>
        <w:tc>
          <w:tcPr>
            <w:tcW w:w="655" w:type="pct"/>
            <w:tcBorders>
              <w:top w:val="nil"/>
              <w:left w:val="nil"/>
              <w:bottom w:val="nil"/>
              <w:right w:val="nil"/>
            </w:tcBorders>
          </w:tcPr>
          <w:p w14:paraId="323BFD8F"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0.705***</w:t>
            </w:r>
          </w:p>
        </w:tc>
      </w:tr>
      <w:tr w:rsidR="00F9776B" w:rsidRPr="00F9776B" w14:paraId="1DB7E756" w14:textId="77777777" w:rsidTr="0006662D">
        <w:tblPrEx>
          <w:tblCellMar>
            <w:top w:w="0" w:type="dxa"/>
            <w:bottom w:w="0" w:type="dxa"/>
          </w:tblCellMar>
        </w:tblPrEx>
        <w:trPr>
          <w:jc w:val="center"/>
        </w:trPr>
        <w:tc>
          <w:tcPr>
            <w:tcW w:w="675" w:type="pct"/>
            <w:tcBorders>
              <w:top w:val="nil"/>
              <w:left w:val="nil"/>
              <w:bottom w:val="nil"/>
              <w:right w:val="nil"/>
            </w:tcBorders>
          </w:tcPr>
          <w:p w14:paraId="0BAF5FB0"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16" w:type="pct"/>
            <w:tcBorders>
              <w:top w:val="nil"/>
              <w:left w:val="nil"/>
              <w:bottom w:val="nil"/>
              <w:right w:val="nil"/>
            </w:tcBorders>
          </w:tcPr>
          <w:p w14:paraId="61F6913E"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(0.305)</w:t>
            </w:r>
          </w:p>
        </w:tc>
        <w:tc>
          <w:tcPr>
            <w:tcW w:w="439" w:type="pct"/>
            <w:tcBorders>
              <w:top w:val="nil"/>
              <w:left w:val="nil"/>
              <w:bottom w:val="nil"/>
              <w:right w:val="nil"/>
            </w:tcBorders>
          </w:tcPr>
          <w:p w14:paraId="4B2EDB1A"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(0.136)</w:t>
            </w:r>
          </w:p>
        </w:tc>
        <w:tc>
          <w:tcPr>
            <w:tcW w:w="416" w:type="pct"/>
            <w:tcBorders>
              <w:top w:val="nil"/>
              <w:left w:val="nil"/>
              <w:bottom w:val="nil"/>
              <w:right w:val="nil"/>
            </w:tcBorders>
          </w:tcPr>
          <w:p w14:paraId="5F985DA5"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(0.119)</w:t>
            </w:r>
          </w:p>
        </w:tc>
        <w:tc>
          <w:tcPr>
            <w:tcW w:w="431" w:type="pct"/>
            <w:tcBorders>
              <w:top w:val="nil"/>
              <w:left w:val="nil"/>
              <w:bottom w:val="nil"/>
              <w:right w:val="nil"/>
            </w:tcBorders>
          </w:tcPr>
          <w:p w14:paraId="734D5DAD"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(0.164)</w:t>
            </w:r>
          </w:p>
        </w:tc>
        <w:tc>
          <w:tcPr>
            <w:tcW w:w="656" w:type="pct"/>
            <w:tcBorders>
              <w:top w:val="nil"/>
              <w:left w:val="nil"/>
              <w:bottom w:val="nil"/>
              <w:right w:val="nil"/>
            </w:tcBorders>
          </w:tcPr>
          <w:p w14:paraId="7A0FB4C6"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(0.577)</w:t>
            </w:r>
          </w:p>
        </w:tc>
        <w:tc>
          <w:tcPr>
            <w:tcW w:w="656" w:type="pct"/>
            <w:tcBorders>
              <w:top w:val="nil"/>
              <w:left w:val="nil"/>
              <w:bottom w:val="nil"/>
              <w:right w:val="nil"/>
            </w:tcBorders>
          </w:tcPr>
          <w:p w14:paraId="479704BE"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(0.317)</w:t>
            </w:r>
          </w:p>
        </w:tc>
        <w:tc>
          <w:tcPr>
            <w:tcW w:w="656" w:type="pct"/>
            <w:tcBorders>
              <w:top w:val="nil"/>
              <w:left w:val="nil"/>
              <w:bottom w:val="nil"/>
              <w:right w:val="nil"/>
            </w:tcBorders>
          </w:tcPr>
          <w:p w14:paraId="079DCDC2"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(0.583)</w:t>
            </w:r>
          </w:p>
        </w:tc>
        <w:tc>
          <w:tcPr>
            <w:tcW w:w="655" w:type="pct"/>
            <w:tcBorders>
              <w:top w:val="nil"/>
              <w:left w:val="nil"/>
              <w:bottom w:val="nil"/>
              <w:right w:val="nil"/>
            </w:tcBorders>
          </w:tcPr>
          <w:p w14:paraId="4BEB520F"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(0.271)</w:t>
            </w:r>
          </w:p>
        </w:tc>
      </w:tr>
      <w:tr w:rsidR="00F9776B" w:rsidRPr="00F9776B" w14:paraId="2A26429D" w14:textId="77777777" w:rsidTr="0006662D">
        <w:tblPrEx>
          <w:tblCellMar>
            <w:top w:w="0" w:type="dxa"/>
            <w:bottom w:w="0" w:type="dxa"/>
          </w:tblCellMar>
        </w:tblPrEx>
        <w:trPr>
          <w:jc w:val="center"/>
        </w:trPr>
        <w:tc>
          <w:tcPr>
            <w:tcW w:w="675" w:type="pct"/>
            <w:tcBorders>
              <w:top w:val="nil"/>
              <w:left w:val="nil"/>
              <w:bottom w:val="nil"/>
              <w:right w:val="nil"/>
            </w:tcBorders>
          </w:tcPr>
          <w:p w14:paraId="33329892"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r w:rsidRPr="001C1237">
              <w:rPr>
                <w:rFonts w:eastAsia="新細明體" w:cs="Times New Roman"/>
                <w:i/>
                <w:iCs/>
                <w:color w:val="auto"/>
                <w:szCs w:val="24"/>
                <w14:ligatures w14:val="none"/>
              </w:rPr>
              <w:t>LEV</w:t>
            </w:r>
          </w:p>
        </w:tc>
        <w:tc>
          <w:tcPr>
            <w:tcW w:w="416" w:type="pct"/>
            <w:tcBorders>
              <w:top w:val="nil"/>
              <w:left w:val="nil"/>
              <w:bottom w:val="nil"/>
              <w:right w:val="nil"/>
            </w:tcBorders>
          </w:tcPr>
          <w:p w14:paraId="3713FA12"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0.0619</w:t>
            </w:r>
          </w:p>
        </w:tc>
        <w:tc>
          <w:tcPr>
            <w:tcW w:w="439" w:type="pct"/>
            <w:tcBorders>
              <w:top w:val="nil"/>
              <w:left w:val="nil"/>
              <w:bottom w:val="nil"/>
              <w:right w:val="nil"/>
            </w:tcBorders>
          </w:tcPr>
          <w:p w14:paraId="146D66FF"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0.541</w:t>
            </w:r>
          </w:p>
        </w:tc>
        <w:tc>
          <w:tcPr>
            <w:tcW w:w="416" w:type="pct"/>
            <w:tcBorders>
              <w:top w:val="nil"/>
              <w:left w:val="nil"/>
              <w:bottom w:val="nil"/>
              <w:right w:val="nil"/>
            </w:tcBorders>
          </w:tcPr>
          <w:p w14:paraId="4415120A"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0.706**</w:t>
            </w:r>
          </w:p>
        </w:tc>
        <w:tc>
          <w:tcPr>
            <w:tcW w:w="431" w:type="pct"/>
            <w:tcBorders>
              <w:top w:val="nil"/>
              <w:left w:val="nil"/>
              <w:bottom w:val="nil"/>
              <w:right w:val="nil"/>
            </w:tcBorders>
          </w:tcPr>
          <w:p w14:paraId="7761D575"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-1.185***</w:t>
            </w:r>
          </w:p>
        </w:tc>
        <w:tc>
          <w:tcPr>
            <w:tcW w:w="656" w:type="pct"/>
            <w:tcBorders>
              <w:top w:val="nil"/>
              <w:left w:val="nil"/>
              <w:bottom w:val="nil"/>
              <w:right w:val="nil"/>
            </w:tcBorders>
          </w:tcPr>
          <w:p w14:paraId="7F46E2CF"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0.349</w:t>
            </w:r>
          </w:p>
        </w:tc>
        <w:tc>
          <w:tcPr>
            <w:tcW w:w="656" w:type="pct"/>
            <w:tcBorders>
              <w:top w:val="nil"/>
              <w:left w:val="nil"/>
              <w:bottom w:val="nil"/>
              <w:right w:val="nil"/>
            </w:tcBorders>
          </w:tcPr>
          <w:p w14:paraId="5D782266"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0.275</w:t>
            </w:r>
          </w:p>
        </w:tc>
        <w:tc>
          <w:tcPr>
            <w:tcW w:w="656" w:type="pct"/>
            <w:tcBorders>
              <w:top w:val="nil"/>
              <w:left w:val="nil"/>
              <w:bottom w:val="nil"/>
              <w:right w:val="nil"/>
            </w:tcBorders>
          </w:tcPr>
          <w:p w14:paraId="64CC7EFD"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1.316</w:t>
            </w:r>
          </w:p>
        </w:tc>
        <w:tc>
          <w:tcPr>
            <w:tcW w:w="655" w:type="pct"/>
            <w:tcBorders>
              <w:top w:val="nil"/>
              <w:left w:val="nil"/>
              <w:bottom w:val="nil"/>
              <w:right w:val="nil"/>
            </w:tcBorders>
          </w:tcPr>
          <w:p w14:paraId="1430AB3F"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-1.241*</w:t>
            </w:r>
          </w:p>
        </w:tc>
      </w:tr>
      <w:tr w:rsidR="00F9776B" w:rsidRPr="00F9776B" w14:paraId="6DE7E7F7" w14:textId="77777777" w:rsidTr="0006662D">
        <w:tblPrEx>
          <w:tblCellMar>
            <w:top w:w="0" w:type="dxa"/>
            <w:bottom w:w="0" w:type="dxa"/>
          </w:tblCellMar>
        </w:tblPrEx>
        <w:trPr>
          <w:jc w:val="center"/>
        </w:trPr>
        <w:tc>
          <w:tcPr>
            <w:tcW w:w="675" w:type="pct"/>
            <w:tcBorders>
              <w:top w:val="nil"/>
              <w:left w:val="nil"/>
              <w:bottom w:val="nil"/>
              <w:right w:val="nil"/>
            </w:tcBorders>
          </w:tcPr>
          <w:p w14:paraId="18D659C1"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16" w:type="pct"/>
            <w:tcBorders>
              <w:top w:val="nil"/>
              <w:left w:val="nil"/>
              <w:bottom w:val="nil"/>
              <w:right w:val="nil"/>
            </w:tcBorders>
          </w:tcPr>
          <w:p w14:paraId="723DF6FC"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(0.833)</w:t>
            </w:r>
          </w:p>
        </w:tc>
        <w:tc>
          <w:tcPr>
            <w:tcW w:w="439" w:type="pct"/>
            <w:tcBorders>
              <w:top w:val="nil"/>
              <w:left w:val="nil"/>
              <w:bottom w:val="nil"/>
              <w:right w:val="nil"/>
            </w:tcBorders>
          </w:tcPr>
          <w:p w14:paraId="4E391263"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(0.370)</w:t>
            </w:r>
          </w:p>
        </w:tc>
        <w:tc>
          <w:tcPr>
            <w:tcW w:w="416" w:type="pct"/>
            <w:tcBorders>
              <w:top w:val="nil"/>
              <w:left w:val="nil"/>
              <w:bottom w:val="nil"/>
              <w:right w:val="nil"/>
            </w:tcBorders>
          </w:tcPr>
          <w:p w14:paraId="7E834F14"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(0.324)</w:t>
            </w:r>
          </w:p>
        </w:tc>
        <w:tc>
          <w:tcPr>
            <w:tcW w:w="431" w:type="pct"/>
            <w:tcBorders>
              <w:top w:val="nil"/>
              <w:left w:val="nil"/>
              <w:bottom w:val="nil"/>
              <w:right w:val="nil"/>
            </w:tcBorders>
          </w:tcPr>
          <w:p w14:paraId="0E7DC0C8"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(0.447)</w:t>
            </w:r>
          </w:p>
        </w:tc>
        <w:tc>
          <w:tcPr>
            <w:tcW w:w="656" w:type="pct"/>
            <w:tcBorders>
              <w:top w:val="nil"/>
              <w:left w:val="nil"/>
              <w:bottom w:val="nil"/>
              <w:right w:val="nil"/>
            </w:tcBorders>
          </w:tcPr>
          <w:p w14:paraId="09597EB8"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(1.355)</w:t>
            </w:r>
          </w:p>
        </w:tc>
        <w:tc>
          <w:tcPr>
            <w:tcW w:w="656" w:type="pct"/>
            <w:tcBorders>
              <w:top w:val="nil"/>
              <w:left w:val="nil"/>
              <w:bottom w:val="nil"/>
              <w:right w:val="nil"/>
            </w:tcBorders>
          </w:tcPr>
          <w:p w14:paraId="495F05F3"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(0.745)</w:t>
            </w:r>
          </w:p>
        </w:tc>
        <w:tc>
          <w:tcPr>
            <w:tcW w:w="656" w:type="pct"/>
            <w:tcBorders>
              <w:top w:val="nil"/>
              <w:left w:val="nil"/>
              <w:bottom w:val="nil"/>
              <w:right w:val="nil"/>
            </w:tcBorders>
          </w:tcPr>
          <w:p w14:paraId="5D742274"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(1.369)</w:t>
            </w:r>
          </w:p>
        </w:tc>
        <w:tc>
          <w:tcPr>
            <w:tcW w:w="655" w:type="pct"/>
            <w:tcBorders>
              <w:top w:val="nil"/>
              <w:left w:val="nil"/>
              <w:bottom w:val="nil"/>
              <w:right w:val="nil"/>
            </w:tcBorders>
          </w:tcPr>
          <w:p w14:paraId="4B5A9A8D"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(0.637)</w:t>
            </w:r>
          </w:p>
        </w:tc>
      </w:tr>
      <w:tr w:rsidR="00F9776B" w:rsidRPr="00F9776B" w14:paraId="71DCE7AE" w14:textId="77777777" w:rsidTr="0006662D">
        <w:tblPrEx>
          <w:tblCellMar>
            <w:top w:w="0" w:type="dxa"/>
            <w:bottom w:w="0" w:type="dxa"/>
          </w:tblCellMar>
        </w:tblPrEx>
        <w:trPr>
          <w:jc w:val="center"/>
        </w:trPr>
        <w:tc>
          <w:tcPr>
            <w:tcW w:w="675" w:type="pct"/>
            <w:tcBorders>
              <w:top w:val="nil"/>
              <w:left w:val="nil"/>
              <w:bottom w:val="nil"/>
              <w:right w:val="nil"/>
            </w:tcBorders>
          </w:tcPr>
          <w:p w14:paraId="74BAD947"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r w:rsidRPr="001C1237">
              <w:rPr>
                <w:rFonts w:eastAsia="新細明體" w:cs="Times New Roman"/>
                <w:i/>
                <w:iCs/>
                <w:color w:val="auto"/>
                <w:szCs w:val="24"/>
                <w14:ligatures w14:val="none"/>
              </w:rPr>
              <w:t>CUR</w:t>
            </w:r>
          </w:p>
        </w:tc>
        <w:tc>
          <w:tcPr>
            <w:tcW w:w="416" w:type="pct"/>
            <w:tcBorders>
              <w:top w:val="nil"/>
              <w:left w:val="nil"/>
              <w:bottom w:val="nil"/>
              <w:right w:val="nil"/>
            </w:tcBorders>
          </w:tcPr>
          <w:p w14:paraId="3F2E5E05"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-0.0123</w:t>
            </w:r>
          </w:p>
        </w:tc>
        <w:tc>
          <w:tcPr>
            <w:tcW w:w="439" w:type="pct"/>
            <w:tcBorders>
              <w:top w:val="nil"/>
              <w:left w:val="nil"/>
              <w:bottom w:val="nil"/>
              <w:right w:val="nil"/>
            </w:tcBorders>
          </w:tcPr>
          <w:p w14:paraId="70D9CEF0"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-0.0105</w:t>
            </w:r>
          </w:p>
        </w:tc>
        <w:tc>
          <w:tcPr>
            <w:tcW w:w="416" w:type="pct"/>
            <w:tcBorders>
              <w:top w:val="nil"/>
              <w:left w:val="nil"/>
              <w:bottom w:val="nil"/>
              <w:right w:val="nil"/>
            </w:tcBorders>
          </w:tcPr>
          <w:p w14:paraId="6EE4C751" w14:textId="6774EEC9"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0.0006</w:t>
            </w:r>
          </w:p>
        </w:tc>
        <w:tc>
          <w:tcPr>
            <w:tcW w:w="431" w:type="pct"/>
            <w:tcBorders>
              <w:top w:val="nil"/>
              <w:left w:val="nil"/>
              <w:bottom w:val="nil"/>
              <w:right w:val="nil"/>
            </w:tcBorders>
          </w:tcPr>
          <w:p w14:paraId="59BF71A0" w14:textId="5CC78C2A"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-0.0025</w:t>
            </w:r>
          </w:p>
        </w:tc>
        <w:tc>
          <w:tcPr>
            <w:tcW w:w="656" w:type="pct"/>
            <w:tcBorders>
              <w:top w:val="nil"/>
              <w:left w:val="nil"/>
              <w:bottom w:val="nil"/>
              <w:right w:val="nil"/>
            </w:tcBorders>
          </w:tcPr>
          <w:p w14:paraId="2076E310"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-0.0318</w:t>
            </w:r>
          </w:p>
        </w:tc>
        <w:tc>
          <w:tcPr>
            <w:tcW w:w="656" w:type="pct"/>
            <w:tcBorders>
              <w:top w:val="nil"/>
              <w:left w:val="nil"/>
              <w:bottom w:val="nil"/>
              <w:right w:val="nil"/>
            </w:tcBorders>
          </w:tcPr>
          <w:p w14:paraId="0BF1B1C9"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-0.00392</w:t>
            </w:r>
          </w:p>
        </w:tc>
        <w:tc>
          <w:tcPr>
            <w:tcW w:w="656" w:type="pct"/>
            <w:tcBorders>
              <w:top w:val="nil"/>
              <w:left w:val="nil"/>
              <w:bottom w:val="nil"/>
              <w:right w:val="nil"/>
            </w:tcBorders>
          </w:tcPr>
          <w:p w14:paraId="523E1EBF"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-0.0239</w:t>
            </w:r>
          </w:p>
        </w:tc>
        <w:tc>
          <w:tcPr>
            <w:tcW w:w="655" w:type="pct"/>
            <w:tcBorders>
              <w:top w:val="nil"/>
              <w:left w:val="nil"/>
              <w:bottom w:val="nil"/>
              <w:right w:val="nil"/>
            </w:tcBorders>
          </w:tcPr>
          <w:p w14:paraId="342E5E1A" w14:textId="5EC7D706"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-0.0039</w:t>
            </w:r>
          </w:p>
        </w:tc>
      </w:tr>
      <w:tr w:rsidR="00F9776B" w:rsidRPr="00F9776B" w14:paraId="5E0B3984" w14:textId="77777777" w:rsidTr="0006662D">
        <w:tblPrEx>
          <w:tblCellMar>
            <w:top w:w="0" w:type="dxa"/>
            <w:bottom w:w="0" w:type="dxa"/>
          </w:tblCellMar>
        </w:tblPrEx>
        <w:trPr>
          <w:jc w:val="center"/>
        </w:trPr>
        <w:tc>
          <w:tcPr>
            <w:tcW w:w="675" w:type="pct"/>
            <w:tcBorders>
              <w:top w:val="nil"/>
              <w:left w:val="nil"/>
              <w:bottom w:val="nil"/>
              <w:right w:val="nil"/>
            </w:tcBorders>
          </w:tcPr>
          <w:p w14:paraId="42B0EF0E"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16" w:type="pct"/>
            <w:tcBorders>
              <w:top w:val="nil"/>
              <w:left w:val="nil"/>
              <w:bottom w:val="nil"/>
              <w:right w:val="nil"/>
            </w:tcBorders>
          </w:tcPr>
          <w:p w14:paraId="18CFB4D8"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(0.0164)</w:t>
            </w:r>
          </w:p>
        </w:tc>
        <w:tc>
          <w:tcPr>
            <w:tcW w:w="439" w:type="pct"/>
            <w:tcBorders>
              <w:top w:val="nil"/>
              <w:left w:val="nil"/>
              <w:bottom w:val="nil"/>
              <w:right w:val="nil"/>
            </w:tcBorders>
          </w:tcPr>
          <w:p w14:paraId="73598441" w14:textId="0BF98F88"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(0.0073)</w:t>
            </w:r>
          </w:p>
        </w:tc>
        <w:tc>
          <w:tcPr>
            <w:tcW w:w="416" w:type="pct"/>
            <w:tcBorders>
              <w:top w:val="nil"/>
              <w:left w:val="nil"/>
              <w:bottom w:val="nil"/>
              <w:right w:val="nil"/>
            </w:tcBorders>
          </w:tcPr>
          <w:p w14:paraId="4C339DE2"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(0.00638)</w:t>
            </w:r>
          </w:p>
        </w:tc>
        <w:tc>
          <w:tcPr>
            <w:tcW w:w="431" w:type="pct"/>
            <w:tcBorders>
              <w:top w:val="nil"/>
              <w:left w:val="nil"/>
              <w:bottom w:val="nil"/>
              <w:right w:val="nil"/>
            </w:tcBorders>
          </w:tcPr>
          <w:p w14:paraId="733CD312" w14:textId="171D5EB9"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(0.0088)</w:t>
            </w:r>
          </w:p>
        </w:tc>
        <w:tc>
          <w:tcPr>
            <w:tcW w:w="656" w:type="pct"/>
            <w:tcBorders>
              <w:top w:val="nil"/>
              <w:left w:val="nil"/>
              <w:bottom w:val="nil"/>
              <w:right w:val="nil"/>
            </w:tcBorders>
          </w:tcPr>
          <w:p w14:paraId="7F7A4FEC"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(0.0420)</w:t>
            </w:r>
          </w:p>
        </w:tc>
        <w:tc>
          <w:tcPr>
            <w:tcW w:w="656" w:type="pct"/>
            <w:tcBorders>
              <w:top w:val="nil"/>
              <w:left w:val="nil"/>
              <w:bottom w:val="nil"/>
              <w:right w:val="nil"/>
            </w:tcBorders>
          </w:tcPr>
          <w:p w14:paraId="125910A4"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(0.0231)</w:t>
            </w:r>
          </w:p>
        </w:tc>
        <w:tc>
          <w:tcPr>
            <w:tcW w:w="656" w:type="pct"/>
            <w:tcBorders>
              <w:top w:val="nil"/>
              <w:left w:val="nil"/>
              <w:bottom w:val="nil"/>
              <w:right w:val="nil"/>
            </w:tcBorders>
          </w:tcPr>
          <w:p w14:paraId="7DE01973"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(0.0425)</w:t>
            </w:r>
          </w:p>
        </w:tc>
        <w:tc>
          <w:tcPr>
            <w:tcW w:w="655" w:type="pct"/>
            <w:tcBorders>
              <w:top w:val="nil"/>
              <w:left w:val="nil"/>
              <w:bottom w:val="nil"/>
              <w:right w:val="nil"/>
            </w:tcBorders>
          </w:tcPr>
          <w:p w14:paraId="193D419F"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(0.0198)</w:t>
            </w:r>
          </w:p>
        </w:tc>
      </w:tr>
      <w:tr w:rsidR="00F9776B" w:rsidRPr="00F9776B" w14:paraId="683A89E1" w14:textId="77777777" w:rsidTr="0006662D">
        <w:tblPrEx>
          <w:tblCellMar>
            <w:top w:w="0" w:type="dxa"/>
            <w:bottom w:w="0" w:type="dxa"/>
          </w:tblCellMar>
        </w:tblPrEx>
        <w:trPr>
          <w:jc w:val="center"/>
        </w:trPr>
        <w:tc>
          <w:tcPr>
            <w:tcW w:w="675" w:type="pct"/>
            <w:tcBorders>
              <w:top w:val="nil"/>
              <w:left w:val="nil"/>
              <w:bottom w:val="nil"/>
              <w:right w:val="nil"/>
            </w:tcBorders>
          </w:tcPr>
          <w:p w14:paraId="6FAA651A"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r w:rsidRPr="001C1237">
              <w:rPr>
                <w:rFonts w:eastAsia="新細明體" w:cs="Times New Roman"/>
                <w:i/>
                <w:iCs/>
                <w:color w:val="auto"/>
                <w:szCs w:val="24"/>
                <w14:ligatures w14:val="none"/>
              </w:rPr>
              <w:t>FATA</w:t>
            </w:r>
          </w:p>
        </w:tc>
        <w:tc>
          <w:tcPr>
            <w:tcW w:w="416" w:type="pct"/>
            <w:tcBorders>
              <w:top w:val="nil"/>
              <w:left w:val="nil"/>
              <w:bottom w:val="nil"/>
              <w:right w:val="nil"/>
            </w:tcBorders>
          </w:tcPr>
          <w:p w14:paraId="76F582B7"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0.919</w:t>
            </w:r>
          </w:p>
        </w:tc>
        <w:tc>
          <w:tcPr>
            <w:tcW w:w="439" w:type="pct"/>
            <w:tcBorders>
              <w:top w:val="nil"/>
              <w:left w:val="nil"/>
              <w:bottom w:val="nil"/>
              <w:right w:val="nil"/>
            </w:tcBorders>
          </w:tcPr>
          <w:p w14:paraId="43A49274"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1.843</w:t>
            </w:r>
          </w:p>
        </w:tc>
        <w:tc>
          <w:tcPr>
            <w:tcW w:w="416" w:type="pct"/>
            <w:tcBorders>
              <w:top w:val="nil"/>
              <w:left w:val="nil"/>
              <w:bottom w:val="nil"/>
              <w:right w:val="nil"/>
            </w:tcBorders>
          </w:tcPr>
          <w:p w14:paraId="1B933C3E"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0.533</w:t>
            </w:r>
          </w:p>
        </w:tc>
        <w:tc>
          <w:tcPr>
            <w:tcW w:w="431" w:type="pct"/>
            <w:tcBorders>
              <w:top w:val="nil"/>
              <w:left w:val="nil"/>
              <w:bottom w:val="nil"/>
              <w:right w:val="nil"/>
            </w:tcBorders>
          </w:tcPr>
          <w:p w14:paraId="7A7AD0AA"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-1.457</w:t>
            </w:r>
          </w:p>
        </w:tc>
        <w:tc>
          <w:tcPr>
            <w:tcW w:w="656" w:type="pct"/>
            <w:tcBorders>
              <w:top w:val="nil"/>
              <w:left w:val="nil"/>
              <w:bottom w:val="nil"/>
              <w:right w:val="nil"/>
            </w:tcBorders>
          </w:tcPr>
          <w:p w14:paraId="54A40829"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-6.469</w:t>
            </w:r>
          </w:p>
        </w:tc>
        <w:tc>
          <w:tcPr>
            <w:tcW w:w="656" w:type="pct"/>
            <w:tcBorders>
              <w:top w:val="nil"/>
              <w:left w:val="nil"/>
              <w:bottom w:val="nil"/>
              <w:right w:val="nil"/>
            </w:tcBorders>
          </w:tcPr>
          <w:p w14:paraId="33D9F738"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9.121</w:t>
            </w:r>
          </w:p>
        </w:tc>
        <w:tc>
          <w:tcPr>
            <w:tcW w:w="656" w:type="pct"/>
            <w:tcBorders>
              <w:top w:val="nil"/>
              <w:left w:val="nil"/>
              <w:bottom w:val="nil"/>
              <w:right w:val="nil"/>
            </w:tcBorders>
          </w:tcPr>
          <w:p w14:paraId="4BEDEF84"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-15.78</w:t>
            </w:r>
          </w:p>
        </w:tc>
        <w:tc>
          <w:tcPr>
            <w:tcW w:w="655" w:type="pct"/>
            <w:tcBorders>
              <w:top w:val="nil"/>
              <w:left w:val="nil"/>
              <w:bottom w:val="nil"/>
              <w:right w:val="nil"/>
            </w:tcBorders>
          </w:tcPr>
          <w:p w14:paraId="020A826F"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0.192</w:t>
            </w:r>
          </w:p>
        </w:tc>
      </w:tr>
      <w:tr w:rsidR="00F9776B" w:rsidRPr="00F9776B" w14:paraId="3E6EF95E" w14:textId="77777777" w:rsidTr="0006662D">
        <w:tblPrEx>
          <w:tblCellMar>
            <w:top w:w="0" w:type="dxa"/>
            <w:bottom w:w="0" w:type="dxa"/>
          </w:tblCellMar>
        </w:tblPrEx>
        <w:trPr>
          <w:jc w:val="center"/>
        </w:trPr>
        <w:tc>
          <w:tcPr>
            <w:tcW w:w="675" w:type="pct"/>
            <w:tcBorders>
              <w:top w:val="nil"/>
              <w:left w:val="nil"/>
              <w:bottom w:val="nil"/>
              <w:right w:val="nil"/>
            </w:tcBorders>
          </w:tcPr>
          <w:p w14:paraId="28C8675E"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16" w:type="pct"/>
            <w:tcBorders>
              <w:top w:val="nil"/>
              <w:left w:val="nil"/>
              <w:bottom w:val="nil"/>
              <w:right w:val="nil"/>
            </w:tcBorders>
          </w:tcPr>
          <w:p w14:paraId="2B323779"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(19.18)</w:t>
            </w:r>
          </w:p>
        </w:tc>
        <w:tc>
          <w:tcPr>
            <w:tcW w:w="439" w:type="pct"/>
            <w:tcBorders>
              <w:top w:val="nil"/>
              <w:left w:val="nil"/>
              <w:bottom w:val="nil"/>
              <w:right w:val="nil"/>
            </w:tcBorders>
          </w:tcPr>
          <w:p w14:paraId="4086EAE2"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(8.524)</w:t>
            </w:r>
          </w:p>
        </w:tc>
        <w:tc>
          <w:tcPr>
            <w:tcW w:w="416" w:type="pct"/>
            <w:tcBorders>
              <w:top w:val="nil"/>
              <w:left w:val="nil"/>
              <w:bottom w:val="nil"/>
              <w:right w:val="nil"/>
            </w:tcBorders>
          </w:tcPr>
          <w:p w14:paraId="12EDB659"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(7.453)</w:t>
            </w:r>
          </w:p>
        </w:tc>
        <w:tc>
          <w:tcPr>
            <w:tcW w:w="431" w:type="pct"/>
            <w:tcBorders>
              <w:top w:val="nil"/>
              <w:left w:val="nil"/>
              <w:bottom w:val="nil"/>
              <w:right w:val="nil"/>
            </w:tcBorders>
          </w:tcPr>
          <w:p w14:paraId="44792A6E"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(10.29)</w:t>
            </w:r>
          </w:p>
        </w:tc>
        <w:tc>
          <w:tcPr>
            <w:tcW w:w="656" w:type="pct"/>
            <w:tcBorders>
              <w:top w:val="nil"/>
              <w:left w:val="nil"/>
              <w:bottom w:val="nil"/>
              <w:right w:val="nil"/>
            </w:tcBorders>
          </w:tcPr>
          <w:p w14:paraId="775D9D57"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(34.25)</w:t>
            </w:r>
          </w:p>
        </w:tc>
        <w:tc>
          <w:tcPr>
            <w:tcW w:w="656" w:type="pct"/>
            <w:tcBorders>
              <w:top w:val="nil"/>
              <w:left w:val="nil"/>
              <w:bottom w:val="nil"/>
              <w:right w:val="nil"/>
            </w:tcBorders>
          </w:tcPr>
          <w:p w14:paraId="5D6A1B93"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(18.84)</w:t>
            </w:r>
          </w:p>
        </w:tc>
        <w:tc>
          <w:tcPr>
            <w:tcW w:w="656" w:type="pct"/>
            <w:tcBorders>
              <w:top w:val="nil"/>
              <w:left w:val="nil"/>
              <w:bottom w:val="nil"/>
              <w:right w:val="nil"/>
            </w:tcBorders>
          </w:tcPr>
          <w:p w14:paraId="4AB0B1BD"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(34.60)</w:t>
            </w:r>
          </w:p>
        </w:tc>
        <w:tc>
          <w:tcPr>
            <w:tcW w:w="655" w:type="pct"/>
            <w:tcBorders>
              <w:top w:val="nil"/>
              <w:left w:val="nil"/>
              <w:bottom w:val="nil"/>
              <w:right w:val="nil"/>
            </w:tcBorders>
          </w:tcPr>
          <w:p w14:paraId="779F899B"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(16.10)</w:t>
            </w:r>
          </w:p>
        </w:tc>
      </w:tr>
      <w:tr w:rsidR="00F9776B" w:rsidRPr="00F9776B" w14:paraId="332B246E" w14:textId="77777777" w:rsidTr="0006662D">
        <w:tblPrEx>
          <w:tblCellMar>
            <w:top w:w="0" w:type="dxa"/>
            <w:bottom w:w="0" w:type="dxa"/>
          </w:tblCellMar>
        </w:tblPrEx>
        <w:trPr>
          <w:jc w:val="center"/>
        </w:trPr>
        <w:tc>
          <w:tcPr>
            <w:tcW w:w="675" w:type="pct"/>
            <w:tcBorders>
              <w:top w:val="nil"/>
              <w:left w:val="nil"/>
              <w:bottom w:val="nil"/>
              <w:right w:val="nil"/>
            </w:tcBorders>
          </w:tcPr>
          <w:p w14:paraId="426160F1"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r w:rsidRPr="001C1237">
              <w:rPr>
                <w:rFonts w:eastAsia="新細明體" w:cs="Times New Roman"/>
                <w:i/>
                <w:iCs/>
                <w:color w:val="auto"/>
                <w:szCs w:val="24"/>
                <w14:ligatures w14:val="none"/>
              </w:rPr>
              <w:t>SIZE</w:t>
            </w:r>
          </w:p>
        </w:tc>
        <w:tc>
          <w:tcPr>
            <w:tcW w:w="416" w:type="pct"/>
            <w:tcBorders>
              <w:top w:val="nil"/>
              <w:left w:val="nil"/>
              <w:bottom w:val="nil"/>
              <w:right w:val="nil"/>
            </w:tcBorders>
          </w:tcPr>
          <w:p w14:paraId="2CD0D691"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0.478</w:t>
            </w:r>
          </w:p>
        </w:tc>
        <w:tc>
          <w:tcPr>
            <w:tcW w:w="439" w:type="pct"/>
            <w:tcBorders>
              <w:top w:val="nil"/>
              <w:left w:val="nil"/>
              <w:bottom w:val="nil"/>
              <w:right w:val="nil"/>
            </w:tcBorders>
          </w:tcPr>
          <w:p w14:paraId="62C44A6C"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-0.318</w:t>
            </w:r>
          </w:p>
        </w:tc>
        <w:tc>
          <w:tcPr>
            <w:tcW w:w="416" w:type="pct"/>
            <w:tcBorders>
              <w:top w:val="nil"/>
              <w:left w:val="nil"/>
              <w:bottom w:val="nil"/>
              <w:right w:val="nil"/>
            </w:tcBorders>
          </w:tcPr>
          <w:p w14:paraId="1F67F198"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-2.216*</w:t>
            </w:r>
          </w:p>
        </w:tc>
        <w:tc>
          <w:tcPr>
            <w:tcW w:w="431" w:type="pct"/>
            <w:tcBorders>
              <w:top w:val="nil"/>
              <w:left w:val="nil"/>
              <w:bottom w:val="nil"/>
              <w:right w:val="nil"/>
            </w:tcBorders>
          </w:tcPr>
          <w:p w14:paraId="71AC1E52"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3.013</w:t>
            </w:r>
          </w:p>
        </w:tc>
        <w:tc>
          <w:tcPr>
            <w:tcW w:w="656" w:type="pct"/>
            <w:tcBorders>
              <w:top w:val="nil"/>
              <w:left w:val="nil"/>
              <w:bottom w:val="nil"/>
              <w:right w:val="nil"/>
            </w:tcBorders>
          </w:tcPr>
          <w:p w14:paraId="73142247"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-2.120</w:t>
            </w:r>
          </w:p>
        </w:tc>
        <w:tc>
          <w:tcPr>
            <w:tcW w:w="656" w:type="pct"/>
            <w:tcBorders>
              <w:top w:val="nil"/>
              <w:left w:val="nil"/>
              <w:bottom w:val="nil"/>
              <w:right w:val="nil"/>
            </w:tcBorders>
          </w:tcPr>
          <w:p w14:paraId="6673EC9C"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2.652</w:t>
            </w:r>
          </w:p>
        </w:tc>
        <w:tc>
          <w:tcPr>
            <w:tcW w:w="656" w:type="pct"/>
            <w:tcBorders>
              <w:top w:val="nil"/>
              <w:left w:val="nil"/>
              <w:bottom w:val="nil"/>
              <w:right w:val="nil"/>
            </w:tcBorders>
          </w:tcPr>
          <w:p w14:paraId="08490F64"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-8.553</w:t>
            </w:r>
          </w:p>
        </w:tc>
        <w:tc>
          <w:tcPr>
            <w:tcW w:w="655" w:type="pct"/>
            <w:tcBorders>
              <w:top w:val="nil"/>
              <w:left w:val="nil"/>
              <w:bottom w:val="nil"/>
              <w:right w:val="nil"/>
            </w:tcBorders>
          </w:tcPr>
          <w:p w14:paraId="75E02653"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3.781</w:t>
            </w:r>
          </w:p>
        </w:tc>
      </w:tr>
      <w:tr w:rsidR="00F9776B" w:rsidRPr="00F9776B" w14:paraId="210DBF83" w14:textId="77777777" w:rsidTr="0006662D">
        <w:tblPrEx>
          <w:tblCellMar>
            <w:top w:w="0" w:type="dxa"/>
            <w:bottom w:w="0" w:type="dxa"/>
          </w:tblCellMar>
        </w:tblPrEx>
        <w:trPr>
          <w:jc w:val="center"/>
        </w:trPr>
        <w:tc>
          <w:tcPr>
            <w:tcW w:w="675" w:type="pct"/>
            <w:tcBorders>
              <w:top w:val="nil"/>
              <w:left w:val="nil"/>
              <w:bottom w:val="nil"/>
              <w:right w:val="nil"/>
            </w:tcBorders>
          </w:tcPr>
          <w:p w14:paraId="1921678E"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16" w:type="pct"/>
            <w:tcBorders>
              <w:top w:val="nil"/>
              <w:left w:val="nil"/>
              <w:bottom w:val="nil"/>
              <w:right w:val="nil"/>
            </w:tcBorders>
          </w:tcPr>
          <w:p w14:paraId="318E7307"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(3.399)</w:t>
            </w:r>
          </w:p>
        </w:tc>
        <w:tc>
          <w:tcPr>
            <w:tcW w:w="439" w:type="pct"/>
            <w:tcBorders>
              <w:top w:val="nil"/>
              <w:left w:val="nil"/>
              <w:bottom w:val="nil"/>
              <w:right w:val="nil"/>
            </w:tcBorders>
          </w:tcPr>
          <w:p w14:paraId="40DF8F1C"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(1.510)</w:t>
            </w:r>
          </w:p>
        </w:tc>
        <w:tc>
          <w:tcPr>
            <w:tcW w:w="416" w:type="pct"/>
            <w:tcBorders>
              <w:top w:val="nil"/>
              <w:left w:val="nil"/>
              <w:bottom w:val="nil"/>
              <w:right w:val="nil"/>
            </w:tcBorders>
          </w:tcPr>
          <w:p w14:paraId="5B820E85"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(1.321)</w:t>
            </w:r>
          </w:p>
        </w:tc>
        <w:tc>
          <w:tcPr>
            <w:tcW w:w="431" w:type="pct"/>
            <w:tcBorders>
              <w:top w:val="nil"/>
              <w:left w:val="nil"/>
              <w:bottom w:val="nil"/>
              <w:right w:val="nil"/>
            </w:tcBorders>
          </w:tcPr>
          <w:p w14:paraId="2773ECFE"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(1.823)</w:t>
            </w:r>
          </w:p>
        </w:tc>
        <w:tc>
          <w:tcPr>
            <w:tcW w:w="656" w:type="pct"/>
            <w:tcBorders>
              <w:top w:val="nil"/>
              <w:left w:val="nil"/>
              <w:bottom w:val="nil"/>
              <w:right w:val="nil"/>
            </w:tcBorders>
          </w:tcPr>
          <w:p w14:paraId="25579C99"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(11.46)</w:t>
            </w:r>
          </w:p>
        </w:tc>
        <w:tc>
          <w:tcPr>
            <w:tcW w:w="656" w:type="pct"/>
            <w:tcBorders>
              <w:top w:val="nil"/>
              <w:left w:val="nil"/>
              <w:bottom w:val="nil"/>
              <w:right w:val="nil"/>
            </w:tcBorders>
          </w:tcPr>
          <w:p w14:paraId="2D1F68A2"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(6.302)</w:t>
            </w:r>
          </w:p>
        </w:tc>
        <w:tc>
          <w:tcPr>
            <w:tcW w:w="656" w:type="pct"/>
            <w:tcBorders>
              <w:top w:val="nil"/>
              <w:left w:val="nil"/>
              <w:bottom w:val="nil"/>
              <w:right w:val="nil"/>
            </w:tcBorders>
          </w:tcPr>
          <w:p w14:paraId="28FDDA88"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(11.57)</w:t>
            </w:r>
          </w:p>
        </w:tc>
        <w:tc>
          <w:tcPr>
            <w:tcW w:w="655" w:type="pct"/>
            <w:tcBorders>
              <w:top w:val="nil"/>
              <w:left w:val="nil"/>
              <w:bottom w:val="nil"/>
              <w:right w:val="nil"/>
            </w:tcBorders>
          </w:tcPr>
          <w:p w14:paraId="2DB5586B"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(5.386)</w:t>
            </w:r>
          </w:p>
        </w:tc>
      </w:tr>
      <w:tr w:rsidR="00F9776B" w:rsidRPr="00F9776B" w14:paraId="722D8C54" w14:textId="77777777" w:rsidTr="0006662D">
        <w:tblPrEx>
          <w:tblCellMar>
            <w:top w:w="0" w:type="dxa"/>
            <w:bottom w:w="0" w:type="dxa"/>
          </w:tblCellMar>
        </w:tblPrEx>
        <w:trPr>
          <w:jc w:val="center"/>
        </w:trPr>
        <w:tc>
          <w:tcPr>
            <w:tcW w:w="675" w:type="pct"/>
            <w:tcBorders>
              <w:top w:val="nil"/>
              <w:left w:val="nil"/>
              <w:bottom w:val="nil"/>
              <w:right w:val="nil"/>
            </w:tcBorders>
          </w:tcPr>
          <w:p w14:paraId="2778D8BC"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r w:rsidRPr="001C1237">
              <w:rPr>
                <w:rFonts w:eastAsia="新細明體" w:cs="Times New Roman"/>
                <w:i/>
                <w:iCs/>
                <w:color w:val="auto"/>
                <w:szCs w:val="24"/>
                <w14:ligatures w14:val="none"/>
              </w:rPr>
              <w:t>MSO</w:t>
            </w:r>
          </w:p>
        </w:tc>
        <w:tc>
          <w:tcPr>
            <w:tcW w:w="416" w:type="pct"/>
            <w:tcBorders>
              <w:top w:val="nil"/>
              <w:left w:val="nil"/>
              <w:bottom w:val="nil"/>
              <w:right w:val="nil"/>
            </w:tcBorders>
          </w:tcPr>
          <w:p w14:paraId="621F7D76"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0.0824</w:t>
            </w:r>
          </w:p>
        </w:tc>
        <w:tc>
          <w:tcPr>
            <w:tcW w:w="439" w:type="pct"/>
            <w:tcBorders>
              <w:top w:val="nil"/>
              <w:left w:val="nil"/>
              <w:bottom w:val="nil"/>
              <w:right w:val="nil"/>
            </w:tcBorders>
          </w:tcPr>
          <w:p w14:paraId="6D1CF78C"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-0.0253</w:t>
            </w:r>
          </w:p>
        </w:tc>
        <w:tc>
          <w:tcPr>
            <w:tcW w:w="416" w:type="pct"/>
            <w:tcBorders>
              <w:top w:val="nil"/>
              <w:left w:val="nil"/>
              <w:bottom w:val="nil"/>
              <w:right w:val="nil"/>
            </w:tcBorders>
          </w:tcPr>
          <w:p w14:paraId="0B51B458"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0.108***</w:t>
            </w:r>
          </w:p>
        </w:tc>
        <w:tc>
          <w:tcPr>
            <w:tcW w:w="431" w:type="pct"/>
            <w:tcBorders>
              <w:top w:val="nil"/>
              <w:left w:val="nil"/>
              <w:bottom w:val="nil"/>
              <w:right w:val="nil"/>
            </w:tcBorders>
          </w:tcPr>
          <w:p w14:paraId="58803875" w14:textId="40E11CDF"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-0.0006</w:t>
            </w:r>
          </w:p>
        </w:tc>
        <w:tc>
          <w:tcPr>
            <w:tcW w:w="656" w:type="pct"/>
            <w:tcBorders>
              <w:top w:val="nil"/>
              <w:left w:val="nil"/>
              <w:bottom w:val="nil"/>
              <w:right w:val="nil"/>
            </w:tcBorders>
          </w:tcPr>
          <w:p w14:paraId="4A02CBF3"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0.0458</w:t>
            </w:r>
          </w:p>
        </w:tc>
        <w:tc>
          <w:tcPr>
            <w:tcW w:w="656" w:type="pct"/>
            <w:tcBorders>
              <w:top w:val="nil"/>
              <w:left w:val="nil"/>
              <w:bottom w:val="nil"/>
              <w:right w:val="nil"/>
            </w:tcBorders>
          </w:tcPr>
          <w:p w14:paraId="6857153F"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0.00243</w:t>
            </w:r>
          </w:p>
        </w:tc>
        <w:tc>
          <w:tcPr>
            <w:tcW w:w="656" w:type="pct"/>
            <w:tcBorders>
              <w:top w:val="nil"/>
              <w:left w:val="nil"/>
              <w:bottom w:val="nil"/>
              <w:right w:val="nil"/>
            </w:tcBorders>
          </w:tcPr>
          <w:p w14:paraId="6FD70845"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0.0397</w:t>
            </w:r>
          </w:p>
        </w:tc>
        <w:tc>
          <w:tcPr>
            <w:tcW w:w="655" w:type="pct"/>
            <w:tcBorders>
              <w:top w:val="nil"/>
              <w:left w:val="nil"/>
              <w:bottom w:val="nil"/>
              <w:right w:val="nil"/>
            </w:tcBorders>
          </w:tcPr>
          <w:p w14:paraId="27653EF9" w14:textId="3390E25D"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0.0037</w:t>
            </w:r>
          </w:p>
        </w:tc>
      </w:tr>
      <w:tr w:rsidR="00F9776B" w:rsidRPr="00F9776B" w14:paraId="067F211D" w14:textId="77777777" w:rsidTr="0006662D">
        <w:tblPrEx>
          <w:tblCellMar>
            <w:top w:w="0" w:type="dxa"/>
            <w:bottom w:w="0" w:type="dxa"/>
          </w:tblCellMar>
        </w:tblPrEx>
        <w:trPr>
          <w:jc w:val="center"/>
        </w:trPr>
        <w:tc>
          <w:tcPr>
            <w:tcW w:w="675" w:type="pct"/>
            <w:tcBorders>
              <w:top w:val="nil"/>
              <w:left w:val="nil"/>
              <w:bottom w:val="nil"/>
              <w:right w:val="nil"/>
            </w:tcBorders>
          </w:tcPr>
          <w:p w14:paraId="586D635B"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16" w:type="pct"/>
            <w:tcBorders>
              <w:top w:val="nil"/>
              <w:left w:val="nil"/>
              <w:bottom w:val="nil"/>
              <w:right w:val="nil"/>
            </w:tcBorders>
          </w:tcPr>
          <w:p w14:paraId="7789892D"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(0.0534)</w:t>
            </w:r>
          </w:p>
        </w:tc>
        <w:tc>
          <w:tcPr>
            <w:tcW w:w="439" w:type="pct"/>
            <w:tcBorders>
              <w:top w:val="nil"/>
              <w:left w:val="nil"/>
              <w:bottom w:val="nil"/>
              <w:right w:val="nil"/>
            </w:tcBorders>
          </w:tcPr>
          <w:p w14:paraId="72606B7F"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(0.0237)</w:t>
            </w:r>
          </w:p>
        </w:tc>
        <w:tc>
          <w:tcPr>
            <w:tcW w:w="416" w:type="pct"/>
            <w:tcBorders>
              <w:top w:val="nil"/>
              <w:left w:val="nil"/>
              <w:bottom w:val="nil"/>
              <w:right w:val="nil"/>
            </w:tcBorders>
          </w:tcPr>
          <w:p w14:paraId="7808D38E"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(0.0207)</w:t>
            </w:r>
          </w:p>
        </w:tc>
        <w:tc>
          <w:tcPr>
            <w:tcW w:w="431" w:type="pct"/>
            <w:tcBorders>
              <w:top w:val="nil"/>
              <w:left w:val="nil"/>
              <w:bottom w:val="nil"/>
              <w:right w:val="nil"/>
            </w:tcBorders>
          </w:tcPr>
          <w:p w14:paraId="05A8E880"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(0.0286)</w:t>
            </w:r>
          </w:p>
        </w:tc>
        <w:tc>
          <w:tcPr>
            <w:tcW w:w="656" w:type="pct"/>
            <w:tcBorders>
              <w:top w:val="nil"/>
              <w:left w:val="nil"/>
              <w:bottom w:val="nil"/>
              <w:right w:val="nil"/>
            </w:tcBorders>
          </w:tcPr>
          <w:p w14:paraId="3BEC17FE"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(0.118)</w:t>
            </w:r>
          </w:p>
        </w:tc>
        <w:tc>
          <w:tcPr>
            <w:tcW w:w="656" w:type="pct"/>
            <w:tcBorders>
              <w:top w:val="nil"/>
              <w:left w:val="nil"/>
              <w:bottom w:val="nil"/>
              <w:right w:val="nil"/>
            </w:tcBorders>
          </w:tcPr>
          <w:p w14:paraId="6B614C87"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(0.0647)</w:t>
            </w:r>
          </w:p>
        </w:tc>
        <w:tc>
          <w:tcPr>
            <w:tcW w:w="656" w:type="pct"/>
            <w:tcBorders>
              <w:top w:val="nil"/>
              <w:left w:val="nil"/>
              <w:bottom w:val="nil"/>
              <w:right w:val="nil"/>
            </w:tcBorders>
          </w:tcPr>
          <w:p w14:paraId="0EC1CE68"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(0.119)</w:t>
            </w:r>
          </w:p>
        </w:tc>
        <w:tc>
          <w:tcPr>
            <w:tcW w:w="655" w:type="pct"/>
            <w:tcBorders>
              <w:top w:val="nil"/>
              <w:left w:val="nil"/>
              <w:bottom w:val="nil"/>
              <w:right w:val="nil"/>
            </w:tcBorders>
          </w:tcPr>
          <w:p w14:paraId="3C182CE5"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(0.0553)</w:t>
            </w:r>
          </w:p>
        </w:tc>
      </w:tr>
      <w:tr w:rsidR="00F9776B" w:rsidRPr="00F9776B" w14:paraId="0B570E0B" w14:textId="77777777" w:rsidTr="0006662D">
        <w:tblPrEx>
          <w:tblCellMar>
            <w:top w:w="0" w:type="dxa"/>
            <w:bottom w:w="0" w:type="dxa"/>
          </w:tblCellMar>
        </w:tblPrEx>
        <w:trPr>
          <w:jc w:val="center"/>
        </w:trPr>
        <w:tc>
          <w:tcPr>
            <w:tcW w:w="675" w:type="pct"/>
            <w:tcBorders>
              <w:top w:val="nil"/>
              <w:left w:val="nil"/>
              <w:bottom w:val="nil"/>
              <w:right w:val="nil"/>
            </w:tcBorders>
          </w:tcPr>
          <w:p w14:paraId="562619CB"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r w:rsidRPr="001C1237">
              <w:rPr>
                <w:rFonts w:eastAsia="新細明體" w:cs="Times New Roman"/>
                <w:i/>
                <w:iCs/>
                <w:color w:val="auto"/>
                <w:szCs w:val="24"/>
                <w14:ligatures w14:val="none"/>
              </w:rPr>
              <w:t>AGE</w:t>
            </w:r>
          </w:p>
        </w:tc>
        <w:tc>
          <w:tcPr>
            <w:tcW w:w="416" w:type="pct"/>
            <w:tcBorders>
              <w:top w:val="nil"/>
              <w:left w:val="nil"/>
              <w:bottom w:val="nil"/>
              <w:right w:val="nil"/>
            </w:tcBorders>
          </w:tcPr>
          <w:p w14:paraId="0EB86CCC" w14:textId="72CC0A84"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-0.0097</w:t>
            </w:r>
          </w:p>
        </w:tc>
        <w:tc>
          <w:tcPr>
            <w:tcW w:w="439" w:type="pct"/>
            <w:tcBorders>
              <w:top w:val="nil"/>
              <w:left w:val="nil"/>
              <w:bottom w:val="nil"/>
              <w:right w:val="nil"/>
            </w:tcBorders>
          </w:tcPr>
          <w:p w14:paraId="54327EBD"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-0.284</w:t>
            </w:r>
          </w:p>
        </w:tc>
        <w:tc>
          <w:tcPr>
            <w:tcW w:w="416" w:type="pct"/>
            <w:tcBorders>
              <w:top w:val="nil"/>
              <w:left w:val="nil"/>
              <w:bottom w:val="nil"/>
              <w:right w:val="nil"/>
            </w:tcBorders>
          </w:tcPr>
          <w:p w14:paraId="3034EE14"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0.232</w:t>
            </w:r>
          </w:p>
        </w:tc>
        <w:tc>
          <w:tcPr>
            <w:tcW w:w="431" w:type="pct"/>
            <w:tcBorders>
              <w:top w:val="nil"/>
              <w:left w:val="nil"/>
              <w:bottom w:val="nil"/>
              <w:right w:val="nil"/>
            </w:tcBorders>
          </w:tcPr>
          <w:p w14:paraId="799E51CD"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0.0419</w:t>
            </w:r>
          </w:p>
        </w:tc>
        <w:tc>
          <w:tcPr>
            <w:tcW w:w="656" w:type="pct"/>
            <w:tcBorders>
              <w:top w:val="nil"/>
              <w:left w:val="nil"/>
              <w:bottom w:val="nil"/>
              <w:right w:val="nil"/>
            </w:tcBorders>
          </w:tcPr>
          <w:p w14:paraId="49B50BD3"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0.281</w:t>
            </w:r>
          </w:p>
        </w:tc>
        <w:tc>
          <w:tcPr>
            <w:tcW w:w="656" w:type="pct"/>
            <w:tcBorders>
              <w:top w:val="nil"/>
              <w:left w:val="nil"/>
              <w:bottom w:val="nil"/>
              <w:right w:val="nil"/>
            </w:tcBorders>
          </w:tcPr>
          <w:p w14:paraId="41937C49"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-1.216</w:t>
            </w:r>
          </w:p>
        </w:tc>
        <w:tc>
          <w:tcPr>
            <w:tcW w:w="656" w:type="pct"/>
            <w:tcBorders>
              <w:top w:val="nil"/>
              <w:left w:val="nil"/>
              <w:bottom w:val="nil"/>
              <w:right w:val="nil"/>
            </w:tcBorders>
          </w:tcPr>
          <w:p w14:paraId="5213E62B"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1.816</w:t>
            </w:r>
          </w:p>
        </w:tc>
        <w:tc>
          <w:tcPr>
            <w:tcW w:w="655" w:type="pct"/>
            <w:tcBorders>
              <w:top w:val="nil"/>
              <w:left w:val="nil"/>
              <w:bottom w:val="nil"/>
              <w:right w:val="nil"/>
            </w:tcBorders>
          </w:tcPr>
          <w:p w14:paraId="6071DDCE"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-0.319</w:t>
            </w:r>
          </w:p>
        </w:tc>
      </w:tr>
      <w:tr w:rsidR="00F9776B" w:rsidRPr="00F9776B" w14:paraId="11A7B762" w14:textId="77777777" w:rsidTr="0006662D">
        <w:tblPrEx>
          <w:tblCellMar>
            <w:top w:w="0" w:type="dxa"/>
            <w:bottom w:w="0" w:type="dxa"/>
          </w:tblCellMar>
        </w:tblPrEx>
        <w:trPr>
          <w:jc w:val="center"/>
        </w:trPr>
        <w:tc>
          <w:tcPr>
            <w:tcW w:w="675" w:type="pct"/>
            <w:tcBorders>
              <w:top w:val="nil"/>
              <w:left w:val="nil"/>
              <w:bottom w:val="nil"/>
              <w:right w:val="nil"/>
            </w:tcBorders>
          </w:tcPr>
          <w:p w14:paraId="25C2662F"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16" w:type="pct"/>
            <w:tcBorders>
              <w:top w:val="nil"/>
              <w:left w:val="nil"/>
              <w:bottom w:val="nil"/>
              <w:right w:val="nil"/>
            </w:tcBorders>
          </w:tcPr>
          <w:p w14:paraId="2DD6D6AB"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(0.580)</w:t>
            </w:r>
          </w:p>
        </w:tc>
        <w:tc>
          <w:tcPr>
            <w:tcW w:w="439" w:type="pct"/>
            <w:tcBorders>
              <w:top w:val="nil"/>
              <w:left w:val="nil"/>
              <w:bottom w:val="nil"/>
              <w:right w:val="nil"/>
            </w:tcBorders>
          </w:tcPr>
          <w:p w14:paraId="25F61D70"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(0.258)</w:t>
            </w:r>
          </w:p>
        </w:tc>
        <w:tc>
          <w:tcPr>
            <w:tcW w:w="416" w:type="pct"/>
            <w:tcBorders>
              <w:top w:val="nil"/>
              <w:left w:val="nil"/>
              <w:bottom w:val="nil"/>
              <w:right w:val="nil"/>
            </w:tcBorders>
          </w:tcPr>
          <w:p w14:paraId="6DD417D1"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(0.225)</w:t>
            </w:r>
          </w:p>
        </w:tc>
        <w:tc>
          <w:tcPr>
            <w:tcW w:w="431" w:type="pct"/>
            <w:tcBorders>
              <w:top w:val="nil"/>
              <w:left w:val="nil"/>
              <w:bottom w:val="nil"/>
              <w:right w:val="nil"/>
            </w:tcBorders>
          </w:tcPr>
          <w:p w14:paraId="7CA2ADB9"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(0.311)</w:t>
            </w:r>
          </w:p>
        </w:tc>
        <w:tc>
          <w:tcPr>
            <w:tcW w:w="656" w:type="pct"/>
            <w:tcBorders>
              <w:top w:val="nil"/>
              <w:left w:val="nil"/>
              <w:bottom w:val="nil"/>
              <w:right w:val="nil"/>
            </w:tcBorders>
          </w:tcPr>
          <w:p w14:paraId="07EF9BB4"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(3.840)</w:t>
            </w:r>
          </w:p>
        </w:tc>
        <w:tc>
          <w:tcPr>
            <w:tcW w:w="656" w:type="pct"/>
            <w:tcBorders>
              <w:top w:val="nil"/>
              <w:left w:val="nil"/>
              <w:bottom w:val="nil"/>
              <w:right w:val="nil"/>
            </w:tcBorders>
          </w:tcPr>
          <w:p w14:paraId="0E3507DC"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(2.112)</w:t>
            </w:r>
          </w:p>
        </w:tc>
        <w:tc>
          <w:tcPr>
            <w:tcW w:w="656" w:type="pct"/>
            <w:tcBorders>
              <w:top w:val="nil"/>
              <w:left w:val="nil"/>
              <w:bottom w:val="nil"/>
              <w:right w:val="nil"/>
            </w:tcBorders>
          </w:tcPr>
          <w:p w14:paraId="237B30A1"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(3.879)</w:t>
            </w:r>
          </w:p>
        </w:tc>
        <w:tc>
          <w:tcPr>
            <w:tcW w:w="655" w:type="pct"/>
            <w:tcBorders>
              <w:top w:val="nil"/>
              <w:left w:val="nil"/>
              <w:bottom w:val="nil"/>
              <w:right w:val="nil"/>
            </w:tcBorders>
          </w:tcPr>
          <w:p w14:paraId="480562AF"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(1.805)</w:t>
            </w:r>
          </w:p>
        </w:tc>
      </w:tr>
      <w:tr w:rsidR="00F9776B" w:rsidRPr="00F9776B" w14:paraId="5EA24721" w14:textId="77777777" w:rsidTr="0006662D">
        <w:tblPrEx>
          <w:tblCellMar>
            <w:top w:w="0" w:type="dxa"/>
            <w:bottom w:w="0" w:type="dxa"/>
          </w:tblCellMar>
        </w:tblPrEx>
        <w:trPr>
          <w:jc w:val="center"/>
        </w:trPr>
        <w:tc>
          <w:tcPr>
            <w:tcW w:w="675" w:type="pct"/>
            <w:tcBorders>
              <w:top w:val="nil"/>
              <w:left w:val="nil"/>
              <w:bottom w:val="nil"/>
              <w:right w:val="nil"/>
            </w:tcBorders>
          </w:tcPr>
          <w:p w14:paraId="6A32DBFA"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r w:rsidRPr="001C1237">
              <w:rPr>
                <w:rFonts w:eastAsia="新細明體" w:cs="Times New Roman"/>
                <w:i/>
                <w:iCs/>
                <w:color w:val="auto"/>
                <w:szCs w:val="24"/>
                <w14:ligatures w14:val="none"/>
              </w:rPr>
              <w:t>CAR</w:t>
            </w:r>
          </w:p>
        </w:tc>
        <w:tc>
          <w:tcPr>
            <w:tcW w:w="416" w:type="pct"/>
            <w:tcBorders>
              <w:top w:val="nil"/>
              <w:left w:val="nil"/>
              <w:bottom w:val="nil"/>
              <w:right w:val="nil"/>
            </w:tcBorders>
          </w:tcPr>
          <w:p w14:paraId="3C2DFA8F" w14:textId="357F617F"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0.0043</w:t>
            </w:r>
          </w:p>
        </w:tc>
        <w:tc>
          <w:tcPr>
            <w:tcW w:w="439" w:type="pct"/>
            <w:tcBorders>
              <w:top w:val="nil"/>
              <w:left w:val="nil"/>
              <w:bottom w:val="nil"/>
              <w:right w:val="nil"/>
            </w:tcBorders>
          </w:tcPr>
          <w:p w14:paraId="4AF219A3" w14:textId="5A8182AF"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0.0026*</w:t>
            </w:r>
          </w:p>
        </w:tc>
        <w:tc>
          <w:tcPr>
            <w:tcW w:w="416" w:type="pct"/>
            <w:tcBorders>
              <w:top w:val="nil"/>
              <w:left w:val="nil"/>
              <w:bottom w:val="nil"/>
              <w:right w:val="nil"/>
            </w:tcBorders>
          </w:tcPr>
          <w:p w14:paraId="44CE6C50" w14:textId="2703DEA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0.0012</w:t>
            </w:r>
          </w:p>
        </w:tc>
        <w:tc>
          <w:tcPr>
            <w:tcW w:w="431" w:type="pct"/>
            <w:tcBorders>
              <w:top w:val="nil"/>
              <w:left w:val="nil"/>
              <w:bottom w:val="nil"/>
              <w:right w:val="nil"/>
            </w:tcBorders>
          </w:tcPr>
          <w:p w14:paraId="3E1E1AB2" w14:textId="54DFC135"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0.00037</w:t>
            </w:r>
          </w:p>
        </w:tc>
        <w:tc>
          <w:tcPr>
            <w:tcW w:w="656" w:type="pct"/>
            <w:tcBorders>
              <w:top w:val="nil"/>
              <w:left w:val="nil"/>
              <w:bottom w:val="nil"/>
              <w:right w:val="nil"/>
            </w:tcBorders>
          </w:tcPr>
          <w:p w14:paraId="23F2EC24" w14:textId="6668931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0.0078</w:t>
            </w:r>
          </w:p>
        </w:tc>
        <w:tc>
          <w:tcPr>
            <w:tcW w:w="656" w:type="pct"/>
            <w:tcBorders>
              <w:top w:val="nil"/>
              <w:left w:val="nil"/>
              <w:bottom w:val="nil"/>
              <w:right w:val="nil"/>
            </w:tcBorders>
          </w:tcPr>
          <w:p w14:paraId="3959F3E0" w14:textId="07731E93"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0.0008</w:t>
            </w:r>
          </w:p>
        </w:tc>
        <w:tc>
          <w:tcPr>
            <w:tcW w:w="656" w:type="pct"/>
            <w:tcBorders>
              <w:top w:val="nil"/>
              <w:left w:val="nil"/>
              <w:bottom w:val="nil"/>
              <w:right w:val="nil"/>
            </w:tcBorders>
          </w:tcPr>
          <w:p w14:paraId="4AEDA733" w14:textId="5848D3D0"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0.0067</w:t>
            </w:r>
          </w:p>
        </w:tc>
        <w:tc>
          <w:tcPr>
            <w:tcW w:w="655" w:type="pct"/>
            <w:tcBorders>
              <w:top w:val="nil"/>
              <w:left w:val="nil"/>
              <w:bottom w:val="nil"/>
              <w:right w:val="nil"/>
            </w:tcBorders>
          </w:tcPr>
          <w:p w14:paraId="1A342CAA"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0.000312</w:t>
            </w:r>
          </w:p>
        </w:tc>
      </w:tr>
      <w:tr w:rsidR="00F9776B" w:rsidRPr="00F9776B" w14:paraId="12F1E1E6" w14:textId="77777777" w:rsidTr="0006662D">
        <w:tblPrEx>
          <w:tblCellMar>
            <w:top w:w="0" w:type="dxa"/>
            <w:bottom w:w="0" w:type="dxa"/>
          </w:tblCellMar>
        </w:tblPrEx>
        <w:trPr>
          <w:jc w:val="center"/>
        </w:trPr>
        <w:tc>
          <w:tcPr>
            <w:tcW w:w="675" w:type="pct"/>
            <w:tcBorders>
              <w:top w:val="nil"/>
              <w:left w:val="nil"/>
              <w:bottom w:val="nil"/>
              <w:right w:val="nil"/>
            </w:tcBorders>
          </w:tcPr>
          <w:p w14:paraId="128FA0DF"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16" w:type="pct"/>
            <w:tcBorders>
              <w:top w:val="nil"/>
              <w:left w:val="nil"/>
              <w:bottom w:val="nil"/>
              <w:right w:val="nil"/>
            </w:tcBorders>
          </w:tcPr>
          <w:p w14:paraId="2B1B435C"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(0.00318)</w:t>
            </w:r>
          </w:p>
        </w:tc>
        <w:tc>
          <w:tcPr>
            <w:tcW w:w="439" w:type="pct"/>
            <w:tcBorders>
              <w:top w:val="nil"/>
              <w:left w:val="nil"/>
              <w:bottom w:val="nil"/>
              <w:right w:val="nil"/>
            </w:tcBorders>
          </w:tcPr>
          <w:p w14:paraId="4FF3EAAD"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(0.00141)</w:t>
            </w:r>
          </w:p>
        </w:tc>
        <w:tc>
          <w:tcPr>
            <w:tcW w:w="416" w:type="pct"/>
            <w:tcBorders>
              <w:top w:val="nil"/>
              <w:left w:val="nil"/>
              <w:bottom w:val="nil"/>
              <w:right w:val="nil"/>
            </w:tcBorders>
          </w:tcPr>
          <w:p w14:paraId="5B7EC8E9"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(0.00124)</w:t>
            </w:r>
          </w:p>
        </w:tc>
        <w:tc>
          <w:tcPr>
            <w:tcW w:w="431" w:type="pct"/>
            <w:tcBorders>
              <w:top w:val="nil"/>
              <w:left w:val="nil"/>
              <w:bottom w:val="nil"/>
              <w:right w:val="nil"/>
            </w:tcBorders>
          </w:tcPr>
          <w:p w14:paraId="29EE7939"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(0.00171)</w:t>
            </w:r>
          </w:p>
        </w:tc>
        <w:tc>
          <w:tcPr>
            <w:tcW w:w="656" w:type="pct"/>
            <w:tcBorders>
              <w:top w:val="nil"/>
              <w:left w:val="nil"/>
              <w:bottom w:val="nil"/>
              <w:right w:val="nil"/>
            </w:tcBorders>
          </w:tcPr>
          <w:p w14:paraId="3CAD4CBC"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(0.00839)</w:t>
            </w:r>
          </w:p>
        </w:tc>
        <w:tc>
          <w:tcPr>
            <w:tcW w:w="656" w:type="pct"/>
            <w:tcBorders>
              <w:top w:val="nil"/>
              <w:left w:val="nil"/>
              <w:bottom w:val="nil"/>
              <w:right w:val="nil"/>
            </w:tcBorders>
          </w:tcPr>
          <w:p w14:paraId="5F6597A5"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(0.00462)</w:t>
            </w:r>
          </w:p>
        </w:tc>
        <w:tc>
          <w:tcPr>
            <w:tcW w:w="656" w:type="pct"/>
            <w:tcBorders>
              <w:top w:val="nil"/>
              <w:left w:val="nil"/>
              <w:bottom w:val="nil"/>
              <w:right w:val="nil"/>
            </w:tcBorders>
          </w:tcPr>
          <w:p w14:paraId="57777C7E"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(0.00848)</w:t>
            </w:r>
          </w:p>
        </w:tc>
        <w:tc>
          <w:tcPr>
            <w:tcW w:w="655" w:type="pct"/>
            <w:tcBorders>
              <w:top w:val="nil"/>
              <w:left w:val="nil"/>
              <w:bottom w:val="nil"/>
              <w:right w:val="nil"/>
            </w:tcBorders>
          </w:tcPr>
          <w:p w14:paraId="1DEFC8AA"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(0.00394)</w:t>
            </w:r>
          </w:p>
        </w:tc>
      </w:tr>
      <w:tr w:rsidR="00F9776B" w:rsidRPr="00F9776B" w14:paraId="165A16E4" w14:textId="77777777" w:rsidTr="0006662D">
        <w:tblPrEx>
          <w:tblCellMar>
            <w:top w:w="0" w:type="dxa"/>
            <w:bottom w:w="0" w:type="dxa"/>
          </w:tblCellMar>
        </w:tblPrEx>
        <w:trPr>
          <w:jc w:val="center"/>
        </w:trPr>
        <w:tc>
          <w:tcPr>
            <w:tcW w:w="675" w:type="pct"/>
            <w:tcBorders>
              <w:top w:val="nil"/>
              <w:left w:val="nil"/>
              <w:bottom w:val="nil"/>
              <w:right w:val="nil"/>
            </w:tcBorders>
          </w:tcPr>
          <w:p w14:paraId="6473FA9C"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r w:rsidRPr="001C1237">
              <w:rPr>
                <w:rFonts w:eastAsia="新細明體" w:cs="Times New Roman"/>
                <w:i/>
                <w:iCs/>
                <w:color w:val="auto"/>
                <w:szCs w:val="24"/>
                <w14:ligatures w14:val="none"/>
              </w:rPr>
              <w:t>SP</w:t>
            </w:r>
          </w:p>
        </w:tc>
        <w:tc>
          <w:tcPr>
            <w:tcW w:w="416" w:type="pct"/>
            <w:tcBorders>
              <w:top w:val="nil"/>
              <w:left w:val="nil"/>
              <w:bottom w:val="nil"/>
              <w:right w:val="nil"/>
            </w:tcBorders>
          </w:tcPr>
          <w:p w14:paraId="50622C81"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-0.0167</w:t>
            </w:r>
          </w:p>
        </w:tc>
        <w:tc>
          <w:tcPr>
            <w:tcW w:w="439" w:type="pct"/>
            <w:tcBorders>
              <w:top w:val="nil"/>
              <w:left w:val="nil"/>
              <w:bottom w:val="nil"/>
              <w:right w:val="nil"/>
            </w:tcBorders>
          </w:tcPr>
          <w:p w14:paraId="6152380A"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-0.00863</w:t>
            </w:r>
          </w:p>
        </w:tc>
        <w:tc>
          <w:tcPr>
            <w:tcW w:w="416" w:type="pct"/>
            <w:tcBorders>
              <w:top w:val="nil"/>
              <w:left w:val="nil"/>
              <w:bottom w:val="nil"/>
              <w:right w:val="nil"/>
            </w:tcBorders>
          </w:tcPr>
          <w:p w14:paraId="2A3CB60B"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-0.00919</w:t>
            </w:r>
          </w:p>
        </w:tc>
        <w:tc>
          <w:tcPr>
            <w:tcW w:w="431" w:type="pct"/>
            <w:tcBorders>
              <w:top w:val="nil"/>
              <w:left w:val="nil"/>
              <w:bottom w:val="nil"/>
              <w:right w:val="nil"/>
            </w:tcBorders>
          </w:tcPr>
          <w:p w14:paraId="762098BD"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0.00111</w:t>
            </w:r>
          </w:p>
        </w:tc>
        <w:tc>
          <w:tcPr>
            <w:tcW w:w="656" w:type="pct"/>
            <w:tcBorders>
              <w:top w:val="nil"/>
              <w:left w:val="nil"/>
              <w:bottom w:val="nil"/>
              <w:right w:val="nil"/>
            </w:tcBorders>
          </w:tcPr>
          <w:p w14:paraId="5B907535"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-0.0326</w:t>
            </w:r>
          </w:p>
        </w:tc>
        <w:tc>
          <w:tcPr>
            <w:tcW w:w="656" w:type="pct"/>
            <w:tcBorders>
              <w:top w:val="nil"/>
              <w:left w:val="nil"/>
              <w:bottom w:val="nil"/>
              <w:right w:val="nil"/>
            </w:tcBorders>
          </w:tcPr>
          <w:p w14:paraId="4FED577B"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0.00562</w:t>
            </w:r>
          </w:p>
        </w:tc>
        <w:tc>
          <w:tcPr>
            <w:tcW w:w="656" w:type="pct"/>
            <w:tcBorders>
              <w:top w:val="nil"/>
              <w:left w:val="nil"/>
              <w:bottom w:val="nil"/>
              <w:right w:val="nil"/>
            </w:tcBorders>
          </w:tcPr>
          <w:p w14:paraId="5F41F2BB"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-0.0423</w:t>
            </w:r>
          </w:p>
        </w:tc>
        <w:tc>
          <w:tcPr>
            <w:tcW w:w="655" w:type="pct"/>
            <w:tcBorders>
              <w:top w:val="nil"/>
              <w:left w:val="nil"/>
              <w:bottom w:val="nil"/>
              <w:right w:val="nil"/>
            </w:tcBorders>
          </w:tcPr>
          <w:p w14:paraId="0009E31A"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0.00400</w:t>
            </w:r>
          </w:p>
        </w:tc>
      </w:tr>
      <w:tr w:rsidR="00F9776B" w:rsidRPr="00F9776B" w14:paraId="5EEA54F9" w14:textId="77777777" w:rsidTr="0006662D">
        <w:tblPrEx>
          <w:tblCellMar>
            <w:top w:w="0" w:type="dxa"/>
            <w:bottom w:w="0" w:type="dxa"/>
          </w:tblCellMar>
        </w:tblPrEx>
        <w:trPr>
          <w:jc w:val="center"/>
        </w:trPr>
        <w:tc>
          <w:tcPr>
            <w:tcW w:w="675" w:type="pct"/>
            <w:tcBorders>
              <w:top w:val="nil"/>
              <w:left w:val="nil"/>
              <w:bottom w:val="nil"/>
              <w:right w:val="nil"/>
            </w:tcBorders>
          </w:tcPr>
          <w:p w14:paraId="192CF662"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16" w:type="pct"/>
            <w:tcBorders>
              <w:top w:val="nil"/>
              <w:left w:val="nil"/>
              <w:bottom w:val="nil"/>
              <w:right w:val="nil"/>
            </w:tcBorders>
          </w:tcPr>
          <w:p w14:paraId="6CF4CEA8"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(0.0419)</w:t>
            </w:r>
          </w:p>
        </w:tc>
        <w:tc>
          <w:tcPr>
            <w:tcW w:w="439" w:type="pct"/>
            <w:tcBorders>
              <w:top w:val="nil"/>
              <w:left w:val="nil"/>
              <w:bottom w:val="nil"/>
              <w:right w:val="nil"/>
            </w:tcBorders>
          </w:tcPr>
          <w:p w14:paraId="06A8EE80"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(0.0186)</w:t>
            </w:r>
          </w:p>
        </w:tc>
        <w:tc>
          <w:tcPr>
            <w:tcW w:w="416" w:type="pct"/>
            <w:tcBorders>
              <w:top w:val="nil"/>
              <w:left w:val="nil"/>
              <w:bottom w:val="nil"/>
              <w:right w:val="nil"/>
            </w:tcBorders>
          </w:tcPr>
          <w:p w14:paraId="19D26252"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(0.0163)</w:t>
            </w:r>
          </w:p>
        </w:tc>
        <w:tc>
          <w:tcPr>
            <w:tcW w:w="431" w:type="pct"/>
            <w:tcBorders>
              <w:top w:val="nil"/>
              <w:left w:val="nil"/>
              <w:bottom w:val="nil"/>
              <w:right w:val="nil"/>
            </w:tcBorders>
          </w:tcPr>
          <w:p w14:paraId="371291A5"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(0.0225)</w:t>
            </w:r>
          </w:p>
        </w:tc>
        <w:tc>
          <w:tcPr>
            <w:tcW w:w="656" w:type="pct"/>
            <w:tcBorders>
              <w:top w:val="nil"/>
              <w:left w:val="nil"/>
              <w:bottom w:val="nil"/>
              <w:right w:val="nil"/>
            </w:tcBorders>
          </w:tcPr>
          <w:p w14:paraId="5E6A4713"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(0.0704)</w:t>
            </w:r>
          </w:p>
        </w:tc>
        <w:tc>
          <w:tcPr>
            <w:tcW w:w="656" w:type="pct"/>
            <w:tcBorders>
              <w:top w:val="nil"/>
              <w:left w:val="nil"/>
              <w:bottom w:val="nil"/>
              <w:right w:val="nil"/>
            </w:tcBorders>
          </w:tcPr>
          <w:p w14:paraId="2E357F77"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(0.0387)</w:t>
            </w:r>
          </w:p>
        </w:tc>
        <w:tc>
          <w:tcPr>
            <w:tcW w:w="656" w:type="pct"/>
            <w:tcBorders>
              <w:top w:val="nil"/>
              <w:left w:val="nil"/>
              <w:bottom w:val="nil"/>
              <w:right w:val="nil"/>
            </w:tcBorders>
          </w:tcPr>
          <w:p w14:paraId="5567D0B8"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(0.0711)</w:t>
            </w:r>
          </w:p>
        </w:tc>
        <w:tc>
          <w:tcPr>
            <w:tcW w:w="655" w:type="pct"/>
            <w:tcBorders>
              <w:top w:val="nil"/>
              <w:left w:val="nil"/>
              <w:bottom w:val="nil"/>
              <w:right w:val="nil"/>
            </w:tcBorders>
          </w:tcPr>
          <w:p w14:paraId="0ABF108B"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(0.0331)</w:t>
            </w:r>
          </w:p>
        </w:tc>
      </w:tr>
      <w:tr w:rsidR="00F9776B" w:rsidRPr="00F9776B" w14:paraId="1F7B15A1" w14:textId="77777777" w:rsidTr="0006662D">
        <w:tblPrEx>
          <w:tblCellMar>
            <w:top w:w="0" w:type="dxa"/>
            <w:bottom w:w="0" w:type="dxa"/>
          </w:tblCellMar>
        </w:tblPrEx>
        <w:trPr>
          <w:jc w:val="center"/>
        </w:trPr>
        <w:tc>
          <w:tcPr>
            <w:tcW w:w="675" w:type="pct"/>
            <w:tcBorders>
              <w:top w:val="nil"/>
              <w:left w:val="nil"/>
              <w:bottom w:val="nil"/>
              <w:right w:val="nil"/>
            </w:tcBorders>
          </w:tcPr>
          <w:p w14:paraId="5ECAC24D"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r w:rsidRPr="001C1237">
              <w:rPr>
                <w:rFonts w:eastAsia="新細明體" w:cs="Times New Roman"/>
                <w:i/>
                <w:iCs/>
                <w:color w:val="auto"/>
                <w:szCs w:val="24"/>
                <w14:ligatures w14:val="none"/>
              </w:rPr>
              <w:t>ROA</w:t>
            </w:r>
          </w:p>
        </w:tc>
        <w:tc>
          <w:tcPr>
            <w:tcW w:w="416" w:type="pct"/>
            <w:tcBorders>
              <w:top w:val="nil"/>
              <w:left w:val="nil"/>
              <w:bottom w:val="nil"/>
              <w:right w:val="nil"/>
            </w:tcBorders>
          </w:tcPr>
          <w:p w14:paraId="238CE8C1"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-0.104</w:t>
            </w:r>
          </w:p>
        </w:tc>
        <w:tc>
          <w:tcPr>
            <w:tcW w:w="439" w:type="pct"/>
            <w:tcBorders>
              <w:top w:val="nil"/>
              <w:left w:val="nil"/>
              <w:bottom w:val="nil"/>
              <w:right w:val="nil"/>
            </w:tcBorders>
          </w:tcPr>
          <w:p w14:paraId="6FC9F35A"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0.00459</w:t>
            </w:r>
          </w:p>
        </w:tc>
        <w:tc>
          <w:tcPr>
            <w:tcW w:w="416" w:type="pct"/>
            <w:tcBorders>
              <w:top w:val="nil"/>
              <w:left w:val="nil"/>
              <w:bottom w:val="nil"/>
              <w:right w:val="nil"/>
            </w:tcBorders>
          </w:tcPr>
          <w:p w14:paraId="3189A939"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-0.0631</w:t>
            </w:r>
          </w:p>
        </w:tc>
        <w:tc>
          <w:tcPr>
            <w:tcW w:w="431" w:type="pct"/>
            <w:tcBorders>
              <w:top w:val="nil"/>
              <w:left w:val="nil"/>
              <w:bottom w:val="nil"/>
              <w:right w:val="nil"/>
            </w:tcBorders>
          </w:tcPr>
          <w:p w14:paraId="092DCE58"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-0.0456</w:t>
            </w:r>
          </w:p>
        </w:tc>
        <w:tc>
          <w:tcPr>
            <w:tcW w:w="656" w:type="pct"/>
            <w:tcBorders>
              <w:top w:val="nil"/>
              <w:left w:val="nil"/>
              <w:bottom w:val="nil"/>
              <w:right w:val="nil"/>
            </w:tcBorders>
          </w:tcPr>
          <w:p w14:paraId="3D51C941"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0.370</w:t>
            </w:r>
          </w:p>
        </w:tc>
        <w:tc>
          <w:tcPr>
            <w:tcW w:w="656" w:type="pct"/>
            <w:tcBorders>
              <w:top w:val="nil"/>
              <w:left w:val="nil"/>
              <w:bottom w:val="nil"/>
              <w:right w:val="nil"/>
            </w:tcBorders>
          </w:tcPr>
          <w:p w14:paraId="05A2A0CD"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-0.391</w:t>
            </w:r>
          </w:p>
        </w:tc>
        <w:tc>
          <w:tcPr>
            <w:tcW w:w="656" w:type="pct"/>
            <w:tcBorders>
              <w:top w:val="nil"/>
              <w:left w:val="nil"/>
              <w:bottom w:val="nil"/>
              <w:right w:val="nil"/>
            </w:tcBorders>
          </w:tcPr>
          <w:p w14:paraId="4AFF9850"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0.880</w:t>
            </w:r>
          </w:p>
        </w:tc>
        <w:tc>
          <w:tcPr>
            <w:tcW w:w="655" w:type="pct"/>
            <w:tcBorders>
              <w:top w:val="nil"/>
              <w:left w:val="nil"/>
              <w:bottom w:val="nil"/>
              <w:right w:val="nil"/>
            </w:tcBorders>
          </w:tcPr>
          <w:p w14:paraId="4A83059C"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-0.119</w:t>
            </w:r>
          </w:p>
        </w:tc>
      </w:tr>
      <w:tr w:rsidR="00F9776B" w:rsidRPr="00F9776B" w14:paraId="37F73C1A" w14:textId="77777777" w:rsidTr="0006662D">
        <w:tblPrEx>
          <w:tblCellMar>
            <w:top w:w="0" w:type="dxa"/>
            <w:bottom w:w="0" w:type="dxa"/>
          </w:tblCellMar>
        </w:tblPrEx>
        <w:trPr>
          <w:jc w:val="center"/>
        </w:trPr>
        <w:tc>
          <w:tcPr>
            <w:tcW w:w="675" w:type="pct"/>
            <w:tcBorders>
              <w:top w:val="nil"/>
              <w:left w:val="nil"/>
              <w:bottom w:val="nil"/>
              <w:right w:val="nil"/>
            </w:tcBorders>
          </w:tcPr>
          <w:p w14:paraId="4FF980CD"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16" w:type="pct"/>
            <w:tcBorders>
              <w:top w:val="nil"/>
              <w:left w:val="nil"/>
              <w:bottom w:val="nil"/>
              <w:right w:val="nil"/>
            </w:tcBorders>
          </w:tcPr>
          <w:p w14:paraId="31CF24F8"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(0.233)</w:t>
            </w:r>
          </w:p>
        </w:tc>
        <w:tc>
          <w:tcPr>
            <w:tcW w:w="439" w:type="pct"/>
            <w:tcBorders>
              <w:top w:val="nil"/>
              <w:left w:val="nil"/>
              <w:bottom w:val="nil"/>
              <w:right w:val="nil"/>
            </w:tcBorders>
          </w:tcPr>
          <w:p w14:paraId="72CA1888"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(0.104)</w:t>
            </w:r>
          </w:p>
        </w:tc>
        <w:tc>
          <w:tcPr>
            <w:tcW w:w="416" w:type="pct"/>
            <w:tcBorders>
              <w:top w:val="nil"/>
              <w:left w:val="nil"/>
              <w:bottom w:val="nil"/>
              <w:right w:val="nil"/>
            </w:tcBorders>
          </w:tcPr>
          <w:p w14:paraId="4E1BFC76"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(0.0907)</w:t>
            </w:r>
          </w:p>
        </w:tc>
        <w:tc>
          <w:tcPr>
            <w:tcW w:w="431" w:type="pct"/>
            <w:tcBorders>
              <w:top w:val="nil"/>
              <w:left w:val="nil"/>
              <w:bottom w:val="nil"/>
              <w:right w:val="nil"/>
            </w:tcBorders>
          </w:tcPr>
          <w:p w14:paraId="22B119CE"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(0.125)</w:t>
            </w:r>
          </w:p>
        </w:tc>
        <w:tc>
          <w:tcPr>
            <w:tcW w:w="656" w:type="pct"/>
            <w:tcBorders>
              <w:top w:val="nil"/>
              <w:left w:val="nil"/>
              <w:bottom w:val="nil"/>
              <w:right w:val="nil"/>
            </w:tcBorders>
          </w:tcPr>
          <w:p w14:paraId="7F37ACA1"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(1.445)</w:t>
            </w:r>
          </w:p>
        </w:tc>
        <w:tc>
          <w:tcPr>
            <w:tcW w:w="656" w:type="pct"/>
            <w:tcBorders>
              <w:top w:val="nil"/>
              <w:left w:val="nil"/>
              <w:bottom w:val="nil"/>
              <w:right w:val="nil"/>
            </w:tcBorders>
          </w:tcPr>
          <w:p w14:paraId="15E6908E"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(0.795)</w:t>
            </w:r>
          </w:p>
        </w:tc>
        <w:tc>
          <w:tcPr>
            <w:tcW w:w="656" w:type="pct"/>
            <w:tcBorders>
              <w:top w:val="nil"/>
              <w:left w:val="nil"/>
              <w:bottom w:val="nil"/>
              <w:right w:val="nil"/>
            </w:tcBorders>
          </w:tcPr>
          <w:p w14:paraId="49445900"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(1.460)</w:t>
            </w:r>
          </w:p>
        </w:tc>
        <w:tc>
          <w:tcPr>
            <w:tcW w:w="655" w:type="pct"/>
            <w:tcBorders>
              <w:top w:val="nil"/>
              <w:left w:val="nil"/>
              <w:bottom w:val="nil"/>
              <w:right w:val="nil"/>
            </w:tcBorders>
          </w:tcPr>
          <w:p w14:paraId="5E171E6E"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(0.679)</w:t>
            </w:r>
          </w:p>
        </w:tc>
      </w:tr>
      <w:tr w:rsidR="00F9776B" w:rsidRPr="00F9776B" w14:paraId="35957BAF" w14:textId="77777777" w:rsidTr="0006662D">
        <w:tblPrEx>
          <w:tblCellMar>
            <w:top w:w="0" w:type="dxa"/>
            <w:bottom w:w="0" w:type="dxa"/>
          </w:tblCellMar>
        </w:tblPrEx>
        <w:trPr>
          <w:jc w:val="center"/>
        </w:trPr>
        <w:tc>
          <w:tcPr>
            <w:tcW w:w="675" w:type="pct"/>
            <w:tcBorders>
              <w:top w:val="nil"/>
              <w:left w:val="nil"/>
              <w:bottom w:val="nil"/>
              <w:right w:val="nil"/>
            </w:tcBorders>
          </w:tcPr>
          <w:p w14:paraId="22C978A1"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r w:rsidRPr="001C1237">
              <w:rPr>
                <w:rFonts w:eastAsia="新細明體" w:cs="Times New Roman"/>
                <w:i/>
                <w:iCs/>
                <w:color w:val="auto"/>
                <w:szCs w:val="24"/>
                <w14:ligatures w14:val="none"/>
              </w:rPr>
              <w:t>SHBR</w:t>
            </w:r>
          </w:p>
        </w:tc>
        <w:tc>
          <w:tcPr>
            <w:tcW w:w="416" w:type="pct"/>
            <w:tcBorders>
              <w:top w:val="nil"/>
              <w:left w:val="nil"/>
              <w:bottom w:val="nil"/>
              <w:right w:val="nil"/>
            </w:tcBorders>
          </w:tcPr>
          <w:p w14:paraId="26258165"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-10.44</w:t>
            </w:r>
          </w:p>
        </w:tc>
        <w:tc>
          <w:tcPr>
            <w:tcW w:w="439" w:type="pct"/>
            <w:tcBorders>
              <w:top w:val="nil"/>
              <w:left w:val="nil"/>
              <w:bottom w:val="nil"/>
              <w:right w:val="nil"/>
            </w:tcBorders>
          </w:tcPr>
          <w:p w14:paraId="07E1CF6B"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-7.381</w:t>
            </w:r>
          </w:p>
        </w:tc>
        <w:tc>
          <w:tcPr>
            <w:tcW w:w="416" w:type="pct"/>
            <w:tcBorders>
              <w:top w:val="nil"/>
              <w:left w:val="nil"/>
              <w:bottom w:val="nil"/>
              <w:right w:val="nil"/>
            </w:tcBorders>
          </w:tcPr>
          <w:p w14:paraId="7CDEF989"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76.74***</w:t>
            </w:r>
          </w:p>
        </w:tc>
        <w:tc>
          <w:tcPr>
            <w:tcW w:w="431" w:type="pct"/>
            <w:tcBorders>
              <w:top w:val="nil"/>
              <w:left w:val="nil"/>
              <w:bottom w:val="nil"/>
              <w:right w:val="nil"/>
            </w:tcBorders>
          </w:tcPr>
          <w:p w14:paraId="1117E96B"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-79.79**</w:t>
            </w:r>
          </w:p>
        </w:tc>
        <w:tc>
          <w:tcPr>
            <w:tcW w:w="656" w:type="pct"/>
            <w:tcBorders>
              <w:top w:val="nil"/>
              <w:left w:val="nil"/>
              <w:bottom w:val="nil"/>
              <w:right w:val="nil"/>
            </w:tcBorders>
          </w:tcPr>
          <w:p w14:paraId="5D627008"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16.95</w:t>
            </w:r>
          </w:p>
        </w:tc>
        <w:tc>
          <w:tcPr>
            <w:tcW w:w="656" w:type="pct"/>
            <w:tcBorders>
              <w:top w:val="nil"/>
              <w:left w:val="nil"/>
              <w:bottom w:val="nil"/>
              <w:right w:val="nil"/>
            </w:tcBorders>
          </w:tcPr>
          <w:p w14:paraId="2470CBA8"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-14.75</w:t>
            </w:r>
          </w:p>
        </w:tc>
        <w:tc>
          <w:tcPr>
            <w:tcW w:w="656" w:type="pct"/>
            <w:tcBorders>
              <w:top w:val="nil"/>
              <w:left w:val="nil"/>
              <w:bottom w:val="nil"/>
              <w:right w:val="nil"/>
            </w:tcBorders>
          </w:tcPr>
          <w:p w14:paraId="1641C353"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108.6</w:t>
            </w:r>
          </w:p>
        </w:tc>
        <w:tc>
          <w:tcPr>
            <w:tcW w:w="655" w:type="pct"/>
            <w:tcBorders>
              <w:top w:val="nil"/>
              <w:left w:val="nil"/>
              <w:bottom w:val="nil"/>
              <w:right w:val="nil"/>
            </w:tcBorders>
          </w:tcPr>
          <w:p w14:paraId="73EF1214"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-76.92*</w:t>
            </w:r>
          </w:p>
        </w:tc>
      </w:tr>
      <w:tr w:rsidR="00F9776B" w:rsidRPr="00F9776B" w14:paraId="21BE288F" w14:textId="77777777" w:rsidTr="0006662D">
        <w:tblPrEx>
          <w:tblCellMar>
            <w:top w:w="0" w:type="dxa"/>
            <w:bottom w:w="0" w:type="dxa"/>
          </w:tblCellMar>
        </w:tblPrEx>
        <w:trPr>
          <w:jc w:val="center"/>
        </w:trPr>
        <w:tc>
          <w:tcPr>
            <w:tcW w:w="675" w:type="pct"/>
            <w:tcBorders>
              <w:top w:val="nil"/>
              <w:left w:val="nil"/>
              <w:bottom w:val="nil"/>
              <w:right w:val="nil"/>
            </w:tcBorders>
          </w:tcPr>
          <w:p w14:paraId="42B6AA23"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16" w:type="pct"/>
            <w:tcBorders>
              <w:top w:val="nil"/>
              <w:left w:val="nil"/>
              <w:bottom w:val="nil"/>
              <w:right w:val="nil"/>
            </w:tcBorders>
          </w:tcPr>
          <w:p w14:paraId="74A9D814"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(72.74)</w:t>
            </w:r>
          </w:p>
        </w:tc>
        <w:tc>
          <w:tcPr>
            <w:tcW w:w="439" w:type="pct"/>
            <w:tcBorders>
              <w:top w:val="nil"/>
              <w:left w:val="nil"/>
              <w:bottom w:val="nil"/>
              <w:right w:val="nil"/>
            </w:tcBorders>
          </w:tcPr>
          <w:p w14:paraId="32D36F87"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(32.32)</w:t>
            </w:r>
          </w:p>
        </w:tc>
        <w:tc>
          <w:tcPr>
            <w:tcW w:w="416" w:type="pct"/>
            <w:tcBorders>
              <w:top w:val="nil"/>
              <w:left w:val="nil"/>
              <w:bottom w:val="nil"/>
              <w:right w:val="nil"/>
            </w:tcBorders>
          </w:tcPr>
          <w:p w14:paraId="746A560C"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(28.26)</w:t>
            </w:r>
          </w:p>
        </w:tc>
        <w:tc>
          <w:tcPr>
            <w:tcW w:w="431" w:type="pct"/>
            <w:tcBorders>
              <w:top w:val="nil"/>
              <w:left w:val="nil"/>
              <w:bottom w:val="nil"/>
              <w:right w:val="nil"/>
            </w:tcBorders>
          </w:tcPr>
          <w:p w14:paraId="2E73F98E"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(39.01)</w:t>
            </w:r>
          </w:p>
        </w:tc>
        <w:tc>
          <w:tcPr>
            <w:tcW w:w="656" w:type="pct"/>
            <w:tcBorders>
              <w:top w:val="nil"/>
              <w:left w:val="nil"/>
              <w:bottom w:val="nil"/>
              <w:right w:val="nil"/>
            </w:tcBorders>
          </w:tcPr>
          <w:p w14:paraId="32398558"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(99.43)</w:t>
            </w:r>
          </w:p>
        </w:tc>
        <w:tc>
          <w:tcPr>
            <w:tcW w:w="656" w:type="pct"/>
            <w:tcBorders>
              <w:top w:val="nil"/>
              <w:left w:val="nil"/>
              <w:bottom w:val="nil"/>
              <w:right w:val="nil"/>
            </w:tcBorders>
          </w:tcPr>
          <w:p w14:paraId="63BD42C1"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(54.70)</w:t>
            </w:r>
          </w:p>
        </w:tc>
        <w:tc>
          <w:tcPr>
            <w:tcW w:w="656" w:type="pct"/>
            <w:tcBorders>
              <w:top w:val="nil"/>
              <w:left w:val="nil"/>
              <w:bottom w:val="nil"/>
              <w:right w:val="nil"/>
            </w:tcBorders>
          </w:tcPr>
          <w:p w14:paraId="6EB6D262"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(100.4)</w:t>
            </w:r>
          </w:p>
        </w:tc>
        <w:tc>
          <w:tcPr>
            <w:tcW w:w="655" w:type="pct"/>
            <w:tcBorders>
              <w:top w:val="nil"/>
              <w:left w:val="nil"/>
              <w:bottom w:val="nil"/>
              <w:right w:val="nil"/>
            </w:tcBorders>
          </w:tcPr>
          <w:p w14:paraId="76B1E57F"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(46.74)</w:t>
            </w:r>
          </w:p>
        </w:tc>
      </w:tr>
      <w:tr w:rsidR="00F9776B" w:rsidRPr="00F9776B" w14:paraId="57AC4F9E" w14:textId="77777777" w:rsidTr="0006662D">
        <w:tblPrEx>
          <w:tblCellMar>
            <w:top w:w="0" w:type="dxa"/>
            <w:bottom w:w="0" w:type="dxa"/>
          </w:tblCellMar>
        </w:tblPrEx>
        <w:trPr>
          <w:jc w:val="center"/>
        </w:trPr>
        <w:tc>
          <w:tcPr>
            <w:tcW w:w="675" w:type="pct"/>
            <w:tcBorders>
              <w:top w:val="nil"/>
              <w:left w:val="nil"/>
              <w:bottom w:val="nil"/>
              <w:right w:val="nil"/>
            </w:tcBorders>
          </w:tcPr>
          <w:p w14:paraId="1726AD53"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r w:rsidRPr="001C1237">
              <w:rPr>
                <w:rFonts w:eastAsia="新細明體" w:cs="Times New Roman"/>
                <w:i/>
                <w:iCs/>
                <w:color w:val="auto"/>
                <w:szCs w:val="24"/>
                <w14:ligatures w14:val="none"/>
              </w:rPr>
              <w:t>Constant</w:t>
            </w:r>
          </w:p>
        </w:tc>
        <w:tc>
          <w:tcPr>
            <w:tcW w:w="416" w:type="pct"/>
            <w:tcBorders>
              <w:top w:val="nil"/>
              <w:left w:val="nil"/>
              <w:bottom w:val="nil"/>
              <w:right w:val="nil"/>
            </w:tcBorders>
          </w:tcPr>
          <w:p w14:paraId="41D4058B"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-42.44</w:t>
            </w:r>
          </w:p>
        </w:tc>
        <w:tc>
          <w:tcPr>
            <w:tcW w:w="439" w:type="pct"/>
            <w:tcBorders>
              <w:top w:val="nil"/>
              <w:left w:val="nil"/>
              <w:bottom w:val="nil"/>
              <w:right w:val="nil"/>
            </w:tcBorders>
          </w:tcPr>
          <w:p w14:paraId="7DE58EC4"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3.006</w:t>
            </w:r>
          </w:p>
        </w:tc>
        <w:tc>
          <w:tcPr>
            <w:tcW w:w="416" w:type="pct"/>
            <w:tcBorders>
              <w:top w:val="nil"/>
              <w:left w:val="nil"/>
              <w:bottom w:val="nil"/>
              <w:right w:val="nil"/>
            </w:tcBorders>
          </w:tcPr>
          <w:p w14:paraId="6AA2FD45"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10.39</w:t>
            </w:r>
          </w:p>
        </w:tc>
        <w:tc>
          <w:tcPr>
            <w:tcW w:w="431" w:type="pct"/>
            <w:tcBorders>
              <w:top w:val="nil"/>
              <w:left w:val="nil"/>
              <w:bottom w:val="nil"/>
              <w:right w:val="nil"/>
            </w:tcBorders>
          </w:tcPr>
          <w:p w14:paraId="09DB3AE1"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-55.84**</w:t>
            </w:r>
          </w:p>
        </w:tc>
        <w:tc>
          <w:tcPr>
            <w:tcW w:w="656" w:type="pct"/>
            <w:tcBorders>
              <w:top w:val="nil"/>
              <w:left w:val="nil"/>
              <w:bottom w:val="nil"/>
              <w:right w:val="nil"/>
            </w:tcBorders>
          </w:tcPr>
          <w:p w14:paraId="3A6E720D"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-8.846</w:t>
            </w:r>
          </w:p>
        </w:tc>
        <w:tc>
          <w:tcPr>
            <w:tcW w:w="656" w:type="pct"/>
            <w:tcBorders>
              <w:top w:val="nil"/>
              <w:left w:val="nil"/>
              <w:bottom w:val="nil"/>
              <w:right w:val="nil"/>
            </w:tcBorders>
          </w:tcPr>
          <w:p w14:paraId="3A1A2BEC"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-34.72</w:t>
            </w:r>
          </w:p>
        </w:tc>
        <w:tc>
          <w:tcPr>
            <w:tcW w:w="656" w:type="pct"/>
            <w:tcBorders>
              <w:top w:val="nil"/>
              <w:left w:val="nil"/>
              <w:bottom w:val="nil"/>
              <w:right w:val="nil"/>
            </w:tcBorders>
          </w:tcPr>
          <w:p w14:paraId="1913D65A"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91.34</w:t>
            </w:r>
          </w:p>
        </w:tc>
        <w:tc>
          <w:tcPr>
            <w:tcW w:w="655" w:type="pct"/>
            <w:tcBorders>
              <w:top w:val="nil"/>
              <w:left w:val="nil"/>
              <w:bottom w:val="nil"/>
              <w:right w:val="nil"/>
            </w:tcBorders>
          </w:tcPr>
          <w:p w14:paraId="2912F777"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-65.46</w:t>
            </w:r>
          </w:p>
        </w:tc>
      </w:tr>
      <w:tr w:rsidR="00F9776B" w:rsidRPr="00F9776B" w14:paraId="5D514D45" w14:textId="77777777" w:rsidTr="0006662D">
        <w:tblPrEx>
          <w:tblCellMar>
            <w:top w:w="0" w:type="dxa"/>
            <w:bottom w:w="0" w:type="dxa"/>
          </w:tblCellMar>
        </w:tblPrEx>
        <w:trPr>
          <w:jc w:val="center"/>
        </w:trPr>
        <w:tc>
          <w:tcPr>
            <w:tcW w:w="675" w:type="pct"/>
            <w:tcBorders>
              <w:top w:val="nil"/>
              <w:left w:val="nil"/>
              <w:bottom w:val="nil"/>
              <w:right w:val="nil"/>
            </w:tcBorders>
          </w:tcPr>
          <w:p w14:paraId="087753DE"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16" w:type="pct"/>
            <w:tcBorders>
              <w:top w:val="nil"/>
              <w:left w:val="nil"/>
              <w:bottom w:val="nil"/>
              <w:right w:val="nil"/>
            </w:tcBorders>
          </w:tcPr>
          <w:p w14:paraId="64D91B9A"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(50.08)</w:t>
            </w:r>
          </w:p>
        </w:tc>
        <w:tc>
          <w:tcPr>
            <w:tcW w:w="439" w:type="pct"/>
            <w:tcBorders>
              <w:top w:val="nil"/>
              <w:left w:val="nil"/>
              <w:bottom w:val="nil"/>
              <w:right w:val="nil"/>
            </w:tcBorders>
          </w:tcPr>
          <w:p w14:paraId="7804C65F"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(22.25)</w:t>
            </w:r>
          </w:p>
        </w:tc>
        <w:tc>
          <w:tcPr>
            <w:tcW w:w="416" w:type="pct"/>
            <w:tcBorders>
              <w:top w:val="nil"/>
              <w:left w:val="nil"/>
              <w:bottom w:val="nil"/>
              <w:right w:val="nil"/>
            </w:tcBorders>
          </w:tcPr>
          <w:p w14:paraId="6A3B2C23"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(19.46)</w:t>
            </w:r>
          </w:p>
        </w:tc>
        <w:tc>
          <w:tcPr>
            <w:tcW w:w="431" w:type="pct"/>
            <w:tcBorders>
              <w:top w:val="nil"/>
              <w:left w:val="nil"/>
              <w:bottom w:val="nil"/>
              <w:right w:val="nil"/>
            </w:tcBorders>
          </w:tcPr>
          <w:p w14:paraId="7B191DD7"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(26.86)</w:t>
            </w:r>
          </w:p>
        </w:tc>
        <w:tc>
          <w:tcPr>
            <w:tcW w:w="656" w:type="pct"/>
            <w:tcBorders>
              <w:top w:val="nil"/>
              <w:left w:val="nil"/>
              <w:bottom w:val="nil"/>
              <w:right w:val="nil"/>
            </w:tcBorders>
          </w:tcPr>
          <w:p w14:paraId="0D9ACD3A"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(148.2)</w:t>
            </w:r>
          </w:p>
        </w:tc>
        <w:tc>
          <w:tcPr>
            <w:tcW w:w="656" w:type="pct"/>
            <w:tcBorders>
              <w:top w:val="nil"/>
              <w:left w:val="nil"/>
              <w:bottom w:val="nil"/>
              <w:right w:val="nil"/>
            </w:tcBorders>
          </w:tcPr>
          <w:p w14:paraId="06BFD0F6"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(81.55)</w:t>
            </w:r>
          </w:p>
        </w:tc>
        <w:tc>
          <w:tcPr>
            <w:tcW w:w="656" w:type="pct"/>
            <w:tcBorders>
              <w:top w:val="nil"/>
              <w:left w:val="nil"/>
              <w:bottom w:val="nil"/>
              <w:right w:val="nil"/>
            </w:tcBorders>
          </w:tcPr>
          <w:p w14:paraId="07C02B43"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(149.8)</w:t>
            </w:r>
          </w:p>
        </w:tc>
        <w:tc>
          <w:tcPr>
            <w:tcW w:w="655" w:type="pct"/>
            <w:tcBorders>
              <w:top w:val="nil"/>
              <w:left w:val="nil"/>
              <w:bottom w:val="nil"/>
              <w:right w:val="nil"/>
            </w:tcBorders>
          </w:tcPr>
          <w:p w14:paraId="72485E29"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(69.69)</w:t>
            </w:r>
          </w:p>
        </w:tc>
      </w:tr>
      <w:tr w:rsidR="00F9776B" w:rsidRPr="00F9776B" w14:paraId="33ECE845" w14:textId="77777777" w:rsidTr="0006662D">
        <w:tblPrEx>
          <w:tblCellMar>
            <w:top w:w="0" w:type="dxa"/>
            <w:bottom w:w="0" w:type="dxa"/>
          </w:tblCellMar>
        </w:tblPrEx>
        <w:trPr>
          <w:jc w:val="center"/>
        </w:trPr>
        <w:tc>
          <w:tcPr>
            <w:tcW w:w="675" w:type="pct"/>
            <w:tcBorders>
              <w:top w:val="nil"/>
              <w:left w:val="nil"/>
              <w:bottom w:val="nil"/>
              <w:right w:val="nil"/>
            </w:tcBorders>
          </w:tcPr>
          <w:p w14:paraId="130E2C02"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16" w:type="pct"/>
            <w:tcBorders>
              <w:top w:val="nil"/>
              <w:left w:val="nil"/>
              <w:bottom w:val="nil"/>
              <w:right w:val="nil"/>
            </w:tcBorders>
          </w:tcPr>
          <w:p w14:paraId="21BAF756"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439" w:type="pct"/>
            <w:tcBorders>
              <w:top w:val="nil"/>
              <w:left w:val="nil"/>
              <w:bottom w:val="nil"/>
              <w:right w:val="nil"/>
            </w:tcBorders>
          </w:tcPr>
          <w:p w14:paraId="1CAF50F9"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416" w:type="pct"/>
            <w:tcBorders>
              <w:top w:val="nil"/>
              <w:left w:val="nil"/>
              <w:bottom w:val="nil"/>
              <w:right w:val="nil"/>
            </w:tcBorders>
          </w:tcPr>
          <w:p w14:paraId="0CC212D0"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431" w:type="pct"/>
            <w:tcBorders>
              <w:top w:val="nil"/>
              <w:left w:val="nil"/>
              <w:bottom w:val="nil"/>
              <w:right w:val="nil"/>
            </w:tcBorders>
          </w:tcPr>
          <w:p w14:paraId="0C586B70"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56" w:type="pct"/>
            <w:tcBorders>
              <w:top w:val="nil"/>
              <w:left w:val="nil"/>
              <w:bottom w:val="nil"/>
              <w:right w:val="nil"/>
            </w:tcBorders>
          </w:tcPr>
          <w:p w14:paraId="371E722B"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56" w:type="pct"/>
            <w:tcBorders>
              <w:top w:val="nil"/>
              <w:left w:val="nil"/>
              <w:bottom w:val="nil"/>
              <w:right w:val="nil"/>
            </w:tcBorders>
          </w:tcPr>
          <w:p w14:paraId="260EA43B"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56" w:type="pct"/>
            <w:tcBorders>
              <w:top w:val="nil"/>
              <w:left w:val="nil"/>
              <w:bottom w:val="nil"/>
              <w:right w:val="nil"/>
            </w:tcBorders>
          </w:tcPr>
          <w:p w14:paraId="1ABF1F49"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55" w:type="pct"/>
            <w:tcBorders>
              <w:top w:val="nil"/>
              <w:left w:val="nil"/>
              <w:bottom w:val="nil"/>
              <w:right w:val="nil"/>
            </w:tcBorders>
          </w:tcPr>
          <w:p w14:paraId="312001AC"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p>
        </w:tc>
      </w:tr>
      <w:tr w:rsidR="00F9776B" w:rsidRPr="00F9776B" w14:paraId="427EB232" w14:textId="77777777" w:rsidTr="00A57C6A">
        <w:tblPrEx>
          <w:tblCellMar>
            <w:top w:w="0" w:type="dxa"/>
            <w:bottom w:w="0" w:type="dxa"/>
          </w:tblCellMar>
        </w:tblPrEx>
        <w:trPr>
          <w:jc w:val="center"/>
        </w:trPr>
        <w:tc>
          <w:tcPr>
            <w:tcW w:w="675" w:type="pct"/>
            <w:tcBorders>
              <w:top w:val="nil"/>
              <w:left w:val="nil"/>
              <w:right w:val="nil"/>
            </w:tcBorders>
          </w:tcPr>
          <w:p w14:paraId="22976F2B"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r w:rsidRPr="001C1237">
              <w:rPr>
                <w:rFonts w:eastAsia="新細明體" w:cs="Times New Roman"/>
                <w:i/>
                <w:iCs/>
                <w:color w:val="auto"/>
                <w:szCs w:val="24"/>
                <w14:ligatures w14:val="none"/>
              </w:rPr>
              <w:t>Observations</w:t>
            </w:r>
          </w:p>
        </w:tc>
        <w:tc>
          <w:tcPr>
            <w:tcW w:w="416" w:type="pct"/>
            <w:tcBorders>
              <w:top w:val="nil"/>
              <w:left w:val="nil"/>
              <w:right w:val="nil"/>
            </w:tcBorders>
          </w:tcPr>
          <w:p w14:paraId="26907EC4"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193</w:t>
            </w:r>
          </w:p>
        </w:tc>
        <w:tc>
          <w:tcPr>
            <w:tcW w:w="439" w:type="pct"/>
            <w:tcBorders>
              <w:top w:val="nil"/>
              <w:left w:val="nil"/>
              <w:right w:val="nil"/>
            </w:tcBorders>
          </w:tcPr>
          <w:p w14:paraId="105BFD3F"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193</w:t>
            </w:r>
          </w:p>
        </w:tc>
        <w:tc>
          <w:tcPr>
            <w:tcW w:w="416" w:type="pct"/>
            <w:tcBorders>
              <w:top w:val="nil"/>
              <w:left w:val="nil"/>
              <w:right w:val="nil"/>
            </w:tcBorders>
          </w:tcPr>
          <w:p w14:paraId="340F1DC6"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193</w:t>
            </w:r>
          </w:p>
        </w:tc>
        <w:tc>
          <w:tcPr>
            <w:tcW w:w="431" w:type="pct"/>
            <w:tcBorders>
              <w:top w:val="nil"/>
              <w:left w:val="nil"/>
              <w:right w:val="nil"/>
            </w:tcBorders>
          </w:tcPr>
          <w:p w14:paraId="42F5FE23"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193</w:t>
            </w:r>
          </w:p>
        </w:tc>
        <w:tc>
          <w:tcPr>
            <w:tcW w:w="656" w:type="pct"/>
            <w:tcBorders>
              <w:top w:val="nil"/>
              <w:left w:val="nil"/>
              <w:right w:val="nil"/>
            </w:tcBorders>
          </w:tcPr>
          <w:p w14:paraId="722349F2"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193</w:t>
            </w:r>
          </w:p>
        </w:tc>
        <w:tc>
          <w:tcPr>
            <w:tcW w:w="656" w:type="pct"/>
            <w:tcBorders>
              <w:top w:val="nil"/>
              <w:left w:val="nil"/>
              <w:right w:val="nil"/>
            </w:tcBorders>
          </w:tcPr>
          <w:p w14:paraId="4ED8C2D2"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193</w:t>
            </w:r>
          </w:p>
        </w:tc>
        <w:tc>
          <w:tcPr>
            <w:tcW w:w="656" w:type="pct"/>
            <w:tcBorders>
              <w:top w:val="nil"/>
              <w:left w:val="nil"/>
              <w:right w:val="nil"/>
            </w:tcBorders>
          </w:tcPr>
          <w:p w14:paraId="6CB6E082"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193</w:t>
            </w:r>
          </w:p>
        </w:tc>
        <w:tc>
          <w:tcPr>
            <w:tcW w:w="655" w:type="pct"/>
            <w:tcBorders>
              <w:top w:val="nil"/>
              <w:left w:val="nil"/>
              <w:right w:val="nil"/>
            </w:tcBorders>
          </w:tcPr>
          <w:p w14:paraId="3ECFBC7C"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193</w:t>
            </w:r>
          </w:p>
        </w:tc>
      </w:tr>
      <w:tr w:rsidR="00F9776B" w:rsidRPr="00F9776B" w14:paraId="3FCD09D2" w14:textId="77777777" w:rsidTr="00A57C6A">
        <w:tblPrEx>
          <w:tblCellMar>
            <w:top w:w="0" w:type="dxa"/>
            <w:bottom w:w="0" w:type="dxa"/>
          </w:tblCellMar>
        </w:tblPrEx>
        <w:trPr>
          <w:jc w:val="center"/>
        </w:trPr>
        <w:tc>
          <w:tcPr>
            <w:tcW w:w="675" w:type="pct"/>
            <w:tcBorders>
              <w:top w:val="nil"/>
              <w:left w:val="nil"/>
              <w:bottom w:val="single" w:sz="4" w:space="0" w:color="auto"/>
              <w:right w:val="nil"/>
            </w:tcBorders>
          </w:tcPr>
          <w:p w14:paraId="1186F724" w14:textId="77777777" w:rsidR="00F9776B" w:rsidRPr="001C1237" w:rsidRDefault="00F9776B" w:rsidP="00F9776B">
            <w:pPr>
              <w:widowControl w:val="0"/>
              <w:autoSpaceDE w:val="0"/>
              <w:autoSpaceDN w:val="0"/>
              <w:adjustRightInd w:val="0"/>
              <w:spacing w:line="240" w:lineRule="auto"/>
              <w:ind w:firstLine="0"/>
              <w:rPr>
                <w:rFonts w:eastAsia="新細明體" w:cs="Times New Roman"/>
                <w:i/>
                <w:iCs/>
                <w:color w:val="auto"/>
                <w:szCs w:val="24"/>
                <w14:ligatures w14:val="none"/>
              </w:rPr>
            </w:pPr>
            <w:r w:rsidRPr="001C1237">
              <w:rPr>
                <w:rFonts w:eastAsia="新細明體" w:cs="Times New Roman"/>
                <w:i/>
                <w:iCs/>
                <w:color w:val="auto"/>
                <w:szCs w:val="24"/>
                <w14:ligatures w14:val="none"/>
              </w:rPr>
              <w:t>R-squared</w:t>
            </w:r>
          </w:p>
        </w:tc>
        <w:tc>
          <w:tcPr>
            <w:tcW w:w="416" w:type="pct"/>
            <w:tcBorders>
              <w:top w:val="nil"/>
              <w:left w:val="nil"/>
              <w:bottom w:val="single" w:sz="4" w:space="0" w:color="auto"/>
              <w:right w:val="nil"/>
            </w:tcBorders>
          </w:tcPr>
          <w:p w14:paraId="01C3E4CB"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0.411</w:t>
            </w:r>
          </w:p>
        </w:tc>
        <w:tc>
          <w:tcPr>
            <w:tcW w:w="439" w:type="pct"/>
            <w:tcBorders>
              <w:top w:val="nil"/>
              <w:left w:val="nil"/>
              <w:bottom w:val="single" w:sz="4" w:space="0" w:color="auto"/>
              <w:right w:val="nil"/>
            </w:tcBorders>
          </w:tcPr>
          <w:p w14:paraId="532CE283"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0.371</w:t>
            </w:r>
          </w:p>
        </w:tc>
        <w:tc>
          <w:tcPr>
            <w:tcW w:w="416" w:type="pct"/>
            <w:tcBorders>
              <w:top w:val="nil"/>
              <w:left w:val="nil"/>
              <w:bottom w:val="single" w:sz="4" w:space="0" w:color="auto"/>
              <w:right w:val="nil"/>
            </w:tcBorders>
          </w:tcPr>
          <w:p w14:paraId="7BFAA038"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0.452</w:t>
            </w:r>
          </w:p>
        </w:tc>
        <w:tc>
          <w:tcPr>
            <w:tcW w:w="431" w:type="pct"/>
            <w:tcBorders>
              <w:top w:val="nil"/>
              <w:left w:val="nil"/>
              <w:bottom w:val="single" w:sz="4" w:space="0" w:color="auto"/>
              <w:right w:val="nil"/>
            </w:tcBorders>
          </w:tcPr>
          <w:p w14:paraId="58E17303"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0.254</w:t>
            </w:r>
          </w:p>
        </w:tc>
        <w:tc>
          <w:tcPr>
            <w:tcW w:w="656" w:type="pct"/>
            <w:tcBorders>
              <w:top w:val="nil"/>
              <w:left w:val="nil"/>
              <w:bottom w:val="single" w:sz="4" w:space="0" w:color="auto"/>
              <w:right w:val="nil"/>
            </w:tcBorders>
          </w:tcPr>
          <w:p w14:paraId="5C061EDE"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0.024</w:t>
            </w:r>
          </w:p>
        </w:tc>
        <w:tc>
          <w:tcPr>
            <w:tcW w:w="656" w:type="pct"/>
            <w:tcBorders>
              <w:top w:val="nil"/>
              <w:left w:val="nil"/>
              <w:bottom w:val="single" w:sz="4" w:space="0" w:color="auto"/>
              <w:right w:val="nil"/>
            </w:tcBorders>
          </w:tcPr>
          <w:p w14:paraId="71DB1040"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0.008</w:t>
            </w:r>
          </w:p>
        </w:tc>
        <w:tc>
          <w:tcPr>
            <w:tcW w:w="656" w:type="pct"/>
            <w:tcBorders>
              <w:top w:val="nil"/>
              <w:left w:val="nil"/>
              <w:bottom w:val="single" w:sz="4" w:space="0" w:color="auto"/>
              <w:right w:val="nil"/>
            </w:tcBorders>
          </w:tcPr>
          <w:p w14:paraId="7C0B4CC6"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0.001</w:t>
            </w:r>
          </w:p>
        </w:tc>
        <w:tc>
          <w:tcPr>
            <w:tcW w:w="655" w:type="pct"/>
            <w:tcBorders>
              <w:top w:val="nil"/>
              <w:left w:val="nil"/>
              <w:bottom w:val="single" w:sz="4" w:space="0" w:color="auto"/>
              <w:right w:val="nil"/>
            </w:tcBorders>
          </w:tcPr>
          <w:p w14:paraId="588D4CED" w14:textId="77777777" w:rsidR="00F9776B" w:rsidRPr="00F9776B" w:rsidRDefault="00F9776B" w:rsidP="00F9776B">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F9776B">
              <w:rPr>
                <w:rFonts w:eastAsia="新細明體" w:cs="Times New Roman"/>
                <w:color w:val="auto"/>
                <w:szCs w:val="24"/>
                <w14:ligatures w14:val="none"/>
              </w:rPr>
              <w:t>0.005</w:t>
            </w:r>
          </w:p>
        </w:tc>
      </w:tr>
    </w:tbl>
    <w:p w14:paraId="1E462406" w14:textId="77777777" w:rsidR="00F9776B" w:rsidRPr="00316E55" w:rsidRDefault="00F9776B" w:rsidP="00F9776B">
      <w:pPr>
        <w:pStyle w:val="af2"/>
        <w:spacing w:line="200" w:lineRule="exact"/>
        <w:ind w:firstLine="0"/>
        <w:rPr>
          <w:rFonts w:eastAsia="新細明體"/>
          <w:sz w:val="20"/>
          <w:szCs w:val="20"/>
        </w:rPr>
      </w:pPr>
      <w:r w:rsidRPr="00316E55">
        <w:rPr>
          <w:rFonts w:eastAsia="新細明體" w:hint="eastAsia"/>
          <w:sz w:val="20"/>
          <w:szCs w:val="20"/>
        </w:rPr>
        <w:t>註</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1%</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5%</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10%</w:t>
      </w:r>
      <w:r w:rsidRPr="00316E55">
        <w:rPr>
          <w:rFonts w:eastAsia="新細明體" w:hint="eastAsia"/>
          <w:sz w:val="20"/>
          <w:szCs w:val="20"/>
        </w:rPr>
        <w:t>顯著水準</w:t>
      </w:r>
    </w:p>
    <w:p w14:paraId="5CBD4C96" w14:textId="49573481" w:rsidR="00F9776B" w:rsidRPr="00F9776B" w:rsidRDefault="00F9776B" w:rsidP="00F9776B">
      <w:pPr>
        <w:pStyle w:val="af2"/>
        <w:spacing w:beforeLines="50" w:before="180" w:afterLines="50" w:after="180" w:line="200" w:lineRule="exact"/>
        <w:ind w:firstLine="0"/>
        <w:rPr>
          <w:rFonts w:eastAsia="新細明體" w:hint="eastAsia"/>
          <w:b/>
          <w:bCs/>
          <w:szCs w:val="24"/>
        </w:rPr>
      </w:pPr>
      <w:r w:rsidRPr="00316E55">
        <w:rPr>
          <w:rFonts w:eastAsia="新細明體" w:hint="eastAsia"/>
          <w:sz w:val="20"/>
          <w:szCs w:val="20"/>
        </w:rPr>
        <w:t>註</w:t>
      </w:r>
      <w:r w:rsidRPr="00316E55">
        <w:rPr>
          <w:rFonts w:eastAsia="新細明體" w:hint="eastAsia"/>
          <w:sz w:val="20"/>
          <w:szCs w:val="20"/>
        </w:rPr>
        <w:t>:</w:t>
      </w:r>
      <w:r w:rsidRPr="00316E55">
        <w:rPr>
          <w:rFonts w:eastAsia="新細明體"/>
          <w:sz w:val="20"/>
          <w:szCs w:val="20"/>
        </w:rPr>
        <w:t>本研究</w:t>
      </w:r>
      <w:r w:rsidR="001C1237">
        <w:rPr>
          <w:rFonts w:eastAsia="新細明體" w:hint="eastAsia"/>
          <w:sz w:val="20"/>
          <w:szCs w:val="20"/>
        </w:rPr>
        <w:t>等式</w:t>
      </w:r>
      <w:r w:rsidR="001C1237">
        <w:rPr>
          <w:rFonts w:eastAsia="新細明體" w:hint="eastAsia"/>
          <w:sz w:val="20"/>
          <w:szCs w:val="20"/>
        </w:rPr>
        <w:t>(5)-(8)</w:t>
      </w:r>
      <w:r w:rsidRPr="00316E55">
        <w:rPr>
          <w:rFonts w:eastAsia="新細明體"/>
          <w:sz w:val="20"/>
          <w:szCs w:val="20"/>
        </w:rPr>
        <w:t>額外納入</w:t>
      </w:r>
      <w:r w:rsidRPr="00316E55">
        <w:rPr>
          <w:rFonts w:eastAsia="新細明體"/>
          <w:sz w:val="20"/>
          <w:szCs w:val="20"/>
        </w:rPr>
        <w:t xml:space="preserve"> L_CAR</w:t>
      </w:r>
      <w:r w:rsidRPr="00316E55">
        <w:rPr>
          <w:rFonts w:eastAsia="新細明體"/>
          <w:sz w:val="20"/>
          <w:szCs w:val="20"/>
        </w:rPr>
        <w:t>、</w:t>
      </w:r>
      <w:r w:rsidRPr="00316E55">
        <w:rPr>
          <w:rFonts w:eastAsia="新細明體"/>
          <w:sz w:val="20"/>
          <w:szCs w:val="20"/>
        </w:rPr>
        <w:t>L_FATA</w:t>
      </w:r>
      <w:r w:rsidRPr="00316E55">
        <w:rPr>
          <w:rFonts w:eastAsia="新細明體"/>
          <w:sz w:val="20"/>
          <w:szCs w:val="20"/>
        </w:rPr>
        <w:t>、</w:t>
      </w:r>
      <w:r w:rsidRPr="00316E55">
        <w:rPr>
          <w:rFonts w:eastAsia="新細明體"/>
          <w:sz w:val="20"/>
          <w:szCs w:val="20"/>
        </w:rPr>
        <w:t xml:space="preserve">L_MSO </w:t>
      </w:r>
      <w:r w:rsidRPr="00316E55">
        <w:rPr>
          <w:rFonts w:eastAsia="新細明體"/>
          <w:sz w:val="20"/>
          <w:szCs w:val="20"/>
        </w:rPr>
        <w:t>作為外部工具變數</w:t>
      </w:r>
      <w:r w:rsidR="00A57C6A">
        <w:rPr>
          <w:rFonts w:eastAsia="新細明體" w:hint="eastAsia"/>
          <w:sz w:val="20"/>
          <w:szCs w:val="20"/>
          <w:highlight w:val="lightGray"/>
        </w:rPr>
        <w:t>；所有等式</w:t>
      </w:r>
      <w:r w:rsidRPr="00366C9F">
        <w:rPr>
          <w:rFonts w:eastAsia="新細明體" w:hint="eastAsia"/>
          <w:sz w:val="20"/>
          <w:szCs w:val="20"/>
          <w:highlight w:val="lightGray"/>
        </w:rPr>
        <w:t>一併加入時間固定效果</w:t>
      </w:r>
      <w:r w:rsidR="001C1237">
        <w:rPr>
          <w:rFonts w:eastAsia="新細明體" w:hint="eastAsia"/>
          <w:sz w:val="20"/>
          <w:szCs w:val="20"/>
          <w:highlight w:val="lightGray"/>
        </w:rPr>
        <w:t>與廠商固定效果</w:t>
      </w:r>
      <w:r w:rsidRPr="00366C9F">
        <w:rPr>
          <w:rFonts w:eastAsia="新細明體" w:hint="eastAsia"/>
          <w:sz w:val="20"/>
          <w:szCs w:val="20"/>
          <w:highlight w:val="lightGray"/>
        </w:rPr>
        <w:t>。</w:t>
      </w:r>
    </w:p>
    <w:p w14:paraId="7264C8BC" w14:textId="77777777" w:rsidR="00F9776B" w:rsidRDefault="00F9776B" w:rsidP="00F9776B">
      <w:pPr>
        <w:pStyle w:val="af2"/>
        <w:spacing w:line="280" w:lineRule="exact"/>
        <w:ind w:firstLine="0"/>
        <w:rPr>
          <w:rFonts w:eastAsia="新細明體" w:hint="eastAsia"/>
        </w:rPr>
      </w:pPr>
    </w:p>
    <w:p w14:paraId="5A49FDEE" w14:textId="509944A1" w:rsidR="00A57C6A" w:rsidRDefault="00A57C6A" w:rsidP="00F9776B">
      <w:pPr>
        <w:pStyle w:val="af2"/>
        <w:spacing w:line="280" w:lineRule="exact"/>
        <w:ind w:firstLine="0"/>
        <w:rPr>
          <w:rFonts w:eastAsia="新細明體"/>
        </w:rPr>
      </w:pPr>
      <w:r>
        <w:rPr>
          <w:rFonts w:eastAsia="新細明體"/>
        </w:rPr>
        <w:br w:type="page"/>
      </w:r>
    </w:p>
    <w:p w14:paraId="22CF5CE2" w14:textId="7AD125A4" w:rsidR="00A57C6A" w:rsidRDefault="00A57C6A" w:rsidP="00A57C6A">
      <w:pPr>
        <w:pStyle w:val="af2"/>
        <w:spacing w:line="280" w:lineRule="exact"/>
        <w:ind w:firstLine="0"/>
        <w:jc w:val="center"/>
        <w:rPr>
          <w:rFonts w:eastAsia="新細明體"/>
        </w:rPr>
      </w:pPr>
      <w:r w:rsidRPr="000A5513">
        <w:rPr>
          <w:rFonts w:eastAsia="新細明體" w:hint="eastAsia"/>
          <w:highlight w:val="lightGray"/>
        </w:rPr>
        <w:lastRenderedPageBreak/>
        <w:t>表</w:t>
      </w:r>
      <w:r w:rsidRPr="000A5513">
        <w:rPr>
          <w:rFonts w:eastAsia="新細明體" w:hint="eastAsia"/>
          <w:highlight w:val="lightGray"/>
        </w:rPr>
        <w:t>1</w:t>
      </w:r>
      <w:r w:rsidRPr="000A5513">
        <w:rPr>
          <w:rFonts w:eastAsia="新細明體" w:hint="eastAsia"/>
          <w:highlight w:val="lightGray"/>
        </w:rPr>
        <w:t>6</w:t>
      </w:r>
      <w:r w:rsidRPr="000A5513">
        <w:rPr>
          <w:rFonts w:eastAsia="新細明體" w:hint="eastAsia"/>
          <w:highlight w:val="lightGray"/>
        </w:rPr>
        <w:t xml:space="preserve"> </w:t>
      </w:r>
      <w:r w:rsidRPr="000A5513">
        <w:rPr>
          <w:rFonts w:eastAsia="新細明體" w:hint="eastAsia"/>
          <w:highlight w:val="lightGray"/>
        </w:rPr>
        <w:t>單一迴歸結果</w:t>
      </w:r>
      <w:r w:rsidRPr="000A5513">
        <w:rPr>
          <w:rFonts w:eastAsia="新細明體" w:hint="eastAsia"/>
          <w:highlight w:val="lightGray"/>
        </w:rPr>
        <w:t>(</w:t>
      </w:r>
      <w:r w:rsidRPr="000A5513">
        <w:rPr>
          <w:rFonts w:eastAsia="新細明體" w:hint="eastAsia"/>
          <w:highlight w:val="lightGray"/>
        </w:rPr>
        <w:t>LERNER</w:t>
      </w:r>
      <w:r w:rsidRPr="000A5513">
        <w:rPr>
          <w:rFonts w:eastAsia="新細明體" w:hint="eastAsia"/>
          <w:highlight w:val="lightGray"/>
        </w:rPr>
        <w:t>)</w:t>
      </w:r>
    </w:p>
    <w:tbl>
      <w:tblPr>
        <w:tblW w:w="5000" w:type="pct"/>
        <w:jc w:val="center"/>
        <w:tblCellMar>
          <w:left w:w="75" w:type="dxa"/>
          <w:right w:w="75" w:type="dxa"/>
        </w:tblCellMar>
        <w:tblLook w:val="0000" w:firstRow="0" w:lastRow="0" w:firstColumn="0" w:lastColumn="0" w:noHBand="0" w:noVBand="0"/>
      </w:tblPr>
      <w:tblGrid>
        <w:gridCol w:w="1760"/>
        <w:gridCol w:w="1373"/>
        <w:gridCol w:w="1424"/>
        <w:gridCol w:w="1287"/>
        <w:gridCol w:w="1287"/>
        <w:gridCol w:w="1708"/>
        <w:gridCol w:w="1708"/>
        <w:gridCol w:w="1708"/>
        <w:gridCol w:w="1703"/>
      </w:tblGrid>
      <w:tr w:rsidR="00A57C6A" w:rsidRPr="00A57C6A" w14:paraId="77726482" w14:textId="77777777" w:rsidTr="0006662D">
        <w:tblPrEx>
          <w:tblCellMar>
            <w:top w:w="0" w:type="dxa"/>
            <w:bottom w:w="0" w:type="dxa"/>
          </w:tblCellMar>
        </w:tblPrEx>
        <w:trPr>
          <w:jc w:val="center"/>
        </w:trPr>
        <w:tc>
          <w:tcPr>
            <w:tcW w:w="630" w:type="pct"/>
            <w:tcBorders>
              <w:top w:val="single" w:sz="6" w:space="0" w:color="auto"/>
              <w:left w:val="nil"/>
              <w:bottom w:val="nil"/>
              <w:right w:val="nil"/>
            </w:tcBorders>
          </w:tcPr>
          <w:p w14:paraId="22D76778" w14:textId="77777777" w:rsidR="00A57C6A" w:rsidRPr="00A57C6A" w:rsidRDefault="00A57C6A" w:rsidP="00A57C6A">
            <w:pPr>
              <w:widowControl w:val="0"/>
              <w:autoSpaceDE w:val="0"/>
              <w:autoSpaceDN w:val="0"/>
              <w:adjustRightInd w:val="0"/>
              <w:spacing w:line="240" w:lineRule="auto"/>
              <w:ind w:firstLine="0"/>
              <w:rPr>
                <w:rFonts w:eastAsia="新細明體" w:cs="Times New Roman"/>
                <w:color w:val="auto"/>
                <w:szCs w:val="24"/>
                <w14:ligatures w14:val="none"/>
              </w:rPr>
            </w:pPr>
          </w:p>
        </w:tc>
        <w:tc>
          <w:tcPr>
            <w:tcW w:w="492" w:type="pct"/>
            <w:tcBorders>
              <w:top w:val="single" w:sz="6" w:space="0" w:color="auto"/>
              <w:left w:val="nil"/>
              <w:bottom w:val="nil"/>
              <w:right w:val="nil"/>
            </w:tcBorders>
          </w:tcPr>
          <w:p w14:paraId="3CA9270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w:t>
            </w:r>
          </w:p>
        </w:tc>
        <w:tc>
          <w:tcPr>
            <w:tcW w:w="510" w:type="pct"/>
            <w:tcBorders>
              <w:top w:val="single" w:sz="6" w:space="0" w:color="auto"/>
              <w:left w:val="nil"/>
              <w:bottom w:val="nil"/>
              <w:right w:val="nil"/>
            </w:tcBorders>
          </w:tcPr>
          <w:p w14:paraId="404B3FD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(2)</w:t>
            </w:r>
          </w:p>
        </w:tc>
        <w:tc>
          <w:tcPr>
            <w:tcW w:w="461" w:type="pct"/>
            <w:tcBorders>
              <w:top w:val="single" w:sz="6" w:space="0" w:color="auto"/>
              <w:left w:val="nil"/>
              <w:bottom w:val="nil"/>
              <w:right w:val="nil"/>
            </w:tcBorders>
          </w:tcPr>
          <w:p w14:paraId="21DCDE1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(3)</w:t>
            </w:r>
          </w:p>
        </w:tc>
        <w:tc>
          <w:tcPr>
            <w:tcW w:w="461" w:type="pct"/>
            <w:tcBorders>
              <w:top w:val="single" w:sz="6" w:space="0" w:color="auto"/>
              <w:left w:val="nil"/>
              <w:bottom w:val="nil"/>
              <w:right w:val="nil"/>
            </w:tcBorders>
          </w:tcPr>
          <w:p w14:paraId="3141010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(4)</w:t>
            </w:r>
          </w:p>
        </w:tc>
        <w:tc>
          <w:tcPr>
            <w:tcW w:w="612" w:type="pct"/>
            <w:tcBorders>
              <w:top w:val="single" w:sz="6" w:space="0" w:color="auto"/>
              <w:left w:val="nil"/>
              <w:bottom w:val="nil"/>
              <w:right w:val="nil"/>
            </w:tcBorders>
          </w:tcPr>
          <w:p w14:paraId="25D1603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(5)</w:t>
            </w:r>
          </w:p>
        </w:tc>
        <w:tc>
          <w:tcPr>
            <w:tcW w:w="612" w:type="pct"/>
            <w:tcBorders>
              <w:top w:val="single" w:sz="6" w:space="0" w:color="auto"/>
              <w:left w:val="nil"/>
              <w:bottom w:val="nil"/>
              <w:right w:val="nil"/>
            </w:tcBorders>
          </w:tcPr>
          <w:p w14:paraId="6C65867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(6)</w:t>
            </w:r>
          </w:p>
        </w:tc>
        <w:tc>
          <w:tcPr>
            <w:tcW w:w="612" w:type="pct"/>
            <w:tcBorders>
              <w:top w:val="single" w:sz="6" w:space="0" w:color="auto"/>
              <w:left w:val="nil"/>
              <w:bottom w:val="nil"/>
              <w:right w:val="nil"/>
            </w:tcBorders>
          </w:tcPr>
          <w:p w14:paraId="0DE50EB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(7)</w:t>
            </w:r>
          </w:p>
        </w:tc>
        <w:tc>
          <w:tcPr>
            <w:tcW w:w="610" w:type="pct"/>
            <w:tcBorders>
              <w:top w:val="single" w:sz="6" w:space="0" w:color="auto"/>
              <w:left w:val="nil"/>
              <w:bottom w:val="nil"/>
              <w:right w:val="nil"/>
            </w:tcBorders>
          </w:tcPr>
          <w:p w14:paraId="2772BAB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(8)</w:t>
            </w:r>
          </w:p>
        </w:tc>
      </w:tr>
      <w:tr w:rsidR="00A57C6A" w:rsidRPr="00A57C6A" w14:paraId="63AD4FD4" w14:textId="77777777" w:rsidTr="0006662D">
        <w:tblPrEx>
          <w:tblCellMar>
            <w:top w:w="0" w:type="dxa"/>
            <w:bottom w:w="0" w:type="dxa"/>
          </w:tblCellMar>
        </w:tblPrEx>
        <w:trPr>
          <w:jc w:val="center"/>
        </w:trPr>
        <w:tc>
          <w:tcPr>
            <w:tcW w:w="630" w:type="pct"/>
            <w:tcBorders>
              <w:top w:val="nil"/>
              <w:left w:val="nil"/>
              <w:bottom w:val="single" w:sz="6" w:space="0" w:color="auto"/>
              <w:right w:val="nil"/>
            </w:tcBorders>
          </w:tcPr>
          <w:p w14:paraId="7A86C17D" w14:textId="1C923A8C" w:rsidR="00A57C6A" w:rsidRPr="00A57C6A" w:rsidRDefault="00A57C6A" w:rsidP="00A57C6A">
            <w:pPr>
              <w:widowControl w:val="0"/>
              <w:autoSpaceDE w:val="0"/>
              <w:autoSpaceDN w:val="0"/>
              <w:adjustRightInd w:val="0"/>
              <w:spacing w:line="240" w:lineRule="auto"/>
              <w:ind w:firstLine="0"/>
              <w:rPr>
                <w:rFonts w:eastAsia="新細明體" w:cs="Times New Roman"/>
                <w:color w:val="auto"/>
                <w:szCs w:val="24"/>
                <w14:ligatures w14:val="none"/>
              </w:rPr>
            </w:pPr>
          </w:p>
        </w:tc>
        <w:tc>
          <w:tcPr>
            <w:tcW w:w="492" w:type="pct"/>
            <w:tcBorders>
              <w:top w:val="nil"/>
              <w:left w:val="nil"/>
              <w:bottom w:val="single" w:sz="6" w:space="0" w:color="auto"/>
              <w:right w:val="nil"/>
            </w:tcBorders>
          </w:tcPr>
          <w:p w14:paraId="1EB9D8C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i/>
                <w:iCs/>
                <w:color w:val="auto"/>
                <w:szCs w:val="24"/>
                <w14:ligatures w14:val="none"/>
              </w:rPr>
            </w:pPr>
            <w:r w:rsidRPr="00A57C6A">
              <w:rPr>
                <w:rFonts w:eastAsia="新細明體" w:cs="Times New Roman"/>
                <w:i/>
                <w:iCs/>
                <w:color w:val="auto"/>
                <w:szCs w:val="24"/>
                <w14:ligatures w14:val="none"/>
              </w:rPr>
              <w:t>LI FE TOT</w:t>
            </w:r>
          </w:p>
        </w:tc>
        <w:tc>
          <w:tcPr>
            <w:tcW w:w="510" w:type="pct"/>
            <w:tcBorders>
              <w:top w:val="nil"/>
              <w:left w:val="nil"/>
              <w:bottom w:val="single" w:sz="6" w:space="0" w:color="auto"/>
              <w:right w:val="nil"/>
            </w:tcBorders>
          </w:tcPr>
          <w:p w14:paraId="5ABD908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i/>
                <w:iCs/>
                <w:color w:val="auto"/>
                <w:szCs w:val="24"/>
                <w14:ligatures w14:val="none"/>
              </w:rPr>
            </w:pPr>
            <w:r w:rsidRPr="00A57C6A">
              <w:rPr>
                <w:rFonts w:eastAsia="新細明體" w:cs="Times New Roman"/>
                <w:i/>
                <w:iCs/>
                <w:color w:val="auto"/>
                <w:szCs w:val="24"/>
                <w14:ligatures w14:val="none"/>
              </w:rPr>
              <w:t>LI FE INV</w:t>
            </w:r>
          </w:p>
        </w:tc>
        <w:tc>
          <w:tcPr>
            <w:tcW w:w="461" w:type="pct"/>
            <w:tcBorders>
              <w:top w:val="nil"/>
              <w:left w:val="nil"/>
              <w:bottom w:val="single" w:sz="6" w:space="0" w:color="auto"/>
              <w:right w:val="nil"/>
            </w:tcBorders>
          </w:tcPr>
          <w:p w14:paraId="355E3CC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i/>
                <w:iCs/>
                <w:color w:val="auto"/>
                <w:szCs w:val="24"/>
                <w14:ligatures w14:val="none"/>
              </w:rPr>
            </w:pPr>
            <w:r w:rsidRPr="00A57C6A">
              <w:rPr>
                <w:rFonts w:eastAsia="新細明體" w:cs="Times New Roman"/>
                <w:i/>
                <w:iCs/>
                <w:color w:val="auto"/>
                <w:szCs w:val="24"/>
                <w14:ligatures w14:val="none"/>
              </w:rPr>
              <w:t>LI FE UTL</w:t>
            </w:r>
          </w:p>
        </w:tc>
        <w:tc>
          <w:tcPr>
            <w:tcW w:w="461" w:type="pct"/>
            <w:tcBorders>
              <w:top w:val="nil"/>
              <w:left w:val="nil"/>
              <w:bottom w:val="single" w:sz="6" w:space="0" w:color="auto"/>
              <w:right w:val="nil"/>
            </w:tcBorders>
          </w:tcPr>
          <w:p w14:paraId="7B4F28F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i/>
                <w:iCs/>
                <w:color w:val="auto"/>
                <w:szCs w:val="24"/>
                <w14:ligatures w14:val="none"/>
              </w:rPr>
            </w:pPr>
            <w:r w:rsidRPr="00A57C6A">
              <w:rPr>
                <w:rFonts w:eastAsia="新細明體" w:cs="Times New Roman"/>
                <w:i/>
                <w:iCs/>
                <w:color w:val="auto"/>
                <w:szCs w:val="24"/>
                <w14:ligatures w14:val="none"/>
              </w:rPr>
              <w:t>LI FE DES</w:t>
            </w:r>
          </w:p>
        </w:tc>
        <w:tc>
          <w:tcPr>
            <w:tcW w:w="612" w:type="pct"/>
            <w:tcBorders>
              <w:top w:val="nil"/>
              <w:left w:val="nil"/>
              <w:bottom w:val="single" w:sz="6" w:space="0" w:color="auto"/>
              <w:right w:val="nil"/>
            </w:tcBorders>
          </w:tcPr>
          <w:p w14:paraId="26E350D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i/>
                <w:iCs/>
                <w:color w:val="auto"/>
                <w:szCs w:val="24"/>
                <w14:ligatures w14:val="none"/>
              </w:rPr>
            </w:pPr>
            <w:r w:rsidRPr="00A57C6A">
              <w:rPr>
                <w:rFonts w:eastAsia="新細明體" w:cs="Times New Roman"/>
                <w:i/>
                <w:iCs/>
                <w:color w:val="auto"/>
                <w:szCs w:val="24"/>
                <w14:ligatures w14:val="none"/>
              </w:rPr>
              <w:t>LI IV TOT</w:t>
            </w:r>
          </w:p>
        </w:tc>
        <w:tc>
          <w:tcPr>
            <w:tcW w:w="612" w:type="pct"/>
            <w:tcBorders>
              <w:top w:val="nil"/>
              <w:left w:val="nil"/>
              <w:bottom w:val="single" w:sz="6" w:space="0" w:color="auto"/>
              <w:right w:val="nil"/>
            </w:tcBorders>
          </w:tcPr>
          <w:p w14:paraId="79A027AE"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i/>
                <w:iCs/>
                <w:color w:val="auto"/>
                <w:szCs w:val="24"/>
                <w14:ligatures w14:val="none"/>
              </w:rPr>
            </w:pPr>
            <w:r w:rsidRPr="00A57C6A">
              <w:rPr>
                <w:rFonts w:eastAsia="新細明體" w:cs="Times New Roman"/>
                <w:i/>
                <w:iCs/>
                <w:color w:val="auto"/>
                <w:szCs w:val="24"/>
                <w14:ligatures w14:val="none"/>
              </w:rPr>
              <w:t>LI IV INV</w:t>
            </w:r>
          </w:p>
        </w:tc>
        <w:tc>
          <w:tcPr>
            <w:tcW w:w="612" w:type="pct"/>
            <w:tcBorders>
              <w:top w:val="nil"/>
              <w:left w:val="nil"/>
              <w:bottom w:val="single" w:sz="6" w:space="0" w:color="auto"/>
              <w:right w:val="nil"/>
            </w:tcBorders>
          </w:tcPr>
          <w:p w14:paraId="101F428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i/>
                <w:iCs/>
                <w:color w:val="auto"/>
                <w:szCs w:val="24"/>
                <w14:ligatures w14:val="none"/>
              </w:rPr>
            </w:pPr>
            <w:r w:rsidRPr="00A57C6A">
              <w:rPr>
                <w:rFonts w:eastAsia="新細明體" w:cs="Times New Roman"/>
                <w:i/>
                <w:iCs/>
                <w:color w:val="auto"/>
                <w:szCs w:val="24"/>
                <w14:ligatures w14:val="none"/>
              </w:rPr>
              <w:t>LI IV UTL</w:t>
            </w:r>
          </w:p>
        </w:tc>
        <w:tc>
          <w:tcPr>
            <w:tcW w:w="610" w:type="pct"/>
            <w:tcBorders>
              <w:top w:val="nil"/>
              <w:left w:val="nil"/>
              <w:bottom w:val="single" w:sz="6" w:space="0" w:color="auto"/>
              <w:right w:val="nil"/>
            </w:tcBorders>
          </w:tcPr>
          <w:p w14:paraId="1A48533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i/>
                <w:iCs/>
                <w:color w:val="auto"/>
                <w:szCs w:val="24"/>
                <w14:ligatures w14:val="none"/>
              </w:rPr>
            </w:pPr>
            <w:r w:rsidRPr="00A57C6A">
              <w:rPr>
                <w:rFonts w:eastAsia="新細明體" w:cs="Times New Roman"/>
                <w:i/>
                <w:iCs/>
                <w:color w:val="auto"/>
                <w:szCs w:val="24"/>
                <w14:ligatures w14:val="none"/>
              </w:rPr>
              <w:t>LI IV DES</w:t>
            </w:r>
          </w:p>
        </w:tc>
      </w:tr>
      <w:tr w:rsidR="00A57C6A" w:rsidRPr="00A57C6A" w14:paraId="5E8B515D" w14:textId="77777777" w:rsidTr="0006662D">
        <w:tblPrEx>
          <w:tblCellMar>
            <w:top w:w="0" w:type="dxa"/>
            <w:bottom w:w="0" w:type="dxa"/>
          </w:tblCellMar>
        </w:tblPrEx>
        <w:trPr>
          <w:jc w:val="center"/>
        </w:trPr>
        <w:tc>
          <w:tcPr>
            <w:tcW w:w="630" w:type="pct"/>
            <w:tcBorders>
              <w:top w:val="nil"/>
              <w:left w:val="nil"/>
              <w:bottom w:val="nil"/>
              <w:right w:val="nil"/>
            </w:tcBorders>
          </w:tcPr>
          <w:p w14:paraId="0ADC529C" w14:textId="77777777" w:rsidR="00A57C6A" w:rsidRPr="00A57C6A" w:rsidRDefault="00A57C6A" w:rsidP="00A57C6A">
            <w:pPr>
              <w:widowControl w:val="0"/>
              <w:autoSpaceDE w:val="0"/>
              <w:autoSpaceDN w:val="0"/>
              <w:adjustRightInd w:val="0"/>
              <w:spacing w:line="240" w:lineRule="auto"/>
              <w:ind w:firstLine="0"/>
              <w:rPr>
                <w:rFonts w:eastAsia="新細明體" w:cs="Times New Roman"/>
                <w:color w:val="auto"/>
                <w:szCs w:val="24"/>
                <w14:ligatures w14:val="none"/>
              </w:rPr>
            </w:pPr>
          </w:p>
        </w:tc>
        <w:tc>
          <w:tcPr>
            <w:tcW w:w="492" w:type="pct"/>
            <w:tcBorders>
              <w:top w:val="nil"/>
              <w:left w:val="nil"/>
              <w:bottom w:val="nil"/>
              <w:right w:val="nil"/>
            </w:tcBorders>
          </w:tcPr>
          <w:p w14:paraId="4159CEF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10" w:type="pct"/>
            <w:tcBorders>
              <w:top w:val="nil"/>
              <w:left w:val="nil"/>
              <w:bottom w:val="nil"/>
              <w:right w:val="nil"/>
            </w:tcBorders>
          </w:tcPr>
          <w:p w14:paraId="2D64A3B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461" w:type="pct"/>
            <w:tcBorders>
              <w:top w:val="nil"/>
              <w:left w:val="nil"/>
              <w:bottom w:val="nil"/>
              <w:right w:val="nil"/>
            </w:tcBorders>
          </w:tcPr>
          <w:p w14:paraId="08EA0EE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461" w:type="pct"/>
            <w:tcBorders>
              <w:top w:val="nil"/>
              <w:left w:val="nil"/>
              <w:bottom w:val="nil"/>
              <w:right w:val="nil"/>
            </w:tcBorders>
          </w:tcPr>
          <w:p w14:paraId="164AA92F"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2" w:type="pct"/>
            <w:tcBorders>
              <w:top w:val="nil"/>
              <w:left w:val="nil"/>
              <w:bottom w:val="nil"/>
              <w:right w:val="nil"/>
            </w:tcBorders>
          </w:tcPr>
          <w:p w14:paraId="49492DD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2" w:type="pct"/>
            <w:tcBorders>
              <w:top w:val="nil"/>
              <w:left w:val="nil"/>
              <w:bottom w:val="nil"/>
              <w:right w:val="nil"/>
            </w:tcBorders>
          </w:tcPr>
          <w:p w14:paraId="176F782E"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2" w:type="pct"/>
            <w:tcBorders>
              <w:top w:val="nil"/>
              <w:left w:val="nil"/>
              <w:bottom w:val="nil"/>
              <w:right w:val="nil"/>
            </w:tcBorders>
          </w:tcPr>
          <w:p w14:paraId="2A623A9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0" w:type="pct"/>
            <w:tcBorders>
              <w:top w:val="nil"/>
              <w:left w:val="nil"/>
              <w:bottom w:val="nil"/>
              <w:right w:val="nil"/>
            </w:tcBorders>
          </w:tcPr>
          <w:p w14:paraId="156F0123"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r>
      <w:tr w:rsidR="00A57C6A" w:rsidRPr="00A57C6A" w14:paraId="205C20EB" w14:textId="77777777" w:rsidTr="0006662D">
        <w:tblPrEx>
          <w:tblCellMar>
            <w:top w:w="0" w:type="dxa"/>
            <w:bottom w:w="0" w:type="dxa"/>
          </w:tblCellMar>
        </w:tblPrEx>
        <w:trPr>
          <w:jc w:val="center"/>
        </w:trPr>
        <w:tc>
          <w:tcPr>
            <w:tcW w:w="630" w:type="pct"/>
            <w:tcBorders>
              <w:top w:val="nil"/>
              <w:left w:val="nil"/>
              <w:bottom w:val="nil"/>
              <w:right w:val="nil"/>
            </w:tcBorders>
          </w:tcPr>
          <w:p w14:paraId="21BD38B9"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EFF</w:t>
            </w:r>
          </w:p>
        </w:tc>
        <w:tc>
          <w:tcPr>
            <w:tcW w:w="492" w:type="pct"/>
            <w:tcBorders>
              <w:top w:val="nil"/>
              <w:left w:val="nil"/>
              <w:bottom w:val="nil"/>
              <w:right w:val="nil"/>
            </w:tcBorders>
          </w:tcPr>
          <w:p w14:paraId="7335E62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-0.732</w:t>
            </w:r>
          </w:p>
        </w:tc>
        <w:tc>
          <w:tcPr>
            <w:tcW w:w="510" w:type="pct"/>
            <w:tcBorders>
              <w:top w:val="nil"/>
              <w:left w:val="nil"/>
              <w:bottom w:val="nil"/>
              <w:right w:val="nil"/>
            </w:tcBorders>
          </w:tcPr>
          <w:p w14:paraId="75CC256F"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-0.814*</w:t>
            </w:r>
          </w:p>
        </w:tc>
        <w:tc>
          <w:tcPr>
            <w:tcW w:w="461" w:type="pct"/>
            <w:tcBorders>
              <w:top w:val="nil"/>
              <w:left w:val="nil"/>
              <w:bottom w:val="nil"/>
              <w:right w:val="nil"/>
            </w:tcBorders>
          </w:tcPr>
          <w:p w14:paraId="33C5127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-0.582</w:t>
            </w:r>
          </w:p>
        </w:tc>
        <w:tc>
          <w:tcPr>
            <w:tcW w:w="461" w:type="pct"/>
            <w:tcBorders>
              <w:top w:val="nil"/>
              <w:left w:val="nil"/>
              <w:bottom w:val="nil"/>
              <w:right w:val="nil"/>
            </w:tcBorders>
          </w:tcPr>
          <w:p w14:paraId="2A62B59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-0.528</w:t>
            </w:r>
          </w:p>
        </w:tc>
        <w:tc>
          <w:tcPr>
            <w:tcW w:w="612" w:type="pct"/>
            <w:tcBorders>
              <w:top w:val="nil"/>
              <w:left w:val="nil"/>
              <w:bottom w:val="nil"/>
              <w:right w:val="nil"/>
            </w:tcBorders>
          </w:tcPr>
          <w:p w14:paraId="27DDA24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-0.616</w:t>
            </w:r>
          </w:p>
        </w:tc>
        <w:tc>
          <w:tcPr>
            <w:tcW w:w="612" w:type="pct"/>
            <w:tcBorders>
              <w:top w:val="nil"/>
              <w:left w:val="nil"/>
              <w:bottom w:val="nil"/>
              <w:right w:val="nil"/>
            </w:tcBorders>
          </w:tcPr>
          <w:p w14:paraId="7CA71C4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-1.532</w:t>
            </w:r>
          </w:p>
        </w:tc>
        <w:tc>
          <w:tcPr>
            <w:tcW w:w="612" w:type="pct"/>
            <w:tcBorders>
              <w:top w:val="nil"/>
              <w:left w:val="nil"/>
              <w:bottom w:val="nil"/>
              <w:right w:val="nil"/>
            </w:tcBorders>
          </w:tcPr>
          <w:p w14:paraId="31F519F3"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-0.505</w:t>
            </w:r>
          </w:p>
        </w:tc>
        <w:tc>
          <w:tcPr>
            <w:tcW w:w="610" w:type="pct"/>
            <w:tcBorders>
              <w:top w:val="nil"/>
              <w:left w:val="nil"/>
              <w:bottom w:val="nil"/>
              <w:right w:val="nil"/>
            </w:tcBorders>
          </w:tcPr>
          <w:p w14:paraId="22F15BD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-2.119</w:t>
            </w:r>
          </w:p>
        </w:tc>
      </w:tr>
      <w:tr w:rsidR="00A57C6A" w:rsidRPr="00A57C6A" w14:paraId="5A6C7E2F" w14:textId="77777777" w:rsidTr="0006662D">
        <w:tblPrEx>
          <w:tblCellMar>
            <w:top w:w="0" w:type="dxa"/>
            <w:bottom w:w="0" w:type="dxa"/>
          </w:tblCellMar>
        </w:tblPrEx>
        <w:trPr>
          <w:jc w:val="center"/>
        </w:trPr>
        <w:tc>
          <w:tcPr>
            <w:tcW w:w="630" w:type="pct"/>
            <w:tcBorders>
              <w:top w:val="nil"/>
              <w:left w:val="nil"/>
              <w:bottom w:val="nil"/>
              <w:right w:val="nil"/>
            </w:tcBorders>
          </w:tcPr>
          <w:p w14:paraId="09678F7F"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92" w:type="pct"/>
            <w:tcBorders>
              <w:top w:val="nil"/>
              <w:left w:val="nil"/>
              <w:bottom w:val="nil"/>
              <w:right w:val="nil"/>
            </w:tcBorders>
          </w:tcPr>
          <w:p w14:paraId="64F8B07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(0.466)</w:t>
            </w:r>
          </w:p>
        </w:tc>
        <w:tc>
          <w:tcPr>
            <w:tcW w:w="510" w:type="pct"/>
            <w:tcBorders>
              <w:top w:val="nil"/>
              <w:left w:val="nil"/>
              <w:bottom w:val="nil"/>
              <w:right w:val="nil"/>
            </w:tcBorders>
          </w:tcPr>
          <w:p w14:paraId="33976B7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(0.469)</w:t>
            </w:r>
          </w:p>
        </w:tc>
        <w:tc>
          <w:tcPr>
            <w:tcW w:w="461" w:type="pct"/>
            <w:tcBorders>
              <w:top w:val="nil"/>
              <w:left w:val="nil"/>
              <w:bottom w:val="nil"/>
              <w:right w:val="nil"/>
            </w:tcBorders>
          </w:tcPr>
          <w:p w14:paraId="5302E66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(0.477)</w:t>
            </w:r>
          </w:p>
        </w:tc>
        <w:tc>
          <w:tcPr>
            <w:tcW w:w="461" w:type="pct"/>
            <w:tcBorders>
              <w:top w:val="nil"/>
              <w:left w:val="nil"/>
              <w:bottom w:val="nil"/>
              <w:right w:val="nil"/>
            </w:tcBorders>
          </w:tcPr>
          <w:p w14:paraId="314E21BD"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(0.467)</w:t>
            </w:r>
          </w:p>
        </w:tc>
        <w:tc>
          <w:tcPr>
            <w:tcW w:w="612" w:type="pct"/>
            <w:tcBorders>
              <w:top w:val="nil"/>
              <w:left w:val="nil"/>
              <w:bottom w:val="nil"/>
              <w:right w:val="nil"/>
            </w:tcBorders>
          </w:tcPr>
          <w:p w14:paraId="1D71101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(2.412)</w:t>
            </w:r>
          </w:p>
        </w:tc>
        <w:tc>
          <w:tcPr>
            <w:tcW w:w="612" w:type="pct"/>
            <w:tcBorders>
              <w:top w:val="nil"/>
              <w:left w:val="nil"/>
              <w:bottom w:val="nil"/>
              <w:right w:val="nil"/>
            </w:tcBorders>
          </w:tcPr>
          <w:p w14:paraId="1583710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(2.342)</w:t>
            </w:r>
          </w:p>
        </w:tc>
        <w:tc>
          <w:tcPr>
            <w:tcW w:w="612" w:type="pct"/>
            <w:tcBorders>
              <w:top w:val="nil"/>
              <w:left w:val="nil"/>
              <w:bottom w:val="nil"/>
              <w:right w:val="nil"/>
            </w:tcBorders>
          </w:tcPr>
          <w:p w14:paraId="6E93697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(2.074)</w:t>
            </w:r>
          </w:p>
        </w:tc>
        <w:tc>
          <w:tcPr>
            <w:tcW w:w="610" w:type="pct"/>
            <w:tcBorders>
              <w:top w:val="nil"/>
              <w:left w:val="nil"/>
              <w:bottom w:val="nil"/>
              <w:right w:val="nil"/>
            </w:tcBorders>
          </w:tcPr>
          <w:p w14:paraId="2840D65D"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(7.659)</w:t>
            </w:r>
          </w:p>
        </w:tc>
      </w:tr>
      <w:tr w:rsidR="00A57C6A" w:rsidRPr="00A57C6A" w14:paraId="7B5A3716" w14:textId="77777777" w:rsidTr="0006662D">
        <w:tblPrEx>
          <w:tblCellMar>
            <w:top w:w="0" w:type="dxa"/>
            <w:bottom w:w="0" w:type="dxa"/>
          </w:tblCellMar>
        </w:tblPrEx>
        <w:trPr>
          <w:jc w:val="center"/>
        </w:trPr>
        <w:tc>
          <w:tcPr>
            <w:tcW w:w="630" w:type="pct"/>
            <w:tcBorders>
              <w:top w:val="nil"/>
              <w:left w:val="nil"/>
              <w:bottom w:val="nil"/>
              <w:right w:val="nil"/>
            </w:tcBorders>
          </w:tcPr>
          <w:p w14:paraId="0F31A718"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TOT</w:t>
            </w:r>
          </w:p>
        </w:tc>
        <w:tc>
          <w:tcPr>
            <w:tcW w:w="492" w:type="pct"/>
            <w:tcBorders>
              <w:top w:val="nil"/>
              <w:left w:val="nil"/>
              <w:bottom w:val="nil"/>
              <w:right w:val="nil"/>
            </w:tcBorders>
          </w:tcPr>
          <w:p w14:paraId="7EE40B46" w14:textId="512892BD"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0.0050***</w:t>
            </w:r>
          </w:p>
        </w:tc>
        <w:tc>
          <w:tcPr>
            <w:tcW w:w="510" w:type="pct"/>
            <w:tcBorders>
              <w:top w:val="nil"/>
              <w:left w:val="nil"/>
              <w:bottom w:val="nil"/>
              <w:right w:val="nil"/>
            </w:tcBorders>
          </w:tcPr>
          <w:p w14:paraId="0D91682E"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461" w:type="pct"/>
            <w:tcBorders>
              <w:top w:val="nil"/>
              <w:left w:val="nil"/>
              <w:bottom w:val="nil"/>
              <w:right w:val="nil"/>
            </w:tcBorders>
          </w:tcPr>
          <w:p w14:paraId="1E5667F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461" w:type="pct"/>
            <w:tcBorders>
              <w:top w:val="nil"/>
              <w:left w:val="nil"/>
              <w:bottom w:val="nil"/>
              <w:right w:val="nil"/>
            </w:tcBorders>
          </w:tcPr>
          <w:p w14:paraId="73DFD5A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2" w:type="pct"/>
            <w:tcBorders>
              <w:top w:val="nil"/>
              <w:left w:val="nil"/>
              <w:bottom w:val="nil"/>
              <w:right w:val="nil"/>
            </w:tcBorders>
          </w:tcPr>
          <w:p w14:paraId="6D148730" w14:textId="65DD3F2C"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-0.0019</w:t>
            </w:r>
          </w:p>
        </w:tc>
        <w:tc>
          <w:tcPr>
            <w:tcW w:w="612" w:type="pct"/>
            <w:tcBorders>
              <w:top w:val="nil"/>
              <w:left w:val="nil"/>
              <w:bottom w:val="nil"/>
              <w:right w:val="nil"/>
            </w:tcBorders>
          </w:tcPr>
          <w:p w14:paraId="479331B3"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2" w:type="pct"/>
            <w:tcBorders>
              <w:top w:val="nil"/>
              <w:left w:val="nil"/>
              <w:bottom w:val="nil"/>
              <w:right w:val="nil"/>
            </w:tcBorders>
          </w:tcPr>
          <w:p w14:paraId="74E6843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0" w:type="pct"/>
            <w:tcBorders>
              <w:top w:val="nil"/>
              <w:left w:val="nil"/>
              <w:bottom w:val="nil"/>
              <w:right w:val="nil"/>
            </w:tcBorders>
          </w:tcPr>
          <w:p w14:paraId="4A6AB97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r>
      <w:tr w:rsidR="00A57C6A" w:rsidRPr="00A57C6A" w14:paraId="6BA5F29E" w14:textId="77777777" w:rsidTr="0006662D">
        <w:tblPrEx>
          <w:tblCellMar>
            <w:top w:w="0" w:type="dxa"/>
            <w:bottom w:w="0" w:type="dxa"/>
          </w:tblCellMar>
        </w:tblPrEx>
        <w:trPr>
          <w:jc w:val="center"/>
        </w:trPr>
        <w:tc>
          <w:tcPr>
            <w:tcW w:w="630" w:type="pct"/>
            <w:tcBorders>
              <w:top w:val="nil"/>
              <w:left w:val="nil"/>
              <w:bottom w:val="nil"/>
              <w:right w:val="nil"/>
            </w:tcBorders>
          </w:tcPr>
          <w:p w14:paraId="4F0048EB"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92" w:type="pct"/>
            <w:tcBorders>
              <w:top w:val="nil"/>
              <w:left w:val="nil"/>
              <w:bottom w:val="nil"/>
              <w:right w:val="nil"/>
            </w:tcBorders>
          </w:tcPr>
          <w:p w14:paraId="58FA3803"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(0.00158)</w:t>
            </w:r>
          </w:p>
        </w:tc>
        <w:tc>
          <w:tcPr>
            <w:tcW w:w="510" w:type="pct"/>
            <w:tcBorders>
              <w:top w:val="nil"/>
              <w:left w:val="nil"/>
              <w:bottom w:val="nil"/>
              <w:right w:val="nil"/>
            </w:tcBorders>
          </w:tcPr>
          <w:p w14:paraId="1243A05D"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461" w:type="pct"/>
            <w:tcBorders>
              <w:top w:val="nil"/>
              <w:left w:val="nil"/>
              <w:bottom w:val="nil"/>
              <w:right w:val="nil"/>
            </w:tcBorders>
          </w:tcPr>
          <w:p w14:paraId="476BB80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461" w:type="pct"/>
            <w:tcBorders>
              <w:top w:val="nil"/>
              <w:left w:val="nil"/>
              <w:bottom w:val="nil"/>
              <w:right w:val="nil"/>
            </w:tcBorders>
          </w:tcPr>
          <w:p w14:paraId="0A7F866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2" w:type="pct"/>
            <w:tcBorders>
              <w:top w:val="nil"/>
              <w:left w:val="nil"/>
              <w:bottom w:val="nil"/>
              <w:right w:val="nil"/>
            </w:tcBorders>
          </w:tcPr>
          <w:p w14:paraId="595447E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(0.0166)</w:t>
            </w:r>
          </w:p>
        </w:tc>
        <w:tc>
          <w:tcPr>
            <w:tcW w:w="612" w:type="pct"/>
            <w:tcBorders>
              <w:top w:val="nil"/>
              <w:left w:val="nil"/>
              <w:bottom w:val="nil"/>
              <w:right w:val="nil"/>
            </w:tcBorders>
          </w:tcPr>
          <w:p w14:paraId="1156657F"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2" w:type="pct"/>
            <w:tcBorders>
              <w:top w:val="nil"/>
              <w:left w:val="nil"/>
              <w:bottom w:val="nil"/>
              <w:right w:val="nil"/>
            </w:tcBorders>
          </w:tcPr>
          <w:p w14:paraId="3A807C0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0" w:type="pct"/>
            <w:tcBorders>
              <w:top w:val="nil"/>
              <w:left w:val="nil"/>
              <w:bottom w:val="nil"/>
              <w:right w:val="nil"/>
            </w:tcBorders>
          </w:tcPr>
          <w:p w14:paraId="6E23BA1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r>
      <w:tr w:rsidR="00A57C6A" w:rsidRPr="00A57C6A" w14:paraId="5872FA9E" w14:textId="77777777" w:rsidTr="0006662D">
        <w:tblPrEx>
          <w:tblCellMar>
            <w:top w:w="0" w:type="dxa"/>
            <w:bottom w:w="0" w:type="dxa"/>
          </w:tblCellMar>
        </w:tblPrEx>
        <w:trPr>
          <w:jc w:val="center"/>
        </w:trPr>
        <w:tc>
          <w:tcPr>
            <w:tcW w:w="630" w:type="pct"/>
            <w:tcBorders>
              <w:top w:val="nil"/>
              <w:left w:val="nil"/>
              <w:bottom w:val="nil"/>
              <w:right w:val="nil"/>
            </w:tcBorders>
          </w:tcPr>
          <w:p w14:paraId="58598C83"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INV</w:t>
            </w:r>
          </w:p>
        </w:tc>
        <w:tc>
          <w:tcPr>
            <w:tcW w:w="492" w:type="pct"/>
            <w:tcBorders>
              <w:top w:val="nil"/>
              <w:left w:val="nil"/>
              <w:bottom w:val="nil"/>
              <w:right w:val="nil"/>
            </w:tcBorders>
          </w:tcPr>
          <w:p w14:paraId="7E7053D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10" w:type="pct"/>
            <w:tcBorders>
              <w:top w:val="nil"/>
              <w:left w:val="nil"/>
              <w:bottom w:val="nil"/>
              <w:right w:val="nil"/>
            </w:tcBorders>
          </w:tcPr>
          <w:p w14:paraId="364CEED7"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0.0115***</w:t>
            </w:r>
          </w:p>
        </w:tc>
        <w:tc>
          <w:tcPr>
            <w:tcW w:w="461" w:type="pct"/>
            <w:tcBorders>
              <w:top w:val="nil"/>
              <w:left w:val="nil"/>
              <w:bottom w:val="nil"/>
              <w:right w:val="nil"/>
            </w:tcBorders>
          </w:tcPr>
          <w:p w14:paraId="40738DA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461" w:type="pct"/>
            <w:tcBorders>
              <w:top w:val="nil"/>
              <w:left w:val="nil"/>
              <w:bottom w:val="nil"/>
              <w:right w:val="nil"/>
            </w:tcBorders>
          </w:tcPr>
          <w:p w14:paraId="2C0D96C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2" w:type="pct"/>
            <w:tcBorders>
              <w:top w:val="nil"/>
              <w:left w:val="nil"/>
              <w:bottom w:val="nil"/>
              <w:right w:val="nil"/>
            </w:tcBorders>
          </w:tcPr>
          <w:p w14:paraId="205D6393"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2" w:type="pct"/>
            <w:tcBorders>
              <w:top w:val="nil"/>
              <w:left w:val="nil"/>
              <w:bottom w:val="nil"/>
              <w:right w:val="nil"/>
            </w:tcBorders>
          </w:tcPr>
          <w:p w14:paraId="39C1C2BD"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0.0265</w:t>
            </w:r>
          </w:p>
        </w:tc>
        <w:tc>
          <w:tcPr>
            <w:tcW w:w="612" w:type="pct"/>
            <w:tcBorders>
              <w:top w:val="nil"/>
              <w:left w:val="nil"/>
              <w:bottom w:val="nil"/>
              <w:right w:val="nil"/>
            </w:tcBorders>
          </w:tcPr>
          <w:p w14:paraId="5958995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0" w:type="pct"/>
            <w:tcBorders>
              <w:top w:val="nil"/>
              <w:left w:val="nil"/>
              <w:bottom w:val="nil"/>
              <w:right w:val="nil"/>
            </w:tcBorders>
          </w:tcPr>
          <w:p w14:paraId="36FE64EF"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r>
      <w:tr w:rsidR="00A57C6A" w:rsidRPr="00A57C6A" w14:paraId="41A4563B" w14:textId="77777777" w:rsidTr="0006662D">
        <w:tblPrEx>
          <w:tblCellMar>
            <w:top w:w="0" w:type="dxa"/>
            <w:bottom w:w="0" w:type="dxa"/>
          </w:tblCellMar>
        </w:tblPrEx>
        <w:trPr>
          <w:jc w:val="center"/>
        </w:trPr>
        <w:tc>
          <w:tcPr>
            <w:tcW w:w="630" w:type="pct"/>
            <w:tcBorders>
              <w:top w:val="nil"/>
              <w:left w:val="nil"/>
              <w:bottom w:val="nil"/>
              <w:right w:val="nil"/>
            </w:tcBorders>
          </w:tcPr>
          <w:p w14:paraId="4E05586A"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92" w:type="pct"/>
            <w:tcBorders>
              <w:top w:val="nil"/>
              <w:left w:val="nil"/>
              <w:bottom w:val="nil"/>
              <w:right w:val="nil"/>
            </w:tcBorders>
          </w:tcPr>
          <w:p w14:paraId="3E1DAC4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10" w:type="pct"/>
            <w:tcBorders>
              <w:top w:val="nil"/>
              <w:left w:val="nil"/>
              <w:bottom w:val="nil"/>
              <w:right w:val="nil"/>
            </w:tcBorders>
          </w:tcPr>
          <w:p w14:paraId="136619F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(0.00354)</w:t>
            </w:r>
          </w:p>
        </w:tc>
        <w:tc>
          <w:tcPr>
            <w:tcW w:w="461" w:type="pct"/>
            <w:tcBorders>
              <w:top w:val="nil"/>
              <w:left w:val="nil"/>
              <w:bottom w:val="nil"/>
              <w:right w:val="nil"/>
            </w:tcBorders>
          </w:tcPr>
          <w:p w14:paraId="4EFF2F8F"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461" w:type="pct"/>
            <w:tcBorders>
              <w:top w:val="nil"/>
              <w:left w:val="nil"/>
              <w:bottom w:val="nil"/>
              <w:right w:val="nil"/>
            </w:tcBorders>
          </w:tcPr>
          <w:p w14:paraId="2ED0737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2" w:type="pct"/>
            <w:tcBorders>
              <w:top w:val="nil"/>
              <w:left w:val="nil"/>
              <w:bottom w:val="nil"/>
              <w:right w:val="nil"/>
            </w:tcBorders>
          </w:tcPr>
          <w:p w14:paraId="0DE97E83"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2" w:type="pct"/>
            <w:tcBorders>
              <w:top w:val="nil"/>
              <w:left w:val="nil"/>
              <w:bottom w:val="nil"/>
              <w:right w:val="nil"/>
            </w:tcBorders>
          </w:tcPr>
          <w:p w14:paraId="51A70D8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(0.0446)</w:t>
            </w:r>
          </w:p>
        </w:tc>
        <w:tc>
          <w:tcPr>
            <w:tcW w:w="612" w:type="pct"/>
            <w:tcBorders>
              <w:top w:val="nil"/>
              <w:left w:val="nil"/>
              <w:bottom w:val="nil"/>
              <w:right w:val="nil"/>
            </w:tcBorders>
          </w:tcPr>
          <w:p w14:paraId="10BDE44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0" w:type="pct"/>
            <w:tcBorders>
              <w:top w:val="nil"/>
              <w:left w:val="nil"/>
              <w:bottom w:val="nil"/>
              <w:right w:val="nil"/>
            </w:tcBorders>
          </w:tcPr>
          <w:p w14:paraId="5FEA7C03"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r>
      <w:tr w:rsidR="00A57C6A" w:rsidRPr="00A57C6A" w14:paraId="2BADE1B1" w14:textId="77777777" w:rsidTr="0006662D">
        <w:tblPrEx>
          <w:tblCellMar>
            <w:top w:w="0" w:type="dxa"/>
            <w:bottom w:w="0" w:type="dxa"/>
          </w:tblCellMar>
        </w:tblPrEx>
        <w:trPr>
          <w:jc w:val="center"/>
        </w:trPr>
        <w:tc>
          <w:tcPr>
            <w:tcW w:w="630" w:type="pct"/>
            <w:tcBorders>
              <w:top w:val="nil"/>
              <w:left w:val="nil"/>
              <w:bottom w:val="nil"/>
              <w:right w:val="nil"/>
            </w:tcBorders>
          </w:tcPr>
          <w:p w14:paraId="588CF8CA"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UTL</w:t>
            </w:r>
          </w:p>
        </w:tc>
        <w:tc>
          <w:tcPr>
            <w:tcW w:w="492" w:type="pct"/>
            <w:tcBorders>
              <w:top w:val="nil"/>
              <w:left w:val="nil"/>
              <w:bottom w:val="nil"/>
              <w:right w:val="nil"/>
            </w:tcBorders>
          </w:tcPr>
          <w:p w14:paraId="333131AE"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10" w:type="pct"/>
            <w:tcBorders>
              <w:top w:val="nil"/>
              <w:left w:val="nil"/>
              <w:bottom w:val="nil"/>
              <w:right w:val="nil"/>
            </w:tcBorders>
          </w:tcPr>
          <w:p w14:paraId="014BA0F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461" w:type="pct"/>
            <w:tcBorders>
              <w:top w:val="nil"/>
              <w:left w:val="nil"/>
              <w:bottom w:val="nil"/>
              <w:right w:val="nil"/>
            </w:tcBorders>
          </w:tcPr>
          <w:p w14:paraId="4D6A61B8" w14:textId="73CD5CD6"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0.0052</w:t>
            </w:r>
          </w:p>
        </w:tc>
        <w:tc>
          <w:tcPr>
            <w:tcW w:w="461" w:type="pct"/>
            <w:tcBorders>
              <w:top w:val="nil"/>
              <w:left w:val="nil"/>
              <w:bottom w:val="nil"/>
              <w:right w:val="nil"/>
            </w:tcBorders>
          </w:tcPr>
          <w:p w14:paraId="0533A8B7"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2" w:type="pct"/>
            <w:tcBorders>
              <w:top w:val="nil"/>
              <w:left w:val="nil"/>
              <w:bottom w:val="nil"/>
              <w:right w:val="nil"/>
            </w:tcBorders>
          </w:tcPr>
          <w:p w14:paraId="29DC1D6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2" w:type="pct"/>
            <w:tcBorders>
              <w:top w:val="nil"/>
              <w:left w:val="nil"/>
              <w:bottom w:val="nil"/>
              <w:right w:val="nil"/>
            </w:tcBorders>
          </w:tcPr>
          <w:p w14:paraId="7C6065E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2" w:type="pct"/>
            <w:tcBorders>
              <w:top w:val="nil"/>
              <w:left w:val="nil"/>
              <w:bottom w:val="nil"/>
              <w:right w:val="nil"/>
            </w:tcBorders>
          </w:tcPr>
          <w:p w14:paraId="19327AA8" w14:textId="4B03A4FC"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-0.0065</w:t>
            </w:r>
          </w:p>
        </w:tc>
        <w:tc>
          <w:tcPr>
            <w:tcW w:w="610" w:type="pct"/>
            <w:tcBorders>
              <w:top w:val="nil"/>
              <w:left w:val="nil"/>
              <w:bottom w:val="nil"/>
              <w:right w:val="nil"/>
            </w:tcBorders>
          </w:tcPr>
          <w:p w14:paraId="40983EC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r>
      <w:tr w:rsidR="00A57C6A" w:rsidRPr="00A57C6A" w14:paraId="0666BE2D" w14:textId="77777777" w:rsidTr="0006662D">
        <w:tblPrEx>
          <w:tblCellMar>
            <w:top w:w="0" w:type="dxa"/>
            <w:bottom w:w="0" w:type="dxa"/>
          </w:tblCellMar>
        </w:tblPrEx>
        <w:trPr>
          <w:jc w:val="center"/>
        </w:trPr>
        <w:tc>
          <w:tcPr>
            <w:tcW w:w="630" w:type="pct"/>
            <w:tcBorders>
              <w:top w:val="nil"/>
              <w:left w:val="nil"/>
              <w:bottom w:val="nil"/>
              <w:right w:val="nil"/>
            </w:tcBorders>
          </w:tcPr>
          <w:p w14:paraId="48B80503"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92" w:type="pct"/>
            <w:tcBorders>
              <w:top w:val="nil"/>
              <w:left w:val="nil"/>
              <w:bottom w:val="nil"/>
              <w:right w:val="nil"/>
            </w:tcBorders>
          </w:tcPr>
          <w:p w14:paraId="56A5296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10" w:type="pct"/>
            <w:tcBorders>
              <w:top w:val="nil"/>
              <w:left w:val="nil"/>
              <w:bottom w:val="nil"/>
              <w:right w:val="nil"/>
            </w:tcBorders>
          </w:tcPr>
          <w:p w14:paraId="1931D15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461" w:type="pct"/>
            <w:tcBorders>
              <w:top w:val="nil"/>
              <w:left w:val="nil"/>
              <w:bottom w:val="nil"/>
              <w:right w:val="nil"/>
            </w:tcBorders>
          </w:tcPr>
          <w:p w14:paraId="27390C04" w14:textId="286F867D"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(0.0042)</w:t>
            </w:r>
          </w:p>
        </w:tc>
        <w:tc>
          <w:tcPr>
            <w:tcW w:w="461" w:type="pct"/>
            <w:tcBorders>
              <w:top w:val="nil"/>
              <w:left w:val="nil"/>
              <w:bottom w:val="nil"/>
              <w:right w:val="nil"/>
            </w:tcBorders>
          </w:tcPr>
          <w:p w14:paraId="528EB04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2" w:type="pct"/>
            <w:tcBorders>
              <w:top w:val="nil"/>
              <w:left w:val="nil"/>
              <w:bottom w:val="nil"/>
              <w:right w:val="nil"/>
            </w:tcBorders>
          </w:tcPr>
          <w:p w14:paraId="470D377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2" w:type="pct"/>
            <w:tcBorders>
              <w:top w:val="nil"/>
              <w:left w:val="nil"/>
              <w:bottom w:val="nil"/>
              <w:right w:val="nil"/>
            </w:tcBorders>
          </w:tcPr>
          <w:p w14:paraId="61156F0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2" w:type="pct"/>
            <w:tcBorders>
              <w:top w:val="nil"/>
              <w:left w:val="nil"/>
              <w:bottom w:val="nil"/>
              <w:right w:val="nil"/>
            </w:tcBorders>
          </w:tcPr>
          <w:p w14:paraId="0E512C1F"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(0.0162)</w:t>
            </w:r>
          </w:p>
        </w:tc>
        <w:tc>
          <w:tcPr>
            <w:tcW w:w="610" w:type="pct"/>
            <w:tcBorders>
              <w:top w:val="nil"/>
              <w:left w:val="nil"/>
              <w:bottom w:val="nil"/>
              <w:right w:val="nil"/>
            </w:tcBorders>
          </w:tcPr>
          <w:p w14:paraId="5B166D2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r>
      <w:tr w:rsidR="00A57C6A" w:rsidRPr="00A57C6A" w14:paraId="635BF71F" w14:textId="77777777" w:rsidTr="0006662D">
        <w:tblPrEx>
          <w:tblCellMar>
            <w:top w:w="0" w:type="dxa"/>
            <w:bottom w:w="0" w:type="dxa"/>
          </w:tblCellMar>
        </w:tblPrEx>
        <w:trPr>
          <w:jc w:val="center"/>
        </w:trPr>
        <w:tc>
          <w:tcPr>
            <w:tcW w:w="630" w:type="pct"/>
            <w:tcBorders>
              <w:top w:val="nil"/>
              <w:left w:val="nil"/>
              <w:bottom w:val="nil"/>
              <w:right w:val="nil"/>
            </w:tcBorders>
          </w:tcPr>
          <w:p w14:paraId="2E9A76A0"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DES</w:t>
            </w:r>
          </w:p>
        </w:tc>
        <w:tc>
          <w:tcPr>
            <w:tcW w:w="492" w:type="pct"/>
            <w:tcBorders>
              <w:top w:val="nil"/>
              <w:left w:val="nil"/>
              <w:bottom w:val="nil"/>
              <w:right w:val="nil"/>
            </w:tcBorders>
          </w:tcPr>
          <w:p w14:paraId="76C5AD6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10" w:type="pct"/>
            <w:tcBorders>
              <w:top w:val="nil"/>
              <w:left w:val="nil"/>
              <w:bottom w:val="nil"/>
              <w:right w:val="nil"/>
            </w:tcBorders>
          </w:tcPr>
          <w:p w14:paraId="1899CA4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461" w:type="pct"/>
            <w:tcBorders>
              <w:top w:val="nil"/>
              <w:left w:val="nil"/>
              <w:bottom w:val="nil"/>
              <w:right w:val="nil"/>
            </w:tcBorders>
          </w:tcPr>
          <w:p w14:paraId="5EF2678D"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461" w:type="pct"/>
            <w:tcBorders>
              <w:top w:val="nil"/>
              <w:left w:val="nil"/>
              <w:bottom w:val="nil"/>
              <w:right w:val="nil"/>
            </w:tcBorders>
          </w:tcPr>
          <w:p w14:paraId="147B70EE" w14:textId="00040736"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0.0070**</w:t>
            </w:r>
          </w:p>
        </w:tc>
        <w:tc>
          <w:tcPr>
            <w:tcW w:w="612" w:type="pct"/>
            <w:tcBorders>
              <w:top w:val="nil"/>
              <w:left w:val="nil"/>
              <w:bottom w:val="nil"/>
              <w:right w:val="nil"/>
            </w:tcBorders>
          </w:tcPr>
          <w:p w14:paraId="5EA812B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2" w:type="pct"/>
            <w:tcBorders>
              <w:top w:val="nil"/>
              <w:left w:val="nil"/>
              <w:bottom w:val="nil"/>
              <w:right w:val="nil"/>
            </w:tcBorders>
          </w:tcPr>
          <w:p w14:paraId="70E3799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2" w:type="pct"/>
            <w:tcBorders>
              <w:top w:val="nil"/>
              <w:left w:val="nil"/>
              <w:bottom w:val="nil"/>
              <w:right w:val="nil"/>
            </w:tcBorders>
          </w:tcPr>
          <w:p w14:paraId="61BC275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0" w:type="pct"/>
            <w:tcBorders>
              <w:top w:val="nil"/>
              <w:left w:val="nil"/>
              <w:bottom w:val="nil"/>
              <w:right w:val="nil"/>
            </w:tcBorders>
          </w:tcPr>
          <w:p w14:paraId="0A3D0E5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0.104</w:t>
            </w:r>
          </w:p>
        </w:tc>
      </w:tr>
      <w:tr w:rsidR="00A57C6A" w:rsidRPr="00A57C6A" w14:paraId="459C0967" w14:textId="77777777" w:rsidTr="0006662D">
        <w:tblPrEx>
          <w:tblCellMar>
            <w:top w:w="0" w:type="dxa"/>
            <w:bottom w:w="0" w:type="dxa"/>
          </w:tblCellMar>
        </w:tblPrEx>
        <w:trPr>
          <w:jc w:val="center"/>
        </w:trPr>
        <w:tc>
          <w:tcPr>
            <w:tcW w:w="630" w:type="pct"/>
            <w:tcBorders>
              <w:top w:val="nil"/>
              <w:left w:val="nil"/>
              <w:bottom w:val="nil"/>
              <w:right w:val="nil"/>
            </w:tcBorders>
          </w:tcPr>
          <w:p w14:paraId="5A244018"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92" w:type="pct"/>
            <w:tcBorders>
              <w:top w:val="nil"/>
              <w:left w:val="nil"/>
              <w:bottom w:val="nil"/>
              <w:right w:val="nil"/>
            </w:tcBorders>
          </w:tcPr>
          <w:p w14:paraId="3BBBBEC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10" w:type="pct"/>
            <w:tcBorders>
              <w:top w:val="nil"/>
              <w:left w:val="nil"/>
              <w:bottom w:val="nil"/>
              <w:right w:val="nil"/>
            </w:tcBorders>
          </w:tcPr>
          <w:p w14:paraId="2C92748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461" w:type="pct"/>
            <w:tcBorders>
              <w:top w:val="nil"/>
              <w:left w:val="nil"/>
              <w:bottom w:val="nil"/>
              <w:right w:val="nil"/>
            </w:tcBorders>
          </w:tcPr>
          <w:p w14:paraId="098DBE5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461" w:type="pct"/>
            <w:tcBorders>
              <w:top w:val="nil"/>
              <w:left w:val="nil"/>
              <w:bottom w:val="nil"/>
              <w:right w:val="nil"/>
            </w:tcBorders>
          </w:tcPr>
          <w:p w14:paraId="1DCB8172" w14:textId="35955BF0"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(0.0030)</w:t>
            </w:r>
          </w:p>
        </w:tc>
        <w:tc>
          <w:tcPr>
            <w:tcW w:w="612" w:type="pct"/>
            <w:tcBorders>
              <w:top w:val="nil"/>
              <w:left w:val="nil"/>
              <w:bottom w:val="nil"/>
              <w:right w:val="nil"/>
            </w:tcBorders>
          </w:tcPr>
          <w:p w14:paraId="2331BF9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2" w:type="pct"/>
            <w:tcBorders>
              <w:top w:val="nil"/>
              <w:left w:val="nil"/>
              <w:bottom w:val="nil"/>
              <w:right w:val="nil"/>
            </w:tcBorders>
          </w:tcPr>
          <w:p w14:paraId="468FE12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2" w:type="pct"/>
            <w:tcBorders>
              <w:top w:val="nil"/>
              <w:left w:val="nil"/>
              <w:bottom w:val="nil"/>
              <w:right w:val="nil"/>
            </w:tcBorders>
          </w:tcPr>
          <w:p w14:paraId="18BD016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0" w:type="pct"/>
            <w:tcBorders>
              <w:top w:val="nil"/>
              <w:left w:val="nil"/>
              <w:bottom w:val="nil"/>
              <w:right w:val="nil"/>
            </w:tcBorders>
          </w:tcPr>
          <w:p w14:paraId="25EB0E9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(0.426)</w:t>
            </w:r>
          </w:p>
        </w:tc>
      </w:tr>
      <w:tr w:rsidR="00A57C6A" w:rsidRPr="00A57C6A" w14:paraId="59E220A1" w14:textId="77777777" w:rsidTr="0006662D">
        <w:tblPrEx>
          <w:tblCellMar>
            <w:top w:w="0" w:type="dxa"/>
            <w:bottom w:w="0" w:type="dxa"/>
          </w:tblCellMar>
        </w:tblPrEx>
        <w:trPr>
          <w:jc w:val="center"/>
        </w:trPr>
        <w:tc>
          <w:tcPr>
            <w:tcW w:w="630" w:type="pct"/>
            <w:tcBorders>
              <w:top w:val="nil"/>
              <w:left w:val="nil"/>
              <w:bottom w:val="nil"/>
              <w:right w:val="nil"/>
            </w:tcBorders>
          </w:tcPr>
          <w:p w14:paraId="0E219DFF"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BS</w:t>
            </w:r>
          </w:p>
        </w:tc>
        <w:tc>
          <w:tcPr>
            <w:tcW w:w="492" w:type="pct"/>
            <w:tcBorders>
              <w:top w:val="nil"/>
              <w:left w:val="nil"/>
              <w:bottom w:val="nil"/>
              <w:right w:val="nil"/>
            </w:tcBorders>
          </w:tcPr>
          <w:p w14:paraId="3AB6F07E" w14:textId="3602F1A6"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-0.0083</w:t>
            </w:r>
          </w:p>
        </w:tc>
        <w:tc>
          <w:tcPr>
            <w:tcW w:w="510" w:type="pct"/>
            <w:tcBorders>
              <w:top w:val="nil"/>
              <w:left w:val="nil"/>
              <w:bottom w:val="nil"/>
              <w:right w:val="nil"/>
            </w:tcBorders>
          </w:tcPr>
          <w:p w14:paraId="1734D5B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-0.00312</w:t>
            </w:r>
          </w:p>
        </w:tc>
        <w:tc>
          <w:tcPr>
            <w:tcW w:w="461" w:type="pct"/>
            <w:tcBorders>
              <w:top w:val="nil"/>
              <w:left w:val="nil"/>
              <w:bottom w:val="nil"/>
              <w:right w:val="nil"/>
            </w:tcBorders>
          </w:tcPr>
          <w:p w14:paraId="60F85D7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-0.00620</w:t>
            </w:r>
          </w:p>
        </w:tc>
        <w:tc>
          <w:tcPr>
            <w:tcW w:w="461" w:type="pct"/>
            <w:tcBorders>
              <w:top w:val="nil"/>
              <w:left w:val="nil"/>
              <w:bottom w:val="nil"/>
              <w:right w:val="nil"/>
            </w:tcBorders>
          </w:tcPr>
          <w:p w14:paraId="3326AC1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-0.0100</w:t>
            </w:r>
          </w:p>
        </w:tc>
        <w:tc>
          <w:tcPr>
            <w:tcW w:w="612" w:type="pct"/>
            <w:tcBorders>
              <w:top w:val="nil"/>
              <w:left w:val="nil"/>
              <w:bottom w:val="nil"/>
              <w:right w:val="nil"/>
            </w:tcBorders>
          </w:tcPr>
          <w:p w14:paraId="6DA4027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-0.00444</w:t>
            </w:r>
          </w:p>
        </w:tc>
        <w:tc>
          <w:tcPr>
            <w:tcW w:w="612" w:type="pct"/>
            <w:tcBorders>
              <w:top w:val="nil"/>
              <w:left w:val="nil"/>
              <w:bottom w:val="nil"/>
              <w:right w:val="nil"/>
            </w:tcBorders>
          </w:tcPr>
          <w:p w14:paraId="47FF2D2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-0.000280</w:t>
            </w:r>
          </w:p>
        </w:tc>
        <w:tc>
          <w:tcPr>
            <w:tcW w:w="612" w:type="pct"/>
            <w:tcBorders>
              <w:top w:val="nil"/>
              <w:left w:val="nil"/>
              <w:bottom w:val="nil"/>
              <w:right w:val="nil"/>
            </w:tcBorders>
          </w:tcPr>
          <w:p w14:paraId="237310C0" w14:textId="77C13B0F"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-0.0045</w:t>
            </w:r>
          </w:p>
        </w:tc>
        <w:tc>
          <w:tcPr>
            <w:tcW w:w="610" w:type="pct"/>
            <w:tcBorders>
              <w:top w:val="nil"/>
              <w:left w:val="nil"/>
              <w:bottom w:val="nil"/>
              <w:right w:val="nil"/>
            </w:tcBorders>
          </w:tcPr>
          <w:p w14:paraId="10564D5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-0.0738</w:t>
            </w:r>
          </w:p>
        </w:tc>
      </w:tr>
      <w:tr w:rsidR="00A57C6A" w:rsidRPr="00A57C6A" w14:paraId="58BD4F2F" w14:textId="77777777" w:rsidTr="0006662D">
        <w:tblPrEx>
          <w:tblCellMar>
            <w:top w:w="0" w:type="dxa"/>
            <w:bottom w:w="0" w:type="dxa"/>
          </w:tblCellMar>
        </w:tblPrEx>
        <w:trPr>
          <w:jc w:val="center"/>
        </w:trPr>
        <w:tc>
          <w:tcPr>
            <w:tcW w:w="630" w:type="pct"/>
            <w:tcBorders>
              <w:top w:val="nil"/>
              <w:left w:val="nil"/>
              <w:bottom w:val="nil"/>
              <w:right w:val="nil"/>
            </w:tcBorders>
          </w:tcPr>
          <w:p w14:paraId="530A9D66"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92" w:type="pct"/>
            <w:tcBorders>
              <w:top w:val="nil"/>
              <w:left w:val="nil"/>
              <w:bottom w:val="nil"/>
              <w:right w:val="nil"/>
            </w:tcBorders>
          </w:tcPr>
          <w:p w14:paraId="594534E2" w14:textId="1368C965"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(0.0060)</w:t>
            </w:r>
          </w:p>
        </w:tc>
        <w:tc>
          <w:tcPr>
            <w:tcW w:w="510" w:type="pct"/>
            <w:tcBorders>
              <w:top w:val="nil"/>
              <w:left w:val="nil"/>
              <w:bottom w:val="nil"/>
              <w:right w:val="nil"/>
            </w:tcBorders>
          </w:tcPr>
          <w:p w14:paraId="4F0AB25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(0.00604)</w:t>
            </w:r>
          </w:p>
        </w:tc>
        <w:tc>
          <w:tcPr>
            <w:tcW w:w="461" w:type="pct"/>
            <w:tcBorders>
              <w:top w:val="nil"/>
              <w:left w:val="nil"/>
              <w:bottom w:val="nil"/>
              <w:right w:val="nil"/>
            </w:tcBorders>
          </w:tcPr>
          <w:p w14:paraId="6868B78D"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(0.00621)</w:t>
            </w:r>
          </w:p>
        </w:tc>
        <w:tc>
          <w:tcPr>
            <w:tcW w:w="461" w:type="pct"/>
            <w:tcBorders>
              <w:top w:val="nil"/>
              <w:left w:val="nil"/>
              <w:bottom w:val="nil"/>
              <w:right w:val="nil"/>
            </w:tcBorders>
          </w:tcPr>
          <w:p w14:paraId="14569768" w14:textId="3DF4DE4E"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(0.0064)</w:t>
            </w:r>
          </w:p>
        </w:tc>
        <w:tc>
          <w:tcPr>
            <w:tcW w:w="612" w:type="pct"/>
            <w:tcBorders>
              <w:top w:val="nil"/>
              <w:left w:val="nil"/>
              <w:bottom w:val="nil"/>
              <w:right w:val="nil"/>
            </w:tcBorders>
          </w:tcPr>
          <w:p w14:paraId="58FB3BEF"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(0.0121)</w:t>
            </w:r>
          </w:p>
        </w:tc>
        <w:tc>
          <w:tcPr>
            <w:tcW w:w="612" w:type="pct"/>
            <w:tcBorders>
              <w:top w:val="nil"/>
              <w:left w:val="nil"/>
              <w:bottom w:val="nil"/>
              <w:right w:val="nil"/>
            </w:tcBorders>
          </w:tcPr>
          <w:p w14:paraId="393720C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(0.0111)</w:t>
            </w:r>
          </w:p>
        </w:tc>
        <w:tc>
          <w:tcPr>
            <w:tcW w:w="612" w:type="pct"/>
            <w:tcBorders>
              <w:top w:val="nil"/>
              <w:left w:val="nil"/>
              <w:bottom w:val="nil"/>
              <w:right w:val="nil"/>
            </w:tcBorders>
          </w:tcPr>
          <w:p w14:paraId="12F17426" w14:textId="1F616DE2"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(0.0069)</w:t>
            </w:r>
          </w:p>
        </w:tc>
        <w:tc>
          <w:tcPr>
            <w:tcW w:w="610" w:type="pct"/>
            <w:tcBorders>
              <w:top w:val="nil"/>
              <w:left w:val="nil"/>
              <w:bottom w:val="nil"/>
              <w:right w:val="nil"/>
            </w:tcBorders>
          </w:tcPr>
          <w:p w14:paraId="540180F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(0.279)</w:t>
            </w:r>
          </w:p>
        </w:tc>
      </w:tr>
      <w:tr w:rsidR="00A57C6A" w:rsidRPr="00A57C6A" w14:paraId="56C27387" w14:textId="77777777" w:rsidTr="0006662D">
        <w:tblPrEx>
          <w:tblCellMar>
            <w:top w:w="0" w:type="dxa"/>
            <w:bottom w:w="0" w:type="dxa"/>
          </w:tblCellMar>
        </w:tblPrEx>
        <w:trPr>
          <w:jc w:val="center"/>
        </w:trPr>
        <w:tc>
          <w:tcPr>
            <w:tcW w:w="630" w:type="pct"/>
            <w:tcBorders>
              <w:top w:val="nil"/>
              <w:left w:val="nil"/>
              <w:bottom w:val="nil"/>
              <w:right w:val="nil"/>
            </w:tcBorders>
          </w:tcPr>
          <w:p w14:paraId="7193948A"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LEV</w:t>
            </w:r>
          </w:p>
        </w:tc>
        <w:tc>
          <w:tcPr>
            <w:tcW w:w="492" w:type="pct"/>
            <w:tcBorders>
              <w:top w:val="nil"/>
              <w:left w:val="nil"/>
              <w:bottom w:val="nil"/>
              <w:right w:val="nil"/>
            </w:tcBorders>
          </w:tcPr>
          <w:p w14:paraId="45B6638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0.0105</w:t>
            </w:r>
          </w:p>
        </w:tc>
        <w:tc>
          <w:tcPr>
            <w:tcW w:w="510" w:type="pct"/>
            <w:tcBorders>
              <w:top w:val="nil"/>
              <w:left w:val="nil"/>
              <w:bottom w:val="nil"/>
              <w:right w:val="nil"/>
            </w:tcBorders>
          </w:tcPr>
          <w:p w14:paraId="0113F89A" w14:textId="5971AE54"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0.0045</w:t>
            </w:r>
          </w:p>
        </w:tc>
        <w:tc>
          <w:tcPr>
            <w:tcW w:w="461" w:type="pct"/>
            <w:tcBorders>
              <w:top w:val="nil"/>
              <w:left w:val="nil"/>
              <w:bottom w:val="nil"/>
              <w:right w:val="nil"/>
            </w:tcBorders>
          </w:tcPr>
          <w:p w14:paraId="7634C9EA" w14:textId="76012F0C"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0.0077</w:t>
            </w:r>
          </w:p>
        </w:tc>
        <w:tc>
          <w:tcPr>
            <w:tcW w:w="461" w:type="pct"/>
            <w:tcBorders>
              <w:top w:val="nil"/>
              <w:left w:val="nil"/>
              <w:bottom w:val="nil"/>
              <w:right w:val="nil"/>
            </w:tcBorders>
          </w:tcPr>
          <w:p w14:paraId="6233090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0.0195</w:t>
            </w:r>
          </w:p>
        </w:tc>
        <w:tc>
          <w:tcPr>
            <w:tcW w:w="612" w:type="pct"/>
            <w:tcBorders>
              <w:top w:val="nil"/>
              <w:left w:val="nil"/>
              <w:bottom w:val="nil"/>
              <w:right w:val="nil"/>
            </w:tcBorders>
          </w:tcPr>
          <w:p w14:paraId="5AEE09A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0.0122</w:t>
            </w:r>
          </w:p>
        </w:tc>
        <w:tc>
          <w:tcPr>
            <w:tcW w:w="612" w:type="pct"/>
            <w:tcBorders>
              <w:top w:val="nil"/>
              <w:left w:val="nil"/>
              <w:bottom w:val="nil"/>
              <w:right w:val="nil"/>
            </w:tcBorders>
          </w:tcPr>
          <w:p w14:paraId="78F59A7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-0.00426</w:t>
            </w:r>
          </w:p>
        </w:tc>
        <w:tc>
          <w:tcPr>
            <w:tcW w:w="612" w:type="pct"/>
            <w:tcBorders>
              <w:top w:val="nil"/>
              <w:left w:val="nil"/>
              <w:bottom w:val="nil"/>
              <w:right w:val="nil"/>
            </w:tcBorders>
          </w:tcPr>
          <w:p w14:paraId="0133D40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0.0164</w:t>
            </w:r>
          </w:p>
        </w:tc>
        <w:tc>
          <w:tcPr>
            <w:tcW w:w="610" w:type="pct"/>
            <w:tcBorders>
              <w:top w:val="nil"/>
              <w:left w:val="nil"/>
              <w:bottom w:val="nil"/>
              <w:right w:val="nil"/>
            </w:tcBorders>
          </w:tcPr>
          <w:p w14:paraId="3C59A95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0.130</w:t>
            </w:r>
          </w:p>
        </w:tc>
      </w:tr>
      <w:tr w:rsidR="00A57C6A" w:rsidRPr="00A57C6A" w14:paraId="2B29DB28" w14:textId="77777777" w:rsidTr="0006662D">
        <w:tblPrEx>
          <w:tblCellMar>
            <w:top w:w="0" w:type="dxa"/>
            <w:bottom w:w="0" w:type="dxa"/>
          </w:tblCellMar>
        </w:tblPrEx>
        <w:trPr>
          <w:jc w:val="center"/>
        </w:trPr>
        <w:tc>
          <w:tcPr>
            <w:tcW w:w="630" w:type="pct"/>
            <w:tcBorders>
              <w:top w:val="nil"/>
              <w:left w:val="nil"/>
              <w:bottom w:val="nil"/>
              <w:right w:val="nil"/>
            </w:tcBorders>
          </w:tcPr>
          <w:p w14:paraId="7CD6F02F"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92" w:type="pct"/>
            <w:tcBorders>
              <w:top w:val="nil"/>
              <w:left w:val="nil"/>
              <w:bottom w:val="nil"/>
              <w:right w:val="nil"/>
            </w:tcBorders>
          </w:tcPr>
          <w:p w14:paraId="5CC93BB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(0.0164)</w:t>
            </w:r>
          </w:p>
        </w:tc>
        <w:tc>
          <w:tcPr>
            <w:tcW w:w="510" w:type="pct"/>
            <w:tcBorders>
              <w:top w:val="nil"/>
              <w:left w:val="nil"/>
              <w:bottom w:val="nil"/>
              <w:right w:val="nil"/>
            </w:tcBorders>
          </w:tcPr>
          <w:p w14:paraId="2F0523C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(0.0165)</w:t>
            </w:r>
          </w:p>
        </w:tc>
        <w:tc>
          <w:tcPr>
            <w:tcW w:w="461" w:type="pct"/>
            <w:tcBorders>
              <w:top w:val="nil"/>
              <w:left w:val="nil"/>
              <w:bottom w:val="nil"/>
              <w:right w:val="nil"/>
            </w:tcBorders>
          </w:tcPr>
          <w:p w14:paraId="7339DDD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(0.0172)</w:t>
            </w:r>
          </w:p>
        </w:tc>
        <w:tc>
          <w:tcPr>
            <w:tcW w:w="461" w:type="pct"/>
            <w:tcBorders>
              <w:top w:val="nil"/>
              <w:left w:val="nil"/>
              <w:bottom w:val="nil"/>
              <w:right w:val="nil"/>
            </w:tcBorders>
          </w:tcPr>
          <w:p w14:paraId="0E00271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(0.0170)</w:t>
            </w:r>
          </w:p>
        </w:tc>
        <w:tc>
          <w:tcPr>
            <w:tcW w:w="612" w:type="pct"/>
            <w:tcBorders>
              <w:top w:val="nil"/>
              <w:left w:val="nil"/>
              <w:bottom w:val="nil"/>
              <w:right w:val="nil"/>
            </w:tcBorders>
          </w:tcPr>
          <w:p w14:paraId="36E8A12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(0.0178)</w:t>
            </w:r>
          </w:p>
        </w:tc>
        <w:tc>
          <w:tcPr>
            <w:tcW w:w="612" w:type="pct"/>
            <w:tcBorders>
              <w:top w:val="nil"/>
              <w:left w:val="nil"/>
              <w:bottom w:val="nil"/>
              <w:right w:val="nil"/>
            </w:tcBorders>
          </w:tcPr>
          <w:p w14:paraId="157B426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(0.0322)</w:t>
            </w:r>
          </w:p>
        </w:tc>
        <w:tc>
          <w:tcPr>
            <w:tcW w:w="612" w:type="pct"/>
            <w:tcBorders>
              <w:top w:val="nil"/>
              <w:left w:val="nil"/>
              <w:bottom w:val="nil"/>
              <w:right w:val="nil"/>
            </w:tcBorders>
          </w:tcPr>
          <w:p w14:paraId="34AFAFE7"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(0.0208)</w:t>
            </w:r>
          </w:p>
        </w:tc>
        <w:tc>
          <w:tcPr>
            <w:tcW w:w="610" w:type="pct"/>
            <w:tcBorders>
              <w:top w:val="nil"/>
              <w:left w:val="nil"/>
              <w:bottom w:val="nil"/>
              <w:right w:val="nil"/>
            </w:tcBorders>
          </w:tcPr>
          <w:p w14:paraId="52FC112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(0.486)</w:t>
            </w:r>
          </w:p>
        </w:tc>
      </w:tr>
      <w:tr w:rsidR="00A57C6A" w:rsidRPr="00A57C6A" w14:paraId="54A2546F" w14:textId="77777777" w:rsidTr="0006662D">
        <w:tblPrEx>
          <w:tblCellMar>
            <w:top w:w="0" w:type="dxa"/>
            <w:bottom w:w="0" w:type="dxa"/>
          </w:tblCellMar>
        </w:tblPrEx>
        <w:trPr>
          <w:jc w:val="center"/>
        </w:trPr>
        <w:tc>
          <w:tcPr>
            <w:tcW w:w="630" w:type="pct"/>
            <w:tcBorders>
              <w:top w:val="nil"/>
              <w:left w:val="nil"/>
              <w:bottom w:val="nil"/>
              <w:right w:val="nil"/>
            </w:tcBorders>
          </w:tcPr>
          <w:p w14:paraId="7FC961E6"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CUR</w:t>
            </w:r>
          </w:p>
        </w:tc>
        <w:tc>
          <w:tcPr>
            <w:tcW w:w="492" w:type="pct"/>
            <w:tcBorders>
              <w:top w:val="nil"/>
              <w:left w:val="nil"/>
              <w:bottom w:val="nil"/>
              <w:right w:val="nil"/>
            </w:tcBorders>
          </w:tcPr>
          <w:p w14:paraId="6BBDA29F" w14:textId="7DB7E8BE"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-0.0003</w:t>
            </w:r>
          </w:p>
        </w:tc>
        <w:tc>
          <w:tcPr>
            <w:tcW w:w="510" w:type="pct"/>
            <w:tcBorders>
              <w:top w:val="nil"/>
              <w:left w:val="nil"/>
              <w:bottom w:val="nil"/>
              <w:right w:val="nil"/>
            </w:tcBorders>
          </w:tcPr>
          <w:p w14:paraId="6514A785" w14:textId="65BB31C8"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-0.0002</w:t>
            </w:r>
          </w:p>
        </w:tc>
        <w:tc>
          <w:tcPr>
            <w:tcW w:w="461" w:type="pct"/>
            <w:tcBorders>
              <w:top w:val="nil"/>
              <w:left w:val="nil"/>
              <w:bottom w:val="nil"/>
              <w:right w:val="nil"/>
            </w:tcBorders>
          </w:tcPr>
          <w:p w14:paraId="646B7999" w14:textId="39C764EC"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-0.0003</w:t>
            </w:r>
          </w:p>
        </w:tc>
        <w:tc>
          <w:tcPr>
            <w:tcW w:w="461" w:type="pct"/>
            <w:tcBorders>
              <w:top w:val="nil"/>
              <w:left w:val="nil"/>
              <w:bottom w:val="nil"/>
              <w:right w:val="nil"/>
            </w:tcBorders>
          </w:tcPr>
          <w:p w14:paraId="0A24CC16" w14:textId="5D32B789"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-0.0003</w:t>
            </w:r>
          </w:p>
        </w:tc>
        <w:tc>
          <w:tcPr>
            <w:tcW w:w="612" w:type="pct"/>
            <w:tcBorders>
              <w:top w:val="nil"/>
              <w:left w:val="nil"/>
              <w:bottom w:val="nil"/>
              <w:right w:val="nil"/>
            </w:tcBorders>
          </w:tcPr>
          <w:p w14:paraId="40B611E1" w14:textId="707A77D5"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-0.0003</w:t>
            </w:r>
          </w:p>
        </w:tc>
        <w:tc>
          <w:tcPr>
            <w:tcW w:w="612" w:type="pct"/>
            <w:tcBorders>
              <w:top w:val="nil"/>
              <w:left w:val="nil"/>
              <w:bottom w:val="nil"/>
              <w:right w:val="nil"/>
            </w:tcBorders>
          </w:tcPr>
          <w:p w14:paraId="23D8ACD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2.02e-05</w:t>
            </w:r>
          </w:p>
        </w:tc>
        <w:tc>
          <w:tcPr>
            <w:tcW w:w="612" w:type="pct"/>
            <w:tcBorders>
              <w:top w:val="nil"/>
              <w:left w:val="nil"/>
              <w:bottom w:val="nil"/>
              <w:right w:val="nil"/>
            </w:tcBorders>
          </w:tcPr>
          <w:p w14:paraId="4A6AC416" w14:textId="6E1B10D3"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-0.0003</w:t>
            </w:r>
          </w:p>
        </w:tc>
        <w:tc>
          <w:tcPr>
            <w:tcW w:w="610" w:type="pct"/>
            <w:tcBorders>
              <w:top w:val="nil"/>
              <w:left w:val="nil"/>
              <w:bottom w:val="nil"/>
              <w:right w:val="nil"/>
            </w:tcBorders>
          </w:tcPr>
          <w:p w14:paraId="7CF16AFD" w14:textId="315E0AF2"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0.0003</w:t>
            </w:r>
          </w:p>
        </w:tc>
      </w:tr>
      <w:tr w:rsidR="00A57C6A" w:rsidRPr="00A57C6A" w14:paraId="02B831DB" w14:textId="77777777" w:rsidTr="0006662D">
        <w:tblPrEx>
          <w:tblCellMar>
            <w:top w:w="0" w:type="dxa"/>
            <w:bottom w:w="0" w:type="dxa"/>
          </w:tblCellMar>
        </w:tblPrEx>
        <w:trPr>
          <w:jc w:val="center"/>
        </w:trPr>
        <w:tc>
          <w:tcPr>
            <w:tcW w:w="630" w:type="pct"/>
            <w:tcBorders>
              <w:top w:val="nil"/>
              <w:left w:val="nil"/>
              <w:bottom w:val="nil"/>
              <w:right w:val="nil"/>
            </w:tcBorders>
          </w:tcPr>
          <w:p w14:paraId="728E0F25"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92" w:type="pct"/>
            <w:tcBorders>
              <w:top w:val="nil"/>
              <w:left w:val="nil"/>
              <w:bottom w:val="nil"/>
              <w:right w:val="nil"/>
            </w:tcBorders>
          </w:tcPr>
          <w:p w14:paraId="4EE80310" w14:textId="50B3994D"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(0.0003)</w:t>
            </w:r>
          </w:p>
        </w:tc>
        <w:tc>
          <w:tcPr>
            <w:tcW w:w="510" w:type="pct"/>
            <w:tcBorders>
              <w:top w:val="nil"/>
              <w:left w:val="nil"/>
              <w:bottom w:val="nil"/>
              <w:right w:val="nil"/>
            </w:tcBorders>
          </w:tcPr>
          <w:p w14:paraId="35CA6A22" w14:textId="5CDFE1B1"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(0.0003)</w:t>
            </w:r>
          </w:p>
        </w:tc>
        <w:tc>
          <w:tcPr>
            <w:tcW w:w="461" w:type="pct"/>
            <w:tcBorders>
              <w:top w:val="nil"/>
              <w:left w:val="nil"/>
              <w:bottom w:val="nil"/>
              <w:right w:val="nil"/>
            </w:tcBorders>
          </w:tcPr>
          <w:p w14:paraId="315674B7" w14:textId="50A889CB"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(0.0003)</w:t>
            </w:r>
          </w:p>
        </w:tc>
        <w:tc>
          <w:tcPr>
            <w:tcW w:w="461" w:type="pct"/>
            <w:tcBorders>
              <w:top w:val="nil"/>
              <w:left w:val="nil"/>
              <w:bottom w:val="nil"/>
              <w:right w:val="nil"/>
            </w:tcBorders>
          </w:tcPr>
          <w:p w14:paraId="5CC86C91" w14:textId="3246214A"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(0.0003)</w:t>
            </w:r>
          </w:p>
        </w:tc>
        <w:tc>
          <w:tcPr>
            <w:tcW w:w="612" w:type="pct"/>
            <w:tcBorders>
              <w:top w:val="nil"/>
              <w:left w:val="nil"/>
              <w:bottom w:val="nil"/>
              <w:right w:val="nil"/>
            </w:tcBorders>
          </w:tcPr>
          <w:p w14:paraId="0FF9D996" w14:textId="2633EC81"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(0.0007)</w:t>
            </w:r>
          </w:p>
        </w:tc>
        <w:tc>
          <w:tcPr>
            <w:tcW w:w="612" w:type="pct"/>
            <w:tcBorders>
              <w:top w:val="nil"/>
              <w:left w:val="nil"/>
              <w:bottom w:val="nil"/>
              <w:right w:val="nil"/>
            </w:tcBorders>
          </w:tcPr>
          <w:p w14:paraId="7F1CF9F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(0.000834)</w:t>
            </w:r>
          </w:p>
        </w:tc>
        <w:tc>
          <w:tcPr>
            <w:tcW w:w="612" w:type="pct"/>
            <w:tcBorders>
              <w:top w:val="nil"/>
              <w:left w:val="nil"/>
              <w:bottom w:val="nil"/>
              <w:right w:val="nil"/>
            </w:tcBorders>
          </w:tcPr>
          <w:p w14:paraId="15AEC54A" w14:textId="017A3A40"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(0.0006)</w:t>
            </w:r>
          </w:p>
        </w:tc>
        <w:tc>
          <w:tcPr>
            <w:tcW w:w="610" w:type="pct"/>
            <w:tcBorders>
              <w:top w:val="nil"/>
              <w:left w:val="nil"/>
              <w:bottom w:val="nil"/>
              <w:right w:val="nil"/>
            </w:tcBorders>
          </w:tcPr>
          <w:p w14:paraId="6CD356DC" w14:textId="7FD6BA6E"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(0.0033)</w:t>
            </w:r>
          </w:p>
        </w:tc>
      </w:tr>
      <w:tr w:rsidR="00A57C6A" w:rsidRPr="00A57C6A" w14:paraId="2FCB7209" w14:textId="77777777" w:rsidTr="0006662D">
        <w:tblPrEx>
          <w:tblCellMar>
            <w:top w:w="0" w:type="dxa"/>
            <w:bottom w:w="0" w:type="dxa"/>
          </w:tblCellMar>
        </w:tblPrEx>
        <w:trPr>
          <w:jc w:val="center"/>
        </w:trPr>
        <w:tc>
          <w:tcPr>
            <w:tcW w:w="630" w:type="pct"/>
            <w:tcBorders>
              <w:top w:val="nil"/>
              <w:left w:val="nil"/>
              <w:bottom w:val="nil"/>
              <w:right w:val="nil"/>
            </w:tcBorders>
          </w:tcPr>
          <w:p w14:paraId="6F5D62D1"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FATA</w:t>
            </w:r>
          </w:p>
        </w:tc>
        <w:tc>
          <w:tcPr>
            <w:tcW w:w="492" w:type="pct"/>
            <w:tcBorders>
              <w:top w:val="nil"/>
              <w:left w:val="nil"/>
              <w:bottom w:val="nil"/>
              <w:right w:val="nil"/>
            </w:tcBorders>
          </w:tcPr>
          <w:p w14:paraId="6CA4D7F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-0.296</w:t>
            </w:r>
          </w:p>
        </w:tc>
        <w:tc>
          <w:tcPr>
            <w:tcW w:w="510" w:type="pct"/>
            <w:tcBorders>
              <w:top w:val="nil"/>
              <w:left w:val="nil"/>
              <w:bottom w:val="nil"/>
              <w:right w:val="nil"/>
            </w:tcBorders>
          </w:tcPr>
          <w:p w14:paraId="0AFE598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-0.312</w:t>
            </w:r>
          </w:p>
        </w:tc>
        <w:tc>
          <w:tcPr>
            <w:tcW w:w="461" w:type="pct"/>
            <w:tcBorders>
              <w:top w:val="nil"/>
              <w:left w:val="nil"/>
              <w:bottom w:val="nil"/>
              <w:right w:val="nil"/>
            </w:tcBorders>
          </w:tcPr>
          <w:p w14:paraId="5ABD637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-0.311</w:t>
            </w:r>
          </w:p>
        </w:tc>
        <w:tc>
          <w:tcPr>
            <w:tcW w:w="461" w:type="pct"/>
            <w:tcBorders>
              <w:top w:val="nil"/>
              <w:left w:val="nil"/>
              <w:bottom w:val="nil"/>
              <w:right w:val="nil"/>
            </w:tcBorders>
          </w:tcPr>
          <w:p w14:paraId="2E9C9FE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-0.290</w:t>
            </w:r>
          </w:p>
        </w:tc>
        <w:tc>
          <w:tcPr>
            <w:tcW w:w="612" w:type="pct"/>
            <w:tcBorders>
              <w:top w:val="nil"/>
              <w:left w:val="nil"/>
              <w:bottom w:val="nil"/>
              <w:right w:val="nil"/>
            </w:tcBorders>
          </w:tcPr>
          <w:p w14:paraId="49AEF6B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-0.325</w:t>
            </w:r>
          </w:p>
        </w:tc>
        <w:tc>
          <w:tcPr>
            <w:tcW w:w="612" w:type="pct"/>
            <w:tcBorders>
              <w:top w:val="nil"/>
              <w:left w:val="nil"/>
              <w:bottom w:val="nil"/>
              <w:right w:val="nil"/>
            </w:tcBorders>
          </w:tcPr>
          <w:p w14:paraId="583BEB93"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-0.324</w:t>
            </w:r>
          </w:p>
        </w:tc>
        <w:tc>
          <w:tcPr>
            <w:tcW w:w="612" w:type="pct"/>
            <w:tcBorders>
              <w:top w:val="nil"/>
              <w:left w:val="nil"/>
              <w:bottom w:val="nil"/>
              <w:right w:val="nil"/>
            </w:tcBorders>
          </w:tcPr>
          <w:p w14:paraId="0DC9547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-0.316</w:t>
            </w:r>
          </w:p>
        </w:tc>
        <w:tc>
          <w:tcPr>
            <w:tcW w:w="610" w:type="pct"/>
            <w:tcBorders>
              <w:top w:val="nil"/>
              <w:left w:val="nil"/>
              <w:bottom w:val="nil"/>
              <w:right w:val="nil"/>
            </w:tcBorders>
          </w:tcPr>
          <w:p w14:paraId="7FBA794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-0.0434</w:t>
            </w:r>
          </w:p>
        </w:tc>
      </w:tr>
      <w:tr w:rsidR="00A57C6A" w:rsidRPr="00A57C6A" w14:paraId="5D5619B5" w14:textId="77777777" w:rsidTr="0006662D">
        <w:tblPrEx>
          <w:tblCellMar>
            <w:top w:w="0" w:type="dxa"/>
            <w:bottom w:w="0" w:type="dxa"/>
          </w:tblCellMar>
        </w:tblPrEx>
        <w:trPr>
          <w:jc w:val="center"/>
        </w:trPr>
        <w:tc>
          <w:tcPr>
            <w:tcW w:w="630" w:type="pct"/>
            <w:tcBorders>
              <w:top w:val="nil"/>
              <w:left w:val="nil"/>
              <w:bottom w:val="nil"/>
              <w:right w:val="nil"/>
            </w:tcBorders>
          </w:tcPr>
          <w:p w14:paraId="2AE283A2"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92" w:type="pct"/>
            <w:tcBorders>
              <w:top w:val="nil"/>
              <w:left w:val="nil"/>
              <w:bottom w:val="nil"/>
              <w:right w:val="nil"/>
            </w:tcBorders>
          </w:tcPr>
          <w:p w14:paraId="4EE0B8D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(0.378)</w:t>
            </w:r>
          </w:p>
        </w:tc>
        <w:tc>
          <w:tcPr>
            <w:tcW w:w="510" w:type="pct"/>
            <w:tcBorders>
              <w:top w:val="nil"/>
              <w:left w:val="nil"/>
              <w:bottom w:val="nil"/>
              <w:right w:val="nil"/>
            </w:tcBorders>
          </w:tcPr>
          <w:p w14:paraId="1E1EF10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(0.377)</w:t>
            </w:r>
          </w:p>
        </w:tc>
        <w:tc>
          <w:tcPr>
            <w:tcW w:w="461" w:type="pct"/>
            <w:tcBorders>
              <w:top w:val="nil"/>
              <w:left w:val="nil"/>
              <w:bottom w:val="nil"/>
              <w:right w:val="nil"/>
            </w:tcBorders>
          </w:tcPr>
          <w:p w14:paraId="2411A83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(0.389)</w:t>
            </w:r>
          </w:p>
        </w:tc>
        <w:tc>
          <w:tcPr>
            <w:tcW w:w="461" w:type="pct"/>
            <w:tcBorders>
              <w:top w:val="nil"/>
              <w:left w:val="nil"/>
              <w:bottom w:val="nil"/>
              <w:right w:val="nil"/>
            </w:tcBorders>
          </w:tcPr>
          <w:p w14:paraId="546ECD1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(0.384)</w:t>
            </w:r>
          </w:p>
        </w:tc>
        <w:tc>
          <w:tcPr>
            <w:tcW w:w="612" w:type="pct"/>
            <w:tcBorders>
              <w:top w:val="nil"/>
              <w:left w:val="nil"/>
              <w:bottom w:val="nil"/>
              <w:right w:val="nil"/>
            </w:tcBorders>
          </w:tcPr>
          <w:p w14:paraId="39BF1BBD"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(0.410)</w:t>
            </w:r>
          </w:p>
        </w:tc>
        <w:tc>
          <w:tcPr>
            <w:tcW w:w="612" w:type="pct"/>
            <w:tcBorders>
              <w:top w:val="nil"/>
              <w:left w:val="nil"/>
              <w:bottom w:val="nil"/>
              <w:right w:val="nil"/>
            </w:tcBorders>
          </w:tcPr>
          <w:p w14:paraId="7397EB7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(0.407)</w:t>
            </w:r>
          </w:p>
        </w:tc>
        <w:tc>
          <w:tcPr>
            <w:tcW w:w="612" w:type="pct"/>
            <w:tcBorders>
              <w:top w:val="nil"/>
              <w:left w:val="nil"/>
              <w:bottom w:val="nil"/>
              <w:right w:val="nil"/>
            </w:tcBorders>
          </w:tcPr>
          <w:p w14:paraId="26310AD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(0.406)</w:t>
            </w:r>
          </w:p>
        </w:tc>
        <w:tc>
          <w:tcPr>
            <w:tcW w:w="610" w:type="pct"/>
            <w:tcBorders>
              <w:top w:val="nil"/>
              <w:left w:val="nil"/>
              <w:bottom w:val="nil"/>
              <w:right w:val="nil"/>
            </w:tcBorders>
          </w:tcPr>
          <w:p w14:paraId="4279FFC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(1.589)</w:t>
            </w:r>
          </w:p>
        </w:tc>
      </w:tr>
      <w:tr w:rsidR="00A57C6A" w:rsidRPr="00A57C6A" w14:paraId="2E542067" w14:textId="77777777" w:rsidTr="0006662D">
        <w:tblPrEx>
          <w:tblCellMar>
            <w:top w:w="0" w:type="dxa"/>
            <w:bottom w:w="0" w:type="dxa"/>
          </w:tblCellMar>
        </w:tblPrEx>
        <w:trPr>
          <w:jc w:val="center"/>
        </w:trPr>
        <w:tc>
          <w:tcPr>
            <w:tcW w:w="630" w:type="pct"/>
            <w:tcBorders>
              <w:top w:val="nil"/>
              <w:left w:val="nil"/>
              <w:bottom w:val="nil"/>
              <w:right w:val="nil"/>
            </w:tcBorders>
          </w:tcPr>
          <w:p w14:paraId="4B25193B"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SIZE</w:t>
            </w:r>
          </w:p>
        </w:tc>
        <w:tc>
          <w:tcPr>
            <w:tcW w:w="492" w:type="pct"/>
            <w:tcBorders>
              <w:top w:val="nil"/>
              <w:left w:val="nil"/>
              <w:bottom w:val="nil"/>
              <w:right w:val="nil"/>
            </w:tcBorders>
          </w:tcPr>
          <w:p w14:paraId="6945DC8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-0.118*</w:t>
            </w:r>
          </w:p>
        </w:tc>
        <w:tc>
          <w:tcPr>
            <w:tcW w:w="510" w:type="pct"/>
            <w:tcBorders>
              <w:top w:val="nil"/>
              <w:left w:val="nil"/>
              <w:bottom w:val="nil"/>
              <w:right w:val="nil"/>
            </w:tcBorders>
          </w:tcPr>
          <w:p w14:paraId="3829F6B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-0.111*</w:t>
            </w:r>
          </w:p>
        </w:tc>
        <w:tc>
          <w:tcPr>
            <w:tcW w:w="461" w:type="pct"/>
            <w:tcBorders>
              <w:top w:val="nil"/>
              <w:left w:val="nil"/>
              <w:bottom w:val="nil"/>
              <w:right w:val="nil"/>
            </w:tcBorders>
          </w:tcPr>
          <w:p w14:paraId="3CE9C15D"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-0.111</w:t>
            </w:r>
          </w:p>
        </w:tc>
        <w:tc>
          <w:tcPr>
            <w:tcW w:w="461" w:type="pct"/>
            <w:tcBorders>
              <w:top w:val="nil"/>
              <w:left w:val="nil"/>
              <w:bottom w:val="nil"/>
              <w:right w:val="nil"/>
            </w:tcBorders>
          </w:tcPr>
          <w:p w14:paraId="6EABD73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-0.140**</w:t>
            </w:r>
          </w:p>
        </w:tc>
        <w:tc>
          <w:tcPr>
            <w:tcW w:w="612" w:type="pct"/>
            <w:tcBorders>
              <w:top w:val="nil"/>
              <w:left w:val="nil"/>
              <w:bottom w:val="nil"/>
              <w:right w:val="nil"/>
            </w:tcBorders>
          </w:tcPr>
          <w:p w14:paraId="516B347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-0.131</w:t>
            </w:r>
          </w:p>
        </w:tc>
        <w:tc>
          <w:tcPr>
            <w:tcW w:w="612" w:type="pct"/>
            <w:tcBorders>
              <w:top w:val="nil"/>
              <w:left w:val="nil"/>
              <w:bottom w:val="nil"/>
              <w:right w:val="nil"/>
            </w:tcBorders>
          </w:tcPr>
          <w:p w14:paraId="18C78B0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-0.104</w:t>
            </w:r>
          </w:p>
        </w:tc>
        <w:tc>
          <w:tcPr>
            <w:tcW w:w="612" w:type="pct"/>
            <w:tcBorders>
              <w:top w:val="nil"/>
              <w:left w:val="nil"/>
              <w:bottom w:val="nil"/>
              <w:right w:val="nil"/>
            </w:tcBorders>
          </w:tcPr>
          <w:p w14:paraId="3A2D32F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-0.142</w:t>
            </w:r>
          </w:p>
        </w:tc>
        <w:tc>
          <w:tcPr>
            <w:tcW w:w="610" w:type="pct"/>
            <w:tcBorders>
              <w:top w:val="nil"/>
              <w:left w:val="nil"/>
              <w:bottom w:val="nil"/>
              <w:right w:val="nil"/>
            </w:tcBorders>
          </w:tcPr>
          <w:p w14:paraId="7308A94F"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-0.403</w:t>
            </w:r>
          </w:p>
        </w:tc>
      </w:tr>
      <w:tr w:rsidR="00A57C6A" w:rsidRPr="00A57C6A" w14:paraId="6E57B98B" w14:textId="77777777" w:rsidTr="0006662D">
        <w:tblPrEx>
          <w:tblCellMar>
            <w:top w:w="0" w:type="dxa"/>
            <w:bottom w:w="0" w:type="dxa"/>
          </w:tblCellMar>
        </w:tblPrEx>
        <w:trPr>
          <w:jc w:val="center"/>
        </w:trPr>
        <w:tc>
          <w:tcPr>
            <w:tcW w:w="630" w:type="pct"/>
            <w:tcBorders>
              <w:top w:val="nil"/>
              <w:left w:val="nil"/>
              <w:bottom w:val="nil"/>
              <w:right w:val="nil"/>
            </w:tcBorders>
          </w:tcPr>
          <w:p w14:paraId="6C6BEE0D"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92" w:type="pct"/>
            <w:tcBorders>
              <w:top w:val="nil"/>
              <w:left w:val="nil"/>
              <w:bottom w:val="nil"/>
              <w:right w:val="nil"/>
            </w:tcBorders>
          </w:tcPr>
          <w:p w14:paraId="0398526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(0.0664)</w:t>
            </w:r>
          </w:p>
        </w:tc>
        <w:tc>
          <w:tcPr>
            <w:tcW w:w="510" w:type="pct"/>
            <w:tcBorders>
              <w:top w:val="nil"/>
              <w:left w:val="nil"/>
              <w:bottom w:val="nil"/>
              <w:right w:val="nil"/>
            </w:tcBorders>
          </w:tcPr>
          <w:p w14:paraId="059CE4D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(0.0664)</w:t>
            </w:r>
          </w:p>
        </w:tc>
        <w:tc>
          <w:tcPr>
            <w:tcW w:w="461" w:type="pct"/>
            <w:tcBorders>
              <w:top w:val="nil"/>
              <w:left w:val="nil"/>
              <w:bottom w:val="nil"/>
              <w:right w:val="nil"/>
            </w:tcBorders>
          </w:tcPr>
          <w:p w14:paraId="6F04269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(0.0691)</w:t>
            </w:r>
          </w:p>
        </w:tc>
        <w:tc>
          <w:tcPr>
            <w:tcW w:w="461" w:type="pct"/>
            <w:tcBorders>
              <w:top w:val="nil"/>
              <w:left w:val="nil"/>
              <w:bottom w:val="nil"/>
              <w:right w:val="nil"/>
            </w:tcBorders>
          </w:tcPr>
          <w:p w14:paraId="0D49F6F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(0.0678)</w:t>
            </w:r>
          </w:p>
        </w:tc>
        <w:tc>
          <w:tcPr>
            <w:tcW w:w="612" w:type="pct"/>
            <w:tcBorders>
              <w:top w:val="nil"/>
              <w:left w:val="nil"/>
              <w:bottom w:val="nil"/>
              <w:right w:val="nil"/>
            </w:tcBorders>
          </w:tcPr>
          <w:p w14:paraId="6994B99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(0.0858)</w:t>
            </w:r>
          </w:p>
        </w:tc>
        <w:tc>
          <w:tcPr>
            <w:tcW w:w="612" w:type="pct"/>
            <w:tcBorders>
              <w:top w:val="nil"/>
              <w:left w:val="nil"/>
              <w:bottom w:val="nil"/>
              <w:right w:val="nil"/>
            </w:tcBorders>
          </w:tcPr>
          <w:p w14:paraId="09A1083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(0.0964)</w:t>
            </w:r>
          </w:p>
        </w:tc>
        <w:tc>
          <w:tcPr>
            <w:tcW w:w="612" w:type="pct"/>
            <w:tcBorders>
              <w:top w:val="nil"/>
              <w:left w:val="nil"/>
              <w:bottom w:val="nil"/>
              <w:right w:val="nil"/>
            </w:tcBorders>
          </w:tcPr>
          <w:p w14:paraId="01C3D89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(0.0897)</w:t>
            </w:r>
          </w:p>
        </w:tc>
        <w:tc>
          <w:tcPr>
            <w:tcW w:w="610" w:type="pct"/>
            <w:tcBorders>
              <w:top w:val="nil"/>
              <w:left w:val="nil"/>
              <w:bottom w:val="nil"/>
              <w:right w:val="nil"/>
            </w:tcBorders>
          </w:tcPr>
          <w:p w14:paraId="51596A8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(1.139)</w:t>
            </w:r>
          </w:p>
        </w:tc>
      </w:tr>
      <w:tr w:rsidR="00A57C6A" w:rsidRPr="00A57C6A" w14:paraId="1CD3C324" w14:textId="77777777" w:rsidTr="0006662D">
        <w:tblPrEx>
          <w:tblCellMar>
            <w:top w:w="0" w:type="dxa"/>
            <w:bottom w:w="0" w:type="dxa"/>
          </w:tblCellMar>
        </w:tblPrEx>
        <w:trPr>
          <w:jc w:val="center"/>
        </w:trPr>
        <w:tc>
          <w:tcPr>
            <w:tcW w:w="630" w:type="pct"/>
            <w:tcBorders>
              <w:top w:val="nil"/>
              <w:left w:val="nil"/>
              <w:bottom w:val="nil"/>
              <w:right w:val="nil"/>
            </w:tcBorders>
          </w:tcPr>
          <w:p w14:paraId="367602CE"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MSO</w:t>
            </w:r>
          </w:p>
        </w:tc>
        <w:tc>
          <w:tcPr>
            <w:tcW w:w="492" w:type="pct"/>
            <w:tcBorders>
              <w:top w:val="nil"/>
              <w:left w:val="nil"/>
              <w:bottom w:val="nil"/>
              <w:right w:val="nil"/>
            </w:tcBorders>
          </w:tcPr>
          <w:p w14:paraId="685675AC" w14:textId="62261C74"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-0.0015</w:t>
            </w:r>
          </w:p>
        </w:tc>
        <w:tc>
          <w:tcPr>
            <w:tcW w:w="510" w:type="pct"/>
            <w:tcBorders>
              <w:top w:val="nil"/>
              <w:left w:val="nil"/>
              <w:bottom w:val="nil"/>
              <w:right w:val="nil"/>
            </w:tcBorders>
          </w:tcPr>
          <w:p w14:paraId="57ED2358" w14:textId="7ED590EF"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-0.0008</w:t>
            </w:r>
          </w:p>
        </w:tc>
        <w:tc>
          <w:tcPr>
            <w:tcW w:w="461" w:type="pct"/>
            <w:tcBorders>
              <w:top w:val="nil"/>
              <w:left w:val="nil"/>
              <w:bottom w:val="nil"/>
              <w:right w:val="nil"/>
            </w:tcBorders>
          </w:tcPr>
          <w:p w14:paraId="3F71DB55" w14:textId="02C9FB90"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-0.0018</w:t>
            </w:r>
          </w:p>
        </w:tc>
        <w:tc>
          <w:tcPr>
            <w:tcW w:w="461" w:type="pct"/>
            <w:tcBorders>
              <w:top w:val="nil"/>
              <w:left w:val="nil"/>
              <w:bottom w:val="nil"/>
              <w:right w:val="nil"/>
            </w:tcBorders>
          </w:tcPr>
          <w:p w14:paraId="0DF82918" w14:textId="6D9EDE7B"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-0.0012</w:t>
            </w:r>
          </w:p>
        </w:tc>
        <w:tc>
          <w:tcPr>
            <w:tcW w:w="612" w:type="pct"/>
            <w:tcBorders>
              <w:top w:val="nil"/>
              <w:left w:val="nil"/>
              <w:bottom w:val="nil"/>
              <w:right w:val="nil"/>
            </w:tcBorders>
          </w:tcPr>
          <w:p w14:paraId="044D2FB3"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-0.00113</w:t>
            </w:r>
          </w:p>
        </w:tc>
        <w:tc>
          <w:tcPr>
            <w:tcW w:w="612" w:type="pct"/>
            <w:tcBorders>
              <w:top w:val="nil"/>
              <w:left w:val="nil"/>
              <w:bottom w:val="nil"/>
              <w:right w:val="nil"/>
            </w:tcBorders>
          </w:tcPr>
          <w:p w14:paraId="202B9F6D"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-0.000384</w:t>
            </w:r>
          </w:p>
        </w:tc>
        <w:tc>
          <w:tcPr>
            <w:tcW w:w="612" w:type="pct"/>
            <w:tcBorders>
              <w:top w:val="nil"/>
              <w:left w:val="nil"/>
              <w:bottom w:val="nil"/>
              <w:right w:val="nil"/>
            </w:tcBorders>
          </w:tcPr>
          <w:p w14:paraId="448FD152" w14:textId="6B91741C"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-0.0005</w:t>
            </w:r>
          </w:p>
        </w:tc>
        <w:tc>
          <w:tcPr>
            <w:tcW w:w="610" w:type="pct"/>
            <w:tcBorders>
              <w:top w:val="nil"/>
              <w:left w:val="nil"/>
              <w:bottom w:val="nil"/>
              <w:right w:val="nil"/>
            </w:tcBorders>
          </w:tcPr>
          <w:p w14:paraId="5C5DFD85" w14:textId="42932DD1"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-0.0004</w:t>
            </w:r>
          </w:p>
        </w:tc>
      </w:tr>
      <w:tr w:rsidR="00A57C6A" w:rsidRPr="00A57C6A" w14:paraId="4265CD23" w14:textId="77777777" w:rsidTr="0006662D">
        <w:tblPrEx>
          <w:tblCellMar>
            <w:top w:w="0" w:type="dxa"/>
            <w:bottom w:w="0" w:type="dxa"/>
          </w:tblCellMar>
        </w:tblPrEx>
        <w:trPr>
          <w:jc w:val="center"/>
        </w:trPr>
        <w:tc>
          <w:tcPr>
            <w:tcW w:w="630" w:type="pct"/>
            <w:tcBorders>
              <w:top w:val="nil"/>
              <w:left w:val="nil"/>
              <w:bottom w:val="nil"/>
              <w:right w:val="nil"/>
            </w:tcBorders>
          </w:tcPr>
          <w:p w14:paraId="02F1FE2B"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92" w:type="pct"/>
            <w:tcBorders>
              <w:top w:val="nil"/>
              <w:left w:val="nil"/>
              <w:bottom w:val="nil"/>
              <w:right w:val="nil"/>
            </w:tcBorders>
          </w:tcPr>
          <w:p w14:paraId="18B0730B" w14:textId="6B1E8340"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(0.0010)</w:t>
            </w:r>
          </w:p>
        </w:tc>
        <w:tc>
          <w:tcPr>
            <w:tcW w:w="510" w:type="pct"/>
            <w:tcBorders>
              <w:top w:val="nil"/>
              <w:left w:val="nil"/>
              <w:bottom w:val="nil"/>
              <w:right w:val="nil"/>
            </w:tcBorders>
          </w:tcPr>
          <w:p w14:paraId="443A220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(0.00105)</w:t>
            </w:r>
          </w:p>
        </w:tc>
        <w:tc>
          <w:tcPr>
            <w:tcW w:w="461" w:type="pct"/>
            <w:tcBorders>
              <w:top w:val="nil"/>
              <w:left w:val="nil"/>
              <w:bottom w:val="nil"/>
              <w:right w:val="nil"/>
            </w:tcBorders>
          </w:tcPr>
          <w:p w14:paraId="053907E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(0.00117)</w:t>
            </w:r>
          </w:p>
        </w:tc>
        <w:tc>
          <w:tcPr>
            <w:tcW w:w="461" w:type="pct"/>
            <w:tcBorders>
              <w:top w:val="nil"/>
              <w:left w:val="nil"/>
              <w:bottom w:val="nil"/>
              <w:right w:val="nil"/>
            </w:tcBorders>
          </w:tcPr>
          <w:p w14:paraId="77F188E0" w14:textId="33415D23"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(0.0010)</w:t>
            </w:r>
          </w:p>
        </w:tc>
        <w:tc>
          <w:tcPr>
            <w:tcW w:w="612" w:type="pct"/>
            <w:tcBorders>
              <w:top w:val="nil"/>
              <w:left w:val="nil"/>
              <w:bottom w:val="nil"/>
              <w:right w:val="nil"/>
            </w:tcBorders>
          </w:tcPr>
          <w:p w14:paraId="081CF6A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(0.00155)</w:t>
            </w:r>
          </w:p>
        </w:tc>
        <w:tc>
          <w:tcPr>
            <w:tcW w:w="612" w:type="pct"/>
            <w:tcBorders>
              <w:top w:val="nil"/>
              <w:left w:val="nil"/>
              <w:bottom w:val="nil"/>
              <w:right w:val="nil"/>
            </w:tcBorders>
          </w:tcPr>
          <w:p w14:paraId="5A2F597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(0.00184)</w:t>
            </w:r>
          </w:p>
        </w:tc>
        <w:tc>
          <w:tcPr>
            <w:tcW w:w="612" w:type="pct"/>
            <w:tcBorders>
              <w:top w:val="nil"/>
              <w:left w:val="nil"/>
              <w:bottom w:val="nil"/>
              <w:right w:val="nil"/>
            </w:tcBorders>
          </w:tcPr>
          <w:p w14:paraId="6588A457" w14:textId="3104D7BF"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(0.0020)</w:t>
            </w:r>
          </w:p>
        </w:tc>
        <w:tc>
          <w:tcPr>
            <w:tcW w:w="610" w:type="pct"/>
            <w:tcBorders>
              <w:top w:val="nil"/>
              <w:left w:val="nil"/>
              <w:bottom w:val="nil"/>
              <w:right w:val="nil"/>
            </w:tcBorders>
          </w:tcPr>
          <w:p w14:paraId="46158395" w14:textId="21D58DC9"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(0.0043)</w:t>
            </w:r>
          </w:p>
        </w:tc>
      </w:tr>
      <w:tr w:rsidR="00A57C6A" w:rsidRPr="00A57C6A" w14:paraId="25163998" w14:textId="77777777" w:rsidTr="0006662D">
        <w:tblPrEx>
          <w:tblCellMar>
            <w:top w:w="0" w:type="dxa"/>
            <w:bottom w:w="0" w:type="dxa"/>
          </w:tblCellMar>
        </w:tblPrEx>
        <w:trPr>
          <w:jc w:val="center"/>
        </w:trPr>
        <w:tc>
          <w:tcPr>
            <w:tcW w:w="630" w:type="pct"/>
            <w:tcBorders>
              <w:top w:val="nil"/>
              <w:left w:val="nil"/>
              <w:bottom w:val="nil"/>
              <w:right w:val="nil"/>
            </w:tcBorders>
          </w:tcPr>
          <w:p w14:paraId="567B81AB"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AGE</w:t>
            </w:r>
          </w:p>
        </w:tc>
        <w:tc>
          <w:tcPr>
            <w:tcW w:w="492" w:type="pct"/>
            <w:tcBorders>
              <w:top w:val="nil"/>
              <w:left w:val="nil"/>
              <w:bottom w:val="nil"/>
              <w:right w:val="nil"/>
            </w:tcBorders>
          </w:tcPr>
          <w:p w14:paraId="5B2A61A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0.0318***</w:t>
            </w:r>
          </w:p>
        </w:tc>
        <w:tc>
          <w:tcPr>
            <w:tcW w:w="510" w:type="pct"/>
            <w:tcBorders>
              <w:top w:val="nil"/>
              <w:left w:val="nil"/>
              <w:bottom w:val="nil"/>
              <w:right w:val="nil"/>
            </w:tcBorders>
          </w:tcPr>
          <w:p w14:paraId="03F1FA8D"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0.0349***</w:t>
            </w:r>
          </w:p>
        </w:tc>
        <w:tc>
          <w:tcPr>
            <w:tcW w:w="461" w:type="pct"/>
            <w:tcBorders>
              <w:top w:val="nil"/>
              <w:left w:val="nil"/>
              <w:bottom w:val="nil"/>
              <w:right w:val="nil"/>
            </w:tcBorders>
          </w:tcPr>
          <w:p w14:paraId="7525986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0.0324***</w:t>
            </w:r>
          </w:p>
        </w:tc>
        <w:tc>
          <w:tcPr>
            <w:tcW w:w="461" w:type="pct"/>
            <w:tcBorders>
              <w:top w:val="nil"/>
              <w:left w:val="nil"/>
              <w:bottom w:val="nil"/>
              <w:right w:val="nil"/>
            </w:tcBorders>
          </w:tcPr>
          <w:p w14:paraId="3E53EB67"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0.0324***</w:t>
            </w:r>
          </w:p>
        </w:tc>
        <w:tc>
          <w:tcPr>
            <w:tcW w:w="612" w:type="pct"/>
            <w:tcBorders>
              <w:top w:val="nil"/>
              <w:left w:val="nil"/>
              <w:bottom w:val="nil"/>
              <w:right w:val="nil"/>
            </w:tcBorders>
          </w:tcPr>
          <w:p w14:paraId="347A956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0.0388</w:t>
            </w:r>
          </w:p>
        </w:tc>
        <w:tc>
          <w:tcPr>
            <w:tcW w:w="612" w:type="pct"/>
            <w:tcBorders>
              <w:top w:val="nil"/>
              <w:left w:val="nil"/>
              <w:bottom w:val="nil"/>
              <w:right w:val="nil"/>
            </w:tcBorders>
          </w:tcPr>
          <w:p w14:paraId="5DC15E3D"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0.0367</w:t>
            </w:r>
          </w:p>
        </w:tc>
        <w:tc>
          <w:tcPr>
            <w:tcW w:w="612" w:type="pct"/>
            <w:tcBorders>
              <w:top w:val="nil"/>
              <w:left w:val="nil"/>
              <w:bottom w:val="nil"/>
              <w:right w:val="nil"/>
            </w:tcBorders>
          </w:tcPr>
          <w:p w14:paraId="5E49263F"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0.0379</w:t>
            </w:r>
          </w:p>
        </w:tc>
        <w:tc>
          <w:tcPr>
            <w:tcW w:w="610" w:type="pct"/>
            <w:tcBorders>
              <w:top w:val="nil"/>
              <w:left w:val="nil"/>
              <w:bottom w:val="nil"/>
              <w:right w:val="nil"/>
            </w:tcBorders>
          </w:tcPr>
          <w:p w14:paraId="374D21C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0.0361</w:t>
            </w:r>
          </w:p>
        </w:tc>
      </w:tr>
      <w:tr w:rsidR="00A57C6A" w:rsidRPr="00A57C6A" w14:paraId="27854291" w14:textId="77777777" w:rsidTr="0006662D">
        <w:tblPrEx>
          <w:tblCellMar>
            <w:top w:w="0" w:type="dxa"/>
            <w:bottom w:w="0" w:type="dxa"/>
          </w:tblCellMar>
        </w:tblPrEx>
        <w:trPr>
          <w:jc w:val="center"/>
        </w:trPr>
        <w:tc>
          <w:tcPr>
            <w:tcW w:w="630" w:type="pct"/>
            <w:tcBorders>
              <w:top w:val="nil"/>
              <w:left w:val="nil"/>
              <w:bottom w:val="nil"/>
              <w:right w:val="nil"/>
            </w:tcBorders>
          </w:tcPr>
          <w:p w14:paraId="60AC55AE"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92" w:type="pct"/>
            <w:tcBorders>
              <w:top w:val="nil"/>
              <w:left w:val="nil"/>
              <w:bottom w:val="nil"/>
              <w:right w:val="nil"/>
            </w:tcBorders>
          </w:tcPr>
          <w:p w14:paraId="4E5FEFC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(0.0111)</w:t>
            </w:r>
          </w:p>
        </w:tc>
        <w:tc>
          <w:tcPr>
            <w:tcW w:w="510" w:type="pct"/>
            <w:tcBorders>
              <w:top w:val="nil"/>
              <w:left w:val="nil"/>
              <w:bottom w:val="nil"/>
              <w:right w:val="nil"/>
            </w:tcBorders>
          </w:tcPr>
          <w:p w14:paraId="517E203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(0.0111)</w:t>
            </w:r>
          </w:p>
        </w:tc>
        <w:tc>
          <w:tcPr>
            <w:tcW w:w="461" w:type="pct"/>
            <w:tcBorders>
              <w:top w:val="nil"/>
              <w:left w:val="nil"/>
              <w:bottom w:val="nil"/>
              <w:right w:val="nil"/>
            </w:tcBorders>
          </w:tcPr>
          <w:p w14:paraId="6EA610E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(0.0115)</w:t>
            </w:r>
          </w:p>
        </w:tc>
        <w:tc>
          <w:tcPr>
            <w:tcW w:w="461" w:type="pct"/>
            <w:tcBorders>
              <w:top w:val="nil"/>
              <w:left w:val="nil"/>
              <w:bottom w:val="nil"/>
              <w:right w:val="nil"/>
            </w:tcBorders>
          </w:tcPr>
          <w:p w14:paraId="73E2651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(0.0113)</w:t>
            </w:r>
          </w:p>
        </w:tc>
        <w:tc>
          <w:tcPr>
            <w:tcW w:w="612" w:type="pct"/>
            <w:tcBorders>
              <w:top w:val="nil"/>
              <w:left w:val="nil"/>
              <w:bottom w:val="nil"/>
              <w:right w:val="nil"/>
            </w:tcBorders>
          </w:tcPr>
          <w:p w14:paraId="4F4D568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(0.0401)</w:t>
            </w:r>
          </w:p>
        </w:tc>
        <w:tc>
          <w:tcPr>
            <w:tcW w:w="612" w:type="pct"/>
            <w:tcBorders>
              <w:top w:val="nil"/>
              <w:left w:val="nil"/>
              <w:bottom w:val="nil"/>
              <w:right w:val="nil"/>
            </w:tcBorders>
          </w:tcPr>
          <w:p w14:paraId="64FC9EC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(0.0392)</w:t>
            </w:r>
          </w:p>
        </w:tc>
        <w:tc>
          <w:tcPr>
            <w:tcW w:w="612" w:type="pct"/>
            <w:tcBorders>
              <w:top w:val="nil"/>
              <w:left w:val="nil"/>
              <w:bottom w:val="nil"/>
              <w:right w:val="nil"/>
            </w:tcBorders>
          </w:tcPr>
          <w:p w14:paraId="4A6330A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(0.0396)</w:t>
            </w:r>
          </w:p>
        </w:tc>
        <w:tc>
          <w:tcPr>
            <w:tcW w:w="610" w:type="pct"/>
            <w:tcBorders>
              <w:top w:val="nil"/>
              <w:left w:val="nil"/>
              <w:bottom w:val="nil"/>
              <w:right w:val="nil"/>
            </w:tcBorders>
          </w:tcPr>
          <w:p w14:paraId="5A4F192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(0.108)</w:t>
            </w:r>
          </w:p>
        </w:tc>
      </w:tr>
      <w:tr w:rsidR="00A57C6A" w:rsidRPr="00A57C6A" w14:paraId="33F023C9" w14:textId="77777777" w:rsidTr="0006662D">
        <w:tblPrEx>
          <w:tblCellMar>
            <w:top w:w="0" w:type="dxa"/>
            <w:bottom w:w="0" w:type="dxa"/>
          </w:tblCellMar>
        </w:tblPrEx>
        <w:trPr>
          <w:jc w:val="center"/>
        </w:trPr>
        <w:tc>
          <w:tcPr>
            <w:tcW w:w="630" w:type="pct"/>
            <w:tcBorders>
              <w:top w:val="nil"/>
              <w:left w:val="nil"/>
              <w:bottom w:val="nil"/>
              <w:right w:val="nil"/>
            </w:tcBorders>
          </w:tcPr>
          <w:p w14:paraId="3E577424"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CAR</w:t>
            </w:r>
          </w:p>
        </w:tc>
        <w:tc>
          <w:tcPr>
            <w:tcW w:w="492" w:type="pct"/>
            <w:tcBorders>
              <w:top w:val="nil"/>
              <w:left w:val="nil"/>
              <w:bottom w:val="nil"/>
              <w:right w:val="nil"/>
            </w:tcBorders>
          </w:tcPr>
          <w:p w14:paraId="3C0F5D2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6.73e-05</w:t>
            </w:r>
          </w:p>
        </w:tc>
        <w:tc>
          <w:tcPr>
            <w:tcW w:w="510" w:type="pct"/>
            <w:tcBorders>
              <w:top w:val="nil"/>
              <w:left w:val="nil"/>
              <w:bottom w:val="nil"/>
              <w:right w:val="nil"/>
            </w:tcBorders>
          </w:tcPr>
          <w:p w14:paraId="34754D0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5.78e-05</w:t>
            </w:r>
          </w:p>
        </w:tc>
        <w:tc>
          <w:tcPr>
            <w:tcW w:w="461" w:type="pct"/>
            <w:tcBorders>
              <w:top w:val="nil"/>
              <w:left w:val="nil"/>
              <w:bottom w:val="nil"/>
              <w:right w:val="nil"/>
            </w:tcBorders>
          </w:tcPr>
          <w:p w14:paraId="1317DCCF"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8.76e-05</w:t>
            </w:r>
          </w:p>
        </w:tc>
        <w:tc>
          <w:tcPr>
            <w:tcW w:w="461" w:type="pct"/>
            <w:tcBorders>
              <w:top w:val="nil"/>
              <w:left w:val="nil"/>
              <w:bottom w:val="nil"/>
              <w:right w:val="nil"/>
            </w:tcBorders>
          </w:tcPr>
          <w:p w14:paraId="157EA29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8.90e-05</w:t>
            </w:r>
          </w:p>
        </w:tc>
        <w:tc>
          <w:tcPr>
            <w:tcW w:w="612" w:type="pct"/>
            <w:tcBorders>
              <w:top w:val="nil"/>
              <w:left w:val="nil"/>
              <w:bottom w:val="nil"/>
              <w:right w:val="nil"/>
            </w:tcBorders>
          </w:tcPr>
          <w:p w14:paraId="362FD624" w14:textId="3A3E65D1"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0.0001</w:t>
            </w:r>
          </w:p>
        </w:tc>
        <w:tc>
          <w:tcPr>
            <w:tcW w:w="612" w:type="pct"/>
            <w:tcBorders>
              <w:top w:val="nil"/>
              <w:left w:val="nil"/>
              <w:bottom w:val="nil"/>
              <w:right w:val="nil"/>
            </w:tcBorders>
          </w:tcPr>
          <w:p w14:paraId="6436FCC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1.05e-06</w:t>
            </w:r>
          </w:p>
        </w:tc>
        <w:tc>
          <w:tcPr>
            <w:tcW w:w="612" w:type="pct"/>
            <w:tcBorders>
              <w:top w:val="nil"/>
              <w:left w:val="nil"/>
              <w:bottom w:val="nil"/>
              <w:right w:val="nil"/>
            </w:tcBorders>
          </w:tcPr>
          <w:p w14:paraId="2C8BD54E" w14:textId="5DFB1C86"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0.0001</w:t>
            </w:r>
          </w:p>
        </w:tc>
        <w:tc>
          <w:tcPr>
            <w:tcW w:w="610" w:type="pct"/>
            <w:tcBorders>
              <w:top w:val="nil"/>
              <w:left w:val="nil"/>
              <w:bottom w:val="nil"/>
              <w:right w:val="nil"/>
            </w:tcBorders>
          </w:tcPr>
          <w:p w14:paraId="0B82CC9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-2.61e-05</w:t>
            </w:r>
          </w:p>
        </w:tc>
      </w:tr>
      <w:tr w:rsidR="00A57C6A" w:rsidRPr="00A57C6A" w14:paraId="2452BE69" w14:textId="77777777" w:rsidTr="0006662D">
        <w:tblPrEx>
          <w:tblCellMar>
            <w:top w:w="0" w:type="dxa"/>
            <w:bottom w:w="0" w:type="dxa"/>
          </w:tblCellMar>
        </w:tblPrEx>
        <w:trPr>
          <w:jc w:val="center"/>
        </w:trPr>
        <w:tc>
          <w:tcPr>
            <w:tcW w:w="630" w:type="pct"/>
            <w:tcBorders>
              <w:top w:val="nil"/>
              <w:left w:val="nil"/>
              <w:bottom w:val="nil"/>
              <w:right w:val="nil"/>
            </w:tcBorders>
          </w:tcPr>
          <w:p w14:paraId="1E99A8D1"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92" w:type="pct"/>
            <w:tcBorders>
              <w:top w:val="nil"/>
              <w:left w:val="nil"/>
              <w:bottom w:val="nil"/>
              <w:right w:val="nil"/>
            </w:tcBorders>
          </w:tcPr>
          <w:p w14:paraId="07EE28C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(6.30e-05)</w:t>
            </w:r>
          </w:p>
        </w:tc>
        <w:tc>
          <w:tcPr>
            <w:tcW w:w="510" w:type="pct"/>
            <w:tcBorders>
              <w:top w:val="nil"/>
              <w:left w:val="nil"/>
              <w:bottom w:val="nil"/>
              <w:right w:val="nil"/>
            </w:tcBorders>
          </w:tcPr>
          <w:p w14:paraId="569E2AE3"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(6.34e-05)</w:t>
            </w:r>
          </w:p>
        </w:tc>
        <w:tc>
          <w:tcPr>
            <w:tcW w:w="461" w:type="pct"/>
            <w:tcBorders>
              <w:top w:val="nil"/>
              <w:left w:val="nil"/>
              <w:bottom w:val="nil"/>
              <w:right w:val="nil"/>
            </w:tcBorders>
          </w:tcPr>
          <w:p w14:paraId="0CE017D7"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(6.45e-05)</w:t>
            </w:r>
          </w:p>
        </w:tc>
        <w:tc>
          <w:tcPr>
            <w:tcW w:w="461" w:type="pct"/>
            <w:tcBorders>
              <w:top w:val="nil"/>
              <w:left w:val="nil"/>
              <w:bottom w:val="nil"/>
              <w:right w:val="nil"/>
            </w:tcBorders>
          </w:tcPr>
          <w:p w14:paraId="0BFF50A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(6.34e-05)</w:t>
            </w:r>
          </w:p>
        </w:tc>
        <w:tc>
          <w:tcPr>
            <w:tcW w:w="612" w:type="pct"/>
            <w:tcBorders>
              <w:top w:val="nil"/>
              <w:left w:val="nil"/>
              <w:bottom w:val="nil"/>
              <w:right w:val="nil"/>
            </w:tcBorders>
          </w:tcPr>
          <w:p w14:paraId="5CC4C278" w14:textId="2D9C4E98"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(0.0001)</w:t>
            </w:r>
          </w:p>
        </w:tc>
        <w:tc>
          <w:tcPr>
            <w:tcW w:w="612" w:type="pct"/>
            <w:tcBorders>
              <w:top w:val="nil"/>
              <w:left w:val="nil"/>
              <w:bottom w:val="nil"/>
              <w:right w:val="nil"/>
            </w:tcBorders>
          </w:tcPr>
          <w:p w14:paraId="03656637"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(0.000168)</w:t>
            </w:r>
          </w:p>
        </w:tc>
        <w:tc>
          <w:tcPr>
            <w:tcW w:w="612" w:type="pct"/>
            <w:tcBorders>
              <w:top w:val="nil"/>
              <w:left w:val="nil"/>
              <w:bottom w:val="nil"/>
              <w:right w:val="nil"/>
            </w:tcBorders>
          </w:tcPr>
          <w:p w14:paraId="640EFFAE"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(8.88e-05)</w:t>
            </w:r>
          </w:p>
        </w:tc>
        <w:tc>
          <w:tcPr>
            <w:tcW w:w="610" w:type="pct"/>
            <w:tcBorders>
              <w:top w:val="nil"/>
              <w:left w:val="nil"/>
              <w:bottom w:val="nil"/>
              <w:right w:val="nil"/>
            </w:tcBorders>
          </w:tcPr>
          <w:p w14:paraId="2E739CCA" w14:textId="088D4E52"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(0.0005)</w:t>
            </w:r>
          </w:p>
        </w:tc>
      </w:tr>
      <w:tr w:rsidR="00A57C6A" w:rsidRPr="00A57C6A" w14:paraId="130B4C2B" w14:textId="77777777" w:rsidTr="0006662D">
        <w:tblPrEx>
          <w:tblCellMar>
            <w:top w:w="0" w:type="dxa"/>
            <w:bottom w:w="0" w:type="dxa"/>
          </w:tblCellMar>
        </w:tblPrEx>
        <w:trPr>
          <w:jc w:val="center"/>
        </w:trPr>
        <w:tc>
          <w:tcPr>
            <w:tcW w:w="630" w:type="pct"/>
            <w:tcBorders>
              <w:top w:val="nil"/>
              <w:left w:val="nil"/>
              <w:bottom w:val="nil"/>
              <w:right w:val="nil"/>
            </w:tcBorders>
          </w:tcPr>
          <w:p w14:paraId="155F917F"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SP</w:t>
            </w:r>
          </w:p>
        </w:tc>
        <w:tc>
          <w:tcPr>
            <w:tcW w:w="492" w:type="pct"/>
            <w:tcBorders>
              <w:top w:val="nil"/>
              <w:left w:val="nil"/>
              <w:bottom w:val="nil"/>
              <w:right w:val="nil"/>
            </w:tcBorders>
          </w:tcPr>
          <w:p w14:paraId="0E5D7654" w14:textId="2ADC104D"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-0.0005</w:t>
            </w:r>
          </w:p>
        </w:tc>
        <w:tc>
          <w:tcPr>
            <w:tcW w:w="510" w:type="pct"/>
            <w:tcBorders>
              <w:top w:val="nil"/>
              <w:left w:val="nil"/>
              <w:bottom w:val="nil"/>
              <w:right w:val="nil"/>
            </w:tcBorders>
          </w:tcPr>
          <w:p w14:paraId="3291290B" w14:textId="7C3DAC0A"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-0.0004</w:t>
            </w:r>
          </w:p>
        </w:tc>
        <w:tc>
          <w:tcPr>
            <w:tcW w:w="461" w:type="pct"/>
            <w:tcBorders>
              <w:top w:val="nil"/>
              <w:left w:val="nil"/>
              <w:bottom w:val="nil"/>
              <w:right w:val="nil"/>
            </w:tcBorders>
          </w:tcPr>
          <w:p w14:paraId="05E04B23" w14:textId="23529AEF"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-0.0005</w:t>
            </w:r>
          </w:p>
        </w:tc>
        <w:tc>
          <w:tcPr>
            <w:tcW w:w="461" w:type="pct"/>
            <w:tcBorders>
              <w:top w:val="nil"/>
              <w:left w:val="nil"/>
              <w:bottom w:val="nil"/>
              <w:right w:val="nil"/>
            </w:tcBorders>
          </w:tcPr>
          <w:p w14:paraId="08AF43C7" w14:textId="608A4336"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-0.0006</w:t>
            </w:r>
          </w:p>
        </w:tc>
        <w:tc>
          <w:tcPr>
            <w:tcW w:w="612" w:type="pct"/>
            <w:tcBorders>
              <w:top w:val="nil"/>
              <w:left w:val="nil"/>
              <w:bottom w:val="nil"/>
              <w:right w:val="nil"/>
            </w:tcBorders>
          </w:tcPr>
          <w:p w14:paraId="46C7D666" w14:textId="2683BFA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-0.0006</w:t>
            </w:r>
          </w:p>
        </w:tc>
        <w:tc>
          <w:tcPr>
            <w:tcW w:w="612" w:type="pct"/>
            <w:tcBorders>
              <w:top w:val="nil"/>
              <w:left w:val="nil"/>
              <w:bottom w:val="nil"/>
              <w:right w:val="nil"/>
            </w:tcBorders>
          </w:tcPr>
          <w:p w14:paraId="7B78EE3A" w14:textId="207FA83A"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-0.0003</w:t>
            </w:r>
          </w:p>
        </w:tc>
        <w:tc>
          <w:tcPr>
            <w:tcW w:w="612" w:type="pct"/>
            <w:tcBorders>
              <w:top w:val="nil"/>
              <w:left w:val="nil"/>
              <w:bottom w:val="nil"/>
              <w:right w:val="nil"/>
            </w:tcBorders>
          </w:tcPr>
          <w:p w14:paraId="69582BD7" w14:textId="6B1AD3AB"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-0.0006</w:t>
            </w:r>
          </w:p>
        </w:tc>
        <w:tc>
          <w:tcPr>
            <w:tcW w:w="610" w:type="pct"/>
            <w:tcBorders>
              <w:top w:val="nil"/>
              <w:left w:val="nil"/>
              <w:bottom w:val="nil"/>
              <w:right w:val="nil"/>
            </w:tcBorders>
          </w:tcPr>
          <w:p w14:paraId="7696D236" w14:textId="634714A0"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-0.0004</w:t>
            </w:r>
          </w:p>
        </w:tc>
      </w:tr>
      <w:tr w:rsidR="00A57C6A" w:rsidRPr="00A57C6A" w14:paraId="3A317E8D" w14:textId="77777777" w:rsidTr="0006662D">
        <w:tblPrEx>
          <w:tblCellMar>
            <w:top w:w="0" w:type="dxa"/>
            <w:bottom w:w="0" w:type="dxa"/>
          </w:tblCellMar>
        </w:tblPrEx>
        <w:trPr>
          <w:jc w:val="center"/>
        </w:trPr>
        <w:tc>
          <w:tcPr>
            <w:tcW w:w="630" w:type="pct"/>
            <w:tcBorders>
              <w:top w:val="nil"/>
              <w:left w:val="nil"/>
              <w:bottom w:val="nil"/>
              <w:right w:val="nil"/>
            </w:tcBorders>
          </w:tcPr>
          <w:p w14:paraId="3375CC7D"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92" w:type="pct"/>
            <w:tcBorders>
              <w:top w:val="nil"/>
              <w:left w:val="nil"/>
              <w:bottom w:val="nil"/>
              <w:right w:val="nil"/>
            </w:tcBorders>
          </w:tcPr>
          <w:p w14:paraId="49329A19" w14:textId="1E1C3DB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(0.0008)</w:t>
            </w:r>
          </w:p>
        </w:tc>
        <w:tc>
          <w:tcPr>
            <w:tcW w:w="510" w:type="pct"/>
            <w:tcBorders>
              <w:top w:val="nil"/>
              <w:left w:val="nil"/>
              <w:bottom w:val="nil"/>
              <w:right w:val="nil"/>
            </w:tcBorders>
          </w:tcPr>
          <w:p w14:paraId="354E7DE2" w14:textId="10BAA775"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(0.0008)</w:t>
            </w:r>
          </w:p>
        </w:tc>
        <w:tc>
          <w:tcPr>
            <w:tcW w:w="461" w:type="pct"/>
            <w:tcBorders>
              <w:top w:val="nil"/>
              <w:left w:val="nil"/>
              <w:bottom w:val="nil"/>
              <w:right w:val="nil"/>
            </w:tcBorders>
          </w:tcPr>
          <w:p w14:paraId="1F4027E9" w14:textId="51F91ECD"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(0.0008)</w:t>
            </w:r>
          </w:p>
        </w:tc>
        <w:tc>
          <w:tcPr>
            <w:tcW w:w="461" w:type="pct"/>
            <w:tcBorders>
              <w:top w:val="nil"/>
              <w:left w:val="nil"/>
              <w:bottom w:val="nil"/>
              <w:right w:val="nil"/>
            </w:tcBorders>
          </w:tcPr>
          <w:p w14:paraId="7B47E331" w14:textId="69EE133F"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(0.0008)</w:t>
            </w:r>
          </w:p>
        </w:tc>
        <w:tc>
          <w:tcPr>
            <w:tcW w:w="612" w:type="pct"/>
            <w:tcBorders>
              <w:top w:val="nil"/>
              <w:left w:val="nil"/>
              <w:bottom w:val="nil"/>
              <w:right w:val="nil"/>
            </w:tcBorders>
          </w:tcPr>
          <w:p w14:paraId="0FE3CEEE" w14:textId="150A784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(0.0009)</w:t>
            </w:r>
          </w:p>
        </w:tc>
        <w:tc>
          <w:tcPr>
            <w:tcW w:w="612" w:type="pct"/>
            <w:tcBorders>
              <w:top w:val="nil"/>
              <w:left w:val="nil"/>
              <w:bottom w:val="nil"/>
              <w:right w:val="nil"/>
            </w:tcBorders>
          </w:tcPr>
          <w:p w14:paraId="31864B5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(0.00103)</w:t>
            </w:r>
          </w:p>
        </w:tc>
        <w:tc>
          <w:tcPr>
            <w:tcW w:w="612" w:type="pct"/>
            <w:tcBorders>
              <w:top w:val="nil"/>
              <w:left w:val="nil"/>
              <w:bottom w:val="nil"/>
              <w:right w:val="nil"/>
            </w:tcBorders>
          </w:tcPr>
          <w:p w14:paraId="08042783" w14:textId="032E9591"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(0.0008)</w:t>
            </w:r>
          </w:p>
        </w:tc>
        <w:tc>
          <w:tcPr>
            <w:tcW w:w="610" w:type="pct"/>
            <w:tcBorders>
              <w:top w:val="nil"/>
              <w:left w:val="nil"/>
              <w:bottom w:val="nil"/>
              <w:right w:val="nil"/>
            </w:tcBorders>
          </w:tcPr>
          <w:p w14:paraId="226C9233" w14:textId="38EF24C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(0.0024)</w:t>
            </w:r>
          </w:p>
        </w:tc>
      </w:tr>
      <w:tr w:rsidR="00A57C6A" w:rsidRPr="00A57C6A" w14:paraId="59EEE796" w14:textId="77777777" w:rsidTr="0006662D">
        <w:tblPrEx>
          <w:tblCellMar>
            <w:top w:w="0" w:type="dxa"/>
            <w:bottom w:w="0" w:type="dxa"/>
          </w:tblCellMar>
        </w:tblPrEx>
        <w:trPr>
          <w:jc w:val="center"/>
        </w:trPr>
        <w:tc>
          <w:tcPr>
            <w:tcW w:w="630" w:type="pct"/>
            <w:tcBorders>
              <w:top w:val="nil"/>
              <w:left w:val="nil"/>
              <w:bottom w:val="nil"/>
              <w:right w:val="nil"/>
            </w:tcBorders>
          </w:tcPr>
          <w:p w14:paraId="17D0C0C4"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ROA</w:t>
            </w:r>
          </w:p>
        </w:tc>
        <w:tc>
          <w:tcPr>
            <w:tcW w:w="492" w:type="pct"/>
            <w:tcBorders>
              <w:top w:val="nil"/>
              <w:left w:val="nil"/>
              <w:bottom w:val="nil"/>
              <w:right w:val="nil"/>
            </w:tcBorders>
          </w:tcPr>
          <w:p w14:paraId="3E7FD50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0.0170***</w:t>
            </w:r>
          </w:p>
        </w:tc>
        <w:tc>
          <w:tcPr>
            <w:tcW w:w="510" w:type="pct"/>
            <w:tcBorders>
              <w:top w:val="nil"/>
              <w:left w:val="nil"/>
              <w:bottom w:val="nil"/>
              <w:right w:val="nil"/>
            </w:tcBorders>
          </w:tcPr>
          <w:p w14:paraId="491B4AE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0.0164***</w:t>
            </w:r>
          </w:p>
        </w:tc>
        <w:tc>
          <w:tcPr>
            <w:tcW w:w="461" w:type="pct"/>
            <w:tcBorders>
              <w:top w:val="nil"/>
              <w:left w:val="nil"/>
              <w:bottom w:val="nil"/>
              <w:right w:val="nil"/>
            </w:tcBorders>
          </w:tcPr>
          <w:p w14:paraId="3714401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0.0178***</w:t>
            </w:r>
          </w:p>
        </w:tc>
        <w:tc>
          <w:tcPr>
            <w:tcW w:w="461" w:type="pct"/>
            <w:tcBorders>
              <w:top w:val="nil"/>
              <w:left w:val="nil"/>
              <w:bottom w:val="nil"/>
              <w:right w:val="nil"/>
            </w:tcBorders>
          </w:tcPr>
          <w:p w14:paraId="1EEBFF4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0.0173***</w:t>
            </w:r>
          </w:p>
        </w:tc>
        <w:tc>
          <w:tcPr>
            <w:tcW w:w="612" w:type="pct"/>
            <w:tcBorders>
              <w:top w:val="nil"/>
              <w:left w:val="nil"/>
              <w:bottom w:val="nil"/>
              <w:right w:val="nil"/>
            </w:tcBorders>
          </w:tcPr>
          <w:p w14:paraId="5EAD653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0.0179***</w:t>
            </w:r>
          </w:p>
        </w:tc>
        <w:tc>
          <w:tcPr>
            <w:tcW w:w="612" w:type="pct"/>
            <w:tcBorders>
              <w:top w:val="nil"/>
              <w:left w:val="nil"/>
              <w:bottom w:val="nil"/>
              <w:right w:val="nil"/>
            </w:tcBorders>
          </w:tcPr>
          <w:p w14:paraId="3D0FE23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0.0149**</w:t>
            </w:r>
          </w:p>
        </w:tc>
        <w:tc>
          <w:tcPr>
            <w:tcW w:w="612" w:type="pct"/>
            <w:tcBorders>
              <w:top w:val="nil"/>
              <w:left w:val="nil"/>
              <w:bottom w:val="nil"/>
              <w:right w:val="nil"/>
            </w:tcBorders>
          </w:tcPr>
          <w:p w14:paraId="25654007"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0.0175***</w:t>
            </w:r>
          </w:p>
        </w:tc>
        <w:tc>
          <w:tcPr>
            <w:tcW w:w="610" w:type="pct"/>
            <w:tcBorders>
              <w:top w:val="nil"/>
              <w:left w:val="nil"/>
              <w:bottom w:val="nil"/>
              <w:right w:val="nil"/>
            </w:tcBorders>
          </w:tcPr>
          <w:p w14:paraId="3856184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0.0137</w:t>
            </w:r>
          </w:p>
        </w:tc>
      </w:tr>
      <w:tr w:rsidR="00A57C6A" w:rsidRPr="00A57C6A" w14:paraId="2FCECDDF" w14:textId="77777777" w:rsidTr="0006662D">
        <w:tblPrEx>
          <w:tblCellMar>
            <w:top w:w="0" w:type="dxa"/>
            <w:bottom w:w="0" w:type="dxa"/>
          </w:tblCellMar>
        </w:tblPrEx>
        <w:trPr>
          <w:jc w:val="center"/>
        </w:trPr>
        <w:tc>
          <w:tcPr>
            <w:tcW w:w="630" w:type="pct"/>
            <w:tcBorders>
              <w:top w:val="nil"/>
              <w:left w:val="nil"/>
              <w:bottom w:val="nil"/>
              <w:right w:val="nil"/>
            </w:tcBorders>
          </w:tcPr>
          <w:p w14:paraId="3D374660"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92" w:type="pct"/>
            <w:tcBorders>
              <w:top w:val="nil"/>
              <w:left w:val="nil"/>
              <w:bottom w:val="nil"/>
              <w:right w:val="nil"/>
            </w:tcBorders>
          </w:tcPr>
          <w:p w14:paraId="0C93A566" w14:textId="3C784EBA"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(0.0043)</w:t>
            </w:r>
          </w:p>
        </w:tc>
        <w:tc>
          <w:tcPr>
            <w:tcW w:w="510" w:type="pct"/>
            <w:tcBorders>
              <w:top w:val="nil"/>
              <w:left w:val="nil"/>
              <w:bottom w:val="nil"/>
              <w:right w:val="nil"/>
            </w:tcBorders>
          </w:tcPr>
          <w:p w14:paraId="173CE95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(0.00440)</w:t>
            </w:r>
          </w:p>
        </w:tc>
        <w:tc>
          <w:tcPr>
            <w:tcW w:w="461" w:type="pct"/>
            <w:tcBorders>
              <w:top w:val="nil"/>
              <w:left w:val="nil"/>
              <w:bottom w:val="nil"/>
              <w:right w:val="nil"/>
            </w:tcBorders>
          </w:tcPr>
          <w:p w14:paraId="16D05353" w14:textId="5D1F7C95"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(0.0045)</w:t>
            </w:r>
          </w:p>
        </w:tc>
        <w:tc>
          <w:tcPr>
            <w:tcW w:w="461" w:type="pct"/>
            <w:tcBorders>
              <w:top w:val="nil"/>
              <w:left w:val="nil"/>
              <w:bottom w:val="nil"/>
              <w:right w:val="nil"/>
            </w:tcBorders>
          </w:tcPr>
          <w:p w14:paraId="51194AC7" w14:textId="34233B05"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(0.0044)</w:t>
            </w:r>
          </w:p>
        </w:tc>
        <w:tc>
          <w:tcPr>
            <w:tcW w:w="612" w:type="pct"/>
            <w:tcBorders>
              <w:top w:val="nil"/>
              <w:left w:val="nil"/>
              <w:bottom w:val="nil"/>
              <w:right w:val="nil"/>
            </w:tcBorders>
          </w:tcPr>
          <w:p w14:paraId="525693E7" w14:textId="4DB5023A"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(0.0050)</w:t>
            </w:r>
          </w:p>
        </w:tc>
        <w:tc>
          <w:tcPr>
            <w:tcW w:w="612" w:type="pct"/>
            <w:tcBorders>
              <w:top w:val="nil"/>
              <w:left w:val="nil"/>
              <w:bottom w:val="nil"/>
              <w:right w:val="nil"/>
            </w:tcBorders>
          </w:tcPr>
          <w:p w14:paraId="5E74D61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(0.00672)</w:t>
            </w:r>
          </w:p>
        </w:tc>
        <w:tc>
          <w:tcPr>
            <w:tcW w:w="612" w:type="pct"/>
            <w:tcBorders>
              <w:top w:val="nil"/>
              <w:left w:val="nil"/>
              <w:bottom w:val="nil"/>
              <w:right w:val="nil"/>
            </w:tcBorders>
          </w:tcPr>
          <w:p w14:paraId="4345192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(0.00477)</w:t>
            </w:r>
          </w:p>
        </w:tc>
        <w:tc>
          <w:tcPr>
            <w:tcW w:w="610" w:type="pct"/>
            <w:tcBorders>
              <w:top w:val="nil"/>
              <w:left w:val="nil"/>
              <w:bottom w:val="nil"/>
              <w:right w:val="nil"/>
            </w:tcBorders>
          </w:tcPr>
          <w:p w14:paraId="4CE2B1E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(0.0211)</w:t>
            </w:r>
          </w:p>
        </w:tc>
      </w:tr>
      <w:tr w:rsidR="00A57C6A" w:rsidRPr="00A57C6A" w14:paraId="1EFD4954" w14:textId="77777777" w:rsidTr="0006662D">
        <w:tblPrEx>
          <w:tblCellMar>
            <w:top w:w="0" w:type="dxa"/>
            <w:bottom w:w="0" w:type="dxa"/>
          </w:tblCellMar>
        </w:tblPrEx>
        <w:trPr>
          <w:jc w:val="center"/>
        </w:trPr>
        <w:tc>
          <w:tcPr>
            <w:tcW w:w="630" w:type="pct"/>
            <w:tcBorders>
              <w:top w:val="nil"/>
              <w:left w:val="nil"/>
              <w:bottom w:val="nil"/>
              <w:right w:val="nil"/>
            </w:tcBorders>
          </w:tcPr>
          <w:p w14:paraId="2BBCA247"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SHBR</w:t>
            </w:r>
          </w:p>
        </w:tc>
        <w:tc>
          <w:tcPr>
            <w:tcW w:w="492" w:type="pct"/>
            <w:tcBorders>
              <w:top w:val="nil"/>
              <w:left w:val="nil"/>
              <w:bottom w:val="nil"/>
              <w:right w:val="nil"/>
            </w:tcBorders>
          </w:tcPr>
          <w:p w14:paraId="7EAA557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0.518</w:t>
            </w:r>
          </w:p>
        </w:tc>
        <w:tc>
          <w:tcPr>
            <w:tcW w:w="510" w:type="pct"/>
            <w:tcBorders>
              <w:top w:val="nil"/>
              <w:left w:val="nil"/>
              <w:bottom w:val="nil"/>
              <w:right w:val="nil"/>
            </w:tcBorders>
          </w:tcPr>
          <w:p w14:paraId="679D574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0.549</w:t>
            </w:r>
          </w:p>
        </w:tc>
        <w:tc>
          <w:tcPr>
            <w:tcW w:w="461" w:type="pct"/>
            <w:tcBorders>
              <w:top w:val="nil"/>
              <w:left w:val="nil"/>
              <w:bottom w:val="nil"/>
              <w:right w:val="nil"/>
            </w:tcBorders>
          </w:tcPr>
          <w:p w14:paraId="1A29F65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0.0916</w:t>
            </w:r>
          </w:p>
        </w:tc>
        <w:tc>
          <w:tcPr>
            <w:tcW w:w="461" w:type="pct"/>
            <w:tcBorders>
              <w:top w:val="nil"/>
              <w:left w:val="nil"/>
              <w:bottom w:val="nil"/>
              <w:right w:val="nil"/>
            </w:tcBorders>
          </w:tcPr>
          <w:p w14:paraId="56DB4BC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1.045</w:t>
            </w:r>
          </w:p>
        </w:tc>
        <w:tc>
          <w:tcPr>
            <w:tcW w:w="612" w:type="pct"/>
            <w:tcBorders>
              <w:top w:val="nil"/>
              <w:left w:val="nil"/>
              <w:bottom w:val="nil"/>
              <w:right w:val="nil"/>
            </w:tcBorders>
          </w:tcPr>
          <w:p w14:paraId="35F60C2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0.406</w:t>
            </w:r>
          </w:p>
        </w:tc>
        <w:tc>
          <w:tcPr>
            <w:tcW w:w="612" w:type="pct"/>
            <w:tcBorders>
              <w:top w:val="nil"/>
              <w:left w:val="nil"/>
              <w:bottom w:val="nil"/>
              <w:right w:val="nil"/>
            </w:tcBorders>
          </w:tcPr>
          <w:p w14:paraId="3B3CC9E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0.490</w:t>
            </w:r>
          </w:p>
        </w:tc>
        <w:tc>
          <w:tcPr>
            <w:tcW w:w="612" w:type="pct"/>
            <w:tcBorders>
              <w:top w:val="nil"/>
              <w:left w:val="nil"/>
              <w:bottom w:val="nil"/>
              <w:right w:val="nil"/>
            </w:tcBorders>
          </w:tcPr>
          <w:p w14:paraId="261A49F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0.962</w:t>
            </w:r>
          </w:p>
        </w:tc>
        <w:tc>
          <w:tcPr>
            <w:tcW w:w="610" w:type="pct"/>
            <w:tcBorders>
              <w:top w:val="nil"/>
              <w:left w:val="nil"/>
              <w:bottom w:val="nil"/>
              <w:right w:val="nil"/>
            </w:tcBorders>
          </w:tcPr>
          <w:p w14:paraId="599407D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8.036</w:t>
            </w:r>
          </w:p>
        </w:tc>
      </w:tr>
      <w:tr w:rsidR="00A57C6A" w:rsidRPr="00A57C6A" w14:paraId="5E9ECA51" w14:textId="77777777" w:rsidTr="0006662D">
        <w:tblPrEx>
          <w:tblCellMar>
            <w:top w:w="0" w:type="dxa"/>
            <w:bottom w:w="0" w:type="dxa"/>
          </w:tblCellMar>
        </w:tblPrEx>
        <w:trPr>
          <w:jc w:val="center"/>
        </w:trPr>
        <w:tc>
          <w:tcPr>
            <w:tcW w:w="630" w:type="pct"/>
            <w:tcBorders>
              <w:top w:val="nil"/>
              <w:left w:val="nil"/>
              <w:bottom w:val="nil"/>
              <w:right w:val="nil"/>
            </w:tcBorders>
          </w:tcPr>
          <w:p w14:paraId="75F2D1E9"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92" w:type="pct"/>
            <w:tcBorders>
              <w:top w:val="nil"/>
              <w:left w:val="nil"/>
              <w:bottom w:val="nil"/>
              <w:right w:val="nil"/>
            </w:tcBorders>
          </w:tcPr>
          <w:p w14:paraId="7F6BD2E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(1.436)</w:t>
            </w:r>
          </w:p>
        </w:tc>
        <w:tc>
          <w:tcPr>
            <w:tcW w:w="510" w:type="pct"/>
            <w:tcBorders>
              <w:top w:val="nil"/>
              <w:left w:val="nil"/>
              <w:bottom w:val="nil"/>
              <w:right w:val="nil"/>
            </w:tcBorders>
          </w:tcPr>
          <w:p w14:paraId="6686BA1D"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(1.434)</w:t>
            </w:r>
          </w:p>
        </w:tc>
        <w:tc>
          <w:tcPr>
            <w:tcW w:w="461" w:type="pct"/>
            <w:tcBorders>
              <w:top w:val="nil"/>
              <w:left w:val="nil"/>
              <w:bottom w:val="nil"/>
              <w:right w:val="nil"/>
            </w:tcBorders>
          </w:tcPr>
          <w:p w14:paraId="599ECE6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(1.514)</w:t>
            </w:r>
          </w:p>
        </w:tc>
        <w:tc>
          <w:tcPr>
            <w:tcW w:w="461" w:type="pct"/>
            <w:tcBorders>
              <w:top w:val="nil"/>
              <w:left w:val="nil"/>
              <w:bottom w:val="nil"/>
              <w:right w:val="nil"/>
            </w:tcBorders>
          </w:tcPr>
          <w:p w14:paraId="3C61973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(1.476)</w:t>
            </w:r>
          </w:p>
        </w:tc>
        <w:tc>
          <w:tcPr>
            <w:tcW w:w="612" w:type="pct"/>
            <w:tcBorders>
              <w:top w:val="nil"/>
              <w:left w:val="nil"/>
              <w:bottom w:val="nil"/>
              <w:right w:val="nil"/>
            </w:tcBorders>
          </w:tcPr>
          <w:p w14:paraId="06F3099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(1.729)</w:t>
            </w:r>
          </w:p>
        </w:tc>
        <w:tc>
          <w:tcPr>
            <w:tcW w:w="612" w:type="pct"/>
            <w:tcBorders>
              <w:top w:val="nil"/>
              <w:left w:val="nil"/>
              <w:bottom w:val="nil"/>
              <w:right w:val="nil"/>
            </w:tcBorders>
          </w:tcPr>
          <w:p w14:paraId="34C40CA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(1.720)</w:t>
            </w:r>
          </w:p>
        </w:tc>
        <w:tc>
          <w:tcPr>
            <w:tcW w:w="612" w:type="pct"/>
            <w:tcBorders>
              <w:top w:val="nil"/>
              <w:left w:val="nil"/>
              <w:bottom w:val="nil"/>
              <w:right w:val="nil"/>
            </w:tcBorders>
          </w:tcPr>
          <w:p w14:paraId="6025FC8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(2.225)</w:t>
            </w:r>
          </w:p>
        </w:tc>
        <w:tc>
          <w:tcPr>
            <w:tcW w:w="610" w:type="pct"/>
            <w:tcBorders>
              <w:top w:val="nil"/>
              <w:left w:val="nil"/>
              <w:bottom w:val="nil"/>
              <w:right w:val="nil"/>
            </w:tcBorders>
          </w:tcPr>
          <w:p w14:paraId="2C55475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(31.63)</w:t>
            </w:r>
          </w:p>
        </w:tc>
      </w:tr>
      <w:tr w:rsidR="00A57C6A" w:rsidRPr="00A57C6A" w14:paraId="539C63E1" w14:textId="77777777" w:rsidTr="0006662D">
        <w:tblPrEx>
          <w:tblCellMar>
            <w:top w:w="0" w:type="dxa"/>
            <w:bottom w:w="0" w:type="dxa"/>
          </w:tblCellMar>
        </w:tblPrEx>
        <w:trPr>
          <w:jc w:val="center"/>
        </w:trPr>
        <w:tc>
          <w:tcPr>
            <w:tcW w:w="630" w:type="pct"/>
            <w:tcBorders>
              <w:top w:val="nil"/>
              <w:left w:val="nil"/>
              <w:bottom w:val="nil"/>
              <w:right w:val="nil"/>
            </w:tcBorders>
          </w:tcPr>
          <w:p w14:paraId="0CC46CFB"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Constant</w:t>
            </w:r>
          </w:p>
        </w:tc>
        <w:tc>
          <w:tcPr>
            <w:tcW w:w="492" w:type="pct"/>
            <w:tcBorders>
              <w:top w:val="nil"/>
              <w:left w:val="nil"/>
              <w:bottom w:val="nil"/>
              <w:right w:val="nil"/>
            </w:tcBorders>
          </w:tcPr>
          <w:p w14:paraId="66958DB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1.684*</w:t>
            </w:r>
          </w:p>
        </w:tc>
        <w:tc>
          <w:tcPr>
            <w:tcW w:w="510" w:type="pct"/>
            <w:tcBorders>
              <w:top w:val="nil"/>
              <w:left w:val="nil"/>
              <w:bottom w:val="nil"/>
              <w:right w:val="nil"/>
            </w:tcBorders>
          </w:tcPr>
          <w:p w14:paraId="126A3F4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1.432</w:t>
            </w:r>
          </w:p>
        </w:tc>
        <w:tc>
          <w:tcPr>
            <w:tcW w:w="461" w:type="pct"/>
            <w:tcBorders>
              <w:top w:val="nil"/>
              <w:left w:val="nil"/>
              <w:bottom w:val="nil"/>
              <w:right w:val="nil"/>
            </w:tcBorders>
          </w:tcPr>
          <w:p w14:paraId="11098D0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1.502</w:t>
            </w:r>
          </w:p>
        </w:tc>
        <w:tc>
          <w:tcPr>
            <w:tcW w:w="461" w:type="pct"/>
            <w:tcBorders>
              <w:top w:val="nil"/>
              <w:left w:val="nil"/>
              <w:bottom w:val="nil"/>
              <w:right w:val="nil"/>
            </w:tcBorders>
          </w:tcPr>
          <w:p w14:paraId="367465BE"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1.911*</w:t>
            </w:r>
          </w:p>
        </w:tc>
        <w:tc>
          <w:tcPr>
            <w:tcW w:w="612" w:type="pct"/>
            <w:tcBorders>
              <w:top w:val="nil"/>
              <w:left w:val="nil"/>
              <w:bottom w:val="nil"/>
              <w:right w:val="nil"/>
            </w:tcBorders>
          </w:tcPr>
          <w:p w14:paraId="2A6FEAD7"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1.591</w:t>
            </w:r>
          </w:p>
        </w:tc>
        <w:tc>
          <w:tcPr>
            <w:tcW w:w="612" w:type="pct"/>
            <w:tcBorders>
              <w:top w:val="nil"/>
              <w:left w:val="nil"/>
              <w:bottom w:val="nil"/>
              <w:right w:val="nil"/>
            </w:tcBorders>
          </w:tcPr>
          <w:p w14:paraId="2290F227"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1.495</w:t>
            </w:r>
          </w:p>
        </w:tc>
        <w:tc>
          <w:tcPr>
            <w:tcW w:w="612" w:type="pct"/>
            <w:tcBorders>
              <w:top w:val="nil"/>
              <w:left w:val="nil"/>
              <w:bottom w:val="nil"/>
              <w:right w:val="nil"/>
            </w:tcBorders>
          </w:tcPr>
          <w:p w14:paraId="2DA696E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1.691</w:t>
            </w:r>
          </w:p>
        </w:tc>
        <w:tc>
          <w:tcPr>
            <w:tcW w:w="610" w:type="pct"/>
            <w:tcBorders>
              <w:top w:val="nil"/>
              <w:left w:val="nil"/>
              <w:bottom w:val="nil"/>
              <w:right w:val="nil"/>
            </w:tcBorders>
          </w:tcPr>
          <w:p w14:paraId="6AF8533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6.936</w:t>
            </w:r>
          </w:p>
        </w:tc>
      </w:tr>
      <w:tr w:rsidR="00A57C6A" w:rsidRPr="00A57C6A" w14:paraId="1698ABDD" w14:textId="77777777" w:rsidTr="0006662D">
        <w:tblPrEx>
          <w:tblCellMar>
            <w:top w:w="0" w:type="dxa"/>
            <w:bottom w:w="0" w:type="dxa"/>
          </w:tblCellMar>
        </w:tblPrEx>
        <w:trPr>
          <w:jc w:val="center"/>
        </w:trPr>
        <w:tc>
          <w:tcPr>
            <w:tcW w:w="630" w:type="pct"/>
            <w:tcBorders>
              <w:top w:val="nil"/>
              <w:left w:val="nil"/>
              <w:bottom w:val="nil"/>
              <w:right w:val="nil"/>
            </w:tcBorders>
          </w:tcPr>
          <w:p w14:paraId="31B089ED"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92" w:type="pct"/>
            <w:tcBorders>
              <w:top w:val="nil"/>
              <w:left w:val="nil"/>
              <w:bottom w:val="nil"/>
              <w:right w:val="nil"/>
            </w:tcBorders>
          </w:tcPr>
          <w:p w14:paraId="5CA8251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(0.982)</w:t>
            </w:r>
          </w:p>
        </w:tc>
        <w:tc>
          <w:tcPr>
            <w:tcW w:w="510" w:type="pct"/>
            <w:tcBorders>
              <w:top w:val="nil"/>
              <w:left w:val="nil"/>
              <w:bottom w:val="nil"/>
              <w:right w:val="nil"/>
            </w:tcBorders>
          </w:tcPr>
          <w:p w14:paraId="39A47F1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(0.980)</w:t>
            </w:r>
          </w:p>
        </w:tc>
        <w:tc>
          <w:tcPr>
            <w:tcW w:w="461" w:type="pct"/>
            <w:tcBorders>
              <w:top w:val="nil"/>
              <w:left w:val="nil"/>
              <w:bottom w:val="nil"/>
              <w:right w:val="nil"/>
            </w:tcBorders>
          </w:tcPr>
          <w:p w14:paraId="76AD2A23"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(1.011)</w:t>
            </w:r>
          </w:p>
        </w:tc>
        <w:tc>
          <w:tcPr>
            <w:tcW w:w="461" w:type="pct"/>
            <w:tcBorders>
              <w:top w:val="nil"/>
              <w:left w:val="nil"/>
              <w:bottom w:val="nil"/>
              <w:right w:val="nil"/>
            </w:tcBorders>
          </w:tcPr>
          <w:p w14:paraId="6C36802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(1.006)</w:t>
            </w:r>
          </w:p>
        </w:tc>
        <w:tc>
          <w:tcPr>
            <w:tcW w:w="612" w:type="pct"/>
            <w:tcBorders>
              <w:top w:val="nil"/>
              <w:left w:val="nil"/>
              <w:bottom w:val="nil"/>
              <w:right w:val="nil"/>
            </w:tcBorders>
          </w:tcPr>
          <w:p w14:paraId="01DFCA6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(1.324)</w:t>
            </w:r>
          </w:p>
        </w:tc>
        <w:tc>
          <w:tcPr>
            <w:tcW w:w="612" w:type="pct"/>
            <w:tcBorders>
              <w:top w:val="nil"/>
              <w:left w:val="nil"/>
              <w:bottom w:val="nil"/>
              <w:right w:val="nil"/>
            </w:tcBorders>
          </w:tcPr>
          <w:p w14:paraId="0165016E"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(1.304)</w:t>
            </w:r>
          </w:p>
        </w:tc>
        <w:tc>
          <w:tcPr>
            <w:tcW w:w="612" w:type="pct"/>
            <w:tcBorders>
              <w:top w:val="nil"/>
              <w:left w:val="nil"/>
              <w:bottom w:val="nil"/>
              <w:right w:val="nil"/>
            </w:tcBorders>
          </w:tcPr>
          <w:p w14:paraId="1AF47FEE"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(1.192)</w:t>
            </w:r>
          </w:p>
        </w:tc>
        <w:tc>
          <w:tcPr>
            <w:tcW w:w="610" w:type="pct"/>
            <w:tcBorders>
              <w:top w:val="nil"/>
              <w:left w:val="nil"/>
              <w:bottom w:val="nil"/>
              <w:right w:val="nil"/>
            </w:tcBorders>
          </w:tcPr>
          <w:p w14:paraId="30DC82F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(21.82)</w:t>
            </w:r>
          </w:p>
        </w:tc>
      </w:tr>
      <w:tr w:rsidR="00A57C6A" w:rsidRPr="00A57C6A" w14:paraId="0B102227" w14:textId="77777777" w:rsidTr="0006662D">
        <w:tblPrEx>
          <w:tblCellMar>
            <w:top w:w="0" w:type="dxa"/>
            <w:bottom w:w="0" w:type="dxa"/>
          </w:tblCellMar>
        </w:tblPrEx>
        <w:trPr>
          <w:jc w:val="center"/>
        </w:trPr>
        <w:tc>
          <w:tcPr>
            <w:tcW w:w="630" w:type="pct"/>
            <w:tcBorders>
              <w:top w:val="nil"/>
              <w:left w:val="nil"/>
              <w:bottom w:val="nil"/>
              <w:right w:val="nil"/>
            </w:tcBorders>
          </w:tcPr>
          <w:p w14:paraId="7A05F79D"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492" w:type="pct"/>
            <w:tcBorders>
              <w:top w:val="nil"/>
              <w:left w:val="nil"/>
              <w:bottom w:val="nil"/>
              <w:right w:val="nil"/>
            </w:tcBorders>
          </w:tcPr>
          <w:p w14:paraId="51F93EAD"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10" w:type="pct"/>
            <w:tcBorders>
              <w:top w:val="nil"/>
              <w:left w:val="nil"/>
              <w:bottom w:val="nil"/>
              <w:right w:val="nil"/>
            </w:tcBorders>
          </w:tcPr>
          <w:p w14:paraId="61E66603"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461" w:type="pct"/>
            <w:tcBorders>
              <w:top w:val="nil"/>
              <w:left w:val="nil"/>
              <w:bottom w:val="nil"/>
              <w:right w:val="nil"/>
            </w:tcBorders>
          </w:tcPr>
          <w:p w14:paraId="5EE461E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461" w:type="pct"/>
            <w:tcBorders>
              <w:top w:val="nil"/>
              <w:left w:val="nil"/>
              <w:bottom w:val="nil"/>
              <w:right w:val="nil"/>
            </w:tcBorders>
          </w:tcPr>
          <w:p w14:paraId="7A8C821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2" w:type="pct"/>
            <w:tcBorders>
              <w:top w:val="nil"/>
              <w:left w:val="nil"/>
              <w:bottom w:val="nil"/>
              <w:right w:val="nil"/>
            </w:tcBorders>
          </w:tcPr>
          <w:p w14:paraId="7B681F9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2" w:type="pct"/>
            <w:tcBorders>
              <w:top w:val="nil"/>
              <w:left w:val="nil"/>
              <w:bottom w:val="nil"/>
              <w:right w:val="nil"/>
            </w:tcBorders>
          </w:tcPr>
          <w:p w14:paraId="6490154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2" w:type="pct"/>
            <w:tcBorders>
              <w:top w:val="nil"/>
              <w:left w:val="nil"/>
              <w:bottom w:val="nil"/>
              <w:right w:val="nil"/>
            </w:tcBorders>
          </w:tcPr>
          <w:p w14:paraId="068C4A2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610" w:type="pct"/>
            <w:tcBorders>
              <w:top w:val="nil"/>
              <w:left w:val="nil"/>
              <w:bottom w:val="nil"/>
              <w:right w:val="nil"/>
            </w:tcBorders>
          </w:tcPr>
          <w:p w14:paraId="4F04ED4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r>
      <w:tr w:rsidR="00A57C6A" w:rsidRPr="00A57C6A" w14:paraId="5EB454FE" w14:textId="77777777" w:rsidTr="00A57C6A">
        <w:tblPrEx>
          <w:tblCellMar>
            <w:top w:w="0" w:type="dxa"/>
            <w:bottom w:w="0" w:type="dxa"/>
          </w:tblCellMar>
        </w:tblPrEx>
        <w:trPr>
          <w:jc w:val="center"/>
        </w:trPr>
        <w:tc>
          <w:tcPr>
            <w:tcW w:w="630" w:type="pct"/>
            <w:tcBorders>
              <w:top w:val="nil"/>
              <w:left w:val="nil"/>
              <w:right w:val="nil"/>
            </w:tcBorders>
          </w:tcPr>
          <w:p w14:paraId="04FAE5B9"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Observations</w:t>
            </w:r>
          </w:p>
        </w:tc>
        <w:tc>
          <w:tcPr>
            <w:tcW w:w="492" w:type="pct"/>
            <w:tcBorders>
              <w:top w:val="nil"/>
              <w:left w:val="nil"/>
              <w:right w:val="nil"/>
            </w:tcBorders>
          </w:tcPr>
          <w:p w14:paraId="284B9C7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193</w:t>
            </w:r>
          </w:p>
        </w:tc>
        <w:tc>
          <w:tcPr>
            <w:tcW w:w="510" w:type="pct"/>
            <w:tcBorders>
              <w:top w:val="nil"/>
              <w:left w:val="nil"/>
              <w:right w:val="nil"/>
            </w:tcBorders>
          </w:tcPr>
          <w:p w14:paraId="77BF165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193</w:t>
            </w:r>
          </w:p>
        </w:tc>
        <w:tc>
          <w:tcPr>
            <w:tcW w:w="461" w:type="pct"/>
            <w:tcBorders>
              <w:top w:val="nil"/>
              <w:left w:val="nil"/>
              <w:right w:val="nil"/>
            </w:tcBorders>
          </w:tcPr>
          <w:p w14:paraId="78C7F00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193</w:t>
            </w:r>
          </w:p>
        </w:tc>
        <w:tc>
          <w:tcPr>
            <w:tcW w:w="461" w:type="pct"/>
            <w:tcBorders>
              <w:top w:val="nil"/>
              <w:left w:val="nil"/>
              <w:right w:val="nil"/>
            </w:tcBorders>
          </w:tcPr>
          <w:p w14:paraId="295004D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193</w:t>
            </w:r>
          </w:p>
        </w:tc>
        <w:tc>
          <w:tcPr>
            <w:tcW w:w="612" w:type="pct"/>
            <w:tcBorders>
              <w:top w:val="nil"/>
              <w:left w:val="nil"/>
              <w:right w:val="nil"/>
            </w:tcBorders>
          </w:tcPr>
          <w:p w14:paraId="7DD6DD9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193</w:t>
            </w:r>
          </w:p>
        </w:tc>
        <w:tc>
          <w:tcPr>
            <w:tcW w:w="612" w:type="pct"/>
            <w:tcBorders>
              <w:top w:val="nil"/>
              <w:left w:val="nil"/>
              <w:right w:val="nil"/>
            </w:tcBorders>
          </w:tcPr>
          <w:p w14:paraId="37008F47"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193</w:t>
            </w:r>
          </w:p>
        </w:tc>
        <w:tc>
          <w:tcPr>
            <w:tcW w:w="612" w:type="pct"/>
            <w:tcBorders>
              <w:top w:val="nil"/>
              <w:left w:val="nil"/>
              <w:right w:val="nil"/>
            </w:tcBorders>
          </w:tcPr>
          <w:p w14:paraId="2B8555F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193</w:t>
            </w:r>
          </w:p>
        </w:tc>
        <w:tc>
          <w:tcPr>
            <w:tcW w:w="610" w:type="pct"/>
            <w:tcBorders>
              <w:top w:val="nil"/>
              <w:left w:val="nil"/>
              <w:right w:val="nil"/>
            </w:tcBorders>
          </w:tcPr>
          <w:p w14:paraId="353F769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193</w:t>
            </w:r>
          </w:p>
        </w:tc>
      </w:tr>
      <w:tr w:rsidR="00A57C6A" w:rsidRPr="00A57C6A" w14:paraId="05FEE2C4" w14:textId="77777777" w:rsidTr="00A57C6A">
        <w:tblPrEx>
          <w:tblCellMar>
            <w:top w:w="0" w:type="dxa"/>
            <w:bottom w:w="0" w:type="dxa"/>
          </w:tblCellMar>
        </w:tblPrEx>
        <w:trPr>
          <w:jc w:val="center"/>
        </w:trPr>
        <w:tc>
          <w:tcPr>
            <w:tcW w:w="630" w:type="pct"/>
            <w:tcBorders>
              <w:top w:val="nil"/>
              <w:left w:val="nil"/>
              <w:bottom w:val="single" w:sz="4" w:space="0" w:color="auto"/>
              <w:right w:val="nil"/>
            </w:tcBorders>
          </w:tcPr>
          <w:p w14:paraId="472D7694"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R-squared</w:t>
            </w:r>
          </w:p>
        </w:tc>
        <w:tc>
          <w:tcPr>
            <w:tcW w:w="492" w:type="pct"/>
            <w:tcBorders>
              <w:top w:val="nil"/>
              <w:left w:val="nil"/>
              <w:bottom w:val="single" w:sz="4" w:space="0" w:color="auto"/>
              <w:right w:val="nil"/>
            </w:tcBorders>
          </w:tcPr>
          <w:p w14:paraId="362AF19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0.607</w:t>
            </w:r>
          </w:p>
        </w:tc>
        <w:tc>
          <w:tcPr>
            <w:tcW w:w="510" w:type="pct"/>
            <w:tcBorders>
              <w:top w:val="nil"/>
              <w:left w:val="nil"/>
              <w:bottom w:val="single" w:sz="4" w:space="0" w:color="auto"/>
              <w:right w:val="nil"/>
            </w:tcBorders>
          </w:tcPr>
          <w:p w14:paraId="2883284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0.608</w:t>
            </w:r>
          </w:p>
        </w:tc>
        <w:tc>
          <w:tcPr>
            <w:tcW w:w="461" w:type="pct"/>
            <w:tcBorders>
              <w:top w:val="nil"/>
              <w:left w:val="nil"/>
              <w:bottom w:val="single" w:sz="4" w:space="0" w:color="auto"/>
              <w:right w:val="nil"/>
            </w:tcBorders>
          </w:tcPr>
          <w:p w14:paraId="4AAD711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0.584</w:t>
            </w:r>
          </w:p>
        </w:tc>
        <w:tc>
          <w:tcPr>
            <w:tcW w:w="461" w:type="pct"/>
            <w:tcBorders>
              <w:top w:val="nil"/>
              <w:left w:val="nil"/>
              <w:bottom w:val="single" w:sz="4" w:space="0" w:color="auto"/>
              <w:right w:val="nil"/>
            </w:tcBorders>
          </w:tcPr>
          <w:p w14:paraId="7AD7F01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0.595</w:t>
            </w:r>
          </w:p>
        </w:tc>
        <w:tc>
          <w:tcPr>
            <w:tcW w:w="612" w:type="pct"/>
            <w:tcBorders>
              <w:top w:val="nil"/>
              <w:left w:val="nil"/>
              <w:bottom w:val="single" w:sz="4" w:space="0" w:color="auto"/>
              <w:right w:val="nil"/>
            </w:tcBorders>
          </w:tcPr>
          <w:p w14:paraId="4921BA4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0.084</w:t>
            </w:r>
          </w:p>
        </w:tc>
        <w:tc>
          <w:tcPr>
            <w:tcW w:w="612" w:type="pct"/>
            <w:tcBorders>
              <w:top w:val="nil"/>
              <w:left w:val="nil"/>
              <w:bottom w:val="single" w:sz="4" w:space="0" w:color="auto"/>
              <w:right w:val="nil"/>
            </w:tcBorders>
          </w:tcPr>
          <w:p w14:paraId="2DF42A9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0.266</w:t>
            </w:r>
          </w:p>
        </w:tc>
        <w:tc>
          <w:tcPr>
            <w:tcW w:w="612" w:type="pct"/>
            <w:tcBorders>
              <w:top w:val="nil"/>
              <w:left w:val="nil"/>
              <w:bottom w:val="single" w:sz="4" w:space="0" w:color="auto"/>
              <w:right w:val="nil"/>
            </w:tcBorders>
          </w:tcPr>
          <w:p w14:paraId="0B135CF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0.062</w:t>
            </w:r>
          </w:p>
        </w:tc>
        <w:tc>
          <w:tcPr>
            <w:tcW w:w="610" w:type="pct"/>
            <w:tcBorders>
              <w:top w:val="nil"/>
              <w:left w:val="nil"/>
              <w:bottom w:val="single" w:sz="4" w:space="0" w:color="auto"/>
              <w:right w:val="nil"/>
            </w:tcBorders>
          </w:tcPr>
          <w:p w14:paraId="00E255B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0.229</w:t>
            </w:r>
          </w:p>
        </w:tc>
      </w:tr>
    </w:tbl>
    <w:p w14:paraId="12C190F5" w14:textId="77777777" w:rsidR="00A57C6A" w:rsidRPr="00316E55" w:rsidRDefault="00A57C6A" w:rsidP="00A57C6A">
      <w:pPr>
        <w:pStyle w:val="af2"/>
        <w:spacing w:line="200" w:lineRule="exact"/>
        <w:ind w:firstLine="0"/>
        <w:rPr>
          <w:rFonts w:eastAsia="新細明體"/>
          <w:sz w:val="20"/>
          <w:szCs w:val="20"/>
        </w:rPr>
      </w:pPr>
      <w:r w:rsidRPr="00316E55">
        <w:rPr>
          <w:rFonts w:eastAsia="新細明體" w:hint="eastAsia"/>
          <w:sz w:val="20"/>
          <w:szCs w:val="20"/>
        </w:rPr>
        <w:t>註</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1%</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5%</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10%</w:t>
      </w:r>
      <w:r w:rsidRPr="00316E55">
        <w:rPr>
          <w:rFonts w:eastAsia="新細明體" w:hint="eastAsia"/>
          <w:sz w:val="20"/>
          <w:szCs w:val="20"/>
        </w:rPr>
        <w:t>顯著水準</w:t>
      </w:r>
    </w:p>
    <w:p w14:paraId="470BE8A9" w14:textId="4C2A9ED2" w:rsidR="00A57C6A" w:rsidRPr="00A57C6A" w:rsidRDefault="00A57C6A" w:rsidP="00A57C6A">
      <w:pPr>
        <w:pStyle w:val="af2"/>
        <w:spacing w:beforeLines="50" w:before="180" w:afterLines="50" w:after="180" w:line="200" w:lineRule="exact"/>
        <w:ind w:firstLine="0"/>
        <w:rPr>
          <w:rFonts w:eastAsia="新細明體"/>
          <w:b/>
          <w:bCs/>
          <w:szCs w:val="24"/>
        </w:rPr>
      </w:pPr>
      <w:r w:rsidRPr="00316E55">
        <w:rPr>
          <w:rFonts w:eastAsia="新細明體" w:hint="eastAsia"/>
          <w:sz w:val="20"/>
          <w:szCs w:val="20"/>
        </w:rPr>
        <w:t>註</w:t>
      </w:r>
      <w:r w:rsidRPr="00316E55">
        <w:rPr>
          <w:rFonts w:eastAsia="新細明體" w:hint="eastAsia"/>
          <w:sz w:val="20"/>
          <w:szCs w:val="20"/>
        </w:rPr>
        <w:t>:</w:t>
      </w:r>
      <w:r w:rsidRPr="00316E55">
        <w:rPr>
          <w:rFonts w:eastAsia="新細明體"/>
          <w:sz w:val="20"/>
          <w:szCs w:val="20"/>
        </w:rPr>
        <w:t>本研究</w:t>
      </w:r>
      <w:r>
        <w:rPr>
          <w:rFonts w:eastAsia="新細明體" w:hint="eastAsia"/>
          <w:sz w:val="20"/>
          <w:szCs w:val="20"/>
        </w:rPr>
        <w:t>等式</w:t>
      </w:r>
      <w:r>
        <w:rPr>
          <w:rFonts w:eastAsia="新細明體" w:hint="eastAsia"/>
          <w:sz w:val="20"/>
          <w:szCs w:val="20"/>
        </w:rPr>
        <w:t>(5)-(8)</w:t>
      </w:r>
      <w:r w:rsidRPr="00316E55">
        <w:rPr>
          <w:rFonts w:eastAsia="新細明體"/>
          <w:sz w:val="20"/>
          <w:szCs w:val="20"/>
        </w:rPr>
        <w:t>額外納入</w:t>
      </w:r>
      <w:r w:rsidRPr="00316E55">
        <w:rPr>
          <w:rFonts w:eastAsia="新細明體"/>
          <w:sz w:val="20"/>
          <w:szCs w:val="20"/>
        </w:rPr>
        <w:t xml:space="preserve"> L_CAR</w:t>
      </w:r>
      <w:r w:rsidRPr="00316E55">
        <w:rPr>
          <w:rFonts w:eastAsia="新細明體"/>
          <w:sz w:val="20"/>
          <w:szCs w:val="20"/>
        </w:rPr>
        <w:t>、</w:t>
      </w:r>
      <w:r w:rsidRPr="00316E55">
        <w:rPr>
          <w:rFonts w:eastAsia="新細明體"/>
          <w:sz w:val="20"/>
          <w:szCs w:val="20"/>
        </w:rPr>
        <w:t>L_FATA</w:t>
      </w:r>
      <w:r w:rsidRPr="00316E55">
        <w:rPr>
          <w:rFonts w:eastAsia="新細明體"/>
          <w:sz w:val="20"/>
          <w:szCs w:val="20"/>
        </w:rPr>
        <w:t>、</w:t>
      </w:r>
      <w:r w:rsidRPr="00316E55">
        <w:rPr>
          <w:rFonts w:eastAsia="新細明體"/>
          <w:sz w:val="20"/>
          <w:szCs w:val="20"/>
        </w:rPr>
        <w:t xml:space="preserve">L_MSO </w:t>
      </w:r>
      <w:r w:rsidRPr="00316E55">
        <w:rPr>
          <w:rFonts w:eastAsia="新細明體"/>
          <w:sz w:val="20"/>
          <w:szCs w:val="20"/>
        </w:rPr>
        <w:t>作為外部工具變數</w:t>
      </w:r>
      <w:r>
        <w:rPr>
          <w:rFonts w:eastAsia="新細明體" w:hint="eastAsia"/>
          <w:sz w:val="20"/>
          <w:szCs w:val="20"/>
          <w:highlight w:val="lightGray"/>
        </w:rPr>
        <w:t>；</w:t>
      </w:r>
      <w:r>
        <w:rPr>
          <w:rFonts w:eastAsia="新細明體" w:hint="eastAsia"/>
          <w:sz w:val="20"/>
          <w:szCs w:val="20"/>
          <w:highlight w:val="lightGray"/>
        </w:rPr>
        <w:t>所有等式</w:t>
      </w:r>
      <w:r w:rsidRPr="00366C9F">
        <w:rPr>
          <w:rFonts w:eastAsia="新細明體" w:hint="eastAsia"/>
          <w:sz w:val="20"/>
          <w:szCs w:val="20"/>
          <w:highlight w:val="lightGray"/>
        </w:rPr>
        <w:t>一併加入時間固定效果</w:t>
      </w:r>
      <w:r>
        <w:rPr>
          <w:rFonts w:eastAsia="新細明體" w:hint="eastAsia"/>
          <w:sz w:val="20"/>
          <w:szCs w:val="20"/>
          <w:highlight w:val="lightGray"/>
        </w:rPr>
        <w:t>與廠商固定效果</w:t>
      </w:r>
      <w:r w:rsidRPr="00366C9F">
        <w:rPr>
          <w:rFonts w:eastAsia="新細明體" w:hint="eastAsia"/>
          <w:sz w:val="20"/>
          <w:szCs w:val="20"/>
          <w:highlight w:val="lightGray"/>
        </w:rPr>
        <w:t>。</w:t>
      </w:r>
    </w:p>
    <w:p w14:paraId="4AFEAA98" w14:textId="77777777" w:rsidR="00A57C6A" w:rsidRDefault="00A57C6A" w:rsidP="00F9776B">
      <w:pPr>
        <w:pStyle w:val="af2"/>
        <w:spacing w:line="280" w:lineRule="exact"/>
        <w:ind w:firstLine="0"/>
        <w:rPr>
          <w:rFonts w:eastAsia="新細明體"/>
        </w:rPr>
      </w:pPr>
    </w:p>
    <w:p w14:paraId="22EAB54C" w14:textId="75F54DD5" w:rsidR="00A57C6A" w:rsidRDefault="00A57C6A" w:rsidP="00F9776B">
      <w:pPr>
        <w:pStyle w:val="af2"/>
        <w:spacing w:line="280" w:lineRule="exact"/>
        <w:ind w:firstLine="0"/>
        <w:rPr>
          <w:rFonts w:eastAsia="新細明體"/>
        </w:rPr>
      </w:pPr>
      <w:r>
        <w:rPr>
          <w:rFonts w:eastAsia="新細明體"/>
        </w:rPr>
        <w:br w:type="page"/>
      </w:r>
    </w:p>
    <w:p w14:paraId="6D2C7927" w14:textId="18469DE7" w:rsidR="00A57C6A" w:rsidRDefault="00A57C6A" w:rsidP="00A57C6A">
      <w:pPr>
        <w:pStyle w:val="af2"/>
        <w:spacing w:line="280" w:lineRule="exact"/>
        <w:ind w:firstLine="0"/>
        <w:jc w:val="center"/>
        <w:rPr>
          <w:rFonts w:eastAsia="新細明體"/>
        </w:rPr>
      </w:pPr>
      <w:r w:rsidRPr="000A5513">
        <w:rPr>
          <w:rFonts w:eastAsia="新細明體" w:hint="eastAsia"/>
          <w:highlight w:val="lightGray"/>
        </w:rPr>
        <w:lastRenderedPageBreak/>
        <w:t>表</w:t>
      </w:r>
      <w:r w:rsidRPr="000A5513">
        <w:rPr>
          <w:rFonts w:eastAsia="新細明體" w:hint="eastAsia"/>
          <w:highlight w:val="lightGray"/>
        </w:rPr>
        <w:t>1</w:t>
      </w:r>
      <w:r w:rsidRPr="000A5513">
        <w:rPr>
          <w:rFonts w:eastAsia="新細明體" w:hint="eastAsia"/>
          <w:highlight w:val="lightGray"/>
        </w:rPr>
        <w:t>7</w:t>
      </w:r>
      <w:r w:rsidRPr="000A5513">
        <w:rPr>
          <w:rFonts w:eastAsia="新細明體" w:hint="eastAsia"/>
          <w:highlight w:val="lightGray"/>
        </w:rPr>
        <w:t xml:space="preserve"> </w:t>
      </w:r>
      <w:r w:rsidRPr="000A5513">
        <w:rPr>
          <w:rFonts w:eastAsia="新細明體" w:hint="eastAsia"/>
          <w:highlight w:val="lightGray"/>
        </w:rPr>
        <w:t>單一迴歸結果</w:t>
      </w:r>
      <w:r w:rsidRPr="000A5513">
        <w:rPr>
          <w:rFonts w:eastAsia="新細明體" w:hint="eastAsia"/>
          <w:highlight w:val="lightGray"/>
        </w:rPr>
        <w:t>(</w:t>
      </w:r>
      <w:r w:rsidRPr="000A5513">
        <w:rPr>
          <w:rFonts w:eastAsia="新細明體" w:hint="eastAsia"/>
          <w:highlight w:val="lightGray"/>
        </w:rPr>
        <w:t>EFF</w:t>
      </w:r>
      <w:r w:rsidRPr="000A5513">
        <w:rPr>
          <w:rFonts w:eastAsia="新細明體" w:hint="eastAsia"/>
          <w:highlight w:val="lightGray"/>
        </w:rPr>
        <w:t>)</w:t>
      </w:r>
    </w:p>
    <w:tbl>
      <w:tblPr>
        <w:tblW w:w="5000" w:type="pct"/>
        <w:jc w:val="center"/>
        <w:tblCellMar>
          <w:left w:w="75" w:type="dxa"/>
          <w:right w:w="75" w:type="dxa"/>
        </w:tblCellMar>
        <w:tblLook w:val="0000" w:firstRow="0" w:lastRow="0" w:firstColumn="0" w:lastColumn="0" w:noHBand="0" w:noVBand="0"/>
      </w:tblPr>
      <w:tblGrid>
        <w:gridCol w:w="1646"/>
        <w:gridCol w:w="1502"/>
        <w:gridCol w:w="1502"/>
        <w:gridCol w:w="1502"/>
        <w:gridCol w:w="1502"/>
        <w:gridCol w:w="1510"/>
        <w:gridCol w:w="1597"/>
        <w:gridCol w:w="1600"/>
        <w:gridCol w:w="1597"/>
      </w:tblGrid>
      <w:tr w:rsidR="00A57C6A" w:rsidRPr="00A57C6A" w14:paraId="50F88902" w14:textId="77777777" w:rsidTr="0006662D">
        <w:tblPrEx>
          <w:tblCellMar>
            <w:top w:w="0" w:type="dxa"/>
            <w:bottom w:w="0" w:type="dxa"/>
          </w:tblCellMar>
        </w:tblPrEx>
        <w:trPr>
          <w:jc w:val="center"/>
        </w:trPr>
        <w:tc>
          <w:tcPr>
            <w:tcW w:w="590" w:type="pct"/>
            <w:tcBorders>
              <w:top w:val="single" w:sz="6" w:space="0" w:color="auto"/>
              <w:left w:val="nil"/>
              <w:bottom w:val="nil"/>
              <w:right w:val="nil"/>
            </w:tcBorders>
          </w:tcPr>
          <w:p w14:paraId="0FE73CFE" w14:textId="77777777" w:rsidR="00A57C6A" w:rsidRPr="00A57C6A" w:rsidRDefault="00A57C6A" w:rsidP="00A57C6A">
            <w:pPr>
              <w:widowControl w:val="0"/>
              <w:autoSpaceDE w:val="0"/>
              <w:autoSpaceDN w:val="0"/>
              <w:adjustRightInd w:val="0"/>
              <w:spacing w:line="240" w:lineRule="auto"/>
              <w:ind w:firstLine="0"/>
              <w:rPr>
                <w:rFonts w:eastAsia="新細明體" w:cs="Times New Roman"/>
                <w:color w:val="auto"/>
                <w:szCs w:val="24"/>
                <w14:ligatures w14:val="none"/>
              </w:rPr>
            </w:pPr>
          </w:p>
        </w:tc>
        <w:tc>
          <w:tcPr>
            <w:tcW w:w="538" w:type="pct"/>
            <w:tcBorders>
              <w:top w:val="single" w:sz="6" w:space="0" w:color="auto"/>
              <w:left w:val="nil"/>
              <w:bottom w:val="nil"/>
              <w:right w:val="nil"/>
            </w:tcBorders>
          </w:tcPr>
          <w:p w14:paraId="351B963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w:t>
            </w:r>
          </w:p>
        </w:tc>
        <w:tc>
          <w:tcPr>
            <w:tcW w:w="538" w:type="pct"/>
            <w:tcBorders>
              <w:top w:val="single" w:sz="6" w:space="0" w:color="auto"/>
              <w:left w:val="nil"/>
              <w:bottom w:val="nil"/>
              <w:right w:val="nil"/>
            </w:tcBorders>
          </w:tcPr>
          <w:p w14:paraId="7E5DBF4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(2)</w:t>
            </w:r>
          </w:p>
        </w:tc>
        <w:tc>
          <w:tcPr>
            <w:tcW w:w="538" w:type="pct"/>
            <w:tcBorders>
              <w:top w:val="single" w:sz="6" w:space="0" w:color="auto"/>
              <w:left w:val="nil"/>
              <w:bottom w:val="nil"/>
              <w:right w:val="nil"/>
            </w:tcBorders>
          </w:tcPr>
          <w:p w14:paraId="6D80BD3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(3)</w:t>
            </w:r>
          </w:p>
        </w:tc>
        <w:tc>
          <w:tcPr>
            <w:tcW w:w="538" w:type="pct"/>
            <w:tcBorders>
              <w:top w:val="single" w:sz="6" w:space="0" w:color="auto"/>
              <w:left w:val="nil"/>
              <w:bottom w:val="nil"/>
              <w:right w:val="nil"/>
            </w:tcBorders>
          </w:tcPr>
          <w:p w14:paraId="7EE7FBD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(4)</w:t>
            </w:r>
          </w:p>
        </w:tc>
        <w:tc>
          <w:tcPr>
            <w:tcW w:w="541" w:type="pct"/>
            <w:tcBorders>
              <w:top w:val="single" w:sz="6" w:space="0" w:color="auto"/>
              <w:left w:val="nil"/>
              <w:bottom w:val="nil"/>
              <w:right w:val="nil"/>
            </w:tcBorders>
          </w:tcPr>
          <w:p w14:paraId="24B6242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(5)</w:t>
            </w:r>
          </w:p>
        </w:tc>
        <w:tc>
          <w:tcPr>
            <w:tcW w:w="572" w:type="pct"/>
            <w:tcBorders>
              <w:top w:val="single" w:sz="6" w:space="0" w:color="auto"/>
              <w:left w:val="nil"/>
              <w:bottom w:val="nil"/>
              <w:right w:val="nil"/>
            </w:tcBorders>
          </w:tcPr>
          <w:p w14:paraId="7A94CD8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(6)</w:t>
            </w:r>
          </w:p>
        </w:tc>
        <w:tc>
          <w:tcPr>
            <w:tcW w:w="573" w:type="pct"/>
            <w:tcBorders>
              <w:top w:val="single" w:sz="6" w:space="0" w:color="auto"/>
              <w:left w:val="nil"/>
              <w:bottom w:val="nil"/>
              <w:right w:val="nil"/>
            </w:tcBorders>
          </w:tcPr>
          <w:p w14:paraId="399E393E"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(7)</w:t>
            </w:r>
          </w:p>
        </w:tc>
        <w:tc>
          <w:tcPr>
            <w:tcW w:w="572" w:type="pct"/>
            <w:tcBorders>
              <w:top w:val="single" w:sz="6" w:space="0" w:color="auto"/>
              <w:left w:val="nil"/>
              <w:bottom w:val="nil"/>
              <w:right w:val="nil"/>
            </w:tcBorders>
          </w:tcPr>
          <w:p w14:paraId="0606E12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(8)</w:t>
            </w:r>
          </w:p>
        </w:tc>
      </w:tr>
      <w:tr w:rsidR="00A57C6A" w:rsidRPr="00A57C6A" w14:paraId="5DB15DC9" w14:textId="77777777" w:rsidTr="0006662D">
        <w:tblPrEx>
          <w:tblCellMar>
            <w:top w:w="0" w:type="dxa"/>
            <w:bottom w:w="0" w:type="dxa"/>
          </w:tblCellMar>
        </w:tblPrEx>
        <w:trPr>
          <w:jc w:val="center"/>
        </w:trPr>
        <w:tc>
          <w:tcPr>
            <w:tcW w:w="590" w:type="pct"/>
            <w:tcBorders>
              <w:top w:val="nil"/>
              <w:left w:val="nil"/>
              <w:bottom w:val="single" w:sz="6" w:space="0" w:color="auto"/>
              <w:right w:val="nil"/>
            </w:tcBorders>
          </w:tcPr>
          <w:p w14:paraId="69ACE485" w14:textId="31860451" w:rsidR="00A57C6A" w:rsidRPr="00A57C6A" w:rsidRDefault="00A57C6A" w:rsidP="00A57C6A">
            <w:pPr>
              <w:widowControl w:val="0"/>
              <w:autoSpaceDE w:val="0"/>
              <w:autoSpaceDN w:val="0"/>
              <w:adjustRightInd w:val="0"/>
              <w:spacing w:line="240" w:lineRule="auto"/>
              <w:ind w:firstLine="0"/>
              <w:rPr>
                <w:rFonts w:eastAsia="新細明體" w:cs="Times New Roman"/>
                <w:color w:val="auto"/>
                <w:szCs w:val="24"/>
                <w14:ligatures w14:val="none"/>
              </w:rPr>
            </w:pPr>
          </w:p>
        </w:tc>
        <w:tc>
          <w:tcPr>
            <w:tcW w:w="538" w:type="pct"/>
            <w:tcBorders>
              <w:top w:val="nil"/>
              <w:left w:val="nil"/>
              <w:bottom w:val="single" w:sz="6" w:space="0" w:color="auto"/>
              <w:right w:val="nil"/>
            </w:tcBorders>
          </w:tcPr>
          <w:p w14:paraId="28C7B78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i/>
                <w:iCs/>
                <w:color w:val="auto"/>
                <w:szCs w:val="24"/>
                <w14:ligatures w14:val="none"/>
              </w:rPr>
            </w:pPr>
            <w:r w:rsidRPr="00A57C6A">
              <w:rPr>
                <w:rFonts w:eastAsia="新細明體" w:cs="Times New Roman"/>
                <w:i/>
                <w:iCs/>
                <w:color w:val="auto"/>
                <w:szCs w:val="24"/>
                <w14:ligatures w14:val="none"/>
              </w:rPr>
              <w:t>EFF FE TOT</w:t>
            </w:r>
          </w:p>
        </w:tc>
        <w:tc>
          <w:tcPr>
            <w:tcW w:w="538" w:type="pct"/>
            <w:tcBorders>
              <w:top w:val="nil"/>
              <w:left w:val="nil"/>
              <w:bottom w:val="single" w:sz="6" w:space="0" w:color="auto"/>
              <w:right w:val="nil"/>
            </w:tcBorders>
          </w:tcPr>
          <w:p w14:paraId="10D7AD0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i/>
                <w:iCs/>
                <w:color w:val="auto"/>
                <w:szCs w:val="24"/>
                <w14:ligatures w14:val="none"/>
              </w:rPr>
            </w:pPr>
            <w:r w:rsidRPr="00A57C6A">
              <w:rPr>
                <w:rFonts w:eastAsia="新細明體" w:cs="Times New Roman"/>
                <w:i/>
                <w:iCs/>
                <w:color w:val="auto"/>
                <w:szCs w:val="24"/>
                <w14:ligatures w14:val="none"/>
              </w:rPr>
              <w:t>EFF FE INV</w:t>
            </w:r>
          </w:p>
        </w:tc>
        <w:tc>
          <w:tcPr>
            <w:tcW w:w="538" w:type="pct"/>
            <w:tcBorders>
              <w:top w:val="nil"/>
              <w:left w:val="nil"/>
              <w:bottom w:val="single" w:sz="6" w:space="0" w:color="auto"/>
              <w:right w:val="nil"/>
            </w:tcBorders>
          </w:tcPr>
          <w:p w14:paraId="3D14AA5F"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i/>
                <w:iCs/>
                <w:color w:val="auto"/>
                <w:szCs w:val="24"/>
                <w14:ligatures w14:val="none"/>
              </w:rPr>
            </w:pPr>
            <w:r w:rsidRPr="00A57C6A">
              <w:rPr>
                <w:rFonts w:eastAsia="新細明體" w:cs="Times New Roman"/>
                <w:i/>
                <w:iCs/>
                <w:color w:val="auto"/>
                <w:szCs w:val="24"/>
                <w14:ligatures w14:val="none"/>
              </w:rPr>
              <w:t>EFF FE UTL</w:t>
            </w:r>
          </w:p>
        </w:tc>
        <w:tc>
          <w:tcPr>
            <w:tcW w:w="538" w:type="pct"/>
            <w:tcBorders>
              <w:top w:val="nil"/>
              <w:left w:val="nil"/>
              <w:bottom w:val="single" w:sz="6" w:space="0" w:color="auto"/>
              <w:right w:val="nil"/>
            </w:tcBorders>
          </w:tcPr>
          <w:p w14:paraId="5CD8E26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i/>
                <w:iCs/>
                <w:color w:val="auto"/>
                <w:szCs w:val="24"/>
                <w14:ligatures w14:val="none"/>
              </w:rPr>
            </w:pPr>
            <w:r w:rsidRPr="00A57C6A">
              <w:rPr>
                <w:rFonts w:eastAsia="新細明體" w:cs="Times New Roman"/>
                <w:i/>
                <w:iCs/>
                <w:color w:val="auto"/>
                <w:szCs w:val="24"/>
                <w14:ligatures w14:val="none"/>
              </w:rPr>
              <w:t>EFF FE DES</w:t>
            </w:r>
          </w:p>
        </w:tc>
        <w:tc>
          <w:tcPr>
            <w:tcW w:w="541" w:type="pct"/>
            <w:tcBorders>
              <w:top w:val="nil"/>
              <w:left w:val="nil"/>
              <w:bottom w:val="single" w:sz="6" w:space="0" w:color="auto"/>
              <w:right w:val="nil"/>
            </w:tcBorders>
          </w:tcPr>
          <w:p w14:paraId="0771F50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i/>
                <w:iCs/>
                <w:color w:val="auto"/>
                <w:szCs w:val="24"/>
                <w14:ligatures w14:val="none"/>
              </w:rPr>
            </w:pPr>
            <w:r w:rsidRPr="00A57C6A">
              <w:rPr>
                <w:rFonts w:eastAsia="新細明體" w:cs="Times New Roman"/>
                <w:i/>
                <w:iCs/>
                <w:color w:val="auto"/>
                <w:szCs w:val="24"/>
                <w14:ligatures w14:val="none"/>
              </w:rPr>
              <w:t>EFF IV TOT</w:t>
            </w:r>
          </w:p>
        </w:tc>
        <w:tc>
          <w:tcPr>
            <w:tcW w:w="572" w:type="pct"/>
            <w:tcBorders>
              <w:top w:val="nil"/>
              <w:left w:val="nil"/>
              <w:bottom w:val="single" w:sz="6" w:space="0" w:color="auto"/>
              <w:right w:val="nil"/>
            </w:tcBorders>
          </w:tcPr>
          <w:p w14:paraId="39D24AE3"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i/>
                <w:iCs/>
                <w:color w:val="auto"/>
                <w:szCs w:val="24"/>
                <w14:ligatures w14:val="none"/>
              </w:rPr>
            </w:pPr>
            <w:r w:rsidRPr="00A57C6A">
              <w:rPr>
                <w:rFonts w:eastAsia="新細明體" w:cs="Times New Roman"/>
                <w:i/>
                <w:iCs/>
                <w:color w:val="auto"/>
                <w:szCs w:val="24"/>
                <w14:ligatures w14:val="none"/>
              </w:rPr>
              <w:t>EFF IV INV</w:t>
            </w:r>
          </w:p>
        </w:tc>
        <w:tc>
          <w:tcPr>
            <w:tcW w:w="573" w:type="pct"/>
            <w:tcBorders>
              <w:top w:val="nil"/>
              <w:left w:val="nil"/>
              <w:bottom w:val="single" w:sz="6" w:space="0" w:color="auto"/>
              <w:right w:val="nil"/>
            </w:tcBorders>
          </w:tcPr>
          <w:p w14:paraId="538FC087"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i/>
                <w:iCs/>
                <w:color w:val="auto"/>
                <w:szCs w:val="24"/>
                <w14:ligatures w14:val="none"/>
              </w:rPr>
            </w:pPr>
            <w:r w:rsidRPr="00A57C6A">
              <w:rPr>
                <w:rFonts w:eastAsia="新細明體" w:cs="Times New Roman"/>
                <w:i/>
                <w:iCs/>
                <w:color w:val="auto"/>
                <w:szCs w:val="24"/>
                <w14:ligatures w14:val="none"/>
              </w:rPr>
              <w:t>EFF IV UTL</w:t>
            </w:r>
          </w:p>
        </w:tc>
        <w:tc>
          <w:tcPr>
            <w:tcW w:w="572" w:type="pct"/>
            <w:tcBorders>
              <w:top w:val="nil"/>
              <w:left w:val="nil"/>
              <w:bottom w:val="single" w:sz="6" w:space="0" w:color="auto"/>
              <w:right w:val="nil"/>
            </w:tcBorders>
          </w:tcPr>
          <w:p w14:paraId="4CD9E19F"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i/>
                <w:iCs/>
                <w:color w:val="auto"/>
                <w:szCs w:val="24"/>
                <w14:ligatures w14:val="none"/>
              </w:rPr>
            </w:pPr>
            <w:r w:rsidRPr="00A57C6A">
              <w:rPr>
                <w:rFonts w:eastAsia="新細明體" w:cs="Times New Roman"/>
                <w:i/>
                <w:iCs/>
                <w:color w:val="auto"/>
                <w:szCs w:val="24"/>
                <w14:ligatures w14:val="none"/>
              </w:rPr>
              <w:t>EFF IV DES</w:t>
            </w:r>
          </w:p>
        </w:tc>
      </w:tr>
      <w:tr w:rsidR="00A57C6A" w:rsidRPr="00A57C6A" w14:paraId="7ADB17CB" w14:textId="77777777" w:rsidTr="0006662D">
        <w:tblPrEx>
          <w:tblCellMar>
            <w:top w:w="0" w:type="dxa"/>
            <w:bottom w:w="0" w:type="dxa"/>
          </w:tblCellMar>
        </w:tblPrEx>
        <w:trPr>
          <w:jc w:val="center"/>
        </w:trPr>
        <w:tc>
          <w:tcPr>
            <w:tcW w:w="590" w:type="pct"/>
            <w:tcBorders>
              <w:top w:val="nil"/>
              <w:left w:val="nil"/>
              <w:bottom w:val="nil"/>
              <w:right w:val="nil"/>
            </w:tcBorders>
          </w:tcPr>
          <w:p w14:paraId="7867DDBB" w14:textId="77777777" w:rsidR="00A57C6A" w:rsidRPr="00A57C6A" w:rsidRDefault="00A57C6A" w:rsidP="00A57C6A">
            <w:pPr>
              <w:widowControl w:val="0"/>
              <w:autoSpaceDE w:val="0"/>
              <w:autoSpaceDN w:val="0"/>
              <w:adjustRightInd w:val="0"/>
              <w:spacing w:line="240" w:lineRule="auto"/>
              <w:ind w:firstLine="0"/>
              <w:rPr>
                <w:rFonts w:eastAsia="新細明體" w:cs="Times New Roman"/>
                <w:color w:val="auto"/>
                <w:szCs w:val="24"/>
                <w14:ligatures w14:val="none"/>
              </w:rPr>
            </w:pPr>
          </w:p>
        </w:tc>
        <w:tc>
          <w:tcPr>
            <w:tcW w:w="538" w:type="pct"/>
            <w:tcBorders>
              <w:top w:val="nil"/>
              <w:left w:val="nil"/>
              <w:bottom w:val="nil"/>
              <w:right w:val="nil"/>
            </w:tcBorders>
          </w:tcPr>
          <w:p w14:paraId="43B2367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38" w:type="pct"/>
            <w:tcBorders>
              <w:top w:val="nil"/>
              <w:left w:val="nil"/>
              <w:bottom w:val="nil"/>
              <w:right w:val="nil"/>
            </w:tcBorders>
          </w:tcPr>
          <w:p w14:paraId="26E10E1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38" w:type="pct"/>
            <w:tcBorders>
              <w:top w:val="nil"/>
              <w:left w:val="nil"/>
              <w:bottom w:val="nil"/>
              <w:right w:val="nil"/>
            </w:tcBorders>
          </w:tcPr>
          <w:p w14:paraId="22E6301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38" w:type="pct"/>
            <w:tcBorders>
              <w:top w:val="nil"/>
              <w:left w:val="nil"/>
              <w:bottom w:val="nil"/>
              <w:right w:val="nil"/>
            </w:tcBorders>
          </w:tcPr>
          <w:p w14:paraId="73CEE05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41" w:type="pct"/>
            <w:tcBorders>
              <w:top w:val="nil"/>
              <w:left w:val="nil"/>
              <w:bottom w:val="nil"/>
              <w:right w:val="nil"/>
            </w:tcBorders>
          </w:tcPr>
          <w:p w14:paraId="6281D747"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72" w:type="pct"/>
            <w:tcBorders>
              <w:top w:val="nil"/>
              <w:left w:val="nil"/>
              <w:bottom w:val="nil"/>
              <w:right w:val="nil"/>
            </w:tcBorders>
          </w:tcPr>
          <w:p w14:paraId="2A2C9EED"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73" w:type="pct"/>
            <w:tcBorders>
              <w:top w:val="nil"/>
              <w:left w:val="nil"/>
              <w:bottom w:val="nil"/>
              <w:right w:val="nil"/>
            </w:tcBorders>
          </w:tcPr>
          <w:p w14:paraId="0CD9C5A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72" w:type="pct"/>
            <w:tcBorders>
              <w:top w:val="nil"/>
              <w:left w:val="nil"/>
              <w:bottom w:val="nil"/>
              <w:right w:val="nil"/>
            </w:tcBorders>
          </w:tcPr>
          <w:p w14:paraId="1980BCE3"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r>
      <w:tr w:rsidR="00A57C6A" w:rsidRPr="00A57C6A" w14:paraId="6FD1B41B" w14:textId="77777777" w:rsidTr="0006662D">
        <w:tblPrEx>
          <w:tblCellMar>
            <w:top w:w="0" w:type="dxa"/>
            <w:bottom w:w="0" w:type="dxa"/>
          </w:tblCellMar>
        </w:tblPrEx>
        <w:trPr>
          <w:jc w:val="center"/>
        </w:trPr>
        <w:tc>
          <w:tcPr>
            <w:tcW w:w="590" w:type="pct"/>
            <w:tcBorders>
              <w:top w:val="nil"/>
              <w:left w:val="nil"/>
              <w:bottom w:val="nil"/>
              <w:right w:val="nil"/>
            </w:tcBorders>
          </w:tcPr>
          <w:p w14:paraId="422CC3F4"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LI</w:t>
            </w:r>
          </w:p>
        </w:tc>
        <w:tc>
          <w:tcPr>
            <w:tcW w:w="538" w:type="pct"/>
            <w:tcBorders>
              <w:top w:val="nil"/>
              <w:left w:val="nil"/>
              <w:bottom w:val="nil"/>
              <w:right w:val="nil"/>
            </w:tcBorders>
          </w:tcPr>
          <w:p w14:paraId="4A662F3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-0.0226</w:t>
            </w:r>
          </w:p>
        </w:tc>
        <w:tc>
          <w:tcPr>
            <w:tcW w:w="538" w:type="pct"/>
            <w:tcBorders>
              <w:top w:val="nil"/>
              <w:left w:val="nil"/>
              <w:bottom w:val="nil"/>
              <w:right w:val="nil"/>
            </w:tcBorders>
          </w:tcPr>
          <w:p w14:paraId="4D2D7CE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-0.0247*</w:t>
            </w:r>
          </w:p>
        </w:tc>
        <w:tc>
          <w:tcPr>
            <w:tcW w:w="538" w:type="pct"/>
            <w:tcBorders>
              <w:top w:val="nil"/>
              <w:left w:val="nil"/>
              <w:bottom w:val="nil"/>
              <w:right w:val="nil"/>
            </w:tcBorders>
          </w:tcPr>
          <w:p w14:paraId="651DD82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-0.0172</w:t>
            </w:r>
          </w:p>
        </w:tc>
        <w:tc>
          <w:tcPr>
            <w:tcW w:w="538" w:type="pct"/>
            <w:tcBorders>
              <w:top w:val="nil"/>
              <w:left w:val="nil"/>
              <w:bottom w:val="nil"/>
              <w:right w:val="nil"/>
            </w:tcBorders>
          </w:tcPr>
          <w:p w14:paraId="44F92987"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-0.0163</w:t>
            </w:r>
          </w:p>
        </w:tc>
        <w:tc>
          <w:tcPr>
            <w:tcW w:w="541" w:type="pct"/>
            <w:tcBorders>
              <w:top w:val="nil"/>
              <w:left w:val="nil"/>
              <w:bottom w:val="nil"/>
              <w:right w:val="nil"/>
            </w:tcBorders>
          </w:tcPr>
          <w:p w14:paraId="25BAFB1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-0.203</w:t>
            </w:r>
          </w:p>
        </w:tc>
        <w:tc>
          <w:tcPr>
            <w:tcW w:w="572" w:type="pct"/>
            <w:tcBorders>
              <w:top w:val="nil"/>
              <w:left w:val="nil"/>
              <w:bottom w:val="nil"/>
              <w:right w:val="nil"/>
            </w:tcBorders>
          </w:tcPr>
          <w:p w14:paraId="113F22B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-0.508</w:t>
            </w:r>
          </w:p>
        </w:tc>
        <w:tc>
          <w:tcPr>
            <w:tcW w:w="573" w:type="pct"/>
            <w:tcBorders>
              <w:top w:val="nil"/>
              <w:left w:val="nil"/>
              <w:bottom w:val="nil"/>
              <w:right w:val="nil"/>
            </w:tcBorders>
          </w:tcPr>
          <w:p w14:paraId="3E23379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-0.312</w:t>
            </w:r>
          </w:p>
        </w:tc>
        <w:tc>
          <w:tcPr>
            <w:tcW w:w="572" w:type="pct"/>
            <w:tcBorders>
              <w:top w:val="nil"/>
              <w:left w:val="nil"/>
              <w:bottom w:val="nil"/>
              <w:right w:val="nil"/>
            </w:tcBorders>
          </w:tcPr>
          <w:p w14:paraId="6817B04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-0.445</w:t>
            </w:r>
          </w:p>
        </w:tc>
      </w:tr>
      <w:tr w:rsidR="00A57C6A" w:rsidRPr="00A57C6A" w14:paraId="32B23B94" w14:textId="77777777" w:rsidTr="0006662D">
        <w:tblPrEx>
          <w:tblCellMar>
            <w:top w:w="0" w:type="dxa"/>
            <w:bottom w:w="0" w:type="dxa"/>
          </w:tblCellMar>
        </w:tblPrEx>
        <w:trPr>
          <w:jc w:val="center"/>
        </w:trPr>
        <w:tc>
          <w:tcPr>
            <w:tcW w:w="590" w:type="pct"/>
            <w:tcBorders>
              <w:top w:val="nil"/>
              <w:left w:val="nil"/>
              <w:bottom w:val="nil"/>
              <w:right w:val="nil"/>
            </w:tcBorders>
          </w:tcPr>
          <w:p w14:paraId="5AF771BC"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538" w:type="pct"/>
            <w:tcBorders>
              <w:top w:val="nil"/>
              <w:left w:val="nil"/>
              <w:bottom w:val="nil"/>
              <w:right w:val="nil"/>
            </w:tcBorders>
          </w:tcPr>
          <w:p w14:paraId="61D311EF"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(0.0144)</w:t>
            </w:r>
          </w:p>
        </w:tc>
        <w:tc>
          <w:tcPr>
            <w:tcW w:w="538" w:type="pct"/>
            <w:tcBorders>
              <w:top w:val="nil"/>
              <w:left w:val="nil"/>
              <w:bottom w:val="nil"/>
              <w:right w:val="nil"/>
            </w:tcBorders>
          </w:tcPr>
          <w:p w14:paraId="7963F97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(0.0142)</w:t>
            </w:r>
          </w:p>
        </w:tc>
        <w:tc>
          <w:tcPr>
            <w:tcW w:w="538" w:type="pct"/>
            <w:tcBorders>
              <w:top w:val="nil"/>
              <w:left w:val="nil"/>
              <w:bottom w:val="nil"/>
              <w:right w:val="nil"/>
            </w:tcBorders>
          </w:tcPr>
          <w:p w14:paraId="0B65CC1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(0.0141)</w:t>
            </w:r>
          </w:p>
        </w:tc>
        <w:tc>
          <w:tcPr>
            <w:tcW w:w="538" w:type="pct"/>
            <w:tcBorders>
              <w:top w:val="nil"/>
              <w:left w:val="nil"/>
              <w:bottom w:val="nil"/>
              <w:right w:val="nil"/>
            </w:tcBorders>
          </w:tcPr>
          <w:p w14:paraId="5B53F01D"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(0.0144)</w:t>
            </w:r>
          </w:p>
        </w:tc>
        <w:tc>
          <w:tcPr>
            <w:tcW w:w="541" w:type="pct"/>
            <w:tcBorders>
              <w:top w:val="nil"/>
              <w:left w:val="nil"/>
              <w:bottom w:val="nil"/>
              <w:right w:val="nil"/>
            </w:tcBorders>
          </w:tcPr>
          <w:p w14:paraId="3E2F6D3D"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(0.346)</w:t>
            </w:r>
          </w:p>
        </w:tc>
        <w:tc>
          <w:tcPr>
            <w:tcW w:w="572" w:type="pct"/>
            <w:tcBorders>
              <w:top w:val="nil"/>
              <w:left w:val="nil"/>
              <w:bottom w:val="nil"/>
              <w:right w:val="nil"/>
            </w:tcBorders>
          </w:tcPr>
          <w:p w14:paraId="3C7E9BC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(0.714)</w:t>
            </w:r>
          </w:p>
        </w:tc>
        <w:tc>
          <w:tcPr>
            <w:tcW w:w="573" w:type="pct"/>
            <w:tcBorders>
              <w:top w:val="nil"/>
              <w:left w:val="nil"/>
              <w:bottom w:val="nil"/>
              <w:right w:val="nil"/>
            </w:tcBorders>
          </w:tcPr>
          <w:p w14:paraId="602BA46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(0.549)</w:t>
            </w:r>
          </w:p>
        </w:tc>
        <w:tc>
          <w:tcPr>
            <w:tcW w:w="572" w:type="pct"/>
            <w:tcBorders>
              <w:top w:val="nil"/>
              <w:left w:val="nil"/>
              <w:bottom w:val="nil"/>
              <w:right w:val="nil"/>
            </w:tcBorders>
          </w:tcPr>
          <w:p w14:paraId="054E94E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(1.634)</w:t>
            </w:r>
          </w:p>
        </w:tc>
      </w:tr>
      <w:tr w:rsidR="00A57C6A" w:rsidRPr="00A57C6A" w14:paraId="7E699553" w14:textId="77777777" w:rsidTr="0006662D">
        <w:tblPrEx>
          <w:tblCellMar>
            <w:top w:w="0" w:type="dxa"/>
            <w:bottom w:w="0" w:type="dxa"/>
          </w:tblCellMar>
        </w:tblPrEx>
        <w:trPr>
          <w:jc w:val="center"/>
        </w:trPr>
        <w:tc>
          <w:tcPr>
            <w:tcW w:w="590" w:type="pct"/>
            <w:tcBorders>
              <w:top w:val="nil"/>
              <w:left w:val="nil"/>
              <w:bottom w:val="nil"/>
              <w:right w:val="nil"/>
            </w:tcBorders>
          </w:tcPr>
          <w:p w14:paraId="7AA46D4F"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TOT</w:t>
            </w:r>
          </w:p>
        </w:tc>
        <w:tc>
          <w:tcPr>
            <w:tcW w:w="538" w:type="pct"/>
            <w:tcBorders>
              <w:top w:val="nil"/>
              <w:left w:val="nil"/>
              <w:bottom w:val="nil"/>
              <w:right w:val="nil"/>
            </w:tcBorders>
          </w:tcPr>
          <w:p w14:paraId="11027A05" w14:textId="011B8FD3"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0.0006**</w:t>
            </w:r>
          </w:p>
        </w:tc>
        <w:tc>
          <w:tcPr>
            <w:tcW w:w="538" w:type="pct"/>
            <w:tcBorders>
              <w:top w:val="nil"/>
              <w:left w:val="nil"/>
              <w:bottom w:val="nil"/>
              <w:right w:val="nil"/>
            </w:tcBorders>
          </w:tcPr>
          <w:p w14:paraId="270FD14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38" w:type="pct"/>
            <w:tcBorders>
              <w:top w:val="nil"/>
              <w:left w:val="nil"/>
              <w:bottom w:val="nil"/>
              <w:right w:val="nil"/>
            </w:tcBorders>
          </w:tcPr>
          <w:p w14:paraId="24DC8B3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38" w:type="pct"/>
            <w:tcBorders>
              <w:top w:val="nil"/>
              <w:left w:val="nil"/>
              <w:bottom w:val="nil"/>
              <w:right w:val="nil"/>
            </w:tcBorders>
          </w:tcPr>
          <w:p w14:paraId="3BD6024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41" w:type="pct"/>
            <w:tcBorders>
              <w:top w:val="nil"/>
              <w:left w:val="nil"/>
              <w:bottom w:val="nil"/>
              <w:right w:val="nil"/>
            </w:tcBorders>
          </w:tcPr>
          <w:p w14:paraId="1C21CE83" w14:textId="1F8546D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0.0030</w:t>
            </w:r>
          </w:p>
        </w:tc>
        <w:tc>
          <w:tcPr>
            <w:tcW w:w="572" w:type="pct"/>
            <w:tcBorders>
              <w:top w:val="nil"/>
              <w:left w:val="nil"/>
              <w:bottom w:val="nil"/>
              <w:right w:val="nil"/>
            </w:tcBorders>
          </w:tcPr>
          <w:p w14:paraId="57FC28F7"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73" w:type="pct"/>
            <w:tcBorders>
              <w:top w:val="nil"/>
              <w:left w:val="nil"/>
              <w:bottom w:val="nil"/>
              <w:right w:val="nil"/>
            </w:tcBorders>
          </w:tcPr>
          <w:p w14:paraId="7FBC8077"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72" w:type="pct"/>
            <w:tcBorders>
              <w:top w:val="nil"/>
              <w:left w:val="nil"/>
              <w:bottom w:val="nil"/>
              <w:right w:val="nil"/>
            </w:tcBorders>
          </w:tcPr>
          <w:p w14:paraId="7D99554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r>
      <w:tr w:rsidR="00A57C6A" w:rsidRPr="00A57C6A" w14:paraId="3D83620A" w14:textId="77777777" w:rsidTr="0006662D">
        <w:tblPrEx>
          <w:tblCellMar>
            <w:top w:w="0" w:type="dxa"/>
            <w:bottom w:w="0" w:type="dxa"/>
          </w:tblCellMar>
        </w:tblPrEx>
        <w:trPr>
          <w:jc w:val="center"/>
        </w:trPr>
        <w:tc>
          <w:tcPr>
            <w:tcW w:w="590" w:type="pct"/>
            <w:tcBorders>
              <w:top w:val="nil"/>
              <w:left w:val="nil"/>
              <w:bottom w:val="nil"/>
              <w:right w:val="nil"/>
            </w:tcBorders>
          </w:tcPr>
          <w:p w14:paraId="3392A031"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538" w:type="pct"/>
            <w:tcBorders>
              <w:top w:val="nil"/>
              <w:left w:val="nil"/>
              <w:bottom w:val="nil"/>
              <w:right w:val="nil"/>
            </w:tcBorders>
          </w:tcPr>
          <w:p w14:paraId="1B184834" w14:textId="7368F8DF"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(0.0002)</w:t>
            </w:r>
          </w:p>
        </w:tc>
        <w:tc>
          <w:tcPr>
            <w:tcW w:w="538" w:type="pct"/>
            <w:tcBorders>
              <w:top w:val="nil"/>
              <w:left w:val="nil"/>
              <w:bottom w:val="nil"/>
              <w:right w:val="nil"/>
            </w:tcBorders>
          </w:tcPr>
          <w:p w14:paraId="0D96A28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38" w:type="pct"/>
            <w:tcBorders>
              <w:top w:val="nil"/>
              <w:left w:val="nil"/>
              <w:bottom w:val="nil"/>
              <w:right w:val="nil"/>
            </w:tcBorders>
          </w:tcPr>
          <w:p w14:paraId="66E69C6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38" w:type="pct"/>
            <w:tcBorders>
              <w:top w:val="nil"/>
              <w:left w:val="nil"/>
              <w:bottom w:val="nil"/>
              <w:right w:val="nil"/>
            </w:tcBorders>
          </w:tcPr>
          <w:p w14:paraId="380B7A4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41" w:type="pct"/>
            <w:tcBorders>
              <w:top w:val="nil"/>
              <w:left w:val="nil"/>
              <w:bottom w:val="nil"/>
              <w:right w:val="nil"/>
            </w:tcBorders>
          </w:tcPr>
          <w:p w14:paraId="2B5DF119" w14:textId="56FB5ADB"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(0.0037)</w:t>
            </w:r>
          </w:p>
        </w:tc>
        <w:tc>
          <w:tcPr>
            <w:tcW w:w="572" w:type="pct"/>
            <w:tcBorders>
              <w:top w:val="nil"/>
              <w:left w:val="nil"/>
              <w:bottom w:val="nil"/>
              <w:right w:val="nil"/>
            </w:tcBorders>
          </w:tcPr>
          <w:p w14:paraId="4DF70B9F"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73" w:type="pct"/>
            <w:tcBorders>
              <w:top w:val="nil"/>
              <w:left w:val="nil"/>
              <w:bottom w:val="nil"/>
              <w:right w:val="nil"/>
            </w:tcBorders>
          </w:tcPr>
          <w:p w14:paraId="1985ADCD"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72" w:type="pct"/>
            <w:tcBorders>
              <w:top w:val="nil"/>
              <w:left w:val="nil"/>
              <w:bottom w:val="nil"/>
              <w:right w:val="nil"/>
            </w:tcBorders>
          </w:tcPr>
          <w:p w14:paraId="38695F8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r>
      <w:tr w:rsidR="00A57C6A" w:rsidRPr="00A57C6A" w14:paraId="32DE740D" w14:textId="77777777" w:rsidTr="0006662D">
        <w:tblPrEx>
          <w:tblCellMar>
            <w:top w:w="0" w:type="dxa"/>
            <w:bottom w:w="0" w:type="dxa"/>
          </w:tblCellMar>
        </w:tblPrEx>
        <w:trPr>
          <w:jc w:val="center"/>
        </w:trPr>
        <w:tc>
          <w:tcPr>
            <w:tcW w:w="590" w:type="pct"/>
            <w:tcBorders>
              <w:top w:val="nil"/>
              <w:left w:val="nil"/>
              <w:bottom w:val="nil"/>
              <w:right w:val="nil"/>
            </w:tcBorders>
          </w:tcPr>
          <w:p w14:paraId="7454EDD9"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INV</w:t>
            </w:r>
          </w:p>
        </w:tc>
        <w:tc>
          <w:tcPr>
            <w:tcW w:w="538" w:type="pct"/>
            <w:tcBorders>
              <w:top w:val="nil"/>
              <w:left w:val="nil"/>
              <w:bottom w:val="nil"/>
              <w:right w:val="nil"/>
            </w:tcBorders>
          </w:tcPr>
          <w:p w14:paraId="7935A453"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38" w:type="pct"/>
            <w:tcBorders>
              <w:top w:val="nil"/>
              <w:left w:val="nil"/>
              <w:bottom w:val="nil"/>
              <w:right w:val="nil"/>
            </w:tcBorders>
          </w:tcPr>
          <w:p w14:paraId="19EE0628" w14:textId="1D206AE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0.0018***</w:t>
            </w:r>
          </w:p>
        </w:tc>
        <w:tc>
          <w:tcPr>
            <w:tcW w:w="538" w:type="pct"/>
            <w:tcBorders>
              <w:top w:val="nil"/>
              <w:left w:val="nil"/>
              <w:bottom w:val="nil"/>
              <w:right w:val="nil"/>
            </w:tcBorders>
          </w:tcPr>
          <w:p w14:paraId="5B6EE5B3"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38" w:type="pct"/>
            <w:tcBorders>
              <w:top w:val="nil"/>
              <w:left w:val="nil"/>
              <w:bottom w:val="nil"/>
              <w:right w:val="nil"/>
            </w:tcBorders>
          </w:tcPr>
          <w:p w14:paraId="486EF49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41" w:type="pct"/>
            <w:tcBorders>
              <w:top w:val="nil"/>
              <w:left w:val="nil"/>
              <w:bottom w:val="nil"/>
              <w:right w:val="nil"/>
            </w:tcBorders>
          </w:tcPr>
          <w:p w14:paraId="63A9582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72" w:type="pct"/>
            <w:tcBorders>
              <w:top w:val="nil"/>
              <w:left w:val="nil"/>
              <w:bottom w:val="nil"/>
              <w:right w:val="nil"/>
            </w:tcBorders>
          </w:tcPr>
          <w:p w14:paraId="72A6FB0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0.0158</w:t>
            </w:r>
          </w:p>
        </w:tc>
        <w:tc>
          <w:tcPr>
            <w:tcW w:w="573" w:type="pct"/>
            <w:tcBorders>
              <w:top w:val="nil"/>
              <w:left w:val="nil"/>
              <w:bottom w:val="nil"/>
              <w:right w:val="nil"/>
            </w:tcBorders>
          </w:tcPr>
          <w:p w14:paraId="0AF9EE6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72" w:type="pct"/>
            <w:tcBorders>
              <w:top w:val="nil"/>
              <w:left w:val="nil"/>
              <w:bottom w:val="nil"/>
              <w:right w:val="nil"/>
            </w:tcBorders>
          </w:tcPr>
          <w:p w14:paraId="313AABD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r>
      <w:tr w:rsidR="00A57C6A" w:rsidRPr="00A57C6A" w14:paraId="21504ADA" w14:textId="77777777" w:rsidTr="0006662D">
        <w:tblPrEx>
          <w:tblCellMar>
            <w:top w:w="0" w:type="dxa"/>
            <w:bottom w:w="0" w:type="dxa"/>
          </w:tblCellMar>
        </w:tblPrEx>
        <w:trPr>
          <w:jc w:val="center"/>
        </w:trPr>
        <w:tc>
          <w:tcPr>
            <w:tcW w:w="590" w:type="pct"/>
            <w:tcBorders>
              <w:top w:val="nil"/>
              <w:left w:val="nil"/>
              <w:bottom w:val="nil"/>
              <w:right w:val="nil"/>
            </w:tcBorders>
          </w:tcPr>
          <w:p w14:paraId="1B16EB9E"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538" w:type="pct"/>
            <w:tcBorders>
              <w:top w:val="nil"/>
              <w:left w:val="nil"/>
              <w:bottom w:val="nil"/>
              <w:right w:val="nil"/>
            </w:tcBorders>
          </w:tcPr>
          <w:p w14:paraId="5959DE8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38" w:type="pct"/>
            <w:tcBorders>
              <w:top w:val="nil"/>
              <w:left w:val="nil"/>
              <w:bottom w:val="nil"/>
              <w:right w:val="nil"/>
            </w:tcBorders>
          </w:tcPr>
          <w:p w14:paraId="67BA7127" w14:textId="6607445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(0.0006)</w:t>
            </w:r>
          </w:p>
        </w:tc>
        <w:tc>
          <w:tcPr>
            <w:tcW w:w="538" w:type="pct"/>
            <w:tcBorders>
              <w:top w:val="nil"/>
              <w:left w:val="nil"/>
              <w:bottom w:val="nil"/>
              <w:right w:val="nil"/>
            </w:tcBorders>
          </w:tcPr>
          <w:p w14:paraId="7693C107"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38" w:type="pct"/>
            <w:tcBorders>
              <w:top w:val="nil"/>
              <w:left w:val="nil"/>
              <w:bottom w:val="nil"/>
              <w:right w:val="nil"/>
            </w:tcBorders>
          </w:tcPr>
          <w:p w14:paraId="1D611DE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41" w:type="pct"/>
            <w:tcBorders>
              <w:top w:val="nil"/>
              <w:left w:val="nil"/>
              <w:bottom w:val="nil"/>
              <w:right w:val="nil"/>
            </w:tcBorders>
          </w:tcPr>
          <w:p w14:paraId="31C52A9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72" w:type="pct"/>
            <w:tcBorders>
              <w:top w:val="nil"/>
              <w:left w:val="nil"/>
              <w:bottom w:val="nil"/>
              <w:right w:val="nil"/>
            </w:tcBorders>
          </w:tcPr>
          <w:p w14:paraId="73FEDBF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(0.0213)</w:t>
            </w:r>
          </w:p>
        </w:tc>
        <w:tc>
          <w:tcPr>
            <w:tcW w:w="573" w:type="pct"/>
            <w:tcBorders>
              <w:top w:val="nil"/>
              <w:left w:val="nil"/>
              <w:bottom w:val="nil"/>
              <w:right w:val="nil"/>
            </w:tcBorders>
          </w:tcPr>
          <w:p w14:paraId="134A2E3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72" w:type="pct"/>
            <w:tcBorders>
              <w:top w:val="nil"/>
              <w:left w:val="nil"/>
              <w:bottom w:val="nil"/>
              <w:right w:val="nil"/>
            </w:tcBorders>
          </w:tcPr>
          <w:p w14:paraId="1FDAA09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r>
      <w:tr w:rsidR="00A57C6A" w:rsidRPr="00A57C6A" w14:paraId="2E5F1949" w14:textId="77777777" w:rsidTr="0006662D">
        <w:tblPrEx>
          <w:tblCellMar>
            <w:top w:w="0" w:type="dxa"/>
            <w:bottom w:w="0" w:type="dxa"/>
          </w:tblCellMar>
        </w:tblPrEx>
        <w:trPr>
          <w:jc w:val="center"/>
        </w:trPr>
        <w:tc>
          <w:tcPr>
            <w:tcW w:w="590" w:type="pct"/>
            <w:tcBorders>
              <w:top w:val="nil"/>
              <w:left w:val="nil"/>
              <w:bottom w:val="nil"/>
              <w:right w:val="nil"/>
            </w:tcBorders>
          </w:tcPr>
          <w:p w14:paraId="2054604B"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UTL</w:t>
            </w:r>
          </w:p>
        </w:tc>
        <w:tc>
          <w:tcPr>
            <w:tcW w:w="538" w:type="pct"/>
            <w:tcBorders>
              <w:top w:val="nil"/>
              <w:left w:val="nil"/>
              <w:bottom w:val="nil"/>
              <w:right w:val="nil"/>
            </w:tcBorders>
          </w:tcPr>
          <w:p w14:paraId="5FFEE19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38" w:type="pct"/>
            <w:tcBorders>
              <w:top w:val="nil"/>
              <w:left w:val="nil"/>
              <w:bottom w:val="nil"/>
              <w:right w:val="nil"/>
            </w:tcBorders>
          </w:tcPr>
          <w:p w14:paraId="5020DDC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38" w:type="pct"/>
            <w:tcBorders>
              <w:top w:val="nil"/>
              <w:left w:val="nil"/>
              <w:bottom w:val="nil"/>
              <w:right w:val="nil"/>
            </w:tcBorders>
          </w:tcPr>
          <w:p w14:paraId="17E9148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0.00130*</w:t>
            </w:r>
          </w:p>
        </w:tc>
        <w:tc>
          <w:tcPr>
            <w:tcW w:w="538" w:type="pct"/>
            <w:tcBorders>
              <w:top w:val="nil"/>
              <w:left w:val="nil"/>
              <w:bottom w:val="nil"/>
              <w:right w:val="nil"/>
            </w:tcBorders>
          </w:tcPr>
          <w:p w14:paraId="63C554D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41" w:type="pct"/>
            <w:tcBorders>
              <w:top w:val="nil"/>
              <w:left w:val="nil"/>
              <w:bottom w:val="nil"/>
              <w:right w:val="nil"/>
            </w:tcBorders>
          </w:tcPr>
          <w:p w14:paraId="24546EC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72" w:type="pct"/>
            <w:tcBorders>
              <w:top w:val="nil"/>
              <w:left w:val="nil"/>
              <w:bottom w:val="nil"/>
              <w:right w:val="nil"/>
            </w:tcBorders>
          </w:tcPr>
          <w:p w14:paraId="5629DA3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73" w:type="pct"/>
            <w:tcBorders>
              <w:top w:val="nil"/>
              <w:left w:val="nil"/>
              <w:bottom w:val="nil"/>
              <w:right w:val="nil"/>
            </w:tcBorders>
          </w:tcPr>
          <w:p w14:paraId="1EA59D1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0.000110</w:t>
            </w:r>
          </w:p>
        </w:tc>
        <w:tc>
          <w:tcPr>
            <w:tcW w:w="572" w:type="pct"/>
            <w:tcBorders>
              <w:top w:val="nil"/>
              <w:left w:val="nil"/>
              <w:bottom w:val="nil"/>
              <w:right w:val="nil"/>
            </w:tcBorders>
          </w:tcPr>
          <w:p w14:paraId="52875F47"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r>
      <w:tr w:rsidR="00A57C6A" w:rsidRPr="00A57C6A" w14:paraId="0CA82032" w14:textId="77777777" w:rsidTr="0006662D">
        <w:tblPrEx>
          <w:tblCellMar>
            <w:top w:w="0" w:type="dxa"/>
            <w:bottom w:w="0" w:type="dxa"/>
          </w:tblCellMar>
        </w:tblPrEx>
        <w:trPr>
          <w:jc w:val="center"/>
        </w:trPr>
        <w:tc>
          <w:tcPr>
            <w:tcW w:w="590" w:type="pct"/>
            <w:tcBorders>
              <w:top w:val="nil"/>
              <w:left w:val="nil"/>
              <w:bottom w:val="nil"/>
              <w:right w:val="nil"/>
            </w:tcBorders>
          </w:tcPr>
          <w:p w14:paraId="1159CDFA"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538" w:type="pct"/>
            <w:tcBorders>
              <w:top w:val="nil"/>
              <w:left w:val="nil"/>
              <w:bottom w:val="nil"/>
              <w:right w:val="nil"/>
            </w:tcBorders>
          </w:tcPr>
          <w:p w14:paraId="3D3FBC1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38" w:type="pct"/>
            <w:tcBorders>
              <w:top w:val="nil"/>
              <w:left w:val="nil"/>
              <w:bottom w:val="nil"/>
              <w:right w:val="nil"/>
            </w:tcBorders>
          </w:tcPr>
          <w:p w14:paraId="511FE17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38" w:type="pct"/>
            <w:tcBorders>
              <w:top w:val="nil"/>
              <w:left w:val="nil"/>
              <w:bottom w:val="nil"/>
              <w:right w:val="nil"/>
            </w:tcBorders>
          </w:tcPr>
          <w:p w14:paraId="4F19C95B" w14:textId="051C08AB"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(0.0007)</w:t>
            </w:r>
          </w:p>
        </w:tc>
        <w:tc>
          <w:tcPr>
            <w:tcW w:w="538" w:type="pct"/>
            <w:tcBorders>
              <w:top w:val="nil"/>
              <w:left w:val="nil"/>
              <w:bottom w:val="nil"/>
              <w:right w:val="nil"/>
            </w:tcBorders>
          </w:tcPr>
          <w:p w14:paraId="2B4E7F3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41" w:type="pct"/>
            <w:tcBorders>
              <w:top w:val="nil"/>
              <w:left w:val="nil"/>
              <w:bottom w:val="nil"/>
              <w:right w:val="nil"/>
            </w:tcBorders>
          </w:tcPr>
          <w:p w14:paraId="7D72AAE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72" w:type="pct"/>
            <w:tcBorders>
              <w:top w:val="nil"/>
              <w:left w:val="nil"/>
              <w:bottom w:val="nil"/>
              <w:right w:val="nil"/>
            </w:tcBorders>
          </w:tcPr>
          <w:p w14:paraId="3312746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73" w:type="pct"/>
            <w:tcBorders>
              <w:top w:val="nil"/>
              <w:left w:val="nil"/>
              <w:bottom w:val="nil"/>
              <w:right w:val="nil"/>
            </w:tcBorders>
          </w:tcPr>
          <w:p w14:paraId="66082DDE"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(0.00670)</w:t>
            </w:r>
          </w:p>
        </w:tc>
        <w:tc>
          <w:tcPr>
            <w:tcW w:w="572" w:type="pct"/>
            <w:tcBorders>
              <w:top w:val="nil"/>
              <w:left w:val="nil"/>
              <w:bottom w:val="nil"/>
              <w:right w:val="nil"/>
            </w:tcBorders>
          </w:tcPr>
          <w:p w14:paraId="62D47C0E"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r>
      <w:tr w:rsidR="00A57C6A" w:rsidRPr="00A57C6A" w14:paraId="4C987FF9" w14:textId="77777777" w:rsidTr="0006662D">
        <w:tblPrEx>
          <w:tblCellMar>
            <w:top w:w="0" w:type="dxa"/>
            <w:bottom w:w="0" w:type="dxa"/>
          </w:tblCellMar>
        </w:tblPrEx>
        <w:trPr>
          <w:jc w:val="center"/>
        </w:trPr>
        <w:tc>
          <w:tcPr>
            <w:tcW w:w="590" w:type="pct"/>
            <w:tcBorders>
              <w:top w:val="nil"/>
              <w:left w:val="nil"/>
              <w:bottom w:val="nil"/>
              <w:right w:val="nil"/>
            </w:tcBorders>
          </w:tcPr>
          <w:p w14:paraId="28E7E25A"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DES</w:t>
            </w:r>
          </w:p>
        </w:tc>
        <w:tc>
          <w:tcPr>
            <w:tcW w:w="538" w:type="pct"/>
            <w:tcBorders>
              <w:top w:val="nil"/>
              <w:left w:val="nil"/>
              <w:bottom w:val="nil"/>
              <w:right w:val="nil"/>
            </w:tcBorders>
          </w:tcPr>
          <w:p w14:paraId="62E3556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38" w:type="pct"/>
            <w:tcBorders>
              <w:top w:val="nil"/>
              <w:left w:val="nil"/>
              <w:bottom w:val="nil"/>
              <w:right w:val="nil"/>
            </w:tcBorders>
          </w:tcPr>
          <w:p w14:paraId="4650784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38" w:type="pct"/>
            <w:tcBorders>
              <w:top w:val="nil"/>
              <w:left w:val="nil"/>
              <w:bottom w:val="nil"/>
              <w:right w:val="nil"/>
            </w:tcBorders>
          </w:tcPr>
          <w:p w14:paraId="1822510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38" w:type="pct"/>
            <w:tcBorders>
              <w:top w:val="nil"/>
              <w:left w:val="nil"/>
              <w:bottom w:val="nil"/>
              <w:right w:val="nil"/>
            </w:tcBorders>
          </w:tcPr>
          <w:p w14:paraId="778B0CDF"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0.000269</w:t>
            </w:r>
          </w:p>
        </w:tc>
        <w:tc>
          <w:tcPr>
            <w:tcW w:w="541" w:type="pct"/>
            <w:tcBorders>
              <w:top w:val="nil"/>
              <w:left w:val="nil"/>
              <w:bottom w:val="nil"/>
              <w:right w:val="nil"/>
            </w:tcBorders>
          </w:tcPr>
          <w:p w14:paraId="2C79C1F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72" w:type="pct"/>
            <w:tcBorders>
              <w:top w:val="nil"/>
              <w:left w:val="nil"/>
              <w:bottom w:val="nil"/>
              <w:right w:val="nil"/>
            </w:tcBorders>
          </w:tcPr>
          <w:p w14:paraId="561323C7"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73" w:type="pct"/>
            <w:tcBorders>
              <w:top w:val="nil"/>
              <w:left w:val="nil"/>
              <w:bottom w:val="nil"/>
              <w:right w:val="nil"/>
            </w:tcBorders>
          </w:tcPr>
          <w:p w14:paraId="37507D9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72" w:type="pct"/>
            <w:tcBorders>
              <w:top w:val="nil"/>
              <w:left w:val="nil"/>
              <w:bottom w:val="nil"/>
              <w:right w:val="nil"/>
            </w:tcBorders>
          </w:tcPr>
          <w:p w14:paraId="25EE936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0.0486</w:t>
            </w:r>
          </w:p>
        </w:tc>
      </w:tr>
      <w:tr w:rsidR="00A57C6A" w:rsidRPr="00A57C6A" w14:paraId="366CD3C8" w14:textId="77777777" w:rsidTr="0006662D">
        <w:tblPrEx>
          <w:tblCellMar>
            <w:top w:w="0" w:type="dxa"/>
            <w:bottom w:w="0" w:type="dxa"/>
          </w:tblCellMar>
        </w:tblPrEx>
        <w:trPr>
          <w:jc w:val="center"/>
        </w:trPr>
        <w:tc>
          <w:tcPr>
            <w:tcW w:w="590" w:type="pct"/>
            <w:tcBorders>
              <w:top w:val="nil"/>
              <w:left w:val="nil"/>
              <w:bottom w:val="nil"/>
              <w:right w:val="nil"/>
            </w:tcBorders>
          </w:tcPr>
          <w:p w14:paraId="117252D8"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538" w:type="pct"/>
            <w:tcBorders>
              <w:top w:val="nil"/>
              <w:left w:val="nil"/>
              <w:bottom w:val="nil"/>
              <w:right w:val="nil"/>
            </w:tcBorders>
          </w:tcPr>
          <w:p w14:paraId="69E0E4B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38" w:type="pct"/>
            <w:tcBorders>
              <w:top w:val="nil"/>
              <w:left w:val="nil"/>
              <w:bottom w:val="nil"/>
              <w:right w:val="nil"/>
            </w:tcBorders>
          </w:tcPr>
          <w:p w14:paraId="73B2F57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38" w:type="pct"/>
            <w:tcBorders>
              <w:top w:val="nil"/>
              <w:left w:val="nil"/>
              <w:bottom w:val="nil"/>
              <w:right w:val="nil"/>
            </w:tcBorders>
          </w:tcPr>
          <w:p w14:paraId="337F4D17"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38" w:type="pct"/>
            <w:tcBorders>
              <w:top w:val="nil"/>
              <w:left w:val="nil"/>
              <w:bottom w:val="nil"/>
              <w:right w:val="nil"/>
            </w:tcBorders>
          </w:tcPr>
          <w:p w14:paraId="35BD3F3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(0.000542)</w:t>
            </w:r>
          </w:p>
        </w:tc>
        <w:tc>
          <w:tcPr>
            <w:tcW w:w="541" w:type="pct"/>
            <w:tcBorders>
              <w:top w:val="nil"/>
              <w:left w:val="nil"/>
              <w:bottom w:val="nil"/>
              <w:right w:val="nil"/>
            </w:tcBorders>
          </w:tcPr>
          <w:p w14:paraId="382E6B2F"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72" w:type="pct"/>
            <w:tcBorders>
              <w:top w:val="nil"/>
              <w:left w:val="nil"/>
              <w:bottom w:val="nil"/>
              <w:right w:val="nil"/>
            </w:tcBorders>
          </w:tcPr>
          <w:p w14:paraId="67D2B3E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73" w:type="pct"/>
            <w:tcBorders>
              <w:top w:val="nil"/>
              <w:left w:val="nil"/>
              <w:bottom w:val="nil"/>
              <w:right w:val="nil"/>
            </w:tcBorders>
          </w:tcPr>
          <w:p w14:paraId="194B955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72" w:type="pct"/>
            <w:tcBorders>
              <w:top w:val="nil"/>
              <w:left w:val="nil"/>
              <w:bottom w:val="nil"/>
              <w:right w:val="nil"/>
            </w:tcBorders>
          </w:tcPr>
          <w:p w14:paraId="03AD9D0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(0.142)</w:t>
            </w:r>
          </w:p>
        </w:tc>
      </w:tr>
      <w:tr w:rsidR="00A57C6A" w:rsidRPr="00A57C6A" w14:paraId="2308777E" w14:textId="77777777" w:rsidTr="0006662D">
        <w:tblPrEx>
          <w:tblCellMar>
            <w:top w:w="0" w:type="dxa"/>
            <w:bottom w:w="0" w:type="dxa"/>
          </w:tblCellMar>
        </w:tblPrEx>
        <w:trPr>
          <w:jc w:val="center"/>
        </w:trPr>
        <w:tc>
          <w:tcPr>
            <w:tcW w:w="590" w:type="pct"/>
            <w:tcBorders>
              <w:top w:val="nil"/>
              <w:left w:val="nil"/>
              <w:bottom w:val="nil"/>
              <w:right w:val="nil"/>
            </w:tcBorders>
          </w:tcPr>
          <w:p w14:paraId="08055DC7"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BS</w:t>
            </w:r>
          </w:p>
        </w:tc>
        <w:tc>
          <w:tcPr>
            <w:tcW w:w="538" w:type="pct"/>
            <w:tcBorders>
              <w:top w:val="nil"/>
              <w:left w:val="nil"/>
              <w:bottom w:val="nil"/>
              <w:right w:val="nil"/>
            </w:tcBorders>
          </w:tcPr>
          <w:p w14:paraId="50EB3EA9" w14:textId="2864FA59"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-0.0011</w:t>
            </w:r>
          </w:p>
        </w:tc>
        <w:tc>
          <w:tcPr>
            <w:tcW w:w="538" w:type="pct"/>
            <w:tcBorders>
              <w:top w:val="nil"/>
              <w:left w:val="nil"/>
              <w:bottom w:val="nil"/>
              <w:right w:val="nil"/>
            </w:tcBorders>
          </w:tcPr>
          <w:p w14:paraId="6BCFA90A" w14:textId="2E19EBDE"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-0.0004</w:t>
            </w:r>
          </w:p>
        </w:tc>
        <w:tc>
          <w:tcPr>
            <w:tcW w:w="538" w:type="pct"/>
            <w:tcBorders>
              <w:top w:val="nil"/>
              <w:left w:val="nil"/>
              <w:bottom w:val="nil"/>
              <w:right w:val="nil"/>
            </w:tcBorders>
          </w:tcPr>
          <w:p w14:paraId="1894E80F" w14:textId="3F6EA6F5"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-0.0009</w:t>
            </w:r>
          </w:p>
        </w:tc>
        <w:tc>
          <w:tcPr>
            <w:tcW w:w="538" w:type="pct"/>
            <w:tcBorders>
              <w:top w:val="nil"/>
              <w:left w:val="nil"/>
              <w:bottom w:val="nil"/>
              <w:right w:val="nil"/>
            </w:tcBorders>
          </w:tcPr>
          <w:p w14:paraId="23975201" w14:textId="6DA8C81D"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-0.0009</w:t>
            </w:r>
          </w:p>
        </w:tc>
        <w:tc>
          <w:tcPr>
            <w:tcW w:w="541" w:type="pct"/>
            <w:tcBorders>
              <w:top w:val="nil"/>
              <w:left w:val="nil"/>
              <w:bottom w:val="nil"/>
              <w:right w:val="nil"/>
            </w:tcBorders>
          </w:tcPr>
          <w:p w14:paraId="7F31BFEF"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-0.00341</w:t>
            </w:r>
          </w:p>
        </w:tc>
        <w:tc>
          <w:tcPr>
            <w:tcW w:w="572" w:type="pct"/>
            <w:tcBorders>
              <w:top w:val="nil"/>
              <w:left w:val="nil"/>
              <w:bottom w:val="nil"/>
              <w:right w:val="nil"/>
            </w:tcBorders>
          </w:tcPr>
          <w:p w14:paraId="329D3048" w14:textId="55B9AA53"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0.0002</w:t>
            </w:r>
          </w:p>
        </w:tc>
        <w:tc>
          <w:tcPr>
            <w:tcW w:w="573" w:type="pct"/>
            <w:tcBorders>
              <w:top w:val="nil"/>
              <w:left w:val="nil"/>
              <w:bottom w:val="nil"/>
              <w:right w:val="nil"/>
            </w:tcBorders>
          </w:tcPr>
          <w:p w14:paraId="535208C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-0.00228</w:t>
            </w:r>
          </w:p>
        </w:tc>
        <w:tc>
          <w:tcPr>
            <w:tcW w:w="572" w:type="pct"/>
            <w:tcBorders>
              <w:top w:val="nil"/>
              <w:left w:val="nil"/>
              <w:bottom w:val="nil"/>
              <w:right w:val="nil"/>
            </w:tcBorders>
          </w:tcPr>
          <w:p w14:paraId="0D26C2B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-0.0344</w:t>
            </w:r>
          </w:p>
        </w:tc>
      </w:tr>
      <w:tr w:rsidR="00A57C6A" w:rsidRPr="00A57C6A" w14:paraId="0EC3BF3E" w14:textId="77777777" w:rsidTr="0006662D">
        <w:tblPrEx>
          <w:tblCellMar>
            <w:top w:w="0" w:type="dxa"/>
            <w:bottom w:w="0" w:type="dxa"/>
          </w:tblCellMar>
        </w:tblPrEx>
        <w:trPr>
          <w:jc w:val="center"/>
        </w:trPr>
        <w:tc>
          <w:tcPr>
            <w:tcW w:w="590" w:type="pct"/>
            <w:tcBorders>
              <w:top w:val="nil"/>
              <w:left w:val="nil"/>
              <w:bottom w:val="nil"/>
              <w:right w:val="nil"/>
            </w:tcBorders>
          </w:tcPr>
          <w:p w14:paraId="16DCD92B"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538" w:type="pct"/>
            <w:tcBorders>
              <w:top w:val="nil"/>
              <w:left w:val="nil"/>
              <w:bottom w:val="nil"/>
              <w:right w:val="nil"/>
            </w:tcBorders>
          </w:tcPr>
          <w:p w14:paraId="31840989" w14:textId="7B84956A"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(0.0010)</w:t>
            </w:r>
          </w:p>
        </w:tc>
        <w:tc>
          <w:tcPr>
            <w:tcW w:w="538" w:type="pct"/>
            <w:tcBorders>
              <w:top w:val="nil"/>
              <w:left w:val="nil"/>
              <w:bottom w:val="nil"/>
              <w:right w:val="nil"/>
            </w:tcBorders>
          </w:tcPr>
          <w:p w14:paraId="316E881D" w14:textId="337A7ED6"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(0.0010)</w:t>
            </w:r>
          </w:p>
        </w:tc>
        <w:tc>
          <w:tcPr>
            <w:tcW w:w="538" w:type="pct"/>
            <w:tcBorders>
              <w:top w:val="nil"/>
              <w:left w:val="nil"/>
              <w:bottom w:val="nil"/>
              <w:right w:val="nil"/>
            </w:tcBorders>
          </w:tcPr>
          <w:p w14:paraId="786894F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(0.00107)</w:t>
            </w:r>
          </w:p>
        </w:tc>
        <w:tc>
          <w:tcPr>
            <w:tcW w:w="538" w:type="pct"/>
            <w:tcBorders>
              <w:top w:val="nil"/>
              <w:left w:val="nil"/>
              <w:bottom w:val="nil"/>
              <w:right w:val="nil"/>
            </w:tcBorders>
          </w:tcPr>
          <w:p w14:paraId="5F282FDB" w14:textId="7F11E84F"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(0.0011)</w:t>
            </w:r>
          </w:p>
        </w:tc>
        <w:tc>
          <w:tcPr>
            <w:tcW w:w="541" w:type="pct"/>
            <w:tcBorders>
              <w:top w:val="nil"/>
              <w:left w:val="nil"/>
              <w:bottom w:val="nil"/>
              <w:right w:val="nil"/>
            </w:tcBorders>
          </w:tcPr>
          <w:p w14:paraId="23C0DA4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(0.00265)</w:t>
            </w:r>
          </w:p>
        </w:tc>
        <w:tc>
          <w:tcPr>
            <w:tcW w:w="572" w:type="pct"/>
            <w:tcBorders>
              <w:top w:val="nil"/>
              <w:left w:val="nil"/>
              <w:bottom w:val="nil"/>
              <w:right w:val="nil"/>
            </w:tcBorders>
          </w:tcPr>
          <w:p w14:paraId="3882709E"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(0.00586)</w:t>
            </w:r>
          </w:p>
        </w:tc>
        <w:tc>
          <w:tcPr>
            <w:tcW w:w="573" w:type="pct"/>
            <w:tcBorders>
              <w:top w:val="nil"/>
              <w:left w:val="nil"/>
              <w:bottom w:val="nil"/>
              <w:right w:val="nil"/>
            </w:tcBorders>
          </w:tcPr>
          <w:p w14:paraId="7F27384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(0.00317)</w:t>
            </w:r>
          </w:p>
        </w:tc>
        <w:tc>
          <w:tcPr>
            <w:tcW w:w="572" w:type="pct"/>
            <w:tcBorders>
              <w:top w:val="nil"/>
              <w:left w:val="nil"/>
              <w:bottom w:val="nil"/>
              <w:right w:val="nil"/>
            </w:tcBorders>
          </w:tcPr>
          <w:p w14:paraId="1EA72F0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(0.0945)</w:t>
            </w:r>
          </w:p>
        </w:tc>
      </w:tr>
      <w:tr w:rsidR="00A57C6A" w:rsidRPr="00A57C6A" w14:paraId="4A887C01" w14:textId="77777777" w:rsidTr="0006662D">
        <w:tblPrEx>
          <w:tblCellMar>
            <w:top w:w="0" w:type="dxa"/>
            <w:bottom w:w="0" w:type="dxa"/>
          </w:tblCellMar>
        </w:tblPrEx>
        <w:trPr>
          <w:jc w:val="center"/>
        </w:trPr>
        <w:tc>
          <w:tcPr>
            <w:tcW w:w="590" w:type="pct"/>
            <w:tcBorders>
              <w:top w:val="nil"/>
              <w:left w:val="nil"/>
              <w:bottom w:val="nil"/>
              <w:right w:val="nil"/>
            </w:tcBorders>
          </w:tcPr>
          <w:p w14:paraId="068C5AA2"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Lev</w:t>
            </w:r>
          </w:p>
        </w:tc>
        <w:tc>
          <w:tcPr>
            <w:tcW w:w="538" w:type="pct"/>
            <w:tcBorders>
              <w:top w:val="nil"/>
              <w:left w:val="nil"/>
              <w:bottom w:val="nil"/>
              <w:right w:val="nil"/>
            </w:tcBorders>
          </w:tcPr>
          <w:p w14:paraId="517DB9AA" w14:textId="55FA39B4"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0.0011</w:t>
            </w:r>
          </w:p>
        </w:tc>
        <w:tc>
          <w:tcPr>
            <w:tcW w:w="538" w:type="pct"/>
            <w:tcBorders>
              <w:top w:val="nil"/>
              <w:left w:val="nil"/>
              <w:bottom w:val="nil"/>
              <w:right w:val="nil"/>
            </w:tcBorders>
          </w:tcPr>
          <w:p w14:paraId="5F488D2A" w14:textId="01DCCF0E"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0.0001</w:t>
            </w:r>
          </w:p>
        </w:tc>
        <w:tc>
          <w:tcPr>
            <w:tcW w:w="538" w:type="pct"/>
            <w:tcBorders>
              <w:top w:val="nil"/>
              <w:left w:val="nil"/>
              <w:bottom w:val="nil"/>
              <w:right w:val="nil"/>
            </w:tcBorders>
          </w:tcPr>
          <w:p w14:paraId="7D5C7F5D" w14:textId="35F580EC"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0.00026</w:t>
            </w:r>
          </w:p>
        </w:tc>
        <w:tc>
          <w:tcPr>
            <w:tcW w:w="538" w:type="pct"/>
            <w:tcBorders>
              <w:top w:val="nil"/>
              <w:left w:val="nil"/>
              <w:bottom w:val="nil"/>
              <w:right w:val="nil"/>
            </w:tcBorders>
          </w:tcPr>
          <w:p w14:paraId="608EFD55" w14:textId="6D0A0E91"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0.0015</w:t>
            </w:r>
          </w:p>
        </w:tc>
        <w:tc>
          <w:tcPr>
            <w:tcW w:w="541" w:type="pct"/>
            <w:tcBorders>
              <w:top w:val="nil"/>
              <w:left w:val="nil"/>
              <w:bottom w:val="nil"/>
              <w:right w:val="nil"/>
            </w:tcBorders>
          </w:tcPr>
          <w:p w14:paraId="68998B1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0.00249</w:t>
            </w:r>
          </w:p>
        </w:tc>
        <w:tc>
          <w:tcPr>
            <w:tcW w:w="572" w:type="pct"/>
            <w:tcBorders>
              <w:top w:val="nil"/>
              <w:left w:val="nil"/>
              <w:bottom w:val="nil"/>
              <w:right w:val="nil"/>
            </w:tcBorders>
          </w:tcPr>
          <w:p w14:paraId="657A73DB" w14:textId="03AC212A"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-0.0033</w:t>
            </w:r>
          </w:p>
        </w:tc>
        <w:tc>
          <w:tcPr>
            <w:tcW w:w="573" w:type="pct"/>
            <w:tcBorders>
              <w:top w:val="nil"/>
              <w:left w:val="nil"/>
              <w:bottom w:val="nil"/>
              <w:right w:val="nil"/>
            </w:tcBorders>
          </w:tcPr>
          <w:p w14:paraId="25BB8BBA" w14:textId="00E7C15C"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0.0044</w:t>
            </w:r>
          </w:p>
        </w:tc>
        <w:tc>
          <w:tcPr>
            <w:tcW w:w="572" w:type="pct"/>
            <w:tcBorders>
              <w:top w:val="nil"/>
              <w:left w:val="nil"/>
              <w:bottom w:val="nil"/>
              <w:right w:val="nil"/>
            </w:tcBorders>
          </w:tcPr>
          <w:p w14:paraId="26EC190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0.0605</w:t>
            </w:r>
          </w:p>
        </w:tc>
      </w:tr>
      <w:tr w:rsidR="00A57C6A" w:rsidRPr="00A57C6A" w14:paraId="3FB50A84" w14:textId="77777777" w:rsidTr="0006662D">
        <w:tblPrEx>
          <w:tblCellMar>
            <w:top w:w="0" w:type="dxa"/>
            <w:bottom w:w="0" w:type="dxa"/>
          </w:tblCellMar>
        </w:tblPrEx>
        <w:trPr>
          <w:jc w:val="center"/>
        </w:trPr>
        <w:tc>
          <w:tcPr>
            <w:tcW w:w="590" w:type="pct"/>
            <w:tcBorders>
              <w:top w:val="nil"/>
              <w:left w:val="nil"/>
              <w:bottom w:val="nil"/>
              <w:right w:val="nil"/>
            </w:tcBorders>
          </w:tcPr>
          <w:p w14:paraId="710A0C20"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538" w:type="pct"/>
            <w:tcBorders>
              <w:top w:val="nil"/>
              <w:left w:val="nil"/>
              <w:bottom w:val="nil"/>
              <w:right w:val="nil"/>
            </w:tcBorders>
          </w:tcPr>
          <w:p w14:paraId="298018B2" w14:textId="5EDCC18D"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(0.0028)</w:t>
            </w:r>
          </w:p>
        </w:tc>
        <w:tc>
          <w:tcPr>
            <w:tcW w:w="538" w:type="pct"/>
            <w:tcBorders>
              <w:top w:val="nil"/>
              <w:left w:val="nil"/>
              <w:bottom w:val="nil"/>
              <w:right w:val="nil"/>
            </w:tcBorders>
          </w:tcPr>
          <w:p w14:paraId="32401BE3" w14:textId="0EFFFAC5"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(0.0028)</w:t>
            </w:r>
          </w:p>
        </w:tc>
        <w:tc>
          <w:tcPr>
            <w:tcW w:w="538" w:type="pct"/>
            <w:tcBorders>
              <w:top w:val="nil"/>
              <w:left w:val="nil"/>
              <w:bottom w:val="nil"/>
              <w:right w:val="nil"/>
            </w:tcBorders>
          </w:tcPr>
          <w:p w14:paraId="607AA848" w14:textId="2C4A358F"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(0.0029)</w:t>
            </w:r>
          </w:p>
        </w:tc>
        <w:tc>
          <w:tcPr>
            <w:tcW w:w="538" w:type="pct"/>
            <w:tcBorders>
              <w:top w:val="nil"/>
              <w:left w:val="nil"/>
              <w:bottom w:val="nil"/>
              <w:right w:val="nil"/>
            </w:tcBorders>
          </w:tcPr>
          <w:p w14:paraId="5C96C3AC" w14:textId="35DDB1DC"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(0.0030)</w:t>
            </w:r>
          </w:p>
        </w:tc>
        <w:tc>
          <w:tcPr>
            <w:tcW w:w="541" w:type="pct"/>
            <w:tcBorders>
              <w:top w:val="nil"/>
              <w:left w:val="nil"/>
              <w:bottom w:val="nil"/>
              <w:right w:val="nil"/>
            </w:tcBorders>
          </w:tcPr>
          <w:p w14:paraId="1EDD7E7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(0.00612)</w:t>
            </w:r>
          </w:p>
        </w:tc>
        <w:tc>
          <w:tcPr>
            <w:tcW w:w="572" w:type="pct"/>
            <w:tcBorders>
              <w:top w:val="nil"/>
              <w:left w:val="nil"/>
              <w:bottom w:val="nil"/>
              <w:right w:val="nil"/>
            </w:tcBorders>
          </w:tcPr>
          <w:p w14:paraId="3248908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(0.0159)</w:t>
            </w:r>
          </w:p>
        </w:tc>
        <w:tc>
          <w:tcPr>
            <w:tcW w:w="573" w:type="pct"/>
            <w:tcBorders>
              <w:top w:val="nil"/>
              <w:left w:val="nil"/>
              <w:bottom w:val="nil"/>
              <w:right w:val="nil"/>
            </w:tcBorders>
          </w:tcPr>
          <w:p w14:paraId="24DDCFA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(0.0116)</w:t>
            </w:r>
          </w:p>
        </w:tc>
        <w:tc>
          <w:tcPr>
            <w:tcW w:w="572" w:type="pct"/>
            <w:tcBorders>
              <w:top w:val="nil"/>
              <w:left w:val="nil"/>
              <w:bottom w:val="nil"/>
              <w:right w:val="nil"/>
            </w:tcBorders>
          </w:tcPr>
          <w:p w14:paraId="6C742B7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(0.166)</w:t>
            </w:r>
          </w:p>
        </w:tc>
      </w:tr>
      <w:tr w:rsidR="00A57C6A" w:rsidRPr="00A57C6A" w14:paraId="192EFD8E" w14:textId="77777777" w:rsidTr="0006662D">
        <w:tblPrEx>
          <w:tblCellMar>
            <w:top w:w="0" w:type="dxa"/>
            <w:bottom w:w="0" w:type="dxa"/>
          </w:tblCellMar>
        </w:tblPrEx>
        <w:trPr>
          <w:jc w:val="center"/>
        </w:trPr>
        <w:tc>
          <w:tcPr>
            <w:tcW w:w="590" w:type="pct"/>
            <w:tcBorders>
              <w:top w:val="nil"/>
              <w:left w:val="nil"/>
              <w:bottom w:val="nil"/>
              <w:right w:val="nil"/>
            </w:tcBorders>
          </w:tcPr>
          <w:p w14:paraId="1F61351C"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CUR</w:t>
            </w:r>
          </w:p>
        </w:tc>
        <w:tc>
          <w:tcPr>
            <w:tcW w:w="538" w:type="pct"/>
            <w:tcBorders>
              <w:top w:val="nil"/>
              <w:left w:val="nil"/>
              <w:bottom w:val="nil"/>
              <w:right w:val="nil"/>
            </w:tcBorders>
          </w:tcPr>
          <w:p w14:paraId="6F3F2DC3" w14:textId="2F620814"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0.0002***</w:t>
            </w:r>
          </w:p>
        </w:tc>
        <w:tc>
          <w:tcPr>
            <w:tcW w:w="538" w:type="pct"/>
            <w:tcBorders>
              <w:top w:val="nil"/>
              <w:left w:val="nil"/>
              <w:bottom w:val="nil"/>
              <w:right w:val="nil"/>
            </w:tcBorders>
          </w:tcPr>
          <w:p w14:paraId="65CB93B0" w14:textId="075722F1"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0.0002***</w:t>
            </w:r>
          </w:p>
        </w:tc>
        <w:tc>
          <w:tcPr>
            <w:tcW w:w="538" w:type="pct"/>
            <w:tcBorders>
              <w:top w:val="nil"/>
              <w:left w:val="nil"/>
              <w:bottom w:val="nil"/>
              <w:right w:val="nil"/>
            </w:tcBorders>
          </w:tcPr>
          <w:p w14:paraId="4DEDBEE6" w14:textId="494662D4"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0.0002***</w:t>
            </w:r>
          </w:p>
        </w:tc>
        <w:tc>
          <w:tcPr>
            <w:tcW w:w="538" w:type="pct"/>
            <w:tcBorders>
              <w:top w:val="nil"/>
              <w:left w:val="nil"/>
              <w:bottom w:val="nil"/>
              <w:right w:val="nil"/>
            </w:tcBorders>
          </w:tcPr>
          <w:p w14:paraId="34C14FFA" w14:textId="4B364BAB"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0.0002***</w:t>
            </w:r>
          </w:p>
        </w:tc>
        <w:tc>
          <w:tcPr>
            <w:tcW w:w="541" w:type="pct"/>
            <w:tcBorders>
              <w:top w:val="nil"/>
              <w:left w:val="nil"/>
              <w:bottom w:val="nil"/>
              <w:right w:val="nil"/>
            </w:tcBorders>
          </w:tcPr>
          <w:p w14:paraId="7725FC2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0.000165</w:t>
            </w:r>
          </w:p>
        </w:tc>
        <w:tc>
          <w:tcPr>
            <w:tcW w:w="572" w:type="pct"/>
            <w:tcBorders>
              <w:top w:val="nil"/>
              <w:left w:val="nil"/>
              <w:bottom w:val="nil"/>
              <w:right w:val="nil"/>
            </w:tcBorders>
          </w:tcPr>
          <w:p w14:paraId="0747C90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8.00e-05</w:t>
            </w:r>
          </w:p>
        </w:tc>
        <w:tc>
          <w:tcPr>
            <w:tcW w:w="573" w:type="pct"/>
            <w:tcBorders>
              <w:top w:val="nil"/>
              <w:left w:val="nil"/>
              <w:bottom w:val="nil"/>
              <w:right w:val="nil"/>
            </w:tcBorders>
          </w:tcPr>
          <w:p w14:paraId="67F6D4A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9.02e-05</w:t>
            </w:r>
          </w:p>
        </w:tc>
        <w:tc>
          <w:tcPr>
            <w:tcW w:w="572" w:type="pct"/>
            <w:tcBorders>
              <w:top w:val="nil"/>
              <w:left w:val="nil"/>
              <w:bottom w:val="nil"/>
              <w:right w:val="nil"/>
            </w:tcBorders>
          </w:tcPr>
          <w:p w14:paraId="0348C15F" w14:textId="70F2B6F4"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0.0001</w:t>
            </w:r>
          </w:p>
        </w:tc>
      </w:tr>
      <w:tr w:rsidR="00A57C6A" w:rsidRPr="00A57C6A" w14:paraId="0DC050C3" w14:textId="77777777" w:rsidTr="0006662D">
        <w:tblPrEx>
          <w:tblCellMar>
            <w:top w:w="0" w:type="dxa"/>
            <w:bottom w:w="0" w:type="dxa"/>
          </w:tblCellMar>
        </w:tblPrEx>
        <w:trPr>
          <w:jc w:val="center"/>
        </w:trPr>
        <w:tc>
          <w:tcPr>
            <w:tcW w:w="590" w:type="pct"/>
            <w:tcBorders>
              <w:top w:val="nil"/>
              <w:left w:val="nil"/>
              <w:bottom w:val="nil"/>
              <w:right w:val="nil"/>
            </w:tcBorders>
          </w:tcPr>
          <w:p w14:paraId="3AC1F23A"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538" w:type="pct"/>
            <w:tcBorders>
              <w:top w:val="nil"/>
              <w:left w:val="nil"/>
              <w:bottom w:val="nil"/>
              <w:right w:val="nil"/>
            </w:tcBorders>
          </w:tcPr>
          <w:p w14:paraId="3D766A0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(5.34e-05)</w:t>
            </w:r>
          </w:p>
        </w:tc>
        <w:tc>
          <w:tcPr>
            <w:tcW w:w="538" w:type="pct"/>
            <w:tcBorders>
              <w:top w:val="nil"/>
              <w:left w:val="nil"/>
              <w:bottom w:val="nil"/>
              <w:right w:val="nil"/>
            </w:tcBorders>
          </w:tcPr>
          <w:p w14:paraId="02CF1313"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(5.28e-05)</w:t>
            </w:r>
          </w:p>
        </w:tc>
        <w:tc>
          <w:tcPr>
            <w:tcW w:w="538" w:type="pct"/>
            <w:tcBorders>
              <w:top w:val="nil"/>
              <w:left w:val="nil"/>
              <w:bottom w:val="nil"/>
              <w:right w:val="nil"/>
            </w:tcBorders>
          </w:tcPr>
          <w:p w14:paraId="5D1B62A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(5.38e-05)</w:t>
            </w:r>
          </w:p>
        </w:tc>
        <w:tc>
          <w:tcPr>
            <w:tcW w:w="538" w:type="pct"/>
            <w:tcBorders>
              <w:top w:val="nil"/>
              <w:left w:val="nil"/>
              <w:bottom w:val="nil"/>
              <w:right w:val="nil"/>
            </w:tcBorders>
          </w:tcPr>
          <w:p w14:paraId="7EA51EC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(5.42e-05)</w:t>
            </w:r>
          </w:p>
        </w:tc>
        <w:tc>
          <w:tcPr>
            <w:tcW w:w="541" w:type="pct"/>
            <w:tcBorders>
              <w:top w:val="nil"/>
              <w:left w:val="nil"/>
              <w:bottom w:val="nil"/>
              <w:right w:val="nil"/>
            </w:tcBorders>
          </w:tcPr>
          <w:p w14:paraId="1F999A6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(0.000207)</w:t>
            </w:r>
          </w:p>
        </w:tc>
        <w:tc>
          <w:tcPr>
            <w:tcW w:w="572" w:type="pct"/>
            <w:tcBorders>
              <w:top w:val="nil"/>
              <w:left w:val="nil"/>
              <w:bottom w:val="nil"/>
              <w:right w:val="nil"/>
            </w:tcBorders>
          </w:tcPr>
          <w:p w14:paraId="62C5DFA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(0.000389)</w:t>
            </w:r>
          </w:p>
        </w:tc>
        <w:tc>
          <w:tcPr>
            <w:tcW w:w="573" w:type="pct"/>
            <w:tcBorders>
              <w:top w:val="nil"/>
              <w:left w:val="nil"/>
              <w:bottom w:val="nil"/>
              <w:right w:val="nil"/>
            </w:tcBorders>
          </w:tcPr>
          <w:p w14:paraId="5C21C8E8" w14:textId="30BDFD53"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(0.0002)</w:t>
            </w:r>
          </w:p>
        </w:tc>
        <w:tc>
          <w:tcPr>
            <w:tcW w:w="572" w:type="pct"/>
            <w:tcBorders>
              <w:top w:val="nil"/>
              <w:left w:val="nil"/>
              <w:bottom w:val="nil"/>
              <w:right w:val="nil"/>
            </w:tcBorders>
          </w:tcPr>
          <w:p w14:paraId="172551D0" w14:textId="2A61B19E"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(0.0009)</w:t>
            </w:r>
          </w:p>
        </w:tc>
      </w:tr>
      <w:tr w:rsidR="00A57C6A" w:rsidRPr="00A57C6A" w14:paraId="7A42E066" w14:textId="77777777" w:rsidTr="0006662D">
        <w:tblPrEx>
          <w:tblCellMar>
            <w:top w:w="0" w:type="dxa"/>
            <w:bottom w:w="0" w:type="dxa"/>
          </w:tblCellMar>
        </w:tblPrEx>
        <w:trPr>
          <w:jc w:val="center"/>
        </w:trPr>
        <w:tc>
          <w:tcPr>
            <w:tcW w:w="590" w:type="pct"/>
            <w:tcBorders>
              <w:top w:val="nil"/>
              <w:left w:val="nil"/>
              <w:bottom w:val="nil"/>
              <w:right w:val="nil"/>
            </w:tcBorders>
          </w:tcPr>
          <w:p w14:paraId="25E70529"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FATA</w:t>
            </w:r>
          </w:p>
        </w:tc>
        <w:tc>
          <w:tcPr>
            <w:tcW w:w="538" w:type="pct"/>
            <w:tcBorders>
              <w:top w:val="nil"/>
              <w:left w:val="nil"/>
              <w:bottom w:val="nil"/>
              <w:right w:val="nil"/>
            </w:tcBorders>
          </w:tcPr>
          <w:p w14:paraId="2ABDB1D7"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-0.0425</w:t>
            </w:r>
          </w:p>
        </w:tc>
        <w:tc>
          <w:tcPr>
            <w:tcW w:w="538" w:type="pct"/>
            <w:tcBorders>
              <w:top w:val="nil"/>
              <w:left w:val="nil"/>
              <w:bottom w:val="nil"/>
              <w:right w:val="nil"/>
            </w:tcBorders>
          </w:tcPr>
          <w:p w14:paraId="4A5C449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-0.0443</w:t>
            </w:r>
          </w:p>
        </w:tc>
        <w:tc>
          <w:tcPr>
            <w:tcW w:w="538" w:type="pct"/>
            <w:tcBorders>
              <w:top w:val="nil"/>
              <w:left w:val="nil"/>
              <w:bottom w:val="nil"/>
              <w:right w:val="nil"/>
            </w:tcBorders>
          </w:tcPr>
          <w:p w14:paraId="50BF691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-0.0431</w:t>
            </w:r>
          </w:p>
        </w:tc>
        <w:tc>
          <w:tcPr>
            <w:tcW w:w="538" w:type="pct"/>
            <w:tcBorders>
              <w:top w:val="nil"/>
              <w:left w:val="nil"/>
              <w:bottom w:val="nil"/>
              <w:right w:val="nil"/>
            </w:tcBorders>
          </w:tcPr>
          <w:p w14:paraId="5A30295E"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-0.0429</w:t>
            </w:r>
          </w:p>
        </w:tc>
        <w:tc>
          <w:tcPr>
            <w:tcW w:w="541" w:type="pct"/>
            <w:tcBorders>
              <w:top w:val="nil"/>
              <w:left w:val="nil"/>
              <w:bottom w:val="nil"/>
              <w:right w:val="nil"/>
            </w:tcBorders>
          </w:tcPr>
          <w:p w14:paraId="04AFDEF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-0.0833</w:t>
            </w:r>
          </w:p>
        </w:tc>
        <w:tc>
          <w:tcPr>
            <w:tcW w:w="572" w:type="pct"/>
            <w:tcBorders>
              <w:top w:val="nil"/>
              <w:left w:val="nil"/>
              <w:bottom w:val="nil"/>
              <w:right w:val="nil"/>
            </w:tcBorders>
          </w:tcPr>
          <w:p w14:paraId="6A090E6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-0.171</w:t>
            </w:r>
          </w:p>
        </w:tc>
        <w:tc>
          <w:tcPr>
            <w:tcW w:w="573" w:type="pct"/>
            <w:tcBorders>
              <w:top w:val="nil"/>
              <w:left w:val="nil"/>
              <w:bottom w:val="nil"/>
              <w:right w:val="nil"/>
            </w:tcBorders>
          </w:tcPr>
          <w:p w14:paraId="787993F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-0.130</w:t>
            </w:r>
          </w:p>
        </w:tc>
        <w:tc>
          <w:tcPr>
            <w:tcW w:w="572" w:type="pct"/>
            <w:tcBorders>
              <w:top w:val="nil"/>
              <w:left w:val="nil"/>
              <w:bottom w:val="nil"/>
              <w:right w:val="nil"/>
            </w:tcBorders>
          </w:tcPr>
          <w:p w14:paraId="6B2EB78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-0.0143</w:t>
            </w:r>
          </w:p>
        </w:tc>
      </w:tr>
      <w:tr w:rsidR="00A57C6A" w:rsidRPr="00A57C6A" w14:paraId="0E434F7F" w14:textId="77777777" w:rsidTr="0006662D">
        <w:tblPrEx>
          <w:tblCellMar>
            <w:top w:w="0" w:type="dxa"/>
            <w:bottom w:w="0" w:type="dxa"/>
          </w:tblCellMar>
        </w:tblPrEx>
        <w:trPr>
          <w:jc w:val="center"/>
        </w:trPr>
        <w:tc>
          <w:tcPr>
            <w:tcW w:w="590" w:type="pct"/>
            <w:tcBorders>
              <w:top w:val="nil"/>
              <w:left w:val="nil"/>
              <w:bottom w:val="nil"/>
              <w:right w:val="nil"/>
            </w:tcBorders>
          </w:tcPr>
          <w:p w14:paraId="72A791BA"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538" w:type="pct"/>
            <w:tcBorders>
              <w:top w:val="nil"/>
              <w:left w:val="nil"/>
              <w:bottom w:val="nil"/>
              <w:right w:val="nil"/>
            </w:tcBorders>
          </w:tcPr>
          <w:p w14:paraId="218E835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(0.0665)</w:t>
            </w:r>
          </w:p>
        </w:tc>
        <w:tc>
          <w:tcPr>
            <w:tcW w:w="538" w:type="pct"/>
            <w:tcBorders>
              <w:top w:val="nil"/>
              <w:left w:val="nil"/>
              <w:bottom w:val="nil"/>
              <w:right w:val="nil"/>
            </w:tcBorders>
          </w:tcPr>
          <w:p w14:paraId="735129F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(0.0657)</w:t>
            </w:r>
          </w:p>
        </w:tc>
        <w:tc>
          <w:tcPr>
            <w:tcW w:w="538" w:type="pct"/>
            <w:tcBorders>
              <w:top w:val="nil"/>
              <w:left w:val="nil"/>
              <w:bottom w:val="nil"/>
              <w:right w:val="nil"/>
            </w:tcBorders>
          </w:tcPr>
          <w:p w14:paraId="0BC403F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(0.0669)</w:t>
            </w:r>
          </w:p>
        </w:tc>
        <w:tc>
          <w:tcPr>
            <w:tcW w:w="538" w:type="pct"/>
            <w:tcBorders>
              <w:top w:val="nil"/>
              <w:left w:val="nil"/>
              <w:bottom w:val="nil"/>
              <w:right w:val="nil"/>
            </w:tcBorders>
          </w:tcPr>
          <w:p w14:paraId="79D99BCE"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(0.0675)</w:t>
            </w:r>
          </w:p>
        </w:tc>
        <w:tc>
          <w:tcPr>
            <w:tcW w:w="541" w:type="pct"/>
            <w:tcBorders>
              <w:top w:val="nil"/>
              <w:left w:val="nil"/>
              <w:bottom w:val="nil"/>
              <w:right w:val="nil"/>
            </w:tcBorders>
          </w:tcPr>
          <w:p w14:paraId="2C3B360F"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(0.149)</w:t>
            </w:r>
          </w:p>
        </w:tc>
        <w:tc>
          <w:tcPr>
            <w:tcW w:w="572" w:type="pct"/>
            <w:tcBorders>
              <w:top w:val="nil"/>
              <w:left w:val="nil"/>
              <w:bottom w:val="nil"/>
              <w:right w:val="nil"/>
            </w:tcBorders>
          </w:tcPr>
          <w:p w14:paraId="7695999D"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(0.292)</w:t>
            </w:r>
          </w:p>
        </w:tc>
        <w:tc>
          <w:tcPr>
            <w:tcW w:w="573" w:type="pct"/>
            <w:tcBorders>
              <w:top w:val="nil"/>
              <w:left w:val="nil"/>
              <w:bottom w:val="nil"/>
              <w:right w:val="nil"/>
            </w:tcBorders>
          </w:tcPr>
          <w:p w14:paraId="643316C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(0.211)</w:t>
            </w:r>
          </w:p>
        </w:tc>
        <w:tc>
          <w:tcPr>
            <w:tcW w:w="572" w:type="pct"/>
            <w:tcBorders>
              <w:top w:val="nil"/>
              <w:left w:val="nil"/>
              <w:bottom w:val="nil"/>
              <w:right w:val="nil"/>
            </w:tcBorders>
          </w:tcPr>
          <w:p w14:paraId="16FD4B6D"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(0.768)</w:t>
            </w:r>
          </w:p>
        </w:tc>
      </w:tr>
      <w:tr w:rsidR="00A57C6A" w:rsidRPr="00A57C6A" w14:paraId="17DE0F8B" w14:textId="77777777" w:rsidTr="0006662D">
        <w:tblPrEx>
          <w:tblCellMar>
            <w:top w:w="0" w:type="dxa"/>
            <w:bottom w:w="0" w:type="dxa"/>
          </w:tblCellMar>
        </w:tblPrEx>
        <w:trPr>
          <w:jc w:val="center"/>
        </w:trPr>
        <w:tc>
          <w:tcPr>
            <w:tcW w:w="590" w:type="pct"/>
            <w:tcBorders>
              <w:top w:val="nil"/>
              <w:left w:val="nil"/>
              <w:bottom w:val="nil"/>
              <w:right w:val="nil"/>
            </w:tcBorders>
          </w:tcPr>
          <w:p w14:paraId="474D65C5"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SIZE</w:t>
            </w:r>
          </w:p>
        </w:tc>
        <w:tc>
          <w:tcPr>
            <w:tcW w:w="538" w:type="pct"/>
            <w:tcBorders>
              <w:top w:val="nil"/>
              <w:left w:val="nil"/>
              <w:bottom w:val="nil"/>
              <w:right w:val="nil"/>
            </w:tcBorders>
          </w:tcPr>
          <w:p w14:paraId="7F461DF7"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-0.0264**</w:t>
            </w:r>
          </w:p>
        </w:tc>
        <w:tc>
          <w:tcPr>
            <w:tcW w:w="538" w:type="pct"/>
            <w:tcBorders>
              <w:top w:val="nil"/>
              <w:left w:val="nil"/>
              <w:bottom w:val="nil"/>
              <w:right w:val="nil"/>
            </w:tcBorders>
          </w:tcPr>
          <w:p w14:paraId="3FF8800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-0.0250**</w:t>
            </w:r>
          </w:p>
        </w:tc>
        <w:tc>
          <w:tcPr>
            <w:tcW w:w="538" w:type="pct"/>
            <w:tcBorders>
              <w:top w:val="nil"/>
              <w:left w:val="nil"/>
              <w:bottom w:val="nil"/>
              <w:right w:val="nil"/>
            </w:tcBorders>
          </w:tcPr>
          <w:p w14:paraId="3B5514D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-0.0235**</w:t>
            </w:r>
          </w:p>
        </w:tc>
        <w:tc>
          <w:tcPr>
            <w:tcW w:w="538" w:type="pct"/>
            <w:tcBorders>
              <w:top w:val="nil"/>
              <w:left w:val="nil"/>
              <w:bottom w:val="nil"/>
              <w:right w:val="nil"/>
            </w:tcBorders>
          </w:tcPr>
          <w:p w14:paraId="4A0C623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-0.0278**</w:t>
            </w:r>
          </w:p>
        </w:tc>
        <w:tc>
          <w:tcPr>
            <w:tcW w:w="541" w:type="pct"/>
            <w:tcBorders>
              <w:top w:val="nil"/>
              <w:left w:val="nil"/>
              <w:bottom w:val="nil"/>
              <w:right w:val="nil"/>
            </w:tcBorders>
          </w:tcPr>
          <w:p w14:paraId="58203B4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-0.0408</w:t>
            </w:r>
          </w:p>
        </w:tc>
        <w:tc>
          <w:tcPr>
            <w:tcW w:w="572" w:type="pct"/>
            <w:tcBorders>
              <w:top w:val="nil"/>
              <w:left w:val="nil"/>
              <w:bottom w:val="nil"/>
              <w:right w:val="nil"/>
            </w:tcBorders>
          </w:tcPr>
          <w:p w14:paraId="678F238D"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-0.0544</w:t>
            </w:r>
          </w:p>
        </w:tc>
        <w:tc>
          <w:tcPr>
            <w:tcW w:w="573" w:type="pct"/>
            <w:tcBorders>
              <w:top w:val="nil"/>
              <w:left w:val="nil"/>
              <w:bottom w:val="nil"/>
              <w:right w:val="nil"/>
            </w:tcBorders>
          </w:tcPr>
          <w:p w14:paraId="7953D5B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-0.0595</w:t>
            </w:r>
          </w:p>
        </w:tc>
        <w:tc>
          <w:tcPr>
            <w:tcW w:w="572" w:type="pct"/>
            <w:tcBorders>
              <w:top w:val="nil"/>
              <w:left w:val="nil"/>
              <w:bottom w:val="nil"/>
              <w:right w:val="nil"/>
            </w:tcBorders>
          </w:tcPr>
          <w:p w14:paraId="203B23ED"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-0.186</w:t>
            </w:r>
          </w:p>
        </w:tc>
      </w:tr>
      <w:tr w:rsidR="00A57C6A" w:rsidRPr="00A57C6A" w14:paraId="6CA8A8D4" w14:textId="77777777" w:rsidTr="0006662D">
        <w:tblPrEx>
          <w:tblCellMar>
            <w:top w:w="0" w:type="dxa"/>
            <w:bottom w:w="0" w:type="dxa"/>
          </w:tblCellMar>
        </w:tblPrEx>
        <w:trPr>
          <w:jc w:val="center"/>
        </w:trPr>
        <w:tc>
          <w:tcPr>
            <w:tcW w:w="590" w:type="pct"/>
            <w:tcBorders>
              <w:top w:val="nil"/>
              <w:left w:val="nil"/>
              <w:bottom w:val="nil"/>
              <w:right w:val="nil"/>
            </w:tcBorders>
          </w:tcPr>
          <w:p w14:paraId="3D07162C"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538" w:type="pct"/>
            <w:tcBorders>
              <w:top w:val="nil"/>
              <w:left w:val="nil"/>
              <w:bottom w:val="nil"/>
              <w:right w:val="nil"/>
            </w:tcBorders>
          </w:tcPr>
          <w:p w14:paraId="53EA652F"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(0.0116)</w:t>
            </w:r>
          </w:p>
        </w:tc>
        <w:tc>
          <w:tcPr>
            <w:tcW w:w="538" w:type="pct"/>
            <w:tcBorders>
              <w:top w:val="nil"/>
              <w:left w:val="nil"/>
              <w:bottom w:val="nil"/>
              <w:right w:val="nil"/>
            </w:tcBorders>
          </w:tcPr>
          <w:p w14:paraId="623895B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(0.0115)</w:t>
            </w:r>
          </w:p>
        </w:tc>
        <w:tc>
          <w:tcPr>
            <w:tcW w:w="538" w:type="pct"/>
            <w:tcBorders>
              <w:top w:val="nil"/>
              <w:left w:val="nil"/>
              <w:bottom w:val="nil"/>
              <w:right w:val="nil"/>
            </w:tcBorders>
          </w:tcPr>
          <w:p w14:paraId="2FD3641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(0.0118)</w:t>
            </w:r>
          </w:p>
        </w:tc>
        <w:tc>
          <w:tcPr>
            <w:tcW w:w="538" w:type="pct"/>
            <w:tcBorders>
              <w:top w:val="nil"/>
              <w:left w:val="nil"/>
              <w:bottom w:val="nil"/>
              <w:right w:val="nil"/>
            </w:tcBorders>
          </w:tcPr>
          <w:p w14:paraId="5BB2C5ED"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(0.0119)</w:t>
            </w:r>
          </w:p>
        </w:tc>
        <w:tc>
          <w:tcPr>
            <w:tcW w:w="541" w:type="pct"/>
            <w:tcBorders>
              <w:top w:val="nil"/>
              <w:left w:val="nil"/>
              <w:bottom w:val="nil"/>
              <w:right w:val="nil"/>
            </w:tcBorders>
          </w:tcPr>
          <w:p w14:paraId="7460088F"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(0.0458)</w:t>
            </w:r>
          </w:p>
        </w:tc>
        <w:tc>
          <w:tcPr>
            <w:tcW w:w="572" w:type="pct"/>
            <w:tcBorders>
              <w:top w:val="nil"/>
              <w:left w:val="nil"/>
              <w:bottom w:val="nil"/>
              <w:right w:val="nil"/>
            </w:tcBorders>
          </w:tcPr>
          <w:p w14:paraId="233552A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(0.0827)</w:t>
            </w:r>
          </w:p>
        </w:tc>
        <w:tc>
          <w:tcPr>
            <w:tcW w:w="573" w:type="pct"/>
            <w:tcBorders>
              <w:top w:val="nil"/>
              <w:left w:val="nil"/>
              <w:bottom w:val="nil"/>
              <w:right w:val="nil"/>
            </w:tcBorders>
          </w:tcPr>
          <w:p w14:paraId="4FAFCDE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(0.0779)</w:t>
            </w:r>
          </w:p>
        </w:tc>
        <w:tc>
          <w:tcPr>
            <w:tcW w:w="572" w:type="pct"/>
            <w:tcBorders>
              <w:top w:val="nil"/>
              <w:left w:val="nil"/>
              <w:bottom w:val="nil"/>
              <w:right w:val="nil"/>
            </w:tcBorders>
          </w:tcPr>
          <w:p w14:paraId="267B8BA3"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(0.417)</w:t>
            </w:r>
          </w:p>
        </w:tc>
      </w:tr>
      <w:tr w:rsidR="00A57C6A" w:rsidRPr="00A57C6A" w14:paraId="607F0BF7" w14:textId="77777777" w:rsidTr="0006662D">
        <w:tblPrEx>
          <w:tblCellMar>
            <w:top w:w="0" w:type="dxa"/>
            <w:bottom w:w="0" w:type="dxa"/>
          </w:tblCellMar>
        </w:tblPrEx>
        <w:trPr>
          <w:jc w:val="center"/>
        </w:trPr>
        <w:tc>
          <w:tcPr>
            <w:tcW w:w="590" w:type="pct"/>
            <w:tcBorders>
              <w:top w:val="nil"/>
              <w:left w:val="nil"/>
              <w:bottom w:val="nil"/>
              <w:right w:val="nil"/>
            </w:tcBorders>
          </w:tcPr>
          <w:p w14:paraId="1D61CB33"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MSO</w:t>
            </w:r>
          </w:p>
        </w:tc>
        <w:tc>
          <w:tcPr>
            <w:tcW w:w="538" w:type="pct"/>
            <w:tcBorders>
              <w:top w:val="nil"/>
              <w:left w:val="nil"/>
              <w:bottom w:val="nil"/>
              <w:right w:val="nil"/>
            </w:tcBorders>
          </w:tcPr>
          <w:p w14:paraId="4BBD128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-2.80e-05</w:t>
            </w:r>
          </w:p>
        </w:tc>
        <w:tc>
          <w:tcPr>
            <w:tcW w:w="538" w:type="pct"/>
            <w:tcBorders>
              <w:top w:val="nil"/>
              <w:left w:val="nil"/>
              <w:bottom w:val="nil"/>
              <w:right w:val="nil"/>
            </w:tcBorders>
          </w:tcPr>
          <w:p w14:paraId="2F7BDAC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6.89e-05</w:t>
            </w:r>
          </w:p>
        </w:tc>
        <w:tc>
          <w:tcPr>
            <w:tcW w:w="538" w:type="pct"/>
            <w:tcBorders>
              <w:top w:val="nil"/>
              <w:left w:val="nil"/>
              <w:bottom w:val="nil"/>
              <w:right w:val="nil"/>
            </w:tcBorders>
          </w:tcPr>
          <w:p w14:paraId="3D858838" w14:textId="248192C6"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-0.0001</w:t>
            </w:r>
          </w:p>
        </w:tc>
        <w:tc>
          <w:tcPr>
            <w:tcW w:w="538" w:type="pct"/>
            <w:tcBorders>
              <w:top w:val="nil"/>
              <w:left w:val="nil"/>
              <w:bottom w:val="nil"/>
              <w:right w:val="nil"/>
            </w:tcBorders>
          </w:tcPr>
          <w:p w14:paraId="46C7AA7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2.50e-05</w:t>
            </w:r>
          </w:p>
        </w:tc>
        <w:tc>
          <w:tcPr>
            <w:tcW w:w="541" w:type="pct"/>
            <w:tcBorders>
              <w:top w:val="nil"/>
              <w:left w:val="nil"/>
              <w:bottom w:val="nil"/>
              <w:right w:val="nil"/>
            </w:tcBorders>
          </w:tcPr>
          <w:p w14:paraId="74E3035F"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-0.000424</w:t>
            </w:r>
          </w:p>
        </w:tc>
        <w:tc>
          <w:tcPr>
            <w:tcW w:w="572" w:type="pct"/>
            <w:tcBorders>
              <w:top w:val="nil"/>
              <w:left w:val="nil"/>
              <w:bottom w:val="nil"/>
              <w:right w:val="nil"/>
            </w:tcBorders>
          </w:tcPr>
          <w:p w14:paraId="44054E8B" w14:textId="18EE7AF1"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-0.0001</w:t>
            </w:r>
          </w:p>
        </w:tc>
        <w:tc>
          <w:tcPr>
            <w:tcW w:w="573" w:type="pct"/>
            <w:tcBorders>
              <w:top w:val="nil"/>
              <w:left w:val="nil"/>
              <w:bottom w:val="nil"/>
              <w:right w:val="nil"/>
            </w:tcBorders>
          </w:tcPr>
          <w:p w14:paraId="1AA30E3A" w14:textId="6F9FB149"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-0.0003</w:t>
            </w:r>
          </w:p>
        </w:tc>
        <w:tc>
          <w:tcPr>
            <w:tcW w:w="572" w:type="pct"/>
            <w:tcBorders>
              <w:top w:val="nil"/>
              <w:left w:val="nil"/>
              <w:bottom w:val="nil"/>
              <w:right w:val="nil"/>
            </w:tcBorders>
          </w:tcPr>
          <w:p w14:paraId="7C6597D7" w14:textId="1B4FE02F"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-0.0001</w:t>
            </w:r>
          </w:p>
        </w:tc>
      </w:tr>
      <w:tr w:rsidR="00A57C6A" w:rsidRPr="00A57C6A" w14:paraId="28D2C47C" w14:textId="77777777" w:rsidTr="0006662D">
        <w:tblPrEx>
          <w:tblCellMar>
            <w:top w:w="0" w:type="dxa"/>
            <w:bottom w:w="0" w:type="dxa"/>
          </w:tblCellMar>
        </w:tblPrEx>
        <w:trPr>
          <w:jc w:val="center"/>
        </w:trPr>
        <w:tc>
          <w:tcPr>
            <w:tcW w:w="590" w:type="pct"/>
            <w:tcBorders>
              <w:top w:val="nil"/>
              <w:left w:val="nil"/>
              <w:bottom w:val="nil"/>
              <w:right w:val="nil"/>
            </w:tcBorders>
          </w:tcPr>
          <w:p w14:paraId="04FADC20"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538" w:type="pct"/>
            <w:tcBorders>
              <w:top w:val="nil"/>
              <w:left w:val="nil"/>
              <w:bottom w:val="nil"/>
              <w:right w:val="nil"/>
            </w:tcBorders>
          </w:tcPr>
          <w:p w14:paraId="26DB5F7D" w14:textId="647D05A8"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(0.0001)</w:t>
            </w:r>
          </w:p>
        </w:tc>
        <w:tc>
          <w:tcPr>
            <w:tcW w:w="538" w:type="pct"/>
            <w:tcBorders>
              <w:top w:val="nil"/>
              <w:left w:val="nil"/>
              <w:bottom w:val="nil"/>
              <w:right w:val="nil"/>
            </w:tcBorders>
          </w:tcPr>
          <w:p w14:paraId="48EB0A2A" w14:textId="63BA2EF3"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(0.0001)</w:t>
            </w:r>
          </w:p>
        </w:tc>
        <w:tc>
          <w:tcPr>
            <w:tcW w:w="538" w:type="pct"/>
            <w:tcBorders>
              <w:top w:val="nil"/>
              <w:left w:val="nil"/>
              <w:bottom w:val="nil"/>
              <w:right w:val="nil"/>
            </w:tcBorders>
          </w:tcPr>
          <w:p w14:paraId="7BF1B93B" w14:textId="06653255"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(0.0002)</w:t>
            </w:r>
          </w:p>
        </w:tc>
        <w:tc>
          <w:tcPr>
            <w:tcW w:w="538" w:type="pct"/>
            <w:tcBorders>
              <w:top w:val="nil"/>
              <w:left w:val="nil"/>
              <w:bottom w:val="nil"/>
              <w:right w:val="nil"/>
            </w:tcBorders>
          </w:tcPr>
          <w:p w14:paraId="035C13AF"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(0.000188)</w:t>
            </w:r>
          </w:p>
        </w:tc>
        <w:tc>
          <w:tcPr>
            <w:tcW w:w="541" w:type="pct"/>
            <w:tcBorders>
              <w:top w:val="nil"/>
              <w:left w:val="nil"/>
              <w:bottom w:val="nil"/>
              <w:right w:val="nil"/>
            </w:tcBorders>
          </w:tcPr>
          <w:p w14:paraId="7E6BCECD"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(0.000499)</w:t>
            </w:r>
          </w:p>
        </w:tc>
        <w:tc>
          <w:tcPr>
            <w:tcW w:w="572" w:type="pct"/>
            <w:tcBorders>
              <w:top w:val="nil"/>
              <w:left w:val="nil"/>
              <w:bottom w:val="nil"/>
              <w:right w:val="nil"/>
            </w:tcBorders>
          </w:tcPr>
          <w:p w14:paraId="08E99173" w14:textId="0FEF21E8"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(0.0010)</w:t>
            </w:r>
          </w:p>
        </w:tc>
        <w:tc>
          <w:tcPr>
            <w:tcW w:w="573" w:type="pct"/>
            <w:tcBorders>
              <w:top w:val="nil"/>
              <w:left w:val="nil"/>
              <w:bottom w:val="nil"/>
              <w:right w:val="nil"/>
            </w:tcBorders>
          </w:tcPr>
          <w:p w14:paraId="037DAFBD" w14:textId="2EA0BDC0"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(0.0007)</w:t>
            </w:r>
          </w:p>
        </w:tc>
        <w:tc>
          <w:tcPr>
            <w:tcW w:w="572" w:type="pct"/>
            <w:tcBorders>
              <w:top w:val="nil"/>
              <w:left w:val="nil"/>
              <w:bottom w:val="nil"/>
              <w:right w:val="nil"/>
            </w:tcBorders>
          </w:tcPr>
          <w:p w14:paraId="07CB99AA" w14:textId="6258289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(0.0025)</w:t>
            </w:r>
          </w:p>
        </w:tc>
      </w:tr>
      <w:tr w:rsidR="00A57C6A" w:rsidRPr="00A57C6A" w14:paraId="6F41D7F0" w14:textId="77777777" w:rsidTr="0006662D">
        <w:tblPrEx>
          <w:tblCellMar>
            <w:top w:w="0" w:type="dxa"/>
            <w:bottom w:w="0" w:type="dxa"/>
          </w:tblCellMar>
        </w:tblPrEx>
        <w:trPr>
          <w:jc w:val="center"/>
        </w:trPr>
        <w:tc>
          <w:tcPr>
            <w:tcW w:w="590" w:type="pct"/>
            <w:tcBorders>
              <w:top w:val="nil"/>
              <w:left w:val="nil"/>
              <w:bottom w:val="nil"/>
              <w:right w:val="nil"/>
            </w:tcBorders>
          </w:tcPr>
          <w:p w14:paraId="38C88597"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AGE</w:t>
            </w:r>
          </w:p>
        </w:tc>
        <w:tc>
          <w:tcPr>
            <w:tcW w:w="538" w:type="pct"/>
            <w:tcBorders>
              <w:top w:val="nil"/>
              <w:left w:val="nil"/>
              <w:bottom w:val="nil"/>
              <w:right w:val="nil"/>
            </w:tcBorders>
          </w:tcPr>
          <w:p w14:paraId="7FB9C2B3"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0.0195***</w:t>
            </w:r>
          </w:p>
        </w:tc>
        <w:tc>
          <w:tcPr>
            <w:tcW w:w="538" w:type="pct"/>
            <w:tcBorders>
              <w:top w:val="nil"/>
              <w:left w:val="nil"/>
              <w:bottom w:val="nil"/>
              <w:right w:val="nil"/>
            </w:tcBorders>
          </w:tcPr>
          <w:p w14:paraId="146F4CD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0.0196***</w:t>
            </w:r>
          </w:p>
        </w:tc>
        <w:tc>
          <w:tcPr>
            <w:tcW w:w="538" w:type="pct"/>
            <w:tcBorders>
              <w:top w:val="nil"/>
              <w:left w:val="nil"/>
              <w:bottom w:val="nil"/>
              <w:right w:val="nil"/>
            </w:tcBorders>
          </w:tcPr>
          <w:p w14:paraId="0CE442E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0.0194***</w:t>
            </w:r>
          </w:p>
        </w:tc>
        <w:tc>
          <w:tcPr>
            <w:tcW w:w="538" w:type="pct"/>
            <w:tcBorders>
              <w:top w:val="nil"/>
              <w:left w:val="nil"/>
              <w:bottom w:val="nil"/>
              <w:right w:val="nil"/>
            </w:tcBorders>
          </w:tcPr>
          <w:p w14:paraId="2BE76D7D"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0.0201***</w:t>
            </w:r>
          </w:p>
        </w:tc>
        <w:tc>
          <w:tcPr>
            <w:tcW w:w="541" w:type="pct"/>
            <w:tcBorders>
              <w:top w:val="nil"/>
              <w:left w:val="nil"/>
              <w:bottom w:val="nil"/>
              <w:right w:val="nil"/>
            </w:tcBorders>
          </w:tcPr>
          <w:p w14:paraId="6860188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0.0206*</w:t>
            </w:r>
          </w:p>
        </w:tc>
        <w:tc>
          <w:tcPr>
            <w:tcW w:w="572" w:type="pct"/>
            <w:tcBorders>
              <w:top w:val="nil"/>
              <w:left w:val="nil"/>
              <w:bottom w:val="nil"/>
              <w:right w:val="nil"/>
            </w:tcBorders>
          </w:tcPr>
          <w:p w14:paraId="4999846D"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0.0219</w:t>
            </w:r>
          </w:p>
        </w:tc>
        <w:tc>
          <w:tcPr>
            <w:tcW w:w="573" w:type="pct"/>
            <w:tcBorders>
              <w:top w:val="nil"/>
              <w:left w:val="nil"/>
              <w:bottom w:val="nil"/>
              <w:right w:val="nil"/>
            </w:tcBorders>
          </w:tcPr>
          <w:p w14:paraId="217A28D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0.0272*</w:t>
            </w:r>
          </w:p>
        </w:tc>
        <w:tc>
          <w:tcPr>
            <w:tcW w:w="572" w:type="pct"/>
            <w:tcBorders>
              <w:top w:val="nil"/>
              <w:left w:val="nil"/>
              <w:bottom w:val="nil"/>
              <w:right w:val="nil"/>
            </w:tcBorders>
          </w:tcPr>
          <w:p w14:paraId="667D480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0.0165</w:t>
            </w:r>
          </w:p>
        </w:tc>
      </w:tr>
      <w:tr w:rsidR="00A57C6A" w:rsidRPr="00A57C6A" w14:paraId="0FBD93D5" w14:textId="77777777" w:rsidTr="0006662D">
        <w:tblPrEx>
          <w:tblCellMar>
            <w:top w:w="0" w:type="dxa"/>
            <w:bottom w:w="0" w:type="dxa"/>
          </w:tblCellMar>
        </w:tblPrEx>
        <w:trPr>
          <w:jc w:val="center"/>
        </w:trPr>
        <w:tc>
          <w:tcPr>
            <w:tcW w:w="590" w:type="pct"/>
            <w:tcBorders>
              <w:top w:val="nil"/>
              <w:left w:val="nil"/>
              <w:bottom w:val="nil"/>
              <w:right w:val="nil"/>
            </w:tcBorders>
          </w:tcPr>
          <w:p w14:paraId="4C05FB63"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538" w:type="pct"/>
            <w:tcBorders>
              <w:top w:val="nil"/>
              <w:left w:val="nil"/>
              <w:bottom w:val="nil"/>
              <w:right w:val="nil"/>
            </w:tcBorders>
          </w:tcPr>
          <w:p w14:paraId="1C89DFB5" w14:textId="2B4EE702"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(0.0012)</w:t>
            </w:r>
          </w:p>
        </w:tc>
        <w:tc>
          <w:tcPr>
            <w:tcW w:w="538" w:type="pct"/>
            <w:tcBorders>
              <w:top w:val="nil"/>
              <w:left w:val="nil"/>
              <w:bottom w:val="nil"/>
              <w:right w:val="nil"/>
            </w:tcBorders>
          </w:tcPr>
          <w:p w14:paraId="7057D4F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(0.00118)</w:t>
            </w:r>
          </w:p>
        </w:tc>
        <w:tc>
          <w:tcPr>
            <w:tcW w:w="538" w:type="pct"/>
            <w:tcBorders>
              <w:top w:val="nil"/>
              <w:left w:val="nil"/>
              <w:bottom w:val="nil"/>
              <w:right w:val="nil"/>
            </w:tcBorders>
          </w:tcPr>
          <w:p w14:paraId="7491894D"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(0.00125)</w:t>
            </w:r>
          </w:p>
        </w:tc>
        <w:tc>
          <w:tcPr>
            <w:tcW w:w="538" w:type="pct"/>
            <w:tcBorders>
              <w:top w:val="nil"/>
              <w:left w:val="nil"/>
              <w:bottom w:val="nil"/>
              <w:right w:val="nil"/>
            </w:tcBorders>
          </w:tcPr>
          <w:p w14:paraId="0E4D4823"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(0.00119)</w:t>
            </w:r>
          </w:p>
        </w:tc>
        <w:tc>
          <w:tcPr>
            <w:tcW w:w="541" w:type="pct"/>
            <w:tcBorders>
              <w:top w:val="nil"/>
              <w:left w:val="nil"/>
              <w:bottom w:val="nil"/>
              <w:right w:val="nil"/>
            </w:tcBorders>
          </w:tcPr>
          <w:p w14:paraId="45D50F4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(0.0114)</w:t>
            </w:r>
          </w:p>
        </w:tc>
        <w:tc>
          <w:tcPr>
            <w:tcW w:w="572" w:type="pct"/>
            <w:tcBorders>
              <w:top w:val="nil"/>
              <w:left w:val="nil"/>
              <w:bottom w:val="nil"/>
              <w:right w:val="nil"/>
            </w:tcBorders>
          </w:tcPr>
          <w:p w14:paraId="19B6EE5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(0.0148)</w:t>
            </w:r>
          </w:p>
        </w:tc>
        <w:tc>
          <w:tcPr>
            <w:tcW w:w="573" w:type="pct"/>
            <w:tcBorders>
              <w:top w:val="nil"/>
              <w:left w:val="nil"/>
              <w:bottom w:val="nil"/>
              <w:right w:val="nil"/>
            </w:tcBorders>
          </w:tcPr>
          <w:p w14:paraId="19E2E65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(0.0162)</w:t>
            </w:r>
          </w:p>
        </w:tc>
        <w:tc>
          <w:tcPr>
            <w:tcW w:w="572" w:type="pct"/>
            <w:tcBorders>
              <w:top w:val="nil"/>
              <w:left w:val="nil"/>
              <w:bottom w:val="nil"/>
              <w:right w:val="nil"/>
            </w:tcBorders>
          </w:tcPr>
          <w:p w14:paraId="30AA48F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(0.0504)</w:t>
            </w:r>
          </w:p>
        </w:tc>
      </w:tr>
      <w:tr w:rsidR="00A57C6A" w:rsidRPr="00A57C6A" w14:paraId="4D88358A" w14:textId="77777777" w:rsidTr="0006662D">
        <w:tblPrEx>
          <w:tblCellMar>
            <w:top w:w="0" w:type="dxa"/>
            <w:bottom w:w="0" w:type="dxa"/>
          </w:tblCellMar>
        </w:tblPrEx>
        <w:trPr>
          <w:jc w:val="center"/>
        </w:trPr>
        <w:tc>
          <w:tcPr>
            <w:tcW w:w="590" w:type="pct"/>
            <w:tcBorders>
              <w:top w:val="nil"/>
              <w:left w:val="nil"/>
              <w:bottom w:val="nil"/>
              <w:right w:val="nil"/>
            </w:tcBorders>
          </w:tcPr>
          <w:p w14:paraId="76DD0806"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CAR</w:t>
            </w:r>
          </w:p>
        </w:tc>
        <w:tc>
          <w:tcPr>
            <w:tcW w:w="538" w:type="pct"/>
            <w:tcBorders>
              <w:top w:val="nil"/>
              <w:left w:val="nil"/>
              <w:bottom w:val="nil"/>
              <w:right w:val="nil"/>
            </w:tcBorders>
          </w:tcPr>
          <w:p w14:paraId="1889D07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-2.59e-05**</w:t>
            </w:r>
          </w:p>
        </w:tc>
        <w:tc>
          <w:tcPr>
            <w:tcW w:w="538" w:type="pct"/>
            <w:tcBorders>
              <w:top w:val="nil"/>
              <w:left w:val="nil"/>
              <w:bottom w:val="nil"/>
              <w:right w:val="nil"/>
            </w:tcBorders>
          </w:tcPr>
          <w:p w14:paraId="7A0FD3B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-2.75e-05**</w:t>
            </w:r>
          </w:p>
        </w:tc>
        <w:tc>
          <w:tcPr>
            <w:tcW w:w="538" w:type="pct"/>
            <w:tcBorders>
              <w:top w:val="nil"/>
              <w:left w:val="nil"/>
              <w:bottom w:val="nil"/>
              <w:right w:val="nil"/>
            </w:tcBorders>
          </w:tcPr>
          <w:p w14:paraId="4C3A66A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-2.51e-05**</w:t>
            </w:r>
          </w:p>
        </w:tc>
        <w:tc>
          <w:tcPr>
            <w:tcW w:w="538" w:type="pct"/>
            <w:tcBorders>
              <w:top w:val="nil"/>
              <w:left w:val="nil"/>
              <w:bottom w:val="nil"/>
              <w:right w:val="nil"/>
            </w:tcBorders>
          </w:tcPr>
          <w:p w14:paraId="7780033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-2.40e-05**</w:t>
            </w:r>
          </w:p>
        </w:tc>
        <w:tc>
          <w:tcPr>
            <w:tcW w:w="541" w:type="pct"/>
            <w:tcBorders>
              <w:top w:val="nil"/>
              <w:left w:val="nil"/>
              <w:bottom w:val="nil"/>
              <w:right w:val="nil"/>
            </w:tcBorders>
          </w:tcPr>
          <w:p w14:paraId="0508D8F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-1.70e-05</w:t>
            </w:r>
          </w:p>
        </w:tc>
        <w:tc>
          <w:tcPr>
            <w:tcW w:w="572" w:type="pct"/>
            <w:tcBorders>
              <w:top w:val="nil"/>
              <w:left w:val="nil"/>
              <w:bottom w:val="nil"/>
              <w:right w:val="nil"/>
            </w:tcBorders>
          </w:tcPr>
          <w:p w14:paraId="3F78FA6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-1.09e-05</w:t>
            </w:r>
          </w:p>
        </w:tc>
        <w:tc>
          <w:tcPr>
            <w:tcW w:w="573" w:type="pct"/>
            <w:tcBorders>
              <w:top w:val="nil"/>
              <w:left w:val="nil"/>
              <w:bottom w:val="nil"/>
              <w:right w:val="nil"/>
            </w:tcBorders>
          </w:tcPr>
          <w:p w14:paraId="1F2B773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7.95e-06</w:t>
            </w:r>
          </w:p>
        </w:tc>
        <w:tc>
          <w:tcPr>
            <w:tcW w:w="572" w:type="pct"/>
            <w:tcBorders>
              <w:top w:val="nil"/>
              <w:left w:val="nil"/>
              <w:bottom w:val="nil"/>
              <w:right w:val="nil"/>
            </w:tcBorders>
          </w:tcPr>
          <w:p w14:paraId="618885F7"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-1.48e-05</w:t>
            </w:r>
          </w:p>
        </w:tc>
      </w:tr>
      <w:tr w:rsidR="00A57C6A" w:rsidRPr="00A57C6A" w14:paraId="4CCA8181" w14:textId="77777777" w:rsidTr="0006662D">
        <w:tblPrEx>
          <w:tblCellMar>
            <w:top w:w="0" w:type="dxa"/>
            <w:bottom w:w="0" w:type="dxa"/>
          </w:tblCellMar>
        </w:tblPrEx>
        <w:trPr>
          <w:jc w:val="center"/>
        </w:trPr>
        <w:tc>
          <w:tcPr>
            <w:tcW w:w="590" w:type="pct"/>
            <w:tcBorders>
              <w:top w:val="nil"/>
              <w:left w:val="nil"/>
              <w:bottom w:val="nil"/>
              <w:right w:val="nil"/>
            </w:tcBorders>
          </w:tcPr>
          <w:p w14:paraId="7D7ABCAE"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538" w:type="pct"/>
            <w:tcBorders>
              <w:top w:val="nil"/>
              <w:left w:val="nil"/>
              <w:bottom w:val="nil"/>
              <w:right w:val="nil"/>
            </w:tcBorders>
          </w:tcPr>
          <w:p w14:paraId="68A55F5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(1.09e-05)</w:t>
            </w:r>
          </w:p>
        </w:tc>
        <w:tc>
          <w:tcPr>
            <w:tcW w:w="538" w:type="pct"/>
            <w:tcBorders>
              <w:top w:val="nil"/>
              <w:left w:val="nil"/>
              <w:bottom w:val="nil"/>
              <w:right w:val="nil"/>
            </w:tcBorders>
          </w:tcPr>
          <w:p w14:paraId="2B47577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(1.08e-05)</w:t>
            </w:r>
          </w:p>
        </w:tc>
        <w:tc>
          <w:tcPr>
            <w:tcW w:w="538" w:type="pct"/>
            <w:tcBorders>
              <w:top w:val="nil"/>
              <w:left w:val="nil"/>
              <w:bottom w:val="nil"/>
              <w:right w:val="nil"/>
            </w:tcBorders>
          </w:tcPr>
          <w:p w14:paraId="6AF30EF3"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(1.10e-05)</w:t>
            </w:r>
          </w:p>
        </w:tc>
        <w:tc>
          <w:tcPr>
            <w:tcW w:w="538" w:type="pct"/>
            <w:tcBorders>
              <w:top w:val="nil"/>
              <w:left w:val="nil"/>
              <w:bottom w:val="nil"/>
              <w:right w:val="nil"/>
            </w:tcBorders>
          </w:tcPr>
          <w:p w14:paraId="09916C4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(1.10e-05)</w:t>
            </w:r>
          </w:p>
        </w:tc>
        <w:tc>
          <w:tcPr>
            <w:tcW w:w="541" w:type="pct"/>
            <w:tcBorders>
              <w:top w:val="nil"/>
              <w:left w:val="nil"/>
              <w:bottom w:val="nil"/>
              <w:right w:val="nil"/>
            </w:tcBorders>
          </w:tcPr>
          <w:p w14:paraId="2AF2A35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(4.92e-05)</w:t>
            </w:r>
          </w:p>
        </w:tc>
        <w:tc>
          <w:tcPr>
            <w:tcW w:w="572" w:type="pct"/>
            <w:tcBorders>
              <w:top w:val="nil"/>
              <w:left w:val="nil"/>
              <w:bottom w:val="nil"/>
              <w:right w:val="nil"/>
            </w:tcBorders>
          </w:tcPr>
          <w:p w14:paraId="39716DD7"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(8.40e-05)</w:t>
            </w:r>
          </w:p>
        </w:tc>
        <w:tc>
          <w:tcPr>
            <w:tcW w:w="573" w:type="pct"/>
            <w:tcBorders>
              <w:top w:val="nil"/>
              <w:left w:val="nil"/>
              <w:bottom w:val="nil"/>
              <w:right w:val="nil"/>
            </w:tcBorders>
          </w:tcPr>
          <w:p w14:paraId="4F8FA92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(6.77e-05)</w:t>
            </w:r>
          </w:p>
        </w:tc>
        <w:tc>
          <w:tcPr>
            <w:tcW w:w="572" w:type="pct"/>
            <w:tcBorders>
              <w:top w:val="nil"/>
              <w:left w:val="nil"/>
              <w:bottom w:val="nil"/>
              <w:right w:val="nil"/>
            </w:tcBorders>
          </w:tcPr>
          <w:p w14:paraId="5558DAB0" w14:textId="60A10FEE"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(0.0002)</w:t>
            </w:r>
          </w:p>
        </w:tc>
      </w:tr>
      <w:tr w:rsidR="00A57C6A" w:rsidRPr="00A57C6A" w14:paraId="274A383E" w14:textId="77777777" w:rsidTr="0006662D">
        <w:tblPrEx>
          <w:tblCellMar>
            <w:top w:w="0" w:type="dxa"/>
            <w:bottom w:w="0" w:type="dxa"/>
          </w:tblCellMar>
        </w:tblPrEx>
        <w:trPr>
          <w:jc w:val="center"/>
        </w:trPr>
        <w:tc>
          <w:tcPr>
            <w:tcW w:w="590" w:type="pct"/>
            <w:tcBorders>
              <w:top w:val="nil"/>
              <w:left w:val="nil"/>
              <w:bottom w:val="nil"/>
              <w:right w:val="nil"/>
            </w:tcBorders>
          </w:tcPr>
          <w:p w14:paraId="0FD71D77"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SP</w:t>
            </w:r>
          </w:p>
        </w:tc>
        <w:tc>
          <w:tcPr>
            <w:tcW w:w="538" w:type="pct"/>
            <w:tcBorders>
              <w:top w:val="nil"/>
              <w:left w:val="nil"/>
              <w:bottom w:val="nil"/>
              <w:right w:val="nil"/>
            </w:tcBorders>
          </w:tcPr>
          <w:p w14:paraId="4A920B6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-4.01e-05</w:t>
            </w:r>
          </w:p>
        </w:tc>
        <w:tc>
          <w:tcPr>
            <w:tcW w:w="538" w:type="pct"/>
            <w:tcBorders>
              <w:top w:val="nil"/>
              <w:left w:val="nil"/>
              <w:bottom w:val="nil"/>
              <w:right w:val="nil"/>
            </w:tcBorders>
          </w:tcPr>
          <w:p w14:paraId="5FCCA94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-3.41e-05</w:t>
            </w:r>
          </w:p>
        </w:tc>
        <w:tc>
          <w:tcPr>
            <w:tcW w:w="538" w:type="pct"/>
            <w:tcBorders>
              <w:top w:val="nil"/>
              <w:left w:val="nil"/>
              <w:bottom w:val="nil"/>
              <w:right w:val="nil"/>
            </w:tcBorders>
          </w:tcPr>
          <w:p w14:paraId="4987562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-3.93e-05</w:t>
            </w:r>
          </w:p>
        </w:tc>
        <w:tc>
          <w:tcPr>
            <w:tcW w:w="538" w:type="pct"/>
            <w:tcBorders>
              <w:top w:val="nil"/>
              <w:left w:val="nil"/>
              <w:bottom w:val="nil"/>
              <w:right w:val="nil"/>
            </w:tcBorders>
          </w:tcPr>
          <w:p w14:paraId="6801AB1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-5.26e-05</w:t>
            </w:r>
          </w:p>
        </w:tc>
        <w:tc>
          <w:tcPr>
            <w:tcW w:w="541" w:type="pct"/>
            <w:tcBorders>
              <w:top w:val="nil"/>
              <w:left w:val="nil"/>
              <w:bottom w:val="nil"/>
              <w:right w:val="nil"/>
            </w:tcBorders>
          </w:tcPr>
          <w:p w14:paraId="230DEB7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-8.39e-05</w:t>
            </w:r>
          </w:p>
        </w:tc>
        <w:tc>
          <w:tcPr>
            <w:tcW w:w="572" w:type="pct"/>
            <w:tcBorders>
              <w:top w:val="nil"/>
              <w:left w:val="nil"/>
              <w:bottom w:val="nil"/>
              <w:right w:val="nil"/>
            </w:tcBorders>
          </w:tcPr>
          <w:p w14:paraId="680F516E" w14:textId="614047E2"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-0.0001</w:t>
            </w:r>
          </w:p>
        </w:tc>
        <w:tc>
          <w:tcPr>
            <w:tcW w:w="573" w:type="pct"/>
            <w:tcBorders>
              <w:top w:val="nil"/>
              <w:left w:val="nil"/>
              <w:bottom w:val="nil"/>
              <w:right w:val="nil"/>
            </w:tcBorders>
          </w:tcPr>
          <w:p w14:paraId="2EB3C5F3" w14:textId="4C26FF2D"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-0.0002</w:t>
            </w:r>
          </w:p>
        </w:tc>
        <w:tc>
          <w:tcPr>
            <w:tcW w:w="572" w:type="pct"/>
            <w:tcBorders>
              <w:top w:val="nil"/>
              <w:left w:val="nil"/>
              <w:bottom w:val="nil"/>
              <w:right w:val="nil"/>
            </w:tcBorders>
          </w:tcPr>
          <w:p w14:paraId="41BDBEB7" w14:textId="26E39621"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-0.0002</w:t>
            </w:r>
          </w:p>
        </w:tc>
      </w:tr>
      <w:tr w:rsidR="00A57C6A" w:rsidRPr="00A57C6A" w14:paraId="2DE383BB" w14:textId="77777777" w:rsidTr="0006662D">
        <w:tblPrEx>
          <w:tblCellMar>
            <w:top w:w="0" w:type="dxa"/>
            <w:bottom w:w="0" w:type="dxa"/>
          </w:tblCellMar>
        </w:tblPrEx>
        <w:trPr>
          <w:jc w:val="center"/>
        </w:trPr>
        <w:tc>
          <w:tcPr>
            <w:tcW w:w="590" w:type="pct"/>
            <w:tcBorders>
              <w:top w:val="nil"/>
              <w:left w:val="nil"/>
              <w:bottom w:val="nil"/>
              <w:right w:val="nil"/>
            </w:tcBorders>
          </w:tcPr>
          <w:p w14:paraId="655C5A1E"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538" w:type="pct"/>
            <w:tcBorders>
              <w:top w:val="nil"/>
              <w:left w:val="nil"/>
              <w:bottom w:val="nil"/>
              <w:right w:val="nil"/>
            </w:tcBorders>
          </w:tcPr>
          <w:p w14:paraId="22FA2890" w14:textId="7A0C3BE0"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(0.0001)</w:t>
            </w:r>
          </w:p>
        </w:tc>
        <w:tc>
          <w:tcPr>
            <w:tcW w:w="538" w:type="pct"/>
            <w:tcBorders>
              <w:top w:val="nil"/>
              <w:left w:val="nil"/>
              <w:bottom w:val="nil"/>
              <w:right w:val="nil"/>
            </w:tcBorders>
          </w:tcPr>
          <w:p w14:paraId="71F2D2DC" w14:textId="7E27192B"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(0.0001)</w:t>
            </w:r>
          </w:p>
        </w:tc>
        <w:tc>
          <w:tcPr>
            <w:tcW w:w="538" w:type="pct"/>
            <w:tcBorders>
              <w:top w:val="nil"/>
              <w:left w:val="nil"/>
              <w:bottom w:val="nil"/>
              <w:right w:val="nil"/>
            </w:tcBorders>
          </w:tcPr>
          <w:p w14:paraId="0B9024C1" w14:textId="44FFD39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(0.0001)</w:t>
            </w:r>
          </w:p>
        </w:tc>
        <w:tc>
          <w:tcPr>
            <w:tcW w:w="538" w:type="pct"/>
            <w:tcBorders>
              <w:top w:val="nil"/>
              <w:left w:val="nil"/>
              <w:bottom w:val="nil"/>
              <w:right w:val="nil"/>
            </w:tcBorders>
          </w:tcPr>
          <w:p w14:paraId="33DECA12" w14:textId="504D2B1F"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(0.0001)</w:t>
            </w:r>
          </w:p>
        </w:tc>
        <w:tc>
          <w:tcPr>
            <w:tcW w:w="541" w:type="pct"/>
            <w:tcBorders>
              <w:top w:val="nil"/>
              <w:left w:val="nil"/>
              <w:bottom w:val="nil"/>
              <w:right w:val="nil"/>
            </w:tcBorders>
          </w:tcPr>
          <w:p w14:paraId="04FAD2B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(0.000344)</w:t>
            </w:r>
          </w:p>
        </w:tc>
        <w:tc>
          <w:tcPr>
            <w:tcW w:w="572" w:type="pct"/>
            <w:tcBorders>
              <w:top w:val="nil"/>
              <w:left w:val="nil"/>
              <w:bottom w:val="nil"/>
              <w:right w:val="nil"/>
            </w:tcBorders>
          </w:tcPr>
          <w:p w14:paraId="257320A2" w14:textId="38BD385A"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(0.0006)</w:t>
            </w:r>
          </w:p>
        </w:tc>
        <w:tc>
          <w:tcPr>
            <w:tcW w:w="573" w:type="pct"/>
            <w:tcBorders>
              <w:top w:val="nil"/>
              <w:left w:val="nil"/>
              <w:bottom w:val="nil"/>
              <w:right w:val="nil"/>
            </w:tcBorders>
          </w:tcPr>
          <w:p w14:paraId="4CB7B261" w14:textId="166FED6B"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(0.0004)</w:t>
            </w:r>
          </w:p>
        </w:tc>
        <w:tc>
          <w:tcPr>
            <w:tcW w:w="572" w:type="pct"/>
            <w:tcBorders>
              <w:top w:val="nil"/>
              <w:left w:val="nil"/>
              <w:bottom w:val="nil"/>
              <w:right w:val="nil"/>
            </w:tcBorders>
          </w:tcPr>
          <w:p w14:paraId="3E4310AD" w14:textId="040338E6"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(0.0014)</w:t>
            </w:r>
          </w:p>
        </w:tc>
      </w:tr>
      <w:tr w:rsidR="00A57C6A" w:rsidRPr="00A57C6A" w14:paraId="300C9C83" w14:textId="77777777" w:rsidTr="0006662D">
        <w:tblPrEx>
          <w:tblCellMar>
            <w:top w:w="0" w:type="dxa"/>
            <w:bottom w:w="0" w:type="dxa"/>
          </w:tblCellMar>
        </w:tblPrEx>
        <w:trPr>
          <w:jc w:val="center"/>
        </w:trPr>
        <w:tc>
          <w:tcPr>
            <w:tcW w:w="590" w:type="pct"/>
            <w:tcBorders>
              <w:top w:val="nil"/>
              <w:left w:val="nil"/>
              <w:bottom w:val="nil"/>
              <w:right w:val="nil"/>
            </w:tcBorders>
          </w:tcPr>
          <w:p w14:paraId="0C417055"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ROA</w:t>
            </w:r>
          </w:p>
        </w:tc>
        <w:tc>
          <w:tcPr>
            <w:tcW w:w="538" w:type="pct"/>
            <w:tcBorders>
              <w:top w:val="nil"/>
              <w:left w:val="nil"/>
              <w:bottom w:val="nil"/>
              <w:right w:val="nil"/>
            </w:tcBorders>
          </w:tcPr>
          <w:p w14:paraId="457F26B9" w14:textId="42D73572"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0.0007</w:t>
            </w:r>
          </w:p>
        </w:tc>
        <w:tc>
          <w:tcPr>
            <w:tcW w:w="538" w:type="pct"/>
            <w:tcBorders>
              <w:top w:val="nil"/>
              <w:left w:val="nil"/>
              <w:bottom w:val="nil"/>
              <w:right w:val="nil"/>
            </w:tcBorders>
          </w:tcPr>
          <w:p w14:paraId="39FD69BD" w14:textId="0E924B65"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0.0007</w:t>
            </w:r>
          </w:p>
        </w:tc>
        <w:tc>
          <w:tcPr>
            <w:tcW w:w="538" w:type="pct"/>
            <w:tcBorders>
              <w:top w:val="nil"/>
              <w:left w:val="nil"/>
              <w:bottom w:val="nil"/>
              <w:right w:val="nil"/>
            </w:tcBorders>
          </w:tcPr>
          <w:p w14:paraId="49CE4C07" w14:textId="34547521"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0.0008</w:t>
            </w:r>
          </w:p>
        </w:tc>
        <w:tc>
          <w:tcPr>
            <w:tcW w:w="538" w:type="pct"/>
            <w:tcBorders>
              <w:top w:val="nil"/>
              <w:left w:val="nil"/>
              <w:bottom w:val="nil"/>
              <w:right w:val="nil"/>
            </w:tcBorders>
          </w:tcPr>
          <w:p w14:paraId="0A47969E" w14:textId="52E6A064"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0.00076</w:t>
            </w:r>
          </w:p>
        </w:tc>
        <w:tc>
          <w:tcPr>
            <w:tcW w:w="541" w:type="pct"/>
            <w:tcBorders>
              <w:top w:val="nil"/>
              <w:left w:val="nil"/>
              <w:bottom w:val="nil"/>
              <w:right w:val="nil"/>
            </w:tcBorders>
          </w:tcPr>
          <w:p w14:paraId="7769D85A" w14:textId="34E275F4"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0.0035</w:t>
            </w:r>
          </w:p>
        </w:tc>
        <w:tc>
          <w:tcPr>
            <w:tcW w:w="572" w:type="pct"/>
            <w:tcBorders>
              <w:top w:val="nil"/>
              <w:left w:val="nil"/>
              <w:bottom w:val="nil"/>
              <w:right w:val="nil"/>
            </w:tcBorders>
          </w:tcPr>
          <w:p w14:paraId="329DF44D"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0.00742</w:t>
            </w:r>
          </w:p>
        </w:tc>
        <w:tc>
          <w:tcPr>
            <w:tcW w:w="573" w:type="pct"/>
            <w:tcBorders>
              <w:top w:val="nil"/>
              <w:left w:val="nil"/>
              <w:bottom w:val="nil"/>
              <w:right w:val="nil"/>
            </w:tcBorders>
          </w:tcPr>
          <w:p w14:paraId="70B1EE55" w14:textId="5C487EEA"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0.0059</w:t>
            </w:r>
          </w:p>
        </w:tc>
        <w:tc>
          <w:tcPr>
            <w:tcW w:w="572" w:type="pct"/>
            <w:tcBorders>
              <w:top w:val="nil"/>
              <w:left w:val="nil"/>
              <w:bottom w:val="nil"/>
              <w:right w:val="nil"/>
            </w:tcBorders>
          </w:tcPr>
          <w:p w14:paraId="75113434" w14:textId="0AAA78EB"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0.0060</w:t>
            </w:r>
          </w:p>
        </w:tc>
      </w:tr>
      <w:tr w:rsidR="00A57C6A" w:rsidRPr="00A57C6A" w14:paraId="7A87D07A" w14:textId="77777777" w:rsidTr="0006662D">
        <w:tblPrEx>
          <w:tblCellMar>
            <w:top w:w="0" w:type="dxa"/>
            <w:bottom w:w="0" w:type="dxa"/>
          </w:tblCellMar>
        </w:tblPrEx>
        <w:trPr>
          <w:jc w:val="center"/>
        </w:trPr>
        <w:tc>
          <w:tcPr>
            <w:tcW w:w="590" w:type="pct"/>
            <w:tcBorders>
              <w:top w:val="nil"/>
              <w:left w:val="nil"/>
              <w:bottom w:val="nil"/>
              <w:right w:val="nil"/>
            </w:tcBorders>
          </w:tcPr>
          <w:p w14:paraId="6EDD1D89"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538" w:type="pct"/>
            <w:tcBorders>
              <w:top w:val="nil"/>
              <w:left w:val="nil"/>
              <w:bottom w:val="nil"/>
              <w:right w:val="nil"/>
            </w:tcBorders>
          </w:tcPr>
          <w:p w14:paraId="33C309B4" w14:textId="4BB2C001"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(0.0008)</w:t>
            </w:r>
          </w:p>
        </w:tc>
        <w:tc>
          <w:tcPr>
            <w:tcW w:w="538" w:type="pct"/>
            <w:tcBorders>
              <w:top w:val="nil"/>
              <w:left w:val="nil"/>
              <w:bottom w:val="nil"/>
              <w:right w:val="nil"/>
            </w:tcBorders>
          </w:tcPr>
          <w:p w14:paraId="5C581ED2" w14:textId="6CE36A4D"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(0.0007)</w:t>
            </w:r>
          </w:p>
        </w:tc>
        <w:tc>
          <w:tcPr>
            <w:tcW w:w="538" w:type="pct"/>
            <w:tcBorders>
              <w:top w:val="nil"/>
              <w:left w:val="nil"/>
              <w:bottom w:val="nil"/>
              <w:right w:val="nil"/>
            </w:tcBorders>
          </w:tcPr>
          <w:p w14:paraId="3BA355BA" w14:textId="4F7EFDCF"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(0.0008)</w:t>
            </w:r>
          </w:p>
        </w:tc>
        <w:tc>
          <w:tcPr>
            <w:tcW w:w="538" w:type="pct"/>
            <w:tcBorders>
              <w:top w:val="nil"/>
              <w:left w:val="nil"/>
              <w:bottom w:val="nil"/>
              <w:right w:val="nil"/>
            </w:tcBorders>
          </w:tcPr>
          <w:p w14:paraId="041C8895" w14:textId="6ED3EAE1"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(0.00082)</w:t>
            </w:r>
          </w:p>
        </w:tc>
        <w:tc>
          <w:tcPr>
            <w:tcW w:w="541" w:type="pct"/>
            <w:tcBorders>
              <w:top w:val="nil"/>
              <w:left w:val="nil"/>
              <w:bottom w:val="nil"/>
              <w:right w:val="nil"/>
            </w:tcBorders>
          </w:tcPr>
          <w:p w14:paraId="55B05E98" w14:textId="7A128E1A"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(0.0063)</w:t>
            </w:r>
          </w:p>
        </w:tc>
        <w:tc>
          <w:tcPr>
            <w:tcW w:w="572" w:type="pct"/>
            <w:tcBorders>
              <w:top w:val="nil"/>
              <w:left w:val="nil"/>
              <w:bottom w:val="nil"/>
              <w:right w:val="nil"/>
            </w:tcBorders>
          </w:tcPr>
          <w:p w14:paraId="6A29DC5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(0.0120)</w:t>
            </w:r>
          </w:p>
        </w:tc>
        <w:tc>
          <w:tcPr>
            <w:tcW w:w="573" w:type="pct"/>
            <w:tcBorders>
              <w:top w:val="nil"/>
              <w:left w:val="nil"/>
              <w:bottom w:val="nil"/>
              <w:right w:val="nil"/>
            </w:tcBorders>
          </w:tcPr>
          <w:p w14:paraId="62F6B764" w14:textId="48ED8D09"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(0.0095)</w:t>
            </w:r>
          </w:p>
        </w:tc>
        <w:tc>
          <w:tcPr>
            <w:tcW w:w="572" w:type="pct"/>
            <w:tcBorders>
              <w:top w:val="nil"/>
              <w:left w:val="nil"/>
              <w:bottom w:val="nil"/>
              <w:right w:val="nil"/>
            </w:tcBorders>
          </w:tcPr>
          <w:p w14:paraId="2DE6639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(0.0282)</w:t>
            </w:r>
          </w:p>
        </w:tc>
      </w:tr>
      <w:tr w:rsidR="00A57C6A" w:rsidRPr="00A57C6A" w14:paraId="7A5595D7" w14:textId="77777777" w:rsidTr="0006662D">
        <w:tblPrEx>
          <w:tblCellMar>
            <w:top w:w="0" w:type="dxa"/>
            <w:bottom w:w="0" w:type="dxa"/>
          </w:tblCellMar>
        </w:tblPrEx>
        <w:trPr>
          <w:jc w:val="center"/>
        </w:trPr>
        <w:tc>
          <w:tcPr>
            <w:tcW w:w="590" w:type="pct"/>
            <w:tcBorders>
              <w:top w:val="nil"/>
              <w:left w:val="nil"/>
              <w:bottom w:val="nil"/>
              <w:right w:val="nil"/>
            </w:tcBorders>
          </w:tcPr>
          <w:p w14:paraId="4755C7BD"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SHBR</w:t>
            </w:r>
          </w:p>
        </w:tc>
        <w:tc>
          <w:tcPr>
            <w:tcW w:w="538" w:type="pct"/>
            <w:tcBorders>
              <w:top w:val="nil"/>
              <w:left w:val="nil"/>
              <w:bottom w:val="nil"/>
              <w:right w:val="nil"/>
            </w:tcBorders>
          </w:tcPr>
          <w:p w14:paraId="40DC7B6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-0.380</w:t>
            </w:r>
          </w:p>
        </w:tc>
        <w:tc>
          <w:tcPr>
            <w:tcW w:w="538" w:type="pct"/>
            <w:tcBorders>
              <w:top w:val="nil"/>
              <w:left w:val="nil"/>
              <w:bottom w:val="nil"/>
              <w:right w:val="nil"/>
            </w:tcBorders>
          </w:tcPr>
          <w:p w14:paraId="6576B47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-0.365</w:t>
            </w:r>
          </w:p>
        </w:tc>
        <w:tc>
          <w:tcPr>
            <w:tcW w:w="538" w:type="pct"/>
            <w:tcBorders>
              <w:top w:val="nil"/>
              <w:left w:val="nil"/>
              <w:bottom w:val="nil"/>
              <w:right w:val="nil"/>
            </w:tcBorders>
          </w:tcPr>
          <w:p w14:paraId="15F562B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-0.491*</w:t>
            </w:r>
          </w:p>
        </w:tc>
        <w:tc>
          <w:tcPr>
            <w:tcW w:w="538" w:type="pct"/>
            <w:tcBorders>
              <w:top w:val="nil"/>
              <w:left w:val="nil"/>
              <w:bottom w:val="nil"/>
              <w:right w:val="nil"/>
            </w:tcBorders>
          </w:tcPr>
          <w:p w14:paraId="01D7DBA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-0.377</w:t>
            </w:r>
          </w:p>
        </w:tc>
        <w:tc>
          <w:tcPr>
            <w:tcW w:w="541" w:type="pct"/>
            <w:tcBorders>
              <w:top w:val="nil"/>
              <w:left w:val="nil"/>
              <w:bottom w:val="nil"/>
              <w:right w:val="nil"/>
            </w:tcBorders>
          </w:tcPr>
          <w:p w14:paraId="51121D63"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-0.198</w:t>
            </w:r>
          </w:p>
        </w:tc>
        <w:tc>
          <w:tcPr>
            <w:tcW w:w="572" w:type="pct"/>
            <w:tcBorders>
              <w:top w:val="nil"/>
              <w:left w:val="nil"/>
              <w:bottom w:val="nil"/>
              <w:right w:val="nil"/>
            </w:tcBorders>
          </w:tcPr>
          <w:p w14:paraId="3EFE2DA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0.194</w:t>
            </w:r>
          </w:p>
        </w:tc>
        <w:tc>
          <w:tcPr>
            <w:tcW w:w="573" w:type="pct"/>
            <w:tcBorders>
              <w:top w:val="nil"/>
              <w:left w:val="nil"/>
              <w:bottom w:val="nil"/>
              <w:right w:val="nil"/>
            </w:tcBorders>
          </w:tcPr>
          <w:p w14:paraId="3829D2C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-0.199</w:t>
            </w:r>
          </w:p>
        </w:tc>
        <w:tc>
          <w:tcPr>
            <w:tcW w:w="572" w:type="pct"/>
            <w:tcBorders>
              <w:top w:val="nil"/>
              <w:left w:val="nil"/>
              <w:bottom w:val="nil"/>
              <w:right w:val="nil"/>
            </w:tcBorders>
          </w:tcPr>
          <w:p w14:paraId="3788133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3.732</w:t>
            </w:r>
          </w:p>
        </w:tc>
      </w:tr>
      <w:tr w:rsidR="00A57C6A" w:rsidRPr="00A57C6A" w14:paraId="25D7D109" w14:textId="77777777" w:rsidTr="0006662D">
        <w:tblPrEx>
          <w:tblCellMar>
            <w:top w:w="0" w:type="dxa"/>
            <w:bottom w:w="0" w:type="dxa"/>
          </w:tblCellMar>
        </w:tblPrEx>
        <w:trPr>
          <w:jc w:val="center"/>
        </w:trPr>
        <w:tc>
          <w:tcPr>
            <w:tcW w:w="590" w:type="pct"/>
            <w:tcBorders>
              <w:top w:val="nil"/>
              <w:left w:val="nil"/>
              <w:bottom w:val="nil"/>
              <w:right w:val="nil"/>
            </w:tcBorders>
          </w:tcPr>
          <w:p w14:paraId="40626526"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538" w:type="pct"/>
            <w:tcBorders>
              <w:top w:val="nil"/>
              <w:left w:val="nil"/>
              <w:bottom w:val="nil"/>
              <w:right w:val="nil"/>
            </w:tcBorders>
          </w:tcPr>
          <w:p w14:paraId="19CF290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(0.250)</w:t>
            </w:r>
          </w:p>
        </w:tc>
        <w:tc>
          <w:tcPr>
            <w:tcW w:w="538" w:type="pct"/>
            <w:tcBorders>
              <w:top w:val="nil"/>
              <w:left w:val="nil"/>
              <w:bottom w:val="nil"/>
              <w:right w:val="nil"/>
            </w:tcBorders>
          </w:tcPr>
          <w:p w14:paraId="3B65397F"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(0.248)</w:t>
            </w:r>
          </w:p>
        </w:tc>
        <w:tc>
          <w:tcPr>
            <w:tcW w:w="538" w:type="pct"/>
            <w:tcBorders>
              <w:top w:val="nil"/>
              <w:left w:val="nil"/>
              <w:bottom w:val="nil"/>
              <w:right w:val="nil"/>
            </w:tcBorders>
          </w:tcPr>
          <w:p w14:paraId="355B9C1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(0.257)</w:t>
            </w:r>
          </w:p>
        </w:tc>
        <w:tc>
          <w:tcPr>
            <w:tcW w:w="538" w:type="pct"/>
            <w:tcBorders>
              <w:top w:val="nil"/>
              <w:left w:val="nil"/>
              <w:bottom w:val="nil"/>
              <w:right w:val="nil"/>
            </w:tcBorders>
          </w:tcPr>
          <w:p w14:paraId="167F3DB3"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(0.258)</w:t>
            </w:r>
          </w:p>
        </w:tc>
        <w:tc>
          <w:tcPr>
            <w:tcW w:w="541" w:type="pct"/>
            <w:tcBorders>
              <w:top w:val="nil"/>
              <w:left w:val="nil"/>
              <w:bottom w:val="nil"/>
              <w:right w:val="nil"/>
            </w:tcBorders>
          </w:tcPr>
          <w:p w14:paraId="2A6EC9B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(0.439)</w:t>
            </w:r>
          </w:p>
        </w:tc>
        <w:tc>
          <w:tcPr>
            <w:tcW w:w="572" w:type="pct"/>
            <w:tcBorders>
              <w:top w:val="nil"/>
              <w:left w:val="nil"/>
              <w:bottom w:val="nil"/>
              <w:right w:val="nil"/>
            </w:tcBorders>
          </w:tcPr>
          <w:p w14:paraId="773DCC4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(1.058)</w:t>
            </w:r>
          </w:p>
        </w:tc>
        <w:tc>
          <w:tcPr>
            <w:tcW w:w="573" w:type="pct"/>
            <w:tcBorders>
              <w:top w:val="nil"/>
              <w:left w:val="nil"/>
              <w:bottom w:val="nil"/>
              <w:right w:val="nil"/>
            </w:tcBorders>
          </w:tcPr>
          <w:p w14:paraId="18D25BE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(0.933)</w:t>
            </w:r>
          </w:p>
        </w:tc>
        <w:tc>
          <w:tcPr>
            <w:tcW w:w="572" w:type="pct"/>
            <w:tcBorders>
              <w:top w:val="nil"/>
              <w:left w:val="nil"/>
              <w:bottom w:val="nil"/>
              <w:right w:val="nil"/>
            </w:tcBorders>
          </w:tcPr>
          <w:p w14:paraId="591C182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(11.68)</w:t>
            </w:r>
          </w:p>
        </w:tc>
      </w:tr>
      <w:tr w:rsidR="00A57C6A" w:rsidRPr="00A57C6A" w14:paraId="4EB1DE40" w14:textId="77777777" w:rsidTr="0006662D">
        <w:tblPrEx>
          <w:tblCellMar>
            <w:top w:w="0" w:type="dxa"/>
            <w:bottom w:w="0" w:type="dxa"/>
          </w:tblCellMar>
        </w:tblPrEx>
        <w:trPr>
          <w:jc w:val="center"/>
        </w:trPr>
        <w:tc>
          <w:tcPr>
            <w:tcW w:w="590" w:type="pct"/>
            <w:tcBorders>
              <w:top w:val="nil"/>
              <w:left w:val="nil"/>
              <w:bottom w:val="nil"/>
              <w:right w:val="nil"/>
            </w:tcBorders>
          </w:tcPr>
          <w:p w14:paraId="637B0E93"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Constant</w:t>
            </w:r>
          </w:p>
        </w:tc>
        <w:tc>
          <w:tcPr>
            <w:tcW w:w="538" w:type="pct"/>
            <w:tcBorders>
              <w:top w:val="nil"/>
              <w:left w:val="nil"/>
              <w:bottom w:val="nil"/>
              <w:right w:val="nil"/>
            </w:tcBorders>
          </w:tcPr>
          <w:p w14:paraId="02EB021C"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0.346**</w:t>
            </w:r>
          </w:p>
        </w:tc>
        <w:tc>
          <w:tcPr>
            <w:tcW w:w="538" w:type="pct"/>
            <w:tcBorders>
              <w:top w:val="nil"/>
              <w:left w:val="nil"/>
              <w:bottom w:val="nil"/>
              <w:right w:val="nil"/>
            </w:tcBorders>
          </w:tcPr>
          <w:p w14:paraId="0CBCA47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0.306*</w:t>
            </w:r>
          </w:p>
        </w:tc>
        <w:tc>
          <w:tcPr>
            <w:tcW w:w="538" w:type="pct"/>
            <w:tcBorders>
              <w:top w:val="nil"/>
              <w:left w:val="nil"/>
              <w:bottom w:val="nil"/>
              <w:right w:val="nil"/>
            </w:tcBorders>
          </w:tcPr>
          <w:p w14:paraId="3BFD6CB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0.309*</w:t>
            </w:r>
          </w:p>
        </w:tc>
        <w:tc>
          <w:tcPr>
            <w:tcW w:w="538" w:type="pct"/>
            <w:tcBorders>
              <w:top w:val="nil"/>
              <w:left w:val="nil"/>
              <w:bottom w:val="nil"/>
              <w:right w:val="nil"/>
            </w:tcBorders>
          </w:tcPr>
          <w:p w14:paraId="0440043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0.344*</w:t>
            </w:r>
          </w:p>
        </w:tc>
        <w:tc>
          <w:tcPr>
            <w:tcW w:w="541" w:type="pct"/>
            <w:tcBorders>
              <w:top w:val="nil"/>
              <w:left w:val="nil"/>
              <w:bottom w:val="nil"/>
              <w:right w:val="nil"/>
            </w:tcBorders>
          </w:tcPr>
          <w:p w14:paraId="26EE331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0.620</w:t>
            </w:r>
          </w:p>
        </w:tc>
        <w:tc>
          <w:tcPr>
            <w:tcW w:w="572" w:type="pct"/>
            <w:tcBorders>
              <w:top w:val="nil"/>
              <w:left w:val="nil"/>
              <w:bottom w:val="nil"/>
              <w:right w:val="nil"/>
            </w:tcBorders>
          </w:tcPr>
          <w:p w14:paraId="1B2B621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0.786</w:t>
            </w:r>
          </w:p>
        </w:tc>
        <w:tc>
          <w:tcPr>
            <w:tcW w:w="573" w:type="pct"/>
            <w:tcBorders>
              <w:top w:val="nil"/>
              <w:left w:val="nil"/>
              <w:bottom w:val="nil"/>
              <w:right w:val="nil"/>
            </w:tcBorders>
          </w:tcPr>
          <w:p w14:paraId="6A5EA03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0.748</w:t>
            </w:r>
          </w:p>
        </w:tc>
        <w:tc>
          <w:tcPr>
            <w:tcW w:w="572" w:type="pct"/>
            <w:tcBorders>
              <w:top w:val="nil"/>
              <w:left w:val="nil"/>
              <w:bottom w:val="nil"/>
              <w:right w:val="nil"/>
            </w:tcBorders>
          </w:tcPr>
          <w:p w14:paraId="4B3516A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3.210</w:t>
            </w:r>
          </w:p>
        </w:tc>
      </w:tr>
      <w:tr w:rsidR="00A57C6A" w:rsidRPr="00A57C6A" w14:paraId="466CE34D" w14:textId="77777777" w:rsidTr="0006662D">
        <w:tblPrEx>
          <w:tblCellMar>
            <w:top w:w="0" w:type="dxa"/>
            <w:bottom w:w="0" w:type="dxa"/>
          </w:tblCellMar>
        </w:tblPrEx>
        <w:trPr>
          <w:jc w:val="center"/>
        </w:trPr>
        <w:tc>
          <w:tcPr>
            <w:tcW w:w="590" w:type="pct"/>
            <w:tcBorders>
              <w:top w:val="nil"/>
              <w:left w:val="nil"/>
              <w:bottom w:val="nil"/>
              <w:right w:val="nil"/>
            </w:tcBorders>
          </w:tcPr>
          <w:p w14:paraId="18A82D32"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538" w:type="pct"/>
            <w:tcBorders>
              <w:top w:val="nil"/>
              <w:left w:val="nil"/>
              <w:bottom w:val="nil"/>
              <w:right w:val="nil"/>
            </w:tcBorders>
          </w:tcPr>
          <w:p w14:paraId="06DA98E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(0.172)</w:t>
            </w:r>
          </w:p>
        </w:tc>
        <w:tc>
          <w:tcPr>
            <w:tcW w:w="538" w:type="pct"/>
            <w:tcBorders>
              <w:top w:val="nil"/>
              <w:left w:val="nil"/>
              <w:bottom w:val="nil"/>
              <w:right w:val="nil"/>
            </w:tcBorders>
          </w:tcPr>
          <w:p w14:paraId="0B27AEAE"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(0.170)</w:t>
            </w:r>
          </w:p>
        </w:tc>
        <w:tc>
          <w:tcPr>
            <w:tcW w:w="538" w:type="pct"/>
            <w:tcBorders>
              <w:top w:val="nil"/>
              <w:left w:val="nil"/>
              <w:bottom w:val="nil"/>
              <w:right w:val="nil"/>
            </w:tcBorders>
          </w:tcPr>
          <w:p w14:paraId="0C6512DE"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(0.173)</w:t>
            </w:r>
          </w:p>
        </w:tc>
        <w:tc>
          <w:tcPr>
            <w:tcW w:w="538" w:type="pct"/>
            <w:tcBorders>
              <w:top w:val="nil"/>
              <w:left w:val="nil"/>
              <w:bottom w:val="nil"/>
              <w:right w:val="nil"/>
            </w:tcBorders>
          </w:tcPr>
          <w:p w14:paraId="1C91975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(0.177)</w:t>
            </w:r>
          </w:p>
        </w:tc>
        <w:tc>
          <w:tcPr>
            <w:tcW w:w="541" w:type="pct"/>
            <w:tcBorders>
              <w:top w:val="nil"/>
              <w:left w:val="nil"/>
              <w:bottom w:val="nil"/>
              <w:right w:val="nil"/>
            </w:tcBorders>
          </w:tcPr>
          <w:p w14:paraId="186752B3"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(0.544)</w:t>
            </w:r>
          </w:p>
        </w:tc>
        <w:tc>
          <w:tcPr>
            <w:tcW w:w="572" w:type="pct"/>
            <w:tcBorders>
              <w:top w:val="nil"/>
              <w:left w:val="nil"/>
              <w:bottom w:val="nil"/>
              <w:right w:val="nil"/>
            </w:tcBorders>
          </w:tcPr>
          <w:p w14:paraId="4EDC670E"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(1.157)</w:t>
            </w:r>
          </w:p>
        </w:tc>
        <w:tc>
          <w:tcPr>
            <w:tcW w:w="573" w:type="pct"/>
            <w:tcBorders>
              <w:top w:val="nil"/>
              <w:left w:val="nil"/>
              <w:bottom w:val="nil"/>
              <w:right w:val="nil"/>
            </w:tcBorders>
          </w:tcPr>
          <w:p w14:paraId="786A6F9B"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(0.927)</w:t>
            </w:r>
          </w:p>
        </w:tc>
        <w:tc>
          <w:tcPr>
            <w:tcW w:w="572" w:type="pct"/>
            <w:tcBorders>
              <w:top w:val="nil"/>
              <w:left w:val="nil"/>
              <w:bottom w:val="nil"/>
              <w:right w:val="nil"/>
            </w:tcBorders>
          </w:tcPr>
          <w:p w14:paraId="2648804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(7.633)</w:t>
            </w:r>
          </w:p>
        </w:tc>
      </w:tr>
      <w:tr w:rsidR="00A57C6A" w:rsidRPr="00A57C6A" w14:paraId="11EB0925" w14:textId="77777777" w:rsidTr="0006662D">
        <w:tblPrEx>
          <w:tblCellMar>
            <w:top w:w="0" w:type="dxa"/>
            <w:bottom w:w="0" w:type="dxa"/>
          </w:tblCellMar>
        </w:tblPrEx>
        <w:trPr>
          <w:jc w:val="center"/>
        </w:trPr>
        <w:tc>
          <w:tcPr>
            <w:tcW w:w="590" w:type="pct"/>
            <w:tcBorders>
              <w:top w:val="nil"/>
              <w:left w:val="nil"/>
              <w:bottom w:val="nil"/>
              <w:right w:val="nil"/>
            </w:tcBorders>
          </w:tcPr>
          <w:p w14:paraId="5A58E8D2"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p>
        </w:tc>
        <w:tc>
          <w:tcPr>
            <w:tcW w:w="538" w:type="pct"/>
            <w:tcBorders>
              <w:top w:val="nil"/>
              <w:left w:val="nil"/>
              <w:bottom w:val="nil"/>
              <w:right w:val="nil"/>
            </w:tcBorders>
          </w:tcPr>
          <w:p w14:paraId="1FE8B70D"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38" w:type="pct"/>
            <w:tcBorders>
              <w:top w:val="nil"/>
              <w:left w:val="nil"/>
              <w:bottom w:val="nil"/>
              <w:right w:val="nil"/>
            </w:tcBorders>
          </w:tcPr>
          <w:p w14:paraId="3DC343BE"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38" w:type="pct"/>
            <w:tcBorders>
              <w:top w:val="nil"/>
              <w:left w:val="nil"/>
              <w:bottom w:val="nil"/>
              <w:right w:val="nil"/>
            </w:tcBorders>
          </w:tcPr>
          <w:p w14:paraId="070A979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38" w:type="pct"/>
            <w:tcBorders>
              <w:top w:val="nil"/>
              <w:left w:val="nil"/>
              <w:bottom w:val="nil"/>
              <w:right w:val="nil"/>
            </w:tcBorders>
          </w:tcPr>
          <w:p w14:paraId="3C65F483"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41" w:type="pct"/>
            <w:tcBorders>
              <w:top w:val="nil"/>
              <w:left w:val="nil"/>
              <w:bottom w:val="nil"/>
              <w:right w:val="nil"/>
            </w:tcBorders>
          </w:tcPr>
          <w:p w14:paraId="2E622713"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72" w:type="pct"/>
            <w:tcBorders>
              <w:top w:val="nil"/>
              <w:left w:val="nil"/>
              <w:bottom w:val="nil"/>
              <w:right w:val="nil"/>
            </w:tcBorders>
          </w:tcPr>
          <w:p w14:paraId="0681C372"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73" w:type="pct"/>
            <w:tcBorders>
              <w:top w:val="nil"/>
              <w:left w:val="nil"/>
              <w:bottom w:val="nil"/>
              <w:right w:val="nil"/>
            </w:tcBorders>
          </w:tcPr>
          <w:p w14:paraId="3B33A117"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c>
          <w:tcPr>
            <w:tcW w:w="572" w:type="pct"/>
            <w:tcBorders>
              <w:top w:val="nil"/>
              <w:left w:val="nil"/>
              <w:bottom w:val="nil"/>
              <w:right w:val="nil"/>
            </w:tcBorders>
          </w:tcPr>
          <w:p w14:paraId="46B7BD6E"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p>
        </w:tc>
      </w:tr>
      <w:tr w:rsidR="00A57C6A" w:rsidRPr="00A57C6A" w14:paraId="46C3F68E" w14:textId="77777777" w:rsidTr="00A57C6A">
        <w:tblPrEx>
          <w:tblCellMar>
            <w:top w:w="0" w:type="dxa"/>
            <w:bottom w:w="0" w:type="dxa"/>
          </w:tblCellMar>
        </w:tblPrEx>
        <w:trPr>
          <w:jc w:val="center"/>
        </w:trPr>
        <w:tc>
          <w:tcPr>
            <w:tcW w:w="590" w:type="pct"/>
            <w:tcBorders>
              <w:top w:val="nil"/>
              <w:left w:val="nil"/>
              <w:right w:val="nil"/>
            </w:tcBorders>
          </w:tcPr>
          <w:p w14:paraId="00CA7E4D"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Observations</w:t>
            </w:r>
          </w:p>
        </w:tc>
        <w:tc>
          <w:tcPr>
            <w:tcW w:w="538" w:type="pct"/>
            <w:tcBorders>
              <w:top w:val="nil"/>
              <w:left w:val="nil"/>
              <w:right w:val="nil"/>
            </w:tcBorders>
          </w:tcPr>
          <w:p w14:paraId="735C09BD"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193</w:t>
            </w:r>
          </w:p>
        </w:tc>
        <w:tc>
          <w:tcPr>
            <w:tcW w:w="538" w:type="pct"/>
            <w:tcBorders>
              <w:top w:val="nil"/>
              <w:left w:val="nil"/>
              <w:right w:val="nil"/>
            </w:tcBorders>
          </w:tcPr>
          <w:p w14:paraId="2CEE9997"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193</w:t>
            </w:r>
          </w:p>
        </w:tc>
        <w:tc>
          <w:tcPr>
            <w:tcW w:w="538" w:type="pct"/>
            <w:tcBorders>
              <w:top w:val="nil"/>
              <w:left w:val="nil"/>
              <w:right w:val="nil"/>
            </w:tcBorders>
          </w:tcPr>
          <w:p w14:paraId="5886F385"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193</w:t>
            </w:r>
          </w:p>
        </w:tc>
        <w:tc>
          <w:tcPr>
            <w:tcW w:w="538" w:type="pct"/>
            <w:tcBorders>
              <w:top w:val="nil"/>
              <w:left w:val="nil"/>
              <w:right w:val="nil"/>
            </w:tcBorders>
          </w:tcPr>
          <w:p w14:paraId="4C3921F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193</w:t>
            </w:r>
          </w:p>
        </w:tc>
        <w:tc>
          <w:tcPr>
            <w:tcW w:w="541" w:type="pct"/>
            <w:tcBorders>
              <w:top w:val="nil"/>
              <w:left w:val="nil"/>
              <w:right w:val="nil"/>
            </w:tcBorders>
          </w:tcPr>
          <w:p w14:paraId="46D8C2BE"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193</w:t>
            </w:r>
          </w:p>
        </w:tc>
        <w:tc>
          <w:tcPr>
            <w:tcW w:w="572" w:type="pct"/>
            <w:tcBorders>
              <w:top w:val="nil"/>
              <w:left w:val="nil"/>
              <w:right w:val="nil"/>
            </w:tcBorders>
          </w:tcPr>
          <w:p w14:paraId="04B3CDD7"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193</w:t>
            </w:r>
          </w:p>
        </w:tc>
        <w:tc>
          <w:tcPr>
            <w:tcW w:w="573" w:type="pct"/>
            <w:tcBorders>
              <w:top w:val="nil"/>
              <w:left w:val="nil"/>
              <w:right w:val="nil"/>
            </w:tcBorders>
          </w:tcPr>
          <w:p w14:paraId="00EC6A48"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193</w:t>
            </w:r>
          </w:p>
        </w:tc>
        <w:tc>
          <w:tcPr>
            <w:tcW w:w="572" w:type="pct"/>
            <w:tcBorders>
              <w:top w:val="nil"/>
              <w:left w:val="nil"/>
              <w:right w:val="nil"/>
            </w:tcBorders>
          </w:tcPr>
          <w:p w14:paraId="08B5EFF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193</w:t>
            </w:r>
          </w:p>
        </w:tc>
      </w:tr>
      <w:tr w:rsidR="00A57C6A" w:rsidRPr="00A57C6A" w14:paraId="11A4B089" w14:textId="77777777" w:rsidTr="00A57C6A">
        <w:tblPrEx>
          <w:tblCellMar>
            <w:top w:w="0" w:type="dxa"/>
            <w:bottom w:w="0" w:type="dxa"/>
          </w:tblCellMar>
        </w:tblPrEx>
        <w:trPr>
          <w:jc w:val="center"/>
        </w:trPr>
        <w:tc>
          <w:tcPr>
            <w:tcW w:w="590" w:type="pct"/>
            <w:tcBorders>
              <w:top w:val="nil"/>
              <w:left w:val="nil"/>
              <w:bottom w:val="single" w:sz="4" w:space="0" w:color="auto"/>
              <w:right w:val="nil"/>
            </w:tcBorders>
          </w:tcPr>
          <w:p w14:paraId="66D6756C" w14:textId="77777777" w:rsidR="00A57C6A" w:rsidRPr="00A57C6A" w:rsidRDefault="00A57C6A" w:rsidP="00A57C6A">
            <w:pPr>
              <w:widowControl w:val="0"/>
              <w:autoSpaceDE w:val="0"/>
              <w:autoSpaceDN w:val="0"/>
              <w:adjustRightInd w:val="0"/>
              <w:spacing w:line="240" w:lineRule="auto"/>
              <w:ind w:firstLine="0"/>
              <w:rPr>
                <w:rFonts w:eastAsia="新細明體" w:cs="Times New Roman"/>
                <w:i/>
                <w:iCs/>
                <w:color w:val="auto"/>
                <w:szCs w:val="24"/>
                <w14:ligatures w14:val="none"/>
              </w:rPr>
            </w:pPr>
            <w:r w:rsidRPr="00A57C6A">
              <w:rPr>
                <w:rFonts w:eastAsia="新細明體" w:cs="Times New Roman"/>
                <w:i/>
                <w:iCs/>
                <w:color w:val="auto"/>
                <w:szCs w:val="24"/>
                <w14:ligatures w14:val="none"/>
              </w:rPr>
              <w:t>R-squared</w:t>
            </w:r>
          </w:p>
        </w:tc>
        <w:tc>
          <w:tcPr>
            <w:tcW w:w="538" w:type="pct"/>
            <w:tcBorders>
              <w:top w:val="nil"/>
              <w:left w:val="nil"/>
              <w:bottom w:val="single" w:sz="4" w:space="0" w:color="auto"/>
              <w:right w:val="nil"/>
            </w:tcBorders>
          </w:tcPr>
          <w:p w14:paraId="4C638B7F"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0.916</w:t>
            </w:r>
          </w:p>
        </w:tc>
        <w:tc>
          <w:tcPr>
            <w:tcW w:w="538" w:type="pct"/>
            <w:tcBorders>
              <w:top w:val="nil"/>
              <w:left w:val="nil"/>
              <w:bottom w:val="single" w:sz="4" w:space="0" w:color="auto"/>
              <w:right w:val="nil"/>
            </w:tcBorders>
          </w:tcPr>
          <w:p w14:paraId="21EB6A1F"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0.918</w:t>
            </w:r>
          </w:p>
        </w:tc>
        <w:tc>
          <w:tcPr>
            <w:tcW w:w="538" w:type="pct"/>
            <w:tcBorders>
              <w:top w:val="nil"/>
              <w:left w:val="nil"/>
              <w:bottom w:val="single" w:sz="4" w:space="0" w:color="auto"/>
              <w:right w:val="nil"/>
            </w:tcBorders>
          </w:tcPr>
          <w:p w14:paraId="5F52D8B6"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0.915</w:t>
            </w:r>
          </w:p>
        </w:tc>
        <w:tc>
          <w:tcPr>
            <w:tcW w:w="538" w:type="pct"/>
            <w:tcBorders>
              <w:top w:val="nil"/>
              <w:left w:val="nil"/>
              <w:bottom w:val="single" w:sz="4" w:space="0" w:color="auto"/>
              <w:right w:val="nil"/>
            </w:tcBorders>
          </w:tcPr>
          <w:p w14:paraId="0850B9D4"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0.913</w:t>
            </w:r>
          </w:p>
        </w:tc>
        <w:tc>
          <w:tcPr>
            <w:tcW w:w="541" w:type="pct"/>
            <w:tcBorders>
              <w:top w:val="nil"/>
              <w:left w:val="nil"/>
              <w:bottom w:val="single" w:sz="4" w:space="0" w:color="auto"/>
              <w:right w:val="nil"/>
            </w:tcBorders>
          </w:tcPr>
          <w:p w14:paraId="1BF5A939"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0.029</w:t>
            </w:r>
          </w:p>
        </w:tc>
        <w:tc>
          <w:tcPr>
            <w:tcW w:w="572" w:type="pct"/>
            <w:tcBorders>
              <w:top w:val="nil"/>
              <w:left w:val="nil"/>
              <w:bottom w:val="single" w:sz="4" w:space="0" w:color="auto"/>
              <w:right w:val="nil"/>
            </w:tcBorders>
          </w:tcPr>
          <w:p w14:paraId="3A69B3D1"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0.112</w:t>
            </w:r>
          </w:p>
        </w:tc>
        <w:tc>
          <w:tcPr>
            <w:tcW w:w="573" w:type="pct"/>
            <w:tcBorders>
              <w:top w:val="nil"/>
              <w:left w:val="nil"/>
              <w:bottom w:val="single" w:sz="4" w:space="0" w:color="auto"/>
              <w:right w:val="nil"/>
            </w:tcBorders>
          </w:tcPr>
          <w:p w14:paraId="0424370A"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0.029</w:t>
            </w:r>
          </w:p>
        </w:tc>
        <w:tc>
          <w:tcPr>
            <w:tcW w:w="572" w:type="pct"/>
            <w:tcBorders>
              <w:top w:val="nil"/>
              <w:left w:val="nil"/>
              <w:bottom w:val="single" w:sz="4" w:space="0" w:color="auto"/>
              <w:right w:val="nil"/>
            </w:tcBorders>
          </w:tcPr>
          <w:p w14:paraId="7C603380" w14:textId="77777777" w:rsidR="00A57C6A" w:rsidRPr="00A57C6A" w:rsidRDefault="00A57C6A" w:rsidP="00A57C6A">
            <w:pPr>
              <w:widowControl w:val="0"/>
              <w:autoSpaceDE w:val="0"/>
              <w:autoSpaceDN w:val="0"/>
              <w:adjustRightInd w:val="0"/>
              <w:spacing w:line="240" w:lineRule="auto"/>
              <w:ind w:firstLine="0"/>
              <w:jc w:val="center"/>
              <w:rPr>
                <w:rFonts w:eastAsia="新細明體" w:cs="Times New Roman"/>
                <w:color w:val="auto"/>
                <w:szCs w:val="24"/>
                <w14:ligatures w14:val="none"/>
              </w:rPr>
            </w:pPr>
            <w:r w:rsidRPr="00A57C6A">
              <w:rPr>
                <w:rFonts w:eastAsia="新細明體" w:cs="Times New Roman"/>
                <w:color w:val="auto"/>
                <w:szCs w:val="24"/>
                <w14:ligatures w14:val="none"/>
              </w:rPr>
              <w:t>0.004</w:t>
            </w:r>
          </w:p>
        </w:tc>
      </w:tr>
    </w:tbl>
    <w:p w14:paraId="7AB33AB5" w14:textId="77777777" w:rsidR="00A57C6A" w:rsidRPr="00316E55" w:rsidRDefault="00A57C6A" w:rsidP="00A57C6A">
      <w:pPr>
        <w:pStyle w:val="af2"/>
        <w:spacing w:line="200" w:lineRule="exact"/>
        <w:ind w:firstLine="0"/>
        <w:rPr>
          <w:rFonts w:eastAsia="新細明體"/>
          <w:sz w:val="20"/>
          <w:szCs w:val="20"/>
        </w:rPr>
      </w:pPr>
      <w:r w:rsidRPr="00316E55">
        <w:rPr>
          <w:rFonts w:eastAsia="新細明體" w:hint="eastAsia"/>
          <w:sz w:val="20"/>
          <w:szCs w:val="20"/>
        </w:rPr>
        <w:t>註</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1%</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5%</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10%</w:t>
      </w:r>
      <w:r w:rsidRPr="00316E55">
        <w:rPr>
          <w:rFonts w:eastAsia="新細明體" w:hint="eastAsia"/>
          <w:sz w:val="20"/>
          <w:szCs w:val="20"/>
        </w:rPr>
        <w:t>顯著水準</w:t>
      </w:r>
    </w:p>
    <w:p w14:paraId="6A4002AB" w14:textId="67785C09" w:rsidR="00A57C6A" w:rsidRPr="00A57C6A" w:rsidRDefault="00A57C6A" w:rsidP="00A57C6A">
      <w:pPr>
        <w:pStyle w:val="af2"/>
        <w:spacing w:beforeLines="50" w:before="180" w:afterLines="50" w:after="180" w:line="200" w:lineRule="exact"/>
        <w:ind w:firstLine="0"/>
        <w:rPr>
          <w:rFonts w:eastAsia="新細明體" w:hint="eastAsia"/>
          <w:b/>
          <w:bCs/>
          <w:szCs w:val="24"/>
        </w:rPr>
      </w:pPr>
      <w:r w:rsidRPr="00316E55">
        <w:rPr>
          <w:rFonts w:eastAsia="新細明體" w:hint="eastAsia"/>
          <w:sz w:val="20"/>
          <w:szCs w:val="20"/>
        </w:rPr>
        <w:t>註</w:t>
      </w:r>
      <w:r w:rsidRPr="00316E55">
        <w:rPr>
          <w:rFonts w:eastAsia="新細明體" w:hint="eastAsia"/>
          <w:sz w:val="20"/>
          <w:szCs w:val="20"/>
        </w:rPr>
        <w:t>:</w:t>
      </w:r>
      <w:r w:rsidRPr="00316E55">
        <w:rPr>
          <w:rFonts w:eastAsia="新細明體"/>
          <w:sz w:val="20"/>
          <w:szCs w:val="20"/>
        </w:rPr>
        <w:t>本研究</w:t>
      </w:r>
      <w:r>
        <w:rPr>
          <w:rFonts w:eastAsia="新細明體" w:hint="eastAsia"/>
          <w:sz w:val="20"/>
          <w:szCs w:val="20"/>
        </w:rPr>
        <w:t>等式</w:t>
      </w:r>
      <w:r>
        <w:rPr>
          <w:rFonts w:eastAsia="新細明體" w:hint="eastAsia"/>
          <w:sz w:val="20"/>
          <w:szCs w:val="20"/>
        </w:rPr>
        <w:t>(5)-(8)</w:t>
      </w:r>
      <w:r w:rsidRPr="00316E55">
        <w:rPr>
          <w:rFonts w:eastAsia="新細明體"/>
          <w:sz w:val="20"/>
          <w:szCs w:val="20"/>
        </w:rPr>
        <w:t>額外納入</w:t>
      </w:r>
      <w:r w:rsidRPr="00316E55">
        <w:rPr>
          <w:rFonts w:eastAsia="新細明體"/>
          <w:sz w:val="20"/>
          <w:szCs w:val="20"/>
        </w:rPr>
        <w:t xml:space="preserve"> L_CAR</w:t>
      </w:r>
      <w:r w:rsidRPr="00316E55">
        <w:rPr>
          <w:rFonts w:eastAsia="新細明體"/>
          <w:sz w:val="20"/>
          <w:szCs w:val="20"/>
        </w:rPr>
        <w:t>、</w:t>
      </w:r>
      <w:r w:rsidRPr="00316E55">
        <w:rPr>
          <w:rFonts w:eastAsia="新細明體"/>
          <w:sz w:val="20"/>
          <w:szCs w:val="20"/>
        </w:rPr>
        <w:t>L_FATA</w:t>
      </w:r>
      <w:r w:rsidRPr="00316E55">
        <w:rPr>
          <w:rFonts w:eastAsia="新細明體"/>
          <w:sz w:val="20"/>
          <w:szCs w:val="20"/>
        </w:rPr>
        <w:t>、</w:t>
      </w:r>
      <w:r w:rsidRPr="00316E55">
        <w:rPr>
          <w:rFonts w:eastAsia="新細明體"/>
          <w:sz w:val="20"/>
          <w:szCs w:val="20"/>
        </w:rPr>
        <w:t xml:space="preserve">L_MSO </w:t>
      </w:r>
      <w:r w:rsidRPr="00316E55">
        <w:rPr>
          <w:rFonts w:eastAsia="新細明體"/>
          <w:sz w:val="20"/>
          <w:szCs w:val="20"/>
        </w:rPr>
        <w:t>作為外部工具變數</w:t>
      </w:r>
      <w:r>
        <w:rPr>
          <w:rFonts w:eastAsia="新細明體" w:hint="eastAsia"/>
          <w:sz w:val="20"/>
          <w:szCs w:val="20"/>
          <w:highlight w:val="lightGray"/>
        </w:rPr>
        <w:t>；</w:t>
      </w:r>
      <w:r>
        <w:rPr>
          <w:rFonts w:eastAsia="新細明體" w:hint="eastAsia"/>
          <w:sz w:val="20"/>
          <w:szCs w:val="20"/>
          <w:highlight w:val="lightGray"/>
        </w:rPr>
        <w:t>所有等式</w:t>
      </w:r>
      <w:r w:rsidRPr="00366C9F">
        <w:rPr>
          <w:rFonts w:eastAsia="新細明體" w:hint="eastAsia"/>
          <w:sz w:val="20"/>
          <w:szCs w:val="20"/>
          <w:highlight w:val="lightGray"/>
        </w:rPr>
        <w:t>一併加入時間固定效果</w:t>
      </w:r>
      <w:r>
        <w:rPr>
          <w:rFonts w:eastAsia="新細明體" w:hint="eastAsia"/>
          <w:sz w:val="20"/>
          <w:szCs w:val="20"/>
          <w:highlight w:val="lightGray"/>
        </w:rPr>
        <w:t>與廠商固定效果</w:t>
      </w:r>
      <w:r w:rsidRPr="00366C9F">
        <w:rPr>
          <w:rFonts w:eastAsia="新細明體" w:hint="eastAsia"/>
          <w:sz w:val="20"/>
          <w:szCs w:val="20"/>
          <w:highlight w:val="lightGray"/>
        </w:rPr>
        <w:t>。</w:t>
      </w:r>
    </w:p>
    <w:p w14:paraId="5B3BE643" w14:textId="77777777" w:rsidR="00A57C6A" w:rsidRDefault="00A57C6A" w:rsidP="00F9776B">
      <w:pPr>
        <w:pStyle w:val="af2"/>
        <w:spacing w:line="280" w:lineRule="exact"/>
        <w:ind w:firstLine="0"/>
        <w:rPr>
          <w:rFonts w:eastAsia="新細明體"/>
        </w:rPr>
      </w:pPr>
    </w:p>
    <w:p w14:paraId="5EB7E1E2" w14:textId="77777777" w:rsidR="00A57C6A" w:rsidRDefault="00A57C6A" w:rsidP="00F9776B">
      <w:pPr>
        <w:pStyle w:val="af2"/>
        <w:spacing w:line="280" w:lineRule="exact"/>
        <w:ind w:firstLine="0"/>
        <w:rPr>
          <w:rFonts w:eastAsia="新細明體" w:hint="eastAsia"/>
        </w:rPr>
        <w:sectPr w:rsidR="00A57C6A" w:rsidSect="00F9776B">
          <w:pgSz w:w="16838" w:h="11906" w:orient="landscape"/>
          <w:pgMar w:top="1800" w:right="1440" w:bottom="1800" w:left="1440" w:header="851" w:footer="992" w:gutter="0"/>
          <w:cols w:space="425"/>
          <w:docGrid w:type="lines" w:linePitch="360"/>
        </w:sectPr>
      </w:pPr>
    </w:p>
    <w:p w14:paraId="3FC3EC38" w14:textId="77777777" w:rsidR="00F9776B" w:rsidRDefault="00F9776B" w:rsidP="00F9776B">
      <w:pPr>
        <w:pStyle w:val="af2"/>
        <w:spacing w:line="280" w:lineRule="exact"/>
        <w:ind w:firstLine="0"/>
        <w:rPr>
          <w:rFonts w:eastAsia="新細明體" w:hint="eastAsia"/>
        </w:rPr>
      </w:pPr>
    </w:p>
    <w:p w14:paraId="3E9C70F1" w14:textId="373BA373" w:rsidR="001164A1" w:rsidRPr="00D961EF" w:rsidRDefault="001164A1" w:rsidP="00D961EF">
      <w:pPr>
        <w:pStyle w:val="af2"/>
        <w:spacing w:line="280" w:lineRule="exact"/>
        <w:ind w:firstLine="0"/>
        <w:jc w:val="center"/>
        <w:rPr>
          <w:rFonts w:eastAsia="新細明體"/>
          <w:sz w:val="20"/>
          <w:szCs w:val="20"/>
        </w:rPr>
      </w:pPr>
      <w:r w:rsidRPr="00316E55">
        <w:rPr>
          <w:rFonts w:eastAsia="新細明體" w:hint="eastAsia"/>
        </w:rPr>
        <w:t>表</w:t>
      </w:r>
      <w:r w:rsidRPr="00316E55">
        <w:rPr>
          <w:rFonts w:eastAsia="新細明體" w:hint="eastAsia"/>
        </w:rPr>
        <w:t>1</w:t>
      </w:r>
      <w:r w:rsidR="004479E7">
        <w:rPr>
          <w:rFonts w:eastAsia="新細明體" w:hint="eastAsia"/>
        </w:rPr>
        <w:t>8</w:t>
      </w:r>
      <w:r w:rsidRPr="00316E55">
        <w:rPr>
          <w:rFonts w:eastAsia="新細明體" w:hint="eastAsia"/>
        </w:rPr>
        <w:t xml:space="preserve"> </w:t>
      </w:r>
      <w:r w:rsidR="00082C74" w:rsidRPr="00316E55">
        <w:rPr>
          <w:rFonts w:eastAsia="新細明體" w:hint="eastAsia"/>
        </w:rPr>
        <w:t>穩健性分析</w:t>
      </w:r>
      <w:r w:rsidRPr="00316E55">
        <w:rPr>
          <w:rFonts w:eastAsia="新細明體" w:hint="eastAsia"/>
        </w:rPr>
        <w:t xml:space="preserve"> (</w:t>
      </w:r>
      <w:r w:rsidRPr="00316E55">
        <w:rPr>
          <w:rFonts w:eastAsia="新細明體" w:hint="eastAsia"/>
        </w:rPr>
        <w:t>採用當年度專利權</w:t>
      </w:r>
      <w:r w:rsidR="00505689" w:rsidRPr="00316E55">
        <w:rPr>
          <w:rFonts w:eastAsia="新細明體" w:hint="eastAsia"/>
        </w:rPr>
        <w:t>落後一期</w:t>
      </w:r>
      <w:r w:rsidRPr="00316E55">
        <w:rPr>
          <w:rFonts w:eastAsia="新細明體" w:hint="eastAsia"/>
        </w:rPr>
        <w:t>)</w:t>
      </w:r>
    </w:p>
    <w:tbl>
      <w:tblPr>
        <w:tblW w:w="8647" w:type="dxa"/>
        <w:jc w:val="center"/>
        <w:tblLayout w:type="fixed"/>
        <w:tblCellMar>
          <w:left w:w="75" w:type="dxa"/>
          <w:right w:w="75" w:type="dxa"/>
        </w:tblCellMar>
        <w:tblLook w:val="0000" w:firstRow="0" w:lastRow="0" w:firstColumn="0" w:lastColumn="0" w:noHBand="0" w:noVBand="0"/>
      </w:tblPr>
      <w:tblGrid>
        <w:gridCol w:w="2161"/>
        <w:gridCol w:w="2162"/>
        <w:gridCol w:w="2162"/>
        <w:gridCol w:w="2162"/>
      </w:tblGrid>
      <w:tr w:rsidR="001164A1" w:rsidRPr="00316E55" w14:paraId="49675842" w14:textId="77777777" w:rsidTr="00A4128A">
        <w:trPr>
          <w:jc w:val="center"/>
        </w:trPr>
        <w:tc>
          <w:tcPr>
            <w:tcW w:w="2161" w:type="dxa"/>
            <w:tcBorders>
              <w:top w:val="single" w:sz="6" w:space="0" w:color="auto"/>
              <w:left w:val="nil"/>
              <w:bottom w:val="nil"/>
              <w:right w:val="nil"/>
            </w:tcBorders>
          </w:tcPr>
          <w:p w14:paraId="12A5A6CB" w14:textId="77777777" w:rsidR="001164A1" w:rsidRPr="00316E55" w:rsidRDefault="001164A1" w:rsidP="00F812DD">
            <w:pPr>
              <w:autoSpaceDE w:val="0"/>
              <w:autoSpaceDN w:val="0"/>
              <w:adjustRightInd w:val="0"/>
              <w:spacing w:line="260" w:lineRule="exact"/>
              <w:rPr>
                <w:rFonts w:eastAsia="新細明體" w:cs="Times New Roman"/>
              </w:rPr>
            </w:pPr>
          </w:p>
        </w:tc>
        <w:tc>
          <w:tcPr>
            <w:tcW w:w="2162" w:type="dxa"/>
            <w:tcBorders>
              <w:top w:val="single" w:sz="6" w:space="0" w:color="auto"/>
              <w:left w:val="nil"/>
              <w:bottom w:val="nil"/>
              <w:right w:val="nil"/>
            </w:tcBorders>
          </w:tcPr>
          <w:p w14:paraId="77FC7A08" w14:textId="77777777" w:rsidR="001164A1" w:rsidRPr="00316E55" w:rsidRDefault="001164A1" w:rsidP="00F812DD">
            <w:pPr>
              <w:autoSpaceDE w:val="0"/>
              <w:autoSpaceDN w:val="0"/>
              <w:adjustRightInd w:val="0"/>
              <w:spacing w:line="260" w:lineRule="exact"/>
              <w:jc w:val="center"/>
              <w:rPr>
                <w:rFonts w:eastAsia="新細明體" w:cs="Times New Roman"/>
              </w:rPr>
            </w:pPr>
            <w:r w:rsidRPr="00316E55">
              <w:rPr>
                <w:rFonts w:eastAsia="新細明體"/>
              </w:rPr>
              <w:t>(1)</w:t>
            </w:r>
          </w:p>
        </w:tc>
        <w:tc>
          <w:tcPr>
            <w:tcW w:w="2162" w:type="dxa"/>
            <w:tcBorders>
              <w:top w:val="single" w:sz="6" w:space="0" w:color="auto"/>
              <w:left w:val="nil"/>
              <w:bottom w:val="nil"/>
              <w:right w:val="nil"/>
            </w:tcBorders>
          </w:tcPr>
          <w:p w14:paraId="2BE27F44" w14:textId="77777777" w:rsidR="001164A1" w:rsidRPr="00316E55" w:rsidRDefault="001164A1" w:rsidP="00F812DD">
            <w:pPr>
              <w:autoSpaceDE w:val="0"/>
              <w:autoSpaceDN w:val="0"/>
              <w:adjustRightInd w:val="0"/>
              <w:spacing w:line="260" w:lineRule="exact"/>
              <w:jc w:val="center"/>
              <w:rPr>
                <w:rFonts w:eastAsia="新細明體" w:cs="Times New Roman"/>
              </w:rPr>
            </w:pPr>
            <w:r w:rsidRPr="00316E55">
              <w:rPr>
                <w:rFonts w:eastAsia="新細明體"/>
              </w:rPr>
              <w:t>(2)</w:t>
            </w:r>
          </w:p>
        </w:tc>
        <w:tc>
          <w:tcPr>
            <w:tcW w:w="2162" w:type="dxa"/>
            <w:tcBorders>
              <w:top w:val="single" w:sz="6" w:space="0" w:color="auto"/>
              <w:left w:val="nil"/>
              <w:bottom w:val="nil"/>
              <w:right w:val="nil"/>
            </w:tcBorders>
          </w:tcPr>
          <w:p w14:paraId="2B391F02" w14:textId="77777777" w:rsidR="001164A1" w:rsidRPr="00316E55" w:rsidRDefault="001164A1" w:rsidP="00F812DD">
            <w:pPr>
              <w:autoSpaceDE w:val="0"/>
              <w:autoSpaceDN w:val="0"/>
              <w:adjustRightInd w:val="0"/>
              <w:spacing w:line="260" w:lineRule="exact"/>
              <w:jc w:val="center"/>
              <w:rPr>
                <w:rFonts w:eastAsia="新細明體" w:cs="Times New Roman"/>
              </w:rPr>
            </w:pPr>
            <w:r w:rsidRPr="00316E55">
              <w:rPr>
                <w:rFonts w:eastAsia="新細明體"/>
              </w:rPr>
              <w:t>(3)</w:t>
            </w:r>
          </w:p>
        </w:tc>
      </w:tr>
      <w:tr w:rsidR="001164A1" w:rsidRPr="00316E55" w14:paraId="00E6CCDC" w14:textId="77777777" w:rsidTr="00A4128A">
        <w:trPr>
          <w:jc w:val="center"/>
        </w:trPr>
        <w:tc>
          <w:tcPr>
            <w:tcW w:w="2161" w:type="dxa"/>
            <w:tcBorders>
              <w:top w:val="nil"/>
              <w:left w:val="nil"/>
              <w:bottom w:val="single" w:sz="6" w:space="0" w:color="auto"/>
              <w:right w:val="nil"/>
            </w:tcBorders>
          </w:tcPr>
          <w:p w14:paraId="1CB1AF39" w14:textId="77777777" w:rsidR="001164A1" w:rsidRPr="00316E55" w:rsidRDefault="001164A1" w:rsidP="00F812DD">
            <w:pPr>
              <w:autoSpaceDE w:val="0"/>
              <w:autoSpaceDN w:val="0"/>
              <w:adjustRightInd w:val="0"/>
              <w:spacing w:line="260" w:lineRule="exact"/>
              <w:rPr>
                <w:rFonts w:eastAsia="新細明體" w:cs="Times New Roman"/>
              </w:rPr>
            </w:pPr>
          </w:p>
        </w:tc>
        <w:tc>
          <w:tcPr>
            <w:tcW w:w="2162" w:type="dxa"/>
            <w:tcBorders>
              <w:top w:val="nil"/>
              <w:left w:val="nil"/>
              <w:bottom w:val="single" w:sz="6" w:space="0" w:color="auto"/>
              <w:right w:val="nil"/>
            </w:tcBorders>
          </w:tcPr>
          <w:p w14:paraId="679BEFFA" w14:textId="77777777" w:rsidR="001164A1" w:rsidRPr="00316E55" w:rsidRDefault="001164A1" w:rsidP="00F812DD">
            <w:pPr>
              <w:autoSpaceDE w:val="0"/>
              <w:autoSpaceDN w:val="0"/>
              <w:adjustRightInd w:val="0"/>
              <w:spacing w:line="260" w:lineRule="exact"/>
              <w:jc w:val="center"/>
              <w:rPr>
                <w:rFonts w:eastAsia="新細明體" w:cs="Times New Roman"/>
                <w:i/>
              </w:rPr>
            </w:pPr>
            <w:r w:rsidRPr="00316E55">
              <w:rPr>
                <w:rFonts w:eastAsia="新細明體"/>
                <w:i/>
              </w:rPr>
              <w:t>EFF</w:t>
            </w:r>
          </w:p>
        </w:tc>
        <w:tc>
          <w:tcPr>
            <w:tcW w:w="2162" w:type="dxa"/>
            <w:tcBorders>
              <w:top w:val="nil"/>
              <w:left w:val="nil"/>
              <w:bottom w:val="single" w:sz="6" w:space="0" w:color="auto"/>
              <w:right w:val="nil"/>
            </w:tcBorders>
          </w:tcPr>
          <w:p w14:paraId="64523497" w14:textId="77777777" w:rsidR="001164A1" w:rsidRPr="00316E55" w:rsidRDefault="001164A1" w:rsidP="00F812DD">
            <w:pPr>
              <w:autoSpaceDE w:val="0"/>
              <w:autoSpaceDN w:val="0"/>
              <w:adjustRightInd w:val="0"/>
              <w:spacing w:line="260" w:lineRule="exact"/>
              <w:jc w:val="center"/>
              <w:rPr>
                <w:rFonts w:eastAsia="新細明體" w:cs="Times New Roman"/>
                <w:i/>
              </w:rPr>
            </w:pPr>
            <w:r w:rsidRPr="00316E55">
              <w:rPr>
                <w:rFonts w:eastAsia="新細明體"/>
                <w:i/>
              </w:rPr>
              <w:t>LERNER</w:t>
            </w:r>
          </w:p>
        </w:tc>
        <w:tc>
          <w:tcPr>
            <w:tcW w:w="2162" w:type="dxa"/>
            <w:tcBorders>
              <w:top w:val="nil"/>
              <w:left w:val="nil"/>
              <w:bottom w:val="single" w:sz="6" w:space="0" w:color="auto"/>
              <w:right w:val="nil"/>
            </w:tcBorders>
          </w:tcPr>
          <w:p w14:paraId="40B87ED7" w14:textId="77777777" w:rsidR="001164A1" w:rsidRPr="00316E55" w:rsidRDefault="001164A1" w:rsidP="00F812DD">
            <w:pPr>
              <w:autoSpaceDE w:val="0"/>
              <w:autoSpaceDN w:val="0"/>
              <w:adjustRightInd w:val="0"/>
              <w:spacing w:line="260" w:lineRule="exact"/>
              <w:jc w:val="center"/>
              <w:rPr>
                <w:rFonts w:eastAsia="新細明體" w:cs="Times New Roman"/>
                <w:i/>
              </w:rPr>
            </w:pPr>
            <w:r w:rsidRPr="00316E55">
              <w:rPr>
                <w:rFonts w:eastAsia="新細明體" w:hint="eastAsia"/>
                <w:i/>
              </w:rPr>
              <w:t>P</w:t>
            </w:r>
            <w:r w:rsidRPr="00316E55">
              <w:rPr>
                <w:rFonts w:eastAsia="新細明體"/>
                <w:i/>
              </w:rPr>
              <w:t>atent</w:t>
            </w:r>
          </w:p>
        </w:tc>
      </w:tr>
      <w:tr w:rsidR="001164A1" w:rsidRPr="00316E55" w14:paraId="0F5A8C11" w14:textId="77777777" w:rsidTr="00A4128A">
        <w:trPr>
          <w:jc w:val="center"/>
        </w:trPr>
        <w:tc>
          <w:tcPr>
            <w:tcW w:w="8647" w:type="dxa"/>
            <w:gridSpan w:val="4"/>
            <w:tcBorders>
              <w:top w:val="nil"/>
              <w:left w:val="nil"/>
              <w:bottom w:val="nil"/>
              <w:right w:val="nil"/>
            </w:tcBorders>
            <w:vAlign w:val="center"/>
          </w:tcPr>
          <w:p w14:paraId="314DC3BA" w14:textId="2FDB0D50" w:rsidR="001164A1" w:rsidRPr="00316E55" w:rsidRDefault="001164A1" w:rsidP="00F812DD">
            <w:pPr>
              <w:autoSpaceDE w:val="0"/>
              <w:autoSpaceDN w:val="0"/>
              <w:adjustRightInd w:val="0"/>
              <w:spacing w:line="260" w:lineRule="exact"/>
              <w:jc w:val="both"/>
              <w:rPr>
                <w:rFonts w:eastAsia="新細明體" w:cs="Times New Roman"/>
              </w:rPr>
            </w:pPr>
          </w:p>
        </w:tc>
      </w:tr>
      <w:tr w:rsidR="008E5B50" w:rsidRPr="00316E55" w14:paraId="78E4BCD0" w14:textId="77777777" w:rsidTr="00A4128A">
        <w:trPr>
          <w:jc w:val="center"/>
        </w:trPr>
        <w:tc>
          <w:tcPr>
            <w:tcW w:w="2161" w:type="dxa"/>
            <w:tcBorders>
              <w:top w:val="nil"/>
              <w:left w:val="nil"/>
              <w:bottom w:val="nil"/>
              <w:right w:val="nil"/>
            </w:tcBorders>
          </w:tcPr>
          <w:p w14:paraId="1FBC30D2" w14:textId="77777777" w:rsidR="008E5B50" w:rsidRPr="00316E55" w:rsidRDefault="008E5B50" w:rsidP="00F812DD">
            <w:pPr>
              <w:autoSpaceDE w:val="0"/>
              <w:autoSpaceDN w:val="0"/>
              <w:adjustRightInd w:val="0"/>
              <w:spacing w:line="260" w:lineRule="exact"/>
              <w:rPr>
                <w:rFonts w:eastAsia="新細明體"/>
                <w:i/>
              </w:rPr>
            </w:pPr>
            <w:r w:rsidRPr="00316E55">
              <w:rPr>
                <w:rFonts w:eastAsia="新細明體"/>
                <w:i/>
              </w:rPr>
              <w:t>LERNER</w:t>
            </w:r>
          </w:p>
        </w:tc>
        <w:tc>
          <w:tcPr>
            <w:tcW w:w="2162" w:type="dxa"/>
            <w:tcBorders>
              <w:top w:val="nil"/>
              <w:left w:val="nil"/>
              <w:bottom w:val="nil"/>
              <w:right w:val="nil"/>
            </w:tcBorders>
          </w:tcPr>
          <w:p w14:paraId="11A9B2CF" w14:textId="5D410754" w:rsidR="008E5B50" w:rsidRPr="00316E55" w:rsidRDefault="008E5B50" w:rsidP="00F812DD">
            <w:pPr>
              <w:autoSpaceDE w:val="0"/>
              <w:autoSpaceDN w:val="0"/>
              <w:adjustRightInd w:val="0"/>
              <w:spacing w:line="260" w:lineRule="exact"/>
              <w:jc w:val="center"/>
              <w:rPr>
                <w:rFonts w:eastAsia="新細明體" w:cs="Times New Roman"/>
              </w:rPr>
            </w:pPr>
            <w:r w:rsidRPr="00316E55">
              <w:rPr>
                <w:rFonts w:cs="Times New Roman"/>
              </w:rPr>
              <w:t>1.186***</w:t>
            </w:r>
          </w:p>
        </w:tc>
        <w:tc>
          <w:tcPr>
            <w:tcW w:w="2162" w:type="dxa"/>
            <w:tcBorders>
              <w:top w:val="nil"/>
              <w:left w:val="nil"/>
              <w:bottom w:val="nil"/>
              <w:right w:val="nil"/>
            </w:tcBorders>
          </w:tcPr>
          <w:p w14:paraId="363D681C" w14:textId="77777777" w:rsidR="008E5B50" w:rsidRPr="00316E55" w:rsidRDefault="008E5B50" w:rsidP="00F812DD">
            <w:pPr>
              <w:autoSpaceDE w:val="0"/>
              <w:autoSpaceDN w:val="0"/>
              <w:adjustRightInd w:val="0"/>
              <w:spacing w:line="260" w:lineRule="exact"/>
              <w:jc w:val="center"/>
              <w:rPr>
                <w:rFonts w:eastAsia="新細明體" w:cs="Times New Roman"/>
              </w:rPr>
            </w:pPr>
          </w:p>
        </w:tc>
        <w:tc>
          <w:tcPr>
            <w:tcW w:w="2162" w:type="dxa"/>
            <w:tcBorders>
              <w:top w:val="nil"/>
              <w:left w:val="nil"/>
              <w:bottom w:val="nil"/>
              <w:right w:val="nil"/>
            </w:tcBorders>
          </w:tcPr>
          <w:p w14:paraId="6CCFBF24" w14:textId="158C4C2E" w:rsidR="008E5B50" w:rsidRPr="00316E55" w:rsidRDefault="008E5B50" w:rsidP="00F812DD">
            <w:pPr>
              <w:autoSpaceDE w:val="0"/>
              <w:autoSpaceDN w:val="0"/>
              <w:adjustRightInd w:val="0"/>
              <w:spacing w:line="260" w:lineRule="exact"/>
              <w:jc w:val="center"/>
              <w:rPr>
                <w:rFonts w:eastAsia="新細明體"/>
              </w:rPr>
            </w:pPr>
            <w:r w:rsidRPr="00316E55">
              <w:rPr>
                <w:rFonts w:cs="Times New Roman"/>
              </w:rPr>
              <w:t>-0.268</w:t>
            </w:r>
          </w:p>
        </w:tc>
      </w:tr>
      <w:tr w:rsidR="008E5B50" w:rsidRPr="00316E55" w14:paraId="6EE4ABCE" w14:textId="77777777" w:rsidTr="00A4128A">
        <w:trPr>
          <w:jc w:val="center"/>
        </w:trPr>
        <w:tc>
          <w:tcPr>
            <w:tcW w:w="2161" w:type="dxa"/>
            <w:tcBorders>
              <w:top w:val="nil"/>
              <w:left w:val="nil"/>
              <w:bottom w:val="nil"/>
              <w:right w:val="nil"/>
            </w:tcBorders>
          </w:tcPr>
          <w:p w14:paraId="7A2C77C3" w14:textId="77777777" w:rsidR="008E5B50" w:rsidRPr="00316E55" w:rsidRDefault="008E5B50" w:rsidP="00F812DD">
            <w:pPr>
              <w:autoSpaceDE w:val="0"/>
              <w:autoSpaceDN w:val="0"/>
              <w:adjustRightInd w:val="0"/>
              <w:spacing w:line="260" w:lineRule="exact"/>
              <w:rPr>
                <w:rFonts w:eastAsia="新細明體"/>
                <w:i/>
              </w:rPr>
            </w:pPr>
          </w:p>
        </w:tc>
        <w:tc>
          <w:tcPr>
            <w:tcW w:w="2162" w:type="dxa"/>
            <w:tcBorders>
              <w:top w:val="nil"/>
              <w:left w:val="nil"/>
              <w:bottom w:val="nil"/>
              <w:right w:val="nil"/>
            </w:tcBorders>
          </w:tcPr>
          <w:p w14:paraId="16FB6BF4" w14:textId="22C30339" w:rsidR="008E5B50" w:rsidRPr="00316E55" w:rsidRDefault="008E5B50" w:rsidP="00F812DD">
            <w:pPr>
              <w:autoSpaceDE w:val="0"/>
              <w:autoSpaceDN w:val="0"/>
              <w:adjustRightInd w:val="0"/>
              <w:spacing w:line="260" w:lineRule="exact"/>
              <w:jc w:val="center"/>
              <w:rPr>
                <w:rFonts w:eastAsia="新細明體" w:cs="Times New Roman"/>
              </w:rPr>
            </w:pPr>
            <w:r w:rsidRPr="00316E55">
              <w:rPr>
                <w:rFonts w:cs="Times New Roman"/>
              </w:rPr>
              <w:t>(0.279)</w:t>
            </w:r>
          </w:p>
        </w:tc>
        <w:tc>
          <w:tcPr>
            <w:tcW w:w="2162" w:type="dxa"/>
            <w:tcBorders>
              <w:top w:val="nil"/>
              <w:left w:val="nil"/>
              <w:bottom w:val="nil"/>
              <w:right w:val="nil"/>
            </w:tcBorders>
          </w:tcPr>
          <w:p w14:paraId="466929B6" w14:textId="77777777" w:rsidR="008E5B50" w:rsidRPr="00316E55" w:rsidRDefault="008E5B50" w:rsidP="00F812DD">
            <w:pPr>
              <w:autoSpaceDE w:val="0"/>
              <w:autoSpaceDN w:val="0"/>
              <w:adjustRightInd w:val="0"/>
              <w:spacing w:line="260" w:lineRule="exact"/>
              <w:jc w:val="center"/>
              <w:rPr>
                <w:rFonts w:eastAsia="新細明體" w:cs="Times New Roman"/>
              </w:rPr>
            </w:pPr>
          </w:p>
        </w:tc>
        <w:tc>
          <w:tcPr>
            <w:tcW w:w="2162" w:type="dxa"/>
            <w:tcBorders>
              <w:top w:val="nil"/>
              <w:left w:val="nil"/>
              <w:bottom w:val="nil"/>
              <w:right w:val="nil"/>
            </w:tcBorders>
          </w:tcPr>
          <w:p w14:paraId="4B71FC30" w14:textId="42532D98" w:rsidR="008E5B50" w:rsidRPr="00316E55" w:rsidRDefault="008E5B50" w:rsidP="00F812DD">
            <w:pPr>
              <w:autoSpaceDE w:val="0"/>
              <w:autoSpaceDN w:val="0"/>
              <w:adjustRightInd w:val="0"/>
              <w:spacing w:line="260" w:lineRule="exact"/>
              <w:jc w:val="center"/>
              <w:rPr>
                <w:rFonts w:eastAsia="新細明體"/>
              </w:rPr>
            </w:pPr>
            <w:r w:rsidRPr="00316E55">
              <w:rPr>
                <w:rFonts w:cs="Times New Roman"/>
              </w:rPr>
              <w:t>(7.616)</w:t>
            </w:r>
          </w:p>
        </w:tc>
      </w:tr>
      <w:tr w:rsidR="008E5B50" w:rsidRPr="00316E55" w14:paraId="1FE7D043" w14:textId="77777777" w:rsidTr="00A4128A">
        <w:trPr>
          <w:jc w:val="center"/>
        </w:trPr>
        <w:tc>
          <w:tcPr>
            <w:tcW w:w="2161" w:type="dxa"/>
            <w:tcBorders>
              <w:top w:val="nil"/>
              <w:left w:val="nil"/>
              <w:bottom w:val="nil"/>
              <w:right w:val="nil"/>
            </w:tcBorders>
          </w:tcPr>
          <w:p w14:paraId="40528E9C" w14:textId="2114C4CF" w:rsidR="008E5B50" w:rsidRPr="00316E55" w:rsidRDefault="00FD5CC6" w:rsidP="00F812DD">
            <w:pPr>
              <w:autoSpaceDE w:val="0"/>
              <w:autoSpaceDN w:val="0"/>
              <w:adjustRightInd w:val="0"/>
              <w:spacing w:line="260" w:lineRule="exact"/>
              <w:rPr>
                <w:rFonts w:eastAsia="新細明體"/>
                <w:i/>
              </w:rPr>
            </w:pPr>
            <w:r>
              <w:rPr>
                <w:rFonts w:eastAsia="新細明體"/>
                <w:i/>
              </w:rPr>
              <w:t>L</w:t>
            </w:r>
            <w:r>
              <w:rPr>
                <w:rFonts w:eastAsia="新細明體" w:hint="eastAsia"/>
                <w:i/>
              </w:rPr>
              <w:t>1SIN_</w:t>
            </w:r>
            <w:r w:rsidR="008E5B50" w:rsidRPr="00316E55">
              <w:rPr>
                <w:rFonts w:eastAsia="新細明體"/>
                <w:i/>
              </w:rPr>
              <w:t>TOT</w:t>
            </w:r>
          </w:p>
        </w:tc>
        <w:tc>
          <w:tcPr>
            <w:tcW w:w="2162" w:type="dxa"/>
            <w:tcBorders>
              <w:top w:val="nil"/>
              <w:left w:val="nil"/>
              <w:bottom w:val="nil"/>
              <w:right w:val="nil"/>
            </w:tcBorders>
          </w:tcPr>
          <w:p w14:paraId="3A35C86B" w14:textId="0A7023C8" w:rsidR="008E5B50" w:rsidRPr="00316E55" w:rsidRDefault="008E5B50" w:rsidP="00F812DD">
            <w:pPr>
              <w:autoSpaceDE w:val="0"/>
              <w:autoSpaceDN w:val="0"/>
              <w:adjustRightInd w:val="0"/>
              <w:spacing w:line="260" w:lineRule="exact"/>
              <w:jc w:val="center"/>
              <w:rPr>
                <w:rFonts w:eastAsia="新細明體" w:cs="Times New Roman"/>
              </w:rPr>
            </w:pPr>
            <w:r w:rsidRPr="00316E55">
              <w:rPr>
                <w:rFonts w:cs="Times New Roman"/>
              </w:rPr>
              <w:t>0.0748*</w:t>
            </w:r>
          </w:p>
        </w:tc>
        <w:tc>
          <w:tcPr>
            <w:tcW w:w="2162" w:type="dxa"/>
            <w:tcBorders>
              <w:top w:val="nil"/>
              <w:left w:val="nil"/>
              <w:bottom w:val="nil"/>
              <w:right w:val="nil"/>
            </w:tcBorders>
          </w:tcPr>
          <w:p w14:paraId="3C56913B" w14:textId="44FA0776" w:rsidR="008E5B50" w:rsidRPr="00316E55" w:rsidRDefault="008E5B50" w:rsidP="00F812DD">
            <w:pPr>
              <w:autoSpaceDE w:val="0"/>
              <w:autoSpaceDN w:val="0"/>
              <w:adjustRightInd w:val="0"/>
              <w:spacing w:line="260" w:lineRule="exact"/>
              <w:jc w:val="center"/>
              <w:rPr>
                <w:rFonts w:eastAsia="新細明體" w:cs="Times New Roman"/>
              </w:rPr>
            </w:pPr>
            <w:r w:rsidRPr="00316E55">
              <w:rPr>
                <w:rFonts w:cs="Times New Roman"/>
              </w:rPr>
              <w:t>0.0009</w:t>
            </w:r>
          </w:p>
        </w:tc>
        <w:tc>
          <w:tcPr>
            <w:tcW w:w="2162" w:type="dxa"/>
            <w:tcBorders>
              <w:top w:val="nil"/>
              <w:left w:val="nil"/>
              <w:bottom w:val="nil"/>
              <w:right w:val="nil"/>
            </w:tcBorders>
          </w:tcPr>
          <w:p w14:paraId="600E4E89" w14:textId="77777777" w:rsidR="008E5B50" w:rsidRPr="00316E55" w:rsidRDefault="008E5B50" w:rsidP="00F812DD">
            <w:pPr>
              <w:autoSpaceDE w:val="0"/>
              <w:autoSpaceDN w:val="0"/>
              <w:adjustRightInd w:val="0"/>
              <w:spacing w:line="260" w:lineRule="exact"/>
              <w:jc w:val="center"/>
              <w:rPr>
                <w:rFonts w:eastAsia="新細明體"/>
              </w:rPr>
            </w:pPr>
          </w:p>
        </w:tc>
      </w:tr>
      <w:tr w:rsidR="008E5B50" w:rsidRPr="00316E55" w14:paraId="052B7CA6" w14:textId="77777777" w:rsidTr="00A4128A">
        <w:trPr>
          <w:jc w:val="center"/>
        </w:trPr>
        <w:tc>
          <w:tcPr>
            <w:tcW w:w="2161" w:type="dxa"/>
            <w:tcBorders>
              <w:top w:val="nil"/>
              <w:left w:val="nil"/>
              <w:right w:val="nil"/>
            </w:tcBorders>
          </w:tcPr>
          <w:p w14:paraId="1B2D62CC" w14:textId="77777777" w:rsidR="008E5B50" w:rsidRPr="00316E55" w:rsidRDefault="008E5B50" w:rsidP="00F812DD">
            <w:pPr>
              <w:autoSpaceDE w:val="0"/>
              <w:autoSpaceDN w:val="0"/>
              <w:adjustRightInd w:val="0"/>
              <w:spacing w:line="260" w:lineRule="exact"/>
              <w:rPr>
                <w:rFonts w:eastAsia="新細明體"/>
                <w:i/>
              </w:rPr>
            </w:pPr>
          </w:p>
        </w:tc>
        <w:tc>
          <w:tcPr>
            <w:tcW w:w="2162" w:type="dxa"/>
            <w:tcBorders>
              <w:top w:val="nil"/>
              <w:left w:val="nil"/>
              <w:right w:val="nil"/>
            </w:tcBorders>
          </w:tcPr>
          <w:p w14:paraId="3733F863" w14:textId="0B195666" w:rsidR="008E5B50" w:rsidRPr="00316E55" w:rsidRDefault="008E5B50" w:rsidP="00F812DD">
            <w:pPr>
              <w:autoSpaceDE w:val="0"/>
              <w:autoSpaceDN w:val="0"/>
              <w:adjustRightInd w:val="0"/>
              <w:spacing w:line="260" w:lineRule="exact"/>
              <w:jc w:val="center"/>
              <w:rPr>
                <w:rFonts w:eastAsia="新細明體" w:cs="Times New Roman"/>
              </w:rPr>
            </w:pPr>
            <w:r w:rsidRPr="00316E55">
              <w:rPr>
                <w:rFonts w:cs="Times New Roman"/>
              </w:rPr>
              <w:t>(0.0451)</w:t>
            </w:r>
          </w:p>
        </w:tc>
        <w:tc>
          <w:tcPr>
            <w:tcW w:w="2162" w:type="dxa"/>
            <w:tcBorders>
              <w:top w:val="nil"/>
              <w:left w:val="nil"/>
              <w:right w:val="nil"/>
            </w:tcBorders>
          </w:tcPr>
          <w:p w14:paraId="5FCCC45B" w14:textId="4FD7F238" w:rsidR="008E5B50" w:rsidRPr="00316E55" w:rsidRDefault="008E5B50" w:rsidP="00F812DD">
            <w:pPr>
              <w:autoSpaceDE w:val="0"/>
              <w:autoSpaceDN w:val="0"/>
              <w:adjustRightInd w:val="0"/>
              <w:spacing w:line="260" w:lineRule="exact"/>
              <w:jc w:val="center"/>
              <w:rPr>
                <w:rFonts w:eastAsia="新細明體" w:cs="Times New Roman"/>
              </w:rPr>
            </w:pPr>
            <w:r w:rsidRPr="00316E55">
              <w:rPr>
                <w:rFonts w:cs="Times New Roman"/>
              </w:rPr>
              <w:t>(0.0298)</w:t>
            </w:r>
          </w:p>
        </w:tc>
        <w:tc>
          <w:tcPr>
            <w:tcW w:w="2162" w:type="dxa"/>
            <w:tcBorders>
              <w:top w:val="nil"/>
              <w:left w:val="nil"/>
              <w:right w:val="nil"/>
            </w:tcBorders>
          </w:tcPr>
          <w:p w14:paraId="4D95C175" w14:textId="77777777" w:rsidR="008E5B50" w:rsidRPr="00316E55" w:rsidRDefault="008E5B50" w:rsidP="00F812DD">
            <w:pPr>
              <w:autoSpaceDE w:val="0"/>
              <w:autoSpaceDN w:val="0"/>
              <w:adjustRightInd w:val="0"/>
              <w:spacing w:line="260" w:lineRule="exact"/>
              <w:jc w:val="center"/>
              <w:rPr>
                <w:rFonts w:eastAsia="新細明體"/>
              </w:rPr>
            </w:pPr>
          </w:p>
        </w:tc>
      </w:tr>
      <w:tr w:rsidR="008E5B50" w:rsidRPr="00316E55" w14:paraId="3DDA7ABC" w14:textId="77777777" w:rsidTr="00A4128A">
        <w:trPr>
          <w:jc w:val="center"/>
        </w:trPr>
        <w:tc>
          <w:tcPr>
            <w:tcW w:w="2161" w:type="dxa"/>
            <w:tcBorders>
              <w:top w:val="nil"/>
              <w:left w:val="nil"/>
              <w:bottom w:val="nil"/>
              <w:right w:val="nil"/>
            </w:tcBorders>
          </w:tcPr>
          <w:p w14:paraId="7059A94B" w14:textId="77777777" w:rsidR="008E5B50" w:rsidRPr="00316E55" w:rsidRDefault="008E5B50" w:rsidP="00F812DD">
            <w:pPr>
              <w:autoSpaceDE w:val="0"/>
              <w:autoSpaceDN w:val="0"/>
              <w:adjustRightInd w:val="0"/>
              <w:spacing w:line="260" w:lineRule="exact"/>
              <w:rPr>
                <w:rFonts w:eastAsia="新細明體"/>
                <w:i/>
              </w:rPr>
            </w:pPr>
            <w:r w:rsidRPr="00316E55">
              <w:rPr>
                <w:rFonts w:eastAsia="新細明體"/>
                <w:i/>
              </w:rPr>
              <w:t>EFF</w:t>
            </w:r>
          </w:p>
        </w:tc>
        <w:tc>
          <w:tcPr>
            <w:tcW w:w="2162" w:type="dxa"/>
            <w:tcBorders>
              <w:top w:val="nil"/>
              <w:left w:val="nil"/>
              <w:bottom w:val="nil"/>
              <w:right w:val="nil"/>
            </w:tcBorders>
          </w:tcPr>
          <w:p w14:paraId="3AC09CE8" w14:textId="77777777" w:rsidR="008E5B50" w:rsidRPr="00316E55" w:rsidRDefault="008E5B50" w:rsidP="00F812DD">
            <w:pPr>
              <w:autoSpaceDE w:val="0"/>
              <w:autoSpaceDN w:val="0"/>
              <w:adjustRightInd w:val="0"/>
              <w:spacing w:line="260" w:lineRule="exact"/>
              <w:jc w:val="center"/>
              <w:rPr>
                <w:rFonts w:eastAsia="新細明體" w:cs="Times New Roman"/>
              </w:rPr>
            </w:pPr>
          </w:p>
        </w:tc>
        <w:tc>
          <w:tcPr>
            <w:tcW w:w="2162" w:type="dxa"/>
            <w:tcBorders>
              <w:top w:val="nil"/>
              <w:left w:val="nil"/>
              <w:bottom w:val="nil"/>
              <w:right w:val="nil"/>
            </w:tcBorders>
          </w:tcPr>
          <w:p w14:paraId="0A503119" w14:textId="69E1A4B4" w:rsidR="008E5B50" w:rsidRPr="00316E55" w:rsidRDefault="008E5B50" w:rsidP="00F812DD">
            <w:pPr>
              <w:autoSpaceDE w:val="0"/>
              <w:autoSpaceDN w:val="0"/>
              <w:adjustRightInd w:val="0"/>
              <w:spacing w:line="260" w:lineRule="exact"/>
              <w:jc w:val="center"/>
              <w:rPr>
                <w:rFonts w:eastAsia="新細明體" w:cs="Times New Roman"/>
              </w:rPr>
            </w:pPr>
            <w:r w:rsidRPr="00316E55">
              <w:rPr>
                <w:rFonts w:cs="Times New Roman"/>
              </w:rPr>
              <w:t>0.537***</w:t>
            </w:r>
          </w:p>
        </w:tc>
        <w:tc>
          <w:tcPr>
            <w:tcW w:w="2162" w:type="dxa"/>
            <w:tcBorders>
              <w:top w:val="nil"/>
              <w:left w:val="nil"/>
              <w:bottom w:val="nil"/>
              <w:right w:val="nil"/>
            </w:tcBorders>
          </w:tcPr>
          <w:p w14:paraId="41784421" w14:textId="2437AE37" w:rsidR="008E5B50" w:rsidRPr="00316E55" w:rsidRDefault="008E5B50" w:rsidP="00F812DD">
            <w:pPr>
              <w:autoSpaceDE w:val="0"/>
              <w:autoSpaceDN w:val="0"/>
              <w:adjustRightInd w:val="0"/>
              <w:spacing w:line="260" w:lineRule="exact"/>
              <w:jc w:val="center"/>
              <w:rPr>
                <w:rFonts w:eastAsia="新細明體"/>
              </w:rPr>
            </w:pPr>
            <w:r w:rsidRPr="00316E55">
              <w:rPr>
                <w:rFonts w:cs="Times New Roman"/>
              </w:rPr>
              <w:t>2.393</w:t>
            </w:r>
          </w:p>
        </w:tc>
      </w:tr>
      <w:tr w:rsidR="008E5B50" w:rsidRPr="00316E55" w14:paraId="132CE2B8" w14:textId="77777777" w:rsidTr="00443C3B">
        <w:trPr>
          <w:jc w:val="center"/>
        </w:trPr>
        <w:tc>
          <w:tcPr>
            <w:tcW w:w="2161" w:type="dxa"/>
            <w:tcBorders>
              <w:top w:val="nil"/>
              <w:left w:val="nil"/>
              <w:right w:val="nil"/>
            </w:tcBorders>
          </w:tcPr>
          <w:p w14:paraId="01A3427C" w14:textId="77777777" w:rsidR="008E5B50" w:rsidRPr="00316E55" w:rsidRDefault="008E5B50" w:rsidP="00F812DD">
            <w:pPr>
              <w:autoSpaceDE w:val="0"/>
              <w:autoSpaceDN w:val="0"/>
              <w:adjustRightInd w:val="0"/>
              <w:spacing w:line="260" w:lineRule="exact"/>
              <w:rPr>
                <w:rFonts w:eastAsia="新細明體"/>
                <w:i/>
              </w:rPr>
            </w:pPr>
          </w:p>
        </w:tc>
        <w:tc>
          <w:tcPr>
            <w:tcW w:w="2162" w:type="dxa"/>
            <w:tcBorders>
              <w:top w:val="nil"/>
              <w:left w:val="nil"/>
              <w:right w:val="nil"/>
            </w:tcBorders>
          </w:tcPr>
          <w:p w14:paraId="6F3A4DC2" w14:textId="77777777" w:rsidR="008E5B50" w:rsidRPr="00316E55" w:rsidRDefault="008E5B50" w:rsidP="00F812DD">
            <w:pPr>
              <w:autoSpaceDE w:val="0"/>
              <w:autoSpaceDN w:val="0"/>
              <w:adjustRightInd w:val="0"/>
              <w:spacing w:line="260" w:lineRule="exact"/>
              <w:jc w:val="center"/>
              <w:rPr>
                <w:rFonts w:eastAsia="新細明體" w:cs="Times New Roman"/>
              </w:rPr>
            </w:pPr>
          </w:p>
        </w:tc>
        <w:tc>
          <w:tcPr>
            <w:tcW w:w="2162" w:type="dxa"/>
            <w:tcBorders>
              <w:top w:val="nil"/>
              <w:left w:val="nil"/>
              <w:right w:val="nil"/>
            </w:tcBorders>
          </w:tcPr>
          <w:p w14:paraId="2AC60CF5" w14:textId="10786D4D" w:rsidR="008E5B50" w:rsidRPr="00316E55" w:rsidRDefault="008E5B50" w:rsidP="00F812DD">
            <w:pPr>
              <w:autoSpaceDE w:val="0"/>
              <w:autoSpaceDN w:val="0"/>
              <w:adjustRightInd w:val="0"/>
              <w:spacing w:line="260" w:lineRule="exact"/>
              <w:jc w:val="center"/>
              <w:rPr>
                <w:rFonts w:eastAsia="新細明體"/>
              </w:rPr>
            </w:pPr>
            <w:r w:rsidRPr="00316E55">
              <w:rPr>
                <w:rFonts w:cs="Times New Roman"/>
              </w:rPr>
              <w:t>(0.0640)</w:t>
            </w:r>
          </w:p>
        </w:tc>
        <w:tc>
          <w:tcPr>
            <w:tcW w:w="2162" w:type="dxa"/>
            <w:tcBorders>
              <w:top w:val="nil"/>
              <w:left w:val="nil"/>
              <w:right w:val="nil"/>
            </w:tcBorders>
          </w:tcPr>
          <w:p w14:paraId="0AEBCD3A" w14:textId="07234222" w:rsidR="008E5B50" w:rsidRPr="00316E55" w:rsidRDefault="008E5B50" w:rsidP="00F812DD">
            <w:pPr>
              <w:autoSpaceDE w:val="0"/>
              <w:autoSpaceDN w:val="0"/>
              <w:adjustRightInd w:val="0"/>
              <w:spacing w:line="260" w:lineRule="exact"/>
              <w:jc w:val="center"/>
              <w:rPr>
                <w:rFonts w:eastAsia="新細明體"/>
              </w:rPr>
            </w:pPr>
            <w:r w:rsidRPr="00316E55">
              <w:rPr>
                <w:rFonts w:cs="Times New Roman"/>
              </w:rPr>
              <w:t>(4.962)</w:t>
            </w:r>
          </w:p>
        </w:tc>
      </w:tr>
      <w:tr w:rsidR="008E5B50" w:rsidRPr="00316E55" w14:paraId="4699C1FB" w14:textId="77777777" w:rsidTr="00443C3B">
        <w:trPr>
          <w:jc w:val="center"/>
        </w:trPr>
        <w:tc>
          <w:tcPr>
            <w:tcW w:w="2161" w:type="dxa"/>
            <w:tcBorders>
              <w:top w:val="nil"/>
              <w:left w:val="nil"/>
              <w:right w:val="nil"/>
            </w:tcBorders>
          </w:tcPr>
          <w:p w14:paraId="0B153F56" w14:textId="1A60624B" w:rsidR="008E5B50" w:rsidRPr="00316E55" w:rsidRDefault="008E5B50" w:rsidP="00F812DD">
            <w:pPr>
              <w:autoSpaceDE w:val="0"/>
              <w:autoSpaceDN w:val="0"/>
              <w:adjustRightInd w:val="0"/>
              <w:spacing w:line="260" w:lineRule="exact"/>
              <w:rPr>
                <w:rFonts w:eastAsia="新細明體"/>
                <w:i/>
              </w:rPr>
            </w:pPr>
            <w:r w:rsidRPr="00316E55">
              <w:rPr>
                <w:rFonts w:cs="Times New Roman"/>
                <w:i/>
                <w:iCs/>
              </w:rPr>
              <w:t>Observations</w:t>
            </w:r>
          </w:p>
        </w:tc>
        <w:tc>
          <w:tcPr>
            <w:tcW w:w="2162" w:type="dxa"/>
            <w:tcBorders>
              <w:top w:val="nil"/>
              <w:left w:val="nil"/>
              <w:right w:val="nil"/>
            </w:tcBorders>
          </w:tcPr>
          <w:p w14:paraId="492B7303" w14:textId="136BB731" w:rsidR="008E5B50" w:rsidRPr="00316E55" w:rsidRDefault="008E5B50" w:rsidP="00F812DD">
            <w:pPr>
              <w:autoSpaceDE w:val="0"/>
              <w:autoSpaceDN w:val="0"/>
              <w:adjustRightInd w:val="0"/>
              <w:spacing w:line="260" w:lineRule="exact"/>
              <w:jc w:val="center"/>
              <w:rPr>
                <w:rFonts w:eastAsia="新細明體" w:cs="Times New Roman"/>
              </w:rPr>
            </w:pPr>
            <w:r w:rsidRPr="00316E55">
              <w:rPr>
                <w:rFonts w:eastAsia="新細明體" w:cs="Times New Roman" w:hint="eastAsia"/>
              </w:rPr>
              <w:t>193</w:t>
            </w:r>
          </w:p>
        </w:tc>
        <w:tc>
          <w:tcPr>
            <w:tcW w:w="2162" w:type="dxa"/>
            <w:tcBorders>
              <w:top w:val="nil"/>
              <w:left w:val="nil"/>
              <w:right w:val="nil"/>
            </w:tcBorders>
          </w:tcPr>
          <w:p w14:paraId="22E81518" w14:textId="363159F8" w:rsidR="008E5B50" w:rsidRPr="00316E55" w:rsidRDefault="008E5B50" w:rsidP="00F812DD">
            <w:pPr>
              <w:autoSpaceDE w:val="0"/>
              <w:autoSpaceDN w:val="0"/>
              <w:adjustRightInd w:val="0"/>
              <w:spacing w:line="260" w:lineRule="exact"/>
              <w:jc w:val="center"/>
              <w:rPr>
                <w:rFonts w:cs="Times New Roman"/>
              </w:rPr>
            </w:pPr>
            <w:r w:rsidRPr="00316E55">
              <w:rPr>
                <w:rFonts w:cs="Times New Roman" w:hint="eastAsia"/>
              </w:rPr>
              <w:t>193</w:t>
            </w:r>
          </w:p>
        </w:tc>
        <w:tc>
          <w:tcPr>
            <w:tcW w:w="2162" w:type="dxa"/>
            <w:tcBorders>
              <w:top w:val="nil"/>
              <w:left w:val="nil"/>
              <w:right w:val="nil"/>
            </w:tcBorders>
          </w:tcPr>
          <w:p w14:paraId="3C7DF12B" w14:textId="219FB430" w:rsidR="008E5B50" w:rsidRPr="00316E55" w:rsidRDefault="008E5B50" w:rsidP="00F812DD">
            <w:pPr>
              <w:autoSpaceDE w:val="0"/>
              <w:autoSpaceDN w:val="0"/>
              <w:adjustRightInd w:val="0"/>
              <w:spacing w:line="260" w:lineRule="exact"/>
              <w:jc w:val="center"/>
              <w:rPr>
                <w:rFonts w:cs="Times New Roman"/>
              </w:rPr>
            </w:pPr>
            <w:r w:rsidRPr="00316E55">
              <w:rPr>
                <w:rFonts w:cs="Times New Roman" w:hint="eastAsia"/>
              </w:rPr>
              <w:t>193</w:t>
            </w:r>
          </w:p>
        </w:tc>
      </w:tr>
      <w:tr w:rsidR="005740B5" w:rsidRPr="00316E55" w14:paraId="731D9A63" w14:textId="77777777" w:rsidTr="00443C3B">
        <w:trPr>
          <w:jc w:val="center"/>
        </w:trPr>
        <w:tc>
          <w:tcPr>
            <w:tcW w:w="2161" w:type="dxa"/>
            <w:tcBorders>
              <w:top w:val="nil"/>
              <w:left w:val="nil"/>
              <w:right w:val="nil"/>
            </w:tcBorders>
          </w:tcPr>
          <w:p w14:paraId="13B39F57" w14:textId="7EA79416" w:rsidR="005740B5" w:rsidRPr="00316E55" w:rsidRDefault="005740B5" w:rsidP="00F812DD">
            <w:pPr>
              <w:autoSpaceDE w:val="0"/>
              <w:autoSpaceDN w:val="0"/>
              <w:adjustRightInd w:val="0"/>
              <w:spacing w:line="260" w:lineRule="exact"/>
              <w:rPr>
                <w:rFonts w:eastAsia="新細明體"/>
                <w:i/>
              </w:rPr>
            </w:pPr>
            <w:r w:rsidRPr="00316E55">
              <w:rPr>
                <w:rFonts w:cs="Times New Roman"/>
                <w:i/>
                <w:iCs/>
              </w:rPr>
              <w:t>R-squared</w:t>
            </w:r>
          </w:p>
        </w:tc>
        <w:tc>
          <w:tcPr>
            <w:tcW w:w="2162" w:type="dxa"/>
            <w:tcBorders>
              <w:top w:val="nil"/>
              <w:left w:val="nil"/>
              <w:right w:val="nil"/>
            </w:tcBorders>
          </w:tcPr>
          <w:p w14:paraId="6CF48852" w14:textId="6BDB4938" w:rsidR="005740B5" w:rsidRPr="00316E55" w:rsidRDefault="005740B5" w:rsidP="00F812DD">
            <w:pPr>
              <w:autoSpaceDE w:val="0"/>
              <w:autoSpaceDN w:val="0"/>
              <w:adjustRightInd w:val="0"/>
              <w:spacing w:line="260" w:lineRule="exact"/>
              <w:jc w:val="center"/>
              <w:rPr>
                <w:rFonts w:eastAsia="新細明體" w:cs="Times New Roman"/>
              </w:rPr>
            </w:pPr>
            <w:r w:rsidRPr="00316E55">
              <w:rPr>
                <w:rFonts w:cs="Times New Roman"/>
              </w:rPr>
              <w:t>0.369</w:t>
            </w:r>
          </w:p>
        </w:tc>
        <w:tc>
          <w:tcPr>
            <w:tcW w:w="2162" w:type="dxa"/>
            <w:tcBorders>
              <w:top w:val="nil"/>
              <w:left w:val="nil"/>
              <w:right w:val="nil"/>
            </w:tcBorders>
          </w:tcPr>
          <w:p w14:paraId="7C1EA912" w14:textId="2E21C8E4" w:rsidR="005740B5" w:rsidRPr="00316E55" w:rsidRDefault="005740B5" w:rsidP="00F812DD">
            <w:pPr>
              <w:autoSpaceDE w:val="0"/>
              <w:autoSpaceDN w:val="0"/>
              <w:adjustRightInd w:val="0"/>
              <w:spacing w:line="260" w:lineRule="exact"/>
              <w:jc w:val="center"/>
              <w:rPr>
                <w:rFonts w:cs="Times New Roman"/>
              </w:rPr>
            </w:pPr>
            <w:r w:rsidRPr="00316E55">
              <w:rPr>
                <w:rFonts w:cs="Times New Roman"/>
              </w:rPr>
              <w:t>0.762</w:t>
            </w:r>
          </w:p>
        </w:tc>
        <w:tc>
          <w:tcPr>
            <w:tcW w:w="2162" w:type="dxa"/>
            <w:tcBorders>
              <w:top w:val="nil"/>
              <w:left w:val="nil"/>
              <w:right w:val="nil"/>
            </w:tcBorders>
          </w:tcPr>
          <w:p w14:paraId="3F491E56" w14:textId="2BD08573" w:rsidR="005740B5" w:rsidRPr="00316E55" w:rsidRDefault="005740B5" w:rsidP="00F812DD">
            <w:pPr>
              <w:autoSpaceDE w:val="0"/>
              <w:autoSpaceDN w:val="0"/>
              <w:adjustRightInd w:val="0"/>
              <w:spacing w:line="260" w:lineRule="exact"/>
              <w:jc w:val="center"/>
              <w:rPr>
                <w:rFonts w:cs="Times New Roman"/>
              </w:rPr>
            </w:pPr>
            <w:r w:rsidRPr="00316E55">
              <w:rPr>
                <w:rFonts w:cs="Times New Roman"/>
              </w:rPr>
              <w:t>0.133</w:t>
            </w:r>
          </w:p>
        </w:tc>
      </w:tr>
      <w:tr w:rsidR="005740B5" w:rsidRPr="00316E55" w14:paraId="1917AAB5" w14:textId="77777777" w:rsidTr="00443C3B">
        <w:trPr>
          <w:jc w:val="center"/>
        </w:trPr>
        <w:tc>
          <w:tcPr>
            <w:tcW w:w="2161" w:type="dxa"/>
            <w:tcBorders>
              <w:top w:val="nil"/>
              <w:left w:val="nil"/>
              <w:right w:val="nil"/>
            </w:tcBorders>
          </w:tcPr>
          <w:p w14:paraId="51B8BD4D" w14:textId="7DE8FCB6" w:rsidR="005740B5" w:rsidRPr="00316E55" w:rsidRDefault="005740B5" w:rsidP="00F812DD">
            <w:pPr>
              <w:autoSpaceDE w:val="0"/>
              <w:autoSpaceDN w:val="0"/>
              <w:adjustRightInd w:val="0"/>
              <w:spacing w:line="260" w:lineRule="exact"/>
              <w:rPr>
                <w:rFonts w:eastAsia="新細明體"/>
                <w:i/>
              </w:rPr>
            </w:pPr>
            <w:proofErr w:type="spellStart"/>
            <w:r w:rsidRPr="00316E55">
              <w:rPr>
                <w:rFonts w:cs="Times New Roman"/>
                <w:i/>
                <w:iCs/>
              </w:rPr>
              <w:t>Sargan</w:t>
            </w:r>
            <w:proofErr w:type="spellEnd"/>
            <w:r w:rsidRPr="00316E55">
              <w:rPr>
                <w:rFonts w:cs="Times New Roman"/>
                <w:i/>
                <w:iCs/>
              </w:rPr>
              <w:t xml:space="preserve"> test</w:t>
            </w:r>
          </w:p>
        </w:tc>
        <w:tc>
          <w:tcPr>
            <w:tcW w:w="2162" w:type="dxa"/>
            <w:tcBorders>
              <w:top w:val="nil"/>
              <w:left w:val="nil"/>
              <w:right w:val="nil"/>
            </w:tcBorders>
          </w:tcPr>
          <w:p w14:paraId="37431E32" w14:textId="77777777" w:rsidR="005740B5" w:rsidRPr="00316E55" w:rsidRDefault="005740B5" w:rsidP="00F812DD">
            <w:pPr>
              <w:autoSpaceDE w:val="0"/>
              <w:autoSpaceDN w:val="0"/>
              <w:adjustRightInd w:val="0"/>
              <w:spacing w:line="260" w:lineRule="exact"/>
              <w:jc w:val="center"/>
              <w:rPr>
                <w:rFonts w:eastAsia="新細明體" w:cs="Times New Roman"/>
              </w:rPr>
            </w:pPr>
          </w:p>
        </w:tc>
        <w:tc>
          <w:tcPr>
            <w:tcW w:w="2162" w:type="dxa"/>
            <w:tcBorders>
              <w:top w:val="nil"/>
              <w:left w:val="nil"/>
              <w:right w:val="nil"/>
            </w:tcBorders>
          </w:tcPr>
          <w:p w14:paraId="24EA3B3C" w14:textId="7B095973" w:rsidR="005740B5" w:rsidRPr="00316E55" w:rsidRDefault="005740B5" w:rsidP="00F812DD">
            <w:pPr>
              <w:autoSpaceDE w:val="0"/>
              <w:autoSpaceDN w:val="0"/>
              <w:adjustRightInd w:val="0"/>
              <w:spacing w:line="260" w:lineRule="exact"/>
              <w:jc w:val="center"/>
              <w:rPr>
                <w:rFonts w:cs="Times New Roman"/>
              </w:rPr>
            </w:pPr>
            <w:r w:rsidRPr="00316E55">
              <w:rPr>
                <w:rFonts w:cs="Times New Roman"/>
              </w:rPr>
              <w:t>5.7293</w:t>
            </w:r>
          </w:p>
        </w:tc>
        <w:tc>
          <w:tcPr>
            <w:tcW w:w="2162" w:type="dxa"/>
            <w:tcBorders>
              <w:top w:val="nil"/>
              <w:left w:val="nil"/>
              <w:right w:val="nil"/>
            </w:tcBorders>
          </w:tcPr>
          <w:p w14:paraId="48EF22D2" w14:textId="77777777" w:rsidR="005740B5" w:rsidRPr="00316E55" w:rsidRDefault="005740B5" w:rsidP="00F812DD">
            <w:pPr>
              <w:autoSpaceDE w:val="0"/>
              <w:autoSpaceDN w:val="0"/>
              <w:adjustRightInd w:val="0"/>
              <w:spacing w:line="260" w:lineRule="exact"/>
              <w:jc w:val="center"/>
              <w:rPr>
                <w:rFonts w:cs="Times New Roman"/>
              </w:rPr>
            </w:pPr>
          </w:p>
        </w:tc>
      </w:tr>
      <w:tr w:rsidR="005740B5" w:rsidRPr="00316E55" w14:paraId="7A859454" w14:textId="77777777" w:rsidTr="00443C3B">
        <w:trPr>
          <w:jc w:val="center"/>
        </w:trPr>
        <w:tc>
          <w:tcPr>
            <w:tcW w:w="2161" w:type="dxa"/>
            <w:tcBorders>
              <w:left w:val="nil"/>
              <w:bottom w:val="double" w:sz="4" w:space="0" w:color="auto"/>
              <w:right w:val="nil"/>
            </w:tcBorders>
          </w:tcPr>
          <w:p w14:paraId="3BFCA21E" w14:textId="77777777" w:rsidR="005740B5" w:rsidRPr="00316E55" w:rsidRDefault="005740B5" w:rsidP="00F812DD">
            <w:pPr>
              <w:autoSpaceDE w:val="0"/>
              <w:autoSpaceDN w:val="0"/>
              <w:adjustRightInd w:val="0"/>
              <w:spacing w:line="260" w:lineRule="exact"/>
              <w:rPr>
                <w:rFonts w:eastAsia="新細明體"/>
                <w:i/>
              </w:rPr>
            </w:pPr>
          </w:p>
        </w:tc>
        <w:tc>
          <w:tcPr>
            <w:tcW w:w="2162" w:type="dxa"/>
            <w:tcBorders>
              <w:left w:val="nil"/>
              <w:bottom w:val="double" w:sz="4" w:space="0" w:color="auto"/>
              <w:right w:val="nil"/>
            </w:tcBorders>
          </w:tcPr>
          <w:p w14:paraId="65E433DC" w14:textId="77777777" w:rsidR="005740B5" w:rsidRPr="00316E55" w:rsidRDefault="005740B5" w:rsidP="00F812DD">
            <w:pPr>
              <w:autoSpaceDE w:val="0"/>
              <w:autoSpaceDN w:val="0"/>
              <w:adjustRightInd w:val="0"/>
              <w:spacing w:line="260" w:lineRule="exact"/>
              <w:jc w:val="center"/>
              <w:rPr>
                <w:rFonts w:eastAsia="新細明體" w:cs="Times New Roman"/>
              </w:rPr>
            </w:pPr>
          </w:p>
        </w:tc>
        <w:tc>
          <w:tcPr>
            <w:tcW w:w="2162" w:type="dxa"/>
            <w:tcBorders>
              <w:left w:val="nil"/>
              <w:bottom w:val="double" w:sz="4" w:space="0" w:color="auto"/>
              <w:right w:val="nil"/>
            </w:tcBorders>
          </w:tcPr>
          <w:p w14:paraId="7EA66C63" w14:textId="5364C31D" w:rsidR="005740B5" w:rsidRPr="00316E55" w:rsidRDefault="005740B5" w:rsidP="00F812DD">
            <w:pPr>
              <w:autoSpaceDE w:val="0"/>
              <w:autoSpaceDN w:val="0"/>
              <w:adjustRightInd w:val="0"/>
              <w:spacing w:line="260" w:lineRule="exact"/>
              <w:jc w:val="center"/>
              <w:rPr>
                <w:rFonts w:cs="Times New Roman"/>
              </w:rPr>
            </w:pPr>
            <w:r w:rsidRPr="00316E55">
              <w:rPr>
                <w:rFonts w:cs="Times New Roman" w:hint="eastAsia"/>
              </w:rPr>
              <w:t>(</w:t>
            </w:r>
            <w:r w:rsidRPr="00316E55">
              <w:rPr>
                <w:rFonts w:cs="Times New Roman"/>
              </w:rPr>
              <w:t>0.8908</w:t>
            </w:r>
            <w:r w:rsidRPr="00316E55">
              <w:rPr>
                <w:rFonts w:cs="Times New Roman" w:hint="eastAsia"/>
              </w:rPr>
              <w:t>)</w:t>
            </w:r>
          </w:p>
        </w:tc>
        <w:tc>
          <w:tcPr>
            <w:tcW w:w="2162" w:type="dxa"/>
            <w:tcBorders>
              <w:left w:val="nil"/>
              <w:bottom w:val="double" w:sz="4" w:space="0" w:color="auto"/>
              <w:right w:val="nil"/>
            </w:tcBorders>
          </w:tcPr>
          <w:p w14:paraId="519920A1" w14:textId="77777777" w:rsidR="005740B5" w:rsidRPr="00316E55" w:rsidRDefault="005740B5" w:rsidP="00F812DD">
            <w:pPr>
              <w:autoSpaceDE w:val="0"/>
              <w:autoSpaceDN w:val="0"/>
              <w:adjustRightInd w:val="0"/>
              <w:spacing w:line="260" w:lineRule="exact"/>
              <w:jc w:val="center"/>
              <w:rPr>
                <w:rFonts w:cs="Times New Roman"/>
              </w:rPr>
            </w:pPr>
          </w:p>
        </w:tc>
      </w:tr>
      <w:tr w:rsidR="005740B5" w:rsidRPr="00316E55" w14:paraId="440D6640" w14:textId="77777777" w:rsidTr="00A4128A">
        <w:trPr>
          <w:jc w:val="center"/>
        </w:trPr>
        <w:tc>
          <w:tcPr>
            <w:tcW w:w="8647" w:type="dxa"/>
            <w:gridSpan w:val="4"/>
            <w:tcBorders>
              <w:top w:val="double" w:sz="4" w:space="0" w:color="auto"/>
              <w:left w:val="nil"/>
              <w:bottom w:val="nil"/>
              <w:right w:val="nil"/>
            </w:tcBorders>
          </w:tcPr>
          <w:p w14:paraId="3C026C9C" w14:textId="019A7A7A" w:rsidR="005740B5" w:rsidRPr="00316E55" w:rsidRDefault="005740B5" w:rsidP="00F812DD">
            <w:pPr>
              <w:autoSpaceDE w:val="0"/>
              <w:autoSpaceDN w:val="0"/>
              <w:adjustRightInd w:val="0"/>
              <w:spacing w:line="260" w:lineRule="exact"/>
              <w:rPr>
                <w:rFonts w:eastAsia="新細明體"/>
              </w:rPr>
            </w:pPr>
          </w:p>
        </w:tc>
      </w:tr>
      <w:tr w:rsidR="005740B5" w:rsidRPr="00316E55" w14:paraId="32362996" w14:textId="77777777" w:rsidTr="00A4128A">
        <w:trPr>
          <w:jc w:val="center"/>
        </w:trPr>
        <w:tc>
          <w:tcPr>
            <w:tcW w:w="2161" w:type="dxa"/>
            <w:tcBorders>
              <w:top w:val="nil"/>
              <w:left w:val="nil"/>
              <w:bottom w:val="nil"/>
              <w:right w:val="nil"/>
            </w:tcBorders>
          </w:tcPr>
          <w:p w14:paraId="51188D53" w14:textId="77777777" w:rsidR="005740B5" w:rsidRPr="00316E55" w:rsidRDefault="005740B5" w:rsidP="00F812DD">
            <w:pPr>
              <w:autoSpaceDE w:val="0"/>
              <w:autoSpaceDN w:val="0"/>
              <w:adjustRightInd w:val="0"/>
              <w:spacing w:line="260" w:lineRule="exact"/>
              <w:rPr>
                <w:rFonts w:eastAsia="新細明體" w:cs="Times New Roman"/>
                <w:i/>
              </w:rPr>
            </w:pPr>
            <w:r w:rsidRPr="00316E55">
              <w:rPr>
                <w:rFonts w:eastAsia="新細明體"/>
                <w:i/>
              </w:rPr>
              <w:t>LERNER</w:t>
            </w:r>
          </w:p>
        </w:tc>
        <w:tc>
          <w:tcPr>
            <w:tcW w:w="2162" w:type="dxa"/>
            <w:tcBorders>
              <w:top w:val="nil"/>
              <w:left w:val="nil"/>
              <w:bottom w:val="nil"/>
              <w:right w:val="nil"/>
            </w:tcBorders>
          </w:tcPr>
          <w:p w14:paraId="35F28E75" w14:textId="7F943650" w:rsidR="005740B5" w:rsidRPr="00316E55" w:rsidRDefault="005740B5" w:rsidP="00F812DD">
            <w:pPr>
              <w:autoSpaceDE w:val="0"/>
              <w:autoSpaceDN w:val="0"/>
              <w:adjustRightInd w:val="0"/>
              <w:spacing w:line="260" w:lineRule="exact"/>
              <w:jc w:val="center"/>
              <w:rPr>
                <w:rFonts w:eastAsia="新細明體" w:cs="Times New Roman"/>
              </w:rPr>
            </w:pPr>
            <w:r w:rsidRPr="00316E55">
              <w:rPr>
                <w:rFonts w:cs="Times New Roman"/>
              </w:rPr>
              <w:t>1.270***</w:t>
            </w:r>
          </w:p>
        </w:tc>
        <w:tc>
          <w:tcPr>
            <w:tcW w:w="2162" w:type="dxa"/>
            <w:tcBorders>
              <w:top w:val="nil"/>
              <w:left w:val="nil"/>
              <w:bottom w:val="nil"/>
              <w:right w:val="nil"/>
            </w:tcBorders>
          </w:tcPr>
          <w:p w14:paraId="354FE829" w14:textId="77777777" w:rsidR="005740B5" w:rsidRPr="00316E55" w:rsidRDefault="005740B5" w:rsidP="00F812DD">
            <w:pPr>
              <w:autoSpaceDE w:val="0"/>
              <w:autoSpaceDN w:val="0"/>
              <w:adjustRightInd w:val="0"/>
              <w:spacing w:line="260" w:lineRule="exact"/>
              <w:jc w:val="center"/>
              <w:rPr>
                <w:rFonts w:eastAsia="新細明體" w:cs="Times New Roman"/>
              </w:rPr>
            </w:pPr>
          </w:p>
        </w:tc>
        <w:tc>
          <w:tcPr>
            <w:tcW w:w="2162" w:type="dxa"/>
            <w:tcBorders>
              <w:top w:val="nil"/>
              <w:left w:val="nil"/>
              <w:bottom w:val="nil"/>
              <w:right w:val="nil"/>
            </w:tcBorders>
          </w:tcPr>
          <w:p w14:paraId="558A3593" w14:textId="6C319C7C" w:rsidR="005740B5" w:rsidRPr="00316E55" w:rsidRDefault="005740B5" w:rsidP="00F812DD">
            <w:pPr>
              <w:autoSpaceDE w:val="0"/>
              <w:autoSpaceDN w:val="0"/>
              <w:adjustRightInd w:val="0"/>
              <w:spacing w:line="260" w:lineRule="exact"/>
              <w:jc w:val="center"/>
              <w:rPr>
                <w:rFonts w:eastAsia="新細明體" w:cs="Times New Roman"/>
              </w:rPr>
            </w:pPr>
            <w:r w:rsidRPr="00316E55">
              <w:rPr>
                <w:rFonts w:cs="Times New Roman"/>
              </w:rPr>
              <w:t>5.261</w:t>
            </w:r>
          </w:p>
        </w:tc>
      </w:tr>
      <w:tr w:rsidR="005740B5" w:rsidRPr="00316E55" w14:paraId="55E8CD3C" w14:textId="77777777" w:rsidTr="00A4128A">
        <w:trPr>
          <w:jc w:val="center"/>
        </w:trPr>
        <w:tc>
          <w:tcPr>
            <w:tcW w:w="2161" w:type="dxa"/>
            <w:tcBorders>
              <w:top w:val="nil"/>
              <w:left w:val="nil"/>
              <w:bottom w:val="nil"/>
              <w:right w:val="nil"/>
            </w:tcBorders>
          </w:tcPr>
          <w:p w14:paraId="62E62985" w14:textId="77777777" w:rsidR="005740B5" w:rsidRPr="00316E55" w:rsidRDefault="005740B5" w:rsidP="00F812DD">
            <w:pPr>
              <w:autoSpaceDE w:val="0"/>
              <w:autoSpaceDN w:val="0"/>
              <w:adjustRightInd w:val="0"/>
              <w:spacing w:line="260" w:lineRule="exact"/>
              <w:rPr>
                <w:rFonts w:eastAsia="新細明體" w:cs="Times New Roman"/>
                <w:i/>
              </w:rPr>
            </w:pPr>
          </w:p>
        </w:tc>
        <w:tc>
          <w:tcPr>
            <w:tcW w:w="2162" w:type="dxa"/>
            <w:tcBorders>
              <w:top w:val="nil"/>
              <w:left w:val="nil"/>
              <w:bottom w:val="nil"/>
              <w:right w:val="nil"/>
            </w:tcBorders>
          </w:tcPr>
          <w:p w14:paraId="32D3BED7" w14:textId="73F4A5E7" w:rsidR="005740B5" w:rsidRPr="00316E55" w:rsidRDefault="005740B5" w:rsidP="00F812DD">
            <w:pPr>
              <w:autoSpaceDE w:val="0"/>
              <w:autoSpaceDN w:val="0"/>
              <w:adjustRightInd w:val="0"/>
              <w:spacing w:line="260" w:lineRule="exact"/>
              <w:jc w:val="center"/>
              <w:rPr>
                <w:rFonts w:eastAsia="新細明體" w:cs="Times New Roman"/>
              </w:rPr>
            </w:pPr>
            <w:r w:rsidRPr="00316E55">
              <w:rPr>
                <w:rFonts w:cs="Times New Roman"/>
              </w:rPr>
              <w:t>(0.303)</w:t>
            </w:r>
          </w:p>
        </w:tc>
        <w:tc>
          <w:tcPr>
            <w:tcW w:w="2162" w:type="dxa"/>
            <w:tcBorders>
              <w:top w:val="nil"/>
              <w:left w:val="nil"/>
              <w:bottom w:val="nil"/>
              <w:right w:val="nil"/>
            </w:tcBorders>
          </w:tcPr>
          <w:p w14:paraId="004D0AB0" w14:textId="77777777" w:rsidR="005740B5" w:rsidRPr="00316E55" w:rsidRDefault="005740B5" w:rsidP="00F812DD">
            <w:pPr>
              <w:autoSpaceDE w:val="0"/>
              <w:autoSpaceDN w:val="0"/>
              <w:adjustRightInd w:val="0"/>
              <w:spacing w:line="260" w:lineRule="exact"/>
              <w:jc w:val="center"/>
              <w:rPr>
                <w:rFonts w:eastAsia="新細明體" w:cs="Times New Roman"/>
              </w:rPr>
            </w:pPr>
          </w:p>
        </w:tc>
        <w:tc>
          <w:tcPr>
            <w:tcW w:w="2162" w:type="dxa"/>
            <w:tcBorders>
              <w:top w:val="nil"/>
              <w:left w:val="nil"/>
              <w:bottom w:val="nil"/>
              <w:right w:val="nil"/>
            </w:tcBorders>
          </w:tcPr>
          <w:p w14:paraId="269FA77A" w14:textId="464D3363" w:rsidR="005740B5" w:rsidRPr="00316E55" w:rsidRDefault="005740B5" w:rsidP="00F812DD">
            <w:pPr>
              <w:autoSpaceDE w:val="0"/>
              <w:autoSpaceDN w:val="0"/>
              <w:adjustRightInd w:val="0"/>
              <w:spacing w:line="260" w:lineRule="exact"/>
              <w:jc w:val="center"/>
              <w:rPr>
                <w:rFonts w:eastAsia="新細明體" w:cs="Times New Roman"/>
              </w:rPr>
            </w:pPr>
            <w:r w:rsidRPr="00316E55">
              <w:rPr>
                <w:rFonts w:cs="Times New Roman"/>
              </w:rPr>
              <w:t>(5.248)</w:t>
            </w:r>
          </w:p>
        </w:tc>
      </w:tr>
      <w:tr w:rsidR="005740B5" w:rsidRPr="00316E55" w14:paraId="2F79E36F" w14:textId="77777777" w:rsidTr="00A4128A">
        <w:trPr>
          <w:jc w:val="center"/>
        </w:trPr>
        <w:tc>
          <w:tcPr>
            <w:tcW w:w="2161" w:type="dxa"/>
            <w:tcBorders>
              <w:top w:val="nil"/>
              <w:left w:val="nil"/>
              <w:bottom w:val="nil"/>
              <w:right w:val="nil"/>
            </w:tcBorders>
          </w:tcPr>
          <w:p w14:paraId="37D4082D" w14:textId="5197339E" w:rsidR="005740B5" w:rsidRPr="00316E55" w:rsidRDefault="00FD5CC6" w:rsidP="00F812DD">
            <w:pPr>
              <w:autoSpaceDE w:val="0"/>
              <w:autoSpaceDN w:val="0"/>
              <w:adjustRightInd w:val="0"/>
              <w:spacing w:line="260" w:lineRule="exact"/>
              <w:rPr>
                <w:rFonts w:eastAsia="新細明體" w:cs="Times New Roman"/>
                <w:i/>
              </w:rPr>
            </w:pPr>
            <w:r>
              <w:rPr>
                <w:rFonts w:eastAsia="新細明體" w:hint="eastAsia"/>
                <w:i/>
              </w:rPr>
              <w:t>L1SIN_</w:t>
            </w:r>
            <w:r w:rsidR="005740B5" w:rsidRPr="00316E55">
              <w:rPr>
                <w:rFonts w:eastAsia="新細明體"/>
                <w:i/>
              </w:rPr>
              <w:t>INV</w:t>
            </w:r>
          </w:p>
        </w:tc>
        <w:tc>
          <w:tcPr>
            <w:tcW w:w="2162" w:type="dxa"/>
            <w:tcBorders>
              <w:top w:val="nil"/>
              <w:left w:val="nil"/>
              <w:bottom w:val="nil"/>
              <w:right w:val="nil"/>
            </w:tcBorders>
          </w:tcPr>
          <w:p w14:paraId="5C4A82BC" w14:textId="2A0FF958" w:rsidR="005740B5" w:rsidRPr="00316E55" w:rsidRDefault="005740B5" w:rsidP="00F812DD">
            <w:pPr>
              <w:autoSpaceDE w:val="0"/>
              <w:autoSpaceDN w:val="0"/>
              <w:adjustRightInd w:val="0"/>
              <w:spacing w:line="260" w:lineRule="exact"/>
              <w:jc w:val="center"/>
              <w:rPr>
                <w:rFonts w:eastAsia="新細明體" w:cs="Times New Roman"/>
              </w:rPr>
            </w:pPr>
            <w:r w:rsidRPr="00316E55">
              <w:rPr>
                <w:rFonts w:cs="Times New Roman"/>
              </w:rPr>
              <w:t>0.0949</w:t>
            </w:r>
          </w:p>
        </w:tc>
        <w:tc>
          <w:tcPr>
            <w:tcW w:w="2162" w:type="dxa"/>
            <w:tcBorders>
              <w:top w:val="nil"/>
              <w:left w:val="nil"/>
              <w:bottom w:val="nil"/>
              <w:right w:val="nil"/>
            </w:tcBorders>
          </w:tcPr>
          <w:p w14:paraId="31863EB7" w14:textId="6AFE8C5C" w:rsidR="005740B5" w:rsidRPr="00316E55" w:rsidRDefault="005740B5" w:rsidP="00F812DD">
            <w:pPr>
              <w:autoSpaceDE w:val="0"/>
              <w:autoSpaceDN w:val="0"/>
              <w:adjustRightInd w:val="0"/>
              <w:spacing w:line="260" w:lineRule="exact"/>
              <w:jc w:val="center"/>
              <w:rPr>
                <w:rFonts w:eastAsia="新細明體" w:cs="Times New Roman"/>
              </w:rPr>
            </w:pPr>
            <w:r w:rsidRPr="00316E55">
              <w:rPr>
                <w:rFonts w:cs="Times New Roman"/>
              </w:rPr>
              <w:t>-0.0276</w:t>
            </w:r>
          </w:p>
        </w:tc>
        <w:tc>
          <w:tcPr>
            <w:tcW w:w="2162" w:type="dxa"/>
            <w:tcBorders>
              <w:top w:val="nil"/>
              <w:left w:val="nil"/>
              <w:bottom w:val="nil"/>
              <w:right w:val="nil"/>
            </w:tcBorders>
          </w:tcPr>
          <w:p w14:paraId="0620B2D9" w14:textId="77777777" w:rsidR="005740B5" w:rsidRPr="00316E55" w:rsidRDefault="005740B5" w:rsidP="00F812DD">
            <w:pPr>
              <w:autoSpaceDE w:val="0"/>
              <w:autoSpaceDN w:val="0"/>
              <w:adjustRightInd w:val="0"/>
              <w:spacing w:line="260" w:lineRule="exact"/>
              <w:jc w:val="center"/>
              <w:rPr>
                <w:rFonts w:eastAsia="新細明體" w:cs="Times New Roman"/>
              </w:rPr>
            </w:pPr>
          </w:p>
        </w:tc>
      </w:tr>
      <w:tr w:rsidR="005740B5" w:rsidRPr="00316E55" w14:paraId="7217479B" w14:textId="77777777" w:rsidTr="00A4128A">
        <w:trPr>
          <w:jc w:val="center"/>
        </w:trPr>
        <w:tc>
          <w:tcPr>
            <w:tcW w:w="2161" w:type="dxa"/>
            <w:tcBorders>
              <w:top w:val="nil"/>
              <w:left w:val="nil"/>
              <w:right w:val="nil"/>
            </w:tcBorders>
          </w:tcPr>
          <w:p w14:paraId="7216E06E" w14:textId="77777777" w:rsidR="005740B5" w:rsidRPr="00316E55" w:rsidRDefault="005740B5" w:rsidP="00F812DD">
            <w:pPr>
              <w:autoSpaceDE w:val="0"/>
              <w:autoSpaceDN w:val="0"/>
              <w:adjustRightInd w:val="0"/>
              <w:spacing w:line="260" w:lineRule="exact"/>
              <w:rPr>
                <w:rFonts w:eastAsia="新細明體" w:cs="Times New Roman"/>
                <w:i/>
              </w:rPr>
            </w:pPr>
          </w:p>
        </w:tc>
        <w:tc>
          <w:tcPr>
            <w:tcW w:w="2162" w:type="dxa"/>
            <w:tcBorders>
              <w:top w:val="nil"/>
              <w:left w:val="nil"/>
              <w:right w:val="nil"/>
            </w:tcBorders>
          </w:tcPr>
          <w:p w14:paraId="72ACC442" w14:textId="41DD61E3" w:rsidR="005740B5" w:rsidRPr="00316E55" w:rsidRDefault="005740B5" w:rsidP="00F812DD">
            <w:pPr>
              <w:autoSpaceDE w:val="0"/>
              <w:autoSpaceDN w:val="0"/>
              <w:adjustRightInd w:val="0"/>
              <w:spacing w:line="260" w:lineRule="exact"/>
              <w:jc w:val="center"/>
              <w:rPr>
                <w:rFonts w:eastAsia="新細明體" w:cs="Times New Roman"/>
              </w:rPr>
            </w:pPr>
            <w:r w:rsidRPr="00316E55">
              <w:rPr>
                <w:rFonts w:cs="Times New Roman"/>
              </w:rPr>
              <w:t>(0.0662)</w:t>
            </w:r>
          </w:p>
        </w:tc>
        <w:tc>
          <w:tcPr>
            <w:tcW w:w="2162" w:type="dxa"/>
            <w:tcBorders>
              <w:top w:val="nil"/>
              <w:left w:val="nil"/>
              <w:right w:val="nil"/>
            </w:tcBorders>
          </w:tcPr>
          <w:p w14:paraId="68F2122F" w14:textId="425B9597" w:rsidR="005740B5" w:rsidRPr="00316E55" w:rsidRDefault="005740B5" w:rsidP="00F812DD">
            <w:pPr>
              <w:autoSpaceDE w:val="0"/>
              <w:autoSpaceDN w:val="0"/>
              <w:adjustRightInd w:val="0"/>
              <w:spacing w:line="260" w:lineRule="exact"/>
              <w:jc w:val="center"/>
              <w:rPr>
                <w:rFonts w:eastAsia="新細明體" w:cs="Times New Roman"/>
              </w:rPr>
            </w:pPr>
            <w:r w:rsidRPr="00316E55">
              <w:rPr>
                <w:rFonts w:cs="Times New Roman"/>
              </w:rPr>
              <w:t>(0.0326)</w:t>
            </w:r>
          </w:p>
        </w:tc>
        <w:tc>
          <w:tcPr>
            <w:tcW w:w="2162" w:type="dxa"/>
            <w:tcBorders>
              <w:top w:val="nil"/>
              <w:left w:val="nil"/>
              <w:right w:val="nil"/>
            </w:tcBorders>
          </w:tcPr>
          <w:p w14:paraId="29B078CE" w14:textId="77777777" w:rsidR="005740B5" w:rsidRPr="00316E55" w:rsidRDefault="005740B5" w:rsidP="00F812DD">
            <w:pPr>
              <w:autoSpaceDE w:val="0"/>
              <w:autoSpaceDN w:val="0"/>
              <w:adjustRightInd w:val="0"/>
              <w:spacing w:line="260" w:lineRule="exact"/>
              <w:jc w:val="center"/>
              <w:rPr>
                <w:rFonts w:eastAsia="新細明體" w:cs="Times New Roman"/>
              </w:rPr>
            </w:pPr>
          </w:p>
        </w:tc>
      </w:tr>
      <w:tr w:rsidR="005740B5" w:rsidRPr="00316E55" w14:paraId="2D2FD9FD" w14:textId="77777777" w:rsidTr="00A4128A">
        <w:trPr>
          <w:jc w:val="center"/>
        </w:trPr>
        <w:tc>
          <w:tcPr>
            <w:tcW w:w="2161" w:type="dxa"/>
            <w:tcBorders>
              <w:top w:val="nil"/>
              <w:left w:val="nil"/>
              <w:bottom w:val="nil"/>
              <w:right w:val="nil"/>
            </w:tcBorders>
          </w:tcPr>
          <w:p w14:paraId="0222FE2C" w14:textId="77777777" w:rsidR="005740B5" w:rsidRPr="00316E55" w:rsidRDefault="005740B5" w:rsidP="00F812DD">
            <w:pPr>
              <w:autoSpaceDE w:val="0"/>
              <w:autoSpaceDN w:val="0"/>
              <w:adjustRightInd w:val="0"/>
              <w:spacing w:line="260" w:lineRule="exact"/>
              <w:rPr>
                <w:rFonts w:eastAsia="新細明體" w:cs="Times New Roman"/>
                <w:i/>
              </w:rPr>
            </w:pPr>
            <w:r w:rsidRPr="00316E55">
              <w:rPr>
                <w:rFonts w:eastAsia="新細明體"/>
                <w:i/>
              </w:rPr>
              <w:t>EFF</w:t>
            </w:r>
          </w:p>
        </w:tc>
        <w:tc>
          <w:tcPr>
            <w:tcW w:w="2162" w:type="dxa"/>
            <w:tcBorders>
              <w:top w:val="nil"/>
              <w:left w:val="nil"/>
              <w:bottom w:val="nil"/>
              <w:right w:val="nil"/>
            </w:tcBorders>
          </w:tcPr>
          <w:p w14:paraId="137D9103" w14:textId="77777777" w:rsidR="005740B5" w:rsidRPr="00316E55" w:rsidRDefault="005740B5" w:rsidP="00F812DD">
            <w:pPr>
              <w:autoSpaceDE w:val="0"/>
              <w:autoSpaceDN w:val="0"/>
              <w:adjustRightInd w:val="0"/>
              <w:spacing w:line="260" w:lineRule="exact"/>
              <w:jc w:val="center"/>
              <w:rPr>
                <w:rFonts w:eastAsia="新細明體" w:cs="Times New Roman"/>
              </w:rPr>
            </w:pPr>
          </w:p>
        </w:tc>
        <w:tc>
          <w:tcPr>
            <w:tcW w:w="2162" w:type="dxa"/>
            <w:tcBorders>
              <w:top w:val="nil"/>
              <w:left w:val="nil"/>
              <w:bottom w:val="nil"/>
              <w:right w:val="nil"/>
            </w:tcBorders>
          </w:tcPr>
          <w:p w14:paraId="5330EE51" w14:textId="17B21931" w:rsidR="005740B5" w:rsidRPr="00316E55" w:rsidRDefault="005740B5" w:rsidP="00F812DD">
            <w:pPr>
              <w:autoSpaceDE w:val="0"/>
              <w:autoSpaceDN w:val="0"/>
              <w:adjustRightInd w:val="0"/>
              <w:spacing w:line="260" w:lineRule="exact"/>
              <w:jc w:val="center"/>
              <w:rPr>
                <w:rFonts w:eastAsia="新細明體" w:cs="Times New Roman"/>
              </w:rPr>
            </w:pPr>
            <w:r w:rsidRPr="00316E55">
              <w:rPr>
                <w:rFonts w:cs="Times New Roman"/>
              </w:rPr>
              <w:t>0.548***</w:t>
            </w:r>
          </w:p>
        </w:tc>
        <w:tc>
          <w:tcPr>
            <w:tcW w:w="2162" w:type="dxa"/>
            <w:tcBorders>
              <w:top w:val="nil"/>
              <w:left w:val="nil"/>
              <w:bottom w:val="nil"/>
              <w:right w:val="nil"/>
            </w:tcBorders>
          </w:tcPr>
          <w:p w14:paraId="17337C2F" w14:textId="33CF60FE" w:rsidR="005740B5" w:rsidRPr="00316E55" w:rsidRDefault="005740B5" w:rsidP="00F812DD">
            <w:pPr>
              <w:autoSpaceDE w:val="0"/>
              <w:autoSpaceDN w:val="0"/>
              <w:adjustRightInd w:val="0"/>
              <w:spacing w:line="260" w:lineRule="exact"/>
              <w:jc w:val="center"/>
              <w:rPr>
                <w:rFonts w:eastAsia="新細明體" w:cs="Times New Roman"/>
              </w:rPr>
            </w:pPr>
            <w:r w:rsidRPr="00316E55">
              <w:rPr>
                <w:rFonts w:cs="Times New Roman"/>
              </w:rPr>
              <w:t>-2.807</w:t>
            </w:r>
          </w:p>
        </w:tc>
      </w:tr>
      <w:tr w:rsidR="005740B5" w:rsidRPr="00316E55" w14:paraId="0679DC45" w14:textId="77777777" w:rsidTr="00443C3B">
        <w:trPr>
          <w:jc w:val="center"/>
        </w:trPr>
        <w:tc>
          <w:tcPr>
            <w:tcW w:w="2161" w:type="dxa"/>
            <w:tcBorders>
              <w:top w:val="nil"/>
              <w:left w:val="nil"/>
              <w:right w:val="nil"/>
            </w:tcBorders>
          </w:tcPr>
          <w:p w14:paraId="1FCA7A41" w14:textId="77777777" w:rsidR="005740B5" w:rsidRPr="00316E55" w:rsidRDefault="005740B5" w:rsidP="00F812DD">
            <w:pPr>
              <w:autoSpaceDE w:val="0"/>
              <w:autoSpaceDN w:val="0"/>
              <w:adjustRightInd w:val="0"/>
              <w:spacing w:line="260" w:lineRule="exact"/>
              <w:rPr>
                <w:rFonts w:eastAsia="新細明體"/>
              </w:rPr>
            </w:pPr>
          </w:p>
        </w:tc>
        <w:tc>
          <w:tcPr>
            <w:tcW w:w="2162" w:type="dxa"/>
            <w:tcBorders>
              <w:top w:val="nil"/>
              <w:left w:val="nil"/>
              <w:right w:val="nil"/>
            </w:tcBorders>
          </w:tcPr>
          <w:p w14:paraId="35C0E40F" w14:textId="77777777" w:rsidR="005740B5" w:rsidRPr="00316E55" w:rsidRDefault="005740B5" w:rsidP="00F812DD">
            <w:pPr>
              <w:autoSpaceDE w:val="0"/>
              <w:autoSpaceDN w:val="0"/>
              <w:adjustRightInd w:val="0"/>
              <w:spacing w:line="260" w:lineRule="exact"/>
              <w:jc w:val="center"/>
              <w:rPr>
                <w:rFonts w:eastAsia="新細明體" w:cs="Times New Roman"/>
              </w:rPr>
            </w:pPr>
          </w:p>
        </w:tc>
        <w:tc>
          <w:tcPr>
            <w:tcW w:w="2162" w:type="dxa"/>
            <w:tcBorders>
              <w:top w:val="nil"/>
              <w:left w:val="nil"/>
              <w:right w:val="nil"/>
            </w:tcBorders>
          </w:tcPr>
          <w:p w14:paraId="43F9E220" w14:textId="267D1C4F" w:rsidR="005740B5" w:rsidRPr="00316E55" w:rsidRDefault="005740B5" w:rsidP="00F812DD">
            <w:pPr>
              <w:autoSpaceDE w:val="0"/>
              <w:autoSpaceDN w:val="0"/>
              <w:adjustRightInd w:val="0"/>
              <w:spacing w:line="260" w:lineRule="exact"/>
              <w:jc w:val="center"/>
              <w:rPr>
                <w:rFonts w:eastAsia="新細明體"/>
              </w:rPr>
            </w:pPr>
            <w:r w:rsidRPr="00316E55">
              <w:rPr>
                <w:rFonts w:cs="Times New Roman"/>
              </w:rPr>
              <w:t>(0.0641)</w:t>
            </w:r>
          </w:p>
        </w:tc>
        <w:tc>
          <w:tcPr>
            <w:tcW w:w="2162" w:type="dxa"/>
            <w:tcBorders>
              <w:top w:val="nil"/>
              <w:left w:val="nil"/>
              <w:right w:val="nil"/>
            </w:tcBorders>
          </w:tcPr>
          <w:p w14:paraId="6464B4D3" w14:textId="35C8B941" w:rsidR="005740B5" w:rsidRPr="00316E55" w:rsidRDefault="005740B5" w:rsidP="00F812DD">
            <w:pPr>
              <w:autoSpaceDE w:val="0"/>
              <w:autoSpaceDN w:val="0"/>
              <w:adjustRightInd w:val="0"/>
              <w:spacing w:line="260" w:lineRule="exact"/>
              <w:jc w:val="center"/>
              <w:rPr>
                <w:rFonts w:eastAsia="新細明體"/>
              </w:rPr>
            </w:pPr>
            <w:r w:rsidRPr="00316E55">
              <w:rPr>
                <w:rFonts w:cs="Times New Roman"/>
              </w:rPr>
              <w:t>(3.430)</w:t>
            </w:r>
          </w:p>
        </w:tc>
      </w:tr>
      <w:tr w:rsidR="005740B5" w:rsidRPr="00316E55" w14:paraId="7AFFC38D" w14:textId="77777777" w:rsidTr="00443C3B">
        <w:trPr>
          <w:jc w:val="center"/>
        </w:trPr>
        <w:tc>
          <w:tcPr>
            <w:tcW w:w="2161" w:type="dxa"/>
            <w:tcBorders>
              <w:top w:val="nil"/>
              <w:left w:val="nil"/>
              <w:right w:val="nil"/>
            </w:tcBorders>
          </w:tcPr>
          <w:p w14:paraId="273EE9DE" w14:textId="6119D166" w:rsidR="005740B5" w:rsidRPr="00316E55" w:rsidRDefault="005740B5" w:rsidP="00F812DD">
            <w:pPr>
              <w:autoSpaceDE w:val="0"/>
              <w:autoSpaceDN w:val="0"/>
              <w:adjustRightInd w:val="0"/>
              <w:spacing w:line="260" w:lineRule="exact"/>
              <w:rPr>
                <w:rFonts w:eastAsia="新細明體"/>
              </w:rPr>
            </w:pPr>
            <w:r w:rsidRPr="00316E55">
              <w:rPr>
                <w:rFonts w:cs="Times New Roman"/>
                <w:i/>
                <w:iCs/>
              </w:rPr>
              <w:t>Observations</w:t>
            </w:r>
          </w:p>
        </w:tc>
        <w:tc>
          <w:tcPr>
            <w:tcW w:w="2162" w:type="dxa"/>
            <w:tcBorders>
              <w:top w:val="nil"/>
              <w:left w:val="nil"/>
              <w:right w:val="nil"/>
            </w:tcBorders>
          </w:tcPr>
          <w:p w14:paraId="339EBDA5" w14:textId="52D0601E" w:rsidR="005740B5" w:rsidRPr="00316E55" w:rsidRDefault="005740B5" w:rsidP="00F812DD">
            <w:pPr>
              <w:autoSpaceDE w:val="0"/>
              <w:autoSpaceDN w:val="0"/>
              <w:adjustRightInd w:val="0"/>
              <w:spacing w:line="260" w:lineRule="exact"/>
              <w:jc w:val="center"/>
              <w:rPr>
                <w:rFonts w:eastAsia="新細明體" w:cs="Times New Roman"/>
              </w:rPr>
            </w:pPr>
            <w:r w:rsidRPr="00316E55">
              <w:rPr>
                <w:rFonts w:eastAsia="新細明體" w:cs="Times New Roman" w:hint="eastAsia"/>
              </w:rPr>
              <w:t>193</w:t>
            </w:r>
          </w:p>
        </w:tc>
        <w:tc>
          <w:tcPr>
            <w:tcW w:w="2162" w:type="dxa"/>
            <w:tcBorders>
              <w:top w:val="nil"/>
              <w:left w:val="nil"/>
              <w:right w:val="nil"/>
            </w:tcBorders>
          </w:tcPr>
          <w:p w14:paraId="6BDE39AB" w14:textId="537010BC" w:rsidR="005740B5" w:rsidRPr="00316E55" w:rsidRDefault="005740B5" w:rsidP="00F812DD">
            <w:pPr>
              <w:autoSpaceDE w:val="0"/>
              <w:autoSpaceDN w:val="0"/>
              <w:adjustRightInd w:val="0"/>
              <w:spacing w:line="260" w:lineRule="exact"/>
              <w:jc w:val="center"/>
              <w:rPr>
                <w:rFonts w:cs="Times New Roman"/>
              </w:rPr>
            </w:pPr>
            <w:r w:rsidRPr="00316E55">
              <w:rPr>
                <w:rFonts w:cs="Times New Roman" w:hint="eastAsia"/>
              </w:rPr>
              <w:t>193</w:t>
            </w:r>
          </w:p>
        </w:tc>
        <w:tc>
          <w:tcPr>
            <w:tcW w:w="2162" w:type="dxa"/>
            <w:tcBorders>
              <w:top w:val="nil"/>
              <w:left w:val="nil"/>
              <w:right w:val="nil"/>
            </w:tcBorders>
          </w:tcPr>
          <w:p w14:paraId="47574BB2" w14:textId="25383893" w:rsidR="005740B5" w:rsidRPr="00316E55" w:rsidRDefault="005740B5" w:rsidP="00F812DD">
            <w:pPr>
              <w:autoSpaceDE w:val="0"/>
              <w:autoSpaceDN w:val="0"/>
              <w:adjustRightInd w:val="0"/>
              <w:spacing w:line="260" w:lineRule="exact"/>
              <w:jc w:val="center"/>
              <w:rPr>
                <w:rFonts w:cs="Times New Roman"/>
              </w:rPr>
            </w:pPr>
            <w:r w:rsidRPr="00316E55">
              <w:rPr>
                <w:rFonts w:cs="Times New Roman" w:hint="eastAsia"/>
              </w:rPr>
              <w:t>193</w:t>
            </w:r>
          </w:p>
        </w:tc>
      </w:tr>
      <w:tr w:rsidR="005740B5" w:rsidRPr="00316E55" w14:paraId="357BBDDD" w14:textId="77777777" w:rsidTr="00443C3B">
        <w:trPr>
          <w:jc w:val="center"/>
        </w:trPr>
        <w:tc>
          <w:tcPr>
            <w:tcW w:w="2161" w:type="dxa"/>
            <w:tcBorders>
              <w:top w:val="nil"/>
              <w:left w:val="nil"/>
              <w:right w:val="nil"/>
            </w:tcBorders>
          </w:tcPr>
          <w:p w14:paraId="40FDFAE6" w14:textId="36832F84" w:rsidR="005740B5" w:rsidRPr="00316E55" w:rsidRDefault="005740B5" w:rsidP="00F812DD">
            <w:pPr>
              <w:autoSpaceDE w:val="0"/>
              <w:autoSpaceDN w:val="0"/>
              <w:adjustRightInd w:val="0"/>
              <w:spacing w:line="260" w:lineRule="exact"/>
              <w:rPr>
                <w:rFonts w:eastAsia="新細明體"/>
              </w:rPr>
            </w:pPr>
            <w:r w:rsidRPr="00316E55">
              <w:rPr>
                <w:rFonts w:cs="Times New Roman"/>
                <w:i/>
                <w:iCs/>
              </w:rPr>
              <w:t>R-squared</w:t>
            </w:r>
          </w:p>
        </w:tc>
        <w:tc>
          <w:tcPr>
            <w:tcW w:w="2162" w:type="dxa"/>
            <w:tcBorders>
              <w:top w:val="nil"/>
              <w:left w:val="nil"/>
              <w:right w:val="nil"/>
            </w:tcBorders>
          </w:tcPr>
          <w:p w14:paraId="6A8F1B00" w14:textId="55D50574" w:rsidR="005740B5" w:rsidRPr="00316E55" w:rsidRDefault="005740B5" w:rsidP="00F812DD">
            <w:pPr>
              <w:autoSpaceDE w:val="0"/>
              <w:autoSpaceDN w:val="0"/>
              <w:adjustRightInd w:val="0"/>
              <w:spacing w:line="260" w:lineRule="exact"/>
              <w:jc w:val="center"/>
              <w:rPr>
                <w:rFonts w:eastAsia="新細明體" w:cs="Times New Roman"/>
              </w:rPr>
            </w:pPr>
            <w:r w:rsidRPr="00316E55">
              <w:rPr>
                <w:rFonts w:cs="Times New Roman"/>
              </w:rPr>
              <w:t>0.448</w:t>
            </w:r>
          </w:p>
        </w:tc>
        <w:tc>
          <w:tcPr>
            <w:tcW w:w="2162" w:type="dxa"/>
            <w:tcBorders>
              <w:top w:val="nil"/>
              <w:left w:val="nil"/>
              <w:right w:val="nil"/>
            </w:tcBorders>
          </w:tcPr>
          <w:p w14:paraId="0F0BB9DA" w14:textId="4556DF22" w:rsidR="005740B5" w:rsidRPr="00316E55" w:rsidRDefault="005740B5" w:rsidP="00F812DD">
            <w:pPr>
              <w:autoSpaceDE w:val="0"/>
              <w:autoSpaceDN w:val="0"/>
              <w:adjustRightInd w:val="0"/>
              <w:spacing w:line="260" w:lineRule="exact"/>
              <w:jc w:val="center"/>
              <w:rPr>
                <w:rFonts w:cs="Times New Roman"/>
              </w:rPr>
            </w:pPr>
            <w:r w:rsidRPr="00316E55">
              <w:rPr>
                <w:rFonts w:cs="Times New Roman"/>
              </w:rPr>
              <w:t>0.708</w:t>
            </w:r>
          </w:p>
        </w:tc>
        <w:tc>
          <w:tcPr>
            <w:tcW w:w="2162" w:type="dxa"/>
            <w:tcBorders>
              <w:top w:val="nil"/>
              <w:left w:val="nil"/>
              <w:right w:val="nil"/>
            </w:tcBorders>
          </w:tcPr>
          <w:p w14:paraId="4FE5946B" w14:textId="7EB3E9B0" w:rsidR="005740B5" w:rsidRPr="00316E55" w:rsidRDefault="005740B5" w:rsidP="00F812DD">
            <w:pPr>
              <w:autoSpaceDE w:val="0"/>
              <w:autoSpaceDN w:val="0"/>
              <w:adjustRightInd w:val="0"/>
              <w:spacing w:line="260" w:lineRule="exact"/>
              <w:jc w:val="center"/>
              <w:rPr>
                <w:rFonts w:cs="Times New Roman"/>
              </w:rPr>
            </w:pPr>
            <w:r w:rsidRPr="00316E55">
              <w:rPr>
                <w:rFonts w:cs="Times New Roman"/>
              </w:rPr>
              <w:t>0.036</w:t>
            </w:r>
          </w:p>
        </w:tc>
      </w:tr>
      <w:tr w:rsidR="005740B5" w:rsidRPr="00316E55" w14:paraId="1865B597" w14:textId="77777777" w:rsidTr="00443C3B">
        <w:trPr>
          <w:jc w:val="center"/>
        </w:trPr>
        <w:tc>
          <w:tcPr>
            <w:tcW w:w="2161" w:type="dxa"/>
            <w:tcBorders>
              <w:top w:val="nil"/>
              <w:left w:val="nil"/>
              <w:right w:val="nil"/>
            </w:tcBorders>
          </w:tcPr>
          <w:p w14:paraId="672F9DD3" w14:textId="61C29F49" w:rsidR="005740B5" w:rsidRPr="00316E55" w:rsidRDefault="005740B5" w:rsidP="00F812DD">
            <w:pPr>
              <w:autoSpaceDE w:val="0"/>
              <w:autoSpaceDN w:val="0"/>
              <w:adjustRightInd w:val="0"/>
              <w:spacing w:line="260" w:lineRule="exact"/>
              <w:rPr>
                <w:rFonts w:eastAsia="新細明體"/>
              </w:rPr>
            </w:pPr>
            <w:proofErr w:type="spellStart"/>
            <w:r w:rsidRPr="00316E55">
              <w:rPr>
                <w:rFonts w:cs="Times New Roman"/>
                <w:i/>
                <w:iCs/>
              </w:rPr>
              <w:t>Sargan</w:t>
            </w:r>
            <w:proofErr w:type="spellEnd"/>
            <w:r w:rsidRPr="00316E55">
              <w:rPr>
                <w:rFonts w:cs="Times New Roman"/>
                <w:i/>
                <w:iCs/>
              </w:rPr>
              <w:t xml:space="preserve"> test</w:t>
            </w:r>
          </w:p>
        </w:tc>
        <w:tc>
          <w:tcPr>
            <w:tcW w:w="2162" w:type="dxa"/>
            <w:tcBorders>
              <w:top w:val="nil"/>
              <w:left w:val="nil"/>
              <w:right w:val="nil"/>
            </w:tcBorders>
          </w:tcPr>
          <w:p w14:paraId="28C69FFD" w14:textId="77777777" w:rsidR="005740B5" w:rsidRPr="00316E55" w:rsidRDefault="005740B5" w:rsidP="00F812DD">
            <w:pPr>
              <w:autoSpaceDE w:val="0"/>
              <w:autoSpaceDN w:val="0"/>
              <w:adjustRightInd w:val="0"/>
              <w:spacing w:line="260" w:lineRule="exact"/>
              <w:jc w:val="center"/>
              <w:rPr>
                <w:rFonts w:eastAsia="新細明體" w:cs="Times New Roman"/>
              </w:rPr>
            </w:pPr>
          </w:p>
        </w:tc>
        <w:tc>
          <w:tcPr>
            <w:tcW w:w="2162" w:type="dxa"/>
            <w:tcBorders>
              <w:top w:val="nil"/>
              <w:left w:val="nil"/>
              <w:right w:val="nil"/>
            </w:tcBorders>
          </w:tcPr>
          <w:p w14:paraId="66F47BCF" w14:textId="37394C39" w:rsidR="005740B5" w:rsidRPr="00316E55" w:rsidRDefault="0038519A" w:rsidP="00F812DD">
            <w:pPr>
              <w:autoSpaceDE w:val="0"/>
              <w:autoSpaceDN w:val="0"/>
              <w:adjustRightInd w:val="0"/>
              <w:spacing w:line="260" w:lineRule="exact"/>
              <w:jc w:val="center"/>
              <w:rPr>
                <w:rFonts w:cs="Times New Roman"/>
              </w:rPr>
            </w:pPr>
            <w:r w:rsidRPr="00316E55">
              <w:rPr>
                <w:rFonts w:cs="Times New Roman"/>
              </w:rPr>
              <w:t>1.5563</w:t>
            </w:r>
          </w:p>
        </w:tc>
        <w:tc>
          <w:tcPr>
            <w:tcW w:w="2162" w:type="dxa"/>
            <w:tcBorders>
              <w:top w:val="nil"/>
              <w:left w:val="nil"/>
              <w:right w:val="nil"/>
            </w:tcBorders>
          </w:tcPr>
          <w:p w14:paraId="4C3E984E" w14:textId="77777777" w:rsidR="005740B5" w:rsidRPr="00316E55" w:rsidRDefault="005740B5" w:rsidP="00F812DD">
            <w:pPr>
              <w:autoSpaceDE w:val="0"/>
              <w:autoSpaceDN w:val="0"/>
              <w:adjustRightInd w:val="0"/>
              <w:spacing w:line="260" w:lineRule="exact"/>
              <w:jc w:val="center"/>
              <w:rPr>
                <w:rFonts w:cs="Times New Roman"/>
              </w:rPr>
            </w:pPr>
          </w:p>
        </w:tc>
      </w:tr>
      <w:tr w:rsidR="005740B5" w:rsidRPr="00316E55" w14:paraId="12A3E7DA" w14:textId="77777777" w:rsidTr="00443C3B">
        <w:trPr>
          <w:jc w:val="center"/>
        </w:trPr>
        <w:tc>
          <w:tcPr>
            <w:tcW w:w="2161" w:type="dxa"/>
            <w:tcBorders>
              <w:left w:val="nil"/>
              <w:bottom w:val="double" w:sz="4" w:space="0" w:color="auto"/>
              <w:right w:val="nil"/>
            </w:tcBorders>
          </w:tcPr>
          <w:p w14:paraId="10F41FC0" w14:textId="77777777" w:rsidR="005740B5" w:rsidRPr="00316E55" w:rsidRDefault="005740B5" w:rsidP="00F812DD">
            <w:pPr>
              <w:autoSpaceDE w:val="0"/>
              <w:autoSpaceDN w:val="0"/>
              <w:adjustRightInd w:val="0"/>
              <w:spacing w:line="260" w:lineRule="exact"/>
              <w:rPr>
                <w:rFonts w:eastAsia="新細明體"/>
              </w:rPr>
            </w:pPr>
          </w:p>
        </w:tc>
        <w:tc>
          <w:tcPr>
            <w:tcW w:w="2162" w:type="dxa"/>
            <w:tcBorders>
              <w:left w:val="nil"/>
              <w:bottom w:val="double" w:sz="4" w:space="0" w:color="auto"/>
              <w:right w:val="nil"/>
            </w:tcBorders>
          </w:tcPr>
          <w:p w14:paraId="0072BD94" w14:textId="77777777" w:rsidR="005740B5" w:rsidRPr="00316E55" w:rsidRDefault="005740B5" w:rsidP="00F812DD">
            <w:pPr>
              <w:autoSpaceDE w:val="0"/>
              <w:autoSpaceDN w:val="0"/>
              <w:adjustRightInd w:val="0"/>
              <w:spacing w:line="260" w:lineRule="exact"/>
              <w:jc w:val="center"/>
              <w:rPr>
                <w:rFonts w:eastAsia="新細明體" w:cs="Times New Roman"/>
              </w:rPr>
            </w:pPr>
          </w:p>
        </w:tc>
        <w:tc>
          <w:tcPr>
            <w:tcW w:w="2162" w:type="dxa"/>
            <w:tcBorders>
              <w:left w:val="nil"/>
              <w:bottom w:val="double" w:sz="4" w:space="0" w:color="auto"/>
              <w:right w:val="nil"/>
            </w:tcBorders>
          </w:tcPr>
          <w:p w14:paraId="4CDF8C6A" w14:textId="64F5E786" w:rsidR="005740B5" w:rsidRPr="00316E55" w:rsidRDefault="0038519A" w:rsidP="00F812DD">
            <w:pPr>
              <w:autoSpaceDE w:val="0"/>
              <w:autoSpaceDN w:val="0"/>
              <w:adjustRightInd w:val="0"/>
              <w:spacing w:line="260" w:lineRule="exact"/>
              <w:jc w:val="center"/>
              <w:rPr>
                <w:rFonts w:cs="Times New Roman"/>
              </w:rPr>
            </w:pPr>
            <w:r w:rsidRPr="00316E55">
              <w:rPr>
                <w:rFonts w:cs="Times New Roman" w:hint="eastAsia"/>
              </w:rPr>
              <w:t>(</w:t>
            </w:r>
            <w:r w:rsidRPr="00316E55">
              <w:rPr>
                <w:rFonts w:cs="Times New Roman"/>
              </w:rPr>
              <w:t>0.9995</w:t>
            </w:r>
            <w:r w:rsidRPr="00316E55">
              <w:rPr>
                <w:rFonts w:cs="Times New Roman" w:hint="eastAsia"/>
              </w:rPr>
              <w:t>)</w:t>
            </w:r>
          </w:p>
        </w:tc>
        <w:tc>
          <w:tcPr>
            <w:tcW w:w="2162" w:type="dxa"/>
            <w:tcBorders>
              <w:left w:val="nil"/>
              <w:bottom w:val="double" w:sz="4" w:space="0" w:color="auto"/>
              <w:right w:val="nil"/>
            </w:tcBorders>
          </w:tcPr>
          <w:p w14:paraId="371A9A72" w14:textId="77777777" w:rsidR="005740B5" w:rsidRPr="00316E55" w:rsidRDefault="005740B5" w:rsidP="00F812DD">
            <w:pPr>
              <w:autoSpaceDE w:val="0"/>
              <w:autoSpaceDN w:val="0"/>
              <w:adjustRightInd w:val="0"/>
              <w:spacing w:line="260" w:lineRule="exact"/>
              <w:jc w:val="center"/>
              <w:rPr>
                <w:rFonts w:cs="Times New Roman"/>
              </w:rPr>
            </w:pPr>
          </w:p>
        </w:tc>
      </w:tr>
      <w:tr w:rsidR="005740B5" w:rsidRPr="00316E55" w14:paraId="107A7422" w14:textId="77777777" w:rsidTr="00A4128A">
        <w:trPr>
          <w:jc w:val="center"/>
        </w:trPr>
        <w:tc>
          <w:tcPr>
            <w:tcW w:w="8647" w:type="dxa"/>
            <w:gridSpan w:val="4"/>
            <w:tcBorders>
              <w:top w:val="double" w:sz="4" w:space="0" w:color="auto"/>
              <w:left w:val="nil"/>
              <w:bottom w:val="nil"/>
              <w:right w:val="nil"/>
            </w:tcBorders>
            <w:vAlign w:val="center"/>
          </w:tcPr>
          <w:p w14:paraId="0C03FFD6" w14:textId="1E594794" w:rsidR="005740B5" w:rsidRPr="00316E55" w:rsidRDefault="005740B5" w:rsidP="00F812DD">
            <w:pPr>
              <w:autoSpaceDE w:val="0"/>
              <w:autoSpaceDN w:val="0"/>
              <w:adjustRightInd w:val="0"/>
              <w:spacing w:line="260" w:lineRule="exact"/>
              <w:jc w:val="both"/>
              <w:rPr>
                <w:rFonts w:eastAsia="新細明體"/>
              </w:rPr>
            </w:pPr>
          </w:p>
        </w:tc>
      </w:tr>
      <w:tr w:rsidR="00B36D77" w:rsidRPr="00316E55" w14:paraId="08CDFED9" w14:textId="77777777" w:rsidTr="00A4128A">
        <w:trPr>
          <w:jc w:val="center"/>
        </w:trPr>
        <w:tc>
          <w:tcPr>
            <w:tcW w:w="2161" w:type="dxa"/>
            <w:tcBorders>
              <w:top w:val="nil"/>
              <w:left w:val="nil"/>
              <w:bottom w:val="nil"/>
              <w:right w:val="nil"/>
            </w:tcBorders>
          </w:tcPr>
          <w:p w14:paraId="44C60974" w14:textId="77777777" w:rsidR="00B36D77" w:rsidRPr="00316E55" w:rsidRDefault="00B36D77" w:rsidP="00F812DD">
            <w:pPr>
              <w:autoSpaceDE w:val="0"/>
              <w:autoSpaceDN w:val="0"/>
              <w:adjustRightInd w:val="0"/>
              <w:spacing w:line="260" w:lineRule="exact"/>
              <w:rPr>
                <w:rFonts w:eastAsia="新細明體"/>
                <w:i/>
              </w:rPr>
            </w:pPr>
            <w:r w:rsidRPr="00316E55">
              <w:rPr>
                <w:rFonts w:eastAsia="新細明體"/>
                <w:i/>
              </w:rPr>
              <w:t>LERNER</w:t>
            </w:r>
          </w:p>
        </w:tc>
        <w:tc>
          <w:tcPr>
            <w:tcW w:w="2162" w:type="dxa"/>
            <w:tcBorders>
              <w:top w:val="nil"/>
              <w:left w:val="nil"/>
              <w:bottom w:val="nil"/>
              <w:right w:val="nil"/>
            </w:tcBorders>
          </w:tcPr>
          <w:p w14:paraId="7C657D74" w14:textId="32A38C56" w:rsidR="00B36D77" w:rsidRPr="00316E55" w:rsidRDefault="00B36D77" w:rsidP="00F812DD">
            <w:pPr>
              <w:autoSpaceDE w:val="0"/>
              <w:autoSpaceDN w:val="0"/>
              <w:adjustRightInd w:val="0"/>
              <w:spacing w:line="260" w:lineRule="exact"/>
              <w:jc w:val="center"/>
              <w:rPr>
                <w:rFonts w:eastAsia="新細明體" w:cs="Times New Roman"/>
              </w:rPr>
            </w:pPr>
            <w:r w:rsidRPr="00316E55">
              <w:rPr>
                <w:rFonts w:cs="Times New Roman"/>
              </w:rPr>
              <w:t>1.249***</w:t>
            </w:r>
          </w:p>
        </w:tc>
        <w:tc>
          <w:tcPr>
            <w:tcW w:w="2162" w:type="dxa"/>
            <w:tcBorders>
              <w:top w:val="nil"/>
              <w:left w:val="nil"/>
              <w:bottom w:val="nil"/>
              <w:right w:val="nil"/>
            </w:tcBorders>
          </w:tcPr>
          <w:p w14:paraId="5C8AD4EF" w14:textId="77777777" w:rsidR="00B36D77" w:rsidRPr="00316E55" w:rsidRDefault="00B36D77" w:rsidP="00F812DD">
            <w:pPr>
              <w:autoSpaceDE w:val="0"/>
              <w:autoSpaceDN w:val="0"/>
              <w:adjustRightInd w:val="0"/>
              <w:spacing w:line="260" w:lineRule="exact"/>
              <w:jc w:val="center"/>
              <w:rPr>
                <w:rFonts w:eastAsia="新細明體"/>
              </w:rPr>
            </w:pPr>
          </w:p>
        </w:tc>
        <w:tc>
          <w:tcPr>
            <w:tcW w:w="2162" w:type="dxa"/>
            <w:tcBorders>
              <w:top w:val="nil"/>
              <w:left w:val="nil"/>
              <w:bottom w:val="nil"/>
              <w:right w:val="nil"/>
            </w:tcBorders>
          </w:tcPr>
          <w:p w14:paraId="5517B029" w14:textId="6AD5D9D0" w:rsidR="00B36D77" w:rsidRPr="00316E55" w:rsidRDefault="00B36D77" w:rsidP="00F812DD">
            <w:pPr>
              <w:autoSpaceDE w:val="0"/>
              <w:autoSpaceDN w:val="0"/>
              <w:adjustRightInd w:val="0"/>
              <w:spacing w:line="260" w:lineRule="exact"/>
              <w:jc w:val="center"/>
              <w:rPr>
                <w:rFonts w:eastAsia="新細明體"/>
              </w:rPr>
            </w:pPr>
            <w:r w:rsidRPr="00316E55">
              <w:rPr>
                <w:rFonts w:cs="Times New Roman"/>
              </w:rPr>
              <w:t>6.386*</w:t>
            </w:r>
          </w:p>
        </w:tc>
      </w:tr>
      <w:tr w:rsidR="00B36D77" w:rsidRPr="00316E55" w14:paraId="0CFE39F1" w14:textId="77777777" w:rsidTr="00A4128A">
        <w:trPr>
          <w:jc w:val="center"/>
        </w:trPr>
        <w:tc>
          <w:tcPr>
            <w:tcW w:w="2161" w:type="dxa"/>
            <w:tcBorders>
              <w:top w:val="nil"/>
              <w:left w:val="nil"/>
              <w:bottom w:val="nil"/>
              <w:right w:val="nil"/>
            </w:tcBorders>
          </w:tcPr>
          <w:p w14:paraId="61B67829" w14:textId="77777777" w:rsidR="00B36D77" w:rsidRPr="00316E55" w:rsidRDefault="00B36D77" w:rsidP="00F812DD">
            <w:pPr>
              <w:autoSpaceDE w:val="0"/>
              <w:autoSpaceDN w:val="0"/>
              <w:adjustRightInd w:val="0"/>
              <w:spacing w:line="260" w:lineRule="exact"/>
              <w:rPr>
                <w:rFonts w:eastAsia="新細明體"/>
                <w:i/>
              </w:rPr>
            </w:pPr>
          </w:p>
        </w:tc>
        <w:tc>
          <w:tcPr>
            <w:tcW w:w="2162" w:type="dxa"/>
            <w:tcBorders>
              <w:top w:val="nil"/>
              <w:left w:val="nil"/>
              <w:bottom w:val="nil"/>
              <w:right w:val="nil"/>
            </w:tcBorders>
          </w:tcPr>
          <w:p w14:paraId="302CB8FA" w14:textId="474B8AEB" w:rsidR="00B36D77" w:rsidRPr="00316E55" w:rsidRDefault="00B36D77" w:rsidP="00F812DD">
            <w:pPr>
              <w:autoSpaceDE w:val="0"/>
              <w:autoSpaceDN w:val="0"/>
              <w:adjustRightInd w:val="0"/>
              <w:spacing w:line="260" w:lineRule="exact"/>
              <w:jc w:val="center"/>
              <w:rPr>
                <w:rFonts w:eastAsia="新細明體" w:cs="Times New Roman"/>
              </w:rPr>
            </w:pPr>
            <w:r w:rsidRPr="00316E55">
              <w:rPr>
                <w:rFonts w:cs="Times New Roman"/>
              </w:rPr>
              <w:t>(0.168)</w:t>
            </w:r>
          </w:p>
        </w:tc>
        <w:tc>
          <w:tcPr>
            <w:tcW w:w="2162" w:type="dxa"/>
            <w:tcBorders>
              <w:top w:val="nil"/>
              <w:left w:val="nil"/>
              <w:bottom w:val="nil"/>
              <w:right w:val="nil"/>
            </w:tcBorders>
          </w:tcPr>
          <w:p w14:paraId="3EC120DE" w14:textId="77777777" w:rsidR="00B36D77" w:rsidRPr="00316E55" w:rsidRDefault="00B36D77" w:rsidP="00F812DD">
            <w:pPr>
              <w:autoSpaceDE w:val="0"/>
              <w:autoSpaceDN w:val="0"/>
              <w:adjustRightInd w:val="0"/>
              <w:spacing w:line="260" w:lineRule="exact"/>
              <w:jc w:val="center"/>
              <w:rPr>
                <w:rFonts w:eastAsia="新細明體"/>
              </w:rPr>
            </w:pPr>
          </w:p>
        </w:tc>
        <w:tc>
          <w:tcPr>
            <w:tcW w:w="2162" w:type="dxa"/>
            <w:tcBorders>
              <w:top w:val="nil"/>
              <w:left w:val="nil"/>
              <w:bottom w:val="nil"/>
              <w:right w:val="nil"/>
            </w:tcBorders>
          </w:tcPr>
          <w:p w14:paraId="1216BA85" w14:textId="2911EC29" w:rsidR="00B36D77" w:rsidRPr="00316E55" w:rsidRDefault="00B36D77" w:rsidP="00F812DD">
            <w:pPr>
              <w:autoSpaceDE w:val="0"/>
              <w:autoSpaceDN w:val="0"/>
              <w:adjustRightInd w:val="0"/>
              <w:spacing w:line="260" w:lineRule="exact"/>
              <w:jc w:val="center"/>
              <w:rPr>
                <w:rFonts w:eastAsia="新細明體"/>
              </w:rPr>
            </w:pPr>
            <w:r w:rsidRPr="00316E55">
              <w:rPr>
                <w:rFonts w:cs="Times New Roman"/>
              </w:rPr>
              <w:t>(3.691)</w:t>
            </w:r>
          </w:p>
        </w:tc>
      </w:tr>
      <w:tr w:rsidR="00B36D77" w:rsidRPr="00316E55" w14:paraId="5157CCC0" w14:textId="77777777" w:rsidTr="00A4128A">
        <w:trPr>
          <w:jc w:val="center"/>
        </w:trPr>
        <w:tc>
          <w:tcPr>
            <w:tcW w:w="2161" w:type="dxa"/>
            <w:tcBorders>
              <w:top w:val="nil"/>
              <w:left w:val="nil"/>
              <w:bottom w:val="nil"/>
              <w:right w:val="nil"/>
            </w:tcBorders>
          </w:tcPr>
          <w:p w14:paraId="6E8B2B1C" w14:textId="0567E417" w:rsidR="00B36D77" w:rsidRPr="00316E55" w:rsidRDefault="00FD5CC6" w:rsidP="00F812DD">
            <w:pPr>
              <w:autoSpaceDE w:val="0"/>
              <w:autoSpaceDN w:val="0"/>
              <w:adjustRightInd w:val="0"/>
              <w:spacing w:line="260" w:lineRule="exact"/>
              <w:rPr>
                <w:rFonts w:eastAsia="新細明體"/>
                <w:i/>
              </w:rPr>
            </w:pPr>
            <w:r>
              <w:rPr>
                <w:rFonts w:eastAsia="新細明體" w:hint="eastAsia"/>
                <w:i/>
              </w:rPr>
              <w:t>L1SIN_</w:t>
            </w:r>
            <w:r w:rsidR="00B36D77" w:rsidRPr="00316E55">
              <w:rPr>
                <w:rFonts w:eastAsia="新細明體" w:hint="eastAsia"/>
                <w:i/>
              </w:rPr>
              <w:t>U</w:t>
            </w:r>
            <w:r w:rsidR="00B36D77" w:rsidRPr="00316E55">
              <w:rPr>
                <w:rFonts w:eastAsia="新細明體"/>
                <w:i/>
              </w:rPr>
              <w:t>TL</w:t>
            </w:r>
          </w:p>
        </w:tc>
        <w:tc>
          <w:tcPr>
            <w:tcW w:w="2162" w:type="dxa"/>
            <w:tcBorders>
              <w:top w:val="nil"/>
              <w:left w:val="nil"/>
              <w:bottom w:val="nil"/>
              <w:right w:val="nil"/>
            </w:tcBorders>
          </w:tcPr>
          <w:p w14:paraId="6C01B400" w14:textId="4AAC2FC1" w:rsidR="00B36D77" w:rsidRPr="00316E55" w:rsidRDefault="00B36D77" w:rsidP="00F812DD">
            <w:pPr>
              <w:autoSpaceDE w:val="0"/>
              <w:autoSpaceDN w:val="0"/>
              <w:adjustRightInd w:val="0"/>
              <w:spacing w:line="260" w:lineRule="exact"/>
              <w:jc w:val="center"/>
              <w:rPr>
                <w:rFonts w:eastAsia="新細明體" w:cs="Times New Roman"/>
              </w:rPr>
            </w:pPr>
            <w:r w:rsidRPr="00316E55">
              <w:rPr>
                <w:rFonts w:cs="Times New Roman"/>
              </w:rPr>
              <w:t>0.0531</w:t>
            </w:r>
          </w:p>
        </w:tc>
        <w:tc>
          <w:tcPr>
            <w:tcW w:w="2162" w:type="dxa"/>
            <w:tcBorders>
              <w:top w:val="nil"/>
              <w:left w:val="nil"/>
              <w:bottom w:val="nil"/>
              <w:right w:val="nil"/>
            </w:tcBorders>
          </w:tcPr>
          <w:p w14:paraId="18635452" w14:textId="7BE49DC1" w:rsidR="00B36D77" w:rsidRPr="00316E55" w:rsidRDefault="00B36D77" w:rsidP="00F812DD">
            <w:pPr>
              <w:autoSpaceDE w:val="0"/>
              <w:autoSpaceDN w:val="0"/>
              <w:adjustRightInd w:val="0"/>
              <w:spacing w:line="260" w:lineRule="exact"/>
              <w:jc w:val="center"/>
              <w:rPr>
                <w:rFonts w:eastAsia="新細明體"/>
              </w:rPr>
            </w:pPr>
            <w:r w:rsidRPr="00316E55">
              <w:rPr>
                <w:rFonts w:cs="Times New Roman"/>
              </w:rPr>
              <w:t>0.0367</w:t>
            </w:r>
          </w:p>
        </w:tc>
        <w:tc>
          <w:tcPr>
            <w:tcW w:w="2162" w:type="dxa"/>
            <w:tcBorders>
              <w:top w:val="nil"/>
              <w:left w:val="nil"/>
              <w:bottom w:val="nil"/>
              <w:right w:val="nil"/>
            </w:tcBorders>
          </w:tcPr>
          <w:p w14:paraId="35A68C0E" w14:textId="77777777" w:rsidR="00B36D77" w:rsidRPr="00316E55" w:rsidRDefault="00B36D77" w:rsidP="00F812DD">
            <w:pPr>
              <w:autoSpaceDE w:val="0"/>
              <w:autoSpaceDN w:val="0"/>
              <w:adjustRightInd w:val="0"/>
              <w:spacing w:line="260" w:lineRule="exact"/>
              <w:jc w:val="center"/>
              <w:rPr>
                <w:rFonts w:eastAsia="新細明體"/>
              </w:rPr>
            </w:pPr>
          </w:p>
        </w:tc>
      </w:tr>
      <w:tr w:rsidR="00B36D77" w:rsidRPr="00316E55" w14:paraId="461CFE21" w14:textId="77777777" w:rsidTr="00A4128A">
        <w:trPr>
          <w:jc w:val="center"/>
        </w:trPr>
        <w:tc>
          <w:tcPr>
            <w:tcW w:w="2161" w:type="dxa"/>
            <w:tcBorders>
              <w:top w:val="nil"/>
              <w:left w:val="nil"/>
              <w:right w:val="nil"/>
            </w:tcBorders>
          </w:tcPr>
          <w:p w14:paraId="3056CF85" w14:textId="77777777" w:rsidR="00B36D77" w:rsidRPr="00316E55" w:rsidRDefault="00B36D77" w:rsidP="00F812DD">
            <w:pPr>
              <w:autoSpaceDE w:val="0"/>
              <w:autoSpaceDN w:val="0"/>
              <w:adjustRightInd w:val="0"/>
              <w:spacing w:line="260" w:lineRule="exact"/>
              <w:rPr>
                <w:rFonts w:eastAsia="新細明體"/>
                <w:i/>
              </w:rPr>
            </w:pPr>
          </w:p>
        </w:tc>
        <w:tc>
          <w:tcPr>
            <w:tcW w:w="2162" w:type="dxa"/>
            <w:tcBorders>
              <w:top w:val="nil"/>
              <w:left w:val="nil"/>
              <w:right w:val="nil"/>
            </w:tcBorders>
          </w:tcPr>
          <w:p w14:paraId="0D63FF21" w14:textId="4AB0ECBC" w:rsidR="00B36D77" w:rsidRPr="00316E55" w:rsidRDefault="00B36D77" w:rsidP="00F812DD">
            <w:pPr>
              <w:autoSpaceDE w:val="0"/>
              <w:autoSpaceDN w:val="0"/>
              <w:adjustRightInd w:val="0"/>
              <w:spacing w:line="260" w:lineRule="exact"/>
              <w:jc w:val="center"/>
              <w:rPr>
                <w:rFonts w:eastAsia="新細明體" w:cs="Times New Roman"/>
              </w:rPr>
            </w:pPr>
            <w:r w:rsidRPr="00316E55">
              <w:rPr>
                <w:rFonts w:cs="Times New Roman"/>
              </w:rPr>
              <w:t>(0.0503)</w:t>
            </w:r>
          </w:p>
        </w:tc>
        <w:tc>
          <w:tcPr>
            <w:tcW w:w="2162" w:type="dxa"/>
            <w:tcBorders>
              <w:top w:val="nil"/>
              <w:left w:val="nil"/>
              <w:right w:val="nil"/>
            </w:tcBorders>
          </w:tcPr>
          <w:p w14:paraId="503F5859" w14:textId="0C84E762" w:rsidR="00B36D77" w:rsidRPr="00316E55" w:rsidRDefault="00B36D77" w:rsidP="00F812DD">
            <w:pPr>
              <w:autoSpaceDE w:val="0"/>
              <w:autoSpaceDN w:val="0"/>
              <w:adjustRightInd w:val="0"/>
              <w:spacing w:line="260" w:lineRule="exact"/>
              <w:jc w:val="center"/>
              <w:rPr>
                <w:rFonts w:eastAsia="新細明體"/>
              </w:rPr>
            </w:pPr>
            <w:r w:rsidRPr="00316E55">
              <w:rPr>
                <w:rFonts w:cs="Times New Roman"/>
              </w:rPr>
              <w:t>(0.0409)</w:t>
            </w:r>
          </w:p>
        </w:tc>
        <w:tc>
          <w:tcPr>
            <w:tcW w:w="2162" w:type="dxa"/>
            <w:tcBorders>
              <w:top w:val="nil"/>
              <w:left w:val="nil"/>
              <w:right w:val="nil"/>
            </w:tcBorders>
          </w:tcPr>
          <w:p w14:paraId="292D337D" w14:textId="77777777" w:rsidR="00B36D77" w:rsidRPr="00316E55" w:rsidRDefault="00B36D77" w:rsidP="00F812DD">
            <w:pPr>
              <w:autoSpaceDE w:val="0"/>
              <w:autoSpaceDN w:val="0"/>
              <w:adjustRightInd w:val="0"/>
              <w:spacing w:line="260" w:lineRule="exact"/>
              <w:jc w:val="center"/>
              <w:rPr>
                <w:rFonts w:eastAsia="新細明體"/>
              </w:rPr>
            </w:pPr>
          </w:p>
        </w:tc>
      </w:tr>
      <w:tr w:rsidR="00B36D77" w:rsidRPr="00316E55" w14:paraId="69F90BDD" w14:textId="77777777" w:rsidTr="00A4128A">
        <w:trPr>
          <w:jc w:val="center"/>
        </w:trPr>
        <w:tc>
          <w:tcPr>
            <w:tcW w:w="2161" w:type="dxa"/>
            <w:tcBorders>
              <w:top w:val="nil"/>
              <w:left w:val="nil"/>
              <w:right w:val="nil"/>
            </w:tcBorders>
          </w:tcPr>
          <w:p w14:paraId="614E08E9" w14:textId="77777777" w:rsidR="00B36D77" w:rsidRPr="00316E55" w:rsidRDefault="00B36D77" w:rsidP="00F812DD">
            <w:pPr>
              <w:autoSpaceDE w:val="0"/>
              <w:autoSpaceDN w:val="0"/>
              <w:adjustRightInd w:val="0"/>
              <w:spacing w:line="260" w:lineRule="exact"/>
              <w:rPr>
                <w:rFonts w:eastAsia="新細明體"/>
                <w:i/>
              </w:rPr>
            </w:pPr>
            <w:r w:rsidRPr="00316E55">
              <w:rPr>
                <w:rFonts w:eastAsia="新細明體" w:hint="eastAsia"/>
                <w:i/>
              </w:rPr>
              <w:t>E</w:t>
            </w:r>
            <w:r w:rsidRPr="00316E55">
              <w:rPr>
                <w:rFonts w:eastAsia="新細明體"/>
                <w:i/>
              </w:rPr>
              <w:t>FF</w:t>
            </w:r>
          </w:p>
        </w:tc>
        <w:tc>
          <w:tcPr>
            <w:tcW w:w="2162" w:type="dxa"/>
            <w:tcBorders>
              <w:top w:val="nil"/>
              <w:left w:val="nil"/>
              <w:right w:val="nil"/>
            </w:tcBorders>
          </w:tcPr>
          <w:p w14:paraId="09B8B315" w14:textId="77777777" w:rsidR="00B36D77" w:rsidRPr="00316E55" w:rsidRDefault="00B36D77" w:rsidP="00F812DD">
            <w:pPr>
              <w:autoSpaceDE w:val="0"/>
              <w:autoSpaceDN w:val="0"/>
              <w:adjustRightInd w:val="0"/>
              <w:spacing w:line="260" w:lineRule="exact"/>
              <w:jc w:val="center"/>
              <w:rPr>
                <w:rFonts w:eastAsia="新細明體" w:cs="Times New Roman"/>
              </w:rPr>
            </w:pPr>
          </w:p>
        </w:tc>
        <w:tc>
          <w:tcPr>
            <w:tcW w:w="2162" w:type="dxa"/>
            <w:tcBorders>
              <w:top w:val="nil"/>
              <w:left w:val="nil"/>
              <w:right w:val="nil"/>
            </w:tcBorders>
          </w:tcPr>
          <w:p w14:paraId="0DBAD757" w14:textId="5E725891" w:rsidR="00B36D77" w:rsidRPr="00316E55" w:rsidRDefault="00B36D77" w:rsidP="00F812DD">
            <w:pPr>
              <w:autoSpaceDE w:val="0"/>
              <w:autoSpaceDN w:val="0"/>
              <w:adjustRightInd w:val="0"/>
              <w:spacing w:line="260" w:lineRule="exact"/>
              <w:jc w:val="center"/>
              <w:rPr>
                <w:rFonts w:eastAsia="新細明體"/>
              </w:rPr>
            </w:pPr>
            <w:r w:rsidRPr="00316E55">
              <w:rPr>
                <w:rFonts w:cs="Times New Roman"/>
              </w:rPr>
              <w:t>0.596***</w:t>
            </w:r>
          </w:p>
        </w:tc>
        <w:tc>
          <w:tcPr>
            <w:tcW w:w="2162" w:type="dxa"/>
            <w:tcBorders>
              <w:top w:val="nil"/>
              <w:left w:val="nil"/>
              <w:right w:val="nil"/>
            </w:tcBorders>
          </w:tcPr>
          <w:p w14:paraId="53E3EC9C" w14:textId="42AF2D11" w:rsidR="00B36D77" w:rsidRPr="00316E55" w:rsidRDefault="00B36D77" w:rsidP="00F812DD">
            <w:pPr>
              <w:autoSpaceDE w:val="0"/>
              <w:autoSpaceDN w:val="0"/>
              <w:adjustRightInd w:val="0"/>
              <w:spacing w:line="260" w:lineRule="exact"/>
              <w:jc w:val="center"/>
              <w:rPr>
                <w:rFonts w:eastAsia="新細明體"/>
              </w:rPr>
            </w:pPr>
            <w:r w:rsidRPr="00316E55">
              <w:rPr>
                <w:rFonts w:cs="Times New Roman"/>
              </w:rPr>
              <w:t>-3.898</w:t>
            </w:r>
          </w:p>
        </w:tc>
      </w:tr>
      <w:tr w:rsidR="00B36D77" w:rsidRPr="00316E55" w14:paraId="37C2DC9E" w14:textId="77777777" w:rsidTr="00A4128A">
        <w:trPr>
          <w:jc w:val="center"/>
        </w:trPr>
        <w:tc>
          <w:tcPr>
            <w:tcW w:w="2161" w:type="dxa"/>
            <w:tcBorders>
              <w:top w:val="nil"/>
              <w:left w:val="nil"/>
              <w:right w:val="nil"/>
            </w:tcBorders>
          </w:tcPr>
          <w:p w14:paraId="12490C68" w14:textId="77777777" w:rsidR="00B36D77" w:rsidRPr="00316E55" w:rsidRDefault="00B36D77" w:rsidP="00F812DD">
            <w:pPr>
              <w:autoSpaceDE w:val="0"/>
              <w:autoSpaceDN w:val="0"/>
              <w:adjustRightInd w:val="0"/>
              <w:spacing w:line="260" w:lineRule="exact"/>
              <w:rPr>
                <w:rFonts w:eastAsia="新細明體"/>
                <w:i/>
              </w:rPr>
            </w:pPr>
          </w:p>
        </w:tc>
        <w:tc>
          <w:tcPr>
            <w:tcW w:w="2162" w:type="dxa"/>
            <w:tcBorders>
              <w:top w:val="nil"/>
              <w:left w:val="nil"/>
              <w:right w:val="nil"/>
            </w:tcBorders>
          </w:tcPr>
          <w:p w14:paraId="176DB392" w14:textId="77777777" w:rsidR="00B36D77" w:rsidRPr="00316E55" w:rsidRDefault="00B36D77" w:rsidP="00F812DD">
            <w:pPr>
              <w:autoSpaceDE w:val="0"/>
              <w:autoSpaceDN w:val="0"/>
              <w:adjustRightInd w:val="0"/>
              <w:spacing w:line="260" w:lineRule="exact"/>
              <w:jc w:val="center"/>
              <w:rPr>
                <w:rFonts w:eastAsia="新細明體" w:cs="Times New Roman"/>
              </w:rPr>
            </w:pPr>
          </w:p>
        </w:tc>
        <w:tc>
          <w:tcPr>
            <w:tcW w:w="2162" w:type="dxa"/>
            <w:tcBorders>
              <w:top w:val="nil"/>
              <w:left w:val="nil"/>
              <w:right w:val="nil"/>
            </w:tcBorders>
          </w:tcPr>
          <w:p w14:paraId="668EADF2" w14:textId="63BC9F3F" w:rsidR="00B36D77" w:rsidRPr="00316E55" w:rsidRDefault="00B36D77" w:rsidP="00F812DD">
            <w:pPr>
              <w:autoSpaceDE w:val="0"/>
              <w:autoSpaceDN w:val="0"/>
              <w:adjustRightInd w:val="0"/>
              <w:spacing w:line="260" w:lineRule="exact"/>
              <w:jc w:val="center"/>
              <w:rPr>
                <w:rFonts w:eastAsia="新細明體"/>
              </w:rPr>
            </w:pPr>
            <w:r w:rsidRPr="00316E55">
              <w:rPr>
                <w:rFonts w:cs="Times New Roman"/>
              </w:rPr>
              <w:t>(0.0471)</w:t>
            </w:r>
          </w:p>
        </w:tc>
        <w:tc>
          <w:tcPr>
            <w:tcW w:w="2162" w:type="dxa"/>
            <w:tcBorders>
              <w:top w:val="nil"/>
              <w:left w:val="nil"/>
              <w:right w:val="nil"/>
            </w:tcBorders>
          </w:tcPr>
          <w:p w14:paraId="0AB408D0" w14:textId="5560B99E" w:rsidR="00B36D77" w:rsidRPr="00316E55" w:rsidRDefault="00B36D77" w:rsidP="00F812DD">
            <w:pPr>
              <w:autoSpaceDE w:val="0"/>
              <w:autoSpaceDN w:val="0"/>
              <w:adjustRightInd w:val="0"/>
              <w:spacing w:line="260" w:lineRule="exact"/>
              <w:jc w:val="center"/>
              <w:rPr>
                <w:rFonts w:eastAsia="新細明體"/>
              </w:rPr>
            </w:pPr>
            <w:r w:rsidRPr="00316E55">
              <w:rPr>
                <w:rFonts w:cs="Times New Roman"/>
              </w:rPr>
              <w:t>(2.398)</w:t>
            </w:r>
          </w:p>
        </w:tc>
      </w:tr>
      <w:tr w:rsidR="00B36D77" w:rsidRPr="00316E55" w14:paraId="6AA115CD" w14:textId="77777777" w:rsidTr="00A4128A">
        <w:trPr>
          <w:jc w:val="center"/>
        </w:trPr>
        <w:tc>
          <w:tcPr>
            <w:tcW w:w="2161" w:type="dxa"/>
            <w:tcBorders>
              <w:top w:val="nil"/>
              <w:left w:val="nil"/>
              <w:right w:val="nil"/>
            </w:tcBorders>
          </w:tcPr>
          <w:p w14:paraId="012597D7" w14:textId="07ED7459" w:rsidR="00B36D77" w:rsidRPr="00316E55" w:rsidRDefault="00B36D77" w:rsidP="00F812DD">
            <w:pPr>
              <w:autoSpaceDE w:val="0"/>
              <w:autoSpaceDN w:val="0"/>
              <w:adjustRightInd w:val="0"/>
              <w:spacing w:line="260" w:lineRule="exact"/>
              <w:rPr>
                <w:rFonts w:eastAsia="新細明體"/>
                <w:i/>
              </w:rPr>
            </w:pPr>
            <w:r w:rsidRPr="00316E55">
              <w:rPr>
                <w:rFonts w:cs="Times New Roman"/>
                <w:i/>
                <w:iCs/>
              </w:rPr>
              <w:t>Observations</w:t>
            </w:r>
          </w:p>
        </w:tc>
        <w:tc>
          <w:tcPr>
            <w:tcW w:w="2162" w:type="dxa"/>
            <w:tcBorders>
              <w:top w:val="nil"/>
              <w:left w:val="nil"/>
              <w:right w:val="nil"/>
            </w:tcBorders>
          </w:tcPr>
          <w:p w14:paraId="1A3ED44C" w14:textId="07A6BEC1" w:rsidR="00B36D77" w:rsidRPr="00316E55" w:rsidRDefault="00B36D77" w:rsidP="00F812DD">
            <w:pPr>
              <w:autoSpaceDE w:val="0"/>
              <w:autoSpaceDN w:val="0"/>
              <w:adjustRightInd w:val="0"/>
              <w:spacing w:line="260" w:lineRule="exact"/>
              <w:jc w:val="center"/>
              <w:rPr>
                <w:rFonts w:eastAsia="新細明體" w:cs="Times New Roman"/>
              </w:rPr>
            </w:pPr>
            <w:r w:rsidRPr="00316E55">
              <w:rPr>
                <w:rFonts w:eastAsia="新細明體" w:cs="Times New Roman" w:hint="eastAsia"/>
              </w:rPr>
              <w:t>193</w:t>
            </w:r>
          </w:p>
        </w:tc>
        <w:tc>
          <w:tcPr>
            <w:tcW w:w="2162" w:type="dxa"/>
            <w:tcBorders>
              <w:top w:val="nil"/>
              <w:left w:val="nil"/>
              <w:right w:val="nil"/>
            </w:tcBorders>
          </w:tcPr>
          <w:p w14:paraId="77631C22" w14:textId="289179F4" w:rsidR="00B36D77" w:rsidRPr="00316E55" w:rsidRDefault="00B36D77" w:rsidP="00F812DD">
            <w:pPr>
              <w:autoSpaceDE w:val="0"/>
              <w:autoSpaceDN w:val="0"/>
              <w:adjustRightInd w:val="0"/>
              <w:spacing w:line="260" w:lineRule="exact"/>
              <w:jc w:val="center"/>
              <w:rPr>
                <w:rFonts w:cs="Times New Roman"/>
              </w:rPr>
            </w:pPr>
            <w:r w:rsidRPr="00316E55">
              <w:rPr>
                <w:rFonts w:cs="Times New Roman" w:hint="eastAsia"/>
              </w:rPr>
              <w:t>193</w:t>
            </w:r>
          </w:p>
        </w:tc>
        <w:tc>
          <w:tcPr>
            <w:tcW w:w="2162" w:type="dxa"/>
            <w:tcBorders>
              <w:top w:val="nil"/>
              <w:left w:val="nil"/>
              <w:right w:val="nil"/>
            </w:tcBorders>
          </w:tcPr>
          <w:p w14:paraId="303B365B" w14:textId="055396FA" w:rsidR="00B36D77" w:rsidRPr="00316E55" w:rsidRDefault="00B36D77" w:rsidP="00F812DD">
            <w:pPr>
              <w:autoSpaceDE w:val="0"/>
              <w:autoSpaceDN w:val="0"/>
              <w:adjustRightInd w:val="0"/>
              <w:spacing w:line="260" w:lineRule="exact"/>
              <w:jc w:val="center"/>
              <w:rPr>
                <w:rFonts w:cs="Times New Roman"/>
              </w:rPr>
            </w:pPr>
            <w:r w:rsidRPr="00316E55">
              <w:rPr>
                <w:rFonts w:cs="Times New Roman" w:hint="eastAsia"/>
              </w:rPr>
              <w:t>193</w:t>
            </w:r>
          </w:p>
        </w:tc>
      </w:tr>
      <w:tr w:rsidR="00B36D77" w:rsidRPr="00316E55" w14:paraId="576CFE4C" w14:textId="77777777" w:rsidTr="00A4128A">
        <w:trPr>
          <w:jc w:val="center"/>
        </w:trPr>
        <w:tc>
          <w:tcPr>
            <w:tcW w:w="2161" w:type="dxa"/>
            <w:tcBorders>
              <w:top w:val="nil"/>
              <w:left w:val="nil"/>
              <w:right w:val="nil"/>
            </w:tcBorders>
          </w:tcPr>
          <w:p w14:paraId="40CE4405" w14:textId="3B952292" w:rsidR="00B36D77" w:rsidRPr="00316E55" w:rsidRDefault="00B36D77" w:rsidP="00F812DD">
            <w:pPr>
              <w:autoSpaceDE w:val="0"/>
              <w:autoSpaceDN w:val="0"/>
              <w:adjustRightInd w:val="0"/>
              <w:spacing w:line="260" w:lineRule="exact"/>
              <w:rPr>
                <w:rFonts w:eastAsia="新細明體"/>
                <w:i/>
              </w:rPr>
            </w:pPr>
            <w:r w:rsidRPr="00316E55">
              <w:rPr>
                <w:rFonts w:cs="Times New Roman"/>
                <w:i/>
                <w:iCs/>
              </w:rPr>
              <w:t>R-squared</w:t>
            </w:r>
          </w:p>
        </w:tc>
        <w:tc>
          <w:tcPr>
            <w:tcW w:w="2162" w:type="dxa"/>
            <w:tcBorders>
              <w:top w:val="nil"/>
              <w:left w:val="nil"/>
              <w:right w:val="nil"/>
            </w:tcBorders>
          </w:tcPr>
          <w:p w14:paraId="441458E5" w14:textId="7A1A518E" w:rsidR="00B36D77" w:rsidRPr="00316E55" w:rsidRDefault="00B36D77" w:rsidP="00F812DD">
            <w:pPr>
              <w:autoSpaceDE w:val="0"/>
              <w:autoSpaceDN w:val="0"/>
              <w:adjustRightInd w:val="0"/>
              <w:spacing w:line="260" w:lineRule="exact"/>
              <w:jc w:val="center"/>
              <w:rPr>
                <w:rFonts w:eastAsia="新細明體" w:cs="Times New Roman"/>
              </w:rPr>
            </w:pPr>
            <w:r w:rsidRPr="00316E55">
              <w:rPr>
                <w:rFonts w:cs="Times New Roman"/>
              </w:rPr>
              <w:t>0.740</w:t>
            </w:r>
          </w:p>
        </w:tc>
        <w:tc>
          <w:tcPr>
            <w:tcW w:w="2162" w:type="dxa"/>
            <w:tcBorders>
              <w:top w:val="nil"/>
              <w:left w:val="nil"/>
              <w:right w:val="nil"/>
            </w:tcBorders>
          </w:tcPr>
          <w:p w14:paraId="5BA3244E" w14:textId="47B9C5C1" w:rsidR="00B36D77" w:rsidRPr="00316E55" w:rsidRDefault="00B36D77" w:rsidP="00F812DD">
            <w:pPr>
              <w:autoSpaceDE w:val="0"/>
              <w:autoSpaceDN w:val="0"/>
              <w:adjustRightInd w:val="0"/>
              <w:spacing w:line="260" w:lineRule="exact"/>
              <w:jc w:val="center"/>
              <w:rPr>
                <w:rFonts w:cs="Times New Roman"/>
              </w:rPr>
            </w:pPr>
            <w:r w:rsidRPr="00316E55">
              <w:rPr>
                <w:rFonts w:cs="Times New Roman"/>
              </w:rPr>
              <w:t>0.720</w:t>
            </w:r>
          </w:p>
        </w:tc>
        <w:tc>
          <w:tcPr>
            <w:tcW w:w="2162" w:type="dxa"/>
            <w:tcBorders>
              <w:top w:val="nil"/>
              <w:left w:val="nil"/>
              <w:right w:val="nil"/>
            </w:tcBorders>
          </w:tcPr>
          <w:p w14:paraId="1CB49962" w14:textId="38C2E8B5" w:rsidR="00B36D77" w:rsidRPr="00316E55" w:rsidRDefault="00B36D77" w:rsidP="00F812DD">
            <w:pPr>
              <w:autoSpaceDE w:val="0"/>
              <w:autoSpaceDN w:val="0"/>
              <w:adjustRightInd w:val="0"/>
              <w:spacing w:line="260" w:lineRule="exact"/>
              <w:jc w:val="center"/>
              <w:rPr>
                <w:rFonts w:cs="Times New Roman"/>
              </w:rPr>
            </w:pPr>
            <w:r w:rsidRPr="00316E55">
              <w:rPr>
                <w:rFonts w:cs="Times New Roman"/>
              </w:rPr>
              <w:t>-0.379</w:t>
            </w:r>
          </w:p>
        </w:tc>
      </w:tr>
      <w:tr w:rsidR="00B36D77" w:rsidRPr="00316E55" w14:paraId="7E2C00C0" w14:textId="77777777" w:rsidTr="00A4128A">
        <w:trPr>
          <w:jc w:val="center"/>
        </w:trPr>
        <w:tc>
          <w:tcPr>
            <w:tcW w:w="2161" w:type="dxa"/>
            <w:tcBorders>
              <w:top w:val="nil"/>
              <w:left w:val="nil"/>
              <w:right w:val="nil"/>
            </w:tcBorders>
          </w:tcPr>
          <w:p w14:paraId="0B647E35" w14:textId="635C0345" w:rsidR="00B36D77" w:rsidRPr="00316E55" w:rsidRDefault="00B36D77" w:rsidP="00F812DD">
            <w:pPr>
              <w:autoSpaceDE w:val="0"/>
              <w:autoSpaceDN w:val="0"/>
              <w:adjustRightInd w:val="0"/>
              <w:spacing w:line="260" w:lineRule="exact"/>
              <w:rPr>
                <w:rFonts w:eastAsia="新細明體"/>
                <w:i/>
              </w:rPr>
            </w:pPr>
            <w:proofErr w:type="spellStart"/>
            <w:r w:rsidRPr="00316E55">
              <w:rPr>
                <w:rFonts w:cs="Times New Roman"/>
                <w:i/>
                <w:iCs/>
              </w:rPr>
              <w:t>Sargan</w:t>
            </w:r>
            <w:proofErr w:type="spellEnd"/>
            <w:r w:rsidRPr="00316E55">
              <w:rPr>
                <w:rFonts w:cs="Times New Roman"/>
                <w:i/>
                <w:iCs/>
              </w:rPr>
              <w:t xml:space="preserve"> test</w:t>
            </w:r>
          </w:p>
        </w:tc>
        <w:tc>
          <w:tcPr>
            <w:tcW w:w="2162" w:type="dxa"/>
            <w:tcBorders>
              <w:top w:val="nil"/>
              <w:left w:val="nil"/>
              <w:right w:val="nil"/>
            </w:tcBorders>
          </w:tcPr>
          <w:p w14:paraId="294A6D81" w14:textId="77777777" w:rsidR="00B36D77" w:rsidRPr="00316E55" w:rsidRDefault="00B36D77" w:rsidP="00F812DD">
            <w:pPr>
              <w:autoSpaceDE w:val="0"/>
              <w:autoSpaceDN w:val="0"/>
              <w:adjustRightInd w:val="0"/>
              <w:spacing w:line="260" w:lineRule="exact"/>
              <w:jc w:val="center"/>
              <w:rPr>
                <w:rFonts w:eastAsia="新細明體" w:cs="Times New Roman"/>
              </w:rPr>
            </w:pPr>
          </w:p>
        </w:tc>
        <w:tc>
          <w:tcPr>
            <w:tcW w:w="2162" w:type="dxa"/>
            <w:tcBorders>
              <w:top w:val="nil"/>
              <w:left w:val="nil"/>
              <w:right w:val="nil"/>
            </w:tcBorders>
          </w:tcPr>
          <w:p w14:paraId="2757B4D2" w14:textId="2B8F5B25" w:rsidR="00B36D77" w:rsidRPr="00316E55" w:rsidRDefault="00B36D77" w:rsidP="00F812DD">
            <w:pPr>
              <w:autoSpaceDE w:val="0"/>
              <w:autoSpaceDN w:val="0"/>
              <w:adjustRightInd w:val="0"/>
              <w:spacing w:line="260" w:lineRule="exact"/>
              <w:jc w:val="center"/>
              <w:rPr>
                <w:rFonts w:cs="Times New Roman"/>
              </w:rPr>
            </w:pPr>
            <w:r w:rsidRPr="00316E55">
              <w:rPr>
                <w:rFonts w:cs="Times New Roman"/>
              </w:rPr>
              <w:t>19.3685</w:t>
            </w:r>
          </w:p>
        </w:tc>
        <w:tc>
          <w:tcPr>
            <w:tcW w:w="2162" w:type="dxa"/>
            <w:tcBorders>
              <w:top w:val="nil"/>
              <w:left w:val="nil"/>
              <w:right w:val="nil"/>
            </w:tcBorders>
          </w:tcPr>
          <w:p w14:paraId="6AC0B6A6" w14:textId="77777777" w:rsidR="00B36D77" w:rsidRPr="00316E55" w:rsidRDefault="00B36D77" w:rsidP="00F812DD">
            <w:pPr>
              <w:autoSpaceDE w:val="0"/>
              <w:autoSpaceDN w:val="0"/>
              <w:adjustRightInd w:val="0"/>
              <w:spacing w:line="260" w:lineRule="exact"/>
              <w:jc w:val="center"/>
              <w:rPr>
                <w:rFonts w:cs="Times New Roman"/>
              </w:rPr>
            </w:pPr>
          </w:p>
        </w:tc>
      </w:tr>
      <w:tr w:rsidR="00B36D77" w:rsidRPr="00316E55" w14:paraId="639C4C97" w14:textId="77777777" w:rsidTr="00A4128A">
        <w:trPr>
          <w:jc w:val="center"/>
        </w:trPr>
        <w:tc>
          <w:tcPr>
            <w:tcW w:w="2161" w:type="dxa"/>
            <w:tcBorders>
              <w:top w:val="nil"/>
              <w:left w:val="nil"/>
              <w:right w:val="nil"/>
            </w:tcBorders>
          </w:tcPr>
          <w:p w14:paraId="7925CF04" w14:textId="77777777" w:rsidR="00B36D77" w:rsidRPr="00316E55" w:rsidRDefault="00B36D77" w:rsidP="00F812DD">
            <w:pPr>
              <w:autoSpaceDE w:val="0"/>
              <w:autoSpaceDN w:val="0"/>
              <w:adjustRightInd w:val="0"/>
              <w:spacing w:line="260" w:lineRule="exact"/>
              <w:rPr>
                <w:rFonts w:eastAsia="新細明體"/>
                <w:i/>
              </w:rPr>
            </w:pPr>
          </w:p>
        </w:tc>
        <w:tc>
          <w:tcPr>
            <w:tcW w:w="2162" w:type="dxa"/>
            <w:tcBorders>
              <w:top w:val="nil"/>
              <w:left w:val="nil"/>
              <w:right w:val="nil"/>
            </w:tcBorders>
          </w:tcPr>
          <w:p w14:paraId="3A83C3AA" w14:textId="77777777" w:rsidR="00B36D77" w:rsidRPr="00316E55" w:rsidRDefault="00B36D77" w:rsidP="00F812DD">
            <w:pPr>
              <w:autoSpaceDE w:val="0"/>
              <w:autoSpaceDN w:val="0"/>
              <w:adjustRightInd w:val="0"/>
              <w:spacing w:line="260" w:lineRule="exact"/>
              <w:jc w:val="center"/>
              <w:rPr>
                <w:rFonts w:eastAsia="新細明體" w:cs="Times New Roman"/>
              </w:rPr>
            </w:pPr>
          </w:p>
        </w:tc>
        <w:tc>
          <w:tcPr>
            <w:tcW w:w="2162" w:type="dxa"/>
            <w:tcBorders>
              <w:top w:val="nil"/>
              <w:left w:val="nil"/>
              <w:right w:val="nil"/>
            </w:tcBorders>
          </w:tcPr>
          <w:p w14:paraId="6BF62A4B" w14:textId="37A91E48" w:rsidR="00B36D77" w:rsidRPr="00316E55" w:rsidRDefault="00B36D77" w:rsidP="00F812DD">
            <w:pPr>
              <w:autoSpaceDE w:val="0"/>
              <w:autoSpaceDN w:val="0"/>
              <w:adjustRightInd w:val="0"/>
              <w:spacing w:line="260" w:lineRule="exact"/>
              <w:jc w:val="center"/>
              <w:rPr>
                <w:rFonts w:cs="Times New Roman"/>
              </w:rPr>
            </w:pPr>
            <w:r w:rsidRPr="00316E55">
              <w:rPr>
                <w:rFonts w:cs="Times New Roman" w:hint="eastAsia"/>
              </w:rPr>
              <w:t>(</w:t>
            </w:r>
            <w:r w:rsidRPr="00316E55">
              <w:rPr>
                <w:rFonts w:cs="Times New Roman"/>
              </w:rPr>
              <w:t>0.0547</w:t>
            </w:r>
            <w:r w:rsidRPr="00316E55">
              <w:rPr>
                <w:rFonts w:cs="Times New Roman" w:hint="eastAsia"/>
              </w:rPr>
              <w:t>)</w:t>
            </w:r>
          </w:p>
        </w:tc>
        <w:tc>
          <w:tcPr>
            <w:tcW w:w="2162" w:type="dxa"/>
            <w:tcBorders>
              <w:top w:val="nil"/>
              <w:left w:val="nil"/>
              <w:right w:val="nil"/>
            </w:tcBorders>
          </w:tcPr>
          <w:p w14:paraId="5DC181C5" w14:textId="77777777" w:rsidR="00B36D77" w:rsidRPr="00316E55" w:rsidRDefault="00B36D77" w:rsidP="00F812DD">
            <w:pPr>
              <w:autoSpaceDE w:val="0"/>
              <w:autoSpaceDN w:val="0"/>
              <w:adjustRightInd w:val="0"/>
              <w:spacing w:line="260" w:lineRule="exact"/>
              <w:jc w:val="center"/>
              <w:rPr>
                <w:rFonts w:cs="Times New Roman"/>
              </w:rPr>
            </w:pPr>
          </w:p>
        </w:tc>
      </w:tr>
      <w:tr w:rsidR="00B36D77" w:rsidRPr="00316E55" w14:paraId="2C62563D" w14:textId="77777777" w:rsidTr="00A4128A">
        <w:trPr>
          <w:jc w:val="center"/>
        </w:trPr>
        <w:tc>
          <w:tcPr>
            <w:tcW w:w="8647" w:type="dxa"/>
            <w:gridSpan w:val="4"/>
            <w:tcBorders>
              <w:top w:val="single" w:sz="4" w:space="0" w:color="auto"/>
              <w:left w:val="nil"/>
              <w:bottom w:val="nil"/>
              <w:right w:val="nil"/>
            </w:tcBorders>
            <w:vAlign w:val="center"/>
          </w:tcPr>
          <w:p w14:paraId="4996770F" w14:textId="621BC784" w:rsidR="00B36D77" w:rsidRPr="00316E55" w:rsidRDefault="00B36D77" w:rsidP="00F812DD">
            <w:pPr>
              <w:autoSpaceDE w:val="0"/>
              <w:autoSpaceDN w:val="0"/>
              <w:adjustRightInd w:val="0"/>
              <w:spacing w:line="260" w:lineRule="exact"/>
              <w:jc w:val="both"/>
              <w:rPr>
                <w:rFonts w:eastAsia="新細明體"/>
              </w:rPr>
            </w:pPr>
          </w:p>
        </w:tc>
      </w:tr>
      <w:tr w:rsidR="00DA4928" w:rsidRPr="00316E55" w14:paraId="18F92115" w14:textId="77777777" w:rsidTr="00A4128A">
        <w:trPr>
          <w:jc w:val="center"/>
        </w:trPr>
        <w:tc>
          <w:tcPr>
            <w:tcW w:w="2161" w:type="dxa"/>
            <w:tcBorders>
              <w:top w:val="nil"/>
              <w:left w:val="nil"/>
              <w:bottom w:val="nil"/>
              <w:right w:val="nil"/>
            </w:tcBorders>
          </w:tcPr>
          <w:p w14:paraId="53932931" w14:textId="77777777" w:rsidR="00DA4928" w:rsidRPr="00316E55" w:rsidRDefault="00DA4928" w:rsidP="00F812DD">
            <w:pPr>
              <w:autoSpaceDE w:val="0"/>
              <w:autoSpaceDN w:val="0"/>
              <w:adjustRightInd w:val="0"/>
              <w:spacing w:line="260" w:lineRule="exact"/>
              <w:rPr>
                <w:rFonts w:eastAsia="新細明體"/>
                <w:i/>
              </w:rPr>
            </w:pPr>
            <w:r w:rsidRPr="00316E55">
              <w:rPr>
                <w:rFonts w:eastAsia="新細明體"/>
                <w:i/>
              </w:rPr>
              <w:t>LERNER</w:t>
            </w:r>
          </w:p>
        </w:tc>
        <w:tc>
          <w:tcPr>
            <w:tcW w:w="2162" w:type="dxa"/>
            <w:tcBorders>
              <w:top w:val="nil"/>
              <w:left w:val="nil"/>
              <w:bottom w:val="nil"/>
              <w:right w:val="nil"/>
            </w:tcBorders>
          </w:tcPr>
          <w:p w14:paraId="4FA01E22" w14:textId="55FB9B92" w:rsidR="00DA4928" w:rsidRPr="00316E55" w:rsidRDefault="00DA4928" w:rsidP="00F812DD">
            <w:pPr>
              <w:autoSpaceDE w:val="0"/>
              <w:autoSpaceDN w:val="0"/>
              <w:adjustRightInd w:val="0"/>
              <w:spacing w:line="260" w:lineRule="exact"/>
              <w:jc w:val="center"/>
              <w:rPr>
                <w:rFonts w:eastAsia="新細明體" w:cs="Times New Roman"/>
              </w:rPr>
            </w:pPr>
            <w:r w:rsidRPr="00316E55">
              <w:rPr>
                <w:rFonts w:cs="Times New Roman"/>
              </w:rPr>
              <w:t>1.341***</w:t>
            </w:r>
          </w:p>
        </w:tc>
        <w:tc>
          <w:tcPr>
            <w:tcW w:w="2162" w:type="dxa"/>
            <w:tcBorders>
              <w:top w:val="nil"/>
              <w:left w:val="nil"/>
              <w:bottom w:val="nil"/>
              <w:right w:val="nil"/>
            </w:tcBorders>
          </w:tcPr>
          <w:p w14:paraId="4CB0D651" w14:textId="77777777" w:rsidR="00DA4928" w:rsidRPr="00316E55" w:rsidRDefault="00DA4928" w:rsidP="00F812DD">
            <w:pPr>
              <w:autoSpaceDE w:val="0"/>
              <w:autoSpaceDN w:val="0"/>
              <w:adjustRightInd w:val="0"/>
              <w:spacing w:line="260" w:lineRule="exact"/>
              <w:jc w:val="center"/>
              <w:rPr>
                <w:rFonts w:eastAsia="新細明體"/>
              </w:rPr>
            </w:pPr>
          </w:p>
        </w:tc>
        <w:tc>
          <w:tcPr>
            <w:tcW w:w="2162" w:type="dxa"/>
            <w:tcBorders>
              <w:top w:val="nil"/>
              <w:left w:val="nil"/>
              <w:bottom w:val="nil"/>
              <w:right w:val="nil"/>
            </w:tcBorders>
          </w:tcPr>
          <w:p w14:paraId="371AC4B5" w14:textId="30A03073" w:rsidR="00DA4928" w:rsidRPr="00316E55" w:rsidRDefault="00DA4928" w:rsidP="00F812DD">
            <w:pPr>
              <w:autoSpaceDE w:val="0"/>
              <w:autoSpaceDN w:val="0"/>
              <w:adjustRightInd w:val="0"/>
              <w:spacing w:line="260" w:lineRule="exact"/>
              <w:jc w:val="center"/>
              <w:rPr>
                <w:rFonts w:eastAsia="新細明體"/>
              </w:rPr>
            </w:pPr>
            <w:r w:rsidRPr="00316E55">
              <w:rPr>
                <w:rFonts w:cs="Times New Roman"/>
              </w:rPr>
              <w:t>-7.972**</w:t>
            </w:r>
          </w:p>
        </w:tc>
      </w:tr>
      <w:tr w:rsidR="00DA4928" w:rsidRPr="00316E55" w14:paraId="54240538" w14:textId="77777777" w:rsidTr="00A4128A">
        <w:trPr>
          <w:jc w:val="center"/>
        </w:trPr>
        <w:tc>
          <w:tcPr>
            <w:tcW w:w="2161" w:type="dxa"/>
            <w:tcBorders>
              <w:top w:val="nil"/>
              <w:left w:val="nil"/>
              <w:bottom w:val="nil"/>
              <w:right w:val="nil"/>
            </w:tcBorders>
          </w:tcPr>
          <w:p w14:paraId="2876E77D" w14:textId="77777777" w:rsidR="00DA4928" w:rsidRPr="00316E55" w:rsidRDefault="00DA4928" w:rsidP="00F812DD">
            <w:pPr>
              <w:autoSpaceDE w:val="0"/>
              <w:autoSpaceDN w:val="0"/>
              <w:adjustRightInd w:val="0"/>
              <w:spacing w:line="260" w:lineRule="exact"/>
              <w:rPr>
                <w:rFonts w:eastAsia="新細明體"/>
                <w:i/>
              </w:rPr>
            </w:pPr>
          </w:p>
        </w:tc>
        <w:tc>
          <w:tcPr>
            <w:tcW w:w="2162" w:type="dxa"/>
            <w:tcBorders>
              <w:top w:val="nil"/>
              <w:left w:val="nil"/>
              <w:bottom w:val="nil"/>
              <w:right w:val="nil"/>
            </w:tcBorders>
          </w:tcPr>
          <w:p w14:paraId="749B7D79" w14:textId="308C1D36" w:rsidR="00DA4928" w:rsidRPr="00316E55" w:rsidRDefault="00DA4928" w:rsidP="00F812DD">
            <w:pPr>
              <w:autoSpaceDE w:val="0"/>
              <w:autoSpaceDN w:val="0"/>
              <w:adjustRightInd w:val="0"/>
              <w:spacing w:line="260" w:lineRule="exact"/>
              <w:jc w:val="center"/>
              <w:rPr>
                <w:rFonts w:eastAsia="新細明體" w:cs="Times New Roman"/>
              </w:rPr>
            </w:pPr>
            <w:r w:rsidRPr="00316E55">
              <w:rPr>
                <w:rFonts w:cs="Times New Roman"/>
              </w:rPr>
              <w:t>(0.178)</w:t>
            </w:r>
          </w:p>
        </w:tc>
        <w:tc>
          <w:tcPr>
            <w:tcW w:w="2162" w:type="dxa"/>
            <w:tcBorders>
              <w:top w:val="nil"/>
              <w:left w:val="nil"/>
              <w:bottom w:val="nil"/>
              <w:right w:val="nil"/>
            </w:tcBorders>
          </w:tcPr>
          <w:p w14:paraId="0C298DB6" w14:textId="77777777" w:rsidR="00DA4928" w:rsidRPr="00316E55" w:rsidRDefault="00DA4928" w:rsidP="00F812DD">
            <w:pPr>
              <w:autoSpaceDE w:val="0"/>
              <w:autoSpaceDN w:val="0"/>
              <w:adjustRightInd w:val="0"/>
              <w:spacing w:line="260" w:lineRule="exact"/>
              <w:jc w:val="center"/>
              <w:rPr>
                <w:rFonts w:eastAsia="新細明體"/>
              </w:rPr>
            </w:pPr>
          </w:p>
        </w:tc>
        <w:tc>
          <w:tcPr>
            <w:tcW w:w="2162" w:type="dxa"/>
            <w:tcBorders>
              <w:top w:val="nil"/>
              <w:left w:val="nil"/>
              <w:bottom w:val="nil"/>
              <w:right w:val="nil"/>
            </w:tcBorders>
          </w:tcPr>
          <w:p w14:paraId="312E313F" w14:textId="0C6F7057" w:rsidR="00DA4928" w:rsidRPr="00316E55" w:rsidRDefault="00DA4928" w:rsidP="00F812DD">
            <w:pPr>
              <w:autoSpaceDE w:val="0"/>
              <w:autoSpaceDN w:val="0"/>
              <w:adjustRightInd w:val="0"/>
              <w:spacing w:line="260" w:lineRule="exact"/>
              <w:jc w:val="center"/>
              <w:rPr>
                <w:rFonts w:eastAsia="新細明體"/>
              </w:rPr>
            </w:pPr>
            <w:r w:rsidRPr="00316E55">
              <w:rPr>
                <w:rFonts w:cs="Times New Roman"/>
              </w:rPr>
              <w:t>(3.484)</w:t>
            </w:r>
          </w:p>
        </w:tc>
      </w:tr>
      <w:tr w:rsidR="00DA4928" w:rsidRPr="00316E55" w14:paraId="11129B2D" w14:textId="77777777" w:rsidTr="00A4128A">
        <w:trPr>
          <w:jc w:val="center"/>
        </w:trPr>
        <w:tc>
          <w:tcPr>
            <w:tcW w:w="2161" w:type="dxa"/>
            <w:tcBorders>
              <w:top w:val="nil"/>
              <w:left w:val="nil"/>
              <w:bottom w:val="nil"/>
              <w:right w:val="nil"/>
            </w:tcBorders>
          </w:tcPr>
          <w:p w14:paraId="682E8732" w14:textId="48255FFA" w:rsidR="00DA4928" w:rsidRPr="00316E55" w:rsidRDefault="00FD5CC6" w:rsidP="00F812DD">
            <w:pPr>
              <w:autoSpaceDE w:val="0"/>
              <w:autoSpaceDN w:val="0"/>
              <w:adjustRightInd w:val="0"/>
              <w:spacing w:line="260" w:lineRule="exact"/>
              <w:rPr>
                <w:rFonts w:eastAsia="新細明體"/>
                <w:i/>
              </w:rPr>
            </w:pPr>
            <w:r>
              <w:rPr>
                <w:rFonts w:eastAsia="新細明體" w:hint="eastAsia"/>
                <w:i/>
              </w:rPr>
              <w:t>L1SIN_</w:t>
            </w:r>
            <w:r w:rsidR="00DA4928" w:rsidRPr="00316E55">
              <w:rPr>
                <w:rFonts w:eastAsia="新細明體"/>
                <w:i/>
              </w:rPr>
              <w:t>DES</w:t>
            </w:r>
          </w:p>
        </w:tc>
        <w:tc>
          <w:tcPr>
            <w:tcW w:w="2162" w:type="dxa"/>
            <w:tcBorders>
              <w:top w:val="nil"/>
              <w:left w:val="nil"/>
              <w:bottom w:val="nil"/>
              <w:right w:val="nil"/>
            </w:tcBorders>
          </w:tcPr>
          <w:p w14:paraId="5C0571FD" w14:textId="3A7F6608" w:rsidR="00DA4928" w:rsidRPr="00316E55" w:rsidRDefault="00DA4928" w:rsidP="00F812DD">
            <w:pPr>
              <w:autoSpaceDE w:val="0"/>
              <w:autoSpaceDN w:val="0"/>
              <w:adjustRightInd w:val="0"/>
              <w:spacing w:line="260" w:lineRule="exact"/>
              <w:jc w:val="center"/>
              <w:rPr>
                <w:rFonts w:eastAsia="新細明體" w:cs="Times New Roman"/>
              </w:rPr>
            </w:pPr>
            <w:r w:rsidRPr="00316E55">
              <w:rPr>
                <w:rFonts w:cs="Times New Roman"/>
              </w:rPr>
              <w:t>-0.0634</w:t>
            </w:r>
          </w:p>
        </w:tc>
        <w:tc>
          <w:tcPr>
            <w:tcW w:w="2162" w:type="dxa"/>
            <w:tcBorders>
              <w:top w:val="nil"/>
              <w:left w:val="nil"/>
              <w:bottom w:val="nil"/>
              <w:right w:val="nil"/>
            </w:tcBorders>
          </w:tcPr>
          <w:p w14:paraId="57F2D52B" w14:textId="7556B99B" w:rsidR="00DA4928" w:rsidRPr="00316E55" w:rsidRDefault="00DA4928" w:rsidP="00F812DD">
            <w:pPr>
              <w:autoSpaceDE w:val="0"/>
              <w:autoSpaceDN w:val="0"/>
              <w:adjustRightInd w:val="0"/>
              <w:spacing w:line="260" w:lineRule="exact"/>
              <w:jc w:val="center"/>
              <w:rPr>
                <w:rFonts w:eastAsia="新細明體"/>
              </w:rPr>
            </w:pPr>
            <w:r w:rsidRPr="00316E55">
              <w:rPr>
                <w:rFonts w:cs="Times New Roman"/>
              </w:rPr>
              <w:t>-0.00430</w:t>
            </w:r>
          </w:p>
        </w:tc>
        <w:tc>
          <w:tcPr>
            <w:tcW w:w="2162" w:type="dxa"/>
            <w:tcBorders>
              <w:top w:val="nil"/>
              <w:left w:val="nil"/>
              <w:bottom w:val="nil"/>
              <w:right w:val="nil"/>
            </w:tcBorders>
          </w:tcPr>
          <w:p w14:paraId="19E8BFCB" w14:textId="77777777" w:rsidR="00DA4928" w:rsidRPr="00316E55" w:rsidRDefault="00DA4928" w:rsidP="00F812DD">
            <w:pPr>
              <w:autoSpaceDE w:val="0"/>
              <w:autoSpaceDN w:val="0"/>
              <w:adjustRightInd w:val="0"/>
              <w:spacing w:line="260" w:lineRule="exact"/>
              <w:jc w:val="center"/>
              <w:rPr>
                <w:rFonts w:eastAsia="新細明體"/>
              </w:rPr>
            </w:pPr>
          </w:p>
        </w:tc>
      </w:tr>
      <w:tr w:rsidR="00DA4928" w:rsidRPr="00316E55" w14:paraId="6BE3679E" w14:textId="77777777" w:rsidTr="00A4128A">
        <w:trPr>
          <w:jc w:val="center"/>
        </w:trPr>
        <w:tc>
          <w:tcPr>
            <w:tcW w:w="2161" w:type="dxa"/>
            <w:tcBorders>
              <w:top w:val="nil"/>
              <w:left w:val="nil"/>
              <w:right w:val="nil"/>
            </w:tcBorders>
          </w:tcPr>
          <w:p w14:paraId="11D7CB51" w14:textId="77777777" w:rsidR="00DA4928" w:rsidRPr="00316E55" w:rsidRDefault="00DA4928" w:rsidP="00F812DD">
            <w:pPr>
              <w:autoSpaceDE w:val="0"/>
              <w:autoSpaceDN w:val="0"/>
              <w:adjustRightInd w:val="0"/>
              <w:spacing w:line="260" w:lineRule="exact"/>
              <w:rPr>
                <w:rFonts w:eastAsia="新細明體"/>
                <w:i/>
              </w:rPr>
            </w:pPr>
          </w:p>
        </w:tc>
        <w:tc>
          <w:tcPr>
            <w:tcW w:w="2162" w:type="dxa"/>
            <w:tcBorders>
              <w:top w:val="nil"/>
              <w:left w:val="nil"/>
              <w:right w:val="nil"/>
            </w:tcBorders>
          </w:tcPr>
          <w:p w14:paraId="1E9F9E39" w14:textId="447A04DE" w:rsidR="00DA4928" w:rsidRPr="00316E55" w:rsidRDefault="00DA4928" w:rsidP="00F812DD">
            <w:pPr>
              <w:autoSpaceDE w:val="0"/>
              <w:autoSpaceDN w:val="0"/>
              <w:adjustRightInd w:val="0"/>
              <w:spacing w:line="260" w:lineRule="exact"/>
              <w:jc w:val="center"/>
              <w:rPr>
                <w:rFonts w:eastAsia="新細明體" w:cs="Times New Roman"/>
              </w:rPr>
            </w:pPr>
            <w:r w:rsidRPr="00316E55">
              <w:rPr>
                <w:rFonts w:cs="Times New Roman"/>
              </w:rPr>
              <w:t>(0.0695)</w:t>
            </w:r>
          </w:p>
        </w:tc>
        <w:tc>
          <w:tcPr>
            <w:tcW w:w="2162" w:type="dxa"/>
            <w:tcBorders>
              <w:top w:val="nil"/>
              <w:left w:val="nil"/>
              <w:right w:val="nil"/>
            </w:tcBorders>
          </w:tcPr>
          <w:p w14:paraId="6C85A23B" w14:textId="1B1B6E3D" w:rsidR="00DA4928" w:rsidRPr="00316E55" w:rsidRDefault="00DA4928" w:rsidP="00F812DD">
            <w:pPr>
              <w:autoSpaceDE w:val="0"/>
              <w:autoSpaceDN w:val="0"/>
              <w:adjustRightInd w:val="0"/>
              <w:spacing w:line="260" w:lineRule="exact"/>
              <w:jc w:val="center"/>
              <w:rPr>
                <w:rFonts w:eastAsia="新細明體"/>
              </w:rPr>
            </w:pPr>
            <w:r w:rsidRPr="00316E55">
              <w:rPr>
                <w:rFonts w:cs="Times New Roman"/>
              </w:rPr>
              <w:t>(0.0402)</w:t>
            </w:r>
          </w:p>
        </w:tc>
        <w:tc>
          <w:tcPr>
            <w:tcW w:w="2162" w:type="dxa"/>
            <w:tcBorders>
              <w:top w:val="nil"/>
              <w:left w:val="nil"/>
              <w:right w:val="nil"/>
            </w:tcBorders>
          </w:tcPr>
          <w:p w14:paraId="5DADB41B" w14:textId="77777777" w:rsidR="00DA4928" w:rsidRPr="00316E55" w:rsidRDefault="00DA4928" w:rsidP="00F812DD">
            <w:pPr>
              <w:autoSpaceDE w:val="0"/>
              <w:autoSpaceDN w:val="0"/>
              <w:adjustRightInd w:val="0"/>
              <w:spacing w:line="260" w:lineRule="exact"/>
              <w:jc w:val="center"/>
              <w:rPr>
                <w:rFonts w:eastAsia="新細明體"/>
              </w:rPr>
            </w:pPr>
          </w:p>
        </w:tc>
      </w:tr>
      <w:tr w:rsidR="00DA4928" w:rsidRPr="00316E55" w14:paraId="041236AC" w14:textId="77777777" w:rsidTr="00A4128A">
        <w:trPr>
          <w:jc w:val="center"/>
        </w:trPr>
        <w:tc>
          <w:tcPr>
            <w:tcW w:w="2161" w:type="dxa"/>
            <w:tcBorders>
              <w:top w:val="nil"/>
              <w:left w:val="nil"/>
              <w:bottom w:val="nil"/>
              <w:right w:val="nil"/>
            </w:tcBorders>
          </w:tcPr>
          <w:p w14:paraId="0E0B0340" w14:textId="77777777" w:rsidR="00DA4928" w:rsidRPr="00316E55" w:rsidRDefault="00DA4928" w:rsidP="00F812DD">
            <w:pPr>
              <w:autoSpaceDE w:val="0"/>
              <w:autoSpaceDN w:val="0"/>
              <w:adjustRightInd w:val="0"/>
              <w:spacing w:line="260" w:lineRule="exact"/>
              <w:rPr>
                <w:rFonts w:eastAsia="新細明體"/>
                <w:i/>
              </w:rPr>
            </w:pPr>
            <w:r w:rsidRPr="00316E55">
              <w:rPr>
                <w:rFonts w:eastAsia="新細明體"/>
                <w:i/>
              </w:rPr>
              <w:t>EFF</w:t>
            </w:r>
          </w:p>
        </w:tc>
        <w:tc>
          <w:tcPr>
            <w:tcW w:w="2162" w:type="dxa"/>
            <w:tcBorders>
              <w:top w:val="nil"/>
              <w:left w:val="nil"/>
              <w:bottom w:val="nil"/>
              <w:right w:val="nil"/>
            </w:tcBorders>
          </w:tcPr>
          <w:p w14:paraId="578862A0" w14:textId="77777777" w:rsidR="00DA4928" w:rsidRPr="00316E55" w:rsidRDefault="00DA4928" w:rsidP="00F812DD">
            <w:pPr>
              <w:autoSpaceDE w:val="0"/>
              <w:autoSpaceDN w:val="0"/>
              <w:adjustRightInd w:val="0"/>
              <w:spacing w:line="260" w:lineRule="exact"/>
              <w:jc w:val="center"/>
              <w:rPr>
                <w:rFonts w:eastAsia="新細明體" w:cs="Times New Roman"/>
              </w:rPr>
            </w:pPr>
          </w:p>
        </w:tc>
        <w:tc>
          <w:tcPr>
            <w:tcW w:w="2162" w:type="dxa"/>
            <w:tcBorders>
              <w:top w:val="nil"/>
              <w:left w:val="nil"/>
              <w:bottom w:val="nil"/>
              <w:right w:val="nil"/>
            </w:tcBorders>
          </w:tcPr>
          <w:p w14:paraId="263C6CB1" w14:textId="7D073A58" w:rsidR="00DA4928" w:rsidRPr="00316E55" w:rsidRDefault="00DA4928" w:rsidP="00F812DD">
            <w:pPr>
              <w:autoSpaceDE w:val="0"/>
              <w:autoSpaceDN w:val="0"/>
              <w:adjustRightInd w:val="0"/>
              <w:spacing w:line="260" w:lineRule="exact"/>
              <w:jc w:val="center"/>
              <w:rPr>
                <w:rFonts w:eastAsia="新細明體"/>
              </w:rPr>
            </w:pPr>
            <w:r w:rsidRPr="00316E55">
              <w:rPr>
                <w:rFonts w:cs="Times New Roman"/>
              </w:rPr>
              <w:t>0.569***</w:t>
            </w:r>
          </w:p>
        </w:tc>
        <w:tc>
          <w:tcPr>
            <w:tcW w:w="2162" w:type="dxa"/>
            <w:tcBorders>
              <w:top w:val="nil"/>
              <w:left w:val="nil"/>
              <w:bottom w:val="nil"/>
              <w:right w:val="nil"/>
            </w:tcBorders>
          </w:tcPr>
          <w:p w14:paraId="77229099" w14:textId="608E2EAA" w:rsidR="00DA4928" w:rsidRPr="00316E55" w:rsidRDefault="00DA4928" w:rsidP="00F812DD">
            <w:pPr>
              <w:autoSpaceDE w:val="0"/>
              <w:autoSpaceDN w:val="0"/>
              <w:adjustRightInd w:val="0"/>
              <w:spacing w:line="260" w:lineRule="exact"/>
              <w:jc w:val="center"/>
              <w:rPr>
                <w:rFonts w:eastAsia="新細明體"/>
              </w:rPr>
            </w:pPr>
            <w:r w:rsidRPr="00316E55">
              <w:rPr>
                <w:rFonts w:cs="Times New Roman"/>
              </w:rPr>
              <w:t>6.650***</w:t>
            </w:r>
          </w:p>
        </w:tc>
      </w:tr>
      <w:tr w:rsidR="00DA4928" w:rsidRPr="00316E55" w14:paraId="3149EFFA" w14:textId="77777777" w:rsidTr="00443C3B">
        <w:trPr>
          <w:jc w:val="center"/>
        </w:trPr>
        <w:tc>
          <w:tcPr>
            <w:tcW w:w="2161" w:type="dxa"/>
            <w:tcBorders>
              <w:top w:val="nil"/>
              <w:left w:val="nil"/>
              <w:bottom w:val="nil"/>
              <w:right w:val="nil"/>
            </w:tcBorders>
          </w:tcPr>
          <w:p w14:paraId="49C805FA" w14:textId="77777777" w:rsidR="00DA4928" w:rsidRPr="00316E55" w:rsidRDefault="00DA4928" w:rsidP="00F812DD">
            <w:pPr>
              <w:autoSpaceDE w:val="0"/>
              <w:autoSpaceDN w:val="0"/>
              <w:adjustRightInd w:val="0"/>
              <w:spacing w:line="260" w:lineRule="exact"/>
              <w:rPr>
                <w:rFonts w:eastAsia="新細明體"/>
                <w:i/>
              </w:rPr>
            </w:pPr>
          </w:p>
        </w:tc>
        <w:tc>
          <w:tcPr>
            <w:tcW w:w="2162" w:type="dxa"/>
            <w:tcBorders>
              <w:top w:val="nil"/>
              <w:left w:val="nil"/>
              <w:bottom w:val="nil"/>
              <w:right w:val="nil"/>
            </w:tcBorders>
          </w:tcPr>
          <w:p w14:paraId="199A2914" w14:textId="77777777" w:rsidR="00DA4928" w:rsidRPr="00316E55" w:rsidRDefault="00DA4928" w:rsidP="00F812DD">
            <w:pPr>
              <w:autoSpaceDE w:val="0"/>
              <w:autoSpaceDN w:val="0"/>
              <w:adjustRightInd w:val="0"/>
              <w:spacing w:line="260" w:lineRule="exact"/>
              <w:jc w:val="center"/>
              <w:rPr>
                <w:rFonts w:eastAsia="新細明體" w:cs="Times New Roman"/>
              </w:rPr>
            </w:pPr>
          </w:p>
        </w:tc>
        <w:tc>
          <w:tcPr>
            <w:tcW w:w="2162" w:type="dxa"/>
            <w:tcBorders>
              <w:top w:val="nil"/>
              <w:left w:val="nil"/>
              <w:bottom w:val="nil"/>
              <w:right w:val="nil"/>
            </w:tcBorders>
          </w:tcPr>
          <w:p w14:paraId="4A26B543" w14:textId="19562EC4" w:rsidR="00DA4928" w:rsidRPr="00316E55" w:rsidRDefault="00DA4928" w:rsidP="00F812DD">
            <w:pPr>
              <w:autoSpaceDE w:val="0"/>
              <w:autoSpaceDN w:val="0"/>
              <w:adjustRightInd w:val="0"/>
              <w:spacing w:line="260" w:lineRule="exact"/>
              <w:jc w:val="center"/>
              <w:rPr>
                <w:rFonts w:eastAsia="新細明體"/>
              </w:rPr>
            </w:pPr>
            <w:r w:rsidRPr="00316E55">
              <w:rPr>
                <w:rFonts w:cs="Times New Roman"/>
              </w:rPr>
              <w:t>(0.0525)</w:t>
            </w:r>
          </w:p>
        </w:tc>
        <w:tc>
          <w:tcPr>
            <w:tcW w:w="2162" w:type="dxa"/>
            <w:tcBorders>
              <w:top w:val="nil"/>
              <w:left w:val="nil"/>
              <w:bottom w:val="nil"/>
              <w:right w:val="nil"/>
            </w:tcBorders>
          </w:tcPr>
          <w:p w14:paraId="4A04B2BE" w14:textId="49A127A5" w:rsidR="00DA4928" w:rsidRPr="00316E55" w:rsidRDefault="00DA4928" w:rsidP="00F812DD">
            <w:pPr>
              <w:autoSpaceDE w:val="0"/>
              <w:autoSpaceDN w:val="0"/>
              <w:adjustRightInd w:val="0"/>
              <w:spacing w:line="260" w:lineRule="exact"/>
              <w:jc w:val="center"/>
              <w:rPr>
                <w:rFonts w:eastAsia="新細明體"/>
              </w:rPr>
            </w:pPr>
            <w:r w:rsidRPr="00316E55">
              <w:rPr>
                <w:rFonts w:cs="Times New Roman"/>
              </w:rPr>
              <w:t>(2.270)</w:t>
            </w:r>
          </w:p>
        </w:tc>
      </w:tr>
      <w:tr w:rsidR="00DA4928" w:rsidRPr="00316E55" w14:paraId="71AD2BAE" w14:textId="77777777" w:rsidTr="00443C3B">
        <w:trPr>
          <w:jc w:val="center"/>
        </w:trPr>
        <w:tc>
          <w:tcPr>
            <w:tcW w:w="2161" w:type="dxa"/>
            <w:tcBorders>
              <w:top w:val="nil"/>
              <w:left w:val="nil"/>
              <w:bottom w:val="nil"/>
              <w:right w:val="nil"/>
            </w:tcBorders>
          </w:tcPr>
          <w:p w14:paraId="077AD982" w14:textId="1F4990AC" w:rsidR="00DA4928" w:rsidRPr="00316E55" w:rsidRDefault="00DA4928" w:rsidP="00F812DD">
            <w:pPr>
              <w:autoSpaceDE w:val="0"/>
              <w:autoSpaceDN w:val="0"/>
              <w:adjustRightInd w:val="0"/>
              <w:spacing w:line="260" w:lineRule="exact"/>
              <w:rPr>
                <w:rFonts w:eastAsia="新細明體"/>
                <w:i/>
              </w:rPr>
            </w:pPr>
            <w:r w:rsidRPr="00316E55">
              <w:rPr>
                <w:rFonts w:cs="Times New Roman"/>
                <w:i/>
                <w:iCs/>
              </w:rPr>
              <w:t>Observations</w:t>
            </w:r>
          </w:p>
        </w:tc>
        <w:tc>
          <w:tcPr>
            <w:tcW w:w="2162" w:type="dxa"/>
            <w:tcBorders>
              <w:top w:val="nil"/>
              <w:left w:val="nil"/>
              <w:bottom w:val="nil"/>
              <w:right w:val="nil"/>
            </w:tcBorders>
          </w:tcPr>
          <w:p w14:paraId="0EF702CE" w14:textId="4BB3913C" w:rsidR="00DA4928" w:rsidRPr="00316E55" w:rsidRDefault="00DA4928" w:rsidP="00F812DD">
            <w:pPr>
              <w:autoSpaceDE w:val="0"/>
              <w:autoSpaceDN w:val="0"/>
              <w:adjustRightInd w:val="0"/>
              <w:spacing w:line="260" w:lineRule="exact"/>
              <w:jc w:val="center"/>
              <w:rPr>
                <w:rFonts w:eastAsia="新細明體" w:cs="Times New Roman"/>
              </w:rPr>
            </w:pPr>
            <w:r w:rsidRPr="00316E55">
              <w:rPr>
                <w:rFonts w:eastAsia="新細明體" w:cs="Times New Roman" w:hint="eastAsia"/>
              </w:rPr>
              <w:t>193</w:t>
            </w:r>
          </w:p>
        </w:tc>
        <w:tc>
          <w:tcPr>
            <w:tcW w:w="2162" w:type="dxa"/>
            <w:tcBorders>
              <w:top w:val="nil"/>
              <w:left w:val="nil"/>
              <w:bottom w:val="nil"/>
              <w:right w:val="nil"/>
            </w:tcBorders>
          </w:tcPr>
          <w:p w14:paraId="3533639E" w14:textId="455E71B1" w:rsidR="00DA4928" w:rsidRPr="00316E55" w:rsidRDefault="00DA4928" w:rsidP="00F812DD">
            <w:pPr>
              <w:autoSpaceDE w:val="0"/>
              <w:autoSpaceDN w:val="0"/>
              <w:adjustRightInd w:val="0"/>
              <w:spacing w:line="260" w:lineRule="exact"/>
              <w:jc w:val="center"/>
              <w:rPr>
                <w:rFonts w:cs="Times New Roman"/>
              </w:rPr>
            </w:pPr>
            <w:r w:rsidRPr="00316E55">
              <w:rPr>
                <w:rFonts w:cs="Times New Roman" w:hint="eastAsia"/>
              </w:rPr>
              <w:t>193</w:t>
            </w:r>
          </w:p>
        </w:tc>
        <w:tc>
          <w:tcPr>
            <w:tcW w:w="2162" w:type="dxa"/>
            <w:tcBorders>
              <w:top w:val="nil"/>
              <w:left w:val="nil"/>
              <w:bottom w:val="nil"/>
              <w:right w:val="nil"/>
            </w:tcBorders>
          </w:tcPr>
          <w:p w14:paraId="0F816284" w14:textId="0E5B363C" w:rsidR="00DA4928" w:rsidRPr="00316E55" w:rsidRDefault="00DA4928" w:rsidP="00F812DD">
            <w:pPr>
              <w:autoSpaceDE w:val="0"/>
              <w:autoSpaceDN w:val="0"/>
              <w:adjustRightInd w:val="0"/>
              <w:spacing w:line="260" w:lineRule="exact"/>
              <w:jc w:val="center"/>
              <w:rPr>
                <w:rFonts w:cs="Times New Roman"/>
              </w:rPr>
            </w:pPr>
            <w:r w:rsidRPr="00316E55">
              <w:rPr>
                <w:rFonts w:cs="Times New Roman" w:hint="eastAsia"/>
              </w:rPr>
              <w:t>193</w:t>
            </w:r>
          </w:p>
        </w:tc>
      </w:tr>
      <w:tr w:rsidR="00DA4928" w:rsidRPr="00316E55" w14:paraId="370F4313" w14:textId="77777777" w:rsidTr="00443C3B">
        <w:trPr>
          <w:jc w:val="center"/>
        </w:trPr>
        <w:tc>
          <w:tcPr>
            <w:tcW w:w="2161" w:type="dxa"/>
            <w:tcBorders>
              <w:top w:val="nil"/>
              <w:left w:val="nil"/>
              <w:bottom w:val="nil"/>
              <w:right w:val="nil"/>
            </w:tcBorders>
          </w:tcPr>
          <w:p w14:paraId="1B71A83A" w14:textId="643FCB75" w:rsidR="00DA4928" w:rsidRPr="00316E55" w:rsidRDefault="00DA4928" w:rsidP="00F812DD">
            <w:pPr>
              <w:autoSpaceDE w:val="0"/>
              <w:autoSpaceDN w:val="0"/>
              <w:adjustRightInd w:val="0"/>
              <w:spacing w:line="260" w:lineRule="exact"/>
              <w:rPr>
                <w:rFonts w:eastAsia="新細明體"/>
                <w:i/>
              </w:rPr>
            </w:pPr>
            <w:r w:rsidRPr="00316E55">
              <w:rPr>
                <w:rFonts w:cs="Times New Roman"/>
                <w:i/>
                <w:iCs/>
              </w:rPr>
              <w:t>R-squared</w:t>
            </w:r>
          </w:p>
        </w:tc>
        <w:tc>
          <w:tcPr>
            <w:tcW w:w="2162" w:type="dxa"/>
            <w:tcBorders>
              <w:top w:val="nil"/>
              <w:left w:val="nil"/>
              <w:bottom w:val="nil"/>
              <w:right w:val="nil"/>
            </w:tcBorders>
          </w:tcPr>
          <w:p w14:paraId="724F6FD7" w14:textId="766CC383" w:rsidR="00DA4928" w:rsidRPr="00316E55" w:rsidRDefault="00DA4928" w:rsidP="00F812DD">
            <w:pPr>
              <w:autoSpaceDE w:val="0"/>
              <w:autoSpaceDN w:val="0"/>
              <w:adjustRightInd w:val="0"/>
              <w:spacing w:line="260" w:lineRule="exact"/>
              <w:jc w:val="center"/>
              <w:rPr>
                <w:rFonts w:eastAsia="新細明體" w:cs="Times New Roman"/>
              </w:rPr>
            </w:pPr>
            <w:r w:rsidRPr="00316E55">
              <w:rPr>
                <w:rFonts w:cs="Times New Roman"/>
              </w:rPr>
              <w:t>0.700</w:t>
            </w:r>
          </w:p>
        </w:tc>
        <w:tc>
          <w:tcPr>
            <w:tcW w:w="2162" w:type="dxa"/>
            <w:tcBorders>
              <w:top w:val="nil"/>
              <w:left w:val="nil"/>
              <w:bottom w:val="nil"/>
              <w:right w:val="nil"/>
            </w:tcBorders>
          </w:tcPr>
          <w:p w14:paraId="6C8282D7" w14:textId="7B9B7130" w:rsidR="00DA4928" w:rsidRPr="00316E55" w:rsidRDefault="00DA4928" w:rsidP="00F812DD">
            <w:pPr>
              <w:autoSpaceDE w:val="0"/>
              <w:autoSpaceDN w:val="0"/>
              <w:adjustRightInd w:val="0"/>
              <w:spacing w:line="260" w:lineRule="exact"/>
              <w:jc w:val="center"/>
              <w:rPr>
                <w:rFonts w:cs="Times New Roman"/>
              </w:rPr>
            </w:pPr>
            <w:r w:rsidRPr="00316E55">
              <w:rPr>
                <w:rFonts w:cs="Times New Roman"/>
              </w:rPr>
              <w:t>0.755</w:t>
            </w:r>
          </w:p>
        </w:tc>
        <w:tc>
          <w:tcPr>
            <w:tcW w:w="2162" w:type="dxa"/>
            <w:tcBorders>
              <w:top w:val="nil"/>
              <w:left w:val="nil"/>
              <w:bottom w:val="nil"/>
              <w:right w:val="nil"/>
            </w:tcBorders>
          </w:tcPr>
          <w:p w14:paraId="65E25622" w14:textId="06B1E502" w:rsidR="00DA4928" w:rsidRPr="00316E55" w:rsidRDefault="00DA4928" w:rsidP="00F812DD">
            <w:pPr>
              <w:autoSpaceDE w:val="0"/>
              <w:autoSpaceDN w:val="0"/>
              <w:adjustRightInd w:val="0"/>
              <w:spacing w:line="260" w:lineRule="exact"/>
              <w:jc w:val="center"/>
              <w:rPr>
                <w:rFonts w:cs="Times New Roman"/>
              </w:rPr>
            </w:pPr>
            <w:r w:rsidRPr="00316E55">
              <w:rPr>
                <w:rFonts w:cs="Times New Roman"/>
              </w:rPr>
              <w:t>-0.843</w:t>
            </w:r>
          </w:p>
        </w:tc>
      </w:tr>
      <w:tr w:rsidR="00DA4928" w:rsidRPr="00316E55" w14:paraId="74C76ACA" w14:textId="77777777" w:rsidTr="00443C3B">
        <w:trPr>
          <w:jc w:val="center"/>
        </w:trPr>
        <w:tc>
          <w:tcPr>
            <w:tcW w:w="2161" w:type="dxa"/>
            <w:tcBorders>
              <w:top w:val="nil"/>
              <w:left w:val="nil"/>
              <w:bottom w:val="nil"/>
              <w:right w:val="nil"/>
            </w:tcBorders>
          </w:tcPr>
          <w:p w14:paraId="5F8CF8E2" w14:textId="7E6D3173" w:rsidR="00DA4928" w:rsidRPr="00316E55" w:rsidRDefault="00DA4928" w:rsidP="00F812DD">
            <w:pPr>
              <w:autoSpaceDE w:val="0"/>
              <w:autoSpaceDN w:val="0"/>
              <w:adjustRightInd w:val="0"/>
              <w:spacing w:line="260" w:lineRule="exact"/>
              <w:rPr>
                <w:rFonts w:eastAsia="新細明體"/>
                <w:i/>
              </w:rPr>
            </w:pPr>
            <w:proofErr w:type="spellStart"/>
            <w:r w:rsidRPr="00316E55">
              <w:rPr>
                <w:rFonts w:cs="Times New Roman"/>
                <w:i/>
                <w:iCs/>
              </w:rPr>
              <w:t>Sargan</w:t>
            </w:r>
            <w:proofErr w:type="spellEnd"/>
            <w:r w:rsidRPr="00316E55">
              <w:rPr>
                <w:rFonts w:cs="Times New Roman"/>
                <w:i/>
                <w:iCs/>
              </w:rPr>
              <w:t xml:space="preserve"> test</w:t>
            </w:r>
          </w:p>
        </w:tc>
        <w:tc>
          <w:tcPr>
            <w:tcW w:w="2162" w:type="dxa"/>
            <w:tcBorders>
              <w:top w:val="nil"/>
              <w:left w:val="nil"/>
              <w:bottom w:val="nil"/>
              <w:right w:val="nil"/>
            </w:tcBorders>
          </w:tcPr>
          <w:p w14:paraId="3E34CCCB" w14:textId="77777777" w:rsidR="00DA4928" w:rsidRPr="00316E55" w:rsidRDefault="00DA4928" w:rsidP="00F812DD">
            <w:pPr>
              <w:autoSpaceDE w:val="0"/>
              <w:autoSpaceDN w:val="0"/>
              <w:adjustRightInd w:val="0"/>
              <w:spacing w:line="260" w:lineRule="exact"/>
              <w:jc w:val="center"/>
              <w:rPr>
                <w:rFonts w:eastAsia="新細明體" w:cs="Times New Roman"/>
              </w:rPr>
            </w:pPr>
          </w:p>
        </w:tc>
        <w:tc>
          <w:tcPr>
            <w:tcW w:w="2162" w:type="dxa"/>
            <w:tcBorders>
              <w:top w:val="nil"/>
              <w:left w:val="nil"/>
              <w:bottom w:val="nil"/>
              <w:right w:val="nil"/>
            </w:tcBorders>
          </w:tcPr>
          <w:p w14:paraId="0AA167A8" w14:textId="79EA4F0C" w:rsidR="00DA4928" w:rsidRPr="00316E55" w:rsidRDefault="00DA4928" w:rsidP="00F812DD">
            <w:pPr>
              <w:autoSpaceDE w:val="0"/>
              <w:autoSpaceDN w:val="0"/>
              <w:adjustRightInd w:val="0"/>
              <w:spacing w:line="260" w:lineRule="exact"/>
              <w:jc w:val="center"/>
              <w:rPr>
                <w:rFonts w:cs="Times New Roman"/>
              </w:rPr>
            </w:pPr>
            <w:r w:rsidRPr="00316E55">
              <w:rPr>
                <w:rFonts w:cs="Times New Roman"/>
              </w:rPr>
              <w:t>11.7754</w:t>
            </w:r>
          </w:p>
        </w:tc>
        <w:tc>
          <w:tcPr>
            <w:tcW w:w="2162" w:type="dxa"/>
            <w:tcBorders>
              <w:top w:val="nil"/>
              <w:left w:val="nil"/>
              <w:bottom w:val="nil"/>
              <w:right w:val="nil"/>
            </w:tcBorders>
          </w:tcPr>
          <w:p w14:paraId="6D125EB0" w14:textId="77777777" w:rsidR="00DA4928" w:rsidRPr="00316E55" w:rsidRDefault="00DA4928" w:rsidP="00F812DD">
            <w:pPr>
              <w:autoSpaceDE w:val="0"/>
              <w:autoSpaceDN w:val="0"/>
              <w:adjustRightInd w:val="0"/>
              <w:spacing w:line="260" w:lineRule="exact"/>
              <w:jc w:val="center"/>
              <w:rPr>
                <w:rFonts w:cs="Times New Roman"/>
              </w:rPr>
            </w:pPr>
          </w:p>
        </w:tc>
      </w:tr>
      <w:tr w:rsidR="00DA4928" w:rsidRPr="00316E55" w14:paraId="6049BA3E" w14:textId="77777777" w:rsidTr="00A4128A">
        <w:trPr>
          <w:jc w:val="center"/>
        </w:trPr>
        <w:tc>
          <w:tcPr>
            <w:tcW w:w="2161" w:type="dxa"/>
            <w:tcBorders>
              <w:top w:val="nil"/>
              <w:left w:val="nil"/>
              <w:bottom w:val="single" w:sz="12" w:space="0" w:color="auto"/>
              <w:right w:val="nil"/>
            </w:tcBorders>
          </w:tcPr>
          <w:p w14:paraId="4C9B1EF8" w14:textId="77777777" w:rsidR="00DA4928" w:rsidRPr="00316E55" w:rsidRDefault="00DA4928" w:rsidP="00F812DD">
            <w:pPr>
              <w:autoSpaceDE w:val="0"/>
              <w:autoSpaceDN w:val="0"/>
              <w:adjustRightInd w:val="0"/>
              <w:spacing w:line="260" w:lineRule="exact"/>
              <w:rPr>
                <w:rFonts w:eastAsia="新細明體"/>
                <w:i/>
              </w:rPr>
            </w:pPr>
          </w:p>
        </w:tc>
        <w:tc>
          <w:tcPr>
            <w:tcW w:w="2162" w:type="dxa"/>
            <w:tcBorders>
              <w:top w:val="nil"/>
              <w:left w:val="nil"/>
              <w:bottom w:val="single" w:sz="12" w:space="0" w:color="auto"/>
              <w:right w:val="nil"/>
            </w:tcBorders>
          </w:tcPr>
          <w:p w14:paraId="75FFDFF7" w14:textId="77777777" w:rsidR="00DA4928" w:rsidRPr="00316E55" w:rsidRDefault="00DA4928" w:rsidP="00F812DD">
            <w:pPr>
              <w:autoSpaceDE w:val="0"/>
              <w:autoSpaceDN w:val="0"/>
              <w:adjustRightInd w:val="0"/>
              <w:spacing w:line="260" w:lineRule="exact"/>
              <w:jc w:val="center"/>
              <w:rPr>
                <w:rFonts w:eastAsia="新細明體" w:cs="Times New Roman"/>
              </w:rPr>
            </w:pPr>
          </w:p>
        </w:tc>
        <w:tc>
          <w:tcPr>
            <w:tcW w:w="2162" w:type="dxa"/>
            <w:tcBorders>
              <w:top w:val="nil"/>
              <w:left w:val="nil"/>
              <w:bottom w:val="single" w:sz="12" w:space="0" w:color="auto"/>
              <w:right w:val="nil"/>
            </w:tcBorders>
          </w:tcPr>
          <w:p w14:paraId="743FF8B2" w14:textId="0BD9EB96" w:rsidR="00DA4928" w:rsidRPr="00316E55" w:rsidRDefault="00DA4928" w:rsidP="00F812DD">
            <w:pPr>
              <w:autoSpaceDE w:val="0"/>
              <w:autoSpaceDN w:val="0"/>
              <w:adjustRightInd w:val="0"/>
              <w:spacing w:line="260" w:lineRule="exact"/>
              <w:jc w:val="center"/>
              <w:rPr>
                <w:rFonts w:cs="Times New Roman"/>
              </w:rPr>
            </w:pPr>
            <w:r w:rsidRPr="00316E55">
              <w:rPr>
                <w:rFonts w:cs="Times New Roman" w:hint="eastAsia"/>
              </w:rPr>
              <w:t>(</w:t>
            </w:r>
            <w:r w:rsidRPr="00316E55">
              <w:rPr>
                <w:rFonts w:cs="Times New Roman"/>
              </w:rPr>
              <w:t>0.3807</w:t>
            </w:r>
            <w:r w:rsidRPr="00316E55">
              <w:rPr>
                <w:rFonts w:cs="Times New Roman" w:hint="eastAsia"/>
              </w:rPr>
              <w:t>)</w:t>
            </w:r>
          </w:p>
        </w:tc>
        <w:tc>
          <w:tcPr>
            <w:tcW w:w="2162" w:type="dxa"/>
            <w:tcBorders>
              <w:top w:val="nil"/>
              <w:left w:val="nil"/>
              <w:bottom w:val="single" w:sz="12" w:space="0" w:color="auto"/>
              <w:right w:val="nil"/>
            </w:tcBorders>
          </w:tcPr>
          <w:p w14:paraId="5534A924" w14:textId="77777777" w:rsidR="00DA4928" w:rsidRPr="00316E55" w:rsidRDefault="00DA4928" w:rsidP="00F812DD">
            <w:pPr>
              <w:autoSpaceDE w:val="0"/>
              <w:autoSpaceDN w:val="0"/>
              <w:adjustRightInd w:val="0"/>
              <w:spacing w:line="260" w:lineRule="exact"/>
              <w:jc w:val="center"/>
              <w:rPr>
                <w:rFonts w:cs="Times New Roman"/>
              </w:rPr>
            </w:pPr>
          </w:p>
        </w:tc>
      </w:tr>
    </w:tbl>
    <w:p w14:paraId="20ACC321" w14:textId="77777777" w:rsidR="001164A1" w:rsidRPr="00316E55" w:rsidRDefault="001164A1" w:rsidP="00F812DD">
      <w:pPr>
        <w:pStyle w:val="af2"/>
        <w:spacing w:line="260" w:lineRule="exact"/>
        <w:ind w:firstLine="0"/>
        <w:rPr>
          <w:rFonts w:eastAsia="新細明體"/>
          <w:sz w:val="20"/>
          <w:szCs w:val="20"/>
        </w:rPr>
      </w:pPr>
      <w:r w:rsidRPr="00316E55">
        <w:rPr>
          <w:rFonts w:eastAsia="新細明體" w:hint="eastAsia"/>
          <w:sz w:val="20"/>
          <w:szCs w:val="20"/>
        </w:rPr>
        <w:t>註</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1%</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5%</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10%</w:t>
      </w:r>
      <w:r w:rsidRPr="00316E55">
        <w:rPr>
          <w:rFonts w:eastAsia="新細明體" w:hint="eastAsia"/>
          <w:sz w:val="20"/>
          <w:szCs w:val="20"/>
        </w:rPr>
        <w:t>顯著水準</w:t>
      </w:r>
    </w:p>
    <w:p w14:paraId="78DC1064" w14:textId="2D6DCC3B" w:rsidR="001B69D0" w:rsidRPr="005779BD" w:rsidRDefault="008E5B50" w:rsidP="005779BD">
      <w:pPr>
        <w:pStyle w:val="af2"/>
        <w:spacing w:before="100" w:beforeAutospacing="1" w:after="100" w:afterAutospacing="1" w:line="260" w:lineRule="exact"/>
        <w:ind w:firstLine="0"/>
        <w:rPr>
          <w:rFonts w:eastAsia="新細明體"/>
          <w:sz w:val="20"/>
          <w:szCs w:val="20"/>
        </w:rPr>
      </w:pPr>
      <w:r w:rsidRPr="00316E55">
        <w:rPr>
          <w:rFonts w:eastAsia="新細明體" w:hint="eastAsia"/>
          <w:sz w:val="20"/>
          <w:szCs w:val="20"/>
        </w:rPr>
        <w:t>註</w:t>
      </w:r>
      <w:r w:rsidRPr="00316E55">
        <w:rPr>
          <w:rFonts w:eastAsia="新細明體" w:hint="eastAsia"/>
          <w:sz w:val="20"/>
          <w:szCs w:val="20"/>
        </w:rPr>
        <w:t>:</w:t>
      </w:r>
      <w:r w:rsidRPr="00316E55">
        <w:rPr>
          <w:rFonts w:eastAsia="新細明體"/>
          <w:sz w:val="20"/>
          <w:szCs w:val="20"/>
        </w:rPr>
        <w:t>本研究額外納入</w:t>
      </w:r>
      <w:r w:rsidRPr="00316E55">
        <w:rPr>
          <w:rFonts w:eastAsia="新細明體"/>
          <w:sz w:val="20"/>
          <w:szCs w:val="20"/>
        </w:rPr>
        <w:t xml:space="preserve"> L_CAR</w:t>
      </w:r>
      <w:r w:rsidRPr="00316E55">
        <w:rPr>
          <w:rFonts w:eastAsia="新細明體"/>
          <w:sz w:val="20"/>
          <w:szCs w:val="20"/>
        </w:rPr>
        <w:t>、</w:t>
      </w:r>
      <w:r w:rsidRPr="00316E55">
        <w:rPr>
          <w:rFonts w:eastAsia="新細明體"/>
          <w:sz w:val="20"/>
          <w:szCs w:val="20"/>
        </w:rPr>
        <w:t>L_FATA</w:t>
      </w:r>
      <w:r w:rsidRPr="00316E55">
        <w:rPr>
          <w:rFonts w:eastAsia="新細明體"/>
          <w:sz w:val="20"/>
          <w:szCs w:val="20"/>
        </w:rPr>
        <w:t>、</w:t>
      </w:r>
      <w:r w:rsidRPr="00316E55">
        <w:rPr>
          <w:rFonts w:eastAsia="新細明體"/>
          <w:sz w:val="20"/>
          <w:szCs w:val="20"/>
        </w:rPr>
        <w:t xml:space="preserve">L_MSO </w:t>
      </w:r>
      <w:r w:rsidRPr="00316E55">
        <w:rPr>
          <w:rFonts w:eastAsia="新細明體"/>
          <w:sz w:val="20"/>
          <w:szCs w:val="20"/>
        </w:rPr>
        <w:t>作為外部工具變數</w:t>
      </w:r>
      <w:r w:rsidR="00F812DD" w:rsidRPr="00366C9F">
        <w:rPr>
          <w:rFonts w:eastAsia="新細明體" w:hint="eastAsia"/>
          <w:sz w:val="20"/>
          <w:szCs w:val="20"/>
          <w:highlight w:val="lightGray"/>
        </w:rPr>
        <w:t>，同時一併加入時間固定效果。</w:t>
      </w:r>
      <w:r w:rsidR="005779BD">
        <w:rPr>
          <w:rFonts w:eastAsia="新細明體"/>
          <w:sz w:val="20"/>
          <w:szCs w:val="20"/>
        </w:rPr>
        <w:br w:type="page"/>
      </w:r>
    </w:p>
    <w:p w14:paraId="3A1E6C32" w14:textId="6F992CB6" w:rsidR="007433EA" w:rsidRPr="00316E55" w:rsidRDefault="007433EA" w:rsidP="007433EA">
      <w:pPr>
        <w:pStyle w:val="af2"/>
        <w:spacing w:beforeLines="50" w:before="180" w:afterLines="50" w:after="180"/>
        <w:jc w:val="center"/>
        <w:rPr>
          <w:rFonts w:eastAsia="新細明體"/>
        </w:rPr>
      </w:pPr>
      <w:r w:rsidRPr="00316E55">
        <w:rPr>
          <w:rFonts w:eastAsia="新細明體" w:hint="eastAsia"/>
        </w:rPr>
        <w:lastRenderedPageBreak/>
        <w:t>表</w:t>
      </w:r>
      <w:r w:rsidRPr="00316E55">
        <w:rPr>
          <w:rFonts w:eastAsia="新細明體" w:hint="eastAsia"/>
        </w:rPr>
        <w:t>1</w:t>
      </w:r>
      <w:r w:rsidR="004479E7">
        <w:rPr>
          <w:rFonts w:eastAsia="新細明體" w:hint="eastAsia"/>
        </w:rPr>
        <w:t>9</w:t>
      </w:r>
      <w:r w:rsidRPr="00316E55">
        <w:rPr>
          <w:rFonts w:eastAsia="新細明體" w:hint="eastAsia"/>
        </w:rPr>
        <w:t xml:space="preserve"> </w:t>
      </w:r>
      <w:r w:rsidR="00082C74" w:rsidRPr="00316E55">
        <w:rPr>
          <w:rFonts w:eastAsia="新細明體" w:hint="eastAsia"/>
        </w:rPr>
        <w:t>穩健性分析</w:t>
      </w:r>
      <w:r w:rsidRPr="00316E55">
        <w:rPr>
          <w:rFonts w:eastAsia="新細明體" w:hint="eastAsia"/>
        </w:rPr>
        <w:t xml:space="preserve"> (</w:t>
      </w:r>
      <w:r w:rsidRPr="00316E55">
        <w:rPr>
          <w:rFonts w:eastAsia="新細明體" w:hint="eastAsia"/>
        </w:rPr>
        <w:t>採用</w:t>
      </w:r>
      <w:r w:rsidRPr="00316E55">
        <w:rPr>
          <w:rFonts w:eastAsia="新細明體" w:hint="eastAsia"/>
        </w:rPr>
        <w:t>PCM</w:t>
      </w:r>
      <w:r w:rsidRPr="00316E55">
        <w:rPr>
          <w:rFonts w:eastAsia="新細明體" w:hint="eastAsia"/>
        </w:rPr>
        <w:t>為</w:t>
      </w:r>
      <w:r w:rsidRPr="00316E55">
        <w:rPr>
          <w:rFonts w:eastAsia="新細明體" w:hint="eastAsia"/>
        </w:rPr>
        <w:t>LI</w:t>
      </w:r>
      <w:r w:rsidRPr="00316E55">
        <w:rPr>
          <w:rFonts w:eastAsia="新細明體" w:hint="eastAsia"/>
        </w:rPr>
        <w:t>替代變數</w:t>
      </w:r>
      <w:r w:rsidRPr="00316E55">
        <w:rPr>
          <w:rFonts w:eastAsia="新細明體" w:hint="eastAsia"/>
        </w:rPr>
        <w:t>)</w:t>
      </w:r>
    </w:p>
    <w:tbl>
      <w:tblPr>
        <w:tblW w:w="8647" w:type="dxa"/>
        <w:jc w:val="center"/>
        <w:tblLayout w:type="fixed"/>
        <w:tblCellMar>
          <w:left w:w="75" w:type="dxa"/>
          <w:right w:w="75" w:type="dxa"/>
        </w:tblCellMar>
        <w:tblLook w:val="0000" w:firstRow="0" w:lastRow="0" w:firstColumn="0" w:lastColumn="0" w:noHBand="0" w:noVBand="0"/>
      </w:tblPr>
      <w:tblGrid>
        <w:gridCol w:w="2161"/>
        <w:gridCol w:w="2162"/>
        <w:gridCol w:w="2162"/>
        <w:gridCol w:w="2162"/>
      </w:tblGrid>
      <w:tr w:rsidR="007433EA" w:rsidRPr="00316E55" w14:paraId="4865546F" w14:textId="77777777" w:rsidTr="00A33BC6">
        <w:trPr>
          <w:jc w:val="center"/>
        </w:trPr>
        <w:tc>
          <w:tcPr>
            <w:tcW w:w="2161" w:type="dxa"/>
            <w:tcBorders>
              <w:top w:val="single" w:sz="6" w:space="0" w:color="auto"/>
              <w:left w:val="nil"/>
              <w:bottom w:val="nil"/>
              <w:right w:val="nil"/>
            </w:tcBorders>
          </w:tcPr>
          <w:p w14:paraId="3C297C07" w14:textId="77777777" w:rsidR="007433EA" w:rsidRPr="00316E55" w:rsidRDefault="007433EA" w:rsidP="005779BD">
            <w:pPr>
              <w:autoSpaceDE w:val="0"/>
              <w:autoSpaceDN w:val="0"/>
              <w:adjustRightInd w:val="0"/>
              <w:spacing w:line="260" w:lineRule="exact"/>
              <w:rPr>
                <w:rFonts w:eastAsia="新細明體" w:cs="Times New Roman"/>
              </w:rPr>
            </w:pPr>
          </w:p>
        </w:tc>
        <w:tc>
          <w:tcPr>
            <w:tcW w:w="2162" w:type="dxa"/>
            <w:tcBorders>
              <w:top w:val="single" w:sz="6" w:space="0" w:color="auto"/>
              <w:left w:val="nil"/>
              <w:bottom w:val="nil"/>
              <w:right w:val="nil"/>
            </w:tcBorders>
          </w:tcPr>
          <w:p w14:paraId="1E87E56C" w14:textId="77777777" w:rsidR="007433EA" w:rsidRPr="00316E55" w:rsidRDefault="007433EA" w:rsidP="005779BD">
            <w:pPr>
              <w:autoSpaceDE w:val="0"/>
              <w:autoSpaceDN w:val="0"/>
              <w:adjustRightInd w:val="0"/>
              <w:spacing w:line="260" w:lineRule="exact"/>
              <w:jc w:val="center"/>
              <w:rPr>
                <w:rFonts w:eastAsia="新細明體" w:cs="Times New Roman"/>
              </w:rPr>
            </w:pPr>
            <w:r w:rsidRPr="00316E55">
              <w:rPr>
                <w:rFonts w:eastAsia="新細明體"/>
              </w:rPr>
              <w:t>(1)</w:t>
            </w:r>
          </w:p>
        </w:tc>
        <w:tc>
          <w:tcPr>
            <w:tcW w:w="2162" w:type="dxa"/>
            <w:tcBorders>
              <w:top w:val="single" w:sz="6" w:space="0" w:color="auto"/>
              <w:left w:val="nil"/>
              <w:bottom w:val="nil"/>
              <w:right w:val="nil"/>
            </w:tcBorders>
          </w:tcPr>
          <w:p w14:paraId="5E7921A5" w14:textId="77777777" w:rsidR="007433EA" w:rsidRPr="00316E55" w:rsidRDefault="007433EA" w:rsidP="005779BD">
            <w:pPr>
              <w:autoSpaceDE w:val="0"/>
              <w:autoSpaceDN w:val="0"/>
              <w:adjustRightInd w:val="0"/>
              <w:spacing w:line="260" w:lineRule="exact"/>
              <w:jc w:val="center"/>
              <w:rPr>
                <w:rFonts w:eastAsia="新細明體" w:cs="Times New Roman"/>
              </w:rPr>
            </w:pPr>
            <w:r w:rsidRPr="00316E55">
              <w:rPr>
                <w:rFonts w:eastAsia="新細明體"/>
              </w:rPr>
              <w:t>(2)</w:t>
            </w:r>
          </w:p>
        </w:tc>
        <w:tc>
          <w:tcPr>
            <w:tcW w:w="2162" w:type="dxa"/>
            <w:tcBorders>
              <w:top w:val="single" w:sz="6" w:space="0" w:color="auto"/>
              <w:left w:val="nil"/>
              <w:bottom w:val="nil"/>
              <w:right w:val="nil"/>
            </w:tcBorders>
          </w:tcPr>
          <w:p w14:paraId="680CA6BB" w14:textId="77777777" w:rsidR="007433EA" w:rsidRPr="00316E55" w:rsidRDefault="007433EA" w:rsidP="005779BD">
            <w:pPr>
              <w:autoSpaceDE w:val="0"/>
              <w:autoSpaceDN w:val="0"/>
              <w:adjustRightInd w:val="0"/>
              <w:spacing w:line="260" w:lineRule="exact"/>
              <w:jc w:val="center"/>
              <w:rPr>
                <w:rFonts w:eastAsia="新細明體" w:cs="Times New Roman"/>
              </w:rPr>
            </w:pPr>
            <w:r w:rsidRPr="00316E55">
              <w:rPr>
                <w:rFonts w:eastAsia="新細明體"/>
              </w:rPr>
              <w:t>(3)</w:t>
            </w:r>
          </w:p>
        </w:tc>
      </w:tr>
      <w:tr w:rsidR="007433EA" w:rsidRPr="00316E55" w14:paraId="6F9E02EC" w14:textId="77777777" w:rsidTr="00A33BC6">
        <w:trPr>
          <w:jc w:val="center"/>
        </w:trPr>
        <w:tc>
          <w:tcPr>
            <w:tcW w:w="2161" w:type="dxa"/>
            <w:tcBorders>
              <w:top w:val="nil"/>
              <w:left w:val="nil"/>
              <w:bottom w:val="single" w:sz="6" w:space="0" w:color="auto"/>
              <w:right w:val="nil"/>
            </w:tcBorders>
          </w:tcPr>
          <w:p w14:paraId="726513DE" w14:textId="77777777" w:rsidR="007433EA" w:rsidRPr="00316E55" w:rsidRDefault="007433EA" w:rsidP="005779BD">
            <w:pPr>
              <w:autoSpaceDE w:val="0"/>
              <w:autoSpaceDN w:val="0"/>
              <w:adjustRightInd w:val="0"/>
              <w:spacing w:line="260" w:lineRule="exact"/>
              <w:rPr>
                <w:rFonts w:eastAsia="新細明體" w:cs="Times New Roman"/>
              </w:rPr>
            </w:pPr>
          </w:p>
        </w:tc>
        <w:tc>
          <w:tcPr>
            <w:tcW w:w="2162" w:type="dxa"/>
            <w:tcBorders>
              <w:top w:val="nil"/>
              <w:left w:val="nil"/>
              <w:bottom w:val="single" w:sz="6" w:space="0" w:color="auto"/>
              <w:right w:val="nil"/>
            </w:tcBorders>
          </w:tcPr>
          <w:p w14:paraId="2AB81AEB" w14:textId="77777777" w:rsidR="007433EA" w:rsidRPr="00316E55" w:rsidRDefault="007433EA" w:rsidP="005779BD">
            <w:pPr>
              <w:autoSpaceDE w:val="0"/>
              <w:autoSpaceDN w:val="0"/>
              <w:adjustRightInd w:val="0"/>
              <w:spacing w:line="260" w:lineRule="exact"/>
              <w:jc w:val="center"/>
              <w:rPr>
                <w:rFonts w:eastAsia="新細明體" w:cs="Times New Roman"/>
                <w:i/>
              </w:rPr>
            </w:pPr>
            <w:r w:rsidRPr="00316E55">
              <w:rPr>
                <w:rFonts w:eastAsia="新細明體"/>
                <w:i/>
              </w:rPr>
              <w:t>EFF</w:t>
            </w:r>
          </w:p>
        </w:tc>
        <w:tc>
          <w:tcPr>
            <w:tcW w:w="2162" w:type="dxa"/>
            <w:tcBorders>
              <w:top w:val="nil"/>
              <w:left w:val="nil"/>
              <w:bottom w:val="single" w:sz="6" w:space="0" w:color="auto"/>
              <w:right w:val="nil"/>
            </w:tcBorders>
          </w:tcPr>
          <w:p w14:paraId="73ED792B" w14:textId="0EA5FEB7" w:rsidR="007433EA" w:rsidRPr="00316E55" w:rsidRDefault="007433EA" w:rsidP="005779BD">
            <w:pPr>
              <w:autoSpaceDE w:val="0"/>
              <w:autoSpaceDN w:val="0"/>
              <w:adjustRightInd w:val="0"/>
              <w:spacing w:line="260" w:lineRule="exact"/>
              <w:jc w:val="center"/>
              <w:rPr>
                <w:rFonts w:eastAsia="新細明體" w:cs="Times New Roman"/>
                <w:i/>
              </w:rPr>
            </w:pPr>
            <w:r w:rsidRPr="00316E55">
              <w:rPr>
                <w:rFonts w:eastAsia="新細明體" w:hint="eastAsia"/>
                <w:i/>
              </w:rPr>
              <w:t>PCM</w:t>
            </w:r>
          </w:p>
        </w:tc>
        <w:tc>
          <w:tcPr>
            <w:tcW w:w="2162" w:type="dxa"/>
            <w:tcBorders>
              <w:top w:val="nil"/>
              <w:left w:val="nil"/>
              <w:bottom w:val="single" w:sz="6" w:space="0" w:color="auto"/>
              <w:right w:val="nil"/>
            </w:tcBorders>
          </w:tcPr>
          <w:p w14:paraId="784E519E" w14:textId="77777777" w:rsidR="007433EA" w:rsidRPr="00316E55" w:rsidRDefault="007433EA" w:rsidP="005779BD">
            <w:pPr>
              <w:autoSpaceDE w:val="0"/>
              <w:autoSpaceDN w:val="0"/>
              <w:adjustRightInd w:val="0"/>
              <w:spacing w:line="260" w:lineRule="exact"/>
              <w:jc w:val="center"/>
              <w:rPr>
                <w:rFonts w:eastAsia="新細明體" w:cs="Times New Roman"/>
                <w:i/>
              </w:rPr>
            </w:pPr>
            <w:r w:rsidRPr="00316E55">
              <w:rPr>
                <w:rFonts w:eastAsia="新細明體" w:hint="eastAsia"/>
                <w:i/>
              </w:rPr>
              <w:t>P</w:t>
            </w:r>
            <w:r w:rsidRPr="00316E55">
              <w:rPr>
                <w:rFonts w:eastAsia="新細明體"/>
                <w:i/>
              </w:rPr>
              <w:t>atent</w:t>
            </w:r>
          </w:p>
        </w:tc>
      </w:tr>
      <w:tr w:rsidR="007433EA" w:rsidRPr="00316E55" w14:paraId="6E994C48" w14:textId="77777777" w:rsidTr="00A33BC6">
        <w:trPr>
          <w:jc w:val="center"/>
        </w:trPr>
        <w:tc>
          <w:tcPr>
            <w:tcW w:w="8647" w:type="dxa"/>
            <w:gridSpan w:val="4"/>
            <w:tcBorders>
              <w:top w:val="nil"/>
              <w:left w:val="nil"/>
              <w:bottom w:val="nil"/>
              <w:right w:val="nil"/>
            </w:tcBorders>
            <w:vAlign w:val="center"/>
          </w:tcPr>
          <w:p w14:paraId="1BE30090" w14:textId="77777777" w:rsidR="007433EA" w:rsidRPr="00316E55" w:rsidRDefault="007433EA" w:rsidP="005779BD">
            <w:pPr>
              <w:autoSpaceDE w:val="0"/>
              <w:autoSpaceDN w:val="0"/>
              <w:adjustRightInd w:val="0"/>
              <w:spacing w:line="260" w:lineRule="exact"/>
              <w:jc w:val="both"/>
              <w:rPr>
                <w:rFonts w:eastAsia="新細明體" w:cs="Times New Roman"/>
              </w:rPr>
            </w:pPr>
          </w:p>
        </w:tc>
      </w:tr>
      <w:tr w:rsidR="00283613" w:rsidRPr="00316E55" w14:paraId="65D811CD" w14:textId="77777777" w:rsidTr="00A33BC6">
        <w:trPr>
          <w:jc w:val="center"/>
        </w:trPr>
        <w:tc>
          <w:tcPr>
            <w:tcW w:w="2161" w:type="dxa"/>
            <w:tcBorders>
              <w:top w:val="nil"/>
              <w:left w:val="nil"/>
              <w:bottom w:val="nil"/>
              <w:right w:val="nil"/>
            </w:tcBorders>
          </w:tcPr>
          <w:p w14:paraId="0A105A4C" w14:textId="28390C68" w:rsidR="00283613" w:rsidRPr="00316E55" w:rsidRDefault="00283613" w:rsidP="005779BD">
            <w:pPr>
              <w:autoSpaceDE w:val="0"/>
              <w:autoSpaceDN w:val="0"/>
              <w:adjustRightInd w:val="0"/>
              <w:spacing w:line="260" w:lineRule="exact"/>
              <w:rPr>
                <w:rFonts w:eastAsia="新細明體"/>
                <w:i/>
              </w:rPr>
            </w:pPr>
            <w:r w:rsidRPr="00316E55">
              <w:rPr>
                <w:rFonts w:eastAsia="新細明體" w:hint="eastAsia"/>
                <w:i/>
              </w:rPr>
              <w:t>PCM</w:t>
            </w:r>
          </w:p>
        </w:tc>
        <w:tc>
          <w:tcPr>
            <w:tcW w:w="2162" w:type="dxa"/>
            <w:tcBorders>
              <w:top w:val="nil"/>
              <w:left w:val="nil"/>
              <w:bottom w:val="nil"/>
              <w:right w:val="nil"/>
            </w:tcBorders>
          </w:tcPr>
          <w:p w14:paraId="3064DE11" w14:textId="766AA11A" w:rsidR="00283613" w:rsidRPr="00316E55" w:rsidRDefault="00283613" w:rsidP="005779BD">
            <w:pPr>
              <w:autoSpaceDE w:val="0"/>
              <w:autoSpaceDN w:val="0"/>
              <w:adjustRightInd w:val="0"/>
              <w:spacing w:line="260" w:lineRule="exact"/>
              <w:jc w:val="center"/>
              <w:rPr>
                <w:rFonts w:eastAsia="新細明體" w:cs="Times New Roman"/>
              </w:rPr>
            </w:pPr>
          </w:p>
        </w:tc>
        <w:tc>
          <w:tcPr>
            <w:tcW w:w="2162" w:type="dxa"/>
            <w:tcBorders>
              <w:top w:val="nil"/>
              <w:left w:val="nil"/>
              <w:bottom w:val="nil"/>
              <w:right w:val="nil"/>
            </w:tcBorders>
          </w:tcPr>
          <w:p w14:paraId="28A7FE74" w14:textId="77777777" w:rsidR="00283613" w:rsidRPr="00316E55" w:rsidRDefault="00283613" w:rsidP="005779BD">
            <w:pPr>
              <w:autoSpaceDE w:val="0"/>
              <w:autoSpaceDN w:val="0"/>
              <w:adjustRightInd w:val="0"/>
              <w:spacing w:line="260" w:lineRule="exact"/>
              <w:jc w:val="center"/>
              <w:rPr>
                <w:rFonts w:eastAsia="新細明體" w:cs="Times New Roman"/>
              </w:rPr>
            </w:pPr>
          </w:p>
        </w:tc>
        <w:tc>
          <w:tcPr>
            <w:tcW w:w="2162" w:type="dxa"/>
            <w:tcBorders>
              <w:top w:val="nil"/>
              <w:left w:val="nil"/>
              <w:bottom w:val="nil"/>
              <w:right w:val="nil"/>
            </w:tcBorders>
          </w:tcPr>
          <w:p w14:paraId="4FD97E88" w14:textId="5E2AB0B2" w:rsidR="00283613" w:rsidRPr="00316E55" w:rsidRDefault="00283613" w:rsidP="005779BD">
            <w:pPr>
              <w:autoSpaceDE w:val="0"/>
              <w:autoSpaceDN w:val="0"/>
              <w:adjustRightInd w:val="0"/>
              <w:spacing w:line="260" w:lineRule="exact"/>
              <w:jc w:val="center"/>
              <w:rPr>
                <w:rFonts w:eastAsia="新細明體"/>
              </w:rPr>
            </w:pPr>
            <w:r w:rsidRPr="00316E55">
              <w:rPr>
                <w:rFonts w:cs="Times New Roman"/>
              </w:rPr>
              <w:t>-46.69</w:t>
            </w:r>
          </w:p>
        </w:tc>
      </w:tr>
      <w:tr w:rsidR="00283613" w:rsidRPr="00316E55" w14:paraId="1F5922A8" w14:textId="77777777" w:rsidTr="00A33BC6">
        <w:trPr>
          <w:jc w:val="center"/>
        </w:trPr>
        <w:tc>
          <w:tcPr>
            <w:tcW w:w="2161" w:type="dxa"/>
            <w:tcBorders>
              <w:top w:val="nil"/>
              <w:left w:val="nil"/>
              <w:bottom w:val="nil"/>
              <w:right w:val="nil"/>
            </w:tcBorders>
          </w:tcPr>
          <w:p w14:paraId="2D2FE2FB" w14:textId="77777777" w:rsidR="00283613" w:rsidRPr="00316E55" w:rsidRDefault="00283613" w:rsidP="005779BD">
            <w:pPr>
              <w:autoSpaceDE w:val="0"/>
              <w:autoSpaceDN w:val="0"/>
              <w:adjustRightInd w:val="0"/>
              <w:spacing w:line="260" w:lineRule="exact"/>
              <w:rPr>
                <w:rFonts w:eastAsia="新細明體"/>
                <w:i/>
              </w:rPr>
            </w:pPr>
          </w:p>
        </w:tc>
        <w:tc>
          <w:tcPr>
            <w:tcW w:w="2162" w:type="dxa"/>
            <w:tcBorders>
              <w:top w:val="nil"/>
              <w:left w:val="nil"/>
              <w:bottom w:val="nil"/>
              <w:right w:val="nil"/>
            </w:tcBorders>
          </w:tcPr>
          <w:p w14:paraId="2123742D" w14:textId="44D0A0FC" w:rsidR="00283613" w:rsidRPr="00316E55" w:rsidRDefault="00283613" w:rsidP="005779BD">
            <w:pPr>
              <w:autoSpaceDE w:val="0"/>
              <w:autoSpaceDN w:val="0"/>
              <w:adjustRightInd w:val="0"/>
              <w:spacing w:line="260" w:lineRule="exact"/>
              <w:jc w:val="center"/>
              <w:rPr>
                <w:rFonts w:eastAsia="新細明體" w:cs="Times New Roman"/>
              </w:rPr>
            </w:pPr>
          </w:p>
        </w:tc>
        <w:tc>
          <w:tcPr>
            <w:tcW w:w="2162" w:type="dxa"/>
            <w:tcBorders>
              <w:top w:val="nil"/>
              <w:left w:val="nil"/>
              <w:bottom w:val="nil"/>
              <w:right w:val="nil"/>
            </w:tcBorders>
          </w:tcPr>
          <w:p w14:paraId="682CB6A4" w14:textId="77777777" w:rsidR="00283613" w:rsidRPr="00316E55" w:rsidRDefault="00283613" w:rsidP="005779BD">
            <w:pPr>
              <w:autoSpaceDE w:val="0"/>
              <w:autoSpaceDN w:val="0"/>
              <w:adjustRightInd w:val="0"/>
              <w:spacing w:line="260" w:lineRule="exact"/>
              <w:jc w:val="center"/>
              <w:rPr>
                <w:rFonts w:eastAsia="新細明體" w:cs="Times New Roman"/>
              </w:rPr>
            </w:pPr>
          </w:p>
        </w:tc>
        <w:tc>
          <w:tcPr>
            <w:tcW w:w="2162" w:type="dxa"/>
            <w:tcBorders>
              <w:top w:val="nil"/>
              <w:left w:val="nil"/>
              <w:bottom w:val="nil"/>
              <w:right w:val="nil"/>
            </w:tcBorders>
          </w:tcPr>
          <w:p w14:paraId="166798AF" w14:textId="26C97D40" w:rsidR="00283613" w:rsidRPr="00316E55" w:rsidRDefault="00283613" w:rsidP="005779BD">
            <w:pPr>
              <w:autoSpaceDE w:val="0"/>
              <w:autoSpaceDN w:val="0"/>
              <w:adjustRightInd w:val="0"/>
              <w:spacing w:line="260" w:lineRule="exact"/>
              <w:jc w:val="center"/>
              <w:rPr>
                <w:rFonts w:eastAsia="新細明體"/>
              </w:rPr>
            </w:pPr>
            <w:r w:rsidRPr="00316E55">
              <w:rPr>
                <w:rFonts w:cs="Times New Roman"/>
              </w:rPr>
              <w:t>(28.44)</w:t>
            </w:r>
          </w:p>
        </w:tc>
      </w:tr>
      <w:tr w:rsidR="00283613" w:rsidRPr="00316E55" w14:paraId="49267109" w14:textId="77777777" w:rsidTr="00A33BC6">
        <w:trPr>
          <w:jc w:val="center"/>
        </w:trPr>
        <w:tc>
          <w:tcPr>
            <w:tcW w:w="2161" w:type="dxa"/>
            <w:tcBorders>
              <w:top w:val="nil"/>
              <w:left w:val="nil"/>
              <w:bottom w:val="nil"/>
              <w:right w:val="nil"/>
            </w:tcBorders>
          </w:tcPr>
          <w:p w14:paraId="39933989" w14:textId="3A2F9300" w:rsidR="00283613" w:rsidRPr="00316E55" w:rsidRDefault="00FD5CC6" w:rsidP="005779BD">
            <w:pPr>
              <w:autoSpaceDE w:val="0"/>
              <w:autoSpaceDN w:val="0"/>
              <w:adjustRightInd w:val="0"/>
              <w:spacing w:line="260" w:lineRule="exact"/>
              <w:rPr>
                <w:rFonts w:eastAsia="新細明體"/>
                <w:i/>
              </w:rPr>
            </w:pPr>
            <w:r>
              <w:rPr>
                <w:rFonts w:eastAsia="新細明體" w:hint="eastAsia"/>
                <w:i/>
              </w:rPr>
              <w:t>ACC_</w:t>
            </w:r>
            <w:r w:rsidR="00283613" w:rsidRPr="00316E55">
              <w:rPr>
                <w:rFonts w:eastAsia="新細明體"/>
                <w:i/>
              </w:rPr>
              <w:t>TOT</w:t>
            </w:r>
          </w:p>
        </w:tc>
        <w:tc>
          <w:tcPr>
            <w:tcW w:w="2162" w:type="dxa"/>
            <w:tcBorders>
              <w:top w:val="nil"/>
              <w:left w:val="nil"/>
              <w:bottom w:val="nil"/>
              <w:right w:val="nil"/>
            </w:tcBorders>
          </w:tcPr>
          <w:p w14:paraId="60130094" w14:textId="4B732CED" w:rsidR="00283613" w:rsidRPr="00316E55" w:rsidRDefault="00283613" w:rsidP="005779BD">
            <w:pPr>
              <w:autoSpaceDE w:val="0"/>
              <w:autoSpaceDN w:val="0"/>
              <w:adjustRightInd w:val="0"/>
              <w:spacing w:line="260" w:lineRule="exact"/>
              <w:jc w:val="center"/>
              <w:rPr>
                <w:rFonts w:eastAsia="新細明體" w:cs="Times New Roman"/>
              </w:rPr>
            </w:pPr>
            <w:r w:rsidRPr="00316E55">
              <w:rPr>
                <w:rFonts w:cs="Times New Roman"/>
              </w:rPr>
              <w:t>0.0351***</w:t>
            </w:r>
          </w:p>
        </w:tc>
        <w:tc>
          <w:tcPr>
            <w:tcW w:w="2162" w:type="dxa"/>
            <w:tcBorders>
              <w:top w:val="nil"/>
              <w:left w:val="nil"/>
              <w:bottom w:val="nil"/>
              <w:right w:val="nil"/>
            </w:tcBorders>
          </w:tcPr>
          <w:p w14:paraId="540A165D" w14:textId="7D144DA3" w:rsidR="00283613" w:rsidRPr="00316E55" w:rsidRDefault="00283613" w:rsidP="005779BD">
            <w:pPr>
              <w:autoSpaceDE w:val="0"/>
              <w:autoSpaceDN w:val="0"/>
              <w:adjustRightInd w:val="0"/>
              <w:spacing w:line="260" w:lineRule="exact"/>
              <w:jc w:val="center"/>
              <w:rPr>
                <w:rFonts w:eastAsia="新細明體" w:cs="Times New Roman"/>
              </w:rPr>
            </w:pPr>
            <w:r w:rsidRPr="00316E55">
              <w:rPr>
                <w:rFonts w:cs="Times New Roman"/>
              </w:rPr>
              <w:t>-0.00806</w:t>
            </w:r>
          </w:p>
        </w:tc>
        <w:tc>
          <w:tcPr>
            <w:tcW w:w="2162" w:type="dxa"/>
            <w:tcBorders>
              <w:top w:val="nil"/>
              <w:left w:val="nil"/>
              <w:bottom w:val="nil"/>
              <w:right w:val="nil"/>
            </w:tcBorders>
          </w:tcPr>
          <w:p w14:paraId="2208DD81" w14:textId="77777777" w:rsidR="00283613" w:rsidRPr="00316E55" w:rsidRDefault="00283613" w:rsidP="005779BD">
            <w:pPr>
              <w:autoSpaceDE w:val="0"/>
              <w:autoSpaceDN w:val="0"/>
              <w:adjustRightInd w:val="0"/>
              <w:spacing w:line="260" w:lineRule="exact"/>
              <w:jc w:val="center"/>
              <w:rPr>
                <w:rFonts w:eastAsia="新細明體"/>
              </w:rPr>
            </w:pPr>
          </w:p>
        </w:tc>
      </w:tr>
      <w:tr w:rsidR="00283613" w:rsidRPr="00316E55" w14:paraId="3AABB3F9" w14:textId="77777777" w:rsidTr="00A33BC6">
        <w:trPr>
          <w:jc w:val="center"/>
        </w:trPr>
        <w:tc>
          <w:tcPr>
            <w:tcW w:w="2161" w:type="dxa"/>
            <w:tcBorders>
              <w:top w:val="nil"/>
              <w:left w:val="nil"/>
              <w:right w:val="nil"/>
            </w:tcBorders>
          </w:tcPr>
          <w:p w14:paraId="62CB3192" w14:textId="77777777" w:rsidR="00283613" w:rsidRPr="00316E55" w:rsidRDefault="00283613" w:rsidP="005779BD">
            <w:pPr>
              <w:autoSpaceDE w:val="0"/>
              <w:autoSpaceDN w:val="0"/>
              <w:adjustRightInd w:val="0"/>
              <w:spacing w:line="260" w:lineRule="exact"/>
              <w:rPr>
                <w:rFonts w:eastAsia="新細明體"/>
                <w:i/>
              </w:rPr>
            </w:pPr>
          </w:p>
        </w:tc>
        <w:tc>
          <w:tcPr>
            <w:tcW w:w="2162" w:type="dxa"/>
            <w:tcBorders>
              <w:top w:val="nil"/>
              <w:left w:val="nil"/>
              <w:right w:val="nil"/>
            </w:tcBorders>
          </w:tcPr>
          <w:p w14:paraId="28399CEF" w14:textId="1C8F4BDA" w:rsidR="00283613" w:rsidRPr="00316E55" w:rsidRDefault="00283613" w:rsidP="005779BD">
            <w:pPr>
              <w:autoSpaceDE w:val="0"/>
              <w:autoSpaceDN w:val="0"/>
              <w:adjustRightInd w:val="0"/>
              <w:spacing w:line="260" w:lineRule="exact"/>
              <w:jc w:val="center"/>
              <w:rPr>
                <w:rFonts w:eastAsia="新細明體" w:cs="Times New Roman"/>
              </w:rPr>
            </w:pPr>
            <w:r w:rsidRPr="00316E55">
              <w:rPr>
                <w:rFonts w:cs="Times New Roman"/>
              </w:rPr>
              <w:t>(0.00933)</w:t>
            </w:r>
          </w:p>
        </w:tc>
        <w:tc>
          <w:tcPr>
            <w:tcW w:w="2162" w:type="dxa"/>
            <w:tcBorders>
              <w:top w:val="nil"/>
              <w:left w:val="nil"/>
              <w:right w:val="nil"/>
            </w:tcBorders>
          </w:tcPr>
          <w:p w14:paraId="45465012" w14:textId="0EF35E2E" w:rsidR="00283613" w:rsidRPr="00316E55" w:rsidRDefault="00283613" w:rsidP="005779BD">
            <w:pPr>
              <w:autoSpaceDE w:val="0"/>
              <w:autoSpaceDN w:val="0"/>
              <w:adjustRightInd w:val="0"/>
              <w:spacing w:line="260" w:lineRule="exact"/>
              <w:jc w:val="center"/>
              <w:rPr>
                <w:rFonts w:eastAsia="新細明體" w:cs="Times New Roman"/>
              </w:rPr>
            </w:pPr>
            <w:r w:rsidRPr="00316E55">
              <w:rPr>
                <w:rFonts w:cs="Times New Roman"/>
              </w:rPr>
              <w:t>(0.00716)</w:t>
            </w:r>
          </w:p>
        </w:tc>
        <w:tc>
          <w:tcPr>
            <w:tcW w:w="2162" w:type="dxa"/>
            <w:tcBorders>
              <w:top w:val="nil"/>
              <w:left w:val="nil"/>
              <w:right w:val="nil"/>
            </w:tcBorders>
          </w:tcPr>
          <w:p w14:paraId="357A94D0" w14:textId="77777777" w:rsidR="00283613" w:rsidRPr="00316E55" w:rsidRDefault="00283613" w:rsidP="005779BD">
            <w:pPr>
              <w:autoSpaceDE w:val="0"/>
              <w:autoSpaceDN w:val="0"/>
              <w:adjustRightInd w:val="0"/>
              <w:spacing w:line="260" w:lineRule="exact"/>
              <w:jc w:val="center"/>
              <w:rPr>
                <w:rFonts w:eastAsia="新細明體"/>
              </w:rPr>
            </w:pPr>
          </w:p>
        </w:tc>
      </w:tr>
      <w:tr w:rsidR="00283613" w:rsidRPr="00316E55" w14:paraId="7F104E1D" w14:textId="77777777" w:rsidTr="00A33BC6">
        <w:trPr>
          <w:jc w:val="center"/>
        </w:trPr>
        <w:tc>
          <w:tcPr>
            <w:tcW w:w="2161" w:type="dxa"/>
            <w:tcBorders>
              <w:top w:val="nil"/>
              <w:left w:val="nil"/>
              <w:bottom w:val="nil"/>
              <w:right w:val="nil"/>
            </w:tcBorders>
          </w:tcPr>
          <w:p w14:paraId="68242B13" w14:textId="77777777" w:rsidR="00283613" w:rsidRPr="00316E55" w:rsidRDefault="00283613" w:rsidP="005779BD">
            <w:pPr>
              <w:autoSpaceDE w:val="0"/>
              <w:autoSpaceDN w:val="0"/>
              <w:adjustRightInd w:val="0"/>
              <w:spacing w:line="260" w:lineRule="exact"/>
              <w:rPr>
                <w:rFonts w:eastAsia="新細明體"/>
                <w:i/>
              </w:rPr>
            </w:pPr>
            <w:r w:rsidRPr="00316E55">
              <w:rPr>
                <w:rFonts w:eastAsia="新細明體"/>
                <w:i/>
              </w:rPr>
              <w:t>EFF</w:t>
            </w:r>
          </w:p>
        </w:tc>
        <w:tc>
          <w:tcPr>
            <w:tcW w:w="2162" w:type="dxa"/>
            <w:tcBorders>
              <w:top w:val="nil"/>
              <w:left w:val="nil"/>
              <w:bottom w:val="nil"/>
              <w:right w:val="nil"/>
            </w:tcBorders>
          </w:tcPr>
          <w:p w14:paraId="4E956D04" w14:textId="77777777" w:rsidR="00283613" w:rsidRPr="00316E55" w:rsidRDefault="00283613" w:rsidP="005779BD">
            <w:pPr>
              <w:autoSpaceDE w:val="0"/>
              <w:autoSpaceDN w:val="0"/>
              <w:adjustRightInd w:val="0"/>
              <w:spacing w:line="260" w:lineRule="exact"/>
              <w:jc w:val="center"/>
              <w:rPr>
                <w:rFonts w:eastAsia="新細明體" w:cs="Times New Roman"/>
              </w:rPr>
            </w:pPr>
          </w:p>
        </w:tc>
        <w:tc>
          <w:tcPr>
            <w:tcW w:w="2162" w:type="dxa"/>
            <w:tcBorders>
              <w:top w:val="nil"/>
              <w:left w:val="nil"/>
              <w:bottom w:val="nil"/>
              <w:right w:val="nil"/>
            </w:tcBorders>
          </w:tcPr>
          <w:p w14:paraId="5584089F" w14:textId="77873012" w:rsidR="00283613" w:rsidRPr="00316E55" w:rsidRDefault="00283613" w:rsidP="005779BD">
            <w:pPr>
              <w:autoSpaceDE w:val="0"/>
              <w:autoSpaceDN w:val="0"/>
              <w:adjustRightInd w:val="0"/>
              <w:spacing w:line="260" w:lineRule="exact"/>
              <w:jc w:val="center"/>
              <w:rPr>
                <w:rFonts w:eastAsia="新細明體" w:cs="Times New Roman"/>
              </w:rPr>
            </w:pPr>
            <w:r w:rsidRPr="00316E55">
              <w:rPr>
                <w:rFonts w:cs="Times New Roman"/>
              </w:rPr>
              <w:t>0.229**</w:t>
            </w:r>
          </w:p>
        </w:tc>
        <w:tc>
          <w:tcPr>
            <w:tcW w:w="2162" w:type="dxa"/>
            <w:tcBorders>
              <w:top w:val="nil"/>
              <w:left w:val="nil"/>
              <w:bottom w:val="nil"/>
              <w:right w:val="nil"/>
            </w:tcBorders>
          </w:tcPr>
          <w:p w14:paraId="454B9141" w14:textId="3E2AB0BE" w:rsidR="00283613" w:rsidRPr="00316E55" w:rsidRDefault="00283613" w:rsidP="005779BD">
            <w:pPr>
              <w:autoSpaceDE w:val="0"/>
              <w:autoSpaceDN w:val="0"/>
              <w:adjustRightInd w:val="0"/>
              <w:spacing w:line="260" w:lineRule="exact"/>
              <w:jc w:val="center"/>
              <w:rPr>
                <w:rFonts w:eastAsia="新細明體"/>
              </w:rPr>
            </w:pPr>
            <w:r w:rsidRPr="00316E55">
              <w:rPr>
                <w:rFonts w:cs="Times New Roman"/>
              </w:rPr>
              <w:t>18.92***</w:t>
            </w:r>
          </w:p>
        </w:tc>
      </w:tr>
      <w:tr w:rsidR="00283613" w:rsidRPr="00316E55" w14:paraId="6B5C8B87" w14:textId="77777777" w:rsidTr="00A33BC6">
        <w:trPr>
          <w:jc w:val="center"/>
        </w:trPr>
        <w:tc>
          <w:tcPr>
            <w:tcW w:w="2161" w:type="dxa"/>
            <w:tcBorders>
              <w:top w:val="nil"/>
              <w:left w:val="nil"/>
              <w:right w:val="nil"/>
            </w:tcBorders>
          </w:tcPr>
          <w:p w14:paraId="2F91B721" w14:textId="77777777" w:rsidR="00283613" w:rsidRPr="00316E55" w:rsidRDefault="00283613" w:rsidP="005779BD">
            <w:pPr>
              <w:autoSpaceDE w:val="0"/>
              <w:autoSpaceDN w:val="0"/>
              <w:adjustRightInd w:val="0"/>
              <w:spacing w:line="260" w:lineRule="exact"/>
              <w:rPr>
                <w:rFonts w:eastAsia="新細明體"/>
                <w:i/>
              </w:rPr>
            </w:pPr>
          </w:p>
        </w:tc>
        <w:tc>
          <w:tcPr>
            <w:tcW w:w="2162" w:type="dxa"/>
            <w:tcBorders>
              <w:top w:val="nil"/>
              <w:left w:val="nil"/>
              <w:right w:val="nil"/>
            </w:tcBorders>
          </w:tcPr>
          <w:p w14:paraId="042B4BED" w14:textId="77777777" w:rsidR="00283613" w:rsidRPr="00316E55" w:rsidRDefault="00283613" w:rsidP="005779BD">
            <w:pPr>
              <w:autoSpaceDE w:val="0"/>
              <w:autoSpaceDN w:val="0"/>
              <w:adjustRightInd w:val="0"/>
              <w:spacing w:line="260" w:lineRule="exact"/>
              <w:jc w:val="center"/>
              <w:rPr>
                <w:rFonts w:eastAsia="新細明體" w:cs="Times New Roman"/>
              </w:rPr>
            </w:pPr>
          </w:p>
        </w:tc>
        <w:tc>
          <w:tcPr>
            <w:tcW w:w="2162" w:type="dxa"/>
            <w:tcBorders>
              <w:top w:val="nil"/>
              <w:left w:val="nil"/>
              <w:right w:val="nil"/>
            </w:tcBorders>
          </w:tcPr>
          <w:p w14:paraId="0C0C7BE6" w14:textId="184C091E" w:rsidR="00283613" w:rsidRPr="00316E55" w:rsidRDefault="00283613" w:rsidP="005779BD">
            <w:pPr>
              <w:autoSpaceDE w:val="0"/>
              <w:autoSpaceDN w:val="0"/>
              <w:adjustRightInd w:val="0"/>
              <w:spacing w:line="260" w:lineRule="exact"/>
              <w:jc w:val="center"/>
              <w:rPr>
                <w:rFonts w:eastAsia="新細明體"/>
              </w:rPr>
            </w:pPr>
            <w:r w:rsidRPr="00316E55">
              <w:rPr>
                <w:rFonts w:cs="Times New Roman"/>
              </w:rPr>
              <w:t>(0.0888)</w:t>
            </w:r>
          </w:p>
        </w:tc>
        <w:tc>
          <w:tcPr>
            <w:tcW w:w="2162" w:type="dxa"/>
            <w:tcBorders>
              <w:top w:val="nil"/>
              <w:left w:val="nil"/>
              <w:right w:val="nil"/>
            </w:tcBorders>
          </w:tcPr>
          <w:p w14:paraId="55F9CDE4" w14:textId="06CB42DE" w:rsidR="00283613" w:rsidRPr="00316E55" w:rsidRDefault="00283613" w:rsidP="005779BD">
            <w:pPr>
              <w:autoSpaceDE w:val="0"/>
              <w:autoSpaceDN w:val="0"/>
              <w:adjustRightInd w:val="0"/>
              <w:spacing w:line="260" w:lineRule="exact"/>
              <w:jc w:val="center"/>
              <w:rPr>
                <w:rFonts w:eastAsia="新細明體"/>
              </w:rPr>
            </w:pPr>
            <w:r w:rsidRPr="00316E55">
              <w:rPr>
                <w:rFonts w:cs="Times New Roman"/>
              </w:rPr>
              <w:t>(6.855)</w:t>
            </w:r>
          </w:p>
        </w:tc>
      </w:tr>
      <w:tr w:rsidR="00283613" w:rsidRPr="00316E55" w14:paraId="58B28A35" w14:textId="77777777" w:rsidTr="00A33BC6">
        <w:trPr>
          <w:jc w:val="center"/>
        </w:trPr>
        <w:tc>
          <w:tcPr>
            <w:tcW w:w="2161" w:type="dxa"/>
            <w:tcBorders>
              <w:top w:val="nil"/>
              <w:left w:val="nil"/>
              <w:right w:val="nil"/>
            </w:tcBorders>
          </w:tcPr>
          <w:p w14:paraId="5861A2DE" w14:textId="77777777" w:rsidR="00283613" w:rsidRPr="00316E55" w:rsidRDefault="00283613" w:rsidP="005779BD">
            <w:pPr>
              <w:autoSpaceDE w:val="0"/>
              <w:autoSpaceDN w:val="0"/>
              <w:adjustRightInd w:val="0"/>
              <w:spacing w:line="260" w:lineRule="exact"/>
              <w:rPr>
                <w:rFonts w:eastAsia="新細明體"/>
                <w:i/>
              </w:rPr>
            </w:pPr>
            <w:r w:rsidRPr="00316E55">
              <w:rPr>
                <w:rFonts w:cs="Times New Roman"/>
                <w:i/>
                <w:iCs/>
              </w:rPr>
              <w:t>Observations</w:t>
            </w:r>
          </w:p>
        </w:tc>
        <w:tc>
          <w:tcPr>
            <w:tcW w:w="2162" w:type="dxa"/>
            <w:tcBorders>
              <w:top w:val="nil"/>
              <w:left w:val="nil"/>
              <w:right w:val="nil"/>
            </w:tcBorders>
          </w:tcPr>
          <w:p w14:paraId="34B1FCFC" w14:textId="77777777" w:rsidR="00283613" w:rsidRPr="00316E55" w:rsidRDefault="00283613" w:rsidP="005779BD">
            <w:pPr>
              <w:autoSpaceDE w:val="0"/>
              <w:autoSpaceDN w:val="0"/>
              <w:adjustRightInd w:val="0"/>
              <w:spacing w:line="260" w:lineRule="exact"/>
              <w:jc w:val="center"/>
              <w:rPr>
                <w:rFonts w:eastAsia="新細明體" w:cs="Times New Roman"/>
              </w:rPr>
            </w:pPr>
            <w:r w:rsidRPr="00316E55">
              <w:rPr>
                <w:rFonts w:eastAsia="新細明體" w:cs="Times New Roman" w:hint="eastAsia"/>
              </w:rPr>
              <w:t>193</w:t>
            </w:r>
          </w:p>
        </w:tc>
        <w:tc>
          <w:tcPr>
            <w:tcW w:w="2162" w:type="dxa"/>
            <w:tcBorders>
              <w:top w:val="nil"/>
              <w:left w:val="nil"/>
              <w:right w:val="nil"/>
            </w:tcBorders>
          </w:tcPr>
          <w:p w14:paraId="2B431D53" w14:textId="77777777" w:rsidR="00283613" w:rsidRPr="00316E55" w:rsidRDefault="00283613" w:rsidP="005779BD">
            <w:pPr>
              <w:autoSpaceDE w:val="0"/>
              <w:autoSpaceDN w:val="0"/>
              <w:adjustRightInd w:val="0"/>
              <w:spacing w:line="260" w:lineRule="exact"/>
              <w:jc w:val="center"/>
              <w:rPr>
                <w:rFonts w:cs="Times New Roman"/>
              </w:rPr>
            </w:pPr>
            <w:r w:rsidRPr="00316E55">
              <w:rPr>
                <w:rFonts w:cs="Times New Roman" w:hint="eastAsia"/>
              </w:rPr>
              <w:t>193</w:t>
            </w:r>
          </w:p>
        </w:tc>
        <w:tc>
          <w:tcPr>
            <w:tcW w:w="2162" w:type="dxa"/>
            <w:tcBorders>
              <w:top w:val="nil"/>
              <w:left w:val="nil"/>
              <w:right w:val="nil"/>
            </w:tcBorders>
          </w:tcPr>
          <w:p w14:paraId="48C8C175" w14:textId="77777777" w:rsidR="00283613" w:rsidRPr="00316E55" w:rsidRDefault="00283613" w:rsidP="005779BD">
            <w:pPr>
              <w:autoSpaceDE w:val="0"/>
              <w:autoSpaceDN w:val="0"/>
              <w:adjustRightInd w:val="0"/>
              <w:spacing w:line="260" w:lineRule="exact"/>
              <w:jc w:val="center"/>
              <w:rPr>
                <w:rFonts w:cs="Times New Roman"/>
              </w:rPr>
            </w:pPr>
            <w:r w:rsidRPr="00316E55">
              <w:rPr>
                <w:rFonts w:cs="Times New Roman" w:hint="eastAsia"/>
              </w:rPr>
              <w:t>193</w:t>
            </w:r>
          </w:p>
        </w:tc>
      </w:tr>
      <w:tr w:rsidR="00283613" w:rsidRPr="00316E55" w14:paraId="3277A274" w14:textId="77777777" w:rsidTr="00A33BC6">
        <w:trPr>
          <w:jc w:val="center"/>
        </w:trPr>
        <w:tc>
          <w:tcPr>
            <w:tcW w:w="2161" w:type="dxa"/>
            <w:tcBorders>
              <w:top w:val="nil"/>
              <w:left w:val="nil"/>
              <w:right w:val="nil"/>
            </w:tcBorders>
          </w:tcPr>
          <w:p w14:paraId="4A7B1812" w14:textId="77777777" w:rsidR="00283613" w:rsidRPr="00316E55" w:rsidRDefault="00283613" w:rsidP="005779BD">
            <w:pPr>
              <w:autoSpaceDE w:val="0"/>
              <w:autoSpaceDN w:val="0"/>
              <w:adjustRightInd w:val="0"/>
              <w:spacing w:line="260" w:lineRule="exact"/>
              <w:rPr>
                <w:rFonts w:eastAsia="新細明體"/>
                <w:i/>
              </w:rPr>
            </w:pPr>
            <w:r w:rsidRPr="00316E55">
              <w:rPr>
                <w:rFonts w:cs="Times New Roman"/>
                <w:i/>
                <w:iCs/>
              </w:rPr>
              <w:t>R-squared</w:t>
            </w:r>
          </w:p>
        </w:tc>
        <w:tc>
          <w:tcPr>
            <w:tcW w:w="2162" w:type="dxa"/>
            <w:tcBorders>
              <w:top w:val="nil"/>
              <w:left w:val="nil"/>
              <w:right w:val="nil"/>
            </w:tcBorders>
          </w:tcPr>
          <w:p w14:paraId="6F575383" w14:textId="49DB05AE" w:rsidR="00283613" w:rsidRPr="00316E55" w:rsidRDefault="00283613" w:rsidP="005779BD">
            <w:pPr>
              <w:autoSpaceDE w:val="0"/>
              <w:autoSpaceDN w:val="0"/>
              <w:adjustRightInd w:val="0"/>
              <w:spacing w:line="260" w:lineRule="exact"/>
              <w:jc w:val="center"/>
              <w:rPr>
                <w:rFonts w:eastAsia="新細明體" w:cs="Times New Roman"/>
              </w:rPr>
            </w:pPr>
            <w:r w:rsidRPr="00316E55">
              <w:rPr>
                <w:rFonts w:cs="Times New Roman"/>
              </w:rPr>
              <w:t>0.004</w:t>
            </w:r>
          </w:p>
        </w:tc>
        <w:tc>
          <w:tcPr>
            <w:tcW w:w="2162" w:type="dxa"/>
            <w:tcBorders>
              <w:top w:val="nil"/>
              <w:left w:val="nil"/>
              <w:right w:val="nil"/>
            </w:tcBorders>
          </w:tcPr>
          <w:p w14:paraId="042BB4CA" w14:textId="350350F3" w:rsidR="00283613" w:rsidRPr="00316E55" w:rsidRDefault="00283613" w:rsidP="005779BD">
            <w:pPr>
              <w:autoSpaceDE w:val="0"/>
              <w:autoSpaceDN w:val="0"/>
              <w:adjustRightInd w:val="0"/>
              <w:spacing w:line="260" w:lineRule="exact"/>
              <w:jc w:val="center"/>
              <w:rPr>
                <w:rFonts w:cs="Times New Roman"/>
              </w:rPr>
            </w:pPr>
            <w:r w:rsidRPr="00316E55">
              <w:rPr>
                <w:rFonts w:cs="Times New Roman"/>
              </w:rPr>
              <w:t>0.514</w:t>
            </w:r>
          </w:p>
        </w:tc>
        <w:tc>
          <w:tcPr>
            <w:tcW w:w="2162" w:type="dxa"/>
            <w:tcBorders>
              <w:top w:val="nil"/>
              <w:left w:val="nil"/>
              <w:right w:val="nil"/>
            </w:tcBorders>
          </w:tcPr>
          <w:p w14:paraId="1BC367F3" w14:textId="14505861" w:rsidR="00283613" w:rsidRPr="00316E55" w:rsidRDefault="00283613" w:rsidP="005779BD">
            <w:pPr>
              <w:autoSpaceDE w:val="0"/>
              <w:autoSpaceDN w:val="0"/>
              <w:adjustRightInd w:val="0"/>
              <w:spacing w:line="260" w:lineRule="exact"/>
              <w:jc w:val="center"/>
              <w:rPr>
                <w:rFonts w:cs="Times New Roman"/>
              </w:rPr>
            </w:pPr>
            <w:r w:rsidRPr="00316E55">
              <w:rPr>
                <w:rFonts w:cs="Times New Roman"/>
              </w:rPr>
              <w:t>-0.191</w:t>
            </w:r>
          </w:p>
        </w:tc>
      </w:tr>
      <w:tr w:rsidR="00283613" w:rsidRPr="00316E55" w14:paraId="53A4F097" w14:textId="77777777" w:rsidTr="00A33BC6">
        <w:trPr>
          <w:jc w:val="center"/>
        </w:trPr>
        <w:tc>
          <w:tcPr>
            <w:tcW w:w="2161" w:type="dxa"/>
            <w:tcBorders>
              <w:top w:val="nil"/>
              <w:left w:val="nil"/>
              <w:right w:val="nil"/>
            </w:tcBorders>
          </w:tcPr>
          <w:p w14:paraId="32A0196D" w14:textId="77777777" w:rsidR="00283613" w:rsidRPr="00316E55" w:rsidRDefault="00283613" w:rsidP="005779BD">
            <w:pPr>
              <w:autoSpaceDE w:val="0"/>
              <w:autoSpaceDN w:val="0"/>
              <w:adjustRightInd w:val="0"/>
              <w:spacing w:line="260" w:lineRule="exact"/>
              <w:rPr>
                <w:rFonts w:eastAsia="新細明體"/>
                <w:i/>
              </w:rPr>
            </w:pPr>
            <w:proofErr w:type="spellStart"/>
            <w:r w:rsidRPr="00316E55">
              <w:rPr>
                <w:rFonts w:cs="Times New Roman"/>
                <w:i/>
                <w:iCs/>
              </w:rPr>
              <w:t>Sargan</w:t>
            </w:r>
            <w:proofErr w:type="spellEnd"/>
            <w:r w:rsidRPr="00316E55">
              <w:rPr>
                <w:rFonts w:cs="Times New Roman"/>
                <w:i/>
                <w:iCs/>
              </w:rPr>
              <w:t xml:space="preserve"> test</w:t>
            </w:r>
          </w:p>
        </w:tc>
        <w:tc>
          <w:tcPr>
            <w:tcW w:w="2162" w:type="dxa"/>
            <w:tcBorders>
              <w:top w:val="nil"/>
              <w:left w:val="nil"/>
              <w:right w:val="nil"/>
            </w:tcBorders>
          </w:tcPr>
          <w:p w14:paraId="42FC49E8" w14:textId="77777777" w:rsidR="00283613" w:rsidRPr="00316E55" w:rsidRDefault="00283613" w:rsidP="005779BD">
            <w:pPr>
              <w:autoSpaceDE w:val="0"/>
              <w:autoSpaceDN w:val="0"/>
              <w:adjustRightInd w:val="0"/>
              <w:spacing w:line="260" w:lineRule="exact"/>
              <w:jc w:val="center"/>
              <w:rPr>
                <w:rFonts w:eastAsia="新細明體" w:cs="Times New Roman"/>
              </w:rPr>
            </w:pPr>
          </w:p>
        </w:tc>
        <w:tc>
          <w:tcPr>
            <w:tcW w:w="2162" w:type="dxa"/>
            <w:tcBorders>
              <w:top w:val="nil"/>
              <w:left w:val="nil"/>
              <w:right w:val="nil"/>
            </w:tcBorders>
          </w:tcPr>
          <w:p w14:paraId="63AC24EB" w14:textId="26DC1997" w:rsidR="00283613" w:rsidRPr="00316E55" w:rsidRDefault="00283613" w:rsidP="005779BD">
            <w:pPr>
              <w:autoSpaceDE w:val="0"/>
              <w:autoSpaceDN w:val="0"/>
              <w:adjustRightInd w:val="0"/>
              <w:spacing w:line="260" w:lineRule="exact"/>
              <w:jc w:val="center"/>
              <w:rPr>
                <w:rFonts w:cs="Times New Roman"/>
              </w:rPr>
            </w:pPr>
            <w:r w:rsidRPr="00316E55">
              <w:rPr>
                <w:rFonts w:cs="Times New Roman"/>
              </w:rPr>
              <w:t>10.5071</w:t>
            </w:r>
          </w:p>
        </w:tc>
        <w:tc>
          <w:tcPr>
            <w:tcW w:w="2162" w:type="dxa"/>
            <w:tcBorders>
              <w:top w:val="nil"/>
              <w:left w:val="nil"/>
              <w:right w:val="nil"/>
            </w:tcBorders>
          </w:tcPr>
          <w:p w14:paraId="5E112AD4" w14:textId="77777777" w:rsidR="00283613" w:rsidRPr="00316E55" w:rsidRDefault="00283613" w:rsidP="005779BD">
            <w:pPr>
              <w:autoSpaceDE w:val="0"/>
              <w:autoSpaceDN w:val="0"/>
              <w:adjustRightInd w:val="0"/>
              <w:spacing w:line="260" w:lineRule="exact"/>
              <w:jc w:val="center"/>
              <w:rPr>
                <w:rFonts w:cs="Times New Roman"/>
              </w:rPr>
            </w:pPr>
          </w:p>
        </w:tc>
      </w:tr>
      <w:tr w:rsidR="00283613" w:rsidRPr="00316E55" w14:paraId="24243FFF" w14:textId="77777777" w:rsidTr="00A33BC6">
        <w:trPr>
          <w:jc w:val="center"/>
        </w:trPr>
        <w:tc>
          <w:tcPr>
            <w:tcW w:w="2161" w:type="dxa"/>
            <w:tcBorders>
              <w:left w:val="nil"/>
              <w:bottom w:val="double" w:sz="4" w:space="0" w:color="auto"/>
              <w:right w:val="nil"/>
            </w:tcBorders>
          </w:tcPr>
          <w:p w14:paraId="79AEA812" w14:textId="77777777" w:rsidR="00283613" w:rsidRPr="00316E55" w:rsidRDefault="00283613" w:rsidP="005779BD">
            <w:pPr>
              <w:autoSpaceDE w:val="0"/>
              <w:autoSpaceDN w:val="0"/>
              <w:adjustRightInd w:val="0"/>
              <w:spacing w:line="260" w:lineRule="exact"/>
              <w:rPr>
                <w:rFonts w:eastAsia="新細明體"/>
                <w:i/>
              </w:rPr>
            </w:pPr>
          </w:p>
        </w:tc>
        <w:tc>
          <w:tcPr>
            <w:tcW w:w="2162" w:type="dxa"/>
            <w:tcBorders>
              <w:left w:val="nil"/>
              <w:bottom w:val="double" w:sz="4" w:space="0" w:color="auto"/>
              <w:right w:val="nil"/>
            </w:tcBorders>
          </w:tcPr>
          <w:p w14:paraId="3C72A4DD" w14:textId="77777777" w:rsidR="00283613" w:rsidRPr="00316E55" w:rsidRDefault="00283613" w:rsidP="005779BD">
            <w:pPr>
              <w:autoSpaceDE w:val="0"/>
              <w:autoSpaceDN w:val="0"/>
              <w:adjustRightInd w:val="0"/>
              <w:spacing w:line="260" w:lineRule="exact"/>
              <w:jc w:val="center"/>
              <w:rPr>
                <w:rFonts w:eastAsia="新細明體" w:cs="Times New Roman"/>
              </w:rPr>
            </w:pPr>
          </w:p>
        </w:tc>
        <w:tc>
          <w:tcPr>
            <w:tcW w:w="2162" w:type="dxa"/>
            <w:tcBorders>
              <w:left w:val="nil"/>
              <w:bottom w:val="double" w:sz="4" w:space="0" w:color="auto"/>
              <w:right w:val="nil"/>
            </w:tcBorders>
          </w:tcPr>
          <w:p w14:paraId="152B8289" w14:textId="3CC82489" w:rsidR="00283613" w:rsidRPr="00316E55" w:rsidRDefault="00283613" w:rsidP="005779BD">
            <w:pPr>
              <w:autoSpaceDE w:val="0"/>
              <w:autoSpaceDN w:val="0"/>
              <w:adjustRightInd w:val="0"/>
              <w:spacing w:line="260" w:lineRule="exact"/>
              <w:jc w:val="center"/>
              <w:rPr>
                <w:rFonts w:cs="Times New Roman"/>
              </w:rPr>
            </w:pPr>
            <w:r w:rsidRPr="00316E55">
              <w:rPr>
                <w:rFonts w:cs="Times New Roman" w:hint="eastAsia"/>
              </w:rPr>
              <w:t>(</w:t>
            </w:r>
            <w:r w:rsidRPr="00316E55">
              <w:rPr>
                <w:rFonts w:cs="Times New Roman"/>
              </w:rPr>
              <w:t>0.4854</w:t>
            </w:r>
            <w:r w:rsidRPr="00316E55">
              <w:rPr>
                <w:rFonts w:cs="Times New Roman" w:hint="eastAsia"/>
              </w:rPr>
              <w:t>)</w:t>
            </w:r>
          </w:p>
        </w:tc>
        <w:tc>
          <w:tcPr>
            <w:tcW w:w="2162" w:type="dxa"/>
            <w:tcBorders>
              <w:left w:val="nil"/>
              <w:bottom w:val="double" w:sz="4" w:space="0" w:color="auto"/>
              <w:right w:val="nil"/>
            </w:tcBorders>
          </w:tcPr>
          <w:p w14:paraId="413B89DA" w14:textId="77777777" w:rsidR="00283613" w:rsidRPr="00316E55" w:rsidRDefault="00283613" w:rsidP="005779BD">
            <w:pPr>
              <w:autoSpaceDE w:val="0"/>
              <w:autoSpaceDN w:val="0"/>
              <w:adjustRightInd w:val="0"/>
              <w:spacing w:line="260" w:lineRule="exact"/>
              <w:jc w:val="center"/>
              <w:rPr>
                <w:rFonts w:cs="Times New Roman"/>
              </w:rPr>
            </w:pPr>
          </w:p>
        </w:tc>
      </w:tr>
      <w:tr w:rsidR="00283613" w:rsidRPr="00316E55" w14:paraId="31D6E598" w14:textId="77777777" w:rsidTr="00A33BC6">
        <w:trPr>
          <w:jc w:val="center"/>
        </w:trPr>
        <w:tc>
          <w:tcPr>
            <w:tcW w:w="8647" w:type="dxa"/>
            <w:gridSpan w:val="4"/>
            <w:tcBorders>
              <w:top w:val="double" w:sz="4" w:space="0" w:color="auto"/>
              <w:left w:val="nil"/>
              <w:bottom w:val="nil"/>
              <w:right w:val="nil"/>
            </w:tcBorders>
          </w:tcPr>
          <w:p w14:paraId="1DB7DE46" w14:textId="77777777" w:rsidR="00283613" w:rsidRPr="00316E55" w:rsidRDefault="00283613" w:rsidP="005779BD">
            <w:pPr>
              <w:autoSpaceDE w:val="0"/>
              <w:autoSpaceDN w:val="0"/>
              <w:adjustRightInd w:val="0"/>
              <w:spacing w:line="260" w:lineRule="exact"/>
              <w:rPr>
                <w:rFonts w:eastAsia="新細明體"/>
              </w:rPr>
            </w:pPr>
          </w:p>
        </w:tc>
      </w:tr>
      <w:tr w:rsidR="00283613" w:rsidRPr="00316E55" w14:paraId="2F0E8373" w14:textId="77777777" w:rsidTr="00A33BC6">
        <w:trPr>
          <w:jc w:val="center"/>
        </w:trPr>
        <w:tc>
          <w:tcPr>
            <w:tcW w:w="2161" w:type="dxa"/>
            <w:tcBorders>
              <w:top w:val="nil"/>
              <w:left w:val="nil"/>
              <w:bottom w:val="nil"/>
              <w:right w:val="nil"/>
            </w:tcBorders>
          </w:tcPr>
          <w:p w14:paraId="1C32BA9C" w14:textId="19FC4160" w:rsidR="00283613" w:rsidRPr="00316E55" w:rsidRDefault="00283613" w:rsidP="005779BD">
            <w:pPr>
              <w:autoSpaceDE w:val="0"/>
              <w:autoSpaceDN w:val="0"/>
              <w:adjustRightInd w:val="0"/>
              <w:spacing w:line="260" w:lineRule="exact"/>
              <w:rPr>
                <w:rFonts w:eastAsia="新細明體" w:cs="Times New Roman"/>
                <w:i/>
              </w:rPr>
            </w:pPr>
            <w:r w:rsidRPr="00316E55">
              <w:rPr>
                <w:rFonts w:eastAsia="新細明體" w:hint="eastAsia"/>
                <w:i/>
              </w:rPr>
              <w:t>PCM</w:t>
            </w:r>
          </w:p>
        </w:tc>
        <w:tc>
          <w:tcPr>
            <w:tcW w:w="2162" w:type="dxa"/>
            <w:tcBorders>
              <w:top w:val="nil"/>
              <w:left w:val="nil"/>
              <w:bottom w:val="nil"/>
              <w:right w:val="nil"/>
            </w:tcBorders>
          </w:tcPr>
          <w:p w14:paraId="612DA399" w14:textId="5C58D1A2" w:rsidR="00283613" w:rsidRPr="00316E55" w:rsidRDefault="00283613" w:rsidP="005779BD">
            <w:pPr>
              <w:autoSpaceDE w:val="0"/>
              <w:autoSpaceDN w:val="0"/>
              <w:adjustRightInd w:val="0"/>
              <w:spacing w:line="260" w:lineRule="exact"/>
              <w:jc w:val="center"/>
              <w:rPr>
                <w:rFonts w:eastAsia="新細明體" w:cs="Times New Roman"/>
              </w:rPr>
            </w:pPr>
            <w:r w:rsidRPr="00316E55">
              <w:rPr>
                <w:rFonts w:cs="Times New Roman"/>
              </w:rPr>
              <w:t>-0.544</w:t>
            </w:r>
          </w:p>
        </w:tc>
        <w:tc>
          <w:tcPr>
            <w:tcW w:w="2162" w:type="dxa"/>
            <w:tcBorders>
              <w:top w:val="nil"/>
              <w:left w:val="nil"/>
              <w:bottom w:val="nil"/>
              <w:right w:val="nil"/>
            </w:tcBorders>
          </w:tcPr>
          <w:p w14:paraId="2EEA15E0" w14:textId="77777777" w:rsidR="00283613" w:rsidRPr="00316E55" w:rsidRDefault="00283613" w:rsidP="005779BD">
            <w:pPr>
              <w:autoSpaceDE w:val="0"/>
              <w:autoSpaceDN w:val="0"/>
              <w:adjustRightInd w:val="0"/>
              <w:spacing w:line="260" w:lineRule="exact"/>
              <w:jc w:val="center"/>
              <w:rPr>
                <w:rFonts w:eastAsia="新細明體" w:cs="Times New Roman"/>
              </w:rPr>
            </w:pPr>
          </w:p>
        </w:tc>
        <w:tc>
          <w:tcPr>
            <w:tcW w:w="2162" w:type="dxa"/>
            <w:tcBorders>
              <w:top w:val="nil"/>
              <w:left w:val="nil"/>
              <w:bottom w:val="nil"/>
              <w:right w:val="nil"/>
            </w:tcBorders>
          </w:tcPr>
          <w:p w14:paraId="6555FE6D" w14:textId="51CF9FDE" w:rsidR="00283613" w:rsidRPr="00316E55" w:rsidRDefault="00283613" w:rsidP="005779BD">
            <w:pPr>
              <w:autoSpaceDE w:val="0"/>
              <w:autoSpaceDN w:val="0"/>
              <w:adjustRightInd w:val="0"/>
              <w:spacing w:line="260" w:lineRule="exact"/>
              <w:jc w:val="center"/>
              <w:rPr>
                <w:rFonts w:eastAsia="新細明體" w:cs="Times New Roman"/>
              </w:rPr>
            </w:pPr>
            <w:r w:rsidRPr="00316E55">
              <w:rPr>
                <w:rFonts w:cs="Times New Roman"/>
              </w:rPr>
              <w:t>-31.85</w:t>
            </w:r>
          </w:p>
        </w:tc>
      </w:tr>
      <w:tr w:rsidR="00283613" w:rsidRPr="00316E55" w14:paraId="30CFCD33" w14:textId="77777777" w:rsidTr="00A33BC6">
        <w:trPr>
          <w:jc w:val="center"/>
        </w:trPr>
        <w:tc>
          <w:tcPr>
            <w:tcW w:w="2161" w:type="dxa"/>
            <w:tcBorders>
              <w:top w:val="nil"/>
              <w:left w:val="nil"/>
              <w:bottom w:val="nil"/>
              <w:right w:val="nil"/>
            </w:tcBorders>
          </w:tcPr>
          <w:p w14:paraId="5AD5A32D" w14:textId="77777777" w:rsidR="00283613" w:rsidRPr="00316E55" w:rsidRDefault="00283613" w:rsidP="005779BD">
            <w:pPr>
              <w:autoSpaceDE w:val="0"/>
              <w:autoSpaceDN w:val="0"/>
              <w:adjustRightInd w:val="0"/>
              <w:spacing w:line="260" w:lineRule="exact"/>
              <w:rPr>
                <w:rFonts w:eastAsia="新細明體" w:cs="Times New Roman"/>
                <w:i/>
              </w:rPr>
            </w:pPr>
          </w:p>
        </w:tc>
        <w:tc>
          <w:tcPr>
            <w:tcW w:w="2162" w:type="dxa"/>
            <w:tcBorders>
              <w:top w:val="nil"/>
              <w:left w:val="nil"/>
              <w:bottom w:val="nil"/>
              <w:right w:val="nil"/>
            </w:tcBorders>
          </w:tcPr>
          <w:p w14:paraId="50E1CB5D" w14:textId="566F193A" w:rsidR="00283613" w:rsidRPr="00316E55" w:rsidRDefault="00283613" w:rsidP="005779BD">
            <w:pPr>
              <w:autoSpaceDE w:val="0"/>
              <w:autoSpaceDN w:val="0"/>
              <w:adjustRightInd w:val="0"/>
              <w:spacing w:line="260" w:lineRule="exact"/>
              <w:jc w:val="center"/>
              <w:rPr>
                <w:rFonts w:eastAsia="新細明體" w:cs="Times New Roman"/>
              </w:rPr>
            </w:pPr>
            <w:r w:rsidRPr="00316E55">
              <w:rPr>
                <w:rFonts w:cs="Times New Roman"/>
              </w:rPr>
              <w:t>(0.833)</w:t>
            </w:r>
          </w:p>
        </w:tc>
        <w:tc>
          <w:tcPr>
            <w:tcW w:w="2162" w:type="dxa"/>
            <w:tcBorders>
              <w:top w:val="nil"/>
              <w:left w:val="nil"/>
              <w:bottom w:val="nil"/>
              <w:right w:val="nil"/>
            </w:tcBorders>
          </w:tcPr>
          <w:p w14:paraId="01439CB6" w14:textId="77777777" w:rsidR="00283613" w:rsidRPr="00316E55" w:rsidRDefault="00283613" w:rsidP="005779BD">
            <w:pPr>
              <w:autoSpaceDE w:val="0"/>
              <w:autoSpaceDN w:val="0"/>
              <w:adjustRightInd w:val="0"/>
              <w:spacing w:line="260" w:lineRule="exact"/>
              <w:jc w:val="center"/>
              <w:rPr>
                <w:rFonts w:eastAsia="新細明體" w:cs="Times New Roman"/>
              </w:rPr>
            </w:pPr>
          </w:p>
        </w:tc>
        <w:tc>
          <w:tcPr>
            <w:tcW w:w="2162" w:type="dxa"/>
            <w:tcBorders>
              <w:top w:val="nil"/>
              <w:left w:val="nil"/>
              <w:bottom w:val="nil"/>
              <w:right w:val="nil"/>
            </w:tcBorders>
          </w:tcPr>
          <w:p w14:paraId="19DF9124" w14:textId="2534DFD7" w:rsidR="00283613" w:rsidRPr="00316E55" w:rsidRDefault="00283613" w:rsidP="005779BD">
            <w:pPr>
              <w:autoSpaceDE w:val="0"/>
              <w:autoSpaceDN w:val="0"/>
              <w:adjustRightInd w:val="0"/>
              <w:spacing w:line="260" w:lineRule="exact"/>
              <w:jc w:val="center"/>
              <w:rPr>
                <w:rFonts w:eastAsia="新細明體" w:cs="Times New Roman"/>
              </w:rPr>
            </w:pPr>
            <w:r w:rsidRPr="00316E55">
              <w:rPr>
                <w:rFonts w:cs="Times New Roman"/>
              </w:rPr>
              <w:t>(24.36)</w:t>
            </w:r>
          </w:p>
        </w:tc>
      </w:tr>
      <w:tr w:rsidR="00283613" w:rsidRPr="00316E55" w14:paraId="497DED10" w14:textId="77777777" w:rsidTr="00A33BC6">
        <w:trPr>
          <w:jc w:val="center"/>
        </w:trPr>
        <w:tc>
          <w:tcPr>
            <w:tcW w:w="2161" w:type="dxa"/>
            <w:tcBorders>
              <w:top w:val="nil"/>
              <w:left w:val="nil"/>
              <w:bottom w:val="nil"/>
              <w:right w:val="nil"/>
            </w:tcBorders>
          </w:tcPr>
          <w:p w14:paraId="2EFFE892" w14:textId="68B23E3B" w:rsidR="00283613" w:rsidRPr="00316E55" w:rsidRDefault="00FD5CC6" w:rsidP="005779BD">
            <w:pPr>
              <w:autoSpaceDE w:val="0"/>
              <w:autoSpaceDN w:val="0"/>
              <w:adjustRightInd w:val="0"/>
              <w:spacing w:line="260" w:lineRule="exact"/>
              <w:rPr>
                <w:rFonts w:eastAsia="新細明體" w:cs="Times New Roman"/>
                <w:i/>
              </w:rPr>
            </w:pPr>
            <w:r>
              <w:rPr>
                <w:rFonts w:eastAsia="新細明體" w:hint="eastAsia"/>
                <w:i/>
              </w:rPr>
              <w:t>ACC_</w:t>
            </w:r>
            <w:r w:rsidR="00283613" w:rsidRPr="00316E55">
              <w:rPr>
                <w:rFonts w:eastAsia="新細明體"/>
                <w:i/>
              </w:rPr>
              <w:t>INV</w:t>
            </w:r>
          </w:p>
        </w:tc>
        <w:tc>
          <w:tcPr>
            <w:tcW w:w="2162" w:type="dxa"/>
            <w:tcBorders>
              <w:top w:val="nil"/>
              <w:left w:val="nil"/>
              <w:bottom w:val="nil"/>
              <w:right w:val="nil"/>
            </w:tcBorders>
          </w:tcPr>
          <w:p w14:paraId="2A89EC5D" w14:textId="0A0F38A3" w:rsidR="00283613" w:rsidRPr="00316E55" w:rsidRDefault="00283613" w:rsidP="005779BD">
            <w:pPr>
              <w:autoSpaceDE w:val="0"/>
              <w:autoSpaceDN w:val="0"/>
              <w:adjustRightInd w:val="0"/>
              <w:spacing w:line="260" w:lineRule="exact"/>
              <w:jc w:val="center"/>
              <w:rPr>
                <w:rFonts w:eastAsia="新細明體" w:cs="Times New Roman"/>
              </w:rPr>
            </w:pPr>
            <w:r w:rsidRPr="00316E55">
              <w:rPr>
                <w:rFonts w:cs="Times New Roman"/>
              </w:rPr>
              <w:t>0.0395***</w:t>
            </w:r>
          </w:p>
        </w:tc>
        <w:tc>
          <w:tcPr>
            <w:tcW w:w="2162" w:type="dxa"/>
            <w:tcBorders>
              <w:top w:val="nil"/>
              <w:left w:val="nil"/>
              <w:bottom w:val="nil"/>
              <w:right w:val="nil"/>
            </w:tcBorders>
          </w:tcPr>
          <w:p w14:paraId="083D7A47" w14:textId="32A49DC3" w:rsidR="00283613" w:rsidRPr="00316E55" w:rsidRDefault="00283613" w:rsidP="005779BD">
            <w:pPr>
              <w:autoSpaceDE w:val="0"/>
              <w:autoSpaceDN w:val="0"/>
              <w:adjustRightInd w:val="0"/>
              <w:spacing w:line="260" w:lineRule="exact"/>
              <w:jc w:val="center"/>
              <w:rPr>
                <w:rFonts w:eastAsia="新細明體" w:cs="Times New Roman"/>
              </w:rPr>
            </w:pPr>
            <w:r w:rsidRPr="00316E55">
              <w:rPr>
                <w:rFonts w:cs="Times New Roman"/>
              </w:rPr>
              <w:t>-0.00645</w:t>
            </w:r>
          </w:p>
        </w:tc>
        <w:tc>
          <w:tcPr>
            <w:tcW w:w="2162" w:type="dxa"/>
            <w:tcBorders>
              <w:top w:val="nil"/>
              <w:left w:val="nil"/>
              <w:bottom w:val="nil"/>
              <w:right w:val="nil"/>
            </w:tcBorders>
          </w:tcPr>
          <w:p w14:paraId="3988A064" w14:textId="77777777" w:rsidR="00283613" w:rsidRPr="00316E55" w:rsidRDefault="00283613" w:rsidP="005779BD">
            <w:pPr>
              <w:autoSpaceDE w:val="0"/>
              <w:autoSpaceDN w:val="0"/>
              <w:adjustRightInd w:val="0"/>
              <w:spacing w:line="260" w:lineRule="exact"/>
              <w:jc w:val="center"/>
              <w:rPr>
                <w:rFonts w:eastAsia="新細明體" w:cs="Times New Roman"/>
              </w:rPr>
            </w:pPr>
          </w:p>
        </w:tc>
      </w:tr>
      <w:tr w:rsidR="00283613" w:rsidRPr="00316E55" w14:paraId="3267ABE3" w14:textId="77777777" w:rsidTr="00A33BC6">
        <w:trPr>
          <w:jc w:val="center"/>
        </w:trPr>
        <w:tc>
          <w:tcPr>
            <w:tcW w:w="2161" w:type="dxa"/>
            <w:tcBorders>
              <w:top w:val="nil"/>
              <w:left w:val="nil"/>
              <w:right w:val="nil"/>
            </w:tcBorders>
          </w:tcPr>
          <w:p w14:paraId="7EFC60F7" w14:textId="77777777" w:rsidR="00283613" w:rsidRPr="00316E55" w:rsidRDefault="00283613" w:rsidP="005779BD">
            <w:pPr>
              <w:autoSpaceDE w:val="0"/>
              <w:autoSpaceDN w:val="0"/>
              <w:adjustRightInd w:val="0"/>
              <w:spacing w:line="260" w:lineRule="exact"/>
              <w:rPr>
                <w:rFonts w:eastAsia="新細明體" w:cs="Times New Roman"/>
                <w:i/>
              </w:rPr>
            </w:pPr>
          </w:p>
        </w:tc>
        <w:tc>
          <w:tcPr>
            <w:tcW w:w="2162" w:type="dxa"/>
            <w:tcBorders>
              <w:top w:val="nil"/>
              <w:left w:val="nil"/>
              <w:right w:val="nil"/>
            </w:tcBorders>
          </w:tcPr>
          <w:p w14:paraId="3320E1FC" w14:textId="04FC7360" w:rsidR="00283613" w:rsidRPr="00316E55" w:rsidRDefault="00283613" w:rsidP="005779BD">
            <w:pPr>
              <w:autoSpaceDE w:val="0"/>
              <w:autoSpaceDN w:val="0"/>
              <w:adjustRightInd w:val="0"/>
              <w:spacing w:line="260" w:lineRule="exact"/>
              <w:jc w:val="center"/>
              <w:rPr>
                <w:rFonts w:eastAsia="新細明體" w:cs="Times New Roman"/>
              </w:rPr>
            </w:pPr>
            <w:r w:rsidRPr="00316E55">
              <w:rPr>
                <w:rFonts w:cs="Times New Roman"/>
              </w:rPr>
              <w:t>(0.0110)</w:t>
            </w:r>
          </w:p>
        </w:tc>
        <w:tc>
          <w:tcPr>
            <w:tcW w:w="2162" w:type="dxa"/>
            <w:tcBorders>
              <w:top w:val="nil"/>
              <w:left w:val="nil"/>
              <w:right w:val="nil"/>
            </w:tcBorders>
          </w:tcPr>
          <w:p w14:paraId="0F8A5CF0" w14:textId="7044FE9B" w:rsidR="00283613" w:rsidRPr="00316E55" w:rsidRDefault="00283613" w:rsidP="005779BD">
            <w:pPr>
              <w:autoSpaceDE w:val="0"/>
              <w:autoSpaceDN w:val="0"/>
              <w:adjustRightInd w:val="0"/>
              <w:spacing w:line="260" w:lineRule="exact"/>
              <w:jc w:val="center"/>
              <w:rPr>
                <w:rFonts w:eastAsia="新細明體" w:cs="Times New Roman"/>
              </w:rPr>
            </w:pPr>
            <w:r w:rsidRPr="00316E55">
              <w:rPr>
                <w:rFonts w:cs="Times New Roman"/>
              </w:rPr>
              <w:t>(0.00701)</w:t>
            </w:r>
          </w:p>
        </w:tc>
        <w:tc>
          <w:tcPr>
            <w:tcW w:w="2162" w:type="dxa"/>
            <w:tcBorders>
              <w:top w:val="nil"/>
              <w:left w:val="nil"/>
              <w:right w:val="nil"/>
            </w:tcBorders>
          </w:tcPr>
          <w:p w14:paraId="4A1C153D" w14:textId="77777777" w:rsidR="00283613" w:rsidRPr="00316E55" w:rsidRDefault="00283613" w:rsidP="005779BD">
            <w:pPr>
              <w:autoSpaceDE w:val="0"/>
              <w:autoSpaceDN w:val="0"/>
              <w:adjustRightInd w:val="0"/>
              <w:spacing w:line="260" w:lineRule="exact"/>
              <w:jc w:val="center"/>
              <w:rPr>
                <w:rFonts w:eastAsia="新細明體" w:cs="Times New Roman"/>
              </w:rPr>
            </w:pPr>
          </w:p>
        </w:tc>
      </w:tr>
      <w:tr w:rsidR="00283613" w:rsidRPr="00316E55" w14:paraId="56C31BE9" w14:textId="77777777" w:rsidTr="00A33BC6">
        <w:trPr>
          <w:jc w:val="center"/>
        </w:trPr>
        <w:tc>
          <w:tcPr>
            <w:tcW w:w="2161" w:type="dxa"/>
            <w:tcBorders>
              <w:top w:val="nil"/>
              <w:left w:val="nil"/>
              <w:bottom w:val="nil"/>
              <w:right w:val="nil"/>
            </w:tcBorders>
          </w:tcPr>
          <w:p w14:paraId="4E39FE6D" w14:textId="77777777" w:rsidR="00283613" w:rsidRPr="00316E55" w:rsidRDefault="00283613" w:rsidP="005779BD">
            <w:pPr>
              <w:autoSpaceDE w:val="0"/>
              <w:autoSpaceDN w:val="0"/>
              <w:adjustRightInd w:val="0"/>
              <w:spacing w:line="260" w:lineRule="exact"/>
              <w:rPr>
                <w:rFonts w:eastAsia="新細明體" w:cs="Times New Roman"/>
                <w:i/>
              </w:rPr>
            </w:pPr>
            <w:r w:rsidRPr="00316E55">
              <w:rPr>
                <w:rFonts w:eastAsia="新細明體"/>
                <w:i/>
              </w:rPr>
              <w:t>EFF</w:t>
            </w:r>
          </w:p>
        </w:tc>
        <w:tc>
          <w:tcPr>
            <w:tcW w:w="2162" w:type="dxa"/>
            <w:tcBorders>
              <w:top w:val="nil"/>
              <w:left w:val="nil"/>
              <w:bottom w:val="nil"/>
              <w:right w:val="nil"/>
            </w:tcBorders>
          </w:tcPr>
          <w:p w14:paraId="21E28912" w14:textId="77777777" w:rsidR="00283613" w:rsidRPr="00316E55" w:rsidRDefault="00283613" w:rsidP="005779BD">
            <w:pPr>
              <w:autoSpaceDE w:val="0"/>
              <w:autoSpaceDN w:val="0"/>
              <w:adjustRightInd w:val="0"/>
              <w:spacing w:line="260" w:lineRule="exact"/>
              <w:jc w:val="center"/>
              <w:rPr>
                <w:rFonts w:eastAsia="新細明體" w:cs="Times New Roman"/>
              </w:rPr>
            </w:pPr>
          </w:p>
        </w:tc>
        <w:tc>
          <w:tcPr>
            <w:tcW w:w="2162" w:type="dxa"/>
            <w:tcBorders>
              <w:top w:val="nil"/>
              <w:left w:val="nil"/>
              <w:bottom w:val="nil"/>
              <w:right w:val="nil"/>
            </w:tcBorders>
          </w:tcPr>
          <w:p w14:paraId="0AB1397B" w14:textId="5A60A20D" w:rsidR="00283613" w:rsidRPr="00316E55" w:rsidRDefault="00283613" w:rsidP="005779BD">
            <w:pPr>
              <w:autoSpaceDE w:val="0"/>
              <w:autoSpaceDN w:val="0"/>
              <w:adjustRightInd w:val="0"/>
              <w:spacing w:line="260" w:lineRule="exact"/>
              <w:jc w:val="center"/>
              <w:rPr>
                <w:rFonts w:eastAsia="新細明體" w:cs="Times New Roman"/>
              </w:rPr>
            </w:pPr>
            <w:r w:rsidRPr="00316E55">
              <w:rPr>
                <w:rFonts w:cs="Times New Roman"/>
              </w:rPr>
              <w:t>0.147*</w:t>
            </w:r>
          </w:p>
        </w:tc>
        <w:tc>
          <w:tcPr>
            <w:tcW w:w="2162" w:type="dxa"/>
            <w:tcBorders>
              <w:top w:val="nil"/>
              <w:left w:val="nil"/>
              <w:bottom w:val="nil"/>
              <w:right w:val="nil"/>
            </w:tcBorders>
          </w:tcPr>
          <w:p w14:paraId="4BF6D12A" w14:textId="53717704" w:rsidR="00283613" w:rsidRPr="00316E55" w:rsidRDefault="00283613" w:rsidP="005779BD">
            <w:pPr>
              <w:autoSpaceDE w:val="0"/>
              <w:autoSpaceDN w:val="0"/>
              <w:adjustRightInd w:val="0"/>
              <w:spacing w:line="260" w:lineRule="exact"/>
              <w:jc w:val="center"/>
              <w:rPr>
                <w:rFonts w:eastAsia="新細明體" w:cs="Times New Roman"/>
              </w:rPr>
            </w:pPr>
            <w:r w:rsidRPr="00316E55">
              <w:rPr>
                <w:rFonts w:cs="Times New Roman"/>
              </w:rPr>
              <w:t>5.717</w:t>
            </w:r>
          </w:p>
        </w:tc>
      </w:tr>
      <w:tr w:rsidR="00283613" w:rsidRPr="00316E55" w14:paraId="23904EE5" w14:textId="77777777" w:rsidTr="00A33BC6">
        <w:trPr>
          <w:jc w:val="center"/>
        </w:trPr>
        <w:tc>
          <w:tcPr>
            <w:tcW w:w="2161" w:type="dxa"/>
            <w:tcBorders>
              <w:top w:val="nil"/>
              <w:left w:val="nil"/>
              <w:right w:val="nil"/>
            </w:tcBorders>
          </w:tcPr>
          <w:p w14:paraId="1612A9D1" w14:textId="77777777" w:rsidR="00283613" w:rsidRPr="00316E55" w:rsidRDefault="00283613" w:rsidP="005779BD">
            <w:pPr>
              <w:autoSpaceDE w:val="0"/>
              <w:autoSpaceDN w:val="0"/>
              <w:adjustRightInd w:val="0"/>
              <w:spacing w:line="260" w:lineRule="exact"/>
              <w:rPr>
                <w:rFonts w:eastAsia="新細明體"/>
              </w:rPr>
            </w:pPr>
          </w:p>
        </w:tc>
        <w:tc>
          <w:tcPr>
            <w:tcW w:w="2162" w:type="dxa"/>
            <w:tcBorders>
              <w:top w:val="nil"/>
              <w:left w:val="nil"/>
              <w:right w:val="nil"/>
            </w:tcBorders>
          </w:tcPr>
          <w:p w14:paraId="6509672D" w14:textId="77777777" w:rsidR="00283613" w:rsidRPr="00316E55" w:rsidRDefault="00283613" w:rsidP="005779BD">
            <w:pPr>
              <w:autoSpaceDE w:val="0"/>
              <w:autoSpaceDN w:val="0"/>
              <w:adjustRightInd w:val="0"/>
              <w:spacing w:line="260" w:lineRule="exact"/>
              <w:jc w:val="center"/>
              <w:rPr>
                <w:rFonts w:eastAsia="新細明體" w:cs="Times New Roman"/>
              </w:rPr>
            </w:pPr>
          </w:p>
        </w:tc>
        <w:tc>
          <w:tcPr>
            <w:tcW w:w="2162" w:type="dxa"/>
            <w:tcBorders>
              <w:top w:val="nil"/>
              <w:left w:val="nil"/>
              <w:right w:val="nil"/>
            </w:tcBorders>
          </w:tcPr>
          <w:p w14:paraId="34C828A7" w14:textId="4835BB64" w:rsidR="00283613" w:rsidRPr="00316E55" w:rsidRDefault="00283613" w:rsidP="005779BD">
            <w:pPr>
              <w:autoSpaceDE w:val="0"/>
              <w:autoSpaceDN w:val="0"/>
              <w:adjustRightInd w:val="0"/>
              <w:spacing w:line="260" w:lineRule="exact"/>
              <w:jc w:val="center"/>
              <w:rPr>
                <w:rFonts w:eastAsia="新細明體"/>
              </w:rPr>
            </w:pPr>
            <w:r w:rsidRPr="00316E55">
              <w:rPr>
                <w:rFonts w:cs="Times New Roman"/>
              </w:rPr>
              <w:t>(0.0801)</w:t>
            </w:r>
          </w:p>
        </w:tc>
        <w:tc>
          <w:tcPr>
            <w:tcW w:w="2162" w:type="dxa"/>
            <w:tcBorders>
              <w:top w:val="nil"/>
              <w:left w:val="nil"/>
              <w:right w:val="nil"/>
            </w:tcBorders>
          </w:tcPr>
          <w:p w14:paraId="7DCC5971" w14:textId="42EFA693" w:rsidR="00283613" w:rsidRPr="00316E55" w:rsidRDefault="00283613" w:rsidP="005779BD">
            <w:pPr>
              <w:autoSpaceDE w:val="0"/>
              <w:autoSpaceDN w:val="0"/>
              <w:adjustRightInd w:val="0"/>
              <w:spacing w:line="260" w:lineRule="exact"/>
              <w:jc w:val="center"/>
              <w:rPr>
                <w:rFonts w:eastAsia="新細明體"/>
              </w:rPr>
            </w:pPr>
            <w:r w:rsidRPr="00316E55">
              <w:rPr>
                <w:rFonts w:cs="Times New Roman"/>
              </w:rPr>
              <w:t>(6.442)</w:t>
            </w:r>
          </w:p>
        </w:tc>
      </w:tr>
      <w:tr w:rsidR="00283613" w:rsidRPr="00316E55" w14:paraId="5092D543" w14:textId="77777777" w:rsidTr="00A33BC6">
        <w:trPr>
          <w:jc w:val="center"/>
        </w:trPr>
        <w:tc>
          <w:tcPr>
            <w:tcW w:w="2161" w:type="dxa"/>
            <w:tcBorders>
              <w:top w:val="nil"/>
              <w:left w:val="nil"/>
              <w:right w:val="nil"/>
            </w:tcBorders>
          </w:tcPr>
          <w:p w14:paraId="722F70FE" w14:textId="77777777" w:rsidR="00283613" w:rsidRPr="00316E55" w:rsidRDefault="00283613" w:rsidP="005779BD">
            <w:pPr>
              <w:autoSpaceDE w:val="0"/>
              <w:autoSpaceDN w:val="0"/>
              <w:adjustRightInd w:val="0"/>
              <w:spacing w:line="260" w:lineRule="exact"/>
              <w:rPr>
                <w:rFonts w:eastAsia="新細明體"/>
              </w:rPr>
            </w:pPr>
            <w:r w:rsidRPr="00316E55">
              <w:rPr>
                <w:rFonts w:cs="Times New Roman"/>
                <w:i/>
                <w:iCs/>
              </w:rPr>
              <w:t>Observations</w:t>
            </w:r>
          </w:p>
        </w:tc>
        <w:tc>
          <w:tcPr>
            <w:tcW w:w="2162" w:type="dxa"/>
            <w:tcBorders>
              <w:top w:val="nil"/>
              <w:left w:val="nil"/>
              <w:right w:val="nil"/>
            </w:tcBorders>
          </w:tcPr>
          <w:p w14:paraId="210EBD42" w14:textId="77777777" w:rsidR="00283613" w:rsidRPr="00316E55" w:rsidRDefault="00283613" w:rsidP="005779BD">
            <w:pPr>
              <w:autoSpaceDE w:val="0"/>
              <w:autoSpaceDN w:val="0"/>
              <w:adjustRightInd w:val="0"/>
              <w:spacing w:line="260" w:lineRule="exact"/>
              <w:jc w:val="center"/>
              <w:rPr>
                <w:rFonts w:eastAsia="新細明體" w:cs="Times New Roman"/>
              </w:rPr>
            </w:pPr>
            <w:r w:rsidRPr="00316E55">
              <w:rPr>
                <w:rFonts w:eastAsia="新細明體" w:cs="Times New Roman" w:hint="eastAsia"/>
              </w:rPr>
              <w:t>193</w:t>
            </w:r>
          </w:p>
        </w:tc>
        <w:tc>
          <w:tcPr>
            <w:tcW w:w="2162" w:type="dxa"/>
            <w:tcBorders>
              <w:top w:val="nil"/>
              <w:left w:val="nil"/>
              <w:right w:val="nil"/>
            </w:tcBorders>
          </w:tcPr>
          <w:p w14:paraId="4D7F3F8D" w14:textId="77777777" w:rsidR="00283613" w:rsidRPr="00316E55" w:rsidRDefault="00283613" w:rsidP="005779BD">
            <w:pPr>
              <w:autoSpaceDE w:val="0"/>
              <w:autoSpaceDN w:val="0"/>
              <w:adjustRightInd w:val="0"/>
              <w:spacing w:line="260" w:lineRule="exact"/>
              <w:jc w:val="center"/>
              <w:rPr>
                <w:rFonts w:cs="Times New Roman"/>
              </w:rPr>
            </w:pPr>
            <w:r w:rsidRPr="00316E55">
              <w:rPr>
                <w:rFonts w:cs="Times New Roman" w:hint="eastAsia"/>
              </w:rPr>
              <w:t>193</w:t>
            </w:r>
          </w:p>
        </w:tc>
        <w:tc>
          <w:tcPr>
            <w:tcW w:w="2162" w:type="dxa"/>
            <w:tcBorders>
              <w:top w:val="nil"/>
              <w:left w:val="nil"/>
              <w:right w:val="nil"/>
            </w:tcBorders>
          </w:tcPr>
          <w:p w14:paraId="25B5F55E" w14:textId="77777777" w:rsidR="00283613" w:rsidRPr="00316E55" w:rsidRDefault="00283613" w:rsidP="005779BD">
            <w:pPr>
              <w:autoSpaceDE w:val="0"/>
              <w:autoSpaceDN w:val="0"/>
              <w:adjustRightInd w:val="0"/>
              <w:spacing w:line="260" w:lineRule="exact"/>
              <w:jc w:val="center"/>
              <w:rPr>
                <w:rFonts w:cs="Times New Roman"/>
              </w:rPr>
            </w:pPr>
            <w:r w:rsidRPr="00316E55">
              <w:rPr>
                <w:rFonts w:cs="Times New Roman" w:hint="eastAsia"/>
              </w:rPr>
              <w:t>193</w:t>
            </w:r>
          </w:p>
        </w:tc>
      </w:tr>
      <w:tr w:rsidR="00283613" w:rsidRPr="00316E55" w14:paraId="6B39688C" w14:textId="77777777" w:rsidTr="00A33BC6">
        <w:trPr>
          <w:jc w:val="center"/>
        </w:trPr>
        <w:tc>
          <w:tcPr>
            <w:tcW w:w="2161" w:type="dxa"/>
            <w:tcBorders>
              <w:top w:val="nil"/>
              <w:left w:val="nil"/>
              <w:right w:val="nil"/>
            </w:tcBorders>
          </w:tcPr>
          <w:p w14:paraId="35FD1B75" w14:textId="77777777" w:rsidR="00283613" w:rsidRPr="00316E55" w:rsidRDefault="00283613" w:rsidP="005779BD">
            <w:pPr>
              <w:autoSpaceDE w:val="0"/>
              <w:autoSpaceDN w:val="0"/>
              <w:adjustRightInd w:val="0"/>
              <w:spacing w:line="260" w:lineRule="exact"/>
              <w:rPr>
                <w:rFonts w:eastAsia="新細明體"/>
              </w:rPr>
            </w:pPr>
            <w:r w:rsidRPr="00316E55">
              <w:rPr>
                <w:rFonts w:cs="Times New Roman"/>
                <w:i/>
                <w:iCs/>
              </w:rPr>
              <w:t>R-squared</w:t>
            </w:r>
          </w:p>
        </w:tc>
        <w:tc>
          <w:tcPr>
            <w:tcW w:w="2162" w:type="dxa"/>
            <w:tcBorders>
              <w:top w:val="nil"/>
              <w:left w:val="nil"/>
              <w:right w:val="nil"/>
            </w:tcBorders>
          </w:tcPr>
          <w:p w14:paraId="4A1321E8" w14:textId="3E85B9EF" w:rsidR="00283613" w:rsidRPr="00316E55" w:rsidRDefault="00283613" w:rsidP="005779BD">
            <w:pPr>
              <w:autoSpaceDE w:val="0"/>
              <w:autoSpaceDN w:val="0"/>
              <w:adjustRightInd w:val="0"/>
              <w:spacing w:line="260" w:lineRule="exact"/>
              <w:jc w:val="center"/>
              <w:rPr>
                <w:rFonts w:eastAsia="新細明體" w:cs="Times New Roman"/>
              </w:rPr>
            </w:pPr>
            <w:r w:rsidRPr="00316E55">
              <w:rPr>
                <w:rFonts w:cs="Times New Roman"/>
              </w:rPr>
              <w:t>0.184</w:t>
            </w:r>
          </w:p>
        </w:tc>
        <w:tc>
          <w:tcPr>
            <w:tcW w:w="2162" w:type="dxa"/>
            <w:tcBorders>
              <w:top w:val="nil"/>
              <w:left w:val="nil"/>
              <w:right w:val="nil"/>
            </w:tcBorders>
          </w:tcPr>
          <w:p w14:paraId="5B08A948" w14:textId="7D680E87" w:rsidR="00283613" w:rsidRPr="00316E55" w:rsidRDefault="00283613" w:rsidP="005779BD">
            <w:pPr>
              <w:autoSpaceDE w:val="0"/>
              <w:autoSpaceDN w:val="0"/>
              <w:adjustRightInd w:val="0"/>
              <w:spacing w:line="260" w:lineRule="exact"/>
              <w:jc w:val="center"/>
              <w:rPr>
                <w:rFonts w:cs="Times New Roman"/>
              </w:rPr>
            </w:pPr>
            <w:r w:rsidRPr="00316E55">
              <w:rPr>
                <w:rFonts w:cs="Times New Roman"/>
              </w:rPr>
              <w:t>0.580</w:t>
            </w:r>
          </w:p>
        </w:tc>
        <w:tc>
          <w:tcPr>
            <w:tcW w:w="2162" w:type="dxa"/>
            <w:tcBorders>
              <w:top w:val="nil"/>
              <w:left w:val="nil"/>
              <w:right w:val="nil"/>
            </w:tcBorders>
          </w:tcPr>
          <w:p w14:paraId="76530D7D" w14:textId="0BCC0FAA" w:rsidR="00283613" w:rsidRPr="00316E55" w:rsidRDefault="00283613" w:rsidP="005779BD">
            <w:pPr>
              <w:autoSpaceDE w:val="0"/>
              <w:autoSpaceDN w:val="0"/>
              <w:adjustRightInd w:val="0"/>
              <w:spacing w:line="260" w:lineRule="exact"/>
              <w:jc w:val="center"/>
              <w:rPr>
                <w:rFonts w:cs="Times New Roman"/>
              </w:rPr>
            </w:pPr>
            <w:r w:rsidRPr="00316E55">
              <w:rPr>
                <w:rFonts w:cs="Times New Roman"/>
              </w:rPr>
              <w:t>-0.310</w:t>
            </w:r>
          </w:p>
        </w:tc>
      </w:tr>
      <w:tr w:rsidR="00283613" w:rsidRPr="00316E55" w14:paraId="7B24215A" w14:textId="77777777" w:rsidTr="00A33BC6">
        <w:trPr>
          <w:jc w:val="center"/>
        </w:trPr>
        <w:tc>
          <w:tcPr>
            <w:tcW w:w="2161" w:type="dxa"/>
            <w:tcBorders>
              <w:top w:val="nil"/>
              <w:left w:val="nil"/>
              <w:right w:val="nil"/>
            </w:tcBorders>
          </w:tcPr>
          <w:p w14:paraId="146CB1AE" w14:textId="77777777" w:rsidR="00283613" w:rsidRPr="00316E55" w:rsidRDefault="00283613" w:rsidP="005779BD">
            <w:pPr>
              <w:autoSpaceDE w:val="0"/>
              <w:autoSpaceDN w:val="0"/>
              <w:adjustRightInd w:val="0"/>
              <w:spacing w:line="260" w:lineRule="exact"/>
              <w:rPr>
                <w:rFonts w:eastAsia="新細明體"/>
              </w:rPr>
            </w:pPr>
            <w:proofErr w:type="spellStart"/>
            <w:r w:rsidRPr="00316E55">
              <w:rPr>
                <w:rFonts w:cs="Times New Roman"/>
                <w:i/>
                <w:iCs/>
              </w:rPr>
              <w:t>Sargan</w:t>
            </w:r>
            <w:proofErr w:type="spellEnd"/>
            <w:r w:rsidRPr="00316E55">
              <w:rPr>
                <w:rFonts w:cs="Times New Roman"/>
                <w:i/>
                <w:iCs/>
              </w:rPr>
              <w:t xml:space="preserve"> test</w:t>
            </w:r>
          </w:p>
        </w:tc>
        <w:tc>
          <w:tcPr>
            <w:tcW w:w="2162" w:type="dxa"/>
            <w:tcBorders>
              <w:top w:val="nil"/>
              <w:left w:val="nil"/>
              <w:right w:val="nil"/>
            </w:tcBorders>
          </w:tcPr>
          <w:p w14:paraId="28E92C91" w14:textId="77777777" w:rsidR="00283613" w:rsidRPr="00316E55" w:rsidRDefault="00283613" w:rsidP="005779BD">
            <w:pPr>
              <w:autoSpaceDE w:val="0"/>
              <w:autoSpaceDN w:val="0"/>
              <w:adjustRightInd w:val="0"/>
              <w:spacing w:line="260" w:lineRule="exact"/>
              <w:jc w:val="center"/>
              <w:rPr>
                <w:rFonts w:eastAsia="新細明體" w:cs="Times New Roman"/>
              </w:rPr>
            </w:pPr>
          </w:p>
        </w:tc>
        <w:tc>
          <w:tcPr>
            <w:tcW w:w="2162" w:type="dxa"/>
            <w:tcBorders>
              <w:top w:val="nil"/>
              <w:left w:val="nil"/>
              <w:right w:val="nil"/>
            </w:tcBorders>
          </w:tcPr>
          <w:p w14:paraId="145F6DAD" w14:textId="57934CA8" w:rsidR="00283613" w:rsidRPr="00316E55" w:rsidRDefault="00283613" w:rsidP="005779BD">
            <w:pPr>
              <w:autoSpaceDE w:val="0"/>
              <w:autoSpaceDN w:val="0"/>
              <w:adjustRightInd w:val="0"/>
              <w:spacing w:line="260" w:lineRule="exact"/>
              <w:jc w:val="center"/>
              <w:rPr>
                <w:rFonts w:cs="Times New Roman"/>
              </w:rPr>
            </w:pPr>
            <w:r w:rsidRPr="00316E55">
              <w:rPr>
                <w:rFonts w:cs="Times New Roman"/>
              </w:rPr>
              <w:t>9.7670</w:t>
            </w:r>
          </w:p>
        </w:tc>
        <w:tc>
          <w:tcPr>
            <w:tcW w:w="2162" w:type="dxa"/>
            <w:tcBorders>
              <w:top w:val="nil"/>
              <w:left w:val="nil"/>
              <w:right w:val="nil"/>
            </w:tcBorders>
          </w:tcPr>
          <w:p w14:paraId="2BFF45C3" w14:textId="77777777" w:rsidR="00283613" w:rsidRPr="00316E55" w:rsidRDefault="00283613" w:rsidP="005779BD">
            <w:pPr>
              <w:autoSpaceDE w:val="0"/>
              <w:autoSpaceDN w:val="0"/>
              <w:adjustRightInd w:val="0"/>
              <w:spacing w:line="260" w:lineRule="exact"/>
              <w:jc w:val="center"/>
              <w:rPr>
                <w:rFonts w:cs="Times New Roman"/>
              </w:rPr>
            </w:pPr>
          </w:p>
        </w:tc>
      </w:tr>
      <w:tr w:rsidR="00283613" w:rsidRPr="00316E55" w14:paraId="1532FB32" w14:textId="77777777" w:rsidTr="00A33BC6">
        <w:trPr>
          <w:jc w:val="center"/>
        </w:trPr>
        <w:tc>
          <w:tcPr>
            <w:tcW w:w="2161" w:type="dxa"/>
            <w:tcBorders>
              <w:left w:val="nil"/>
              <w:bottom w:val="double" w:sz="4" w:space="0" w:color="auto"/>
              <w:right w:val="nil"/>
            </w:tcBorders>
          </w:tcPr>
          <w:p w14:paraId="34207FE5" w14:textId="77777777" w:rsidR="00283613" w:rsidRPr="00316E55" w:rsidRDefault="00283613" w:rsidP="005779BD">
            <w:pPr>
              <w:autoSpaceDE w:val="0"/>
              <w:autoSpaceDN w:val="0"/>
              <w:adjustRightInd w:val="0"/>
              <w:spacing w:line="260" w:lineRule="exact"/>
              <w:rPr>
                <w:rFonts w:eastAsia="新細明體"/>
              </w:rPr>
            </w:pPr>
          </w:p>
        </w:tc>
        <w:tc>
          <w:tcPr>
            <w:tcW w:w="2162" w:type="dxa"/>
            <w:tcBorders>
              <w:left w:val="nil"/>
              <w:bottom w:val="double" w:sz="4" w:space="0" w:color="auto"/>
              <w:right w:val="nil"/>
            </w:tcBorders>
          </w:tcPr>
          <w:p w14:paraId="5DD733F4" w14:textId="77777777" w:rsidR="00283613" w:rsidRPr="00316E55" w:rsidRDefault="00283613" w:rsidP="005779BD">
            <w:pPr>
              <w:autoSpaceDE w:val="0"/>
              <w:autoSpaceDN w:val="0"/>
              <w:adjustRightInd w:val="0"/>
              <w:spacing w:line="260" w:lineRule="exact"/>
              <w:jc w:val="center"/>
              <w:rPr>
                <w:rFonts w:eastAsia="新細明體" w:cs="Times New Roman"/>
              </w:rPr>
            </w:pPr>
          </w:p>
        </w:tc>
        <w:tc>
          <w:tcPr>
            <w:tcW w:w="2162" w:type="dxa"/>
            <w:tcBorders>
              <w:left w:val="nil"/>
              <w:bottom w:val="double" w:sz="4" w:space="0" w:color="auto"/>
              <w:right w:val="nil"/>
            </w:tcBorders>
          </w:tcPr>
          <w:p w14:paraId="23F10796" w14:textId="1EAA219A" w:rsidR="00283613" w:rsidRPr="00316E55" w:rsidRDefault="00283613" w:rsidP="005779BD">
            <w:pPr>
              <w:autoSpaceDE w:val="0"/>
              <w:autoSpaceDN w:val="0"/>
              <w:adjustRightInd w:val="0"/>
              <w:spacing w:line="260" w:lineRule="exact"/>
              <w:jc w:val="center"/>
              <w:rPr>
                <w:rFonts w:cs="Times New Roman"/>
              </w:rPr>
            </w:pPr>
            <w:r w:rsidRPr="00316E55">
              <w:rPr>
                <w:rFonts w:cs="Times New Roman" w:hint="eastAsia"/>
              </w:rPr>
              <w:t>(</w:t>
            </w:r>
            <w:r w:rsidRPr="00316E55">
              <w:rPr>
                <w:rFonts w:cs="Times New Roman"/>
              </w:rPr>
              <w:t>0.5514</w:t>
            </w:r>
            <w:r w:rsidRPr="00316E55">
              <w:rPr>
                <w:rFonts w:cs="Times New Roman" w:hint="eastAsia"/>
              </w:rPr>
              <w:t>)</w:t>
            </w:r>
          </w:p>
        </w:tc>
        <w:tc>
          <w:tcPr>
            <w:tcW w:w="2162" w:type="dxa"/>
            <w:tcBorders>
              <w:left w:val="nil"/>
              <w:bottom w:val="double" w:sz="4" w:space="0" w:color="auto"/>
              <w:right w:val="nil"/>
            </w:tcBorders>
          </w:tcPr>
          <w:p w14:paraId="70BCC734" w14:textId="77777777" w:rsidR="00283613" w:rsidRPr="00316E55" w:rsidRDefault="00283613" w:rsidP="005779BD">
            <w:pPr>
              <w:autoSpaceDE w:val="0"/>
              <w:autoSpaceDN w:val="0"/>
              <w:adjustRightInd w:val="0"/>
              <w:spacing w:line="260" w:lineRule="exact"/>
              <w:jc w:val="center"/>
              <w:rPr>
                <w:rFonts w:cs="Times New Roman"/>
              </w:rPr>
            </w:pPr>
          </w:p>
        </w:tc>
      </w:tr>
      <w:tr w:rsidR="00283613" w:rsidRPr="00316E55" w14:paraId="016A1EF9" w14:textId="77777777" w:rsidTr="00A33BC6">
        <w:trPr>
          <w:jc w:val="center"/>
        </w:trPr>
        <w:tc>
          <w:tcPr>
            <w:tcW w:w="8647" w:type="dxa"/>
            <w:gridSpan w:val="4"/>
            <w:tcBorders>
              <w:top w:val="double" w:sz="4" w:space="0" w:color="auto"/>
              <w:left w:val="nil"/>
              <w:bottom w:val="nil"/>
              <w:right w:val="nil"/>
            </w:tcBorders>
            <w:vAlign w:val="center"/>
          </w:tcPr>
          <w:p w14:paraId="5FDB76D1" w14:textId="77777777" w:rsidR="00283613" w:rsidRPr="00316E55" w:rsidRDefault="00283613" w:rsidP="005779BD">
            <w:pPr>
              <w:autoSpaceDE w:val="0"/>
              <w:autoSpaceDN w:val="0"/>
              <w:adjustRightInd w:val="0"/>
              <w:spacing w:line="260" w:lineRule="exact"/>
              <w:jc w:val="both"/>
              <w:rPr>
                <w:rFonts w:eastAsia="新細明體"/>
              </w:rPr>
            </w:pPr>
          </w:p>
        </w:tc>
      </w:tr>
      <w:tr w:rsidR="00283613" w:rsidRPr="00316E55" w14:paraId="640C2F40" w14:textId="77777777" w:rsidTr="00A33BC6">
        <w:trPr>
          <w:jc w:val="center"/>
        </w:trPr>
        <w:tc>
          <w:tcPr>
            <w:tcW w:w="2161" w:type="dxa"/>
            <w:tcBorders>
              <w:top w:val="nil"/>
              <w:left w:val="nil"/>
              <w:bottom w:val="nil"/>
              <w:right w:val="nil"/>
            </w:tcBorders>
          </w:tcPr>
          <w:p w14:paraId="5F32F146" w14:textId="3A31175D" w:rsidR="00283613" w:rsidRPr="00316E55" w:rsidRDefault="00283613" w:rsidP="005779BD">
            <w:pPr>
              <w:autoSpaceDE w:val="0"/>
              <w:autoSpaceDN w:val="0"/>
              <w:adjustRightInd w:val="0"/>
              <w:spacing w:line="260" w:lineRule="exact"/>
              <w:rPr>
                <w:rFonts w:eastAsia="新細明體"/>
                <w:i/>
              </w:rPr>
            </w:pPr>
            <w:r w:rsidRPr="00316E55">
              <w:rPr>
                <w:rFonts w:eastAsia="新細明體" w:hint="eastAsia"/>
                <w:i/>
              </w:rPr>
              <w:t>PCM</w:t>
            </w:r>
          </w:p>
        </w:tc>
        <w:tc>
          <w:tcPr>
            <w:tcW w:w="2162" w:type="dxa"/>
            <w:tcBorders>
              <w:top w:val="nil"/>
              <w:left w:val="nil"/>
              <w:bottom w:val="nil"/>
              <w:right w:val="nil"/>
            </w:tcBorders>
          </w:tcPr>
          <w:p w14:paraId="405EFAD3" w14:textId="647BC26C" w:rsidR="00283613" w:rsidRPr="00316E55" w:rsidRDefault="00283613" w:rsidP="005779BD">
            <w:pPr>
              <w:autoSpaceDE w:val="0"/>
              <w:autoSpaceDN w:val="0"/>
              <w:adjustRightInd w:val="0"/>
              <w:spacing w:line="260" w:lineRule="exact"/>
              <w:jc w:val="center"/>
              <w:rPr>
                <w:rFonts w:eastAsia="新細明體" w:cs="Times New Roman"/>
              </w:rPr>
            </w:pPr>
            <w:r w:rsidRPr="00316E55">
              <w:rPr>
                <w:rFonts w:cs="Times New Roman"/>
              </w:rPr>
              <w:t>1.713*</w:t>
            </w:r>
          </w:p>
        </w:tc>
        <w:tc>
          <w:tcPr>
            <w:tcW w:w="2162" w:type="dxa"/>
            <w:tcBorders>
              <w:top w:val="nil"/>
              <w:left w:val="nil"/>
              <w:bottom w:val="nil"/>
              <w:right w:val="nil"/>
            </w:tcBorders>
          </w:tcPr>
          <w:p w14:paraId="16C94147" w14:textId="77777777" w:rsidR="00283613" w:rsidRPr="00316E55" w:rsidRDefault="00283613" w:rsidP="005779BD">
            <w:pPr>
              <w:autoSpaceDE w:val="0"/>
              <w:autoSpaceDN w:val="0"/>
              <w:adjustRightInd w:val="0"/>
              <w:spacing w:line="260" w:lineRule="exact"/>
              <w:jc w:val="center"/>
              <w:rPr>
                <w:rFonts w:eastAsia="新細明體"/>
              </w:rPr>
            </w:pPr>
          </w:p>
        </w:tc>
        <w:tc>
          <w:tcPr>
            <w:tcW w:w="2162" w:type="dxa"/>
            <w:tcBorders>
              <w:top w:val="nil"/>
              <w:left w:val="nil"/>
              <w:bottom w:val="nil"/>
              <w:right w:val="nil"/>
            </w:tcBorders>
          </w:tcPr>
          <w:p w14:paraId="41DA055A" w14:textId="1F92C8DB" w:rsidR="00283613" w:rsidRPr="00316E55" w:rsidRDefault="00283613" w:rsidP="005779BD">
            <w:pPr>
              <w:autoSpaceDE w:val="0"/>
              <w:autoSpaceDN w:val="0"/>
              <w:adjustRightInd w:val="0"/>
              <w:spacing w:line="260" w:lineRule="exact"/>
              <w:jc w:val="center"/>
              <w:rPr>
                <w:rFonts w:eastAsia="新細明體"/>
              </w:rPr>
            </w:pPr>
            <w:r w:rsidRPr="00316E55">
              <w:rPr>
                <w:rFonts w:cs="Times New Roman"/>
              </w:rPr>
              <w:t>-36.27***</w:t>
            </w:r>
          </w:p>
        </w:tc>
      </w:tr>
      <w:tr w:rsidR="00283613" w:rsidRPr="00316E55" w14:paraId="32E81634" w14:textId="77777777" w:rsidTr="00A33BC6">
        <w:trPr>
          <w:jc w:val="center"/>
        </w:trPr>
        <w:tc>
          <w:tcPr>
            <w:tcW w:w="2161" w:type="dxa"/>
            <w:tcBorders>
              <w:top w:val="nil"/>
              <w:left w:val="nil"/>
              <w:bottom w:val="nil"/>
              <w:right w:val="nil"/>
            </w:tcBorders>
          </w:tcPr>
          <w:p w14:paraId="427D971F" w14:textId="77777777" w:rsidR="00283613" w:rsidRPr="00316E55" w:rsidRDefault="00283613" w:rsidP="005779BD">
            <w:pPr>
              <w:autoSpaceDE w:val="0"/>
              <w:autoSpaceDN w:val="0"/>
              <w:adjustRightInd w:val="0"/>
              <w:spacing w:line="260" w:lineRule="exact"/>
              <w:rPr>
                <w:rFonts w:eastAsia="新細明體"/>
                <w:i/>
              </w:rPr>
            </w:pPr>
          </w:p>
        </w:tc>
        <w:tc>
          <w:tcPr>
            <w:tcW w:w="2162" w:type="dxa"/>
            <w:tcBorders>
              <w:top w:val="nil"/>
              <w:left w:val="nil"/>
              <w:bottom w:val="nil"/>
              <w:right w:val="nil"/>
            </w:tcBorders>
          </w:tcPr>
          <w:p w14:paraId="671B572D" w14:textId="7ADE8BB0" w:rsidR="00283613" w:rsidRPr="00316E55" w:rsidRDefault="00283613" w:rsidP="005779BD">
            <w:pPr>
              <w:autoSpaceDE w:val="0"/>
              <w:autoSpaceDN w:val="0"/>
              <w:adjustRightInd w:val="0"/>
              <w:spacing w:line="260" w:lineRule="exact"/>
              <w:jc w:val="center"/>
              <w:rPr>
                <w:rFonts w:eastAsia="新細明體" w:cs="Times New Roman"/>
              </w:rPr>
            </w:pPr>
            <w:r w:rsidRPr="00316E55">
              <w:rPr>
                <w:rFonts w:cs="Times New Roman"/>
              </w:rPr>
              <w:t>(0.912)</w:t>
            </w:r>
          </w:p>
        </w:tc>
        <w:tc>
          <w:tcPr>
            <w:tcW w:w="2162" w:type="dxa"/>
            <w:tcBorders>
              <w:top w:val="nil"/>
              <w:left w:val="nil"/>
              <w:bottom w:val="nil"/>
              <w:right w:val="nil"/>
            </w:tcBorders>
          </w:tcPr>
          <w:p w14:paraId="1EEC4E2A" w14:textId="77777777" w:rsidR="00283613" w:rsidRPr="00316E55" w:rsidRDefault="00283613" w:rsidP="005779BD">
            <w:pPr>
              <w:autoSpaceDE w:val="0"/>
              <w:autoSpaceDN w:val="0"/>
              <w:adjustRightInd w:val="0"/>
              <w:spacing w:line="260" w:lineRule="exact"/>
              <w:jc w:val="center"/>
              <w:rPr>
                <w:rFonts w:eastAsia="新細明體"/>
              </w:rPr>
            </w:pPr>
          </w:p>
        </w:tc>
        <w:tc>
          <w:tcPr>
            <w:tcW w:w="2162" w:type="dxa"/>
            <w:tcBorders>
              <w:top w:val="nil"/>
              <w:left w:val="nil"/>
              <w:bottom w:val="nil"/>
              <w:right w:val="nil"/>
            </w:tcBorders>
          </w:tcPr>
          <w:p w14:paraId="6A7F5B8D" w14:textId="5D302A69" w:rsidR="00283613" w:rsidRPr="00316E55" w:rsidRDefault="00283613" w:rsidP="005779BD">
            <w:pPr>
              <w:autoSpaceDE w:val="0"/>
              <w:autoSpaceDN w:val="0"/>
              <w:adjustRightInd w:val="0"/>
              <w:spacing w:line="260" w:lineRule="exact"/>
              <w:jc w:val="center"/>
              <w:rPr>
                <w:rFonts w:eastAsia="新細明體"/>
              </w:rPr>
            </w:pPr>
            <w:r w:rsidRPr="00316E55">
              <w:rPr>
                <w:rFonts w:cs="Times New Roman"/>
              </w:rPr>
              <w:t>(13.73)</w:t>
            </w:r>
          </w:p>
        </w:tc>
      </w:tr>
      <w:tr w:rsidR="00283613" w:rsidRPr="00316E55" w14:paraId="1D275CAA" w14:textId="77777777" w:rsidTr="00A33BC6">
        <w:trPr>
          <w:jc w:val="center"/>
        </w:trPr>
        <w:tc>
          <w:tcPr>
            <w:tcW w:w="2161" w:type="dxa"/>
            <w:tcBorders>
              <w:top w:val="nil"/>
              <w:left w:val="nil"/>
              <w:bottom w:val="nil"/>
              <w:right w:val="nil"/>
            </w:tcBorders>
          </w:tcPr>
          <w:p w14:paraId="0CA88489" w14:textId="2269AF03" w:rsidR="00283613" w:rsidRPr="00316E55" w:rsidRDefault="00FD5CC6" w:rsidP="005779BD">
            <w:pPr>
              <w:autoSpaceDE w:val="0"/>
              <w:autoSpaceDN w:val="0"/>
              <w:adjustRightInd w:val="0"/>
              <w:spacing w:line="260" w:lineRule="exact"/>
              <w:rPr>
                <w:rFonts w:eastAsia="新細明體"/>
                <w:i/>
              </w:rPr>
            </w:pPr>
            <w:r>
              <w:rPr>
                <w:rFonts w:eastAsia="新細明體" w:hint="eastAsia"/>
                <w:i/>
              </w:rPr>
              <w:t>ACC_</w:t>
            </w:r>
            <w:r w:rsidR="00283613" w:rsidRPr="00316E55">
              <w:rPr>
                <w:rFonts w:eastAsia="新細明體" w:hint="eastAsia"/>
                <w:i/>
              </w:rPr>
              <w:t>U</w:t>
            </w:r>
            <w:r w:rsidR="00283613" w:rsidRPr="00316E55">
              <w:rPr>
                <w:rFonts w:eastAsia="新細明體"/>
                <w:i/>
              </w:rPr>
              <w:t>TL</w:t>
            </w:r>
          </w:p>
        </w:tc>
        <w:tc>
          <w:tcPr>
            <w:tcW w:w="2162" w:type="dxa"/>
            <w:tcBorders>
              <w:top w:val="nil"/>
              <w:left w:val="nil"/>
              <w:bottom w:val="nil"/>
              <w:right w:val="nil"/>
            </w:tcBorders>
          </w:tcPr>
          <w:p w14:paraId="37F145B9" w14:textId="268DAB87" w:rsidR="00283613" w:rsidRPr="00316E55" w:rsidRDefault="00283613" w:rsidP="005779BD">
            <w:pPr>
              <w:autoSpaceDE w:val="0"/>
              <w:autoSpaceDN w:val="0"/>
              <w:adjustRightInd w:val="0"/>
              <w:spacing w:line="260" w:lineRule="exact"/>
              <w:jc w:val="center"/>
              <w:rPr>
                <w:rFonts w:eastAsia="新細明體" w:cs="Times New Roman"/>
              </w:rPr>
            </w:pPr>
            <w:r w:rsidRPr="00316E55">
              <w:rPr>
                <w:rFonts w:cs="Times New Roman"/>
              </w:rPr>
              <w:t>0.0951***</w:t>
            </w:r>
          </w:p>
        </w:tc>
        <w:tc>
          <w:tcPr>
            <w:tcW w:w="2162" w:type="dxa"/>
            <w:tcBorders>
              <w:top w:val="nil"/>
              <w:left w:val="nil"/>
              <w:bottom w:val="nil"/>
              <w:right w:val="nil"/>
            </w:tcBorders>
          </w:tcPr>
          <w:p w14:paraId="3E0CAEC3" w14:textId="2E8072F0" w:rsidR="00283613" w:rsidRPr="00316E55" w:rsidRDefault="00283613" w:rsidP="005779BD">
            <w:pPr>
              <w:autoSpaceDE w:val="0"/>
              <w:autoSpaceDN w:val="0"/>
              <w:adjustRightInd w:val="0"/>
              <w:spacing w:line="260" w:lineRule="exact"/>
              <w:jc w:val="center"/>
              <w:rPr>
                <w:rFonts w:eastAsia="新細明體"/>
              </w:rPr>
            </w:pPr>
            <w:r w:rsidRPr="00316E55">
              <w:rPr>
                <w:rFonts w:cs="Times New Roman"/>
              </w:rPr>
              <w:t>-0.0163</w:t>
            </w:r>
          </w:p>
        </w:tc>
        <w:tc>
          <w:tcPr>
            <w:tcW w:w="2162" w:type="dxa"/>
            <w:tcBorders>
              <w:top w:val="nil"/>
              <w:left w:val="nil"/>
              <w:bottom w:val="nil"/>
              <w:right w:val="nil"/>
            </w:tcBorders>
          </w:tcPr>
          <w:p w14:paraId="07993F8B" w14:textId="0B823CE3" w:rsidR="00283613" w:rsidRPr="00316E55" w:rsidRDefault="00283613" w:rsidP="005779BD">
            <w:pPr>
              <w:autoSpaceDE w:val="0"/>
              <w:autoSpaceDN w:val="0"/>
              <w:adjustRightInd w:val="0"/>
              <w:spacing w:line="260" w:lineRule="exact"/>
              <w:jc w:val="center"/>
              <w:rPr>
                <w:rFonts w:eastAsia="新細明體"/>
              </w:rPr>
            </w:pPr>
          </w:p>
        </w:tc>
      </w:tr>
      <w:tr w:rsidR="00283613" w:rsidRPr="00316E55" w14:paraId="375AEE65" w14:textId="77777777" w:rsidTr="00A33BC6">
        <w:trPr>
          <w:jc w:val="center"/>
        </w:trPr>
        <w:tc>
          <w:tcPr>
            <w:tcW w:w="2161" w:type="dxa"/>
            <w:tcBorders>
              <w:top w:val="nil"/>
              <w:left w:val="nil"/>
              <w:right w:val="nil"/>
            </w:tcBorders>
          </w:tcPr>
          <w:p w14:paraId="0A1A9CD5" w14:textId="77777777" w:rsidR="00283613" w:rsidRPr="00316E55" w:rsidRDefault="00283613" w:rsidP="005779BD">
            <w:pPr>
              <w:autoSpaceDE w:val="0"/>
              <w:autoSpaceDN w:val="0"/>
              <w:adjustRightInd w:val="0"/>
              <w:spacing w:line="260" w:lineRule="exact"/>
              <w:rPr>
                <w:rFonts w:eastAsia="新細明體"/>
                <w:i/>
              </w:rPr>
            </w:pPr>
          </w:p>
        </w:tc>
        <w:tc>
          <w:tcPr>
            <w:tcW w:w="2162" w:type="dxa"/>
            <w:tcBorders>
              <w:top w:val="nil"/>
              <w:left w:val="nil"/>
              <w:right w:val="nil"/>
            </w:tcBorders>
          </w:tcPr>
          <w:p w14:paraId="39FF5E43" w14:textId="23FA27E5" w:rsidR="00283613" w:rsidRPr="00316E55" w:rsidRDefault="00283613" w:rsidP="005779BD">
            <w:pPr>
              <w:autoSpaceDE w:val="0"/>
              <w:autoSpaceDN w:val="0"/>
              <w:adjustRightInd w:val="0"/>
              <w:spacing w:line="260" w:lineRule="exact"/>
              <w:jc w:val="center"/>
              <w:rPr>
                <w:rFonts w:eastAsia="新細明體" w:cs="Times New Roman"/>
              </w:rPr>
            </w:pPr>
            <w:r w:rsidRPr="00316E55">
              <w:rPr>
                <w:rFonts w:cs="Times New Roman"/>
              </w:rPr>
              <w:t>(0.0240)</w:t>
            </w:r>
          </w:p>
        </w:tc>
        <w:tc>
          <w:tcPr>
            <w:tcW w:w="2162" w:type="dxa"/>
            <w:tcBorders>
              <w:top w:val="nil"/>
              <w:left w:val="nil"/>
              <w:right w:val="nil"/>
            </w:tcBorders>
          </w:tcPr>
          <w:p w14:paraId="14D003BD" w14:textId="10C62227" w:rsidR="00283613" w:rsidRPr="00316E55" w:rsidRDefault="00283613" w:rsidP="005779BD">
            <w:pPr>
              <w:autoSpaceDE w:val="0"/>
              <w:autoSpaceDN w:val="0"/>
              <w:adjustRightInd w:val="0"/>
              <w:spacing w:line="260" w:lineRule="exact"/>
              <w:jc w:val="center"/>
              <w:rPr>
                <w:rFonts w:eastAsia="新細明體"/>
              </w:rPr>
            </w:pPr>
            <w:r w:rsidRPr="00316E55">
              <w:rPr>
                <w:rFonts w:cs="Times New Roman"/>
              </w:rPr>
              <w:t>(0.0172)</w:t>
            </w:r>
          </w:p>
        </w:tc>
        <w:tc>
          <w:tcPr>
            <w:tcW w:w="2162" w:type="dxa"/>
            <w:tcBorders>
              <w:top w:val="nil"/>
              <w:left w:val="nil"/>
              <w:right w:val="nil"/>
            </w:tcBorders>
          </w:tcPr>
          <w:p w14:paraId="0B2C2382" w14:textId="1E667F4C" w:rsidR="00283613" w:rsidRPr="00316E55" w:rsidRDefault="00283613" w:rsidP="005779BD">
            <w:pPr>
              <w:autoSpaceDE w:val="0"/>
              <w:autoSpaceDN w:val="0"/>
              <w:adjustRightInd w:val="0"/>
              <w:spacing w:line="260" w:lineRule="exact"/>
              <w:jc w:val="center"/>
              <w:rPr>
                <w:rFonts w:eastAsia="新細明體"/>
              </w:rPr>
            </w:pPr>
          </w:p>
        </w:tc>
      </w:tr>
      <w:tr w:rsidR="00283613" w:rsidRPr="00316E55" w14:paraId="7FE11DCA" w14:textId="77777777" w:rsidTr="00A33BC6">
        <w:trPr>
          <w:jc w:val="center"/>
        </w:trPr>
        <w:tc>
          <w:tcPr>
            <w:tcW w:w="2161" w:type="dxa"/>
            <w:tcBorders>
              <w:top w:val="nil"/>
              <w:left w:val="nil"/>
              <w:right w:val="nil"/>
            </w:tcBorders>
          </w:tcPr>
          <w:p w14:paraId="36786D10" w14:textId="77777777" w:rsidR="00283613" w:rsidRPr="00316E55" w:rsidRDefault="00283613" w:rsidP="005779BD">
            <w:pPr>
              <w:autoSpaceDE w:val="0"/>
              <w:autoSpaceDN w:val="0"/>
              <w:adjustRightInd w:val="0"/>
              <w:spacing w:line="260" w:lineRule="exact"/>
              <w:rPr>
                <w:rFonts w:eastAsia="新細明體"/>
                <w:i/>
              </w:rPr>
            </w:pPr>
            <w:r w:rsidRPr="00316E55">
              <w:rPr>
                <w:rFonts w:eastAsia="新細明體" w:hint="eastAsia"/>
                <w:i/>
              </w:rPr>
              <w:t>E</w:t>
            </w:r>
            <w:r w:rsidRPr="00316E55">
              <w:rPr>
                <w:rFonts w:eastAsia="新細明體"/>
                <w:i/>
              </w:rPr>
              <w:t>FF</w:t>
            </w:r>
          </w:p>
        </w:tc>
        <w:tc>
          <w:tcPr>
            <w:tcW w:w="2162" w:type="dxa"/>
            <w:tcBorders>
              <w:top w:val="nil"/>
              <w:left w:val="nil"/>
              <w:right w:val="nil"/>
            </w:tcBorders>
          </w:tcPr>
          <w:p w14:paraId="44FCC685" w14:textId="77777777" w:rsidR="00283613" w:rsidRPr="00316E55" w:rsidRDefault="00283613" w:rsidP="005779BD">
            <w:pPr>
              <w:autoSpaceDE w:val="0"/>
              <w:autoSpaceDN w:val="0"/>
              <w:adjustRightInd w:val="0"/>
              <w:spacing w:line="260" w:lineRule="exact"/>
              <w:jc w:val="center"/>
              <w:rPr>
                <w:rFonts w:eastAsia="新細明體" w:cs="Times New Roman"/>
              </w:rPr>
            </w:pPr>
          </w:p>
        </w:tc>
        <w:tc>
          <w:tcPr>
            <w:tcW w:w="2162" w:type="dxa"/>
            <w:tcBorders>
              <w:top w:val="nil"/>
              <w:left w:val="nil"/>
              <w:right w:val="nil"/>
            </w:tcBorders>
          </w:tcPr>
          <w:p w14:paraId="3058AFA3" w14:textId="79090EA6" w:rsidR="00283613" w:rsidRPr="00316E55" w:rsidRDefault="00283613" w:rsidP="005779BD">
            <w:pPr>
              <w:autoSpaceDE w:val="0"/>
              <w:autoSpaceDN w:val="0"/>
              <w:adjustRightInd w:val="0"/>
              <w:spacing w:line="260" w:lineRule="exact"/>
              <w:jc w:val="center"/>
              <w:rPr>
                <w:rFonts w:eastAsia="新細明體"/>
              </w:rPr>
            </w:pPr>
            <w:r w:rsidRPr="00316E55">
              <w:rPr>
                <w:rFonts w:cs="Times New Roman"/>
              </w:rPr>
              <w:t>0.256***</w:t>
            </w:r>
          </w:p>
        </w:tc>
        <w:tc>
          <w:tcPr>
            <w:tcW w:w="2162" w:type="dxa"/>
            <w:tcBorders>
              <w:top w:val="nil"/>
              <w:left w:val="nil"/>
              <w:right w:val="nil"/>
            </w:tcBorders>
          </w:tcPr>
          <w:p w14:paraId="5556D974" w14:textId="5C748ECD" w:rsidR="00283613" w:rsidRPr="00316E55" w:rsidRDefault="00283613" w:rsidP="005779BD">
            <w:pPr>
              <w:autoSpaceDE w:val="0"/>
              <w:autoSpaceDN w:val="0"/>
              <w:adjustRightInd w:val="0"/>
              <w:spacing w:line="260" w:lineRule="exact"/>
              <w:jc w:val="center"/>
              <w:rPr>
                <w:rFonts w:eastAsia="新細明體"/>
              </w:rPr>
            </w:pPr>
            <w:r w:rsidRPr="00316E55">
              <w:rPr>
                <w:rFonts w:cs="Times New Roman"/>
              </w:rPr>
              <w:t>6.712***</w:t>
            </w:r>
          </w:p>
        </w:tc>
      </w:tr>
      <w:tr w:rsidR="00283613" w:rsidRPr="00316E55" w14:paraId="1CAC6C79" w14:textId="77777777" w:rsidTr="00A33BC6">
        <w:trPr>
          <w:jc w:val="center"/>
        </w:trPr>
        <w:tc>
          <w:tcPr>
            <w:tcW w:w="2161" w:type="dxa"/>
            <w:tcBorders>
              <w:top w:val="nil"/>
              <w:left w:val="nil"/>
              <w:right w:val="nil"/>
            </w:tcBorders>
          </w:tcPr>
          <w:p w14:paraId="7A40C8BD" w14:textId="77777777" w:rsidR="00283613" w:rsidRPr="00316E55" w:rsidRDefault="00283613" w:rsidP="005779BD">
            <w:pPr>
              <w:autoSpaceDE w:val="0"/>
              <w:autoSpaceDN w:val="0"/>
              <w:adjustRightInd w:val="0"/>
              <w:spacing w:line="260" w:lineRule="exact"/>
              <w:rPr>
                <w:rFonts w:eastAsia="新細明體"/>
                <w:i/>
              </w:rPr>
            </w:pPr>
          </w:p>
        </w:tc>
        <w:tc>
          <w:tcPr>
            <w:tcW w:w="2162" w:type="dxa"/>
            <w:tcBorders>
              <w:top w:val="nil"/>
              <w:left w:val="nil"/>
              <w:right w:val="nil"/>
            </w:tcBorders>
          </w:tcPr>
          <w:p w14:paraId="2261EC54" w14:textId="77777777" w:rsidR="00283613" w:rsidRPr="00316E55" w:rsidRDefault="00283613" w:rsidP="005779BD">
            <w:pPr>
              <w:autoSpaceDE w:val="0"/>
              <w:autoSpaceDN w:val="0"/>
              <w:adjustRightInd w:val="0"/>
              <w:spacing w:line="260" w:lineRule="exact"/>
              <w:jc w:val="center"/>
              <w:rPr>
                <w:rFonts w:eastAsia="新細明體" w:cs="Times New Roman"/>
              </w:rPr>
            </w:pPr>
          </w:p>
        </w:tc>
        <w:tc>
          <w:tcPr>
            <w:tcW w:w="2162" w:type="dxa"/>
            <w:tcBorders>
              <w:top w:val="nil"/>
              <w:left w:val="nil"/>
              <w:right w:val="nil"/>
            </w:tcBorders>
          </w:tcPr>
          <w:p w14:paraId="21B41B20" w14:textId="6B83FA1A" w:rsidR="00283613" w:rsidRPr="00316E55" w:rsidRDefault="00283613" w:rsidP="005779BD">
            <w:pPr>
              <w:autoSpaceDE w:val="0"/>
              <w:autoSpaceDN w:val="0"/>
              <w:adjustRightInd w:val="0"/>
              <w:spacing w:line="260" w:lineRule="exact"/>
              <w:jc w:val="center"/>
              <w:rPr>
                <w:rFonts w:eastAsia="新細明體"/>
              </w:rPr>
            </w:pPr>
            <w:r w:rsidRPr="00316E55">
              <w:rPr>
                <w:rFonts w:cs="Times New Roman"/>
              </w:rPr>
              <w:t>(0.0657)</w:t>
            </w:r>
          </w:p>
        </w:tc>
        <w:tc>
          <w:tcPr>
            <w:tcW w:w="2162" w:type="dxa"/>
            <w:tcBorders>
              <w:top w:val="nil"/>
              <w:left w:val="nil"/>
              <w:right w:val="nil"/>
            </w:tcBorders>
          </w:tcPr>
          <w:p w14:paraId="15814E7A" w14:textId="7E9738DE" w:rsidR="00283613" w:rsidRPr="00316E55" w:rsidRDefault="00283613" w:rsidP="005779BD">
            <w:pPr>
              <w:autoSpaceDE w:val="0"/>
              <w:autoSpaceDN w:val="0"/>
              <w:adjustRightInd w:val="0"/>
              <w:spacing w:line="260" w:lineRule="exact"/>
              <w:jc w:val="center"/>
              <w:rPr>
                <w:rFonts w:eastAsia="新細明體"/>
              </w:rPr>
            </w:pPr>
            <w:r w:rsidRPr="00316E55">
              <w:rPr>
                <w:rFonts w:cs="Times New Roman"/>
              </w:rPr>
              <w:t>(2.554)</w:t>
            </w:r>
          </w:p>
        </w:tc>
      </w:tr>
      <w:tr w:rsidR="00283613" w:rsidRPr="00316E55" w14:paraId="07D28990" w14:textId="77777777" w:rsidTr="00A33BC6">
        <w:trPr>
          <w:jc w:val="center"/>
        </w:trPr>
        <w:tc>
          <w:tcPr>
            <w:tcW w:w="2161" w:type="dxa"/>
            <w:tcBorders>
              <w:top w:val="nil"/>
              <w:left w:val="nil"/>
              <w:right w:val="nil"/>
            </w:tcBorders>
          </w:tcPr>
          <w:p w14:paraId="1DCA22BE" w14:textId="77777777" w:rsidR="00283613" w:rsidRPr="00316E55" w:rsidRDefault="00283613" w:rsidP="005779BD">
            <w:pPr>
              <w:autoSpaceDE w:val="0"/>
              <w:autoSpaceDN w:val="0"/>
              <w:adjustRightInd w:val="0"/>
              <w:spacing w:line="260" w:lineRule="exact"/>
              <w:rPr>
                <w:rFonts w:eastAsia="新細明體"/>
                <w:i/>
              </w:rPr>
            </w:pPr>
            <w:r w:rsidRPr="00316E55">
              <w:rPr>
                <w:rFonts w:cs="Times New Roman"/>
                <w:i/>
                <w:iCs/>
              </w:rPr>
              <w:t>Observations</w:t>
            </w:r>
          </w:p>
        </w:tc>
        <w:tc>
          <w:tcPr>
            <w:tcW w:w="2162" w:type="dxa"/>
            <w:tcBorders>
              <w:top w:val="nil"/>
              <w:left w:val="nil"/>
              <w:right w:val="nil"/>
            </w:tcBorders>
          </w:tcPr>
          <w:p w14:paraId="6EA3A31F" w14:textId="77777777" w:rsidR="00283613" w:rsidRPr="00316E55" w:rsidRDefault="00283613" w:rsidP="005779BD">
            <w:pPr>
              <w:autoSpaceDE w:val="0"/>
              <w:autoSpaceDN w:val="0"/>
              <w:adjustRightInd w:val="0"/>
              <w:spacing w:line="260" w:lineRule="exact"/>
              <w:jc w:val="center"/>
              <w:rPr>
                <w:rFonts w:eastAsia="新細明體" w:cs="Times New Roman"/>
              </w:rPr>
            </w:pPr>
            <w:r w:rsidRPr="00316E55">
              <w:rPr>
                <w:rFonts w:eastAsia="新細明體" w:cs="Times New Roman" w:hint="eastAsia"/>
              </w:rPr>
              <w:t>193</w:t>
            </w:r>
          </w:p>
        </w:tc>
        <w:tc>
          <w:tcPr>
            <w:tcW w:w="2162" w:type="dxa"/>
            <w:tcBorders>
              <w:top w:val="nil"/>
              <w:left w:val="nil"/>
              <w:right w:val="nil"/>
            </w:tcBorders>
          </w:tcPr>
          <w:p w14:paraId="16B5BCC6" w14:textId="77777777" w:rsidR="00283613" w:rsidRPr="00316E55" w:rsidRDefault="00283613" w:rsidP="005779BD">
            <w:pPr>
              <w:autoSpaceDE w:val="0"/>
              <w:autoSpaceDN w:val="0"/>
              <w:adjustRightInd w:val="0"/>
              <w:spacing w:line="260" w:lineRule="exact"/>
              <w:jc w:val="center"/>
              <w:rPr>
                <w:rFonts w:cs="Times New Roman"/>
              </w:rPr>
            </w:pPr>
            <w:r w:rsidRPr="00316E55">
              <w:rPr>
                <w:rFonts w:cs="Times New Roman" w:hint="eastAsia"/>
              </w:rPr>
              <w:t>193</w:t>
            </w:r>
          </w:p>
        </w:tc>
        <w:tc>
          <w:tcPr>
            <w:tcW w:w="2162" w:type="dxa"/>
            <w:tcBorders>
              <w:top w:val="nil"/>
              <w:left w:val="nil"/>
              <w:right w:val="nil"/>
            </w:tcBorders>
          </w:tcPr>
          <w:p w14:paraId="5517A99B" w14:textId="77777777" w:rsidR="00283613" w:rsidRPr="00316E55" w:rsidRDefault="00283613" w:rsidP="005779BD">
            <w:pPr>
              <w:autoSpaceDE w:val="0"/>
              <w:autoSpaceDN w:val="0"/>
              <w:adjustRightInd w:val="0"/>
              <w:spacing w:line="260" w:lineRule="exact"/>
              <w:jc w:val="center"/>
              <w:rPr>
                <w:rFonts w:cs="Times New Roman"/>
              </w:rPr>
            </w:pPr>
            <w:r w:rsidRPr="00316E55">
              <w:rPr>
                <w:rFonts w:cs="Times New Roman" w:hint="eastAsia"/>
              </w:rPr>
              <w:t>193</w:t>
            </w:r>
          </w:p>
        </w:tc>
      </w:tr>
      <w:tr w:rsidR="00283613" w:rsidRPr="00316E55" w14:paraId="6AB99BCE" w14:textId="77777777" w:rsidTr="00A33BC6">
        <w:trPr>
          <w:jc w:val="center"/>
        </w:trPr>
        <w:tc>
          <w:tcPr>
            <w:tcW w:w="2161" w:type="dxa"/>
            <w:tcBorders>
              <w:top w:val="nil"/>
              <w:left w:val="nil"/>
              <w:right w:val="nil"/>
            </w:tcBorders>
          </w:tcPr>
          <w:p w14:paraId="754E1EC8" w14:textId="77777777" w:rsidR="00283613" w:rsidRPr="00316E55" w:rsidRDefault="00283613" w:rsidP="005779BD">
            <w:pPr>
              <w:autoSpaceDE w:val="0"/>
              <w:autoSpaceDN w:val="0"/>
              <w:adjustRightInd w:val="0"/>
              <w:spacing w:line="260" w:lineRule="exact"/>
              <w:rPr>
                <w:rFonts w:eastAsia="新細明體"/>
                <w:i/>
              </w:rPr>
            </w:pPr>
            <w:r w:rsidRPr="00316E55">
              <w:rPr>
                <w:rFonts w:cs="Times New Roman"/>
                <w:i/>
                <w:iCs/>
              </w:rPr>
              <w:t>R-squared</w:t>
            </w:r>
          </w:p>
        </w:tc>
        <w:tc>
          <w:tcPr>
            <w:tcW w:w="2162" w:type="dxa"/>
            <w:tcBorders>
              <w:top w:val="nil"/>
              <w:left w:val="nil"/>
              <w:right w:val="nil"/>
            </w:tcBorders>
          </w:tcPr>
          <w:p w14:paraId="50FFC5AF" w14:textId="680252E4" w:rsidR="00283613" w:rsidRPr="00316E55" w:rsidRDefault="00283613" w:rsidP="005779BD">
            <w:pPr>
              <w:autoSpaceDE w:val="0"/>
              <w:autoSpaceDN w:val="0"/>
              <w:adjustRightInd w:val="0"/>
              <w:spacing w:line="260" w:lineRule="exact"/>
              <w:jc w:val="center"/>
              <w:rPr>
                <w:rFonts w:eastAsia="新細明體" w:cs="Times New Roman"/>
              </w:rPr>
            </w:pPr>
            <w:r w:rsidRPr="00316E55">
              <w:rPr>
                <w:rFonts w:cs="Times New Roman"/>
              </w:rPr>
              <w:t>-0.830</w:t>
            </w:r>
          </w:p>
        </w:tc>
        <w:tc>
          <w:tcPr>
            <w:tcW w:w="2162" w:type="dxa"/>
            <w:tcBorders>
              <w:top w:val="nil"/>
              <w:left w:val="nil"/>
              <w:right w:val="nil"/>
            </w:tcBorders>
          </w:tcPr>
          <w:p w14:paraId="7F4F9B1E" w14:textId="04CE9202" w:rsidR="00283613" w:rsidRPr="00316E55" w:rsidRDefault="00283613" w:rsidP="005779BD">
            <w:pPr>
              <w:autoSpaceDE w:val="0"/>
              <w:autoSpaceDN w:val="0"/>
              <w:adjustRightInd w:val="0"/>
              <w:spacing w:line="260" w:lineRule="exact"/>
              <w:jc w:val="center"/>
              <w:rPr>
                <w:rFonts w:cs="Times New Roman"/>
              </w:rPr>
            </w:pPr>
            <w:r w:rsidRPr="00316E55">
              <w:rPr>
                <w:rFonts w:cs="Times New Roman"/>
              </w:rPr>
              <w:t>0.518</w:t>
            </w:r>
          </w:p>
        </w:tc>
        <w:tc>
          <w:tcPr>
            <w:tcW w:w="2162" w:type="dxa"/>
            <w:tcBorders>
              <w:top w:val="nil"/>
              <w:left w:val="nil"/>
              <w:right w:val="nil"/>
            </w:tcBorders>
          </w:tcPr>
          <w:p w14:paraId="2BFED838" w14:textId="4C6693FC" w:rsidR="00283613" w:rsidRPr="00316E55" w:rsidRDefault="00283613" w:rsidP="005779BD">
            <w:pPr>
              <w:autoSpaceDE w:val="0"/>
              <w:autoSpaceDN w:val="0"/>
              <w:adjustRightInd w:val="0"/>
              <w:spacing w:line="260" w:lineRule="exact"/>
              <w:jc w:val="center"/>
              <w:rPr>
                <w:rFonts w:cs="Times New Roman"/>
              </w:rPr>
            </w:pPr>
            <w:r w:rsidRPr="00316E55">
              <w:rPr>
                <w:rFonts w:cs="Times New Roman"/>
              </w:rPr>
              <w:t>-2.126</w:t>
            </w:r>
          </w:p>
        </w:tc>
      </w:tr>
      <w:tr w:rsidR="00283613" w:rsidRPr="00316E55" w14:paraId="31B36D36" w14:textId="77777777" w:rsidTr="00A33BC6">
        <w:trPr>
          <w:jc w:val="center"/>
        </w:trPr>
        <w:tc>
          <w:tcPr>
            <w:tcW w:w="2161" w:type="dxa"/>
            <w:tcBorders>
              <w:top w:val="nil"/>
              <w:left w:val="nil"/>
              <w:right w:val="nil"/>
            </w:tcBorders>
          </w:tcPr>
          <w:p w14:paraId="6D9B2844" w14:textId="77777777" w:rsidR="00283613" w:rsidRPr="00316E55" w:rsidRDefault="00283613" w:rsidP="005779BD">
            <w:pPr>
              <w:autoSpaceDE w:val="0"/>
              <w:autoSpaceDN w:val="0"/>
              <w:adjustRightInd w:val="0"/>
              <w:spacing w:line="260" w:lineRule="exact"/>
              <w:rPr>
                <w:rFonts w:eastAsia="新細明體"/>
                <w:i/>
              </w:rPr>
            </w:pPr>
            <w:proofErr w:type="spellStart"/>
            <w:r w:rsidRPr="00316E55">
              <w:rPr>
                <w:rFonts w:cs="Times New Roman"/>
                <w:i/>
                <w:iCs/>
              </w:rPr>
              <w:t>Sargan</w:t>
            </w:r>
            <w:proofErr w:type="spellEnd"/>
            <w:r w:rsidRPr="00316E55">
              <w:rPr>
                <w:rFonts w:cs="Times New Roman"/>
                <w:i/>
                <w:iCs/>
              </w:rPr>
              <w:t xml:space="preserve"> test</w:t>
            </w:r>
          </w:p>
        </w:tc>
        <w:tc>
          <w:tcPr>
            <w:tcW w:w="2162" w:type="dxa"/>
            <w:tcBorders>
              <w:top w:val="nil"/>
              <w:left w:val="nil"/>
              <w:right w:val="nil"/>
            </w:tcBorders>
          </w:tcPr>
          <w:p w14:paraId="7464B143" w14:textId="77777777" w:rsidR="00283613" w:rsidRPr="00316E55" w:rsidRDefault="00283613" w:rsidP="005779BD">
            <w:pPr>
              <w:autoSpaceDE w:val="0"/>
              <w:autoSpaceDN w:val="0"/>
              <w:adjustRightInd w:val="0"/>
              <w:spacing w:line="260" w:lineRule="exact"/>
              <w:jc w:val="center"/>
              <w:rPr>
                <w:rFonts w:eastAsia="新細明體" w:cs="Times New Roman"/>
              </w:rPr>
            </w:pPr>
          </w:p>
        </w:tc>
        <w:tc>
          <w:tcPr>
            <w:tcW w:w="2162" w:type="dxa"/>
            <w:tcBorders>
              <w:top w:val="nil"/>
              <w:left w:val="nil"/>
              <w:right w:val="nil"/>
            </w:tcBorders>
          </w:tcPr>
          <w:p w14:paraId="55F13B38" w14:textId="0863FF6E" w:rsidR="00283613" w:rsidRPr="00316E55" w:rsidRDefault="00283613" w:rsidP="005779BD">
            <w:pPr>
              <w:autoSpaceDE w:val="0"/>
              <w:autoSpaceDN w:val="0"/>
              <w:adjustRightInd w:val="0"/>
              <w:spacing w:line="260" w:lineRule="exact"/>
              <w:jc w:val="center"/>
              <w:rPr>
                <w:rFonts w:cs="Times New Roman"/>
              </w:rPr>
            </w:pPr>
            <w:r w:rsidRPr="00316E55">
              <w:rPr>
                <w:rFonts w:cs="Times New Roman"/>
              </w:rPr>
              <w:t>17.2597</w:t>
            </w:r>
          </w:p>
        </w:tc>
        <w:tc>
          <w:tcPr>
            <w:tcW w:w="2162" w:type="dxa"/>
            <w:tcBorders>
              <w:top w:val="nil"/>
              <w:left w:val="nil"/>
              <w:right w:val="nil"/>
            </w:tcBorders>
          </w:tcPr>
          <w:p w14:paraId="2279B221" w14:textId="77777777" w:rsidR="00283613" w:rsidRPr="00316E55" w:rsidRDefault="00283613" w:rsidP="005779BD">
            <w:pPr>
              <w:autoSpaceDE w:val="0"/>
              <w:autoSpaceDN w:val="0"/>
              <w:adjustRightInd w:val="0"/>
              <w:spacing w:line="260" w:lineRule="exact"/>
              <w:jc w:val="center"/>
              <w:rPr>
                <w:rFonts w:cs="Times New Roman"/>
              </w:rPr>
            </w:pPr>
          </w:p>
        </w:tc>
      </w:tr>
      <w:tr w:rsidR="00283613" w:rsidRPr="00316E55" w14:paraId="0F2FAC08" w14:textId="77777777" w:rsidTr="00A33BC6">
        <w:trPr>
          <w:jc w:val="center"/>
        </w:trPr>
        <w:tc>
          <w:tcPr>
            <w:tcW w:w="2161" w:type="dxa"/>
            <w:tcBorders>
              <w:top w:val="nil"/>
              <w:left w:val="nil"/>
              <w:right w:val="nil"/>
            </w:tcBorders>
          </w:tcPr>
          <w:p w14:paraId="4B71868F" w14:textId="77777777" w:rsidR="00283613" w:rsidRPr="00316E55" w:rsidRDefault="00283613" w:rsidP="005779BD">
            <w:pPr>
              <w:autoSpaceDE w:val="0"/>
              <w:autoSpaceDN w:val="0"/>
              <w:adjustRightInd w:val="0"/>
              <w:spacing w:line="260" w:lineRule="exact"/>
              <w:rPr>
                <w:rFonts w:eastAsia="新細明體"/>
                <w:i/>
              </w:rPr>
            </w:pPr>
          </w:p>
        </w:tc>
        <w:tc>
          <w:tcPr>
            <w:tcW w:w="2162" w:type="dxa"/>
            <w:tcBorders>
              <w:top w:val="nil"/>
              <w:left w:val="nil"/>
              <w:right w:val="nil"/>
            </w:tcBorders>
          </w:tcPr>
          <w:p w14:paraId="5D4402E6" w14:textId="77777777" w:rsidR="00283613" w:rsidRPr="00316E55" w:rsidRDefault="00283613" w:rsidP="005779BD">
            <w:pPr>
              <w:autoSpaceDE w:val="0"/>
              <w:autoSpaceDN w:val="0"/>
              <w:adjustRightInd w:val="0"/>
              <w:spacing w:line="260" w:lineRule="exact"/>
              <w:jc w:val="center"/>
              <w:rPr>
                <w:rFonts w:eastAsia="新細明體" w:cs="Times New Roman"/>
              </w:rPr>
            </w:pPr>
          </w:p>
        </w:tc>
        <w:tc>
          <w:tcPr>
            <w:tcW w:w="2162" w:type="dxa"/>
            <w:tcBorders>
              <w:top w:val="nil"/>
              <w:left w:val="nil"/>
              <w:right w:val="nil"/>
            </w:tcBorders>
          </w:tcPr>
          <w:p w14:paraId="1530216D" w14:textId="40BD18A1" w:rsidR="00283613" w:rsidRPr="00316E55" w:rsidRDefault="00283613" w:rsidP="005779BD">
            <w:pPr>
              <w:autoSpaceDE w:val="0"/>
              <w:autoSpaceDN w:val="0"/>
              <w:adjustRightInd w:val="0"/>
              <w:spacing w:line="260" w:lineRule="exact"/>
              <w:jc w:val="center"/>
              <w:rPr>
                <w:rFonts w:cs="Times New Roman"/>
              </w:rPr>
            </w:pPr>
            <w:r w:rsidRPr="00316E55">
              <w:rPr>
                <w:rFonts w:cs="Times New Roman" w:hint="eastAsia"/>
              </w:rPr>
              <w:t>(</w:t>
            </w:r>
            <w:r w:rsidRPr="00316E55">
              <w:rPr>
                <w:rFonts w:cs="Times New Roman"/>
              </w:rPr>
              <w:t>0.1004</w:t>
            </w:r>
            <w:r w:rsidRPr="00316E55">
              <w:rPr>
                <w:rFonts w:cs="Times New Roman" w:hint="eastAsia"/>
              </w:rPr>
              <w:t>)</w:t>
            </w:r>
          </w:p>
        </w:tc>
        <w:tc>
          <w:tcPr>
            <w:tcW w:w="2162" w:type="dxa"/>
            <w:tcBorders>
              <w:top w:val="nil"/>
              <w:left w:val="nil"/>
              <w:right w:val="nil"/>
            </w:tcBorders>
          </w:tcPr>
          <w:p w14:paraId="727F0D57" w14:textId="77777777" w:rsidR="00283613" w:rsidRPr="00316E55" w:rsidRDefault="00283613" w:rsidP="005779BD">
            <w:pPr>
              <w:autoSpaceDE w:val="0"/>
              <w:autoSpaceDN w:val="0"/>
              <w:adjustRightInd w:val="0"/>
              <w:spacing w:line="260" w:lineRule="exact"/>
              <w:jc w:val="center"/>
              <w:rPr>
                <w:rFonts w:cs="Times New Roman"/>
              </w:rPr>
            </w:pPr>
          </w:p>
        </w:tc>
      </w:tr>
      <w:tr w:rsidR="00283613" w:rsidRPr="00316E55" w14:paraId="74FD7582" w14:textId="77777777" w:rsidTr="00A33BC6">
        <w:trPr>
          <w:jc w:val="center"/>
        </w:trPr>
        <w:tc>
          <w:tcPr>
            <w:tcW w:w="8647" w:type="dxa"/>
            <w:gridSpan w:val="4"/>
            <w:tcBorders>
              <w:top w:val="single" w:sz="4" w:space="0" w:color="auto"/>
              <w:left w:val="nil"/>
              <w:bottom w:val="nil"/>
              <w:right w:val="nil"/>
            </w:tcBorders>
            <w:vAlign w:val="center"/>
          </w:tcPr>
          <w:p w14:paraId="32E77843" w14:textId="77777777" w:rsidR="00283613" w:rsidRPr="00316E55" w:rsidRDefault="00283613" w:rsidP="005779BD">
            <w:pPr>
              <w:autoSpaceDE w:val="0"/>
              <w:autoSpaceDN w:val="0"/>
              <w:adjustRightInd w:val="0"/>
              <w:spacing w:line="260" w:lineRule="exact"/>
              <w:jc w:val="both"/>
              <w:rPr>
                <w:rFonts w:eastAsia="新細明體"/>
              </w:rPr>
            </w:pPr>
          </w:p>
        </w:tc>
      </w:tr>
      <w:tr w:rsidR="00E404CA" w:rsidRPr="00316E55" w14:paraId="403CC11F" w14:textId="77777777" w:rsidTr="00A33BC6">
        <w:trPr>
          <w:jc w:val="center"/>
        </w:trPr>
        <w:tc>
          <w:tcPr>
            <w:tcW w:w="2161" w:type="dxa"/>
            <w:tcBorders>
              <w:top w:val="nil"/>
              <w:left w:val="nil"/>
              <w:bottom w:val="nil"/>
              <w:right w:val="nil"/>
            </w:tcBorders>
          </w:tcPr>
          <w:p w14:paraId="3A91EDE5" w14:textId="172142FD" w:rsidR="00E404CA" w:rsidRPr="00316E55" w:rsidRDefault="00E404CA" w:rsidP="005779BD">
            <w:pPr>
              <w:autoSpaceDE w:val="0"/>
              <w:autoSpaceDN w:val="0"/>
              <w:adjustRightInd w:val="0"/>
              <w:spacing w:line="260" w:lineRule="exact"/>
              <w:rPr>
                <w:rFonts w:eastAsia="新細明體"/>
                <w:i/>
              </w:rPr>
            </w:pPr>
            <w:r w:rsidRPr="00316E55">
              <w:rPr>
                <w:rFonts w:eastAsia="新細明體" w:hint="eastAsia"/>
                <w:i/>
              </w:rPr>
              <w:t>PCM</w:t>
            </w:r>
          </w:p>
        </w:tc>
        <w:tc>
          <w:tcPr>
            <w:tcW w:w="2162" w:type="dxa"/>
            <w:tcBorders>
              <w:top w:val="nil"/>
              <w:left w:val="nil"/>
              <w:bottom w:val="nil"/>
              <w:right w:val="nil"/>
            </w:tcBorders>
          </w:tcPr>
          <w:p w14:paraId="0B6032CD" w14:textId="280FAC61" w:rsidR="00E404CA" w:rsidRPr="00316E55" w:rsidRDefault="00E404CA" w:rsidP="005779BD">
            <w:pPr>
              <w:autoSpaceDE w:val="0"/>
              <w:autoSpaceDN w:val="0"/>
              <w:adjustRightInd w:val="0"/>
              <w:spacing w:line="260" w:lineRule="exact"/>
              <w:jc w:val="center"/>
              <w:rPr>
                <w:rFonts w:eastAsia="新細明體" w:cs="Times New Roman"/>
              </w:rPr>
            </w:pPr>
            <w:r w:rsidRPr="00316E55">
              <w:rPr>
                <w:rFonts w:cs="Times New Roman"/>
              </w:rPr>
              <w:t>-0.286</w:t>
            </w:r>
          </w:p>
        </w:tc>
        <w:tc>
          <w:tcPr>
            <w:tcW w:w="2162" w:type="dxa"/>
            <w:tcBorders>
              <w:top w:val="nil"/>
              <w:left w:val="nil"/>
              <w:bottom w:val="nil"/>
              <w:right w:val="nil"/>
            </w:tcBorders>
          </w:tcPr>
          <w:p w14:paraId="04899654" w14:textId="77777777" w:rsidR="00E404CA" w:rsidRPr="00316E55" w:rsidRDefault="00E404CA" w:rsidP="005779BD">
            <w:pPr>
              <w:autoSpaceDE w:val="0"/>
              <w:autoSpaceDN w:val="0"/>
              <w:adjustRightInd w:val="0"/>
              <w:spacing w:line="260" w:lineRule="exact"/>
              <w:jc w:val="center"/>
              <w:rPr>
                <w:rFonts w:eastAsia="新細明體"/>
              </w:rPr>
            </w:pPr>
          </w:p>
        </w:tc>
        <w:tc>
          <w:tcPr>
            <w:tcW w:w="2162" w:type="dxa"/>
            <w:tcBorders>
              <w:top w:val="nil"/>
              <w:left w:val="nil"/>
              <w:bottom w:val="nil"/>
              <w:right w:val="nil"/>
            </w:tcBorders>
          </w:tcPr>
          <w:p w14:paraId="2D58BC4E" w14:textId="7BF744A6" w:rsidR="00E404CA" w:rsidRPr="00316E55" w:rsidRDefault="00E404CA" w:rsidP="005779BD">
            <w:pPr>
              <w:autoSpaceDE w:val="0"/>
              <w:autoSpaceDN w:val="0"/>
              <w:adjustRightInd w:val="0"/>
              <w:spacing w:line="260" w:lineRule="exact"/>
              <w:jc w:val="center"/>
              <w:rPr>
                <w:rFonts w:eastAsia="新細明體"/>
              </w:rPr>
            </w:pPr>
            <w:r w:rsidRPr="00316E55">
              <w:rPr>
                <w:rFonts w:cs="Times New Roman"/>
              </w:rPr>
              <w:t>13.65</w:t>
            </w:r>
          </w:p>
        </w:tc>
      </w:tr>
      <w:tr w:rsidR="00E404CA" w:rsidRPr="00316E55" w14:paraId="0A4DD7F5" w14:textId="77777777" w:rsidTr="00A33BC6">
        <w:trPr>
          <w:jc w:val="center"/>
        </w:trPr>
        <w:tc>
          <w:tcPr>
            <w:tcW w:w="2161" w:type="dxa"/>
            <w:tcBorders>
              <w:top w:val="nil"/>
              <w:left w:val="nil"/>
              <w:bottom w:val="nil"/>
              <w:right w:val="nil"/>
            </w:tcBorders>
          </w:tcPr>
          <w:p w14:paraId="75C9925B" w14:textId="77777777" w:rsidR="00E404CA" w:rsidRPr="00316E55" w:rsidRDefault="00E404CA" w:rsidP="005779BD">
            <w:pPr>
              <w:autoSpaceDE w:val="0"/>
              <w:autoSpaceDN w:val="0"/>
              <w:adjustRightInd w:val="0"/>
              <w:spacing w:line="260" w:lineRule="exact"/>
              <w:rPr>
                <w:rFonts w:eastAsia="新細明體"/>
                <w:i/>
              </w:rPr>
            </w:pPr>
          </w:p>
        </w:tc>
        <w:tc>
          <w:tcPr>
            <w:tcW w:w="2162" w:type="dxa"/>
            <w:tcBorders>
              <w:top w:val="nil"/>
              <w:left w:val="nil"/>
              <w:bottom w:val="nil"/>
              <w:right w:val="nil"/>
            </w:tcBorders>
          </w:tcPr>
          <w:p w14:paraId="5100B3EE" w14:textId="7C54CEAA" w:rsidR="00E404CA" w:rsidRPr="00316E55" w:rsidRDefault="00E404CA" w:rsidP="005779BD">
            <w:pPr>
              <w:autoSpaceDE w:val="0"/>
              <w:autoSpaceDN w:val="0"/>
              <w:adjustRightInd w:val="0"/>
              <w:spacing w:line="260" w:lineRule="exact"/>
              <w:jc w:val="center"/>
              <w:rPr>
                <w:rFonts w:eastAsia="新細明體" w:cs="Times New Roman"/>
              </w:rPr>
            </w:pPr>
            <w:r w:rsidRPr="00316E55">
              <w:rPr>
                <w:rFonts w:cs="Times New Roman"/>
              </w:rPr>
              <w:t>(0.983)</w:t>
            </w:r>
          </w:p>
        </w:tc>
        <w:tc>
          <w:tcPr>
            <w:tcW w:w="2162" w:type="dxa"/>
            <w:tcBorders>
              <w:top w:val="nil"/>
              <w:left w:val="nil"/>
              <w:bottom w:val="nil"/>
              <w:right w:val="nil"/>
            </w:tcBorders>
          </w:tcPr>
          <w:p w14:paraId="23038981" w14:textId="77777777" w:rsidR="00E404CA" w:rsidRPr="00316E55" w:rsidRDefault="00E404CA" w:rsidP="005779BD">
            <w:pPr>
              <w:autoSpaceDE w:val="0"/>
              <w:autoSpaceDN w:val="0"/>
              <w:adjustRightInd w:val="0"/>
              <w:spacing w:line="260" w:lineRule="exact"/>
              <w:jc w:val="center"/>
              <w:rPr>
                <w:rFonts w:eastAsia="新細明體"/>
              </w:rPr>
            </w:pPr>
          </w:p>
        </w:tc>
        <w:tc>
          <w:tcPr>
            <w:tcW w:w="2162" w:type="dxa"/>
            <w:tcBorders>
              <w:top w:val="nil"/>
              <w:left w:val="nil"/>
              <w:bottom w:val="nil"/>
              <w:right w:val="nil"/>
            </w:tcBorders>
          </w:tcPr>
          <w:p w14:paraId="59BEDDBF" w14:textId="581180CD" w:rsidR="00E404CA" w:rsidRPr="00316E55" w:rsidRDefault="00E404CA" w:rsidP="005779BD">
            <w:pPr>
              <w:autoSpaceDE w:val="0"/>
              <w:autoSpaceDN w:val="0"/>
              <w:adjustRightInd w:val="0"/>
              <w:spacing w:line="260" w:lineRule="exact"/>
              <w:jc w:val="center"/>
              <w:rPr>
                <w:rFonts w:eastAsia="新細明體"/>
              </w:rPr>
            </w:pPr>
            <w:r w:rsidRPr="00316E55">
              <w:rPr>
                <w:rFonts w:cs="Times New Roman"/>
              </w:rPr>
              <w:t>(13.96)</w:t>
            </w:r>
          </w:p>
        </w:tc>
      </w:tr>
      <w:tr w:rsidR="00E404CA" w:rsidRPr="00316E55" w14:paraId="433F2791" w14:textId="77777777" w:rsidTr="00A33BC6">
        <w:trPr>
          <w:jc w:val="center"/>
        </w:trPr>
        <w:tc>
          <w:tcPr>
            <w:tcW w:w="2161" w:type="dxa"/>
            <w:tcBorders>
              <w:top w:val="nil"/>
              <w:left w:val="nil"/>
              <w:bottom w:val="nil"/>
              <w:right w:val="nil"/>
            </w:tcBorders>
          </w:tcPr>
          <w:p w14:paraId="6762973C" w14:textId="6E0A064F" w:rsidR="00E404CA" w:rsidRPr="00316E55" w:rsidRDefault="00FD5CC6" w:rsidP="005779BD">
            <w:pPr>
              <w:autoSpaceDE w:val="0"/>
              <w:autoSpaceDN w:val="0"/>
              <w:adjustRightInd w:val="0"/>
              <w:spacing w:line="260" w:lineRule="exact"/>
              <w:rPr>
                <w:rFonts w:eastAsia="新細明體"/>
                <w:i/>
              </w:rPr>
            </w:pPr>
            <w:r>
              <w:rPr>
                <w:rFonts w:eastAsia="新細明體" w:hint="eastAsia"/>
                <w:i/>
              </w:rPr>
              <w:t>ACC_</w:t>
            </w:r>
            <w:r w:rsidR="00E404CA" w:rsidRPr="00316E55">
              <w:rPr>
                <w:rFonts w:eastAsia="新細明體"/>
                <w:i/>
              </w:rPr>
              <w:t>DES</w:t>
            </w:r>
          </w:p>
        </w:tc>
        <w:tc>
          <w:tcPr>
            <w:tcW w:w="2162" w:type="dxa"/>
            <w:tcBorders>
              <w:top w:val="nil"/>
              <w:left w:val="nil"/>
              <w:bottom w:val="nil"/>
              <w:right w:val="nil"/>
            </w:tcBorders>
          </w:tcPr>
          <w:p w14:paraId="4C50D2B4" w14:textId="2508352F" w:rsidR="00E404CA" w:rsidRPr="00316E55" w:rsidRDefault="00E404CA" w:rsidP="005779BD">
            <w:pPr>
              <w:autoSpaceDE w:val="0"/>
              <w:autoSpaceDN w:val="0"/>
              <w:adjustRightInd w:val="0"/>
              <w:spacing w:line="260" w:lineRule="exact"/>
              <w:jc w:val="center"/>
              <w:rPr>
                <w:rFonts w:eastAsia="新細明體" w:cs="Times New Roman"/>
              </w:rPr>
            </w:pPr>
            <w:r w:rsidRPr="00316E55">
              <w:rPr>
                <w:rFonts w:cs="Times New Roman"/>
              </w:rPr>
              <w:t>-0.0943**</w:t>
            </w:r>
          </w:p>
        </w:tc>
        <w:tc>
          <w:tcPr>
            <w:tcW w:w="2162" w:type="dxa"/>
            <w:tcBorders>
              <w:top w:val="nil"/>
              <w:left w:val="nil"/>
              <w:bottom w:val="nil"/>
              <w:right w:val="nil"/>
            </w:tcBorders>
          </w:tcPr>
          <w:p w14:paraId="53B03189" w14:textId="530BFB83" w:rsidR="00E404CA" w:rsidRPr="00316E55" w:rsidRDefault="00E404CA" w:rsidP="005779BD">
            <w:pPr>
              <w:autoSpaceDE w:val="0"/>
              <w:autoSpaceDN w:val="0"/>
              <w:adjustRightInd w:val="0"/>
              <w:spacing w:line="260" w:lineRule="exact"/>
              <w:jc w:val="center"/>
              <w:rPr>
                <w:rFonts w:eastAsia="新細明體"/>
              </w:rPr>
            </w:pPr>
            <w:r w:rsidRPr="00316E55">
              <w:rPr>
                <w:rFonts w:cs="Times New Roman"/>
              </w:rPr>
              <w:t>0.0173</w:t>
            </w:r>
          </w:p>
        </w:tc>
        <w:tc>
          <w:tcPr>
            <w:tcW w:w="2162" w:type="dxa"/>
            <w:tcBorders>
              <w:top w:val="nil"/>
              <w:left w:val="nil"/>
              <w:bottom w:val="nil"/>
              <w:right w:val="nil"/>
            </w:tcBorders>
          </w:tcPr>
          <w:p w14:paraId="29692F0F" w14:textId="77777777" w:rsidR="00E404CA" w:rsidRPr="00316E55" w:rsidRDefault="00E404CA" w:rsidP="005779BD">
            <w:pPr>
              <w:autoSpaceDE w:val="0"/>
              <w:autoSpaceDN w:val="0"/>
              <w:adjustRightInd w:val="0"/>
              <w:spacing w:line="260" w:lineRule="exact"/>
              <w:jc w:val="center"/>
              <w:rPr>
                <w:rFonts w:eastAsia="新細明體"/>
              </w:rPr>
            </w:pPr>
          </w:p>
        </w:tc>
      </w:tr>
      <w:tr w:rsidR="00E404CA" w:rsidRPr="00316E55" w14:paraId="167FD669" w14:textId="77777777" w:rsidTr="00A33BC6">
        <w:trPr>
          <w:jc w:val="center"/>
        </w:trPr>
        <w:tc>
          <w:tcPr>
            <w:tcW w:w="2161" w:type="dxa"/>
            <w:tcBorders>
              <w:top w:val="nil"/>
              <w:left w:val="nil"/>
              <w:right w:val="nil"/>
            </w:tcBorders>
          </w:tcPr>
          <w:p w14:paraId="68DDCCB3" w14:textId="77777777" w:rsidR="00E404CA" w:rsidRPr="00316E55" w:rsidRDefault="00E404CA" w:rsidP="005779BD">
            <w:pPr>
              <w:autoSpaceDE w:val="0"/>
              <w:autoSpaceDN w:val="0"/>
              <w:adjustRightInd w:val="0"/>
              <w:spacing w:line="260" w:lineRule="exact"/>
              <w:rPr>
                <w:rFonts w:eastAsia="新細明體"/>
                <w:i/>
              </w:rPr>
            </w:pPr>
          </w:p>
        </w:tc>
        <w:tc>
          <w:tcPr>
            <w:tcW w:w="2162" w:type="dxa"/>
            <w:tcBorders>
              <w:top w:val="nil"/>
              <w:left w:val="nil"/>
              <w:right w:val="nil"/>
            </w:tcBorders>
          </w:tcPr>
          <w:p w14:paraId="2002E5DE" w14:textId="46ED11E8" w:rsidR="00E404CA" w:rsidRPr="00316E55" w:rsidRDefault="00E404CA" w:rsidP="005779BD">
            <w:pPr>
              <w:autoSpaceDE w:val="0"/>
              <w:autoSpaceDN w:val="0"/>
              <w:adjustRightInd w:val="0"/>
              <w:spacing w:line="260" w:lineRule="exact"/>
              <w:jc w:val="center"/>
              <w:rPr>
                <w:rFonts w:eastAsia="新細明體" w:cs="Times New Roman"/>
              </w:rPr>
            </w:pPr>
            <w:r w:rsidRPr="00316E55">
              <w:rPr>
                <w:rFonts w:cs="Times New Roman"/>
              </w:rPr>
              <w:t>(0.0384)</w:t>
            </w:r>
          </w:p>
        </w:tc>
        <w:tc>
          <w:tcPr>
            <w:tcW w:w="2162" w:type="dxa"/>
            <w:tcBorders>
              <w:top w:val="nil"/>
              <w:left w:val="nil"/>
              <w:right w:val="nil"/>
            </w:tcBorders>
          </w:tcPr>
          <w:p w14:paraId="2A392C46" w14:textId="0DBCBA04" w:rsidR="00E404CA" w:rsidRPr="00316E55" w:rsidRDefault="00E404CA" w:rsidP="005779BD">
            <w:pPr>
              <w:autoSpaceDE w:val="0"/>
              <w:autoSpaceDN w:val="0"/>
              <w:adjustRightInd w:val="0"/>
              <w:spacing w:line="260" w:lineRule="exact"/>
              <w:jc w:val="center"/>
              <w:rPr>
                <w:rFonts w:eastAsia="新細明體"/>
              </w:rPr>
            </w:pPr>
            <w:r w:rsidRPr="00316E55">
              <w:rPr>
                <w:rFonts w:cs="Times New Roman"/>
              </w:rPr>
              <w:t>(0.0142)</w:t>
            </w:r>
          </w:p>
        </w:tc>
        <w:tc>
          <w:tcPr>
            <w:tcW w:w="2162" w:type="dxa"/>
            <w:tcBorders>
              <w:top w:val="nil"/>
              <w:left w:val="nil"/>
              <w:right w:val="nil"/>
            </w:tcBorders>
          </w:tcPr>
          <w:p w14:paraId="6E643CDD" w14:textId="77777777" w:rsidR="00E404CA" w:rsidRPr="00316E55" w:rsidRDefault="00E404CA" w:rsidP="005779BD">
            <w:pPr>
              <w:autoSpaceDE w:val="0"/>
              <w:autoSpaceDN w:val="0"/>
              <w:adjustRightInd w:val="0"/>
              <w:spacing w:line="260" w:lineRule="exact"/>
              <w:jc w:val="center"/>
              <w:rPr>
                <w:rFonts w:eastAsia="新細明體"/>
              </w:rPr>
            </w:pPr>
          </w:p>
        </w:tc>
      </w:tr>
      <w:tr w:rsidR="00E404CA" w:rsidRPr="00316E55" w14:paraId="7B84A32B" w14:textId="77777777" w:rsidTr="00A33BC6">
        <w:trPr>
          <w:jc w:val="center"/>
        </w:trPr>
        <w:tc>
          <w:tcPr>
            <w:tcW w:w="2161" w:type="dxa"/>
            <w:tcBorders>
              <w:top w:val="nil"/>
              <w:left w:val="nil"/>
              <w:bottom w:val="nil"/>
              <w:right w:val="nil"/>
            </w:tcBorders>
          </w:tcPr>
          <w:p w14:paraId="415131D1" w14:textId="77777777" w:rsidR="00E404CA" w:rsidRPr="00316E55" w:rsidRDefault="00E404CA" w:rsidP="005779BD">
            <w:pPr>
              <w:autoSpaceDE w:val="0"/>
              <w:autoSpaceDN w:val="0"/>
              <w:adjustRightInd w:val="0"/>
              <w:spacing w:line="260" w:lineRule="exact"/>
              <w:rPr>
                <w:rFonts w:eastAsia="新細明體"/>
                <w:i/>
              </w:rPr>
            </w:pPr>
            <w:r w:rsidRPr="00316E55">
              <w:rPr>
                <w:rFonts w:eastAsia="新細明體"/>
                <w:i/>
              </w:rPr>
              <w:t>EFF</w:t>
            </w:r>
          </w:p>
        </w:tc>
        <w:tc>
          <w:tcPr>
            <w:tcW w:w="2162" w:type="dxa"/>
            <w:tcBorders>
              <w:top w:val="nil"/>
              <w:left w:val="nil"/>
              <w:bottom w:val="nil"/>
              <w:right w:val="nil"/>
            </w:tcBorders>
          </w:tcPr>
          <w:p w14:paraId="62F0F731" w14:textId="77777777" w:rsidR="00E404CA" w:rsidRPr="00316E55" w:rsidRDefault="00E404CA" w:rsidP="005779BD">
            <w:pPr>
              <w:autoSpaceDE w:val="0"/>
              <w:autoSpaceDN w:val="0"/>
              <w:adjustRightInd w:val="0"/>
              <w:spacing w:line="260" w:lineRule="exact"/>
              <w:jc w:val="center"/>
              <w:rPr>
                <w:rFonts w:eastAsia="新細明體" w:cs="Times New Roman"/>
              </w:rPr>
            </w:pPr>
          </w:p>
        </w:tc>
        <w:tc>
          <w:tcPr>
            <w:tcW w:w="2162" w:type="dxa"/>
            <w:tcBorders>
              <w:top w:val="nil"/>
              <w:left w:val="nil"/>
              <w:bottom w:val="nil"/>
              <w:right w:val="nil"/>
            </w:tcBorders>
          </w:tcPr>
          <w:p w14:paraId="5147EB97" w14:textId="6262BCC8" w:rsidR="00E404CA" w:rsidRPr="00316E55" w:rsidRDefault="00E404CA" w:rsidP="005779BD">
            <w:pPr>
              <w:autoSpaceDE w:val="0"/>
              <w:autoSpaceDN w:val="0"/>
              <w:adjustRightInd w:val="0"/>
              <w:spacing w:line="260" w:lineRule="exact"/>
              <w:jc w:val="center"/>
              <w:rPr>
                <w:rFonts w:eastAsia="新細明體"/>
              </w:rPr>
            </w:pPr>
            <w:r w:rsidRPr="00316E55">
              <w:rPr>
                <w:rFonts w:cs="Times New Roman"/>
              </w:rPr>
              <w:t>0.0691</w:t>
            </w:r>
          </w:p>
        </w:tc>
        <w:tc>
          <w:tcPr>
            <w:tcW w:w="2162" w:type="dxa"/>
            <w:tcBorders>
              <w:top w:val="nil"/>
              <w:left w:val="nil"/>
              <w:bottom w:val="nil"/>
              <w:right w:val="nil"/>
            </w:tcBorders>
          </w:tcPr>
          <w:p w14:paraId="4F25E30F" w14:textId="7AFA28FB" w:rsidR="00E404CA" w:rsidRPr="00316E55" w:rsidRDefault="00E404CA" w:rsidP="005779BD">
            <w:pPr>
              <w:autoSpaceDE w:val="0"/>
              <w:autoSpaceDN w:val="0"/>
              <w:adjustRightInd w:val="0"/>
              <w:spacing w:line="260" w:lineRule="exact"/>
              <w:jc w:val="center"/>
              <w:rPr>
                <w:rFonts w:eastAsia="新細明體"/>
              </w:rPr>
            </w:pPr>
            <w:r w:rsidRPr="00316E55">
              <w:rPr>
                <w:rFonts w:cs="Times New Roman"/>
              </w:rPr>
              <w:t>5.748**</w:t>
            </w:r>
          </w:p>
        </w:tc>
      </w:tr>
      <w:tr w:rsidR="00E404CA" w:rsidRPr="00316E55" w14:paraId="389A5E6B" w14:textId="77777777" w:rsidTr="00A33BC6">
        <w:trPr>
          <w:jc w:val="center"/>
        </w:trPr>
        <w:tc>
          <w:tcPr>
            <w:tcW w:w="2161" w:type="dxa"/>
            <w:tcBorders>
              <w:top w:val="nil"/>
              <w:left w:val="nil"/>
              <w:bottom w:val="nil"/>
              <w:right w:val="nil"/>
            </w:tcBorders>
          </w:tcPr>
          <w:p w14:paraId="2A7497F7" w14:textId="77777777" w:rsidR="00E404CA" w:rsidRPr="00316E55" w:rsidRDefault="00E404CA" w:rsidP="005779BD">
            <w:pPr>
              <w:autoSpaceDE w:val="0"/>
              <w:autoSpaceDN w:val="0"/>
              <w:adjustRightInd w:val="0"/>
              <w:spacing w:line="260" w:lineRule="exact"/>
              <w:rPr>
                <w:rFonts w:eastAsia="新細明體"/>
                <w:i/>
              </w:rPr>
            </w:pPr>
          </w:p>
        </w:tc>
        <w:tc>
          <w:tcPr>
            <w:tcW w:w="2162" w:type="dxa"/>
            <w:tcBorders>
              <w:top w:val="nil"/>
              <w:left w:val="nil"/>
              <w:bottom w:val="nil"/>
              <w:right w:val="nil"/>
            </w:tcBorders>
          </w:tcPr>
          <w:p w14:paraId="55F6B592" w14:textId="77777777" w:rsidR="00E404CA" w:rsidRPr="00316E55" w:rsidRDefault="00E404CA" w:rsidP="005779BD">
            <w:pPr>
              <w:autoSpaceDE w:val="0"/>
              <w:autoSpaceDN w:val="0"/>
              <w:adjustRightInd w:val="0"/>
              <w:spacing w:line="260" w:lineRule="exact"/>
              <w:jc w:val="center"/>
              <w:rPr>
                <w:rFonts w:eastAsia="新細明體" w:cs="Times New Roman"/>
              </w:rPr>
            </w:pPr>
          </w:p>
        </w:tc>
        <w:tc>
          <w:tcPr>
            <w:tcW w:w="2162" w:type="dxa"/>
            <w:tcBorders>
              <w:top w:val="nil"/>
              <w:left w:val="nil"/>
              <w:bottom w:val="nil"/>
              <w:right w:val="nil"/>
            </w:tcBorders>
          </w:tcPr>
          <w:p w14:paraId="74A08FE2" w14:textId="00F120D2" w:rsidR="00E404CA" w:rsidRPr="00316E55" w:rsidRDefault="00E404CA" w:rsidP="005779BD">
            <w:pPr>
              <w:autoSpaceDE w:val="0"/>
              <w:autoSpaceDN w:val="0"/>
              <w:adjustRightInd w:val="0"/>
              <w:spacing w:line="260" w:lineRule="exact"/>
              <w:jc w:val="center"/>
              <w:rPr>
                <w:rFonts w:eastAsia="新細明體"/>
              </w:rPr>
            </w:pPr>
            <w:r w:rsidRPr="00316E55">
              <w:rPr>
                <w:rFonts w:cs="Times New Roman"/>
              </w:rPr>
              <w:t>(0.0774)</w:t>
            </w:r>
          </w:p>
        </w:tc>
        <w:tc>
          <w:tcPr>
            <w:tcW w:w="2162" w:type="dxa"/>
            <w:tcBorders>
              <w:top w:val="nil"/>
              <w:left w:val="nil"/>
              <w:bottom w:val="nil"/>
              <w:right w:val="nil"/>
            </w:tcBorders>
          </w:tcPr>
          <w:p w14:paraId="4EBCB5E1" w14:textId="6A0314E6" w:rsidR="00E404CA" w:rsidRPr="00316E55" w:rsidRDefault="00E404CA" w:rsidP="005779BD">
            <w:pPr>
              <w:autoSpaceDE w:val="0"/>
              <w:autoSpaceDN w:val="0"/>
              <w:adjustRightInd w:val="0"/>
              <w:spacing w:line="260" w:lineRule="exact"/>
              <w:jc w:val="center"/>
              <w:rPr>
                <w:rFonts w:eastAsia="新細明體"/>
              </w:rPr>
            </w:pPr>
            <w:r w:rsidRPr="00316E55">
              <w:rPr>
                <w:rFonts w:cs="Times New Roman"/>
              </w:rPr>
              <w:t>(2.662)</w:t>
            </w:r>
          </w:p>
        </w:tc>
      </w:tr>
      <w:tr w:rsidR="00E404CA" w:rsidRPr="00316E55" w14:paraId="7C94633C" w14:textId="77777777" w:rsidTr="00A33BC6">
        <w:trPr>
          <w:jc w:val="center"/>
        </w:trPr>
        <w:tc>
          <w:tcPr>
            <w:tcW w:w="2161" w:type="dxa"/>
            <w:tcBorders>
              <w:top w:val="nil"/>
              <w:left w:val="nil"/>
              <w:bottom w:val="nil"/>
              <w:right w:val="nil"/>
            </w:tcBorders>
          </w:tcPr>
          <w:p w14:paraId="1524F502" w14:textId="77777777" w:rsidR="00E404CA" w:rsidRPr="00316E55" w:rsidRDefault="00E404CA" w:rsidP="005779BD">
            <w:pPr>
              <w:autoSpaceDE w:val="0"/>
              <w:autoSpaceDN w:val="0"/>
              <w:adjustRightInd w:val="0"/>
              <w:spacing w:line="260" w:lineRule="exact"/>
              <w:rPr>
                <w:rFonts w:eastAsia="新細明體"/>
                <w:i/>
              </w:rPr>
            </w:pPr>
            <w:r w:rsidRPr="00316E55">
              <w:rPr>
                <w:rFonts w:cs="Times New Roman"/>
                <w:i/>
                <w:iCs/>
              </w:rPr>
              <w:t>Observations</w:t>
            </w:r>
          </w:p>
        </w:tc>
        <w:tc>
          <w:tcPr>
            <w:tcW w:w="2162" w:type="dxa"/>
            <w:tcBorders>
              <w:top w:val="nil"/>
              <w:left w:val="nil"/>
              <w:bottom w:val="nil"/>
              <w:right w:val="nil"/>
            </w:tcBorders>
          </w:tcPr>
          <w:p w14:paraId="45D801CD" w14:textId="77777777" w:rsidR="00E404CA" w:rsidRPr="00316E55" w:rsidRDefault="00E404CA" w:rsidP="005779BD">
            <w:pPr>
              <w:autoSpaceDE w:val="0"/>
              <w:autoSpaceDN w:val="0"/>
              <w:adjustRightInd w:val="0"/>
              <w:spacing w:line="260" w:lineRule="exact"/>
              <w:jc w:val="center"/>
              <w:rPr>
                <w:rFonts w:eastAsia="新細明體" w:cs="Times New Roman"/>
              </w:rPr>
            </w:pPr>
            <w:r w:rsidRPr="00316E55">
              <w:rPr>
                <w:rFonts w:eastAsia="新細明體" w:cs="Times New Roman" w:hint="eastAsia"/>
              </w:rPr>
              <w:t>193</w:t>
            </w:r>
          </w:p>
        </w:tc>
        <w:tc>
          <w:tcPr>
            <w:tcW w:w="2162" w:type="dxa"/>
            <w:tcBorders>
              <w:top w:val="nil"/>
              <w:left w:val="nil"/>
              <w:bottom w:val="nil"/>
              <w:right w:val="nil"/>
            </w:tcBorders>
          </w:tcPr>
          <w:p w14:paraId="0AC9F888" w14:textId="77777777" w:rsidR="00E404CA" w:rsidRPr="00316E55" w:rsidRDefault="00E404CA" w:rsidP="005779BD">
            <w:pPr>
              <w:autoSpaceDE w:val="0"/>
              <w:autoSpaceDN w:val="0"/>
              <w:adjustRightInd w:val="0"/>
              <w:spacing w:line="260" w:lineRule="exact"/>
              <w:jc w:val="center"/>
              <w:rPr>
                <w:rFonts w:cs="Times New Roman"/>
              </w:rPr>
            </w:pPr>
            <w:r w:rsidRPr="00316E55">
              <w:rPr>
                <w:rFonts w:cs="Times New Roman" w:hint="eastAsia"/>
              </w:rPr>
              <w:t>193</w:t>
            </w:r>
          </w:p>
        </w:tc>
        <w:tc>
          <w:tcPr>
            <w:tcW w:w="2162" w:type="dxa"/>
            <w:tcBorders>
              <w:top w:val="nil"/>
              <w:left w:val="nil"/>
              <w:bottom w:val="nil"/>
              <w:right w:val="nil"/>
            </w:tcBorders>
          </w:tcPr>
          <w:p w14:paraId="015031D5" w14:textId="77777777" w:rsidR="00E404CA" w:rsidRPr="00316E55" w:rsidRDefault="00E404CA" w:rsidP="005779BD">
            <w:pPr>
              <w:autoSpaceDE w:val="0"/>
              <w:autoSpaceDN w:val="0"/>
              <w:adjustRightInd w:val="0"/>
              <w:spacing w:line="260" w:lineRule="exact"/>
              <w:jc w:val="center"/>
              <w:rPr>
                <w:rFonts w:cs="Times New Roman"/>
              </w:rPr>
            </w:pPr>
            <w:r w:rsidRPr="00316E55">
              <w:rPr>
                <w:rFonts w:cs="Times New Roman" w:hint="eastAsia"/>
              </w:rPr>
              <w:t>193</w:t>
            </w:r>
          </w:p>
        </w:tc>
      </w:tr>
      <w:tr w:rsidR="00E404CA" w:rsidRPr="00316E55" w14:paraId="131D6F7E" w14:textId="77777777" w:rsidTr="00A33BC6">
        <w:trPr>
          <w:jc w:val="center"/>
        </w:trPr>
        <w:tc>
          <w:tcPr>
            <w:tcW w:w="2161" w:type="dxa"/>
            <w:tcBorders>
              <w:top w:val="nil"/>
              <w:left w:val="nil"/>
              <w:bottom w:val="nil"/>
              <w:right w:val="nil"/>
            </w:tcBorders>
          </w:tcPr>
          <w:p w14:paraId="33CA9511" w14:textId="77777777" w:rsidR="00E404CA" w:rsidRPr="00316E55" w:rsidRDefault="00E404CA" w:rsidP="005779BD">
            <w:pPr>
              <w:autoSpaceDE w:val="0"/>
              <w:autoSpaceDN w:val="0"/>
              <w:adjustRightInd w:val="0"/>
              <w:spacing w:line="260" w:lineRule="exact"/>
              <w:rPr>
                <w:rFonts w:eastAsia="新細明體"/>
                <w:i/>
              </w:rPr>
            </w:pPr>
            <w:r w:rsidRPr="00316E55">
              <w:rPr>
                <w:rFonts w:cs="Times New Roman"/>
                <w:i/>
                <w:iCs/>
              </w:rPr>
              <w:t>R-squared</w:t>
            </w:r>
          </w:p>
        </w:tc>
        <w:tc>
          <w:tcPr>
            <w:tcW w:w="2162" w:type="dxa"/>
            <w:tcBorders>
              <w:top w:val="nil"/>
              <w:left w:val="nil"/>
              <w:bottom w:val="nil"/>
              <w:right w:val="nil"/>
            </w:tcBorders>
          </w:tcPr>
          <w:p w14:paraId="7DC56FB5" w14:textId="15AE7C45" w:rsidR="00E404CA" w:rsidRPr="00316E55" w:rsidRDefault="00E404CA" w:rsidP="005779BD">
            <w:pPr>
              <w:autoSpaceDE w:val="0"/>
              <w:autoSpaceDN w:val="0"/>
              <w:adjustRightInd w:val="0"/>
              <w:spacing w:line="260" w:lineRule="exact"/>
              <w:jc w:val="center"/>
              <w:rPr>
                <w:rFonts w:eastAsia="新細明體" w:cs="Times New Roman"/>
              </w:rPr>
            </w:pPr>
            <w:r w:rsidRPr="00316E55">
              <w:rPr>
                <w:rFonts w:cs="Times New Roman"/>
              </w:rPr>
              <w:t>-0.180</w:t>
            </w:r>
          </w:p>
        </w:tc>
        <w:tc>
          <w:tcPr>
            <w:tcW w:w="2162" w:type="dxa"/>
            <w:tcBorders>
              <w:top w:val="nil"/>
              <w:left w:val="nil"/>
              <w:bottom w:val="nil"/>
              <w:right w:val="nil"/>
            </w:tcBorders>
          </w:tcPr>
          <w:p w14:paraId="1A5B7E59" w14:textId="234346BD" w:rsidR="00E404CA" w:rsidRPr="00316E55" w:rsidRDefault="00E404CA" w:rsidP="005779BD">
            <w:pPr>
              <w:autoSpaceDE w:val="0"/>
              <w:autoSpaceDN w:val="0"/>
              <w:adjustRightInd w:val="0"/>
              <w:spacing w:line="260" w:lineRule="exact"/>
              <w:jc w:val="center"/>
              <w:rPr>
                <w:rFonts w:cs="Times New Roman"/>
              </w:rPr>
            </w:pPr>
            <w:r w:rsidRPr="00316E55">
              <w:rPr>
                <w:rFonts w:cs="Times New Roman"/>
              </w:rPr>
              <w:t>0.569</w:t>
            </w:r>
          </w:p>
        </w:tc>
        <w:tc>
          <w:tcPr>
            <w:tcW w:w="2162" w:type="dxa"/>
            <w:tcBorders>
              <w:top w:val="nil"/>
              <w:left w:val="nil"/>
              <w:bottom w:val="nil"/>
              <w:right w:val="nil"/>
            </w:tcBorders>
          </w:tcPr>
          <w:p w14:paraId="430ADF18" w14:textId="60B3AE7F" w:rsidR="00E404CA" w:rsidRPr="00316E55" w:rsidRDefault="00E404CA" w:rsidP="005779BD">
            <w:pPr>
              <w:autoSpaceDE w:val="0"/>
              <w:autoSpaceDN w:val="0"/>
              <w:adjustRightInd w:val="0"/>
              <w:spacing w:line="260" w:lineRule="exact"/>
              <w:jc w:val="center"/>
              <w:rPr>
                <w:rFonts w:cs="Times New Roman"/>
              </w:rPr>
            </w:pPr>
            <w:r w:rsidRPr="00316E55">
              <w:rPr>
                <w:rFonts w:cs="Times New Roman"/>
              </w:rPr>
              <w:t>-0.090</w:t>
            </w:r>
          </w:p>
        </w:tc>
      </w:tr>
      <w:tr w:rsidR="00E404CA" w:rsidRPr="00316E55" w14:paraId="7FCDA2F7" w14:textId="77777777" w:rsidTr="00A33BC6">
        <w:trPr>
          <w:jc w:val="center"/>
        </w:trPr>
        <w:tc>
          <w:tcPr>
            <w:tcW w:w="2161" w:type="dxa"/>
            <w:tcBorders>
              <w:top w:val="nil"/>
              <w:left w:val="nil"/>
              <w:bottom w:val="nil"/>
              <w:right w:val="nil"/>
            </w:tcBorders>
          </w:tcPr>
          <w:p w14:paraId="6B4AEB18" w14:textId="77777777" w:rsidR="00E404CA" w:rsidRPr="00316E55" w:rsidRDefault="00E404CA" w:rsidP="005779BD">
            <w:pPr>
              <w:autoSpaceDE w:val="0"/>
              <w:autoSpaceDN w:val="0"/>
              <w:adjustRightInd w:val="0"/>
              <w:spacing w:line="260" w:lineRule="exact"/>
              <w:rPr>
                <w:rFonts w:eastAsia="新細明體"/>
                <w:i/>
              </w:rPr>
            </w:pPr>
            <w:proofErr w:type="spellStart"/>
            <w:r w:rsidRPr="00316E55">
              <w:rPr>
                <w:rFonts w:cs="Times New Roman"/>
                <w:i/>
                <w:iCs/>
              </w:rPr>
              <w:t>Sargan</w:t>
            </w:r>
            <w:proofErr w:type="spellEnd"/>
            <w:r w:rsidRPr="00316E55">
              <w:rPr>
                <w:rFonts w:cs="Times New Roman"/>
                <w:i/>
                <w:iCs/>
              </w:rPr>
              <w:t xml:space="preserve"> test</w:t>
            </w:r>
          </w:p>
        </w:tc>
        <w:tc>
          <w:tcPr>
            <w:tcW w:w="2162" w:type="dxa"/>
            <w:tcBorders>
              <w:top w:val="nil"/>
              <w:left w:val="nil"/>
              <w:bottom w:val="nil"/>
              <w:right w:val="nil"/>
            </w:tcBorders>
          </w:tcPr>
          <w:p w14:paraId="3429EC02" w14:textId="77777777" w:rsidR="00E404CA" w:rsidRPr="00316E55" w:rsidRDefault="00E404CA" w:rsidP="005779BD">
            <w:pPr>
              <w:autoSpaceDE w:val="0"/>
              <w:autoSpaceDN w:val="0"/>
              <w:adjustRightInd w:val="0"/>
              <w:spacing w:line="260" w:lineRule="exact"/>
              <w:jc w:val="center"/>
              <w:rPr>
                <w:rFonts w:eastAsia="新細明體" w:cs="Times New Roman"/>
              </w:rPr>
            </w:pPr>
          </w:p>
        </w:tc>
        <w:tc>
          <w:tcPr>
            <w:tcW w:w="2162" w:type="dxa"/>
            <w:tcBorders>
              <w:top w:val="nil"/>
              <w:left w:val="nil"/>
              <w:bottom w:val="nil"/>
              <w:right w:val="nil"/>
            </w:tcBorders>
          </w:tcPr>
          <w:p w14:paraId="474FDEF8" w14:textId="21FE0F89" w:rsidR="00E404CA" w:rsidRPr="00316E55" w:rsidRDefault="00E404CA" w:rsidP="005779BD">
            <w:pPr>
              <w:autoSpaceDE w:val="0"/>
              <w:autoSpaceDN w:val="0"/>
              <w:adjustRightInd w:val="0"/>
              <w:spacing w:line="260" w:lineRule="exact"/>
              <w:jc w:val="center"/>
              <w:rPr>
                <w:rFonts w:cs="Times New Roman"/>
              </w:rPr>
            </w:pPr>
            <w:r w:rsidRPr="00316E55">
              <w:rPr>
                <w:rFonts w:cs="Times New Roman"/>
              </w:rPr>
              <w:t>17.2711</w:t>
            </w:r>
          </w:p>
        </w:tc>
        <w:tc>
          <w:tcPr>
            <w:tcW w:w="2162" w:type="dxa"/>
            <w:tcBorders>
              <w:top w:val="nil"/>
              <w:left w:val="nil"/>
              <w:bottom w:val="nil"/>
              <w:right w:val="nil"/>
            </w:tcBorders>
          </w:tcPr>
          <w:p w14:paraId="5E29AC8E" w14:textId="77777777" w:rsidR="00E404CA" w:rsidRPr="00316E55" w:rsidRDefault="00E404CA" w:rsidP="005779BD">
            <w:pPr>
              <w:autoSpaceDE w:val="0"/>
              <w:autoSpaceDN w:val="0"/>
              <w:adjustRightInd w:val="0"/>
              <w:spacing w:line="260" w:lineRule="exact"/>
              <w:jc w:val="center"/>
              <w:rPr>
                <w:rFonts w:cs="Times New Roman"/>
              </w:rPr>
            </w:pPr>
          </w:p>
        </w:tc>
      </w:tr>
      <w:tr w:rsidR="00E404CA" w:rsidRPr="00316E55" w14:paraId="48FDD5BC" w14:textId="77777777" w:rsidTr="00A33BC6">
        <w:trPr>
          <w:jc w:val="center"/>
        </w:trPr>
        <w:tc>
          <w:tcPr>
            <w:tcW w:w="2161" w:type="dxa"/>
            <w:tcBorders>
              <w:top w:val="nil"/>
              <w:left w:val="nil"/>
              <w:bottom w:val="single" w:sz="12" w:space="0" w:color="auto"/>
              <w:right w:val="nil"/>
            </w:tcBorders>
          </w:tcPr>
          <w:p w14:paraId="0EF1E6B4" w14:textId="77777777" w:rsidR="00E404CA" w:rsidRPr="00316E55" w:rsidRDefault="00E404CA" w:rsidP="005779BD">
            <w:pPr>
              <w:autoSpaceDE w:val="0"/>
              <w:autoSpaceDN w:val="0"/>
              <w:adjustRightInd w:val="0"/>
              <w:spacing w:line="260" w:lineRule="exact"/>
              <w:rPr>
                <w:rFonts w:eastAsia="新細明體"/>
                <w:i/>
              </w:rPr>
            </w:pPr>
          </w:p>
        </w:tc>
        <w:tc>
          <w:tcPr>
            <w:tcW w:w="2162" w:type="dxa"/>
            <w:tcBorders>
              <w:top w:val="nil"/>
              <w:left w:val="nil"/>
              <w:bottom w:val="single" w:sz="12" w:space="0" w:color="auto"/>
              <w:right w:val="nil"/>
            </w:tcBorders>
          </w:tcPr>
          <w:p w14:paraId="712C3C5D" w14:textId="77777777" w:rsidR="00E404CA" w:rsidRPr="00316E55" w:rsidRDefault="00E404CA" w:rsidP="005779BD">
            <w:pPr>
              <w:autoSpaceDE w:val="0"/>
              <w:autoSpaceDN w:val="0"/>
              <w:adjustRightInd w:val="0"/>
              <w:spacing w:line="260" w:lineRule="exact"/>
              <w:jc w:val="center"/>
              <w:rPr>
                <w:rFonts w:eastAsia="新細明體" w:cs="Times New Roman"/>
              </w:rPr>
            </w:pPr>
          </w:p>
        </w:tc>
        <w:tc>
          <w:tcPr>
            <w:tcW w:w="2162" w:type="dxa"/>
            <w:tcBorders>
              <w:top w:val="nil"/>
              <w:left w:val="nil"/>
              <w:bottom w:val="single" w:sz="12" w:space="0" w:color="auto"/>
              <w:right w:val="nil"/>
            </w:tcBorders>
          </w:tcPr>
          <w:p w14:paraId="4914A5BC" w14:textId="141F2D8D" w:rsidR="00E404CA" w:rsidRPr="00316E55" w:rsidRDefault="00E404CA" w:rsidP="005779BD">
            <w:pPr>
              <w:autoSpaceDE w:val="0"/>
              <w:autoSpaceDN w:val="0"/>
              <w:adjustRightInd w:val="0"/>
              <w:spacing w:line="260" w:lineRule="exact"/>
              <w:jc w:val="center"/>
              <w:rPr>
                <w:rFonts w:cs="Times New Roman"/>
              </w:rPr>
            </w:pPr>
            <w:r w:rsidRPr="00316E55">
              <w:rPr>
                <w:rFonts w:cs="Times New Roman" w:hint="eastAsia"/>
              </w:rPr>
              <w:t>(</w:t>
            </w:r>
            <w:r w:rsidRPr="00316E55">
              <w:rPr>
                <w:rFonts w:cs="Times New Roman"/>
              </w:rPr>
              <w:t>0.1001</w:t>
            </w:r>
            <w:r w:rsidRPr="00316E55">
              <w:rPr>
                <w:rFonts w:cs="Times New Roman" w:hint="eastAsia"/>
              </w:rPr>
              <w:t>)</w:t>
            </w:r>
          </w:p>
        </w:tc>
        <w:tc>
          <w:tcPr>
            <w:tcW w:w="2162" w:type="dxa"/>
            <w:tcBorders>
              <w:top w:val="nil"/>
              <w:left w:val="nil"/>
              <w:bottom w:val="single" w:sz="12" w:space="0" w:color="auto"/>
              <w:right w:val="nil"/>
            </w:tcBorders>
          </w:tcPr>
          <w:p w14:paraId="3826F124" w14:textId="77777777" w:rsidR="00E404CA" w:rsidRPr="00316E55" w:rsidRDefault="00E404CA" w:rsidP="005779BD">
            <w:pPr>
              <w:autoSpaceDE w:val="0"/>
              <w:autoSpaceDN w:val="0"/>
              <w:adjustRightInd w:val="0"/>
              <w:spacing w:line="260" w:lineRule="exact"/>
              <w:jc w:val="center"/>
              <w:rPr>
                <w:rFonts w:cs="Times New Roman"/>
              </w:rPr>
            </w:pPr>
          </w:p>
        </w:tc>
      </w:tr>
    </w:tbl>
    <w:p w14:paraId="4CFD571A" w14:textId="77777777" w:rsidR="007433EA" w:rsidRPr="00316E55" w:rsidRDefault="007433EA" w:rsidP="005779BD">
      <w:pPr>
        <w:pStyle w:val="af2"/>
        <w:spacing w:line="260" w:lineRule="exact"/>
        <w:ind w:firstLine="0"/>
        <w:rPr>
          <w:rFonts w:eastAsia="新細明體"/>
          <w:sz w:val="20"/>
          <w:szCs w:val="20"/>
        </w:rPr>
      </w:pPr>
      <w:r w:rsidRPr="00316E55">
        <w:rPr>
          <w:rFonts w:eastAsia="新細明體" w:hint="eastAsia"/>
          <w:sz w:val="20"/>
          <w:szCs w:val="20"/>
        </w:rPr>
        <w:t>註</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1%</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5%</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10%</w:t>
      </w:r>
      <w:r w:rsidRPr="00316E55">
        <w:rPr>
          <w:rFonts w:eastAsia="新細明體" w:hint="eastAsia"/>
          <w:sz w:val="20"/>
          <w:szCs w:val="20"/>
        </w:rPr>
        <w:t>顯著水準</w:t>
      </w:r>
    </w:p>
    <w:p w14:paraId="63218E8E" w14:textId="77777777" w:rsidR="005779BD" w:rsidRDefault="007433EA" w:rsidP="005779BD">
      <w:pPr>
        <w:pStyle w:val="af2"/>
        <w:spacing w:before="100" w:beforeAutospacing="1" w:after="100" w:afterAutospacing="1" w:line="260" w:lineRule="exact"/>
        <w:ind w:firstLine="0"/>
        <w:rPr>
          <w:rFonts w:eastAsia="新細明體"/>
          <w:sz w:val="20"/>
          <w:szCs w:val="20"/>
        </w:rPr>
      </w:pPr>
      <w:r w:rsidRPr="00316E55">
        <w:rPr>
          <w:rFonts w:eastAsia="新細明體" w:hint="eastAsia"/>
          <w:sz w:val="20"/>
          <w:szCs w:val="20"/>
        </w:rPr>
        <w:t>註</w:t>
      </w:r>
      <w:r w:rsidRPr="00316E55">
        <w:rPr>
          <w:rFonts w:eastAsia="新細明體" w:hint="eastAsia"/>
          <w:sz w:val="20"/>
          <w:szCs w:val="20"/>
        </w:rPr>
        <w:t>:</w:t>
      </w:r>
      <w:r w:rsidRPr="00316E55">
        <w:rPr>
          <w:rFonts w:eastAsia="新細明體" w:hint="eastAsia"/>
          <w:sz w:val="20"/>
          <w:szCs w:val="20"/>
        </w:rPr>
        <w:t>第</w:t>
      </w:r>
      <w:r w:rsidRPr="00316E55">
        <w:rPr>
          <w:rFonts w:eastAsia="新細明體"/>
          <w:sz w:val="20"/>
          <w:szCs w:val="20"/>
        </w:rPr>
        <w:t>本研究額外納入</w:t>
      </w:r>
      <w:r w:rsidRPr="00316E55">
        <w:rPr>
          <w:rFonts w:eastAsia="新細明體"/>
          <w:sz w:val="20"/>
          <w:szCs w:val="20"/>
        </w:rPr>
        <w:t xml:space="preserve"> L_CAR</w:t>
      </w:r>
      <w:r w:rsidRPr="00316E55">
        <w:rPr>
          <w:rFonts w:eastAsia="新細明體"/>
          <w:sz w:val="20"/>
          <w:szCs w:val="20"/>
        </w:rPr>
        <w:t>、</w:t>
      </w:r>
      <w:r w:rsidRPr="00316E55">
        <w:rPr>
          <w:rFonts w:eastAsia="新細明體"/>
          <w:sz w:val="20"/>
          <w:szCs w:val="20"/>
        </w:rPr>
        <w:t>L_FATA</w:t>
      </w:r>
      <w:r w:rsidRPr="00316E55">
        <w:rPr>
          <w:rFonts w:eastAsia="新細明體"/>
          <w:sz w:val="20"/>
          <w:szCs w:val="20"/>
        </w:rPr>
        <w:t>、</w:t>
      </w:r>
      <w:r w:rsidRPr="00316E55">
        <w:rPr>
          <w:rFonts w:eastAsia="新細明體"/>
          <w:sz w:val="20"/>
          <w:szCs w:val="20"/>
        </w:rPr>
        <w:t xml:space="preserve">L_MSO </w:t>
      </w:r>
      <w:r w:rsidRPr="00316E55">
        <w:rPr>
          <w:rFonts w:eastAsia="新細明體"/>
          <w:sz w:val="20"/>
          <w:szCs w:val="20"/>
        </w:rPr>
        <w:t>作為外部工具變數</w:t>
      </w:r>
      <w:r w:rsidR="005779BD" w:rsidRPr="00366C9F">
        <w:rPr>
          <w:rFonts w:eastAsia="新細明體" w:hint="eastAsia"/>
          <w:sz w:val="20"/>
          <w:szCs w:val="20"/>
          <w:highlight w:val="lightGray"/>
        </w:rPr>
        <w:t>，同時一併加入時間固定效果。</w:t>
      </w:r>
      <w:r w:rsidR="005779BD">
        <w:rPr>
          <w:rFonts w:eastAsia="新細明體"/>
          <w:sz w:val="20"/>
          <w:szCs w:val="20"/>
        </w:rPr>
        <w:br w:type="page"/>
      </w:r>
    </w:p>
    <w:p w14:paraId="6B903A1F" w14:textId="0B15EC94" w:rsidR="0007732A" w:rsidRPr="005779BD" w:rsidRDefault="004A6B6F" w:rsidP="005779BD">
      <w:pPr>
        <w:pStyle w:val="af2"/>
        <w:spacing w:before="100" w:beforeAutospacing="1" w:after="100" w:afterAutospacing="1" w:line="260" w:lineRule="exact"/>
        <w:ind w:firstLine="0"/>
        <w:rPr>
          <w:rFonts w:eastAsia="新細明體"/>
          <w:sz w:val="20"/>
          <w:szCs w:val="20"/>
        </w:rPr>
      </w:pPr>
      <w:r w:rsidRPr="00316E55">
        <w:rPr>
          <w:rFonts w:eastAsia="新細明體" w:hint="eastAsia"/>
          <w:b/>
          <w:bCs/>
          <w:sz w:val="32"/>
          <w:szCs w:val="32"/>
        </w:rPr>
        <w:lastRenderedPageBreak/>
        <w:t xml:space="preserve">5. </w:t>
      </w:r>
      <w:r w:rsidR="0007732A" w:rsidRPr="00316E55">
        <w:rPr>
          <w:rFonts w:eastAsia="新細明體" w:hint="eastAsia"/>
          <w:b/>
          <w:bCs/>
          <w:sz w:val="32"/>
          <w:szCs w:val="32"/>
        </w:rPr>
        <w:t>結論與研究建議</w:t>
      </w:r>
      <w:bookmarkEnd w:id="20"/>
      <w:bookmarkEnd w:id="21"/>
    </w:p>
    <w:p w14:paraId="1712B84B" w14:textId="77777777" w:rsidR="0007732A" w:rsidRPr="00316E55" w:rsidRDefault="004A6B6F" w:rsidP="00055CCA">
      <w:pPr>
        <w:pStyle w:val="af2"/>
        <w:spacing w:beforeLines="50" w:before="180" w:afterLines="50" w:after="180"/>
        <w:ind w:firstLine="0"/>
        <w:rPr>
          <w:rFonts w:eastAsia="新細明體"/>
          <w:b/>
          <w:bCs/>
          <w:szCs w:val="24"/>
        </w:rPr>
      </w:pPr>
      <w:bookmarkStart w:id="22" w:name="_Toc209429500"/>
      <w:bookmarkStart w:id="23" w:name="_Toc209640867"/>
      <w:r w:rsidRPr="00316E55">
        <w:rPr>
          <w:rFonts w:eastAsia="新細明體" w:hint="eastAsia"/>
          <w:b/>
          <w:bCs/>
          <w:szCs w:val="24"/>
        </w:rPr>
        <w:t xml:space="preserve">5.1 </w:t>
      </w:r>
      <w:r w:rsidR="00055CCA" w:rsidRPr="00316E55">
        <w:rPr>
          <w:rFonts w:eastAsia="新細明體" w:hint="eastAsia"/>
          <w:b/>
          <w:bCs/>
          <w:szCs w:val="24"/>
        </w:rPr>
        <w:t>結論</w:t>
      </w:r>
      <w:bookmarkEnd w:id="22"/>
      <w:bookmarkEnd w:id="23"/>
    </w:p>
    <w:p w14:paraId="0B4EF6CA" w14:textId="20FF3692" w:rsidR="001C40F6" w:rsidRPr="00316E55" w:rsidRDefault="0007732A" w:rsidP="001C40F6">
      <w:pPr>
        <w:pStyle w:val="af2"/>
        <w:spacing w:beforeLines="50" w:before="180" w:afterLines="50" w:after="180"/>
        <w:ind w:firstLineChars="200" w:firstLine="480"/>
        <w:rPr>
          <w:rFonts w:eastAsia="新細明體"/>
        </w:rPr>
      </w:pPr>
      <w:r w:rsidRPr="00316E55">
        <w:rPr>
          <w:rFonts w:eastAsia="新細明體" w:hint="eastAsia"/>
        </w:rPr>
        <w:t>本研究蒐集</w:t>
      </w:r>
      <w:r w:rsidRPr="00316E55">
        <w:rPr>
          <w:rFonts w:eastAsia="新細明體" w:hint="eastAsia"/>
        </w:rPr>
        <w:t>20</w:t>
      </w:r>
      <w:r w:rsidR="00D7040D" w:rsidRPr="00316E55">
        <w:rPr>
          <w:rFonts w:eastAsia="新細明體" w:hint="eastAsia"/>
        </w:rPr>
        <w:t>16</w:t>
      </w:r>
      <w:r w:rsidRPr="00316E55">
        <w:rPr>
          <w:rFonts w:eastAsia="新細明體" w:hint="eastAsia"/>
        </w:rPr>
        <w:t>年至</w:t>
      </w:r>
      <w:r w:rsidRPr="00316E55">
        <w:rPr>
          <w:rFonts w:eastAsia="新細明體" w:hint="eastAsia"/>
        </w:rPr>
        <w:t>2023</w:t>
      </w:r>
      <w:r w:rsidRPr="00316E55">
        <w:rPr>
          <w:rFonts w:eastAsia="新細明體" w:hint="eastAsia"/>
        </w:rPr>
        <w:t>年我國</w:t>
      </w:r>
      <w:r w:rsidR="00D7040D" w:rsidRPr="00316E55">
        <w:rPr>
          <w:rFonts w:eastAsia="新細明體" w:hint="eastAsia"/>
        </w:rPr>
        <w:t>27</w:t>
      </w:r>
      <w:r w:rsidR="005A7474" w:rsidRPr="00316E55">
        <w:rPr>
          <w:rFonts w:eastAsia="新細明體" w:hint="eastAsia"/>
        </w:rPr>
        <w:t>家</w:t>
      </w:r>
      <w:r w:rsidR="000710A5" w:rsidRPr="00316E55">
        <w:rPr>
          <w:rFonts w:eastAsia="新細明體" w:hint="eastAsia"/>
        </w:rPr>
        <w:t>證</w:t>
      </w:r>
      <w:r w:rsidR="0032238C" w:rsidRPr="00316E55">
        <w:rPr>
          <w:rFonts w:eastAsia="新細明體" w:hint="eastAsia"/>
        </w:rPr>
        <w:t>券商</w:t>
      </w:r>
      <w:r w:rsidRPr="00316E55">
        <w:rPr>
          <w:rFonts w:eastAsia="新細明體" w:hint="eastAsia"/>
        </w:rPr>
        <w:t>的專利資料、財務資料、金融控股公司及公司治理等相關資料，透過聯立方程式，分析效率、專利權與市場力量三者之間的關係，並將專利權分為專利權總數、發明、新型、設計專利，針對不同型態的專利權，探討是否符合以下假說</w:t>
      </w:r>
      <w:r w:rsidRPr="00316E55">
        <w:rPr>
          <w:rFonts w:eastAsia="新細明體" w:hint="eastAsia"/>
        </w:rPr>
        <w:t>:(1)</w:t>
      </w:r>
      <w:r w:rsidRPr="00316E55">
        <w:rPr>
          <w:rFonts w:eastAsia="新細明體" w:hint="eastAsia"/>
        </w:rPr>
        <w:t>市場力量對創新呈現</w:t>
      </w:r>
      <w:r w:rsidR="001C40F6" w:rsidRPr="00316E55">
        <w:rPr>
          <w:rFonts w:eastAsia="新細明體" w:hint="eastAsia"/>
        </w:rPr>
        <w:t>正相關或</w:t>
      </w:r>
      <w:r w:rsidRPr="00316E55">
        <w:rPr>
          <w:rFonts w:eastAsia="新細明體" w:hint="eastAsia"/>
        </w:rPr>
        <w:t>負相關；</w:t>
      </w:r>
      <w:r w:rsidRPr="00316E55">
        <w:rPr>
          <w:rFonts w:eastAsia="新細明體" w:hint="eastAsia"/>
        </w:rPr>
        <w:t>(2)</w:t>
      </w:r>
      <w:r w:rsidRPr="00316E55">
        <w:rPr>
          <w:rFonts w:eastAsia="新細明體" w:hint="eastAsia"/>
        </w:rPr>
        <w:t>市場力量對效率呈</w:t>
      </w:r>
      <w:r w:rsidR="001C40F6" w:rsidRPr="00316E55">
        <w:rPr>
          <w:rFonts w:eastAsia="新細明體" w:hint="eastAsia"/>
        </w:rPr>
        <w:t>正相關或</w:t>
      </w:r>
      <w:r w:rsidRPr="00316E55">
        <w:rPr>
          <w:rFonts w:eastAsia="新細明體" w:hint="eastAsia"/>
        </w:rPr>
        <w:t>負相關；</w:t>
      </w:r>
      <w:r w:rsidRPr="00316E55">
        <w:rPr>
          <w:rFonts w:eastAsia="新細明體" w:hint="eastAsia"/>
        </w:rPr>
        <w:t>(3)</w:t>
      </w:r>
      <w:r w:rsidRPr="00316E55">
        <w:rPr>
          <w:rFonts w:eastAsia="新細明體" w:hint="eastAsia"/>
        </w:rPr>
        <w:t>創新</w:t>
      </w:r>
      <w:r w:rsidR="003114DB" w:rsidRPr="00316E55">
        <w:rPr>
          <w:rFonts w:eastAsia="新細明體" w:hint="eastAsia"/>
        </w:rPr>
        <w:t>對</w:t>
      </w:r>
      <w:r w:rsidR="001C40F6" w:rsidRPr="00316E55">
        <w:rPr>
          <w:rFonts w:eastAsia="新細明體" w:hint="eastAsia"/>
        </w:rPr>
        <w:t>效率</w:t>
      </w:r>
      <w:r w:rsidR="003114DB" w:rsidRPr="00316E55">
        <w:rPr>
          <w:rFonts w:eastAsia="新細明體" w:hint="eastAsia"/>
        </w:rPr>
        <w:t>呈現正相關或負相關</w:t>
      </w:r>
      <w:r w:rsidR="001C40F6" w:rsidRPr="00316E55">
        <w:rPr>
          <w:rFonts w:eastAsia="新細明體" w:hint="eastAsia"/>
        </w:rPr>
        <w:t>。</w:t>
      </w:r>
    </w:p>
    <w:p w14:paraId="2D2ECFFE" w14:textId="77777777" w:rsidR="00326784" w:rsidRPr="00316E55" w:rsidRDefault="00326784" w:rsidP="00326784">
      <w:pPr>
        <w:pStyle w:val="af2"/>
        <w:spacing w:beforeLines="50" w:before="180" w:afterLines="50" w:after="180"/>
        <w:ind w:firstLineChars="200" w:firstLine="480"/>
        <w:rPr>
          <w:rFonts w:eastAsia="新細明體"/>
        </w:rPr>
      </w:pPr>
      <w:r w:rsidRPr="00316E55">
        <w:rPr>
          <w:rFonts w:eastAsia="新細明體"/>
        </w:rPr>
        <w:t>實證結果顯示，專利數量的增加有助於提升成本效率。證券業專利多屬服務品質導向之創新，能直接降低單位服務成本；效率提升後邊際成本降低，進而擴大與價格之差距，市場力量因而增強。市場力量與成本效率之間亦存在雙向正向強化關係，形成良性循環。</w:t>
      </w:r>
    </w:p>
    <w:p w14:paraId="04A0760E" w14:textId="61C25EB3" w:rsidR="00326784" w:rsidRPr="00316E55" w:rsidRDefault="00326784" w:rsidP="00326784">
      <w:pPr>
        <w:pStyle w:val="af2"/>
        <w:spacing w:beforeLines="50" w:before="180" w:afterLines="50" w:after="180"/>
        <w:ind w:firstLineChars="200" w:firstLine="480"/>
        <w:rPr>
          <w:rFonts w:eastAsia="新細明體"/>
        </w:rPr>
      </w:pPr>
      <w:r w:rsidRPr="00316E55">
        <w:rPr>
          <w:rFonts w:eastAsia="新細明體"/>
        </w:rPr>
        <w:t>進一步區分專利類型後，由於</w:t>
      </w:r>
      <w:r w:rsidRPr="00316E55">
        <w:rPr>
          <w:rFonts w:eastAsia="新細明體"/>
        </w:rPr>
        <w:t>274</w:t>
      </w:r>
      <w:r w:rsidRPr="00316E55">
        <w:rPr>
          <w:rFonts w:eastAsia="新細明體"/>
        </w:rPr>
        <w:t>件樣本專利中</w:t>
      </w:r>
      <w:r w:rsidRPr="00316E55">
        <w:rPr>
          <w:rFonts w:eastAsia="新細明體"/>
        </w:rPr>
        <w:t>207</w:t>
      </w:r>
      <w:r w:rsidRPr="00316E55">
        <w:rPr>
          <w:rFonts w:eastAsia="新細明體"/>
        </w:rPr>
        <w:t>件屬發明與新型專利，故整體結果與此二類高度一致。由文字雲分析可知，兩者創新內容相似，差異主要在審查方式與保護期限</w:t>
      </w:r>
      <w:r w:rsidRPr="00316E55">
        <w:rPr>
          <w:rFonts w:eastAsia="新細明體" w:hint="eastAsia"/>
        </w:rPr>
        <w:t>。</w:t>
      </w:r>
      <w:r w:rsidRPr="00316E55">
        <w:rPr>
          <w:rFonts w:eastAsia="新細明體"/>
        </w:rPr>
        <w:t>發明專利須經實體審查，保護期</w:t>
      </w:r>
      <w:r w:rsidRPr="00316E55">
        <w:rPr>
          <w:rFonts w:eastAsia="新細明體"/>
        </w:rPr>
        <w:t>20</w:t>
      </w:r>
      <w:r w:rsidRPr="00316E55">
        <w:rPr>
          <w:rFonts w:eastAsia="新細明體"/>
        </w:rPr>
        <w:t>年；新型專利僅需形式審查，保護期</w:t>
      </w:r>
      <w:r w:rsidRPr="00316E55">
        <w:rPr>
          <w:rFonts w:eastAsia="新細明體"/>
        </w:rPr>
        <w:t>10</w:t>
      </w:r>
      <w:r w:rsidRPr="00316E55">
        <w:rPr>
          <w:rFonts w:eastAsia="新細明體"/>
        </w:rPr>
        <w:t>年。就申請驅動因素而言，市場力量對新型專利呈顯著正向影響，對發明專利則未達顯著；效率提升對新型專利呈顯著負向影響，對發明專利亦未達顯著。</w:t>
      </w:r>
    </w:p>
    <w:p w14:paraId="04E56D44" w14:textId="77777777" w:rsidR="00326784" w:rsidRPr="00316E55" w:rsidRDefault="00326784" w:rsidP="00326784">
      <w:pPr>
        <w:pStyle w:val="af2"/>
        <w:spacing w:beforeLines="50" w:before="180" w:afterLines="50" w:after="180"/>
        <w:ind w:firstLineChars="200" w:firstLine="480"/>
        <w:rPr>
          <w:rFonts w:eastAsia="新細明體"/>
        </w:rPr>
      </w:pPr>
      <w:r w:rsidRPr="00316E55">
        <w:rPr>
          <w:rFonts w:eastAsia="新細明體"/>
        </w:rPr>
        <w:t>設計專利之模式與技術型專利明顯不同。設計專利聚焦於</w:t>
      </w:r>
      <w:r w:rsidRPr="00316E55">
        <w:rPr>
          <w:rFonts w:eastAsia="新細明體"/>
        </w:rPr>
        <w:t>UI/UX</w:t>
      </w:r>
      <w:r w:rsidRPr="00316E55">
        <w:rPr>
          <w:rFonts w:eastAsia="新細明體"/>
        </w:rPr>
        <w:t>改善，投入難以直接轉化為營收，對成本效率呈負向影響。就申請驅動因素，效率較高之業者因技術創新空間縮窄，傾向轉向</w:t>
      </w:r>
      <w:r w:rsidRPr="00316E55">
        <w:rPr>
          <w:rFonts w:eastAsia="新細明體"/>
        </w:rPr>
        <w:t>UI/UX</w:t>
      </w:r>
      <w:r w:rsidRPr="00316E55">
        <w:rPr>
          <w:rFonts w:eastAsia="新細明體"/>
        </w:rPr>
        <w:t>投入；而市場力量較強之業者客戶黏著度本就較高，申請意願反而較低。此外，設計專利對市場力量之影響未達顯著。</w:t>
      </w:r>
    </w:p>
    <w:p w14:paraId="427CD9A7" w14:textId="474F3A4C" w:rsidR="00326784" w:rsidRPr="00316E55" w:rsidRDefault="00326784" w:rsidP="00326784">
      <w:pPr>
        <w:pStyle w:val="af2"/>
        <w:spacing w:beforeLines="50" w:before="180" w:afterLines="50" w:after="180"/>
        <w:ind w:firstLineChars="200" w:firstLine="480"/>
        <w:rPr>
          <w:rFonts w:eastAsia="新細明體"/>
        </w:rPr>
      </w:pPr>
      <w:r w:rsidRPr="00316E55">
        <w:rPr>
          <w:rFonts w:eastAsia="新細明體"/>
        </w:rPr>
        <w:t>綜合而言，發明與新型專利透過提升成本效率間接強化市場力量，形成良性循環；設計專利角色有別，對市場力量之影響未達顯著，定位與技術型專利根本不同。基於此，本文建議證券商以發明與新型專利為核心佈局方向，設計專利為輔。發明專利保護期長，適合建立長期技術門檻；新型專利審查較快，適合快速布局功能性改良。整體而言，以技術型專利為主、設計專利為輔，為當前證券業最具效益之專利佈局策略。</w:t>
      </w:r>
    </w:p>
    <w:p w14:paraId="4B43C0AE" w14:textId="795E2E9A" w:rsidR="00FF5258" w:rsidRPr="00316E55" w:rsidRDefault="00FF5258" w:rsidP="00326784">
      <w:pPr>
        <w:pStyle w:val="af2"/>
        <w:spacing w:beforeLines="50" w:before="180" w:afterLines="50" w:after="180"/>
        <w:ind w:firstLineChars="200" w:firstLine="480"/>
        <w:rPr>
          <w:rFonts w:eastAsia="新細明體"/>
        </w:rPr>
      </w:pPr>
      <w:r w:rsidRPr="00316E55">
        <w:rPr>
          <w:rFonts w:eastAsia="新細明體"/>
        </w:rPr>
        <w:br w:type="page"/>
      </w:r>
    </w:p>
    <w:p w14:paraId="0F18C7E4" w14:textId="4C13EE0B" w:rsidR="0007732A" w:rsidRPr="00316E55" w:rsidRDefault="0007732A" w:rsidP="0007732A">
      <w:pPr>
        <w:pStyle w:val="af6"/>
        <w:spacing w:beforeLines="50" w:before="180" w:afterLines="50" w:after="180"/>
        <w:jc w:val="center"/>
        <w:rPr>
          <w:rFonts w:eastAsia="新細明體"/>
          <w:sz w:val="24"/>
          <w:szCs w:val="24"/>
        </w:rPr>
      </w:pPr>
      <w:bookmarkStart w:id="24" w:name="_Ref202488258"/>
      <w:bookmarkStart w:id="25" w:name="_Ref202488247"/>
      <w:bookmarkStart w:id="26" w:name="_Toc209724476"/>
      <w:r w:rsidRPr="00316E55">
        <w:rPr>
          <w:rFonts w:eastAsia="新細明體" w:hint="eastAsia"/>
          <w:sz w:val="24"/>
          <w:szCs w:val="24"/>
        </w:rPr>
        <w:lastRenderedPageBreak/>
        <w:t>表</w:t>
      </w:r>
      <w:bookmarkEnd w:id="24"/>
      <w:r w:rsidR="004479E7">
        <w:rPr>
          <w:rFonts w:eastAsia="新細明體" w:hint="eastAsia"/>
          <w:sz w:val="24"/>
          <w:szCs w:val="24"/>
        </w:rPr>
        <w:t>20</w:t>
      </w:r>
      <w:r w:rsidR="005B1802" w:rsidRPr="00316E55">
        <w:rPr>
          <w:rFonts w:eastAsia="新細明體" w:hint="eastAsia"/>
          <w:sz w:val="24"/>
          <w:szCs w:val="24"/>
        </w:rPr>
        <w:t xml:space="preserve"> </w:t>
      </w:r>
      <w:r w:rsidRPr="00316E55">
        <w:rPr>
          <w:rFonts w:eastAsia="新細明體" w:hint="eastAsia"/>
          <w:sz w:val="24"/>
          <w:szCs w:val="24"/>
        </w:rPr>
        <w:t>實證結果彙整</w:t>
      </w:r>
      <w:bookmarkEnd w:id="25"/>
      <w:bookmarkEnd w:id="26"/>
    </w:p>
    <w:tbl>
      <w:tblPr>
        <w:tblStyle w:val="21"/>
        <w:tblW w:w="0" w:type="auto"/>
        <w:shd w:val="clear" w:color="auto" w:fill="FFFFFF" w:themeFill="background1"/>
        <w:tblLook w:val="04A0" w:firstRow="1" w:lastRow="0" w:firstColumn="1" w:lastColumn="0" w:noHBand="0" w:noVBand="1"/>
      </w:tblPr>
      <w:tblGrid>
        <w:gridCol w:w="2410"/>
        <w:gridCol w:w="1843"/>
        <w:gridCol w:w="1969"/>
        <w:gridCol w:w="2074"/>
      </w:tblGrid>
      <w:tr w:rsidR="0007732A" w:rsidRPr="00316E55" w14:paraId="29BF1196" w14:textId="77777777" w:rsidTr="00440B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top w:val="single" w:sz="12" w:space="0" w:color="7F7F7F" w:themeColor="text1" w:themeTint="80"/>
            </w:tcBorders>
            <w:shd w:val="clear" w:color="auto" w:fill="FFFFFF" w:themeFill="background1"/>
          </w:tcPr>
          <w:p w14:paraId="44B9269B" w14:textId="77777777" w:rsidR="0007732A" w:rsidRPr="00316E55" w:rsidRDefault="0007732A" w:rsidP="00063EA3">
            <w:pPr>
              <w:jc w:val="center"/>
              <w:rPr>
                <w:rFonts w:eastAsia="新細明體"/>
                <w:b w:val="0"/>
                <w:bCs w:val="0"/>
              </w:rPr>
            </w:pPr>
          </w:p>
        </w:tc>
        <w:tc>
          <w:tcPr>
            <w:tcW w:w="1843" w:type="dxa"/>
            <w:tcBorders>
              <w:top w:val="single" w:sz="12" w:space="0" w:color="7F7F7F" w:themeColor="text1" w:themeTint="80"/>
            </w:tcBorders>
            <w:shd w:val="clear" w:color="auto" w:fill="FFFFFF" w:themeFill="background1"/>
          </w:tcPr>
          <w:p w14:paraId="0E0AEBAB" w14:textId="77777777" w:rsidR="0007732A" w:rsidRPr="00316E55" w:rsidRDefault="0007732A" w:rsidP="00063EA3">
            <w:pPr>
              <w:jc w:val="center"/>
              <w:cnfStyle w:val="100000000000" w:firstRow="1"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b w:val="0"/>
                <w:bCs w:val="0"/>
              </w:rPr>
              <w:t>專利權</w:t>
            </w:r>
          </w:p>
          <w:p w14:paraId="53FFAD0D" w14:textId="77777777" w:rsidR="0007732A" w:rsidRPr="00316E55" w:rsidRDefault="0007732A" w:rsidP="00063EA3">
            <w:pPr>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316E55">
              <w:rPr>
                <w:rFonts w:eastAsia="新細明體" w:hint="eastAsia"/>
                <w:b w:val="0"/>
                <w:bCs w:val="0"/>
              </w:rPr>
              <w:t>型態</w:t>
            </w:r>
          </w:p>
        </w:tc>
        <w:tc>
          <w:tcPr>
            <w:tcW w:w="1969" w:type="dxa"/>
            <w:tcBorders>
              <w:top w:val="single" w:sz="12" w:space="0" w:color="7F7F7F" w:themeColor="text1" w:themeTint="80"/>
            </w:tcBorders>
            <w:shd w:val="clear" w:color="auto" w:fill="FFFFFF" w:themeFill="background1"/>
          </w:tcPr>
          <w:p w14:paraId="01FE6B6C" w14:textId="77777777" w:rsidR="0007732A" w:rsidRPr="00316E55" w:rsidRDefault="001C40F6" w:rsidP="00063EA3">
            <w:pPr>
              <w:jc w:val="center"/>
              <w:cnfStyle w:val="100000000000" w:firstRow="1"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b w:val="0"/>
                <w:bCs w:val="0"/>
              </w:rPr>
              <w:t>實際</w:t>
            </w:r>
          </w:p>
          <w:p w14:paraId="129EB2D4" w14:textId="0D6EB0B4" w:rsidR="001C40F6" w:rsidRPr="00316E55" w:rsidRDefault="00F424B2" w:rsidP="00063EA3">
            <w:pPr>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316E55">
              <w:rPr>
                <w:rFonts w:eastAsia="新細明體" w:hint="eastAsia"/>
                <w:b w:val="0"/>
                <w:bCs w:val="0"/>
              </w:rPr>
              <w:t>相關性</w:t>
            </w:r>
          </w:p>
        </w:tc>
        <w:tc>
          <w:tcPr>
            <w:tcW w:w="2074" w:type="dxa"/>
            <w:tcBorders>
              <w:top w:val="single" w:sz="12" w:space="0" w:color="7F7F7F" w:themeColor="text1" w:themeTint="80"/>
            </w:tcBorders>
            <w:shd w:val="clear" w:color="auto" w:fill="FFFFFF" w:themeFill="background1"/>
          </w:tcPr>
          <w:p w14:paraId="6D3F2017" w14:textId="77777777" w:rsidR="0007732A" w:rsidRPr="00316E55" w:rsidRDefault="0007732A" w:rsidP="00063EA3">
            <w:pPr>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316E55">
              <w:rPr>
                <w:rFonts w:eastAsia="新細明體" w:hint="eastAsia"/>
                <w:b w:val="0"/>
                <w:bCs w:val="0"/>
              </w:rPr>
              <w:t>參考表格</w:t>
            </w:r>
          </w:p>
        </w:tc>
      </w:tr>
      <w:tr w:rsidR="0007732A" w:rsidRPr="00316E55" w14:paraId="37B11151" w14:textId="77777777" w:rsidTr="00995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4"/>
            <w:shd w:val="clear" w:color="auto" w:fill="FFFFFF" w:themeFill="background1"/>
          </w:tcPr>
          <w:p w14:paraId="22126B74" w14:textId="040A2FE7" w:rsidR="0007732A" w:rsidRPr="00316E55" w:rsidRDefault="0007732A" w:rsidP="00063EA3">
            <w:pPr>
              <w:jc w:val="center"/>
              <w:rPr>
                <w:rFonts w:eastAsia="新細明體"/>
                <w:b w:val="0"/>
                <w:bCs w:val="0"/>
              </w:rPr>
            </w:pPr>
            <w:r w:rsidRPr="00316E55">
              <w:rPr>
                <w:rFonts w:eastAsia="新細明體" w:hint="eastAsia"/>
                <w:b w:val="0"/>
                <w:bCs w:val="0"/>
              </w:rPr>
              <w:t>假說一</w:t>
            </w:r>
            <w:r w:rsidRPr="00316E55">
              <w:rPr>
                <w:rFonts w:eastAsia="新細明體" w:hint="eastAsia"/>
                <w:b w:val="0"/>
                <w:bCs w:val="0"/>
              </w:rPr>
              <w:t xml:space="preserve"> :</w:t>
            </w:r>
            <w:r w:rsidRPr="00316E55">
              <w:rPr>
                <w:rFonts w:eastAsia="新細明體"/>
              </w:rPr>
              <w:t xml:space="preserve"> </w:t>
            </w:r>
            <w:r w:rsidRPr="00316E55">
              <w:rPr>
                <w:rFonts w:eastAsia="新細明體" w:hint="eastAsia"/>
                <w:b w:val="0"/>
                <w:bCs w:val="0"/>
              </w:rPr>
              <w:t>市場力量對創新呈現</w:t>
            </w:r>
            <w:r w:rsidR="001C40F6" w:rsidRPr="00316E55">
              <w:rPr>
                <w:rFonts w:eastAsia="新細明體" w:hint="eastAsia"/>
                <w:b w:val="0"/>
                <w:bCs w:val="0"/>
              </w:rPr>
              <w:t>正相關或</w:t>
            </w:r>
            <w:r w:rsidRPr="00316E55">
              <w:rPr>
                <w:rFonts w:eastAsia="新細明體" w:hint="eastAsia"/>
                <w:b w:val="0"/>
                <w:bCs w:val="0"/>
              </w:rPr>
              <w:t>負相關</w:t>
            </w:r>
          </w:p>
        </w:tc>
      </w:tr>
      <w:tr w:rsidR="0007732A" w:rsidRPr="00316E55" w14:paraId="5BF75836" w14:textId="77777777" w:rsidTr="00995D6A">
        <w:tc>
          <w:tcPr>
            <w:cnfStyle w:val="001000000000" w:firstRow="0" w:lastRow="0" w:firstColumn="1" w:lastColumn="0" w:oddVBand="0" w:evenVBand="0" w:oddHBand="0" w:evenHBand="0" w:firstRowFirstColumn="0" w:firstRowLastColumn="0" w:lastRowFirstColumn="0" w:lastRowLastColumn="0"/>
            <w:tcW w:w="2410" w:type="dxa"/>
            <w:shd w:val="clear" w:color="auto" w:fill="FFFFFF" w:themeFill="background1"/>
          </w:tcPr>
          <w:p w14:paraId="1EF2118A" w14:textId="77777777" w:rsidR="0007732A" w:rsidRPr="00316E55" w:rsidRDefault="0007732A" w:rsidP="00063EA3">
            <w:pPr>
              <w:jc w:val="center"/>
              <w:rPr>
                <w:rFonts w:eastAsia="新細明體"/>
                <w:b w:val="0"/>
                <w:bCs w:val="0"/>
              </w:rPr>
            </w:pPr>
            <w:r w:rsidRPr="00316E55">
              <w:rPr>
                <w:rFonts w:eastAsia="新細明體" w:hint="eastAsia"/>
                <w:b w:val="0"/>
                <w:bCs w:val="0"/>
              </w:rPr>
              <w:t>市場力量</w:t>
            </w:r>
            <w:r w:rsidRPr="00316E55">
              <w:rPr>
                <w:rFonts w:ascii="Segoe UI Symbol" w:eastAsia="新細明體" w:hAnsi="Segoe UI Symbol" w:cs="Segoe UI Symbol"/>
                <w:b w:val="0"/>
                <w:bCs w:val="0"/>
              </w:rPr>
              <w:t>⮕</w:t>
            </w:r>
            <w:r w:rsidRPr="00316E55">
              <w:rPr>
                <w:rFonts w:eastAsia="新細明體" w:cs="Segoe UI Symbol" w:hint="eastAsia"/>
                <w:b w:val="0"/>
                <w:bCs w:val="0"/>
              </w:rPr>
              <w:t>創新</w:t>
            </w:r>
          </w:p>
        </w:tc>
        <w:tc>
          <w:tcPr>
            <w:tcW w:w="1843" w:type="dxa"/>
            <w:shd w:val="clear" w:color="auto" w:fill="FFFFFF" w:themeFill="background1"/>
          </w:tcPr>
          <w:p w14:paraId="4797AF0D" w14:textId="77777777" w:rsidR="0007732A" w:rsidRPr="00316E55"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專利總數</w:t>
            </w:r>
          </w:p>
          <w:p w14:paraId="21237059" w14:textId="77777777" w:rsidR="0007732A" w:rsidRPr="00316E55"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發明專利</w:t>
            </w:r>
          </w:p>
          <w:p w14:paraId="6799CC03" w14:textId="77777777" w:rsidR="0007732A" w:rsidRPr="00316E55"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新型專利</w:t>
            </w:r>
          </w:p>
          <w:p w14:paraId="12348C73" w14:textId="77777777" w:rsidR="0007732A" w:rsidRPr="00316E55"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設計專利</w:t>
            </w:r>
          </w:p>
        </w:tc>
        <w:tc>
          <w:tcPr>
            <w:tcW w:w="1969" w:type="dxa"/>
            <w:shd w:val="clear" w:color="auto" w:fill="FFFFFF" w:themeFill="background1"/>
          </w:tcPr>
          <w:p w14:paraId="04FCC6D6" w14:textId="7BC78C4B" w:rsidR="0007732A" w:rsidRPr="00316E55" w:rsidRDefault="00B172C0"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不顯著</w:t>
            </w:r>
          </w:p>
          <w:p w14:paraId="7064B5EA" w14:textId="20258F8E" w:rsidR="0007732A" w:rsidRPr="00316E55" w:rsidRDefault="00B172C0"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不顯著</w:t>
            </w:r>
          </w:p>
          <w:p w14:paraId="62A3B85C" w14:textId="5E18FD4F" w:rsidR="0007732A" w:rsidRPr="00316E55" w:rsidRDefault="001C40F6"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正相關</w:t>
            </w:r>
          </w:p>
          <w:p w14:paraId="3DE4800F" w14:textId="212F2CA3" w:rsidR="0007732A" w:rsidRPr="00316E55" w:rsidRDefault="00B172C0"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負相關</w:t>
            </w:r>
          </w:p>
        </w:tc>
        <w:tc>
          <w:tcPr>
            <w:tcW w:w="2074" w:type="dxa"/>
            <w:shd w:val="clear" w:color="auto" w:fill="FFFFFF" w:themeFill="background1"/>
          </w:tcPr>
          <w:p w14:paraId="021182BD" w14:textId="6D86CB3E" w:rsidR="0007732A" w:rsidRPr="00316E55" w:rsidRDefault="00440B47"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表</w:t>
            </w:r>
            <w:r w:rsidR="00E5366D" w:rsidRPr="00316E55">
              <w:rPr>
                <w:rFonts w:eastAsia="新細明體" w:hint="eastAsia"/>
              </w:rPr>
              <w:t>1</w:t>
            </w:r>
            <w:r w:rsidR="00BE29F0">
              <w:rPr>
                <w:rFonts w:eastAsia="新細明體" w:hint="eastAsia"/>
              </w:rPr>
              <w:t>2</w:t>
            </w:r>
            <w:r w:rsidR="0007732A" w:rsidRPr="00316E55">
              <w:rPr>
                <w:rFonts w:eastAsia="新細明體" w:hint="eastAsia"/>
              </w:rPr>
              <w:t>模型</w:t>
            </w:r>
            <w:r w:rsidR="0007732A" w:rsidRPr="00316E55">
              <w:rPr>
                <w:rFonts w:eastAsia="新細明體" w:hint="eastAsia"/>
              </w:rPr>
              <w:t>(</w:t>
            </w:r>
            <w:r w:rsidR="00E5366D" w:rsidRPr="00316E55">
              <w:rPr>
                <w:rFonts w:eastAsia="新細明體" w:hint="eastAsia"/>
              </w:rPr>
              <w:t>3</w:t>
            </w:r>
            <w:r w:rsidR="0007732A" w:rsidRPr="00316E55">
              <w:rPr>
                <w:rFonts w:eastAsia="新細明體" w:hint="eastAsia"/>
              </w:rPr>
              <w:t>)</w:t>
            </w:r>
          </w:p>
          <w:p w14:paraId="74D1447B" w14:textId="12E79262" w:rsidR="00440B47" w:rsidRPr="00316E55"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附表</w:t>
            </w:r>
            <w:r w:rsidR="00E5366D" w:rsidRPr="00316E55">
              <w:rPr>
                <w:rFonts w:eastAsia="新細明體" w:hint="eastAsia"/>
              </w:rPr>
              <w:t>2</w:t>
            </w:r>
            <w:r w:rsidRPr="00316E55">
              <w:rPr>
                <w:rFonts w:eastAsia="新細明體" w:hint="eastAsia"/>
              </w:rPr>
              <w:t>-1</w:t>
            </w:r>
            <w:r w:rsidRPr="00316E55">
              <w:rPr>
                <w:rFonts w:eastAsia="新細明體" w:hint="eastAsia"/>
              </w:rPr>
              <w:t>模型</w:t>
            </w:r>
            <w:r w:rsidRPr="00316E55">
              <w:rPr>
                <w:rFonts w:eastAsia="新細明體" w:hint="eastAsia"/>
              </w:rPr>
              <w:t>(</w:t>
            </w:r>
            <w:r w:rsidR="00E5366D" w:rsidRPr="00316E55">
              <w:rPr>
                <w:rFonts w:eastAsia="新細明體" w:hint="eastAsia"/>
              </w:rPr>
              <w:t>3</w:t>
            </w:r>
            <w:r w:rsidRPr="00316E55">
              <w:rPr>
                <w:rFonts w:eastAsia="新細明體" w:hint="eastAsia"/>
              </w:rPr>
              <w:t>)</w:t>
            </w:r>
          </w:p>
          <w:p w14:paraId="1B3D08E4" w14:textId="472A37D7" w:rsidR="00440B47" w:rsidRPr="00316E55"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附表</w:t>
            </w:r>
            <w:r w:rsidR="00E5366D" w:rsidRPr="00316E55">
              <w:rPr>
                <w:rFonts w:eastAsia="新細明體" w:hint="eastAsia"/>
              </w:rPr>
              <w:t>2</w:t>
            </w:r>
            <w:r w:rsidRPr="00316E55">
              <w:rPr>
                <w:rFonts w:eastAsia="新細明體" w:hint="eastAsia"/>
              </w:rPr>
              <w:t>-2</w:t>
            </w:r>
            <w:r w:rsidRPr="00316E55">
              <w:rPr>
                <w:rFonts w:eastAsia="新細明體" w:hint="eastAsia"/>
              </w:rPr>
              <w:t>模型</w:t>
            </w:r>
            <w:r w:rsidRPr="00316E55">
              <w:rPr>
                <w:rFonts w:eastAsia="新細明體" w:hint="eastAsia"/>
              </w:rPr>
              <w:t>(3)</w:t>
            </w:r>
          </w:p>
          <w:p w14:paraId="0F8AD418" w14:textId="3C978B74" w:rsidR="0007732A" w:rsidRPr="00316E55"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附表</w:t>
            </w:r>
            <w:r w:rsidR="00E5366D" w:rsidRPr="00316E55">
              <w:rPr>
                <w:rFonts w:eastAsia="新細明體" w:hint="eastAsia"/>
              </w:rPr>
              <w:t>2</w:t>
            </w:r>
            <w:r w:rsidRPr="00316E55">
              <w:rPr>
                <w:rFonts w:eastAsia="新細明體" w:hint="eastAsia"/>
              </w:rPr>
              <w:t>-3</w:t>
            </w:r>
            <w:r w:rsidRPr="00316E55">
              <w:rPr>
                <w:rFonts w:eastAsia="新細明體" w:hint="eastAsia"/>
              </w:rPr>
              <w:t>模型</w:t>
            </w:r>
            <w:r w:rsidRPr="00316E55">
              <w:rPr>
                <w:rFonts w:eastAsia="新細明體" w:hint="eastAsia"/>
              </w:rPr>
              <w:t>(3)</w:t>
            </w:r>
          </w:p>
        </w:tc>
      </w:tr>
      <w:tr w:rsidR="0007732A" w:rsidRPr="00316E55" w14:paraId="07F3B070" w14:textId="77777777" w:rsidTr="00995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4"/>
            <w:shd w:val="clear" w:color="auto" w:fill="FFFFFF" w:themeFill="background1"/>
          </w:tcPr>
          <w:p w14:paraId="3AFFF200" w14:textId="5387B3B2" w:rsidR="0007732A" w:rsidRPr="00316E55" w:rsidRDefault="0007732A" w:rsidP="00063EA3">
            <w:pPr>
              <w:jc w:val="center"/>
              <w:rPr>
                <w:rFonts w:eastAsia="新細明體"/>
                <w:b w:val="0"/>
                <w:bCs w:val="0"/>
              </w:rPr>
            </w:pPr>
            <w:r w:rsidRPr="00316E55">
              <w:rPr>
                <w:rFonts w:eastAsia="新細明體" w:hint="eastAsia"/>
                <w:b w:val="0"/>
                <w:bCs w:val="0"/>
              </w:rPr>
              <w:t>假</w:t>
            </w:r>
            <w:r w:rsidR="00CD029D" w:rsidRPr="00316E55">
              <w:rPr>
                <w:rFonts w:eastAsia="新細明體" w:hint="eastAsia"/>
                <w:b w:val="0"/>
                <w:bCs w:val="0"/>
              </w:rPr>
              <w:t>說</w:t>
            </w:r>
            <w:r w:rsidRPr="00316E55">
              <w:rPr>
                <w:rFonts w:eastAsia="新細明體" w:hint="eastAsia"/>
                <w:b w:val="0"/>
                <w:bCs w:val="0"/>
              </w:rPr>
              <w:t>二</w:t>
            </w:r>
            <w:r w:rsidRPr="00316E55">
              <w:rPr>
                <w:rFonts w:eastAsia="新細明體" w:hint="eastAsia"/>
                <w:b w:val="0"/>
                <w:bCs w:val="0"/>
              </w:rPr>
              <w:t xml:space="preserve">: </w:t>
            </w:r>
            <w:r w:rsidRPr="00316E55">
              <w:rPr>
                <w:rFonts w:eastAsia="新細明體" w:hint="eastAsia"/>
                <w:b w:val="0"/>
                <w:bCs w:val="0"/>
              </w:rPr>
              <w:t>市場力量</w:t>
            </w:r>
            <w:r w:rsidR="001C40F6" w:rsidRPr="00316E55">
              <w:rPr>
                <w:rFonts w:eastAsia="新細明體" w:hint="eastAsia"/>
                <w:b w:val="0"/>
                <w:bCs w:val="0"/>
              </w:rPr>
              <w:t>對</w:t>
            </w:r>
            <w:r w:rsidRPr="00316E55">
              <w:rPr>
                <w:rFonts w:eastAsia="新細明體" w:hint="eastAsia"/>
                <w:b w:val="0"/>
                <w:bCs w:val="0"/>
              </w:rPr>
              <w:t>效率之間呈</w:t>
            </w:r>
            <w:r w:rsidR="001C40F6" w:rsidRPr="00316E55">
              <w:rPr>
                <w:rFonts w:eastAsia="新細明體" w:hint="eastAsia"/>
                <w:b w:val="0"/>
                <w:bCs w:val="0"/>
              </w:rPr>
              <w:t>正相關或負相關</w:t>
            </w:r>
          </w:p>
        </w:tc>
      </w:tr>
      <w:tr w:rsidR="0007732A" w:rsidRPr="00316E55" w14:paraId="57A5EFB5" w14:textId="77777777" w:rsidTr="00995D6A">
        <w:tc>
          <w:tcPr>
            <w:cnfStyle w:val="001000000000" w:firstRow="0" w:lastRow="0" w:firstColumn="1" w:lastColumn="0" w:oddVBand="0" w:evenVBand="0" w:oddHBand="0" w:evenHBand="0" w:firstRowFirstColumn="0" w:firstRowLastColumn="0" w:lastRowFirstColumn="0" w:lastRowLastColumn="0"/>
            <w:tcW w:w="2410" w:type="dxa"/>
            <w:shd w:val="clear" w:color="auto" w:fill="FFFFFF" w:themeFill="background1"/>
          </w:tcPr>
          <w:p w14:paraId="2AC46246" w14:textId="77777777" w:rsidR="0007732A" w:rsidRPr="00316E55" w:rsidRDefault="0007732A" w:rsidP="00063EA3">
            <w:pPr>
              <w:jc w:val="center"/>
              <w:rPr>
                <w:rFonts w:eastAsia="新細明體"/>
                <w:b w:val="0"/>
                <w:bCs w:val="0"/>
              </w:rPr>
            </w:pPr>
            <w:r w:rsidRPr="00316E55">
              <w:rPr>
                <w:rFonts w:eastAsia="新細明體" w:hint="eastAsia"/>
                <w:b w:val="0"/>
                <w:bCs w:val="0"/>
              </w:rPr>
              <w:t>市場力量</w:t>
            </w:r>
            <w:r w:rsidRPr="00316E55">
              <w:rPr>
                <w:rFonts w:ascii="Segoe UI Symbol" w:eastAsia="新細明體" w:hAnsi="Segoe UI Symbol" w:cs="Segoe UI Symbol"/>
                <w:b w:val="0"/>
                <w:bCs w:val="0"/>
              </w:rPr>
              <w:t>⮕</w:t>
            </w:r>
            <w:r w:rsidRPr="00316E55">
              <w:rPr>
                <w:rFonts w:eastAsia="新細明體" w:cs="Segoe UI Symbol"/>
                <w:b w:val="0"/>
                <w:bCs w:val="0"/>
              </w:rPr>
              <w:t>效率</w:t>
            </w:r>
          </w:p>
        </w:tc>
        <w:tc>
          <w:tcPr>
            <w:tcW w:w="1843" w:type="dxa"/>
            <w:shd w:val="clear" w:color="auto" w:fill="FFFFFF" w:themeFill="background1"/>
          </w:tcPr>
          <w:p w14:paraId="4AFAEA00" w14:textId="77777777" w:rsidR="0007732A" w:rsidRPr="00316E55"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專利總數</w:t>
            </w:r>
          </w:p>
          <w:p w14:paraId="16EFE249" w14:textId="77777777" w:rsidR="0007732A" w:rsidRPr="00316E55"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發明專利</w:t>
            </w:r>
          </w:p>
          <w:p w14:paraId="0BC8CDA9" w14:textId="77777777" w:rsidR="0007732A" w:rsidRPr="00316E55"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新型專利</w:t>
            </w:r>
          </w:p>
          <w:p w14:paraId="31867648" w14:textId="77777777" w:rsidR="0007732A" w:rsidRPr="00316E55"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設計專利</w:t>
            </w:r>
          </w:p>
        </w:tc>
        <w:tc>
          <w:tcPr>
            <w:tcW w:w="1969" w:type="dxa"/>
            <w:shd w:val="clear" w:color="auto" w:fill="FFFFFF" w:themeFill="background1"/>
          </w:tcPr>
          <w:p w14:paraId="0E74703E" w14:textId="5677223E" w:rsidR="0007732A" w:rsidRPr="00316E55" w:rsidRDefault="001C40F6"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正相關</w:t>
            </w:r>
          </w:p>
          <w:p w14:paraId="2402A3F6" w14:textId="2F6423A7" w:rsidR="0007732A" w:rsidRPr="00316E55" w:rsidRDefault="001C40F6"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正相關</w:t>
            </w:r>
          </w:p>
          <w:p w14:paraId="1458D901" w14:textId="2AE26000" w:rsidR="0007732A" w:rsidRPr="00316E55" w:rsidRDefault="001C40F6"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正相關</w:t>
            </w:r>
          </w:p>
          <w:p w14:paraId="2F89BD87" w14:textId="4A3BBFBB" w:rsidR="0007732A" w:rsidRPr="00316E55" w:rsidRDefault="00D467CE"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正相關</w:t>
            </w:r>
          </w:p>
        </w:tc>
        <w:tc>
          <w:tcPr>
            <w:tcW w:w="2074" w:type="dxa"/>
            <w:shd w:val="clear" w:color="auto" w:fill="FFFFFF" w:themeFill="background1"/>
          </w:tcPr>
          <w:p w14:paraId="5238A66E" w14:textId="34FB440C" w:rsidR="00440B47" w:rsidRPr="00316E55"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表</w:t>
            </w:r>
            <w:r w:rsidR="00E5366D" w:rsidRPr="00316E55">
              <w:rPr>
                <w:rFonts w:eastAsia="新細明體" w:hint="eastAsia"/>
              </w:rPr>
              <w:t>1</w:t>
            </w:r>
            <w:r w:rsidR="00BE29F0">
              <w:rPr>
                <w:rFonts w:eastAsia="新細明體" w:hint="eastAsia"/>
              </w:rPr>
              <w:t>2</w:t>
            </w:r>
            <w:r w:rsidRPr="00316E55">
              <w:rPr>
                <w:rFonts w:eastAsia="新細明體" w:hint="eastAsia"/>
              </w:rPr>
              <w:t>模型</w:t>
            </w:r>
            <w:r w:rsidRPr="00316E55">
              <w:rPr>
                <w:rFonts w:eastAsia="新細明體" w:hint="eastAsia"/>
              </w:rPr>
              <w:t>(1)</w:t>
            </w:r>
          </w:p>
          <w:p w14:paraId="6255A140" w14:textId="0CD8FE82" w:rsidR="00440B47" w:rsidRPr="00316E55"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附表</w:t>
            </w:r>
            <w:r w:rsidR="00E5366D" w:rsidRPr="00316E55">
              <w:rPr>
                <w:rFonts w:eastAsia="新細明體" w:hint="eastAsia"/>
              </w:rPr>
              <w:t>2</w:t>
            </w:r>
            <w:r w:rsidRPr="00316E55">
              <w:rPr>
                <w:rFonts w:eastAsia="新細明體" w:hint="eastAsia"/>
              </w:rPr>
              <w:t>-1</w:t>
            </w:r>
            <w:r w:rsidRPr="00316E55">
              <w:rPr>
                <w:rFonts w:eastAsia="新細明體" w:hint="eastAsia"/>
              </w:rPr>
              <w:t>模型</w:t>
            </w:r>
            <w:r w:rsidRPr="00316E55">
              <w:rPr>
                <w:rFonts w:eastAsia="新細明體" w:hint="eastAsia"/>
              </w:rPr>
              <w:t>(1)</w:t>
            </w:r>
          </w:p>
          <w:p w14:paraId="0A18058C" w14:textId="0A4C9B26" w:rsidR="00440B47" w:rsidRPr="00316E55"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附表</w:t>
            </w:r>
            <w:r w:rsidR="00E5366D" w:rsidRPr="00316E55">
              <w:rPr>
                <w:rFonts w:eastAsia="新細明體" w:hint="eastAsia"/>
              </w:rPr>
              <w:t>2</w:t>
            </w:r>
            <w:r w:rsidRPr="00316E55">
              <w:rPr>
                <w:rFonts w:eastAsia="新細明體" w:hint="eastAsia"/>
              </w:rPr>
              <w:t>-2</w:t>
            </w:r>
            <w:r w:rsidRPr="00316E55">
              <w:rPr>
                <w:rFonts w:eastAsia="新細明體" w:hint="eastAsia"/>
              </w:rPr>
              <w:t>模型</w:t>
            </w:r>
            <w:r w:rsidRPr="00316E55">
              <w:rPr>
                <w:rFonts w:eastAsia="新細明體" w:hint="eastAsia"/>
              </w:rPr>
              <w:t>(1)</w:t>
            </w:r>
          </w:p>
          <w:p w14:paraId="5699718C" w14:textId="77E86257" w:rsidR="0007732A" w:rsidRPr="00316E55"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附表</w:t>
            </w:r>
            <w:r w:rsidR="00E5366D" w:rsidRPr="00316E55">
              <w:rPr>
                <w:rFonts w:eastAsia="新細明體" w:hint="eastAsia"/>
              </w:rPr>
              <w:t>2</w:t>
            </w:r>
            <w:r w:rsidRPr="00316E55">
              <w:rPr>
                <w:rFonts w:eastAsia="新細明體" w:hint="eastAsia"/>
              </w:rPr>
              <w:t>-3</w:t>
            </w:r>
            <w:r w:rsidRPr="00316E55">
              <w:rPr>
                <w:rFonts w:eastAsia="新細明體" w:hint="eastAsia"/>
              </w:rPr>
              <w:t>模型</w:t>
            </w:r>
            <w:r w:rsidRPr="00316E55">
              <w:rPr>
                <w:rFonts w:eastAsia="新細明體" w:hint="eastAsia"/>
              </w:rPr>
              <w:t>(1)</w:t>
            </w:r>
          </w:p>
        </w:tc>
      </w:tr>
      <w:tr w:rsidR="0007732A" w:rsidRPr="00316E55" w14:paraId="0FB042F9" w14:textId="77777777" w:rsidTr="00995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4"/>
            <w:shd w:val="clear" w:color="auto" w:fill="FFFFFF" w:themeFill="background1"/>
          </w:tcPr>
          <w:p w14:paraId="13E9E985" w14:textId="0445A0DD" w:rsidR="0007732A" w:rsidRPr="00316E55" w:rsidRDefault="0007732A" w:rsidP="00063EA3">
            <w:pPr>
              <w:pStyle w:val="af2"/>
              <w:jc w:val="center"/>
              <w:rPr>
                <w:rFonts w:eastAsia="新細明體"/>
                <w:b w:val="0"/>
                <w:bCs w:val="0"/>
              </w:rPr>
            </w:pPr>
            <w:r w:rsidRPr="00316E55">
              <w:rPr>
                <w:rFonts w:eastAsia="新細明體" w:hint="eastAsia"/>
                <w:b w:val="0"/>
                <w:bCs w:val="0"/>
              </w:rPr>
              <w:t>假</w:t>
            </w:r>
            <w:r w:rsidR="00CD029D" w:rsidRPr="00316E55">
              <w:rPr>
                <w:rFonts w:eastAsia="新細明體" w:hint="eastAsia"/>
                <w:b w:val="0"/>
                <w:bCs w:val="0"/>
              </w:rPr>
              <w:t>說</w:t>
            </w:r>
            <w:r w:rsidRPr="00316E55">
              <w:rPr>
                <w:rFonts w:eastAsia="新細明體" w:hint="eastAsia"/>
                <w:b w:val="0"/>
                <w:bCs w:val="0"/>
              </w:rPr>
              <w:t>三</w:t>
            </w:r>
            <w:r w:rsidRPr="00316E55">
              <w:rPr>
                <w:rFonts w:eastAsia="新細明體" w:hint="eastAsia"/>
                <w:b w:val="0"/>
                <w:bCs w:val="0"/>
              </w:rPr>
              <w:t xml:space="preserve">: </w:t>
            </w:r>
            <w:r w:rsidRPr="00316E55">
              <w:rPr>
                <w:rFonts w:eastAsia="新細明體" w:hint="eastAsia"/>
                <w:b w:val="0"/>
                <w:bCs w:val="0"/>
              </w:rPr>
              <w:t>創新</w:t>
            </w:r>
            <w:r w:rsidR="001C40F6" w:rsidRPr="00316E55">
              <w:rPr>
                <w:rFonts w:eastAsia="新細明體" w:hint="eastAsia"/>
                <w:b w:val="0"/>
                <w:bCs w:val="0"/>
              </w:rPr>
              <w:t>對效率正相關或負相關</w:t>
            </w:r>
          </w:p>
        </w:tc>
      </w:tr>
      <w:tr w:rsidR="0007732A" w:rsidRPr="00316E55" w14:paraId="6F0F528E" w14:textId="77777777" w:rsidTr="00440B47">
        <w:tc>
          <w:tcPr>
            <w:cnfStyle w:val="001000000000" w:firstRow="0" w:lastRow="0" w:firstColumn="1" w:lastColumn="0" w:oddVBand="0" w:evenVBand="0" w:oddHBand="0" w:evenHBand="0" w:firstRowFirstColumn="0" w:firstRowLastColumn="0" w:lastRowFirstColumn="0" w:lastRowLastColumn="0"/>
            <w:tcW w:w="2410" w:type="dxa"/>
            <w:tcBorders>
              <w:bottom w:val="single" w:sz="12" w:space="0" w:color="7F7F7F" w:themeColor="text1" w:themeTint="80"/>
            </w:tcBorders>
            <w:shd w:val="clear" w:color="auto" w:fill="FFFFFF" w:themeFill="background1"/>
          </w:tcPr>
          <w:p w14:paraId="78061203" w14:textId="77777777" w:rsidR="0007732A" w:rsidRPr="00316E55" w:rsidRDefault="0007732A" w:rsidP="00063EA3">
            <w:pPr>
              <w:pStyle w:val="af2"/>
              <w:jc w:val="center"/>
              <w:rPr>
                <w:rFonts w:eastAsia="新細明體"/>
                <w:b w:val="0"/>
                <w:bCs w:val="0"/>
              </w:rPr>
            </w:pPr>
            <w:r w:rsidRPr="00316E55">
              <w:rPr>
                <w:rFonts w:eastAsia="新細明體" w:hint="eastAsia"/>
                <w:b w:val="0"/>
                <w:bCs w:val="0"/>
              </w:rPr>
              <w:t>創新</w:t>
            </w:r>
            <w:r w:rsidRPr="00316E55">
              <w:rPr>
                <w:rFonts w:ascii="Segoe UI Symbol" w:eastAsia="新細明體" w:hAnsi="Segoe UI Symbol" w:cs="Segoe UI Symbol"/>
                <w:b w:val="0"/>
                <w:bCs w:val="0"/>
              </w:rPr>
              <w:t>⮕</w:t>
            </w:r>
            <w:r w:rsidRPr="00316E55">
              <w:rPr>
                <w:rFonts w:eastAsia="新細明體" w:cs="Segoe UI Symbol"/>
                <w:b w:val="0"/>
                <w:bCs w:val="0"/>
              </w:rPr>
              <w:t>效率</w:t>
            </w:r>
          </w:p>
        </w:tc>
        <w:tc>
          <w:tcPr>
            <w:tcW w:w="1843" w:type="dxa"/>
            <w:tcBorders>
              <w:bottom w:val="single" w:sz="12" w:space="0" w:color="7F7F7F" w:themeColor="text1" w:themeTint="80"/>
            </w:tcBorders>
            <w:shd w:val="clear" w:color="auto" w:fill="FFFFFF" w:themeFill="background1"/>
          </w:tcPr>
          <w:p w14:paraId="1BEDE8D7" w14:textId="77777777" w:rsidR="0007732A" w:rsidRPr="00316E55"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專利總數</w:t>
            </w:r>
          </w:p>
          <w:p w14:paraId="110A3B60" w14:textId="77777777" w:rsidR="0007732A" w:rsidRPr="00316E55"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發明專利</w:t>
            </w:r>
          </w:p>
          <w:p w14:paraId="50949F5A" w14:textId="77777777" w:rsidR="0007732A" w:rsidRPr="00316E55"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新型專利</w:t>
            </w:r>
          </w:p>
          <w:p w14:paraId="70B2127D" w14:textId="77777777" w:rsidR="0007732A" w:rsidRPr="00316E55"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設計專利</w:t>
            </w:r>
          </w:p>
        </w:tc>
        <w:tc>
          <w:tcPr>
            <w:tcW w:w="1969" w:type="dxa"/>
            <w:tcBorders>
              <w:bottom w:val="single" w:sz="12" w:space="0" w:color="7F7F7F" w:themeColor="text1" w:themeTint="80"/>
            </w:tcBorders>
            <w:shd w:val="clear" w:color="auto" w:fill="FFFFFF" w:themeFill="background1"/>
          </w:tcPr>
          <w:p w14:paraId="7A7C3A98" w14:textId="127AFDF7" w:rsidR="0007732A" w:rsidRPr="00316E55" w:rsidRDefault="00B172C0"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正</w:t>
            </w:r>
            <w:r w:rsidR="001C40F6" w:rsidRPr="00316E55">
              <w:rPr>
                <w:rFonts w:eastAsia="新細明體" w:hint="eastAsia"/>
              </w:rPr>
              <w:t>相關</w:t>
            </w:r>
          </w:p>
          <w:p w14:paraId="0AE0DCB9" w14:textId="1A4B006E" w:rsidR="0007732A" w:rsidRPr="00316E55" w:rsidRDefault="00B172C0"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正</w:t>
            </w:r>
            <w:r w:rsidR="001C40F6" w:rsidRPr="00316E55">
              <w:rPr>
                <w:rFonts w:eastAsia="新細明體" w:hint="eastAsia"/>
              </w:rPr>
              <w:t>相關</w:t>
            </w:r>
          </w:p>
          <w:p w14:paraId="6F80504A" w14:textId="19F27C02" w:rsidR="0007732A" w:rsidRPr="00316E55" w:rsidRDefault="00B172C0"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正</w:t>
            </w:r>
            <w:r w:rsidR="001C40F6" w:rsidRPr="00316E55">
              <w:rPr>
                <w:rFonts w:eastAsia="新細明體" w:hint="eastAsia"/>
              </w:rPr>
              <w:t>相關</w:t>
            </w:r>
          </w:p>
          <w:p w14:paraId="289511BB" w14:textId="32340216" w:rsidR="0007732A" w:rsidRPr="00316E55" w:rsidRDefault="00B172C0"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負</w:t>
            </w:r>
            <w:r w:rsidR="00D467CE" w:rsidRPr="00316E55">
              <w:rPr>
                <w:rFonts w:eastAsia="新細明體" w:hint="eastAsia"/>
              </w:rPr>
              <w:t>相關</w:t>
            </w:r>
          </w:p>
        </w:tc>
        <w:tc>
          <w:tcPr>
            <w:tcW w:w="2074" w:type="dxa"/>
            <w:tcBorders>
              <w:bottom w:val="single" w:sz="12" w:space="0" w:color="7F7F7F" w:themeColor="text1" w:themeTint="80"/>
            </w:tcBorders>
            <w:shd w:val="clear" w:color="auto" w:fill="FFFFFF" w:themeFill="background1"/>
          </w:tcPr>
          <w:p w14:paraId="79D60DAB" w14:textId="6E56F86F" w:rsidR="00440B47" w:rsidRPr="00316E55"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表</w:t>
            </w:r>
            <w:r w:rsidR="00E5366D" w:rsidRPr="00316E55">
              <w:rPr>
                <w:rFonts w:eastAsia="新細明體" w:hint="eastAsia"/>
              </w:rPr>
              <w:t>1</w:t>
            </w:r>
            <w:r w:rsidR="00BE29F0">
              <w:rPr>
                <w:rFonts w:eastAsia="新細明體" w:hint="eastAsia"/>
              </w:rPr>
              <w:t>2</w:t>
            </w:r>
            <w:r w:rsidRPr="00316E55">
              <w:rPr>
                <w:rFonts w:eastAsia="新細明體" w:hint="eastAsia"/>
              </w:rPr>
              <w:t>模型</w:t>
            </w:r>
            <w:r w:rsidRPr="00316E55">
              <w:rPr>
                <w:rFonts w:eastAsia="新細明體" w:hint="eastAsia"/>
              </w:rPr>
              <w:t>(1)</w:t>
            </w:r>
          </w:p>
          <w:p w14:paraId="23D7580D" w14:textId="21E06F50" w:rsidR="00440B47" w:rsidRPr="00316E55"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附表</w:t>
            </w:r>
            <w:r w:rsidR="00E5366D" w:rsidRPr="00316E55">
              <w:rPr>
                <w:rFonts w:eastAsia="新細明體" w:hint="eastAsia"/>
              </w:rPr>
              <w:t>2</w:t>
            </w:r>
            <w:r w:rsidRPr="00316E55">
              <w:rPr>
                <w:rFonts w:eastAsia="新細明體" w:hint="eastAsia"/>
              </w:rPr>
              <w:t>-1</w:t>
            </w:r>
            <w:r w:rsidRPr="00316E55">
              <w:rPr>
                <w:rFonts w:eastAsia="新細明體" w:hint="eastAsia"/>
              </w:rPr>
              <w:t>模型</w:t>
            </w:r>
            <w:r w:rsidRPr="00316E55">
              <w:rPr>
                <w:rFonts w:eastAsia="新細明體" w:hint="eastAsia"/>
              </w:rPr>
              <w:t>(1)</w:t>
            </w:r>
          </w:p>
          <w:p w14:paraId="1759B92D" w14:textId="3E79BC38" w:rsidR="00440B47" w:rsidRPr="00316E55"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附表</w:t>
            </w:r>
            <w:r w:rsidR="00E5366D" w:rsidRPr="00316E55">
              <w:rPr>
                <w:rFonts w:eastAsia="新細明體" w:hint="eastAsia"/>
              </w:rPr>
              <w:t>2</w:t>
            </w:r>
            <w:r w:rsidRPr="00316E55">
              <w:rPr>
                <w:rFonts w:eastAsia="新細明體" w:hint="eastAsia"/>
              </w:rPr>
              <w:t>-2</w:t>
            </w:r>
            <w:r w:rsidRPr="00316E55">
              <w:rPr>
                <w:rFonts w:eastAsia="新細明體" w:hint="eastAsia"/>
              </w:rPr>
              <w:t>模型</w:t>
            </w:r>
            <w:r w:rsidRPr="00316E55">
              <w:rPr>
                <w:rFonts w:eastAsia="新細明體" w:hint="eastAsia"/>
              </w:rPr>
              <w:t>(1)</w:t>
            </w:r>
          </w:p>
          <w:p w14:paraId="6821ADA4" w14:textId="4C400926" w:rsidR="0007732A" w:rsidRPr="00316E55"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16E55">
              <w:rPr>
                <w:rFonts w:eastAsia="新細明體" w:hint="eastAsia"/>
              </w:rPr>
              <w:t>附表</w:t>
            </w:r>
            <w:r w:rsidR="00E5366D" w:rsidRPr="00316E55">
              <w:rPr>
                <w:rFonts w:eastAsia="新細明體" w:hint="eastAsia"/>
              </w:rPr>
              <w:t>2</w:t>
            </w:r>
            <w:r w:rsidRPr="00316E55">
              <w:rPr>
                <w:rFonts w:eastAsia="新細明體" w:hint="eastAsia"/>
              </w:rPr>
              <w:t>-3</w:t>
            </w:r>
            <w:r w:rsidRPr="00316E55">
              <w:rPr>
                <w:rFonts w:eastAsia="新細明體" w:hint="eastAsia"/>
              </w:rPr>
              <w:t>模型</w:t>
            </w:r>
            <w:r w:rsidRPr="00316E55">
              <w:rPr>
                <w:rFonts w:eastAsia="新細明體" w:hint="eastAsia"/>
              </w:rPr>
              <w:t>(1)</w:t>
            </w:r>
          </w:p>
        </w:tc>
      </w:tr>
    </w:tbl>
    <w:p w14:paraId="39DEF398" w14:textId="77777777" w:rsidR="0007732A" w:rsidRPr="00316E55" w:rsidRDefault="0007732A" w:rsidP="0007732A">
      <w:pPr>
        <w:spacing w:line="240" w:lineRule="auto"/>
        <w:rPr>
          <w:rFonts w:eastAsia="新細明體"/>
          <w:sz w:val="20"/>
          <w:szCs w:val="20"/>
        </w:rPr>
      </w:pPr>
      <w:r w:rsidRPr="00316E55">
        <w:rPr>
          <w:rFonts w:eastAsia="新細明體" w:hint="eastAsia"/>
          <w:sz w:val="20"/>
          <w:szCs w:val="20"/>
        </w:rPr>
        <w:t>註</w:t>
      </w:r>
      <w:r w:rsidRPr="00316E55">
        <w:rPr>
          <w:rFonts w:eastAsia="新細明體" w:hint="eastAsia"/>
          <w:sz w:val="20"/>
          <w:szCs w:val="20"/>
        </w:rPr>
        <w:t>:</w:t>
      </w:r>
      <w:r w:rsidRPr="00316E55">
        <w:rPr>
          <w:rFonts w:eastAsia="新細明體" w:hint="eastAsia"/>
          <w:sz w:val="20"/>
          <w:szCs w:val="20"/>
        </w:rPr>
        <w:t>表中「</w:t>
      </w:r>
      <w:r w:rsidRPr="00316E55">
        <w:rPr>
          <w:rFonts w:ascii="Segoe UI Symbol" w:eastAsia="新細明體" w:hAnsi="Segoe UI Symbol" w:cs="Segoe UI Symbol"/>
        </w:rPr>
        <w:t>⮕</w:t>
      </w:r>
      <w:r w:rsidRPr="00316E55">
        <w:rPr>
          <w:rFonts w:eastAsia="新細明體" w:cs="Segoe UI Symbol" w:hint="eastAsia"/>
        </w:rPr>
        <w:t>」</w:t>
      </w:r>
      <w:r w:rsidRPr="00316E55">
        <w:rPr>
          <w:rFonts w:eastAsia="新細明體" w:cs="Segoe UI Symbol" w:hint="eastAsia"/>
          <w:sz w:val="20"/>
          <w:szCs w:val="20"/>
        </w:rPr>
        <w:t>代表解釋變數對被解釋變數的影響</w:t>
      </w:r>
    </w:p>
    <w:p w14:paraId="050CC0F8" w14:textId="77777777" w:rsidR="00266187" w:rsidRPr="00316E55" w:rsidRDefault="00266187" w:rsidP="0001325D">
      <w:pPr>
        <w:pStyle w:val="af2"/>
        <w:spacing w:beforeLines="50" w:before="180" w:afterLines="50" w:after="180"/>
        <w:rPr>
          <w:rFonts w:eastAsia="新細明體"/>
        </w:rPr>
      </w:pPr>
      <w:r w:rsidRPr="00316E55">
        <w:rPr>
          <w:rFonts w:eastAsia="新細明體"/>
        </w:rPr>
        <w:br w:type="page"/>
      </w:r>
    </w:p>
    <w:p w14:paraId="5553A3F0" w14:textId="77777777" w:rsidR="0007732A" w:rsidRPr="00316E55" w:rsidRDefault="0007732A" w:rsidP="0001325D">
      <w:pPr>
        <w:spacing w:beforeLines="50" w:before="180" w:afterLines="50" w:after="180" w:line="240" w:lineRule="atLeast"/>
        <w:jc w:val="center"/>
        <w:outlineLvl w:val="0"/>
        <w:rPr>
          <w:rFonts w:eastAsia="新細明體"/>
          <w:b/>
          <w:bCs/>
          <w:sz w:val="32"/>
          <w:szCs w:val="32"/>
        </w:rPr>
      </w:pPr>
      <w:bookmarkStart w:id="27" w:name="_Toc209429505"/>
      <w:bookmarkStart w:id="28" w:name="_Toc209640872"/>
      <w:r w:rsidRPr="00316E55">
        <w:rPr>
          <w:rFonts w:eastAsia="新細明體" w:hint="eastAsia"/>
          <w:b/>
          <w:bCs/>
          <w:sz w:val="32"/>
          <w:szCs w:val="32"/>
        </w:rPr>
        <w:lastRenderedPageBreak/>
        <w:t>附錄</w:t>
      </w:r>
      <w:bookmarkEnd w:id="27"/>
      <w:bookmarkEnd w:id="28"/>
    </w:p>
    <w:p w14:paraId="6F39C19E" w14:textId="5BD693D5" w:rsidR="001F7D37" w:rsidRPr="00316E55" w:rsidRDefault="001F7D37" w:rsidP="00362E3C">
      <w:pPr>
        <w:pStyle w:val="af6"/>
        <w:spacing w:line="240" w:lineRule="auto"/>
        <w:jc w:val="center"/>
        <w:rPr>
          <w:rFonts w:eastAsia="新細明體"/>
          <w:sz w:val="24"/>
          <w:szCs w:val="24"/>
        </w:rPr>
      </w:pPr>
      <w:bookmarkStart w:id="29" w:name="_Toc209724468"/>
      <w:bookmarkStart w:id="30" w:name="_Ref210075539"/>
      <w:bookmarkStart w:id="31" w:name="_Toc209724479"/>
      <w:r w:rsidRPr="00316E55">
        <w:rPr>
          <w:rFonts w:eastAsia="新細明體" w:hint="eastAsia"/>
          <w:sz w:val="24"/>
          <w:szCs w:val="24"/>
        </w:rPr>
        <w:t>附圖</w:t>
      </w:r>
      <w:r w:rsidRPr="00316E55">
        <w:rPr>
          <w:rFonts w:eastAsia="新細明體" w:hint="eastAsia"/>
          <w:sz w:val="24"/>
          <w:szCs w:val="24"/>
        </w:rPr>
        <w:t xml:space="preserve">1 </w:t>
      </w:r>
      <w:r w:rsidRPr="00316E55">
        <w:rPr>
          <w:rFonts w:eastAsia="新細明體" w:hint="eastAsia"/>
          <w:sz w:val="24"/>
          <w:szCs w:val="24"/>
        </w:rPr>
        <w:t>各證券商</w:t>
      </w:r>
      <w:r w:rsidR="00911E0C" w:rsidRPr="00316E55">
        <w:rPr>
          <w:rFonts w:eastAsia="新細明體" w:hint="eastAsia"/>
          <w:sz w:val="24"/>
          <w:szCs w:val="24"/>
        </w:rPr>
        <w:t>專利權摘要</w:t>
      </w:r>
      <w:r w:rsidRPr="00316E55">
        <w:rPr>
          <w:rFonts w:eastAsia="新細明體" w:hint="eastAsia"/>
          <w:sz w:val="24"/>
          <w:szCs w:val="24"/>
        </w:rPr>
        <w:t>文字雲分析結果</w:t>
      </w:r>
    </w:p>
    <w:tbl>
      <w:tblPr>
        <w:tblStyle w:val="af5"/>
        <w:tblW w:w="9224"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6"/>
        <w:gridCol w:w="4598"/>
      </w:tblGrid>
      <w:tr w:rsidR="00B8645E" w:rsidRPr="00316E55" w14:paraId="0029A2BC" w14:textId="77777777" w:rsidTr="00802FAD">
        <w:tc>
          <w:tcPr>
            <w:tcW w:w="4626" w:type="dxa"/>
          </w:tcPr>
          <w:p w14:paraId="301B761A" w14:textId="6B9D0258" w:rsidR="00B8645E" w:rsidRPr="00316E55" w:rsidRDefault="00B8645E" w:rsidP="00B8645E">
            <w:pPr>
              <w:jc w:val="center"/>
            </w:pPr>
            <w:r w:rsidRPr="00316E55">
              <w:rPr>
                <w:rFonts w:hint="eastAsia"/>
                <w:noProof/>
              </w:rPr>
              <w:drawing>
                <wp:inline distT="0" distB="0" distL="0" distR="0" wp14:anchorId="016FD27F" wp14:editId="39EB1499">
                  <wp:extent cx="2266950" cy="1564158"/>
                  <wp:effectExtent l="0" t="0" r="0" b="0"/>
                  <wp:docPr id="1269414040"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14040" name="圖片 12694140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94913" cy="1583452"/>
                          </a:xfrm>
                          <a:prstGeom prst="rect">
                            <a:avLst/>
                          </a:prstGeom>
                        </pic:spPr>
                      </pic:pic>
                    </a:graphicData>
                  </a:graphic>
                </wp:inline>
              </w:drawing>
            </w:r>
          </w:p>
        </w:tc>
        <w:tc>
          <w:tcPr>
            <w:tcW w:w="4598" w:type="dxa"/>
          </w:tcPr>
          <w:p w14:paraId="288E8FA6" w14:textId="2F225F07" w:rsidR="00B8645E" w:rsidRPr="00316E55" w:rsidRDefault="00B8645E" w:rsidP="00B8645E">
            <w:pPr>
              <w:jc w:val="center"/>
            </w:pPr>
            <w:r w:rsidRPr="00316E55">
              <w:rPr>
                <w:rFonts w:hint="eastAsia"/>
                <w:noProof/>
              </w:rPr>
              <w:drawing>
                <wp:inline distT="0" distB="0" distL="0" distR="0" wp14:anchorId="54A4694E" wp14:editId="3FF4D2CF">
                  <wp:extent cx="2095500" cy="1445862"/>
                  <wp:effectExtent l="0" t="0" r="0" b="2540"/>
                  <wp:docPr id="146253080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30800" name="圖片 14625308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07597" cy="1454209"/>
                          </a:xfrm>
                          <a:prstGeom prst="rect">
                            <a:avLst/>
                          </a:prstGeom>
                        </pic:spPr>
                      </pic:pic>
                    </a:graphicData>
                  </a:graphic>
                </wp:inline>
              </w:drawing>
            </w:r>
          </w:p>
        </w:tc>
      </w:tr>
      <w:tr w:rsidR="00B8645E" w:rsidRPr="00316E55" w14:paraId="0D520787" w14:textId="77777777" w:rsidTr="00802FAD">
        <w:tc>
          <w:tcPr>
            <w:tcW w:w="4626" w:type="dxa"/>
          </w:tcPr>
          <w:p w14:paraId="5854A817" w14:textId="099AFF06" w:rsidR="00B8645E" w:rsidRPr="00316E55" w:rsidRDefault="00EE257E" w:rsidP="00B8645E">
            <w:pPr>
              <w:jc w:val="center"/>
            </w:pPr>
            <w:r w:rsidRPr="00316E55">
              <w:rPr>
                <w:rFonts w:ascii="Times New Roman" w:hAnsi="Times New Roman" w:cs="Times New Roman"/>
              </w:rPr>
              <w:t>(1)</w:t>
            </w:r>
            <w:r w:rsidR="00B8645E" w:rsidRPr="00316E55">
              <w:rPr>
                <w:rFonts w:hint="eastAsia"/>
              </w:rPr>
              <w:t>元大證券</w:t>
            </w:r>
          </w:p>
        </w:tc>
        <w:tc>
          <w:tcPr>
            <w:tcW w:w="4598" w:type="dxa"/>
          </w:tcPr>
          <w:p w14:paraId="42C15120" w14:textId="1A362EA5" w:rsidR="00B8645E" w:rsidRPr="00316E55" w:rsidRDefault="00EE257E" w:rsidP="00B8645E">
            <w:pPr>
              <w:jc w:val="center"/>
            </w:pPr>
            <w:r w:rsidRPr="00316E55">
              <w:rPr>
                <w:rFonts w:ascii="Times New Roman" w:hAnsi="Times New Roman" w:cs="Times New Roman"/>
              </w:rPr>
              <w:t>(2)</w:t>
            </w:r>
            <w:r w:rsidR="00B8645E" w:rsidRPr="00316E55">
              <w:rPr>
                <w:rFonts w:hint="eastAsia"/>
              </w:rPr>
              <w:t>富邦證券</w:t>
            </w:r>
          </w:p>
        </w:tc>
      </w:tr>
      <w:tr w:rsidR="00B8645E" w:rsidRPr="00316E55" w14:paraId="21C3D253" w14:textId="77777777" w:rsidTr="00802FAD">
        <w:tc>
          <w:tcPr>
            <w:tcW w:w="4626" w:type="dxa"/>
          </w:tcPr>
          <w:p w14:paraId="1EF783C9" w14:textId="1AFA5B3F" w:rsidR="00B8645E" w:rsidRPr="00316E55" w:rsidRDefault="00B8645E" w:rsidP="00B8645E">
            <w:pPr>
              <w:jc w:val="center"/>
            </w:pPr>
            <w:r w:rsidRPr="00316E55">
              <w:rPr>
                <w:rFonts w:hint="eastAsia"/>
                <w:noProof/>
              </w:rPr>
              <w:drawing>
                <wp:inline distT="0" distB="0" distL="0" distR="0" wp14:anchorId="118B456C" wp14:editId="30BE2892">
                  <wp:extent cx="2333625" cy="1610163"/>
                  <wp:effectExtent l="0" t="0" r="0" b="9525"/>
                  <wp:docPr id="1957144134"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44134" name="圖片 19571441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61374" cy="1629309"/>
                          </a:xfrm>
                          <a:prstGeom prst="rect">
                            <a:avLst/>
                          </a:prstGeom>
                        </pic:spPr>
                      </pic:pic>
                    </a:graphicData>
                  </a:graphic>
                </wp:inline>
              </w:drawing>
            </w:r>
          </w:p>
        </w:tc>
        <w:tc>
          <w:tcPr>
            <w:tcW w:w="4598" w:type="dxa"/>
          </w:tcPr>
          <w:p w14:paraId="18878346" w14:textId="55CD8FB4" w:rsidR="00B8645E" w:rsidRPr="00316E55" w:rsidRDefault="00B8645E" w:rsidP="00B8645E">
            <w:pPr>
              <w:jc w:val="center"/>
            </w:pPr>
            <w:r w:rsidRPr="00316E55">
              <w:rPr>
                <w:rFonts w:hint="eastAsia"/>
                <w:noProof/>
              </w:rPr>
              <w:drawing>
                <wp:inline distT="0" distB="0" distL="0" distR="0" wp14:anchorId="4A0EDD88" wp14:editId="09512E77">
                  <wp:extent cx="2360601" cy="1628775"/>
                  <wp:effectExtent l="0" t="0" r="1905" b="0"/>
                  <wp:docPr id="1906320473"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20473" name="圖片 190632047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86511" cy="1646653"/>
                          </a:xfrm>
                          <a:prstGeom prst="rect">
                            <a:avLst/>
                          </a:prstGeom>
                        </pic:spPr>
                      </pic:pic>
                    </a:graphicData>
                  </a:graphic>
                </wp:inline>
              </w:drawing>
            </w:r>
          </w:p>
        </w:tc>
      </w:tr>
      <w:tr w:rsidR="00B8645E" w:rsidRPr="00316E55" w14:paraId="61D4EF50" w14:textId="77777777" w:rsidTr="00802FAD">
        <w:tc>
          <w:tcPr>
            <w:tcW w:w="4626" w:type="dxa"/>
          </w:tcPr>
          <w:p w14:paraId="70686EF9" w14:textId="2BA842E3" w:rsidR="00B8645E" w:rsidRPr="00316E55" w:rsidRDefault="00EE257E" w:rsidP="00B8645E">
            <w:pPr>
              <w:jc w:val="center"/>
            </w:pPr>
            <w:r w:rsidRPr="00316E55">
              <w:rPr>
                <w:rFonts w:ascii="Times New Roman" w:hAnsi="Times New Roman" w:cs="Times New Roman"/>
              </w:rPr>
              <w:t>(3)</w:t>
            </w:r>
            <w:r w:rsidR="00B8645E" w:rsidRPr="00316E55">
              <w:rPr>
                <w:rFonts w:hint="eastAsia"/>
              </w:rPr>
              <w:t>中信證券</w:t>
            </w:r>
          </w:p>
        </w:tc>
        <w:tc>
          <w:tcPr>
            <w:tcW w:w="4598" w:type="dxa"/>
          </w:tcPr>
          <w:p w14:paraId="717648D4" w14:textId="711ADB39" w:rsidR="00B8645E" w:rsidRPr="00316E55" w:rsidRDefault="00EE257E" w:rsidP="00B8645E">
            <w:pPr>
              <w:jc w:val="center"/>
            </w:pPr>
            <w:r w:rsidRPr="00316E55">
              <w:rPr>
                <w:rFonts w:ascii="Times New Roman" w:eastAsia="新細明體" w:hAnsi="Times New Roman" w:cs="Times New Roman"/>
              </w:rPr>
              <w:t>(4)</w:t>
            </w:r>
            <w:r w:rsidR="00B8645E" w:rsidRPr="00316E55">
              <w:rPr>
                <w:rFonts w:hint="eastAsia"/>
              </w:rPr>
              <w:t>玉山證券</w:t>
            </w:r>
          </w:p>
        </w:tc>
      </w:tr>
      <w:tr w:rsidR="00B8645E" w:rsidRPr="00316E55" w14:paraId="0870CD44" w14:textId="77777777" w:rsidTr="00802FAD">
        <w:tc>
          <w:tcPr>
            <w:tcW w:w="4626" w:type="dxa"/>
          </w:tcPr>
          <w:p w14:paraId="40EDCB78" w14:textId="033C8265" w:rsidR="00B8645E" w:rsidRPr="00316E55" w:rsidRDefault="00B8645E" w:rsidP="00B8645E">
            <w:pPr>
              <w:jc w:val="center"/>
            </w:pPr>
            <w:r w:rsidRPr="00316E55">
              <w:rPr>
                <w:rFonts w:hint="eastAsia"/>
                <w:noProof/>
              </w:rPr>
              <w:drawing>
                <wp:inline distT="0" distB="0" distL="0" distR="0" wp14:anchorId="43631796" wp14:editId="772FCD84">
                  <wp:extent cx="2324100" cy="1603589"/>
                  <wp:effectExtent l="0" t="0" r="0" b="0"/>
                  <wp:docPr id="1802380197"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80197" name="圖片 18023801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40814" cy="1615122"/>
                          </a:xfrm>
                          <a:prstGeom prst="rect">
                            <a:avLst/>
                          </a:prstGeom>
                        </pic:spPr>
                      </pic:pic>
                    </a:graphicData>
                  </a:graphic>
                </wp:inline>
              </w:drawing>
            </w:r>
          </w:p>
        </w:tc>
        <w:tc>
          <w:tcPr>
            <w:tcW w:w="4598" w:type="dxa"/>
          </w:tcPr>
          <w:p w14:paraId="7DA39AA6" w14:textId="079B4656" w:rsidR="00B8645E" w:rsidRPr="00316E55" w:rsidRDefault="00B8645E" w:rsidP="00B8645E">
            <w:pPr>
              <w:jc w:val="center"/>
            </w:pPr>
            <w:r w:rsidRPr="00316E55">
              <w:rPr>
                <w:rFonts w:hint="eastAsia"/>
                <w:noProof/>
              </w:rPr>
              <w:drawing>
                <wp:inline distT="0" distB="0" distL="0" distR="0" wp14:anchorId="6AE60038" wp14:editId="2F07BBDA">
                  <wp:extent cx="2351398" cy="1622425"/>
                  <wp:effectExtent l="0" t="0" r="0" b="0"/>
                  <wp:docPr id="2038745563"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45563" name="圖片 203874556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74510" cy="1638372"/>
                          </a:xfrm>
                          <a:prstGeom prst="rect">
                            <a:avLst/>
                          </a:prstGeom>
                        </pic:spPr>
                      </pic:pic>
                    </a:graphicData>
                  </a:graphic>
                </wp:inline>
              </w:drawing>
            </w:r>
          </w:p>
        </w:tc>
      </w:tr>
      <w:tr w:rsidR="00B8645E" w:rsidRPr="00316E55" w14:paraId="456563D6" w14:textId="77777777" w:rsidTr="00802FAD">
        <w:tc>
          <w:tcPr>
            <w:tcW w:w="4626" w:type="dxa"/>
          </w:tcPr>
          <w:p w14:paraId="6A7F6006" w14:textId="2E5914F7" w:rsidR="00B8645E" w:rsidRPr="00316E55" w:rsidRDefault="00EE257E" w:rsidP="00B8645E">
            <w:pPr>
              <w:jc w:val="center"/>
            </w:pPr>
            <w:r w:rsidRPr="00316E55">
              <w:rPr>
                <w:rFonts w:ascii="Times New Roman" w:hAnsi="Times New Roman" w:cs="Times New Roman"/>
              </w:rPr>
              <w:t>(5)</w:t>
            </w:r>
            <w:r w:rsidR="00B8645E" w:rsidRPr="00316E55">
              <w:rPr>
                <w:rFonts w:hint="eastAsia"/>
              </w:rPr>
              <w:t>群益證券</w:t>
            </w:r>
          </w:p>
        </w:tc>
        <w:tc>
          <w:tcPr>
            <w:tcW w:w="4598" w:type="dxa"/>
          </w:tcPr>
          <w:p w14:paraId="3393BA78" w14:textId="2A8619EE" w:rsidR="00B8645E" w:rsidRPr="00316E55" w:rsidRDefault="00EE257E" w:rsidP="00B8645E">
            <w:pPr>
              <w:jc w:val="center"/>
            </w:pPr>
            <w:r w:rsidRPr="00316E55">
              <w:rPr>
                <w:rFonts w:ascii="Times New Roman" w:hAnsi="Times New Roman" w:cs="Times New Roman"/>
              </w:rPr>
              <w:t>(6)</w:t>
            </w:r>
            <w:r w:rsidR="00B8645E" w:rsidRPr="00316E55">
              <w:rPr>
                <w:rFonts w:hint="eastAsia"/>
              </w:rPr>
              <w:t>元富證券</w:t>
            </w:r>
          </w:p>
        </w:tc>
      </w:tr>
      <w:tr w:rsidR="00B8645E" w:rsidRPr="00316E55" w14:paraId="4024EF09" w14:textId="77777777" w:rsidTr="00802FAD">
        <w:tc>
          <w:tcPr>
            <w:tcW w:w="4626" w:type="dxa"/>
          </w:tcPr>
          <w:p w14:paraId="5DB3E534" w14:textId="5CCE6B90" w:rsidR="00B8645E" w:rsidRPr="00316E55" w:rsidRDefault="00B8645E" w:rsidP="00B8645E">
            <w:pPr>
              <w:jc w:val="center"/>
            </w:pPr>
            <w:r w:rsidRPr="00316E55">
              <w:rPr>
                <w:rFonts w:hint="eastAsia"/>
                <w:noProof/>
              </w:rPr>
              <w:drawing>
                <wp:inline distT="0" distB="0" distL="0" distR="0" wp14:anchorId="76015C0F" wp14:editId="2CA6CF07">
                  <wp:extent cx="2291578" cy="1581150"/>
                  <wp:effectExtent l="0" t="0" r="0" b="0"/>
                  <wp:docPr id="1657457987"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57987" name="圖片 165745798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08491" cy="1592819"/>
                          </a:xfrm>
                          <a:prstGeom prst="rect">
                            <a:avLst/>
                          </a:prstGeom>
                        </pic:spPr>
                      </pic:pic>
                    </a:graphicData>
                  </a:graphic>
                </wp:inline>
              </w:drawing>
            </w:r>
          </w:p>
        </w:tc>
        <w:tc>
          <w:tcPr>
            <w:tcW w:w="4598" w:type="dxa"/>
          </w:tcPr>
          <w:p w14:paraId="596CDB46" w14:textId="522EF5DC" w:rsidR="00B8645E" w:rsidRPr="00316E55" w:rsidRDefault="00B8645E" w:rsidP="00B8645E">
            <w:pPr>
              <w:jc w:val="center"/>
            </w:pPr>
            <w:r w:rsidRPr="00316E55">
              <w:rPr>
                <w:rFonts w:hint="eastAsia"/>
                <w:noProof/>
              </w:rPr>
              <w:drawing>
                <wp:inline distT="0" distB="0" distL="0" distR="0" wp14:anchorId="6E9ACB7E" wp14:editId="12498C7B">
                  <wp:extent cx="2217420" cy="1529981"/>
                  <wp:effectExtent l="0" t="0" r="0" b="0"/>
                  <wp:docPr id="1061686509"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86509" name="圖片 106168650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33219" cy="1540882"/>
                          </a:xfrm>
                          <a:prstGeom prst="rect">
                            <a:avLst/>
                          </a:prstGeom>
                        </pic:spPr>
                      </pic:pic>
                    </a:graphicData>
                  </a:graphic>
                </wp:inline>
              </w:drawing>
            </w:r>
          </w:p>
        </w:tc>
      </w:tr>
      <w:tr w:rsidR="00B8645E" w:rsidRPr="00316E55" w14:paraId="738B4AAB" w14:textId="77777777" w:rsidTr="00802FAD">
        <w:tc>
          <w:tcPr>
            <w:tcW w:w="4626" w:type="dxa"/>
          </w:tcPr>
          <w:p w14:paraId="63F3079B" w14:textId="759D7CE6" w:rsidR="00B8645E" w:rsidRPr="00316E55" w:rsidRDefault="00EE257E" w:rsidP="00B8645E">
            <w:pPr>
              <w:jc w:val="center"/>
            </w:pPr>
            <w:r w:rsidRPr="00316E55">
              <w:rPr>
                <w:rFonts w:ascii="Times New Roman" w:hAnsi="Times New Roman" w:cs="Times New Roman"/>
              </w:rPr>
              <w:t>(7)</w:t>
            </w:r>
            <w:r w:rsidR="00B8645E" w:rsidRPr="00316E55">
              <w:rPr>
                <w:rFonts w:hint="eastAsia"/>
              </w:rPr>
              <w:t>凱基證券</w:t>
            </w:r>
          </w:p>
        </w:tc>
        <w:tc>
          <w:tcPr>
            <w:tcW w:w="4598" w:type="dxa"/>
          </w:tcPr>
          <w:p w14:paraId="7D77AF41" w14:textId="35CD81A9" w:rsidR="00B8645E" w:rsidRPr="00316E55" w:rsidRDefault="00EE257E" w:rsidP="00B8645E">
            <w:pPr>
              <w:jc w:val="center"/>
            </w:pPr>
            <w:r w:rsidRPr="00316E55">
              <w:rPr>
                <w:rFonts w:ascii="Times New Roman" w:hAnsi="Times New Roman" w:cs="Times New Roman"/>
              </w:rPr>
              <w:t>(8)</w:t>
            </w:r>
            <w:r w:rsidR="00B8645E" w:rsidRPr="00316E55">
              <w:rPr>
                <w:rFonts w:hint="eastAsia"/>
              </w:rPr>
              <w:t>台新證券</w:t>
            </w:r>
          </w:p>
        </w:tc>
      </w:tr>
      <w:tr w:rsidR="00B8645E" w:rsidRPr="00316E55" w14:paraId="3723B0D1" w14:textId="77777777" w:rsidTr="00802FAD">
        <w:tc>
          <w:tcPr>
            <w:tcW w:w="4626" w:type="dxa"/>
          </w:tcPr>
          <w:p w14:paraId="41BC7E47" w14:textId="7C570AE1" w:rsidR="00B8645E" w:rsidRPr="00316E55" w:rsidRDefault="00B8645E" w:rsidP="00B8645E">
            <w:pPr>
              <w:jc w:val="center"/>
            </w:pPr>
            <w:r w:rsidRPr="00316E55">
              <w:rPr>
                <w:rFonts w:hint="eastAsia"/>
                <w:noProof/>
              </w:rPr>
              <w:lastRenderedPageBreak/>
              <w:drawing>
                <wp:inline distT="0" distB="0" distL="0" distR="0" wp14:anchorId="32494EB4" wp14:editId="027ECF34">
                  <wp:extent cx="2600325" cy="1794180"/>
                  <wp:effectExtent l="0" t="0" r="0" b="6985"/>
                  <wp:docPr id="976825496"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25496" name="圖片 97682549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00325" cy="1794180"/>
                          </a:xfrm>
                          <a:prstGeom prst="rect">
                            <a:avLst/>
                          </a:prstGeom>
                        </pic:spPr>
                      </pic:pic>
                    </a:graphicData>
                  </a:graphic>
                </wp:inline>
              </w:drawing>
            </w:r>
          </w:p>
        </w:tc>
        <w:tc>
          <w:tcPr>
            <w:tcW w:w="4598" w:type="dxa"/>
          </w:tcPr>
          <w:p w14:paraId="774542E1" w14:textId="5CD1604C" w:rsidR="00B8645E" w:rsidRPr="00316E55" w:rsidRDefault="00B8645E" w:rsidP="00B8645E">
            <w:pPr>
              <w:jc w:val="center"/>
            </w:pPr>
            <w:r w:rsidRPr="00316E55">
              <w:rPr>
                <w:rFonts w:hint="eastAsia"/>
                <w:noProof/>
              </w:rPr>
              <w:drawing>
                <wp:inline distT="0" distB="0" distL="0" distR="0" wp14:anchorId="67682A7C" wp14:editId="59328756">
                  <wp:extent cx="2606675" cy="1798562"/>
                  <wp:effectExtent l="0" t="0" r="3175" b="0"/>
                  <wp:docPr id="955098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988" name="圖片 955098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06675" cy="1798562"/>
                          </a:xfrm>
                          <a:prstGeom prst="rect">
                            <a:avLst/>
                          </a:prstGeom>
                        </pic:spPr>
                      </pic:pic>
                    </a:graphicData>
                  </a:graphic>
                </wp:inline>
              </w:drawing>
            </w:r>
          </w:p>
        </w:tc>
      </w:tr>
      <w:tr w:rsidR="00B8645E" w:rsidRPr="00316E55" w14:paraId="110E4A6B" w14:textId="77777777" w:rsidTr="00802FAD">
        <w:tc>
          <w:tcPr>
            <w:tcW w:w="4626" w:type="dxa"/>
          </w:tcPr>
          <w:p w14:paraId="6F431E29" w14:textId="27F3FED9" w:rsidR="00B8645E" w:rsidRPr="00316E55" w:rsidRDefault="00EE257E" w:rsidP="00B8645E">
            <w:pPr>
              <w:jc w:val="center"/>
            </w:pPr>
            <w:r w:rsidRPr="00316E55">
              <w:rPr>
                <w:rFonts w:ascii="Times New Roman" w:hAnsi="Times New Roman" w:cs="Times New Roman"/>
              </w:rPr>
              <w:t>(9)</w:t>
            </w:r>
            <w:r w:rsidR="00B8645E" w:rsidRPr="00316E55">
              <w:rPr>
                <w:rFonts w:hint="eastAsia"/>
              </w:rPr>
              <w:t>華南永昌證券</w:t>
            </w:r>
          </w:p>
        </w:tc>
        <w:tc>
          <w:tcPr>
            <w:tcW w:w="4598" w:type="dxa"/>
          </w:tcPr>
          <w:p w14:paraId="7CE8FBBC" w14:textId="56848520" w:rsidR="00B8645E" w:rsidRPr="00316E55" w:rsidRDefault="00EE257E" w:rsidP="00B8645E">
            <w:pPr>
              <w:jc w:val="center"/>
            </w:pPr>
            <w:r w:rsidRPr="00316E55">
              <w:rPr>
                <w:rFonts w:ascii="Times New Roman" w:hAnsi="Times New Roman" w:cs="Times New Roman"/>
              </w:rPr>
              <w:t>(10)</w:t>
            </w:r>
            <w:r w:rsidR="00B8645E" w:rsidRPr="00316E55">
              <w:rPr>
                <w:rFonts w:hint="eastAsia"/>
              </w:rPr>
              <w:t>日盛證券</w:t>
            </w:r>
          </w:p>
        </w:tc>
      </w:tr>
      <w:tr w:rsidR="00B8645E" w:rsidRPr="00316E55" w14:paraId="4BC000E9" w14:textId="77777777" w:rsidTr="00802FAD">
        <w:tc>
          <w:tcPr>
            <w:tcW w:w="4626" w:type="dxa"/>
          </w:tcPr>
          <w:p w14:paraId="6C49ACBB" w14:textId="3E9741F1" w:rsidR="00B8645E" w:rsidRPr="00316E55" w:rsidRDefault="00B8645E" w:rsidP="00B8645E">
            <w:pPr>
              <w:jc w:val="center"/>
            </w:pPr>
            <w:r w:rsidRPr="00316E55">
              <w:rPr>
                <w:rFonts w:hint="eastAsia"/>
                <w:noProof/>
              </w:rPr>
              <w:drawing>
                <wp:inline distT="0" distB="0" distL="0" distR="0" wp14:anchorId="4BC9997C" wp14:editId="6F306D5E">
                  <wp:extent cx="2635250" cy="1818278"/>
                  <wp:effectExtent l="0" t="0" r="0" b="0"/>
                  <wp:docPr id="520056922"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56922" name="圖片 5200569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35250" cy="1818278"/>
                          </a:xfrm>
                          <a:prstGeom prst="rect">
                            <a:avLst/>
                          </a:prstGeom>
                        </pic:spPr>
                      </pic:pic>
                    </a:graphicData>
                  </a:graphic>
                </wp:inline>
              </w:drawing>
            </w:r>
          </w:p>
        </w:tc>
        <w:tc>
          <w:tcPr>
            <w:tcW w:w="4598" w:type="dxa"/>
          </w:tcPr>
          <w:p w14:paraId="6174752C" w14:textId="40FA7D29" w:rsidR="00B8645E" w:rsidRPr="00316E55" w:rsidRDefault="00B8645E" w:rsidP="00B8645E">
            <w:pPr>
              <w:jc w:val="center"/>
            </w:pPr>
            <w:r w:rsidRPr="00316E55">
              <w:rPr>
                <w:rFonts w:hint="eastAsia"/>
                <w:noProof/>
              </w:rPr>
              <w:drawing>
                <wp:inline distT="0" distB="0" distL="0" distR="0" wp14:anchorId="64A06183" wp14:editId="300EF8D5">
                  <wp:extent cx="2678109" cy="1847850"/>
                  <wp:effectExtent l="0" t="0" r="8255" b="0"/>
                  <wp:docPr id="417500268"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00268" name="圖片 41750026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78109" cy="1847850"/>
                          </a:xfrm>
                          <a:prstGeom prst="rect">
                            <a:avLst/>
                          </a:prstGeom>
                        </pic:spPr>
                      </pic:pic>
                    </a:graphicData>
                  </a:graphic>
                </wp:inline>
              </w:drawing>
            </w:r>
          </w:p>
        </w:tc>
      </w:tr>
      <w:tr w:rsidR="00B8645E" w:rsidRPr="00316E55" w14:paraId="3A95B7D8" w14:textId="77777777" w:rsidTr="00802FAD">
        <w:tc>
          <w:tcPr>
            <w:tcW w:w="4626" w:type="dxa"/>
          </w:tcPr>
          <w:p w14:paraId="1FEFC203" w14:textId="34F4029A" w:rsidR="00B8645E" w:rsidRPr="00316E55" w:rsidRDefault="00EE257E" w:rsidP="00B8645E">
            <w:pPr>
              <w:jc w:val="center"/>
            </w:pPr>
            <w:r w:rsidRPr="00316E55">
              <w:rPr>
                <w:rFonts w:ascii="Times New Roman" w:hAnsi="Times New Roman" w:cs="Times New Roman"/>
              </w:rPr>
              <w:t>(11)</w:t>
            </w:r>
            <w:r w:rsidR="00B8645E" w:rsidRPr="00316E55">
              <w:rPr>
                <w:rFonts w:hint="eastAsia"/>
              </w:rPr>
              <w:t>康和證券</w:t>
            </w:r>
          </w:p>
        </w:tc>
        <w:tc>
          <w:tcPr>
            <w:tcW w:w="4598" w:type="dxa"/>
          </w:tcPr>
          <w:p w14:paraId="4BF2BEFC" w14:textId="1014AFF4" w:rsidR="00B8645E" w:rsidRPr="00316E55" w:rsidRDefault="00EE257E" w:rsidP="00B8645E">
            <w:pPr>
              <w:jc w:val="center"/>
            </w:pPr>
            <w:r w:rsidRPr="00316E55">
              <w:rPr>
                <w:rFonts w:ascii="Times New Roman" w:hAnsi="Times New Roman" w:cs="Times New Roman"/>
              </w:rPr>
              <w:t>(12)</w:t>
            </w:r>
            <w:r w:rsidR="00B8645E" w:rsidRPr="00316E55">
              <w:rPr>
                <w:rFonts w:hint="eastAsia"/>
              </w:rPr>
              <w:t>國泰證券</w:t>
            </w:r>
          </w:p>
        </w:tc>
      </w:tr>
      <w:tr w:rsidR="00B8645E" w:rsidRPr="00316E55" w14:paraId="35B94BE4" w14:textId="77777777" w:rsidTr="00802FAD">
        <w:tc>
          <w:tcPr>
            <w:tcW w:w="4626" w:type="dxa"/>
          </w:tcPr>
          <w:p w14:paraId="1CBA9B55" w14:textId="0188A9A6" w:rsidR="00B8645E" w:rsidRPr="00316E55" w:rsidRDefault="00B8645E" w:rsidP="00B8645E">
            <w:pPr>
              <w:jc w:val="center"/>
            </w:pPr>
            <w:r w:rsidRPr="00316E55">
              <w:rPr>
                <w:rFonts w:hint="eastAsia"/>
                <w:noProof/>
              </w:rPr>
              <w:drawing>
                <wp:inline distT="0" distB="0" distL="0" distR="0" wp14:anchorId="72E0E49F" wp14:editId="7925F849">
                  <wp:extent cx="2792095" cy="1926499"/>
                  <wp:effectExtent l="0" t="0" r="8255" b="0"/>
                  <wp:docPr id="106921032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10321" name="圖片 10692103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92095" cy="1926499"/>
                          </a:xfrm>
                          <a:prstGeom prst="rect">
                            <a:avLst/>
                          </a:prstGeom>
                        </pic:spPr>
                      </pic:pic>
                    </a:graphicData>
                  </a:graphic>
                </wp:inline>
              </w:drawing>
            </w:r>
          </w:p>
        </w:tc>
        <w:tc>
          <w:tcPr>
            <w:tcW w:w="4598" w:type="dxa"/>
          </w:tcPr>
          <w:p w14:paraId="3DE5D8C1" w14:textId="28F21D5C" w:rsidR="00B8645E" w:rsidRPr="00316E55" w:rsidRDefault="00B8645E" w:rsidP="00B8645E">
            <w:pPr>
              <w:jc w:val="center"/>
            </w:pPr>
            <w:r w:rsidRPr="00316E55">
              <w:rPr>
                <w:rFonts w:hint="eastAsia"/>
                <w:noProof/>
              </w:rPr>
              <w:drawing>
                <wp:inline distT="0" distB="0" distL="0" distR="0" wp14:anchorId="6B5D27C3" wp14:editId="0AE14B68">
                  <wp:extent cx="2782570" cy="1919926"/>
                  <wp:effectExtent l="0" t="0" r="0" b="4445"/>
                  <wp:docPr id="1912174904"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74904" name="圖片 191217490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82570" cy="1919926"/>
                          </a:xfrm>
                          <a:prstGeom prst="rect">
                            <a:avLst/>
                          </a:prstGeom>
                        </pic:spPr>
                      </pic:pic>
                    </a:graphicData>
                  </a:graphic>
                </wp:inline>
              </w:drawing>
            </w:r>
          </w:p>
        </w:tc>
      </w:tr>
      <w:tr w:rsidR="00B8645E" w:rsidRPr="00316E55" w14:paraId="00C05716" w14:textId="77777777" w:rsidTr="00802FAD">
        <w:tc>
          <w:tcPr>
            <w:tcW w:w="4626" w:type="dxa"/>
          </w:tcPr>
          <w:p w14:paraId="20A13343" w14:textId="04AEED99" w:rsidR="00B8645E" w:rsidRPr="00316E55" w:rsidRDefault="00EE257E" w:rsidP="00B8645E">
            <w:pPr>
              <w:jc w:val="center"/>
            </w:pPr>
            <w:r w:rsidRPr="00316E55">
              <w:rPr>
                <w:rFonts w:ascii="Times New Roman" w:hAnsi="Times New Roman" w:cs="Times New Roman"/>
              </w:rPr>
              <w:t>(13)</w:t>
            </w:r>
            <w:r w:rsidR="00B8645E" w:rsidRPr="00316E55">
              <w:rPr>
                <w:rFonts w:hint="eastAsia"/>
              </w:rPr>
              <w:t>永豐金證券</w:t>
            </w:r>
          </w:p>
        </w:tc>
        <w:tc>
          <w:tcPr>
            <w:tcW w:w="4598" w:type="dxa"/>
          </w:tcPr>
          <w:p w14:paraId="6338451D" w14:textId="45DDC4C6" w:rsidR="00B8645E" w:rsidRPr="00316E55" w:rsidRDefault="00EE257E" w:rsidP="00B8645E">
            <w:pPr>
              <w:jc w:val="center"/>
            </w:pPr>
            <w:r w:rsidRPr="00316E55">
              <w:rPr>
                <w:rFonts w:ascii="Times New Roman" w:hAnsi="Times New Roman" w:cs="Times New Roman"/>
              </w:rPr>
              <w:t>(14)</w:t>
            </w:r>
            <w:r w:rsidR="00B8645E" w:rsidRPr="00316E55">
              <w:rPr>
                <w:rFonts w:hint="eastAsia"/>
              </w:rPr>
              <w:t>合作金庫證券</w:t>
            </w:r>
          </w:p>
        </w:tc>
      </w:tr>
      <w:tr w:rsidR="00B8645E" w:rsidRPr="00316E55" w14:paraId="7A17FD57" w14:textId="77777777" w:rsidTr="00802FAD">
        <w:tc>
          <w:tcPr>
            <w:tcW w:w="4626" w:type="dxa"/>
          </w:tcPr>
          <w:p w14:paraId="6DD98988" w14:textId="492E8DC1" w:rsidR="00B8645E" w:rsidRPr="00316E55" w:rsidRDefault="00B8645E" w:rsidP="00B8645E">
            <w:pPr>
              <w:jc w:val="center"/>
            </w:pPr>
            <w:r w:rsidRPr="00316E55">
              <w:rPr>
                <w:rFonts w:hint="eastAsia"/>
                <w:noProof/>
              </w:rPr>
              <w:drawing>
                <wp:inline distT="0" distB="0" distL="0" distR="0" wp14:anchorId="1A00FD4E" wp14:editId="418B5341">
                  <wp:extent cx="2628900" cy="1813898"/>
                  <wp:effectExtent l="0" t="0" r="0" b="0"/>
                  <wp:docPr id="40598018"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8018" name="圖片 4059801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28900" cy="1813898"/>
                          </a:xfrm>
                          <a:prstGeom prst="rect">
                            <a:avLst/>
                          </a:prstGeom>
                        </pic:spPr>
                      </pic:pic>
                    </a:graphicData>
                  </a:graphic>
                </wp:inline>
              </w:drawing>
            </w:r>
          </w:p>
        </w:tc>
        <w:tc>
          <w:tcPr>
            <w:tcW w:w="4598" w:type="dxa"/>
          </w:tcPr>
          <w:p w14:paraId="4D7E1C7E" w14:textId="6AED4658" w:rsidR="00B8645E" w:rsidRPr="00316E55" w:rsidRDefault="00B8645E" w:rsidP="00B8645E">
            <w:pPr>
              <w:jc w:val="center"/>
            </w:pPr>
            <w:r w:rsidRPr="00316E55">
              <w:rPr>
                <w:rFonts w:hint="eastAsia"/>
                <w:noProof/>
              </w:rPr>
              <w:drawing>
                <wp:inline distT="0" distB="0" distL="0" distR="0" wp14:anchorId="2BB0861F" wp14:editId="4482AF9F">
                  <wp:extent cx="2581275" cy="1781036"/>
                  <wp:effectExtent l="0" t="0" r="8890" b="0"/>
                  <wp:docPr id="2026703630"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03630" name="圖片 202670363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81275" cy="1781036"/>
                          </a:xfrm>
                          <a:prstGeom prst="rect">
                            <a:avLst/>
                          </a:prstGeom>
                        </pic:spPr>
                      </pic:pic>
                    </a:graphicData>
                  </a:graphic>
                </wp:inline>
              </w:drawing>
            </w:r>
          </w:p>
        </w:tc>
      </w:tr>
      <w:tr w:rsidR="00B8645E" w:rsidRPr="00316E55" w14:paraId="64714478" w14:textId="77777777" w:rsidTr="00802FAD">
        <w:tc>
          <w:tcPr>
            <w:tcW w:w="4626" w:type="dxa"/>
          </w:tcPr>
          <w:p w14:paraId="055EDE35" w14:textId="18CEDC05" w:rsidR="00B8645E" w:rsidRPr="00316E55" w:rsidRDefault="00EE257E" w:rsidP="00B8645E">
            <w:pPr>
              <w:jc w:val="center"/>
            </w:pPr>
            <w:r w:rsidRPr="00316E55">
              <w:rPr>
                <w:rFonts w:ascii="Times New Roman" w:hAnsi="Times New Roman" w:cs="Times New Roman"/>
              </w:rPr>
              <w:t>(15)</w:t>
            </w:r>
            <w:r w:rsidR="00B8645E" w:rsidRPr="00316E55">
              <w:rPr>
                <w:rFonts w:hint="eastAsia"/>
              </w:rPr>
              <w:t>鑫豐證券</w:t>
            </w:r>
          </w:p>
        </w:tc>
        <w:tc>
          <w:tcPr>
            <w:tcW w:w="4598" w:type="dxa"/>
          </w:tcPr>
          <w:p w14:paraId="237F4470" w14:textId="52DB62E3" w:rsidR="00B8645E" w:rsidRPr="00316E55" w:rsidRDefault="00EE257E" w:rsidP="00B8645E">
            <w:pPr>
              <w:jc w:val="center"/>
            </w:pPr>
            <w:r w:rsidRPr="00316E55">
              <w:rPr>
                <w:rFonts w:ascii="Times New Roman" w:hAnsi="Times New Roman" w:cs="Times New Roman"/>
              </w:rPr>
              <w:t>(16)</w:t>
            </w:r>
            <w:r w:rsidR="00B8645E" w:rsidRPr="00316E55">
              <w:rPr>
                <w:rFonts w:hint="eastAsia"/>
              </w:rPr>
              <w:t>國票證券</w:t>
            </w:r>
          </w:p>
        </w:tc>
      </w:tr>
    </w:tbl>
    <w:p w14:paraId="55836DD2" w14:textId="5DAD82B4" w:rsidR="002E5290" w:rsidRPr="00316E55" w:rsidRDefault="002E5290" w:rsidP="00626B5C">
      <w:pPr>
        <w:ind w:firstLine="0"/>
      </w:pPr>
    </w:p>
    <w:tbl>
      <w:tblPr>
        <w:tblStyle w:val="af5"/>
        <w:tblW w:w="11483" w:type="dxa"/>
        <w:tblInd w:w="-1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3"/>
      </w:tblGrid>
      <w:tr w:rsidR="002E5290" w:rsidRPr="00316E55" w14:paraId="6F58CECC" w14:textId="77777777" w:rsidTr="009466AD">
        <w:tc>
          <w:tcPr>
            <w:tcW w:w="11483" w:type="dxa"/>
          </w:tcPr>
          <w:p w14:paraId="587DDB74" w14:textId="77777777" w:rsidR="002E5290" w:rsidRPr="00316E55" w:rsidRDefault="002E5290" w:rsidP="002E5290"/>
        </w:tc>
      </w:tr>
    </w:tbl>
    <w:p w14:paraId="06D6C378" w14:textId="77777777" w:rsidR="001F7D37" w:rsidRPr="00316E55" w:rsidRDefault="001F7D37" w:rsidP="00140FE4">
      <w:pPr>
        <w:pStyle w:val="af6"/>
        <w:spacing w:line="240" w:lineRule="auto"/>
        <w:jc w:val="center"/>
        <w:rPr>
          <w:rFonts w:eastAsia="新細明體"/>
          <w:sz w:val="24"/>
          <w:szCs w:val="24"/>
        </w:rPr>
      </w:pPr>
      <w:bookmarkStart w:id="32" w:name="_Ref209398493"/>
      <w:bookmarkEnd w:id="29"/>
      <w:r w:rsidRPr="00316E55">
        <w:rPr>
          <w:rFonts w:eastAsia="新細明體" w:hint="eastAsia"/>
          <w:sz w:val="24"/>
          <w:szCs w:val="24"/>
        </w:rPr>
        <w:t>附表</w:t>
      </w:r>
      <w:r w:rsidRPr="00316E55">
        <w:rPr>
          <w:rFonts w:eastAsia="新細明體"/>
          <w:sz w:val="24"/>
          <w:szCs w:val="24"/>
        </w:rPr>
        <w:t>2</w:t>
      </w:r>
      <w:r w:rsidRPr="00316E55">
        <w:rPr>
          <w:rFonts w:eastAsia="新細明體" w:hint="eastAsia"/>
          <w:sz w:val="24"/>
          <w:szCs w:val="24"/>
        </w:rPr>
        <w:t xml:space="preserve">-1 </w:t>
      </w:r>
      <w:r w:rsidRPr="00316E55">
        <w:rPr>
          <w:rFonts w:eastAsia="新細明體" w:hint="eastAsia"/>
          <w:sz w:val="24"/>
          <w:szCs w:val="24"/>
        </w:rPr>
        <w:t>發明專利、</w:t>
      </w:r>
      <w:r w:rsidRPr="00316E55">
        <w:rPr>
          <w:rFonts w:eastAsia="新細明體"/>
          <w:i/>
          <w:sz w:val="24"/>
          <w:szCs w:val="24"/>
        </w:rPr>
        <w:t>L</w:t>
      </w:r>
      <w:r w:rsidRPr="00316E55">
        <w:rPr>
          <w:rFonts w:eastAsia="新細明體" w:hint="eastAsia"/>
          <w:i/>
          <w:sz w:val="24"/>
          <w:szCs w:val="24"/>
        </w:rPr>
        <w:t>E</w:t>
      </w:r>
      <w:r w:rsidRPr="00316E55">
        <w:rPr>
          <w:rFonts w:eastAsia="新細明體"/>
          <w:i/>
          <w:sz w:val="24"/>
          <w:szCs w:val="24"/>
        </w:rPr>
        <w:t>RNER</w:t>
      </w:r>
      <w:r w:rsidRPr="00316E55">
        <w:rPr>
          <w:rFonts w:eastAsia="新細明體" w:hint="eastAsia"/>
          <w:sz w:val="24"/>
          <w:szCs w:val="24"/>
        </w:rPr>
        <w:t>一次項聯立迴歸結果</w:t>
      </w:r>
    </w:p>
    <w:tbl>
      <w:tblPr>
        <w:tblW w:w="9291" w:type="dxa"/>
        <w:jc w:val="center"/>
        <w:tblLayout w:type="fixed"/>
        <w:tblCellMar>
          <w:left w:w="75" w:type="dxa"/>
          <w:right w:w="75" w:type="dxa"/>
        </w:tblCellMar>
        <w:tblLook w:val="0000" w:firstRow="0" w:lastRow="0" w:firstColumn="0" w:lastColumn="0" w:noHBand="0" w:noVBand="0"/>
      </w:tblPr>
      <w:tblGrid>
        <w:gridCol w:w="2667"/>
        <w:gridCol w:w="2304"/>
        <w:gridCol w:w="1728"/>
        <w:gridCol w:w="2592"/>
      </w:tblGrid>
      <w:tr w:rsidR="006F6423" w:rsidRPr="00316E55" w14:paraId="0D8D6807" w14:textId="77777777" w:rsidTr="006F6423">
        <w:trPr>
          <w:jc w:val="center"/>
        </w:trPr>
        <w:tc>
          <w:tcPr>
            <w:tcW w:w="2667" w:type="dxa"/>
            <w:tcBorders>
              <w:top w:val="single" w:sz="6" w:space="0" w:color="auto"/>
              <w:left w:val="nil"/>
              <w:bottom w:val="nil"/>
              <w:right w:val="nil"/>
            </w:tcBorders>
          </w:tcPr>
          <w:p w14:paraId="7F8E66B8" w14:textId="77777777" w:rsidR="006F6423" w:rsidRPr="00316E55" w:rsidRDefault="006F6423" w:rsidP="006F6423">
            <w:pPr>
              <w:autoSpaceDE w:val="0"/>
              <w:autoSpaceDN w:val="0"/>
              <w:adjustRightInd w:val="0"/>
              <w:spacing w:line="280" w:lineRule="exact"/>
              <w:rPr>
                <w:rFonts w:cs="Times New Roman"/>
              </w:rPr>
            </w:pPr>
          </w:p>
        </w:tc>
        <w:tc>
          <w:tcPr>
            <w:tcW w:w="2304" w:type="dxa"/>
            <w:tcBorders>
              <w:top w:val="single" w:sz="6" w:space="0" w:color="auto"/>
              <w:left w:val="nil"/>
              <w:bottom w:val="nil"/>
              <w:right w:val="nil"/>
            </w:tcBorders>
          </w:tcPr>
          <w:p w14:paraId="1507967C"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(1)</w:t>
            </w:r>
          </w:p>
        </w:tc>
        <w:tc>
          <w:tcPr>
            <w:tcW w:w="1728" w:type="dxa"/>
            <w:tcBorders>
              <w:top w:val="single" w:sz="6" w:space="0" w:color="auto"/>
              <w:left w:val="nil"/>
              <w:bottom w:val="nil"/>
              <w:right w:val="nil"/>
            </w:tcBorders>
          </w:tcPr>
          <w:p w14:paraId="5F24CD6A"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(2)</w:t>
            </w:r>
          </w:p>
        </w:tc>
        <w:tc>
          <w:tcPr>
            <w:tcW w:w="2592" w:type="dxa"/>
            <w:tcBorders>
              <w:top w:val="single" w:sz="6" w:space="0" w:color="auto"/>
              <w:left w:val="nil"/>
              <w:bottom w:val="nil"/>
              <w:right w:val="nil"/>
            </w:tcBorders>
          </w:tcPr>
          <w:p w14:paraId="21E94875"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(3)</w:t>
            </w:r>
          </w:p>
        </w:tc>
      </w:tr>
      <w:tr w:rsidR="006F6423" w:rsidRPr="00316E55" w14:paraId="33D9F566" w14:textId="77777777" w:rsidTr="006F6423">
        <w:trPr>
          <w:jc w:val="center"/>
        </w:trPr>
        <w:tc>
          <w:tcPr>
            <w:tcW w:w="2667" w:type="dxa"/>
            <w:tcBorders>
              <w:top w:val="nil"/>
              <w:left w:val="nil"/>
              <w:bottom w:val="single" w:sz="6" w:space="0" w:color="auto"/>
              <w:right w:val="nil"/>
            </w:tcBorders>
          </w:tcPr>
          <w:p w14:paraId="04DC9EE0" w14:textId="1EB66E98" w:rsidR="006F6423" w:rsidRPr="00316E55" w:rsidRDefault="006F6423" w:rsidP="006F6423">
            <w:pPr>
              <w:autoSpaceDE w:val="0"/>
              <w:autoSpaceDN w:val="0"/>
              <w:adjustRightInd w:val="0"/>
              <w:spacing w:line="280" w:lineRule="exact"/>
              <w:rPr>
                <w:rFonts w:cs="Times New Roman"/>
              </w:rPr>
            </w:pPr>
          </w:p>
        </w:tc>
        <w:tc>
          <w:tcPr>
            <w:tcW w:w="2304" w:type="dxa"/>
            <w:tcBorders>
              <w:top w:val="nil"/>
              <w:left w:val="nil"/>
              <w:bottom w:val="single" w:sz="6" w:space="0" w:color="auto"/>
              <w:right w:val="nil"/>
            </w:tcBorders>
          </w:tcPr>
          <w:p w14:paraId="1EC7B20C" w14:textId="2A2D8B3C" w:rsidR="006F6423" w:rsidRPr="00316E55" w:rsidRDefault="006F6423" w:rsidP="006F6423">
            <w:pPr>
              <w:autoSpaceDE w:val="0"/>
              <w:autoSpaceDN w:val="0"/>
              <w:adjustRightInd w:val="0"/>
              <w:spacing w:line="280" w:lineRule="exact"/>
              <w:jc w:val="center"/>
              <w:rPr>
                <w:rFonts w:cs="Times New Roman"/>
                <w:i/>
                <w:iCs/>
              </w:rPr>
            </w:pPr>
            <w:r w:rsidRPr="00316E55">
              <w:rPr>
                <w:rFonts w:cs="Times New Roman" w:hint="eastAsia"/>
                <w:i/>
                <w:iCs/>
              </w:rPr>
              <w:t>EFF</w:t>
            </w:r>
          </w:p>
        </w:tc>
        <w:tc>
          <w:tcPr>
            <w:tcW w:w="1728" w:type="dxa"/>
            <w:tcBorders>
              <w:top w:val="nil"/>
              <w:left w:val="nil"/>
              <w:bottom w:val="single" w:sz="6" w:space="0" w:color="auto"/>
              <w:right w:val="nil"/>
            </w:tcBorders>
          </w:tcPr>
          <w:p w14:paraId="6E063273" w14:textId="77777777" w:rsidR="006F6423" w:rsidRPr="00316E55" w:rsidRDefault="006F6423" w:rsidP="006F6423">
            <w:pPr>
              <w:autoSpaceDE w:val="0"/>
              <w:autoSpaceDN w:val="0"/>
              <w:adjustRightInd w:val="0"/>
              <w:spacing w:line="280" w:lineRule="exact"/>
              <w:jc w:val="center"/>
              <w:rPr>
                <w:rFonts w:cs="Times New Roman"/>
                <w:i/>
                <w:iCs/>
              </w:rPr>
            </w:pPr>
            <w:r w:rsidRPr="00316E55">
              <w:rPr>
                <w:rFonts w:cs="Times New Roman"/>
                <w:i/>
                <w:iCs/>
              </w:rPr>
              <w:t>LI</w:t>
            </w:r>
          </w:p>
        </w:tc>
        <w:tc>
          <w:tcPr>
            <w:tcW w:w="2592" w:type="dxa"/>
            <w:tcBorders>
              <w:top w:val="nil"/>
              <w:left w:val="nil"/>
              <w:bottom w:val="single" w:sz="6" w:space="0" w:color="auto"/>
              <w:right w:val="nil"/>
            </w:tcBorders>
          </w:tcPr>
          <w:p w14:paraId="7ECA598A" w14:textId="2240FD31" w:rsidR="006F6423" w:rsidRPr="00316E55" w:rsidRDefault="00FD5CC6" w:rsidP="006F6423">
            <w:pPr>
              <w:autoSpaceDE w:val="0"/>
              <w:autoSpaceDN w:val="0"/>
              <w:adjustRightInd w:val="0"/>
              <w:spacing w:line="280" w:lineRule="exact"/>
              <w:jc w:val="center"/>
              <w:rPr>
                <w:rFonts w:cs="Times New Roman"/>
                <w:i/>
                <w:iCs/>
              </w:rPr>
            </w:pPr>
            <w:r>
              <w:rPr>
                <w:rFonts w:cs="Times New Roman" w:hint="eastAsia"/>
                <w:i/>
                <w:iCs/>
              </w:rPr>
              <w:t>ACC_</w:t>
            </w:r>
            <w:r w:rsidR="006F6423" w:rsidRPr="00316E55">
              <w:rPr>
                <w:rFonts w:cs="Times New Roman" w:hint="eastAsia"/>
                <w:i/>
                <w:iCs/>
              </w:rPr>
              <w:t>INV</w:t>
            </w:r>
          </w:p>
        </w:tc>
      </w:tr>
      <w:tr w:rsidR="006F6423" w:rsidRPr="00316E55" w14:paraId="7F6C6E8A" w14:textId="77777777" w:rsidTr="006F6423">
        <w:trPr>
          <w:jc w:val="center"/>
        </w:trPr>
        <w:tc>
          <w:tcPr>
            <w:tcW w:w="2667" w:type="dxa"/>
            <w:tcBorders>
              <w:top w:val="nil"/>
              <w:left w:val="nil"/>
              <w:bottom w:val="nil"/>
              <w:right w:val="nil"/>
            </w:tcBorders>
          </w:tcPr>
          <w:p w14:paraId="4BA8240B" w14:textId="77777777" w:rsidR="006F6423" w:rsidRPr="00316E55" w:rsidRDefault="006F6423" w:rsidP="006F6423">
            <w:pPr>
              <w:autoSpaceDE w:val="0"/>
              <w:autoSpaceDN w:val="0"/>
              <w:adjustRightInd w:val="0"/>
              <w:spacing w:line="280" w:lineRule="exact"/>
              <w:rPr>
                <w:rFonts w:cs="Times New Roman"/>
              </w:rPr>
            </w:pPr>
          </w:p>
        </w:tc>
        <w:tc>
          <w:tcPr>
            <w:tcW w:w="2304" w:type="dxa"/>
            <w:tcBorders>
              <w:top w:val="nil"/>
              <w:left w:val="nil"/>
              <w:bottom w:val="nil"/>
              <w:right w:val="nil"/>
            </w:tcBorders>
          </w:tcPr>
          <w:p w14:paraId="0C7B999C" w14:textId="77777777" w:rsidR="006F6423" w:rsidRPr="00316E55" w:rsidRDefault="006F6423" w:rsidP="006F6423">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7CC0A074" w14:textId="77777777" w:rsidR="006F6423" w:rsidRPr="00316E55" w:rsidRDefault="006F6423" w:rsidP="006F6423">
            <w:pPr>
              <w:autoSpaceDE w:val="0"/>
              <w:autoSpaceDN w:val="0"/>
              <w:adjustRightInd w:val="0"/>
              <w:spacing w:line="280" w:lineRule="exact"/>
              <w:jc w:val="center"/>
              <w:rPr>
                <w:rFonts w:cs="Times New Roman"/>
              </w:rPr>
            </w:pPr>
          </w:p>
        </w:tc>
        <w:tc>
          <w:tcPr>
            <w:tcW w:w="2592" w:type="dxa"/>
            <w:tcBorders>
              <w:top w:val="nil"/>
              <w:left w:val="nil"/>
              <w:bottom w:val="nil"/>
              <w:right w:val="nil"/>
            </w:tcBorders>
          </w:tcPr>
          <w:p w14:paraId="04D8777B" w14:textId="77777777" w:rsidR="006F6423" w:rsidRPr="00316E55" w:rsidRDefault="006F6423" w:rsidP="006F6423">
            <w:pPr>
              <w:autoSpaceDE w:val="0"/>
              <w:autoSpaceDN w:val="0"/>
              <w:adjustRightInd w:val="0"/>
              <w:spacing w:line="280" w:lineRule="exact"/>
              <w:jc w:val="center"/>
              <w:rPr>
                <w:rFonts w:cs="Times New Roman"/>
              </w:rPr>
            </w:pPr>
          </w:p>
        </w:tc>
      </w:tr>
      <w:tr w:rsidR="006F6423" w:rsidRPr="00316E55" w14:paraId="55F494C4" w14:textId="77777777" w:rsidTr="006F6423">
        <w:trPr>
          <w:jc w:val="center"/>
        </w:trPr>
        <w:tc>
          <w:tcPr>
            <w:tcW w:w="2667" w:type="dxa"/>
            <w:tcBorders>
              <w:top w:val="nil"/>
              <w:left w:val="nil"/>
              <w:bottom w:val="nil"/>
              <w:right w:val="nil"/>
            </w:tcBorders>
          </w:tcPr>
          <w:p w14:paraId="19A9CFBB" w14:textId="19B7D055" w:rsidR="006F6423" w:rsidRPr="00316E55" w:rsidRDefault="006F6423" w:rsidP="006F6423">
            <w:pPr>
              <w:autoSpaceDE w:val="0"/>
              <w:autoSpaceDN w:val="0"/>
              <w:adjustRightInd w:val="0"/>
              <w:spacing w:line="280" w:lineRule="exact"/>
              <w:rPr>
                <w:rFonts w:cs="Times New Roman"/>
                <w:i/>
                <w:iCs/>
              </w:rPr>
            </w:pPr>
            <w:r w:rsidRPr="00316E55">
              <w:rPr>
                <w:rFonts w:cs="Times New Roman"/>
                <w:i/>
                <w:iCs/>
              </w:rPr>
              <w:t>LI</w:t>
            </w:r>
          </w:p>
        </w:tc>
        <w:tc>
          <w:tcPr>
            <w:tcW w:w="2304" w:type="dxa"/>
            <w:tcBorders>
              <w:top w:val="nil"/>
              <w:left w:val="nil"/>
              <w:bottom w:val="nil"/>
              <w:right w:val="nil"/>
            </w:tcBorders>
          </w:tcPr>
          <w:p w14:paraId="22930536" w14:textId="3BC00B4C"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1.201***</w:t>
            </w:r>
          </w:p>
        </w:tc>
        <w:tc>
          <w:tcPr>
            <w:tcW w:w="1728" w:type="dxa"/>
            <w:tcBorders>
              <w:top w:val="nil"/>
              <w:left w:val="nil"/>
              <w:bottom w:val="nil"/>
              <w:right w:val="nil"/>
            </w:tcBorders>
          </w:tcPr>
          <w:p w14:paraId="7D3BBF02" w14:textId="77777777" w:rsidR="006F6423" w:rsidRPr="00316E55" w:rsidRDefault="006F6423" w:rsidP="006F6423">
            <w:pPr>
              <w:autoSpaceDE w:val="0"/>
              <w:autoSpaceDN w:val="0"/>
              <w:adjustRightInd w:val="0"/>
              <w:spacing w:line="280" w:lineRule="exact"/>
              <w:jc w:val="center"/>
              <w:rPr>
                <w:rFonts w:cs="Times New Roman"/>
              </w:rPr>
            </w:pPr>
          </w:p>
        </w:tc>
        <w:tc>
          <w:tcPr>
            <w:tcW w:w="2592" w:type="dxa"/>
            <w:tcBorders>
              <w:top w:val="nil"/>
              <w:left w:val="nil"/>
              <w:bottom w:val="nil"/>
              <w:right w:val="nil"/>
            </w:tcBorders>
          </w:tcPr>
          <w:p w14:paraId="781B9A1F" w14:textId="517E38DA"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28.98</w:t>
            </w:r>
          </w:p>
        </w:tc>
      </w:tr>
      <w:tr w:rsidR="006F6423" w:rsidRPr="00316E55" w14:paraId="122900EA" w14:textId="77777777" w:rsidTr="006F6423">
        <w:trPr>
          <w:jc w:val="center"/>
        </w:trPr>
        <w:tc>
          <w:tcPr>
            <w:tcW w:w="2667" w:type="dxa"/>
            <w:tcBorders>
              <w:top w:val="nil"/>
              <w:left w:val="nil"/>
              <w:bottom w:val="nil"/>
              <w:right w:val="nil"/>
            </w:tcBorders>
          </w:tcPr>
          <w:p w14:paraId="22FC06A3" w14:textId="77777777" w:rsidR="006F6423" w:rsidRPr="00316E55"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3997501D" w14:textId="7257DFA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(0.196)</w:t>
            </w:r>
          </w:p>
        </w:tc>
        <w:tc>
          <w:tcPr>
            <w:tcW w:w="1728" w:type="dxa"/>
            <w:tcBorders>
              <w:top w:val="nil"/>
              <w:left w:val="nil"/>
              <w:bottom w:val="nil"/>
              <w:right w:val="nil"/>
            </w:tcBorders>
          </w:tcPr>
          <w:p w14:paraId="7CE94B83" w14:textId="77777777" w:rsidR="006F6423" w:rsidRPr="00316E55" w:rsidRDefault="006F6423" w:rsidP="006F6423">
            <w:pPr>
              <w:autoSpaceDE w:val="0"/>
              <w:autoSpaceDN w:val="0"/>
              <w:adjustRightInd w:val="0"/>
              <w:spacing w:line="280" w:lineRule="exact"/>
              <w:jc w:val="center"/>
              <w:rPr>
                <w:rFonts w:cs="Times New Roman"/>
              </w:rPr>
            </w:pPr>
          </w:p>
        </w:tc>
        <w:tc>
          <w:tcPr>
            <w:tcW w:w="2592" w:type="dxa"/>
            <w:tcBorders>
              <w:top w:val="nil"/>
              <w:left w:val="nil"/>
              <w:bottom w:val="nil"/>
              <w:right w:val="nil"/>
            </w:tcBorders>
          </w:tcPr>
          <w:p w14:paraId="1D02DEC6" w14:textId="302C0F6B"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(18.50)</w:t>
            </w:r>
          </w:p>
        </w:tc>
      </w:tr>
      <w:tr w:rsidR="006F6423" w:rsidRPr="00316E55" w14:paraId="3581FC8E" w14:textId="77777777" w:rsidTr="006F6423">
        <w:trPr>
          <w:jc w:val="center"/>
        </w:trPr>
        <w:tc>
          <w:tcPr>
            <w:tcW w:w="2667" w:type="dxa"/>
            <w:tcBorders>
              <w:top w:val="nil"/>
              <w:left w:val="nil"/>
              <w:bottom w:val="nil"/>
              <w:right w:val="nil"/>
            </w:tcBorders>
          </w:tcPr>
          <w:p w14:paraId="7DD9A18F" w14:textId="62BCBCE4" w:rsidR="006F6423" w:rsidRPr="00316E55" w:rsidRDefault="006F6423" w:rsidP="006F6423">
            <w:pPr>
              <w:autoSpaceDE w:val="0"/>
              <w:autoSpaceDN w:val="0"/>
              <w:adjustRightInd w:val="0"/>
              <w:spacing w:line="280" w:lineRule="exact"/>
              <w:rPr>
                <w:rFonts w:cs="Times New Roman"/>
                <w:i/>
                <w:iCs/>
              </w:rPr>
            </w:pPr>
            <w:r w:rsidRPr="00316E55">
              <w:rPr>
                <w:rFonts w:cs="Times New Roman" w:hint="eastAsia"/>
                <w:i/>
                <w:iCs/>
              </w:rPr>
              <w:t>EFF</w:t>
            </w:r>
          </w:p>
        </w:tc>
        <w:tc>
          <w:tcPr>
            <w:tcW w:w="2304" w:type="dxa"/>
            <w:tcBorders>
              <w:top w:val="nil"/>
              <w:left w:val="nil"/>
              <w:bottom w:val="nil"/>
              <w:right w:val="nil"/>
            </w:tcBorders>
          </w:tcPr>
          <w:p w14:paraId="2117EDDA" w14:textId="77777777" w:rsidR="006F6423" w:rsidRPr="00316E55" w:rsidRDefault="006F6423" w:rsidP="006F6423">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2E0C8443"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0.574***</w:t>
            </w:r>
          </w:p>
        </w:tc>
        <w:tc>
          <w:tcPr>
            <w:tcW w:w="2592" w:type="dxa"/>
            <w:tcBorders>
              <w:top w:val="nil"/>
              <w:left w:val="nil"/>
              <w:bottom w:val="nil"/>
              <w:right w:val="nil"/>
            </w:tcBorders>
          </w:tcPr>
          <w:p w14:paraId="313ABD6E"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-14.57</w:t>
            </w:r>
          </w:p>
        </w:tc>
      </w:tr>
      <w:tr w:rsidR="006F6423" w:rsidRPr="00316E55" w14:paraId="1E2DA49A" w14:textId="77777777" w:rsidTr="006F6423">
        <w:trPr>
          <w:jc w:val="center"/>
        </w:trPr>
        <w:tc>
          <w:tcPr>
            <w:tcW w:w="2667" w:type="dxa"/>
            <w:tcBorders>
              <w:top w:val="nil"/>
              <w:left w:val="nil"/>
              <w:bottom w:val="nil"/>
              <w:right w:val="nil"/>
            </w:tcBorders>
          </w:tcPr>
          <w:p w14:paraId="56C29406" w14:textId="77777777" w:rsidR="006F6423" w:rsidRPr="00316E55"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1B58C1D" w14:textId="77777777" w:rsidR="006F6423" w:rsidRPr="00316E55" w:rsidRDefault="006F6423" w:rsidP="006F6423">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2CCCF786"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(0.0626)</w:t>
            </w:r>
          </w:p>
        </w:tc>
        <w:tc>
          <w:tcPr>
            <w:tcW w:w="2592" w:type="dxa"/>
            <w:tcBorders>
              <w:top w:val="nil"/>
              <w:left w:val="nil"/>
              <w:bottom w:val="nil"/>
              <w:right w:val="nil"/>
            </w:tcBorders>
          </w:tcPr>
          <w:p w14:paraId="4E4091FE"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(12.02)</w:t>
            </w:r>
          </w:p>
        </w:tc>
      </w:tr>
      <w:tr w:rsidR="006F6423" w:rsidRPr="00316E55" w14:paraId="43273203" w14:textId="77777777" w:rsidTr="006F6423">
        <w:trPr>
          <w:jc w:val="center"/>
        </w:trPr>
        <w:tc>
          <w:tcPr>
            <w:tcW w:w="2667" w:type="dxa"/>
            <w:tcBorders>
              <w:top w:val="nil"/>
              <w:left w:val="nil"/>
              <w:bottom w:val="nil"/>
              <w:right w:val="nil"/>
            </w:tcBorders>
          </w:tcPr>
          <w:p w14:paraId="58106DED" w14:textId="7D6BC130" w:rsidR="006F6423" w:rsidRPr="00316E55" w:rsidRDefault="00FD5CC6" w:rsidP="006F6423">
            <w:pPr>
              <w:autoSpaceDE w:val="0"/>
              <w:autoSpaceDN w:val="0"/>
              <w:adjustRightInd w:val="0"/>
              <w:spacing w:line="280" w:lineRule="exact"/>
              <w:rPr>
                <w:rFonts w:cs="Times New Roman"/>
                <w:i/>
                <w:iCs/>
              </w:rPr>
            </w:pPr>
            <w:r>
              <w:rPr>
                <w:rFonts w:cs="Times New Roman" w:hint="eastAsia"/>
                <w:i/>
                <w:iCs/>
              </w:rPr>
              <w:t>ACC_</w:t>
            </w:r>
            <w:r w:rsidR="006F6423" w:rsidRPr="00316E55">
              <w:rPr>
                <w:rFonts w:cs="Times New Roman" w:hint="eastAsia"/>
                <w:i/>
                <w:iCs/>
              </w:rPr>
              <w:t>INV</w:t>
            </w:r>
          </w:p>
        </w:tc>
        <w:tc>
          <w:tcPr>
            <w:tcW w:w="2304" w:type="dxa"/>
            <w:tcBorders>
              <w:top w:val="nil"/>
              <w:left w:val="nil"/>
              <w:bottom w:val="nil"/>
              <w:right w:val="nil"/>
            </w:tcBorders>
          </w:tcPr>
          <w:p w14:paraId="09560FF7"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0.0192**</w:t>
            </w:r>
          </w:p>
        </w:tc>
        <w:tc>
          <w:tcPr>
            <w:tcW w:w="1728" w:type="dxa"/>
            <w:tcBorders>
              <w:top w:val="nil"/>
              <w:left w:val="nil"/>
              <w:bottom w:val="nil"/>
              <w:right w:val="nil"/>
            </w:tcBorders>
          </w:tcPr>
          <w:p w14:paraId="45AF3BAA"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-0.00691</w:t>
            </w:r>
          </w:p>
        </w:tc>
        <w:tc>
          <w:tcPr>
            <w:tcW w:w="2592" w:type="dxa"/>
            <w:tcBorders>
              <w:top w:val="nil"/>
              <w:left w:val="nil"/>
              <w:bottom w:val="nil"/>
              <w:right w:val="nil"/>
            </w:tcBorders>
          </w:tcPr>
          <w:p w14:paraId="6E90C6CA" w14:textId="77777777" w:rsidR="006F6423" w:rsidRPr="00316E55" w:rsidRDefault="006F6423" w:rsidP="006F6423">
            <w:pPr>
              <w:autoSpaceDE w:val="0"/>
              <w:autoSpaceDN w:val="0"/>
              <w:adjustRightInd w:val="0"/>
              <w:spacing w:line="280" w:lineRule="exact"/>
              <w:jc w:val="center"/>
              <w:rPr>
                <w:rFonts w:cs="Times New Roman"/>
              </w:rPr>
            </w:pPr>
          </w:p>
        </w:tc>
      </w:tr>
      <w:tr w:rsidR="006F6423" w:rsidRPr="00316E55" w14:paraId="155B1094" w14:textId="77777777" w:rsidTr="006F6423">
        <w:trPr>
          <w:jc w:val="center"/>
        </w:trPr>
        <w:tc>
          <w:tcPr>
            <w:tcW w:w="2667" w:type="dxa"/>
            <w:tcBorders>
              <w:top w:val="nil"/>
              <w:left w:val="nil"/>
              <w:bottom w:val="nil"/>
              <w:right w:val="nil"/>
            </w:tcBorders>
          </w:tcPr>
          <w:p w14:paraId="51B67607" w14:textId="77777777" w:rsidR="006F6423" w:rsidRPr="00316E55"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5FDADBAF" w14:textId="15AFD020"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(0.0081)</w:t>
            </w:r>
          </w:p>
        </w:tc>
        <w:tc>
          <w:tcPr>
            <w:tcW w:w="1728" w:type="dxa"/>
            <w:tcBorders>
              <w:top w:val="nil"/>
              <w:left w:val="nil"/>
              <w:bottom w:val="nil"/>
              <w:right w:val="nil"/>
            </w:tcBorders>
          </w:tcPr>
          <w:p w14:paraId="6A2AAD0D"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(0.00601)</w:t>
            </w:r>
          </w:p>
        </w:tc>
        <w:tc>
          <w:tcPr>
            <w:tcW w:w="2592" w:type="dxa"/>
            <w:tcBorders>
              <w:top w:val="nil"/>
              <w:left w:val="nil"/>
              <w:bottom w:val="nil"/>
              <w:right w:val="nil"/>
            </w:tcBorders>
          </w:tcPr>
          <w:p w14:paraId="023DBBD2" w14:textId="77777777" w:rsidR="006F6423" w:rsidRPr="00316E55" w:rsidRDefault="006F6423" w:rsidP="006F6423">
            <w:pPr>
              <w:autoSpaceDE w:val="0"/>
              <w:autoSpaceDN w:val="0"/>
              <w:adjustRightInd w:val="0"/>
              <w:spacing w:line="280" w:lineRule="exact"/>
              <w:jc w:val="center"/>
              <w:rPr>
                <w:rFonts w:cs="Times New Roman"/>
              </w:rPr>
            </w:pPr>
          </w:p>
        </w:tc>
      </w:tr>
      <w:tr w:rsidR="006F6423" w:rsidRPr="00316E55" w14:paraId="7DC44F94" w14:textId="77777777" w:rsidTr="006F6423">
        <w:trPr>
          <w:jc w:val="center"/>
        </w:trPr>
        <w:tc>
          <w:tcPr>
            <w:tcW w:w="2667" w:type="dxa"/>
            <w:tcBorders>
              <w:top w:val="nil"/>
              <w:left w:val="nil"/>
              <w:bottom w:val="nil"/>
              <w:right w:val="nil"/>
            </w:tcBorders>
          </w:tcPr>
          <w:p w14:paraId="6197B477" w14:textId="77777777" w:rsidR="006F6423" w:rsidRPr="00316E55" w:rsidRDefault="006F6423" w:rsidP="006F6423">
            <w:pPr>
              <w:autoSpaceDE w:val="0"/>
              <w:autoSpaceDN w:val="0"/>
              <w:adjustRightInd w:val="0"/>
              <w:spacing w:line="280" w:lineRule="exact"/>
              <w:rPr>
                <w:rFonts w:cs="Times New Roman"/>
                <w:i/>
                <w:iCs/>
              </w:rPr>
            </w:pPr>
            <w:r w:rsidRPr="00316E55">
              <w:rPr>
                <w:rFonts w:cs="Times New Roman"/>
                <w:i/>
                <w:iCs/>
              </w:rPr>
              <w:t>MSO</w:t>
            </w:r>
          </w:p>
        </w:tc>
        <w:tc>
          <w:tcPr>
            <w:tcW w:w="2304" w:type="dxa"/>
            <w:tcBorders>
              <w:top w:val="nil"/>
              <w:left w:val="nil"/>
              <w:bottom w:val="nil"/>
              <w:right w:val="nil"/>
            </w:tcBorders>
          </w:tcPr>
          <w:p w14:paraId="13F31AA4" w14:textId="77777777" w:rsidR="006F6423" w:rsidRPr="00316E55" w:rsidRDefault="006F6423" w:rsidP="006F6423">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7051BE25"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-1.44e-05</w:t>
            </w:r>
          </w:p>
        </w:tc>
        <w:tc>
          <w:tcPr>
            <w:tcW w:w="2592" w:type="dxa"/>
            <w:tcBorders>
              <w:top w:val="nil"/>
              <w:left w:val="nil"/>
              <w:bottom w:val="nil"/>
              <w:right w:val="nil"/>
            </w:tcBorders>
          </w:tcPr>
          <w:p w14:paraId="0AF896F8"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-0.0504**</w:t>
            </w:r>
          </w:p>
        </w:tc>
      </w:tr>
      <w:tr w:rsidR="006F6423" w:rsidRPr="00316E55" w14:paraId="03952C97" w14:textId="77777777" w:rsidTr="006F6423">
        <w:trPr>
          <w:jc w:val="center"/>
        </w:trPr>
        <w:tc>
          <w:tcPr>
            <w:tcW w:w="2667" w:type="dxa"/>
            <w:tcBorders>
              <w:top w:val="nil"/>
              <w:left w:val="nil"/>
              <w:bottom w:val="nil"/>
              <w:right w:val="nil"/>
            </w:tcBorders>
          </w:tcPr>
          <w:p w14:paraId="6F2DD667" w14:textId="77777777" w:rsidR="006F6423" w:rsidRPr="00316E55"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4C870E26" w14:textId="77777777" w:rsidR="006F6423" w:rsidRPr="00316E55" w:rsidRDefault="006F6423" w:rsidP="006F6423">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7436B4D3"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(0.000220)</w:t>
            </w:r>
          </w:p>
        </w:tc>
        <w:tc>
          <w:tcPr>
            <w:tcW w:w="2592" w:type="dxa"/>
            <w:tcBorders>
              <w:top w:val="nil"/>
              <w:left w:val="nil"/>
              <w:bottom w:val="nil"/>
              <w:right w:val="nil"/>
            </w:tcBorders>
          </w:tcPr>
          <w:p w14:paraId="71C3E781"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(0.0204)</w:t>
            </w:r>
          </w:p>
        </w:tc>
      </w:tr>
      <w:tr w:rsidR="006F6423" w:rsidRPr="00316E55" w14:paraId="24EA844F" w14:textId="77777777" w:rsidTr="006F6423">
        <w:trPr>
          <w:jc w:val="center"/>
        </w:trPr>
        <w:tc>
          <w:tcPr>
            <w:tcW w:w="2667" w:type="dxa"/>
            <w:tcBorders>
              <w:top w:val="nil"/>
              <w:left w:val="nil"/>
              <w:bottom w:val="nil"/>
              <w:right w:val="nil"/>
            </w:tcBorders>
          </w:tcPr>
          <w:p w14:paraId="0CDC3F8D" w14:textId="6861DD30" w:rsidR="006F6423" w:rsidRPr="00316E55" w:rsidRDefault="006F6423" w:rsidP="006F6423">
            <w:pPr>
              <w:autoSpaceDE w:val="0"/>
              <w:autoSpaceDN w:val="0"/>
              <w:adjustRightInd w:val="0"/>
              <w:spacing w:line="280" w:lineRule="exact"/>
              <w:rPr>
                <w:rFonts w:cs="Times New Roman"/>
                <w:i/>
                <w:iCs/>
              </w:rPr>
            </w:pPr>
            <w:r w:rsidRPr="00316E55">
              <w:rPr>
                <w:rFonts w:cs="Times New Roman" w:hint="eastAsia"/>
                <w:i/>
                <w:iCs/>
              </w:rPr>
              <w:t>AGE</w:t>
            </w:r>
          </w:p>
        </w:tc>
        <w:tc>
          <w:tcPr>
            <w:tcW w:w="2304" w:type="dxa"/>
            <w:tcBorders>
              <w:top w:val="nil"/>
              <w:left w:val="nil"/>
              <w:bottom w:val="nil"/>
              <w:right w:val="nil"/>
            </w:tcBorders>
          </w:tcPr>
          <w:p w14:paraId="787EBB84" w14:textId="14D01D6A"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0.0024*</w:t>
            </w:r>
          </w:p>
        </w:tc>
        <w:tc>
          <w:tcPr>
            <w:tcW w:w="1728" w:type="dxa"/>
            <w:tcBorders>
              <w:top w:val="nil"/>
              <w:left w:val="nil"/>
              <w:bottom w:val="nil"/>
              <w:right w:val="nil"/>
            </w:tcBorders>
          </w:tcPr>
          <w:p w14:paraId="30ECB91B"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-0.000737</w:t>
            </w:r>
          </w:p>
        </w:tc>
        <w:tc>
          <w:tcPr>
            <w:tcW w:w="2592" w:type="dxa"/>
            <w:tcBorders>
              <w:top w:val="nil"/>
              <w:left w:val="nil"/>
              <w:bottom w:val="nil"/>
              <w:right w:val="nil"/>
            </w:tcBorders>
          </w:tcPr>
          <w:p w14:paraId="048607EB"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-0.0755</w:t>
            </w:r>
          </w:p>
        </w:tc>
      </w:tr>
      <w:tr w:rsidR="006F6423" w:rsidRPr="00316E55" w14:paraId="008CDBD9" w14:textId="77777777" w:rsidTr="006F6423">
        <w:trPr>
          <w:jc w:val="center"/>
        </w:trPr>
        <w:tc>
          <w:tcPr>
            <w:tcW w:w="2667" w:type="dxa"/>
            <w:tcBorders>
              <w:top w:val="nil"/>
              <w:left w:val="nil"/>
              <w:bottom w:val="nil"/>
              <w:right w:val="nil"/>
            </w:tcBorders>
          </w:tcPr>
          <w:p w14:paraId="53E29E8B" w14:textId="77777777" w:rsidR="006F6423" w:rsidRPr="00316E55"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37E91E27" w14:textId="0F05316B"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(0.0014)</w:t>
            </w:r>
          </w:p>
        </w:tc>
        <w:tc>
          <w:tcPr>
            <w:tcW w:w="1728" w:type="dxa"/>
            <w:tcBorders>
              <w:top w:val="nil"/>
              <w:left w:val="nil"/>
              <w:bottom w:val="nil"/>
              <w:right w:val="nil"/>
            </w:tcBorders>
          </w:tcPr>
          <w:p w14:paraId="053687FA" w14:textId="4F08F334"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(0.0009)</w:t>
            </w:r>
          </w:p>
        </w:tc>
        <w:tc>
          <w:tcPr>
            <w:tcW w:w="2592" w:type="dxa"/>
            <w:tcBorders>
              <w:top w:val="nil"/>
              <w:left w:val="nil"/>
              <w:bottom w:val="nil"/>
              <w:right w:val="nil"/>
            </w:tcBorders>
          </w:tcPr>
          <w:p w14:paraId="180B3214"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(0.0505)</w:t>
            </w:r>
          </w:p>
        </w:tc>
      </w:tr>
      <w:tr w:rsidR="006F6423" w:rsidRPr="00316E55" w14:paraId="1C50DF2C" w14:textId="77777777" w:rsidTr="006F6423">
        <w:trPr>
          <w:jc w:val="center"/>
        </w:trPr>
        <w:tc>
          <w:tcPr>
            <w:tcW w:w="2667" w:type="dxa"/>
            <w:tcBorders>
              <w:top w:val="nil"/>
              <w:left w:val="nil"/>
              <w:bottom w:val="nil"/>
              <w:right w:val="nil"/>
            </w:tcBorders>
          </w:tcPr>
          <w:p w14:paraId="36DAB840" w14:textId="77777777" w:rsidR="006F6423" w:rsidRPr="00316E55" w:rsidRDefault="006F6423" w:rsidP="006F6423">
            <w:pPr>
              <w:autoSpaceDE w:val="0"/>
              <w:autoSpaceDN w:val="0"/>
              <w:adjustRightInd w:val="0"/>
              <w:spacing w:line="280" w:lineRule="exact"/>
              <w:rPr>
                <w:rFonts w:cs="Times New Roman"/>
                <w:i/>
                <w:iCs/>
              </w:rPr>
            </w:pPr>
            <w:r w:rsidRPr="00316E55">
              <w:rPr>
                <w:rFonts w:cs="Times New Roman"/>
                <w:i/>
                <w:iCs/>
              </w:rPr>
              <w:t>CAR</w:t>
            </w:r>
          </w:p>
        </w:tc>
        <w:tc>
          <w:tcPr>
            <w:tcW w:w="2304" w:type="dxa"/>
            <w:tcBorders>
              <w:top w:val="nil"/>
              <w:left w:val="nil"/>
              <w:bottom w:val="nil"/>
              <w:right w:val="nil"/>
            </w:tcBorders>
          </w:tcPr>
          <w:p w14:paraId="7FDB2D5D" w14:textId="6A67ADD6"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-0.0002***</w:t>
            </w:r>
          </w:p>
        </w:tc>
        <w:tc>
          <w:tcPr>
            <w:tcW w:w="1728" w:type="dxa"/>
            <w:tcBorders>
              <w:top w:val="nil"/>
              <w:left w:val="nil"/>
              <w:bottom w:val="nil"/>
              <w:right w:val="nil"/>
            </w:tcBorders>
          </w:tcPr>
          <w:p w14:paraId="16684458" w14:textId="7B5C74D9"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0.0001***</w:t>
            </w:r>
          </w:p>
        </w:tc>
        <w:tc>
          <w:tcPr>
            <w:tcW w:w="2592" w:type="dxa"/>
            <w:tcBorders>
              <w:top w:val="nil"/>
              <w:left w:val="nil"/>
              <w:bottom w:val="nil"/>
              <w:right w:val="nil"/>
            </w:tcBorders>
          </w:tcPr>
          <w:p w14:paraId="3912ABAD" w14:textId="137E102A"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-0.0024</w:t>
            </w:r>
          </w:p>
        </w:tc>
      </w:tr>
      <w:tr w:rsidR="006F6423" w:rsidRPr="00316E55" w14:paraId="2FCD1C15" w14:textId="77777777" w:rsidTr="006F6423">
        <w:trPr>
          <w:jc w:val="center"/>
        </w:trPr>
        <w:tc>
          <w:tcPr>
            <w:tcW w:w="2667" w:type="dxa"/>
            <w:tcBorders>
              <w:top w:val="nil"/>
              <w:left w:val="nil"/>
              <w:bottom w:val="nil"/>
              <w:right w:val="nil"/>
            </w:tcBorders>
          </w:tcPr>
          <w:p w14:paraId="658E4DDC" w14:textId="77777777" w:rsidR="006F6423" w:rsidRPr="00316E55"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1F4DD793"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(9.24e-05)</w:t>
            </w:r>
          </w:p>
        </w:tc>
        <w:tc>
          <w:tcPr>
            <w:tcW w:w="1728" w:type="dxa"/>
            <w:tcBorders>
              <w:top w:val="nil"/>
              <w:left w:val="nil"/>
              <w:bottom w:val="nil"/>
              <w:right w:val="nil"/>
            </w:tcBorders>
          </w:tcPr>
          <w:p w14:paraId="0853F667"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(5.23e-05)</w:t>
            </w:r>
          </w:p>
        </w:tc>
        <w:tc>
          <w:tcPr>
            <w:tcW w:w="2592" w:type="dxa"/>
            <w:tcBorders>
              <w:top w:val="nil"/>
              <w:left w:val="nil"/>
              <w:bottom w:val="nil"/>
              <w:right w:val="nil"/>
            </w:tcBorders>
          </w:tcPr>
          <w:p w14:paraId="18207249" w14:textId="0D9E7869"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(0.0041)</w:t>
            </w:r>
          </w:p>
        </w:tc>
      </w:tr>
      <w:tr w:rsidR="006F6423" w:rsidRPr="00316E55" w14:paraId="21E4507E" w14:textId="77777777" w:rsidTr="006F6423">
        <w:trPr>
          <w:jc w:val="center"/>
        </w:trPr>
        <w:tc>
          <w:tcPr>
            <w:tcW w:w="2667" w:type="dxa"/>
            <w:tcBorders>
              <w:top w:val="nil"/>
              <w:left w:val="nil"/>
              <w:bottom w:val="nil"/>
              <w:right w:val="nil"/>
            </w:tcBorders>
          </w:tcPr>
          <w:p w14:paraId="6ABB28FE" w14:textId="1DD907A2" w:rsidR="006F6423" w:rsidRPr="00316E55" w:rsidRDefault="006F6423" w:rsidP="006F6423">
            <w:pPr>
              <w:autoSpaceDE w:val="0"/>
              <w:autoSpaceDN w:val="0"/>
              <w:adjustRightInd w:val="0"/>
              <w:spacing w:line="280" w:lineRule="exact"/>
              <w:rPr>
                <w:rFonts w:cs="Times New Roman"/>
                <w:i/>
                <w:iCs/>
              </w:rPr>
            </w:pPr>
            <w:r w:rsidRPr="00316E55">
              <w:rPr>
                <w:rFonts w:cs="Times New Roman" w:hint="eastAsia"/>
                <w:i/>
                <w:iCs/>
              </w:rPr>
              <w:t>SP</w:t>
            </w:r>
          </w:p>
        </w:tc>
        <w:tc>
          <w:tcPr>
            <w:tcW w:w="2304" w:type="dxa"/>
            <w:tcBorders>
              <w:top w:val="nil"/>
              <w:left w:val="nil"/>
              <w:bottom w:val="nil"/>
              <w:right w:val="nil"/>
            </w:tcBorders>
          </w:tcPr>
          <w:p w14:paraId="29209089" w14:textId="77777777" w:rsidR="006F6423" w:rsidRPr="00316E55" w:rsidRDefault="006F6423" w:rsidP="006F6423">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61559FB3" w14:textId="6548B353"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-0.0006**</w:t>
            </w:r>
          </w:p>
        </w:tc>
        <w:tc>
          <w:tcPr>
            <w:tcW w:w="2592" w:type="dxa"/>
            <w:tcBorders>
              <w:top w:val="nil"/>
              <w:left w:val="nil"/>
              <w:bottom w:val="nil"/>
              <w:right w:val="nil"/>
            </w:tcBorders>
          </w:tcPr>
          <w:p w14:paraId="2CDC7E41" w14:textId="77777777" w:rsidR="006F6423" w:rsidRPr="00316E55" w:rsidRDefault="006F6423" w:rsidP="006F6423">
            <w:pPr>
              <w:autoSpaceDE w:val="0"/>
              <w:autoSpaceDN w:val="0"/>
              <w:adjustRightInd w:val="0"/>
              <w:spacing w:line="280" w:lineRule="exact"/>
              <w:jc w:val="center"/>
              <w:rPr>
                <w:rFonts w:cs="Times New Roman"/>
              </w:rPr>
            </w:pPr>
          </w:p>
        </w:tc>
      </w:tr>
      <w:tr w:rsidR="006F6423" w:rsidRPr="00316E55" w14:paraId="7E248995" w14:textId="77777777" w:rsidTr="006F6423">
        <w:trPr>
          <w:jc w:val="center"/>
        </w:trPr>
        <w:tc>
          <w:tcPr>
            <w:tcW w:w="2667" w:type="dxa"/>
            <w:tcBorders>
              <w:top w:val="nil"/>
              <w:left w:val="nil"/>
              <w:bottom w:val="nil"/>
              <w:right w:val="nil"/>
            </w:tcBorders>
          </w:tcPr>
          <w:p w14:paraId="4EF0B32F" w14:textId="77777777" w:rsidR="006F6423" w:rsidRPr="00316E55"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31701DF" w14:textId="77777777" w:rsidR="006F6423" w:rsidRPr="00316E55" w:rsidRDefault="006F6423" w:rsidP="006F6423">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24AF7BCA" w14:textId="73AA8F7C"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(0.0003)</w:t>
            </w:r>
          </w:p>
        </w:tc>
        <w:tc>
          <w:tcPr>
            <w:tcW w:w="2592" w:type="dxa"/>
            <w:tcBorders>
              <w:top w:val="nil"/>
              <w:left w:val="nil"/>
              <w:bottom w:val="nil"/>
              <w:right w:val="nil"/>
            </w:tcBorders>
          </w:tcPr>
          <w:p w14:paraId="7B2CBB90" w14:textId="77777777" w:rsidR="006F6423" w:rsidRPr="00316E55" w:rsidRDefault="006F6423" w:rsidP="006F6423">
            <w:pPr>
              <w:autoSpaceDE w:val="0"/>
              <w:autoSpaceDN w:val="0"/>
              <w:adjustRightInd w:val="0"/>
              <w:spacing w:line="280" w:lineRule="exact"/>
              <w:jc w:val="center"/>
              <w:rPr>
                <w:rFonts w:cs="Times New Roman"/>
              </w:rPr>
            </w:pPr>
          </w:p>
        </w:tc>
      </w:tr>
      <w:tr w:rsidR="006F6423" w:rsidRPr="00316E55" w14:paraId="4923E1A6" w14:textId="77777777" w:rsidTr="006F6423">
        <w:trPr>
          <w:jc w:val="center"/>
        </w:trPr>
        <w:tc>
          <w:tcPr>
            <w:tcW w:w="2667" w:type="dxa"/>
            <w:tcBorders>
              <w:top w:val="nil"/>
              <w:left w:val="nil"/>
              <w:bottom w:val="nil"/>
              <w:right w:val="nil"/>
            </w:tcBorders>
          </w:tcPr>
          <w:p w14:paraId="5ABF0626" w14:textId="2A068CE6" w:rsidR="006F6423" w:rsidRPr="00316E55" w:rsidRDefault="006F6423" w:rsidP="006F6423">
            <w:pPr>
              <w:autoSpaceDE w:val="0"/>
              <w:autoSpaceDN w:val="0"/>
              <w:adjustRightInd w:val="0"/>
              <w:spacing w:line="280" w:lineRule="exact"/>
              <w:rPr>
                <w:rFonts w:cs="Times New Roman"/>
                <w:i/>
                <w:iCs/>
              </w:rPr>
            </w:pPr>
            <w:r w:rsidRPr="00316E55">
              <w:rPr>
                <w:rFonts w:cs="Times New Roman"/>
                <w:i/>
                <w:iCs/>
              </w:rPr>
              <w:t>FHC</w:t>
            </w:r>
          </w:p>
        </w:tc>
        <w:tc>
          <w:tcPr>
            <w:tcW w:w="2304" w:type="dxa"/>
            <w:tcBorders>
              <w:top w:val="nil"/>
              <w:left w:val="nil"/>
              <w:bottom w:val="nil"/>
              <w:right w:val="nil"/>
            </w:tcBorders>
          </w:tcPr>
          <w:p w14:paraId="6D5BC4BB" w14:textId="77777777" w:rsidR="006F6423" w:rsidRPr="00316E55" w:rsidRDefault="006F6423" w:rsidP="006F6423">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74972D78"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-0.0279</w:t>
            </w:r>
          </w:p>
        </w:tc>
        <w:tc>
          <w:tcPr>
            <w:tcW w:w="2592" w:type="dxa"/>
            <w:tcBorders>
              <w:top w:val="nil"/>
              <w:left w:val="nil"/>
              <w:bottom w:val="nil"/>
              <w:right w:val="nil"/>
            </w:tcBorders>
          </w:tcPr>
          <w:p w14:paraId="66B85864"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3.686**</w:t>
            </w:r>
          </w:p>
        </w:tc>
      </w:tr>
      <w:tr w:rsidR="006F6423" w:rsidRPr="00316E55" w14:paraId="74B726B3" w14:textId="77777777" w:rsidTr="006F6423">
        <w:trPr>
          <w:jc w:val="center"/>
        </w:trPr>
        <w:tc>
          <w:tcPr>
            <w:tcW w:w="2667" w:type="dxa"/>
            <w:tcBorders>
              <w:top w:val="nil"/>
              <w:left w:val="nil"/>
              <w:bottom w:val="nil"/>
              <w:right w:val="nil"/>
            </w:tcBorders>
          </w:tcPr>
          <w:p w14:paraId="009477AC" w14:textId="77777777" w:rsidR="006F6423" w:rsidRPr="00316E55"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5ABFB735" w14:textId="77777777" w:rsidR="006F6423" w:rsidRPr="00316E55" w:rsidRDefault="006F6423" w:rsidP="006F6423">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07E44F2A"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(0.0177)</w:t>
            </w:r>
          </w:p>
        </w:tc>
        <w:tc>
          <w:tcPr>
            <w:tcW w:w="2592" w:type="dxa"/>
            <w:tcBorders>
              <w:top w:val="nil"/>
              <w:left w:val="nil"/>
              <w:bottom w:val="nil"/>
              <w:right w:val="nil"/>
            </w:tcBorders>
          </w:tcPr>
          <w:p w14:paraId="5CBDB434"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(1.548)</w:t>
            </w:r>
          </w:p>
        </w:tc>
      </w:tr>
      <w:tr w:rsidR="006F6423" w:rsidRPr="00316E55" w14:paraId="65B3891B" w14:textId="77777777" w:rsidTr="006F6423">
        <w:trPr>
          <w:jc w:val="center"/>
        </w:trPr>
        <w:tc>
          <w:tcPr>
            <w:tcW w:w="2667" w:type="dxa"/>
            <w:tcBorders>
              <w:top w:val="nil"/>
              <w:left w:val="nil"/>
              <w:bottom w:val="nil"/>
              <w:right w:val="nil"/>
            </w:tcBorders>
          </w:tcPr>
          <w:p w14:paraId="31548BE0" w14:textId="6140EC8B" w:rsidR="006F6423" w:rsidRPr="00316E55" w:rsidRDefault="006F6423" w:rsidP="006F6423">
            <w:pPr>
              <w:autoSpaceDE w:val="0"/>
              <w:autoSpaceDN w:val="0"/>
              <w:adjustRightInd w:val="0"/>
              <w:spacing w:line="280" w:lineRule="exact"/>
              <w:rPr>
                <w:rFonts w:cs="Times New Roman"/>
                <w:i/>
                <w:iCs/>
              </w:rPr>
            </w:pPr>
            <w:r w:rsidRPr="00316E55">
              <w:rPr>
                <w:rFonts w:cs="Times New Roman"/>
                <w:i/>
                <w:iCs/>
              </w:rPr>
              <w:t>L</w:t>
            </w:r>
            <w:r w:rsidRPr="00316E55">
              <w:rPr>
                <w:rFonts w:cs="Times New Roman" w:hint="eastAsia"/>
                <w:i/>
                <w:iCs/>
              </w:rPr>
              <w:t>EV</w:t>
            </w:r>
          </w:p>
        </w:tc>
        <w:tc>
          <w:tcPr>
            <w:tcW w:w="2304" w:type="dxa"/>
            <w:tcBorders>
              <w:top w:val="nil"/>
              <w:left w:val="nil"/>
              <w:bottom w:val="nil"/>
              <w:right w:val="nil"/>
            </w:tcBorders>
          </w:tcPr>
          <w:p w14:paraId="1386EB1E"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0.0315</w:t>
            </w:r>
          </w:p>
        </w:tc>
        <w:tc>
          <w:tcPr>
            <w:tcW w:w="1728" w:type="dxa"/>
            <w:tcBorders>
              <w:top w:val="nil"/>
              <w:left w:val="nil"/>
              <w:bottom w:val="nil"/>
              <w:right w:val="nil"/>
            </w:tcBorders>
          </w:tcPr>
          <w:p w14:paraId="39F6901A" w14:textId="714F8639"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-0.0016</w:t>
            </w:r>
          </w:p>
        </w:tc>
        <w:tc>
          <w:tcPr>
            <w:tcW w:w="2592" w:type="dxa"/>
            <w:tcBorders>
              <w:top w:val="nil"/>
              <w:left w:val="nil"/>
              <w:bottom w:val="nil"/>
              <w:right w:val="nil"/>
            </w:tcBorders>
          </w:tcPr>
          <w:p w14:paraId="430303BF"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-1.898***</w:t>
            </w:r>
          </w:p>
        </w:tc>
      </w:tr>
      <w:tr w:rsidR="006F6423" w:rsidRPr="00316E55" w14:paraId="45FC3E97" w14:textId="77777777" w:rsidTr="006F6423">
        <w:trPr>
          <w:jc w:val="center"/>
        </w:trPr>
        <w:tc>
          <w:tcPr>
            <w:tcW w:w="2667" w:type="dxa"/>
            <w:tcBorders>
              <w:top w:val="nil"/>
              <w:left w:val="nil"/>
              <w:bottom w:val="nil"/>
              <w:right w:val="nil"/>
            </w:tcBorders>
          </w:tcPr>
          <w:p w14:paraId="339FBF07" w14:textId="77777777" w:rsidR="006F6423" w:rsidRPr="00316E55"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127050CE"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(0.0258)</w:t>
            </w:r>
          </w:p>
        </w:tc>
        <w:tc>
          <w:tcPr>
            <w:tcW w:w="1728" w:type="dxa"/>
            <w:tcBorders>
              <w:top w:val="nil"/>
              <w:left w:val="nil"/>
              <w:bottom w:val="nil"/>
              <w:right w:val="nil"/>
            </w:tcBorders>
          </w:tcPr>
          <w:p w14:paraId="79D89978"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(0.0177)</w:t>
            </w:r>
          </w:p>
        </w:tc>
        <w:tc>
          <w:tcPr>
            <w:tcW w:w="2592" w:type="dxa"/>
            <w:tcBorders>
              <w:top w:val="nil"/>
              <w:left w:val="nil"/>
              <w:bottom w:val="nil"/>
              <w:right w:val="nil"/>
            </w:tcBorders>
          </w:tcPr>
          <w:p w14:paraId="05847800"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(0.645)</w:t>
            </w:r>
          </w:p>
        </w:tc>
      </w:tr>
      <w:tr w:rsidR="006F6423" w:rsidRPr="00316E55" w14:paraId="7FD8E2EE" w14:textId="77777777" w:rsidTr="006F6423">
        <w:trPr>
          <w:jc w:val="center"/>
        </w:trPr>
        <w:tc>
          <w:tcPr>
            <w:tcW w:w="2667" w:type="dxa"/>
            <w:tcBorders>
              <w:top w:val="nil"/>
              <w:left w:val="nil"/>
              <w:bottom w:val="nil"/>
              <w:right w:val="nil"/>
            </w:tcBorders>
          </w:tcPr>
          <w:p w14:paraId="78F9EF3C" w14:textId="77777777" w:rsidR="006F6423" w:rsidRPr="00316E55" w:rsidRDefault="006F6423" w:rsidP="006F6423">
            <w:pPr>
              <w:autoSpaceDE w:val="0"/>
              <w:autoSpaceDN w:val="0"/>
              <w:adjustRightInd w:val="0"/>
              <w:spacing w:line="280" w:lineRule="exact"/>
              <w:rPr>
                <w:rFonts w:cs="Times New Roman"/>
                <w:i/>
                <w:iCs/>
              </w:rPr>
            </w:pPr>
            <w:r w:rsidRPr="00316E55">
              <w:rPr>
                <w:rFonts w:cs="Times New Roman"/>
                <w:i/>
                <w:iCs/>
              </w:rPr>
              <w:t>ROA</w:t>
            </w:r>
          </w:p>
        </w:tc>
        <w:tc>
          <w:tcPr>
            <w:tcW w:w="2304" w:type="dxa"/>
            <w:tcBorders>
              <w:top w:val="nil"/>
              <w:left w:val="nil"/>
              <w:bottom w:val="nil"/>
              <w:right w:val="nil"/>
            </w:tcBorders>
          </w:tcPr>
          <w:p w14:paraId="275BBC78"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-0.0364***</w:t>
            </w:r>
          </w:p>
        </w:tc>
        <w:tc>
          <w:tcPr>
            <w:tcW w:w="1728" w:type="dxa"/>
            <w:tcBorders>
              <w:top w:val="nil"/>
              <w:left w:val="nil"/>
              <w:bottom w:val="nil"/>
              <w:right w:val="nil"/>
            </w:tcBorders>
          </w:tcPr>
          <w:p w14:paraId="055A2230"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0.0314***</w:t>
            </w:r>
          </w:p>
        </w:tc>
        <w:tc>
          <w:tcPr>
            <w:tcW w:w="2592" w:type="dxa"/>
            <w:tcBorders>
              <w:top w:val="nil"/>
              <w:left w:val="nil"/>
              <w:bottom w:val="nil"/>
              <w:right w:val="nil"/>
            </w:tcBorders>
          </w:tcPr>
          <w:p w14:paraId="6DDE2FB3"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-0.747</w:t>
            </w:r>
          </w:p>
        </w:tc>
      </w:tr>
      <w:tr w:rsidR="006F6423" w:rsidRPr="00316E55" w14:paraId="11B01551" w14:textId="77777777" w:rsidTr="006F6423">
        <w:trPr>
          <w:jc w:val="center"/>
        </w:trPr>
        <w:tc>
          <w:tcPr>
            <w:tcW w:w="2667" w:type="dxa"/>
            <w:tcBorders>
              <w:top w:val="nil"/>
              <w:left w:val="nil"/>
              <w:bottom w:val="nil"/>
              <w:right w:val="nil"/>
            </w:tcBorders>
          </w:tcPr>
          <w:p w14:paraId="3E86BCDF" w14:textId="77777777" w:rsidR="006F6423" w:rsidRPr="00316E55"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52088CF4"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(0.00974)</w:t>
            </w:r>
          </w:p>
        </w:tc>
        <w:tc>
          <w:tcPr>
            <w:tcW w:w="1728" w:type="dxa"/>
            <w:tcBorders>
              <w:top w:val="nil"/>
              <w:left w:val="nil"/>
              <w:bottom w:val="nil"/>
              <w:right w:val="nil"/>
            </w:tcBorders>
          </w:tcPr>
          <w:p w14:paraId="2D145398" w14:textId="1FB2624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(0.0047)</w:t>
            </w:r>
          </w:p>
        </w:tc>
        <w:tc>
          <w:tcPr>
            <w:tcW w:w="2592" w:type="dxa"/>
            <w:tcBorders>
              <w:top w:val="nil"/>
              <w:left w:val="nil"/>
              <w:bottom w:val="nil"/>
              <w:right w:val="nil"/>
            </w:tcBorders>
          </w:tcPr>
          <w:p w14:paraId="7FD7B7B8"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(0.582)</w:t>
            </w:r>
          </w:p>
        </w:tc>
      </w:tr>
      <w:tr w:rsidR="006F6423" w:rsidRPr="00316E55" w14:paraId="0E91200B" w14:textId="77777777" w:rsidTr="006F6423">
        <w:trPr>
          <w:jc w:val="center"/>
        </w:trPr>
        <w:tc>
          <w:tcPr>
            <w:tcW w:w="2667" w:type="dxa"/>
            <w:tcBorders>
              <w:top w:val="nil"/>
              <w:left w:val="nil"/>
              <w:bottom w:val="nil"/>
              <w:right w:val="nil"/>
            </w:tcBorders>
          </w:tcPr>
          <w:p w14:paraId="2B2E877D" w14:textId="78F9F31E" w:rsidR="006F6423" w:rsidRPr="00316E55" w:rsidRDefault="006F6423" w:rsidP="006F6423">
            <w:pPr>
              <w:autoSpaceDE w:val="0"/>
              <w:autoSpaceDN w:val="0"/>
              <w:adjustRightInd w:val="0"/>
              <w:spacing w:line="280" w:lineRule="exact"/>
              <w:rPr>
                <w:rFonts w:cs="Times New Roman"/>
                <w:i/>
                <w:iCs/>
              </w:rPr>
            </w:pPr>
            <w:r w:rsidRPr="00316E55">
              <w:rPr>
                <w:rFonts w:cs="Times New Roman" w:hint="eastAsia"/>
                <w:i/>
                <w:iCs/>
              </w:rPr>
              <w:t>SIZE</w:t>
            </w:r>
          </w:p>
        </w:tc>
        <w:tc>
          <w:tcPr>
            <w:tcW w:w="2304" w:type="dxa"/>
            <w:tcBorders>
              <w:top w:val="nil"/>
              <w:left w:val="nil"/>
              <w:bottom w:val="nil"/>
              <w:right w:val="nil"/>
            </w:tcBorders>
          </w:tcPr>
          <w:p w14:paraId="33108FB1"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-0.174***</w:t>
            </w:r>
          </w:p>
        </w:tc>
        <w:tc>
          <w:tcPr>
            <w:tcW w:w="1728" w:type="dxa"/>
            <w:tcBorders>
              <w:top w:val="nil"/>
              <w:left w:val="nil"/>
              <w:bottom w:val="nil"/>
              <w:right w:val="nil"/>
            </w:tcBorders>
          </w:tcPr>
          <w:p w14:paraId="1D654581"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0.0533*</w:t>
            </w:r>
          </w:p>
        </w:tc>
        <w:tc>
          <w:tcPr>
            <w:tcW w:w="2592" w:type="dxa"/>
            <w:tcBorders>
              <w:top w:val="nil"/>
              <w:left w:val="nil"/>
              <w:bottom w:val="nil"/>
              <w:right w:val="nil"/>
            </w:tcBorders>
          </w:tcPr>
          <w:p w14:paraId="51283549"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2.488***</w:t>
            </w:r>
          </w:p>
        </w:tc>
      </w:tr>
      <w:tr w:rsidR="006F6423" w:rsidRPr="00316E55" w14:paraId="6F09953E" w14:textId="77777777" w:rsidTr="006F6423">
        <w:trPr>
          <w:jc w:val="center"/>
        </w:trPr>
        <w:tc>
          <w:tcPr>
            <w:tcW w:w="2667" w:type="dxa"/>
            <w:tcBorders>
              <w:top w:val="nil"/>
              <w:left w:val="nil"/>
              <w:bottom w:val="nil"/>
              <w:right w:val="nil"/>
            </w:tcBorders>
          </w:tcPr>
          <w:p w14:paraId="7086F666" w14:textId="77777777" w:rsidR="006F6423" w:rsidRPr="00316E55"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4A78DEF"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(0.0412)</w:t>
            </w:r>
          </w:p>
        </w:tc>
        <w:tc>
          <w:tcPr>
            <w:tcW w:w="1728" w:type="dxa"/>
            <w:tcBorders>
              <w:top w:val="nil"/>
              <w:left w:val="nil"/>
              <w:bottom w:val="nil"/>
              <w:right w:val="nil"/>
            </w:tcBorders>
          </w:tcPr>
          <w:p w14:paraId="2AFCCC70"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(0.0285)</w:t>
            </w:r>
          </w:p>
        </w:tc>
        <w:tc>
          <w:tcPr>
            <w:tcW w:w="2592" w:type="dxa"/>
            <w:tcBorders>
              <w:top w:val="nil"/>
              <w:left w:val="nil"/>
              <w:bottom w:val="nil"/>
              <w:right w:val="nil"/>
            </w:tcBorders>
          </w:tcPr>
          <w:p w14:paraId="3F3BAA85"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(0.946)</w:t>
            </w:r>
          </w:p>
        </w:tc>
      </w:tr>
      <w:tr w:rsidR="006F6423" w:rsidRPr="00316E55" w14:paraId="1B8D8A99" w14:textId="77777777" w:rsidTr="006F6423">
        <w:trPr>
          <w:jc w:val="center"/>
        </w:trPr>
        <w:tc>
          <w:tcPr>
            <w:tcW w:w="2667" w:type="dxa"/>
            <w:tcBorders>
              <w:top w:val="nil"/>
              <w:left w:val="nil"/>
              <w:bottom w:val="nil"/>
              <w:right w:val="nil"/>
            </w:tcBorders>
          </w:tcPr>
          <w:p w14:paraId="5DAF5F10" w14:textId="5BD29AD8" w:rsidR="006F6423" w:rsidRPr="00316E55" w:rsidRDefault="006F6423" w:rsidP="006F6423">
            <w:pPr>
              <w:autoSpaceDE w:val="0"/>
              <w:autoSpaceDN w:val="0"/>
              <w:adjustRightInd w:val="0"/>
              <w:spacing w:line="280" w:lineRule="exact"/>
              <w:rPr>
                <w:rFonts w:cs="Times New Roman"/>
                <w:i/>
                <w:iCs/>
              </w:rPr>
            </w:pPr>
            <w:r w:rsidRPr="00316E55">
              <w:rPr>
                <w:rFonts w:cs="Times New Roman"/>
                <w:i/>
                <w:iCs/>
              </w:rPr>
              <w:t>SHBR</w:t>
            </w:r>
          </w:p>
        </w:tc>
        <w:tc>
          <w:tcPr>
            <w:tcW w:w="2304" w:type="dxa"/>
            <w:tcBorders>
              <w:top w:val="nil"/>
              <w:left w:val="nil"/>
              <w:bottom w:val="nil"/>
              <w:right w:val="nil"/>
            </w:tcBorders>
          </w:tcPr>
          <w:p w14:paraId="2BDEC640"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1.589***</w:t>
            </w:r>
          </w:p>
        </w:tc>
        <w:tc>
          <w:tcPr>
            <w:tcW w:w="1728" w:type="dxa"/>
            <w:tcBorders>
              <w:top w:val="nil"/>
              <w:left w:val="nil"/>
              <w:bottom w:val="nil"/>
              <w:right w:val="nil"/>
            </w:tcBorders>
          </w:tcPr>
          <w:p w14:paraId="1C684C22"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-0.388</w:t>
            </w:r>
          </w:p>
        </w:tc>
        <w:tc>
          <w:tcPr>
            <w:tcW w:w="2592" w:type="dxa"/>
            <w:tcBorders>
              <w:top w:val="nil"/>
              <w:left w:val="nil"/>
              <w:bottom w:val="nil"/>
              <w:right w:val="nil"/>
            </w:tcBorders>
          </w:tcPr>
          <w:p w14:paraId="683D87BF" w14:textId="77777777" w:rsidR="006F6423" w:rsidRPr="00316E55" w:rsidRDefault="006F6423" w:rsidP="006F6423">
            <w:pPr>
              <w:autoSpaceDE w:val="0"/>
              <w:autoSpaceDN w:val="0"/>
              <w:adjustRightInd w:val="0"/>
              <w:spacing w:line="280" w:lineRule="exact"/>
              <w:jc w:val="center"/>
              <w:rPr>
                <w:rFonts w:cs="Times New Roman"/>
              </w:rPr>
            </w:pPr>
          </w:p>
        </w:tc>
      </w:tr>
      <w:tr w:rsidR="006F6423" w:rsidRPr="00316E55" w14:paraId="6FDA2DBF" w14:textId="77777777" w:rsidTr="006F6423">
        <w:trPr>
          <w:jc w:val="center"/>
        </w:trPr>
        <w:tc>
          <w:tcPr>
            <w:tcW w:w="2667" w:type="dxa"/>
            <w:tcBorders>
              <w:top w:val="nil"/>
              <w:left w:val="nil"/>
              <w:bottom w:val="nil"/>
              <w:right w:val="nil"/>
            </w:tcBorders>
          </w:tcPr>
          <w:p w14:paraId="200ACBC0" w14:textId="77777777" w:rsidR="006F6423" w:rsidRPr="00316E55"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5937591E"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(0.560)</w:t>
            </w:r>
          </w:p>
        </w:tc>
        <w:tc>
          <w:tcPr>
            <w:tcW w:w="1728" w:type="dxa"/>
            <w:tcBorders>
              <w:top w:val="nil"/>
              <w:left w:val="nil"/>
              <w:bottom w:val="nil"/>
              <w:right w:val="nil"/>
            </w:tcBorders>
          </w:tcPr>
          <w:p w14:paraId="3B62C1F8"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(0.354)</w:t>
            </w:r>
          </w:p>
        </w:tc>
        <w:tc>
          <w:tcPr>
            <w:tcW w:w="2592" w:type="dxa"/>
            <w:tcBorders>
              <w:top w:val="nil"/>
              <w:left w:val="nil"/>
              <w:bottom w:val="nil"/>
              <w:right w:val="nil"/>
            </w:tcBorders>
          </w:tcPr>
          <w:p w14:paraId="56B81A6A" w14:textId="77777777" w:rsidR="006F6423" w:rsidRPr="00316E55" w:rsidRDefault="006F6423" w:rsidP="006F6423">
            <w:pPr>
              <w:autoSpaceDE w:val="0"/>
              <w:autoSpaceDN w:val="0"/>
              <w:adjustRightInd w:val="0"/>
              <w:spacing w:line="280" w:lineRule="exact"/>
              <w:jc w:val="center"/>
              <w:rPr>
                <w:rFonts w:cs="Times New Roman"/>
              </w:rPr>
            </w:pPr>
          </w:p>
        </w:tc>
      </w:tr>
      <w:tr w:rsidR="006F6423" w:rsidRPr="00316E55" w14:paraId="0146C28F" w14:textId="77777777" w:rsidTr="006F6423">
        <w:trPr>
          <w:jc w:val="center"/>
        </w:trPr>
        <w:tc>
          <w:tcPr>
            <w:tcW w:w="2667" w:type="dxa"/>
            <w:tcBorders>
              <w:top w:val="nil"/>
              <w:left w:val="nil"/>
              <w:bottom w:val="nil"/>
              <w:right w:val="nil"/>
            </w:tcBorders>
          </w:tcPr>
          <w:p w14:paraId="2019DF0A" w14:textId="0F0032F6" w:rsidR="006F6423" w:rsidRPr="00316E55" w:rsidRDefault="006F6423" w:rsidP="006F6423">
            <w:pPr>
              <w:autoSpaceDE w:val="0"/>
              <w:autoSpaceDN w:val="0"/>
              <w:adjustRightInd w:val="0"/>
              <w:spacing w:line="280" w:lineRule="exact"/>
              <w:rPr>
                <w:rFonts w:cs="Times New Roman"/>
                <w:i/>
                <w:iCs/>
              </w:rPr>
            </w:pPr>
            <w:r w:rsidRPr="00316E55">
              <w:rPr>
                <w:rFonts w:cs="Times New Roman" w:hint="eastAsia"/>
                <w:i/>
                <w:iCs/>
              </w:rPr>
              <w:t>CUR</w:t>
            </w:r>
          </w:p>
        </w:tc>
        <w:tc>
          <w:tcPr>
            <w:tcW w:w="2304" w:type="dxa"/>
            <w:tcBorders>
              <w:top w:val="nil"/>
              <w:left w:val="nil"/>
              <w:bottom w:val="nil"/>
              <w:right w:val="nil"/>
            </w:tcBorders>
          </w:tcPr>
          <w:p w14:paraId="1B8E56C8"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0.00168***</w:t>
            </w:r>
          </w:p>
        </w:tc>
        <w:tc>
          <w:tcPr>
            <w:tcW w:w="1728" w:type="dxa"/>
            <w:tcBorders>
              <w:top w:val="nil"/>
              <w:left w:val="nil"/>
              <w:bottom w:val="nil"/>
              <w:right w:val="nil"/>
            </w:tcBorders>
          </w:tcPr>
          <w:p w14:paraId="3EA3E975" w14:textId="1970F8B0"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-0.0012***</w:t>
            </w:r>
          </w:p>
        </w:tc>
        <w:tc>
          <w:tcPr>
            <w:tcW w:w="2592" w:type="dxa"/>
            <w:tcBorders>
              <w:top w:val="nil"/>
              <w:left w:val="nil"/>
              <w:bottom w:val="nil"/>
              <w:right w:val="nil"/>
            </w:tcBorders>
          </w:tcPr>
          <w:p w14:paraId="31400D30"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0.0133</w:t>
            </w:r>
          </w:p>
        </w:tc>
      </w:tr>
      <w:tr w:rsidR="006F6423" w:rsidRPr="00316E55" w14:paraId="114E55AF" w14:textId="77777777" w:rsidTr="006F6423">
        <w:trPr>
          <w:jc w:val="center"/>
        </w:trPr>
        <w:tc>
          <w:tcPr>
            <w:tcW w:w="2667" w:type="dxa"/>
            <w:tcBorders>
              <w:top w:val="nil"/>
              <w:left w:val="nil"/>
              <w:bottom w:val="nil"/>
              <w:right w:val="nil"/>
            </w:tcBorders>
          </w:tcPr>
          <w:p w14:paraId="12A28C71" w14:textId="77777777" w:rsidR="006F6423" w:rsidRPr="00316E55"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0F29024"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(0.000517)</w:t>
            </w:r>
          </w:p>
        </w:tc>
        <w:tc>
          <w:tcPr>
            <w:tcW w:w="1728" w:type="dxa"/>
            <w:tcBorders>
              <w:top w:val="nil"/>
              <w:left w:val="nil"/>
              <w:bottom w:val="nil"/>
              <w:right w:val="nil"/>
            </w:tcBorders>
          </w:tcPr>
          <w:p w14:paraId="74905FD2" w14:textId="5D39CDF1"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(0.0003)</w:t>
            </w:r>
          </w:p>
        </w:tc>
        <w:tc>
          <w:tcPr>
            <w:tcW w:w="2592" w:type="dxa"/>
            <w:tcBorders>
              <w:top w:val="nil"/>
              <w:left w:val="nil"/>
              <w:bottom w:val="nil"/>
              <w:right w:val="nil"/>
            </w:tcBorders>
          </w:tcPr>
          <w:p w14:paraId="61B90053"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(0.0250)</w:t>
            </w:r>
          </w:p>
        </w:tc>
      </w:tr>
      <w:tr w:rsidR="006F6423" w:rsidRPr="00316E55" w14:paraId="567F6F4F" w14:textId="77777777" w:rsidTr="006F6423">
        <w:trPr>
          <w:jc w:val="center"/>
        </w:trPr>
        <w:tc>
          <w:tcPr>
            <w:tcW w:w="2667" w:type="dxa"/>
            <w:tcBorders>
              <w:top w:val="nil"/>
              <w:left w:val="nil"/>
              <w:bottom w:val="nil"/>
              <w:right w:val="nil"/>
            </w:tcBorders>
          </w:tcPr>
          <w:p w14:paraId="24C2C7B9" w14:textId="77777777" w:rsidR="006F6423" w:rsidRPr="00316E55" w:rsidRDefault="006F6423" w:rsidP="006F6423">
            <w:pPr>
              <w:autoSpaceDE w:val="0"/>
              <w:autoSpaceDN w:val="0"/>
              <w:adjustRightInd w:val="0"/>
              <w:spacing w:line="280" w:lineRule="exact"/>
              <w:rPr>
                <w:rFonts w:cs="Times New Roman"/>
                <w:i/>
                <w:iCs/>
              </w:rPr>
            </w:pPr>
            <w:r w:rsidRPr="00316E55">
              <w:rPr>
                <w:rFonts w:cs="Times New Roman"/>
                <w:i/>
                <w:iCs/>
              </w:rPr>
              <w:t>FATA</w:t>
            </w:r>
          </w:p>
        </w:tc>
        <w:tc>
          <w:tcPr>
            <w:tcW w:w="2304" w:type="dxa"/>
            <w:tcBorders>
              <w:top w:val="nil"/>
              <w:left w:val="nil"/>
              <w:bottom w:val="nil"/>
              <w:right w:val="nil"/>
            </w:tcBorders>
          </w:tcPr>
          <w:p w14:paraId="5F74BF8C"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-1.077***</w:t>
            </w:r>
          </w:p>
        </w:tc>
        <w:tc>
          <w:tcPr>
            <w:tcW w:w="1728" w:type="dxa"/>
            <w:tcBorders>
              <w:top w:val="nil"/>
              <w:left w:val="nil"/>
              <w:bottom w:val="nil"/>
              <w:right w:val="nil"/>
            </w:tcBorders>
          </w:tcPr>
          <w:p w14:paraId="1CE558AB" w14:textId="77777777" w:rsidR="006F6423" w:rsidRPr="00316E55" w:rsidRDefault="006F6423" w:rsidP="006F6423">
            <w:pPr>
              <w:autoSpaceDE w:val="0"/>
              <w:autoSpaceDN w:val="0"/>
              <w:adjustRightInd w:val="0"/>
              <w:spacing w:line="280" w:lineRule="exact"/>
              <w:jc w:val="center"/>
              <w:rPr>
                <w:rFonts w:cs="Times New Roman"/>
              </w:rPr>
            </w:pPr>
          </w:p>
        </w:tc>
        <w:tc>
          <w:tcPr>
            <w:tcW w:w="2592" w:type="dxa"/>
            <w:tcBorders>
              <w:top w:val="nil"/>
              <w:left w:val="nil"/>
              <w:bottom w:val="nil"/>
              <w:right w:val="nil"/>
            </w:tcBorders>
          </w:tcPr>
          <w:p w14:paraId="258766CC"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13.48</w:t>
            </w:r>
          </w:p>
        </w:tc>
      </w:tr>
      <w:tr w:rsidR="006F6423" w:rsidRPr="00316E55" w14:paraId="6AA87C04" w14:textId="77777777" w:rsidTr="006F6423">
        <w:trPr>
          <w:jc w:val="center"/>
        </w:trPr>
        <w:tc>
          <w:tcPr>
            <w:tcW w:w="2667" w:type="dxa"/>
            <w:tcBorders>
              <w:top w:val="nil"/>
              <w:left w:val="nil"/>
              <w:bottom w:val="nil"/>
              <w:right w:val="nil"/>
            </w:tcBorders>
          </w:tcPr>
          <w:p w14:paraId="71DE0350" w14:textId="77777777" w:rsidR="006F6423" w:rsidRPr="00316E55"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6D31F731"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(0.320)</w:t>
            </w:r>
          </w:p>
        </w:tc>
        <w:tc>
          <w:tcPr>
            <w:tcW w:w="1728" w:type="dxa"/>
            <w:tcBorders>
              <w:top w:val="nil"/>
              <w:left w:val="nil"/>
              <w:bottom w:val="nil"/>
              <w:right w:val="nil"/>
            </w:tcBorders>
          </w:tcPr>
          <w:p w14:paraId="30E4F8A1" w14:textId="77777777" w:rsidR="006F6423" w:rsidRPr="00316E55" w:rsidRDefault="006F6423" w:rsidP="006F6423">
            <w:pPr>
              <w:autoSpaceDE w:val="0"/>
              <w:autoSpaceDN w:val="0"/>
              <w:adjustRightInd w:val="0"/>
              <w:spacing w:line="280" w:lineRule="exact"/>
              <w:jc w:val="center"/>
              <w:rPr>
                <w:rFonts w:cs="Times New Roman"/>
              </w:rPr>
            </w:pPr>
          </w:p>
        </w:tc>
        <w:tc>
          <w:tcPr>
            <w:tcW w:w="2592" w:type="dxa"/>
            <w:tcBorders>
              <w:top w:val="nil"/>
              <w:left w:val="nil"/>
              <w:bottom w:val="nil"/>
              <w:right w:val="nil"/>
            </w:tcBorders>
          </w:tcPr>
          <w:p w14:paraId="5B230CA2"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(12.91)</w:t>
            </w:r>
          </w:p>
        </w:tc>
      </w:tr>
      <w:tr w:rsidR="006F6423" w:rsidRPr="00316E55" w14:paraId="7C9F06B5" w14:textId="77777777" w:rsidTr="006F6423">
        <w:trPr>
          <w:jc w:val="center"/>
        </w:trPr>
        <w:tc>
          <w:tcPr>
            <w:tcW w:w="2667" w:type="dxa"/>
            <w:tcBorders>
              <w:top w:val="nil"/>
              <w:left w:val="nil"/>
              <w:bottom w:val="nil"/>
              <w:right w:val="nil"/>
            </w:tcBorders>
          </w:tcPr>
          <w:p w14:paraId="5CAA8523" w14:textId="77777777" w:rsidR="006F6423" w:rsidRPr="00316E55" w:rsidRDefault="006F6423" w:rsidP="006F6423">
            <w:pPr>
              <w:autoSpaceDE w:val="0"/>
              <w:autoSpaceDN w:val="0"/>
              <w:adjustRightInd w:val="0"/>
              <w:spacing w:line="280" w:lineRule="exact"/>
              <w:rPr>
                <w:rFonts w:cs="Times New Roman"/>
                <w:i/>
                <w:iCs/>
              </w:rPr>
            </w:pPr>
            <w:r w:rsidRPr="00316E55">
              <w:rPr>
                <w:rFonts w:cs="Times New Roman"/>
                <w:i/>
                <w:iCs/>
              </w:rPr>
              <w:t>BS</w:t>
            </w:r>
          </w:p>
        </w:tc>
        <w:tc>
          <w:tcPr>
            <w:tcW w:w="2304" w:type="dxa"/>
            <w:tcBorders>
              <w:top w:val="nil"/>
              <w:left w:val="nil"/>
              <w:bottom w:val="nil"/>
              <w:right w:val="nil"/>
            </w:tcBorders>
          </w:tcPr>
          <w:p w14:paraId="14C267D5" w14:textId="77777777" w:rsidR="006F6423" w:rsidRPr="00316E55" w:rsidRDefault="006F6423" w:rsidP="006F6423">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0116213D" w14:textId="77777777" w:rsidR="006F6423" w:rsidRPr="00316E55" w:rsidRDefault="006F6423" w:rsidP="006F6423">
            <w:pPr>
              <w:autoSpaceDE w:val="0"/>
              <w:autoSpaceDN w:val="0"/>
              <w:adjustRightInd w:val="0"/>
              <w:spacing w:line="280" w:lineRule="exact"/>
              <w:jc w:val="center"/>
              <w:rPr>
                <w:rFonts w:cs="Times New Roman"/>
              </w:rPr>
            </w:pPr>
          </w:p>
        </w:tc>
        <w:tc>
          <w:tcPr>
            <w:tcW w:w="2592" w:type="dxa"/>
            <w:tcBorders>
              <w:top w:val="nil"/>
              <w:left w:val="nil"/>
              <w:bottom w:val="nil"/>
              <w:right w:val="nil"/>
            </w:tcBorders>
          </w:tcPr>
          <w:p w14:paraId="4905BFE1"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-0.697***</w:t>
            </w:r>
          </w:p>
        </w:tc>
      </w:tr>
      <w:tr w:rsidR="006F6423" w:rsidRPr="00316E55" w14:paraId="2117C2EF" w14:textId="77777777" w:rsidTr="006F6423">
        <w:trPr>
          <w:jc w:val="center"/>
        </w:trPr>
        <w:tc>
          <w:tcPr>
            <w:tcW w:w="2667" w:type="dxa"/>
            <w:tcBorders>
              <w:top w:val="nil"/>
              <w:left w:val="nil"/>
              <w:bottom w:val="nil"/>
              <w:right w:val="nil"/>
            </w:tcBorders>
          </w:tcPr>
          <w:p w14:paraId="7BD14F9A" w14:textId="77777777" w:rsidR="006F6423" w:rsidRPr="00316E55"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27E7BEE8" w14:textId="77777777" w:rsidR="006F6423" w:rsidRPr="00316E55" w:rsidRDefault="006F6423" w:rsidP="006F6423">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00939CC8" w14:textId="77777777" w:rsidR="006F6423" w:rsidRPr="00316E55" w:rsidRDefault="006F6423" w:rsidP="006F6423">
            <w:pPr>
              <w:autoSpaceDE w:val="0"/>
              <w:autoSpaceDN w:val="0"/>
              <w:adjustRightInd w:val="0"/>
              <w:spacing w:line="280" w:lineRule="exact"/>
              <w:jc w:val="center"/>
              <w:rPr>
                <w:rFonts w:cs="Times New Roman"/>
              </w:rPr>
            </w:pPr>
          </w:p>
        </w:tc>
        <w:tc>
          <w:tcPr>
            <w:tcW w:w="2592" w:type="dxa"/>
            <w:tcBorders>
              <w:top w:val="nil"/>
              <w:left w:val="nil"/>
              <w:bottom w:val="nil"/>
              <w:right w:val="nil"/>
            </w:tcBorders>
          </w:tcPr>
          <w:p w14:paraId="39F2579C"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(0.217)</w:t>
            </w:r>
          </w:p>
        </w:tc>
      </w:tr>
      <w:tr w:rsidR="006F6423" w:rsidRPr="00316E55" w14:paraId="365599E3" w14:textId="77777777" w:rsidTr="006F6423">
        <w:trPr>
          <w:jc w:val="center"/>
        </w:trPr>
        <w:tc>
          <w:tcPr>
            <w:tcW w:w="2667" w:type="dxa"/>
            <w:tcBorders>
              <w:top w:val="nil"/>
              <w:left w:val="nil"/>
              <w:bottom w:val="nil"/>
              <w:right w:val="nil"/>
            </w:tcBorders>
          </w:tcPr>
          <w:p w14:paraId="279DFFCD" w14:textId="77777777" w:rsidR="006F6423" w:rsidRPr="00316E55" w:rsidRDefault="006F6423" w:rsidP="006F6423">
            <w:pPr>
              <w:autoSpaceDE w:val="0"/>
              <w:autoSpaceDN w:val="0"/>
              <w:adjustRightInd w:val="0"/>
              <w:spacing w:line="280" w:lineRule="exact"/>
              <w:rPr>
                <w:rFonts w:cs="Times New Roman"/>
                <w:i/>
                <w:iCs/>
              </w:rPr>
            </w:pPr>
            <w:r w:rsidRPr="00316E55">
              <w:rPr>
                <w:rFonts w:cs="Times New Roman"/>
                <w:i/>
                <w:iCs/>
              </w:rPr>
              <w:t>Constant</w:t>
            </w:r>
          </w:p>
        </w:tc>
        <w:tc>
          <w:tcPr>
            <w:tcW w:w="2304" w:type="dxa"/>
            <w:tcBorders>
              <w:top w:val="nil"/>
              <w:left w:val="nil"/>
              <w:bottom w:val="nil"/>
              <w:right w:val="nil"/>
            </w:tcBorders>
          </w:tcPr>
          <w:p w14:paraId="736B1F0E"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3.086***</w:t>
            </w:r>
          </w:p>
        </w:tc>
        <w:tc>
          <w:tcPr>
            <w:tcW w:w="1728" w:type="dxa"/>
            <w:tcBorders>
              <w:top w:val="nil"/>
              <w:left w:val="nil"/>
              <w:bottom w:val="nil"/>
              <w:right w:val="nil"/>
            </w:tcBorders>
          </w:tcPr>
          <w:p w14:paraId="6F935624"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-0.973**</w:t>
            </w:r>
          </w:p>
        </w:tc>
        <w:tc>
          <w:tcPr>
            <w:tcW w:w="2592" w:type="dxa"/>
            <w:tcBorders>
              <w:top w:val="nil"/>
              <w:left w:val="nil"/>
              <w:bottom w:val="nil"/>
              <w:right w:val="nil"/>
            </w:tcBorders>
          </w:tcPr>
          <w:p w14:paraId="025C9F3D"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-21.75</w:t>
            </w:r>
          </w:p>
        </w:tc>
      </w:tr>
      <w:tr w:rsidR="006F6423" w:rsidRPr="00316E55" w14:paraId="267E42F7" w14:textId="77777777" w:rsidTr="006F6423">
        <w:trPr>
          <w:jc w:val="center"/>
        </w:trPr>
        <w:tc>
          <w:tcPr>
            <w:tcW w:w="2667" w:type="dxa"/>
            <w:tcBorders>
              <w:top w:val="nil"/>
              <w:left w:val="nil"/>
              <w:bottom w:val="nil"/>
              <w:right w:val="nil"/>
            </w:tcBorders>
          </w:tcPr>
          <w:p w14:paraId="0CFD7230" w14:textId="77777777" w:rsidR="006F6423" w:rsidRPr="00316E55"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721241F3"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(0.649)</w:t>
            </w:r>
          </w:p>
        </w:tc>
        <w:tc>
          <w:tcPr>
            <w:tcW w:w="1728" w:type="dxa"/>
            <w:tcBorders>
              <w:top w:val="nil"/>
              <w:left w:val="nil"/>
              <w:bottom w:val="nil"/>
              <w:right w:val="nil"/>
            </w:tcBorders>
          </w:tcPr>
          <w:p w14:paraId="4178EF0E"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(0.443)</w:t>
            </w:r>
          </w:p>
        </w:tc>
        <w:tc>
          <w:tcPr>
            <w:tcW w:w="2592" w:type="dxa"/>
            <w:tcBorders>
              <w:top w:val="nil"/>
              <w:left w:val="nil"/>
              <w:bottom w:val="nil"/>
              <w:right w:val="nil"/>
            </w:tcBorders>
          </w:tcPr>
          <w:p w14:paraId="5777B597"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(20.15)</w:t>
            </w:r>
          </w:p>
        </w:tc>
      </w:tr>
      <w:tr w:rsidR="006F6423" w:rsidRPr="00316E55" w14:paraId="67CB4AB8" w14:textId="77777777" w:rsidTr="006F6423">
        <w:trPr>
          <w:jc w:val="center"/>
        </w:trPr>
        <w:tc>
          <w:tcPr>
            <w:tcW w:w="2667" w:type="dxa"/>
            <w:tcBorders>
              <w:top w:val="nil"/>
              <w:left w:val="nil"/>
              <w:bottom w:val="nil"/>
              <w:right w:val="nil"/>
            </w:tcBorders>
          </w:tcPr>
          <w:p w14:paraId="54DBC0CA" w14:textId="77777777" w:rsidR="006F6423" w:rsidRPr="00316E55" w:rsidRDefault="006F6423" w:rsidP="006F6423">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D7FF508" w14:textId="77777777" w:rsidR="006F6423" w:rsidRPr="00316E55" w:rsidRDefault="006F6423" w:rsidP="006F6423">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00E7D9C0" w14:textId="77777777" w:rsidR="006F6423" w:rsidRPr="00316E55" w:rsidRDefault="006F6423" w:rsidP="006F6423">
            <w:pPr>
              <w:autoSpaceDE w:val="0"/>
              <w:autoSpaceDN w:val="0"/>
              <w:adjustRightInd w:val="0"/>
              <w:spacing w:line="280" w:lineRule="exact"/>
              <w:jc w:val="center"/>
              <w:rPr>
                <w:rFonts w:cs="Times New Roman"/>
              </w:rPr>
            </w:pPr>
          </w:p>
        </w:tc>
        <w:tc>
          <w:tcPr>
            <w:tcW w:w="2592" w:type="dxa"/>
            <w:tcBorders>
              <w:top w:val="nil"/>
              <w:left w:val="nil"/>
              <w:bottom w:val="nil"/>
              <w:right w:val="nil"/>
            </w:tcBorders>
          </w:tcPr>
          <w:p w14:paraId="599943CF" w14:textId="77777777" w:rsidR="006F6423" w:rsidRPr="00316E55" w:rsidRDefault="006F6423" w:rsidP="006F6423">
            <w:pPr>
              <w:autoSpaceDE w:val="0"/>
              <w:autoSpaceDN w:val="0"/>
              <w:adjustRightInd w:val="0"/>
              <w:spacing w:line="280" w:lineRule="exact"/>
              <w:jc w:val="center"/>
              <w:rPr>
                <w:rFonts w:cs="Times New Roman"/>
              </w:rPr>
            </w:pPr>
          </w:p>
        </w:tc>
      </w:tr>
      <w:tr w:rsidR="006F6423" w:rsidRPr="00316E55" w14:paraId="55E601AD" w14:textId="77777777" w:rsidTr="004162AE">
        <w:trPr>
          <w:jc w:val="center"/>
        </w:trPr>
        <w:tc>
          <w:tcPr>
            <w:tcW w:w="2667" w:type="dxa"/>
            <w:tcBorders>
              <w:top w:val="nil"/>
              <w:left w:val="nil"/>
              <w:right w:val="nil"/>
            </w:tcBorders>
          </w:tcPr>
          <w:p w14:paraId="7CFE5712" w14:textId="77777777" w:rsidR="006F6423" w:rsidRPr="00316E55" w:rsidRDefault="006F6423" w:rsidP="006F6423">
            <w:pPr>
              <w:autoSpaceDE w:val="0"/>
              <w:autoSpaceDN w:val="0"/>
              <w:adjustRightInd w:val="0"/>
              <w:spacing w:line="280" w:lineRule="exact"/>
              <w:rPr>
                <w:rFonts w:cs="Times New Roman"/>
                <w:i/>
                <w:iCs/>
              </w:rPr>
            </w:pPr>
            <w:r w:rsidRPr="00316E55">
              <w:rPr>
                <w:rFonts w:cs="Times New Roman"/>
                <w:i/>
                <w:iCs/>
              </w:rPr>
              <w:t>Observations</w:t>
            </w:r>
          </w:p>
        </w:tc>
        <w:tc>
          <w:tcPr>
            <w:tcW w:w="2304" w:type="dxa"/>
            <w:tcBorders>
              <w:top w:val="nil"/>
              <w:left w:val="nil"/>
              <w:right w:val="nil"/>
            </w:tcBorders>
          </w:tcPr>
          <w:p w14:paraId="445F52C3"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193</w:t>
            </w:r>
          </w:p>
        </w:tc>
        <w:tc>
          <w:tcPr>
            <w:tcW w:w="1728" w:type="dxa"/>
            <w:tcBorders>
              <w:top w:val="nil"/>
              <w:left w:val="nil"/>
              <w:right w:val="nil"/>
            </w:tcBorders>
          </w:tcPr>
          <w:p w14:paraId="17F6DB2F"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193</w:t>
            </w:r>
          </w:p>
        </w:tc>
        <w:tc>
          <w:tcPr>
            <w:tcW w:w="2592" w:type="dxa"/>
            <w:tcBorders>
              <w:top w:val="nil"/>
              <w:left w:val="nil"/>
              <w:right w:val="nil"/>
            </w:tcBorders>
          </w:tcPr>
          <w:p w14:paraId="74435377"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193</w:t>
            </w:r>
          </w:p>
        </w:tc>
      </w:tr>
      <w:tr w:rsidR="006F6423" w:rsidRPr="00316E55" w14:paraId="0935007F" w14:textId="77777777" w:rsidTr="004162AE">
        <w:tblPrEx>
          <w:tblBorders>
            <w:bottom w:val="single" w:sz="6" w:space="0" w:color="auto"/>
          </w:tblBorders>
        </w:tblPrEx>
        <w:trPr>
          <w:jc w:val="center"/>
        </w:trPr>
        <w:tc>
          <w:tcPr>
            <w:tcW w:w="2667" w:type="dxa"/>
            <w:tcBorders>
              <w:top w:val="nil"/>
              <w:left w:val="nil"/>
              <w:bottom w:val="nil"/>
              <w:right w:val="nil"/>
            </w:tcBorders>
          </w:tcPr>
          <w:p w14:paraId="02349691" w14:textId="4DDF7F1D" w:rsidR="006F6423" w:rsidRPr="00316E55" w:rsidRDefault="004162AE" w:rsidP="006F6423">
            <w:pPr>
              <w:autoSpaceDE w:val="0"/>
              <w:autoSpaceDN w:val="0"/>
              <w:adjustRightInd w:val="0"/>
              <w:spacing w:line="280" w:lineRule="exact"/>
              <w:rPr>
                <w:rFonts w:cs="Times New Roman"/>
                <w:i/>
                <w:iCs/>
              </w:rPr>
            </w:pPr>
            <w:r w:rsidRPr="00316E55">
              <w:rPr>
                <w:rFonts w:cs="Times New Roman" w:hint="eastAsia"/>
                <w:i/>
                <w:iCs/>
              </w:rPr>
              <w:t>YEAR FE</w:t>
            </w:r>
          </w:p>
        </w:tc>
        <w:tc>
          <w:tcPr>
            <w:tcW w:w="2304" w:type="dxa"/>
            <w:tcBorders>
              <w:top w:val="nil"/>
              <w:left w:val="nil"/>
              <w:bottom w:val="nil"/>
              <w:right w:val="nil"/>
            </w:tcBorders>
          </w:tcPr>
          <w:p w14:paraId="3680D766" w14:textId="0153A64D" w:rsidR="006F6423" w:rsidRPr="00316E55" w:rsidRDefault="004162AE" w:rsidP="006F6423">
            <w:pPr>
              <w:autoSpaceDE w:val="0"/>
              <w:autoSpaceDN w:val="0"/>
              <w:adjustRightInd w:val="0"/>
              <w:spacing w:line="280" w:lineRule="exact"/>
              <w:jc w:val="center"/>
              <w:rPr>
                <w:rFonts w:cs="Times New Roman"/>
              </w:rPr>
            </w:pPr>
            <w:r w:rsidRPr="00316E55">
              <w:rPr>
                <w:rFonts w:cs="Times New Roman" w:hint="eastAsia"/>
              </w:rPr>
              <w:t>Yes</w:t>
            </w:r>
          </w:p>
        </w:tc>
        <w:tc>
          <w:tcPr>
            <w:tcW w:w="1728" w:type="dxa"/>
            <w:tcBorders>
              <w:top w:val="nil"/>
              <w:left w:val="nil"/>
              <w:bottom w:val="nil"/>
              <w:right w:val="nil"/>
            </w:tcBorders>
          </w:tcPr>
          <w:p w14:paraId="07D429AB" w14:textId="0CA6D245" w:rsidR="006F6423" w:rsidRPr="00316E55" w:rsidRDefault="004162AE" w:rsidP="006F6423">
            <w:pPr>
              <w:autoSpaceDE w:val="0"/>
              <w:autoSpaceDN w:val="0"/>
              <w:adjustRightInd w:val="0"/>
              <w:spacing w:line="280" w:lineRule="exact"/>
              <w:jc w:val="center"/>
              <w:rPr>
                <w:rFonts w:cs="Times New Roman"/>
              </w:rPr>
            </w:pPr>
            <w:r w:rsidRPr="00316E55">
              <w:rPr>
                <w:rFonts w:cs="Times New Roman" w:hint="eastAsia"/>
              </w:rPr>
              <w:t>Yes</w:t>
            </w:r>
          </w:p>
        </w:tc>
        <w:tc>
          <w:tcPr>
            <w:tcW w:w="2592" w:type="dxa"/>
            <w:tcBorders>
              <w:top w:val="nil"/>
              <w:left w:val="nil"/>
              <w:bottom w:val="nil"/>
              <w:right w:val="nil"/>
            </w:tcBorders>
          </w:tcPr>
          <w:p w14:paraId="714F45C8" w14:textId="12271F2A" w:rsidR="006F6423" w:rsidRPr="00316E55" w:rsidRDefault="004162AE" w:rsidP="006F6423">
            <w:pPr>
              <w:autoSpaceDE w:val="0"/>
              <w:autoSpaceDN w:val="0"/>
              <w:adjustRightInd w:val="0"/>
              <w:spacing w:line="280" w:lineRule="exact"/>
              <w:jc w:val="center"/>
              <w:rPr>
                <w:rFonts w:cs="Times New Roman"/>
              </w:rPr>
            </w:pPr>
            <w:r w:rsidRPr="00316E55">
              <w:rPr>
                <w:rFonts w:cs="Times New Roman" w:hint="eastAsia"/>
              </w:rPr>
              <w:t>Yes</w:t>
            </w:r>
          </w:p>
        </w:tc>
      </w:tr>
      <w:tr w:rsidR="006F6423" w:rsidRPr="00316E55" w14:paraId="5DB14E96" w14:textId="77777777" w:rsidTr="004162AE">
        <w:tblPrEx>
          <w:tblBorders>
            <w:bottom w:val="single" w:sz="6" w:space="0" w:color="auto"/>
          </w:tblBorders>
        </w:tblPrEx>
        <w:trPr>
          <w:jc w:val="center"/>
        </w:trPr>
        <w:tc>
          <w:tcPr>
            <w:tcW w:w="2667" w:type="dxa"/>
            <w:tcBorders>
              <w:top w:val="nil"/>
              <w:left w:val="nil"/>
              <w:bottom w:val="nil"/>
              <w:right w:val="nil"/>
            </w:tcBorders>
          </w:tcPr>
          <w:p w14:paraId="73DB3704" w14:textId="77777777" w:rsidR="006F6423" w:rsidRPr="00316E55" w:rsidRDefault="006F6423" w:rsidP="006F6423">
            <w:pPr>
              <w:autoSpaceDE w:val="0"/>
              <w:autoSpaceDN w:val="0"/>
              <w:adjustRightInd w:val="0"/>
              <w:spacing w:line="280" w:lineRule="exact"/>
              <w:rPr>
                <w:rFonts w:cs="Times New Roman"/>
                <w:i/>
                <w:iCs/>
              </w:rPr>
            </w:pPr>
            <w:r w:rsidRPr="00316E55">
              <w:rPr>
                <w:rFonts w:cs="Times New Roman"/>
                <w:i/>
                <w:iCs/>
              </w:rPr>
              <w:t>R-squared</w:t>
            </w:r>
          </w:p>
        </w:tc>
        <w:tc>
          <w:tcPr>
            <w:tcW w:w="2304" w:type="dxa"/>
            <w:tcBorders>
              <w:top w:val="nil"/>
              <w:left w:val="nil"/>
              <w:bottom w:val="nil"/>
              <w:right w:val="nil"/>
            </w:tcBorders>
          </w:tcPr>
          <w:p w14:paraId="3BDA873E"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0.613</w:t>
            </w:r>
          </w:p>
        </w:tc>
        <w:tc>
          <w:tcPr>
            <w:tcW w:w="1728" w:type="dxa"/>
            <w:tcBorders>
              <w:top w:val="nil"/>
              <w:left w:val="nil"/>
              <w:bottom w:val="nil"/>
              <w:right w:val="nil"/>
            </w:tcBorders>
          </w:tcPr>
          <w:p w14:paraId="498339DA"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0.710</w:t>
            </w:r>
          </w:p>
        </w:tc>
        <w:tc>
          <w:tcPr>
            <w:tcW w:w="2592" w:type="dxa"/>
            <w:tcBorders>
              <w:top w:val="nil"/>
              <w:left w:val="nil"/>
              <w:bottom w:val="nil"/>
              <w:right w:val="nil"/>
            </w:tcBorders>
          </w:tcPr>
          <w:p w14:paraId="4A4F425A" w14:textId="77777777" w:rsidR="006F6423" w:rsidRPr="00316E55" w:rsidRDefault="006F6423" w:rsidP="006F6423">
            <w:pPr>
              <w:autoSpaceDE w:val="0"/>
              <w:autoSpaceDN w:val="0"/>
              <w:adjustRightInd w:val="0"/>
              <w:spacing w:line="280" w:lineRule="exact"/>
              <w:jc w:val="center"/>
              <w:rPr>
                <w:rFonts w:cs="Times New Roman"/>
              </w:rPr>
            </w:pPr>
            <w:r w:rsidRPr="00316E55">
              <w:rPr>
                <w:rFonts w:cs="Times New Roman"/>
              </w:rPr>
              <w:t>0.162</w:t>
            </w:r>
          </w:p>
        </w:tc>
      </w:tr>
      <w:tr w:rsidR="004162AE" w:rsidRPr="00316E55" w14:paraId="27EAA44F" w14:textId="77777777" w:rsidTr="004162AE">
        <w:tblPrEx>
          <w:tblBorders>
            <w:bottom w:val="single" w:sz="6" w:space="0" w:color="auto"/>
          </w:tblBorders>
        </w:tblPrEx>
        <w:trPr>
          <w:jc w:val="center"/>
        </w:trPr>
        <w:tc>
          <w:tcPr>
            <w:tcW w:w="2667" w:type="dxa"/>
            <w:tcBorders>
              <w:top w:val="nil"/>
              <w:left w:val="nil"/>
              <w:bottom w:val="nil"/>
              <w:right w:val="nil"/>
            </w:tcBorders>
          </w:tcPr>
          <w:p w14:paraId="3447897F" w14:textId="1E9F37D9" w:rsidR="004162AE" w:rsidRPr="00316E55" w:rsidRDefault="004162AE" w:rsidP="006F6423">
            <w:pPr>
              <w:autoSpaceDE w:val="0"/>
              <w:autoSpaceDN w:val="0"/>
              <w:adjustRightInd w:val="0"/>
              <w:spacing w:line="280" w:lineRule="exact"/>
              <w:rPr>
                <w:rFonts w:cs="Times New Roman"/>
                <w:i/>
                <w:iCs/>
              </w:rPr>
            </w:pPr>
            <w:proofErr w:type="spellStart"/>
            <w:r w:rsidRPr="00316E55">
              <w:rPr>
                <w:rFonts w:cs="Times New Roman" w:hint="eastAsia"/>
                <w:i/>
                <w:iCs/>
              </w:rPr>
              <w:t>Sargan</w:t>
            </w:r>
            <w:proofErr w:type="spellEnd"/>
            <w:r w:rsidRPr="00316E55">
              <w:rPr>
                <w:rFonts w:cs="Times New Roman" w:hint="eastAsia"/>
                <w:i/>
                <w:iCs/>
              </w:rPr>
              <w:t xml:space="preserve"> test</w:t>
            </w:r>
          </w:p>
        </w:tc>
        <w:tc>
          <w:tcPr>
            <w:tcW w:w="2304" w:type="dxa"/>
            <w:tcBorders>
              <w:top w:val="nil"/>
              <w:left w:val="nil"/>
              <w:bottom w:val="nil"/>
              <w:right w:val="nil"/>
            </w:tcBorders>
          </w:tcPr>
          <w:p w14:paraId="37729764" w14:textId="77777777" w:rsidR="004162AE" w:rsidRPr="00316E55" w:rsidRDefault="004162AE" w:rsidP="006F6423">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4226B164" w14:textId="722E2E60" w:rsidR="004162AE" w:rsidRPr="00316E55" w:rsidRDefault="00FA2D6F" w:rsidP="006F6423">
            <w:pPr>
              <w:autoSpaceDE w:val="0"/>
              <w:autoSpaceDN w:val="0"/>
              <w:adjustRightInd w:val="0"/>
              <w:spacing w:line="280" w:lineRule="exact"/>
              <w:jc w:val="center"/>
              <w:rPr>
                <w:rFonts w:cs="Times New Roman"/>
              </w:rPr>
            </w:pPr>
            <w:r w:rsidRPr="00316E55">
              <w:rPr>
                <w:rFonts w:cs="Times New Roman"/>
              </w:rPr>
              <w:t>5.3157</w:t>
            </w:r>
          </w:p>
        </w:tc>
        <w:tc>
          <w:tcPr>
            <w:tcW w:w="2592" w:type="dxa"/>
            <w:tcBorders>
              <w:top w:val="nil"/>
              <w:left w:val="nil"/>
              <w:bottom w:val="nil"/>
              <w:right w:val="nil"/>
            </w:tcBorders>
          </w:tcPr>
          <w:p w14:paraId="61702FE7" w14:textId="77777777" w:rsidR="004162AE" w:rsidRPr="00316E55" w:rsidRDefault="004162AE" w:rsidP="006F6423">
            <w:pPr>
              <w:autoSpaceDE w:val="0"/>
              <w:autoSpaceDN w:val="0"/>
              <w:adjustRightInd w:val="0"/>
              <w:spacing w:line="280" w:lineRule="exact"/>
              <w:jc w:val="center"/>
              <w:rPr>
                <w:rFonts w:cs="Times New Roman"/>
              </w:rPr>
            </w:pPr>
          </w:p>
        </w:tc>
      </w:tr>
      <w:tr w:rsidR="004162AE" w:rsidRPr="00316E55" w14:paraId="7393B12E" w14:textId="77777777" w:rsidTr="004162AE">
        <w:tblPrEx>
          <w:tblBorders>
            <w:bottom w:val="single" w:sz="6" w:space="0" w:color="auto"/>
          </w:tblBorders>
        </w:tblPrEx>
        <w:trPr>
          <w:jc w:val="center"/>
        </w:trPr>
        <w:tc>
          <w:tcPr>
            <w:tcW w:w="2667" w:type="dxa"/>
            <w:tcBorders>
              <w:top w:val="nil"/>
              <w:left w:val="nil"/>
              <w:bottom w:val="single" w:sz="6" w:space="0" w:color="auto"/>
              <w:right w:val="nil"/>
            </w:tcBorders>
          </w:tcPr>
          <w:p w14:paraId="3BD254C3" w14:textId="77777777" w:rsidR="004162AE" w:rsidRPr="00316E55" w:rsidRDefault="004162AE" w:rsidP="006F6423">
            <w:pPr>
              <w:autoSpaceDE w:val="0"/>
              <w:autoSpaceDN w:val="0"/>
              <w:adjustRightInd w:val="0"/>
              <w:spacing w:line="280" w:lineRule="exact"/>
              <w:rPr>
                <w:rFonts w:cs="Times New Roman"/>
              </w:rPr>
            </w:pPr>
          </w:p>
        </w:tc>
        <w:tc>
          <w:tcPr>
            <w:tcW w:w="2304" w:type="dxa"/>
            <w:tcBorders>
              <w:top w:val="nil"/>
              <w:left w:val="nil"/>
              <w:bottom w:val="single" w:sz="6" w:space="0" w:color="auto"/>
              <w:right w:val="nil"/>
            </w:tcBorders>
          </w:tcPr>
          <w:p w14:paraId="0F0A8094" w14:textId="77777777" w:rsidR="004162AE" w:rsidRPr="00316E55" w:rsidRDefault="004162AE" w:rsidP="006F6423">
            <w:pPr>
              <w:autoSpaceDE w:val="0"/>
              <w:autoSpaceDN w:val="0"/>
              <w:adjustRightInd w:val="0"/>
              <w:spacing w:line="280" w:lineRule="exact"/>
              <w:jc w:val="center"/>
              <w:rPr>
                <w:rFonts w:cs="Times New Roman"/>
              </w:rPr>
            </w:pPr>
          </w:p>
        </w:tc>
        <w:tc>
          <w:tcPr>
            <w:tcW w:w="1728" w:type="dxa"/>
            <w:tcBorders>
              <w:top w:val="nil"/>
              <w:left w:val="nil"/>
              <w:bottom w:val="single" w:sz="6" w:space="0" w:color="auto"/>
              <w:right w:val="nil"/>
            </w:tcBorders>
          </w:tcPr>
          <w:p w14:paraId="20F36909" w14:textId="4856B75E" w:rsidR="004162AE" w:rsidRPr="00316E55" w:rsidRDefault="00FA2D6F" w:rsidP="006F6423">
            <w:pPr>
              <w:autoSpaceDE w:val="0"/>
              <w:autoSpaceDN w:val="0"/>
              <w:adjustRightInd w:val="0"/>
              <w:spacing w:line="280" w:lineRule="exact"/>
              <w:jc w:val="center"/>
              <w:rPr>
                <w:rFonts w:cs="Times New Roman"/>
              </w:rPr>
            </w:pPr>
            <w:r w:rsidRPr="00316E55">
              <w:rPr>
                <w:rFonts w:cs="Times New Roman" w:hint="eastAsia"/>
              </w:rPr>
              <w:t>(</w:t>
            </w:r>
            <w:r w:rsidRPr="00316E55">
              <w:rPr>
                <w:rFonts w:cs="Times New Roman"/>
              </w:rPr>
              <w:t>0.9149</w:t>
            </w:r>
            <w:r w:rsidRPr="00316E55">
              <w:rPr>
                <w:rFonts w:cs="Times New Roman" w:hint="eastAsia"/>
              </w:rPr>
              <w:t>)</w:t>
            </w:r>
          </w:p>
        </w:tc>
        <w:tc>
          <w:tcPr>
            <w:tcW w:w="2592" w:type="dxa"/>
            <w:tcBorders>
              <w:top w:val="nil"/>
              <w:left w:val="nil"/>
              <w:bottom w:val="single" w:sz="6" w:space="0" w:color="auto"/>
              <w:right w:val="nil"/>
            </w:tcBorders>
          </w:tcPr>
          <w:p w14:paraId="35114BBF" w14:textId="77777777" w:rsidR="004162AE" w:rsidRPr="00316E55" w:rsidRDefault="004162AE" w:rsidP="006F6423">
            <w:pPr>
              <w:autoSpaceDE w:val="0"/>
              <w:autoSpaceDN w:val="0"/>
              <w:adjustRightInd w:val="0"/>
              <w:spacing w:line="280" w:lineRule="exact"/>
              <w:jc w:val="center"/>
              <w:rPr>
                <w:rFonts w:cs="Times New Roman"/>
              </w:rPr>
            </w:pPr>
          </w:p>
        </w:tc>
      </w:tr>
    </w:tbl>
    <w:p w14:paraId="39FED06B" w14:textId="77777777" w:rsidR="006F6423" w:rsidRPr="00316E55" w:rsidRDefault="006F6423" w:rsidP="006F6423">
      <w:pPr>
        <w:pStyle w:val="af2"/>
        <w:spacing w:line="280" w:lineRule="exact"/>
        <w:ind w:firstLine="0"/>
        <w:rPr>
          <w:rFonts w:eastAsia="新細明體"/>
          <w:sz w:val="20"/>
          <w:szCs w:val="20"/>
        </w:rPr>
      </w:pPr>
    </w:p>
    <w:p w14:paraId="494FF92D" w14:textId="3227C008" w:rsidR="001F7D37" w:rsidRPr="00316E55" w:rsidRDefault="001F7D37" w:rsidP="006F6423">
      <w:pPr>
        <w:pStyle w:val="af2"/>
        <w:spacing w:line="280" w:lineRule="exact"/>
        <w:ind w:firstLine="0"/>
        <w:rPr>
          <w:rFonts w:eastAsia="新細明體"/>
          <w:sz w:val="20"/>
          <w:szCs w:val="20"/>
        </w:rPr>
      </w:pPr>
      <w:r w:rsidRPr="00316E55">
        <w:rPr>
          <w:rFonts w:eastAsia="新細明體" w:hint="eastAsia"/>
          <w:sz w:val="20"/>
          <w:szCs w:val="20"/>
        </w:rPr>
        <w:t>註</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1%</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5%</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10%</w:t>
      </w:r>
      <w:r w:rsidRPr="00316E55">
        <w:rPr>
          <w:rFonts w:eastAsia="新細明體" w:hint="eastAsia"/>
          <w:sz w:val="20"/>
          <w:szCs w:val="20"/>
        </w:rPr>
        <w:t>顯著水準</w:t>
      </w:r>
    </w:p>
    <w:p w14:paraId="1C170C71" w14:textId="77777777" w:rsidR="001F7D37" w:rsidRPr="00316E55" w:rsidRDefault="001F7D37" w:rsidP="006F6423">
      <w:pPr>
        <w:pStyle w:val="af2"/>
        <w:spacing w:line="280" w:lineRule="exact"/>
        <w:ind w:firstLine="0"/>
        <w:rPr>
          <w:rFonts w:eastAsia="新細明體"/>
        </w:rPr>
      </w:pPr>
      <w:r w:rsidRPr="00316E55">
        <w:rPr>
          <w:rFonts w:eastAsia="新細明體" w:hint="eastAsia"/>
          <w:sz w:val="20"/>
          <w:szCs w:val="20"/>
        </w:rPr>
        <w:t>註</w:t>
      </w:r>
      <w:r w:rsidRPr="00316E55">
        <w:rPr>
          <w:rFonts w:eastAsia="新細明體" w:hint="eastAsia"/>
          <w:sz w:val="20"/>
          <w:szCs w:val="20"/>
        </w:rPr>
        <w:t>:</w:t>
      </w:r>
      <w:r w:rsidRPr="00316E55">
        <w:rPr>
          <w:rFonts w:eastAsia="新細明體"/>
        </w:rPr>
        <w:t xml:space="preserve"> </w:t>
      </w:r>
      <w:proofErr w:type="spellStart"/>
      <w:r w:rsidRPr="00316E55">
        <w:rPr>
          <w:rFonts w:eastAsia="新細明體"/>
          <w:sz w:val="20"/>
          <w:szCs w:val="20"/>
        </w:rPr>
        <w:t>Sargan</w:t>
      </w:r>
      <w:proofErr w:type="spellEnd"/>
      <w:r w:rsidRPr="00316E55">
        <w:rPr>
          <w:rFonts w:eastAsia="新細明體"/>
          <w:sz w:val="20"/>
          <w:szCs w:val="20"/>
        </w:rPr>
        <w:t xml:space="preserve"> test</w:t>
      </w:r>
      <w:r w:rsidRPr="00316E55">
        <w:rPr>
          <w:rFonts w:eastAsia="新細明體" w:hint="eastAsia"/>
          <w:sz w:val="20"/>
          <w:szCs w:val="20"/>
        </w:rPr>
        <w:t>括號內數字為</w:t>
      </w:r>
      <w:r w:rsidRPr="00316E55">
        <w:rPr>
          <w:rFonts w:eastAsia="新細明體" w:hint="eastAsia"/>
          <w:sz w:val="20"/>
          <w:szCs w:val="20"/>
        </w:rPr>
        <w:t>P</w:t>
      </w:r>
      <w:r w:rsidRPr="00316E55">
        <w:rPr>
          <w:rFonts w:eastAsia="新細明體" w:hint="eastAsia"/>
          <w:sz w:val="20"/>
          <w:szCs w:val="20"/>
        </w:rPr>
        <w:t>值，迴歸係數則為估計標準誤</w:t>
      </w:r>
    </w:p>
    <w:p w14:paraId="3B44FD67" w14:textId="77777777" w:rsidR="001F7D37" w:rsidRPr="00316E55" w:rsidRDefault="001F7D37" w:rsidP="0006413A">
      <w:r w:rsidRPr="00316E55">
        <w:br w:type="page"/>
      </w:r>
    </w:p>
    <w:p w14:paraId="41E293A5" w14:textId="77777777" w:rsidR="001F7D37" w:rsidRPr="00316E55" w:rsidRDefault="001F7D37" w:rsidP="00074639">
      <w:pPr>
        <w:pStyle w:val="af6"/>
        <w:jc w:val="center"/>
        <w:rPr>
          <w:rFonts w:eastAsia="新細明體"/>
          <w:sz w:val="24"/>
          <w:szCs w:val="24"/>
        </w:rPr>
      </w:pPr>
      <w:bookmarkStart w:id="33" w:name="_Ref209399361"/>
      <w:bookmarkEnd w:id="32"/>
      <w:r w:rsidRPr="00316E55">
        <w:rPr>
          <w:rFonts w:eastAsia="新細明體" w:hint="eastAsia"/>
          <w:sz w:val="24"/>
          <w:szCs w:val="24"/>
        </w:rPr>
        <w:lastRenderedPageBreak/>
        <w:t>附表</w:t>
      </w:r>
      <w:r w:rsidRPr="00316E55">
        <w:rPr>
          <w:rFonts w:eastAsia="新細明體"/>
          <w:sz w:val="24"/>
          <w:szCs w:val="24"/>
        </w:rPr>
        <w:t>2</w:t>
      </w:r>
      <w:r w:rsidRPr="00316E55">
        <w:rPr>
          <w:rFonts w:eastAsia="新細明體" w:hint="eastAsia"/>
          <w:sz w:val="24"/>
          <w:szCs w:val="24"/>
        </w:rPr>
        <w:t>-</w:t>
      </w:r>
      <w:r w:rsidRPr="00316E55">
        <w:rPr>
          <w:rFonts w:eastAsia="新細明體"/>
          <w:sz w:val="24"/>
          <w:szCs w:val="24"/>
        </w:rPr>
        <w:t>2</w:t>
      </w:r>
      <w:r w:rsidRPr="00316E55">
        <w:rPr>
          <w:rFonts w:eastAsia="新細明體" w:hint="eastAsia"/>
          <w:sz w:val="24"/>
          <w:szCs w:val="24"/>
        </w:rPr>
        <w:t xml:space="preserve"> </w:t>
      </w:r>
      <w:r w:rsidRPr="00316E55">
        <w:rPr>
          <w:rFonts w:eastAsia="新細明體" w:hint="eastAsia"/>
          <w:sz w:val="24"/>
          <w:szCs w:val="24"/>
        </w:rPr>
        <w:t>新型專利、</w:t>
      </w:r>
      <w:r w:rsidRPr="00316E55">
        <w:rPr>
          <w:rFonts w:eastAsia="新細明體"/>
          <w:i/>
          <w:sz w:val="24"/>
          <w:szCs w:val="24"/>
        </w:rPr>
        <w:t>L</w:t>
      </w:r>
      <w:r w:rsidRPr="00316E55">
        <w:rPr>
          <w:rFonts w:eastAsia="新細明體" w:hint="eastAsia"/>
          <w:i/>
          <w:sz w:val="24"/>
          <w:szCs w:val="24"/>
        </w:rPr>
        <w:t>E</w:t>
      </w:r>
      <w:r w:rsidRPr="00316E55">
        <w:rPr>
          <w:rFonts w:eastAsia="新細明體"/>
          <w:i/>
          <w:sz w:val="24"/>
          <w:szCs w:val="24"/>
        </w:rPr>
        <w:t>RNER</w:t>
      </w:r>
      <w:r w:rsidRPr="00316E55">
        <w:rPr>
          <w:rFonts w:eastAsia="新細明體" w:hint="eastAsia"/>
          <w:sz w:val="24"/>
          <w:szCs w:val="24"/>
        </w:rPr>
        <w:t>一次項聯立迴歸結果</w:t>
      </w:r>
    </w:p>
    <w:tbl>
      <w:tblPr>
        <w:tblW w:w="0" w:type="auto"/>
        <w:jc w:val="center"/>
        <w:tblLayout w:type="fixed"/>
        <w:tblCellMar>
          <w:left w:w="75" w:type="dxa"/>
          <w:right w:w="75" w:type="dxa"/>
        </w:tblCellMar>
        <w:tblLook w:val="0000" w:firstRow="0" w:lastRow="0" w:firstColumn="0" w:lastColumn="0" w:noHBand="0" w:noVBand="0"/>
      </w:tblPr>
      <w:tblGrid>
        <w:gridCol w:w="2379"/>
        <w:gridCol w:w="2304"/>
        <w:gridCol w:w="1872"/>
        <w:gridCol w:w="1728"/>
      </w:tblGrid>
      <w:tr w:rsidR="006F6423" w:rsidRPr="00316E55" w14:paraId="276BA363" w14:textId="77777777" w:rsidTr="00A33BC6">
        <w:trPr>
          <w:jc w:val="center"/>
        </w:trPr>
        <w:tc>
          <w:tcPr>
            <w:tcW w:w="2379" w:type="dxa"/>
            <w:tcBorders>
              <w:top w:val="single" w:sz="6" w:space="0" w:color="auto"/>
              <w:left w:val="nil"/>
              <w:bottom w:val="nil"/>
              <w:right w:val="nil"/>
            </w:tcBorders>
          </w:tcPr>
          <w:p w14:paraId="1A4CAE2B" w14:textId="77777777" w:rsidR="006F6423" w:rsidRPr="00316E55" w:rsidRDefault="006F6423" w:rsidP="002F0627">
            <w:pPr>
              <w:autoSpaceDE w:val="0"/>
              <w:autoSpaceDN w:val="0"/>
              <w:adjustRightInd w:val="0"/>
              <w:spacing w:line="280" w:lineRule="exact"/>
              <w:rPr>
                <w:rFonts w:cs="Times New Roman"/>
              </w:rPr>
            </w:pPr>
          </w:p>
        </w:tc>
        <w:tc>
          <w:tcPr>
            <w:tcW w:w="2304" w:type="dxa"/>
            <w:tcBorders>
              <w:top w:val="single" w:sz="6" w:space="0" w:color="auto"/>
              <w:left w:val="nil"/>
              <w:bottom w:val="nil"/>
              <w:right w:val="nil"/>
            </w:tcBorders>
          </w:tcPr>
          <w:p w14:paraId="0AC25841" w14:textId="77777777" w:rsidR="006F6423" w:rsidRPr="00316E55" w:rsidRDefault="006F6423" w:rsidP="002F0627">
            <w:pPr>
              <w:autoSpaceDE w:val="0"/>
              <w:autoSpaceDN w:val="0"/>
              <w:adjustRightInd w:val="0"/>
              <w:spacing w:line="280" w:lineRule="exact"/>
              <w:jc w:val="center"/>
              <w:rPr>
                <w:rFonts w:cs="Times New Roman"/>
              </w:rPr>
            </w:pPr>
            <w:r w:rsidRPr="00316E55">
              <w:rPr>
                <w:rFonts w:cs="Times New Roman"/>
              </w:rPr>
              <w:t>(1)</w:t>
            </w:r>
          </w:p>
        </w:tc>
        <w:tc>
          <w:tcPr>
            <w:tcW w:w="1872" w:type="dxa"/>
            <w:tcBorders>
              <w:top w:val="single" w:sz="6" w:space="0" w:color="auto"/>
              <w:left w:val="nil"/>
              <w:bottom w:val="nil"/>
              <w:right w:val="nil"/>
            </w:tcBorders>
          </w:tcPr>
          <w:p w14:paraId="5CC064AB" w14:textId="77777777" w:rsidR="006F6423" w:rsidRPr="00316E55" w:rsidRDefault="006F6423" w:rsidP="002F0627">
            <w:pPr>
              <w:autoSpaceDE w:val="0"/>
              <w:autoSpaceDN w:val="0"/>
              <w:adjustRightInd w:val="0"/>
              <w:spacing w:line="280" w:lineRule="exact"/>
              <w:jc w:val="center"/>
              <w:rPr>
                <w:rFonts w:cs="Times New Roman"/>
              </w:rPr>
            </w:pPr>
            <w:r w:rsidRPr="00316E55">
              <w:rPr>
                <w:rFonts w:cs="Times New Roman"/>
              </w:rPr>
              <w:t>(2)</w:t>
            </w:r>
          </w:p>
        </w:tc>
        <w:tc>
          <w:tcPr>
            <w:tcW w:w="1728" w:type="dxa"/>
            <w:tcBorders>
              <w:top w:val="single" w:sz="6" w:space="0" w:color="auto"/>
              <w:left w:val="nil"/>
              <w:bottom w:val="nil"/>
              <w:right w:val="nil"/>
            </w:tcBorders>
          </w:tcPr>
          <w:p w14:paraId="5BE2D0A8" w14:textId="77777777" w:rsidR="006F6423" w:rsidRPr="00316E55" w:rsidRDefault="006F6423" w:rsidP="002F0627">
            <w:pPr>
              <w:autoSpaceDE w:val="0"/>
              <w:autoSpaceDN w:val="0"/>
              <w:adjustRightInd w:val="0"/>
              <w:spacing w:line="280" w:lineRule="exact"/>
              <w:jc w:val="center"/>
              <w:rPr>
                <w:rFonts w:cs="Times New Roman"/>
              </w:rPr>
            </w:pPr>
            <w:r w:rsidRPr="00316E55">
              <w:rPr>
                <w:rFonts w:cs="Times New Roman"/>
              </w:rPr>
              <w:t>(3)</w:t>
            </w:r>
          </w:p>
        </w:tc>
      </w:tr>
      <w:tr w:rsidR="006F6423" w:rsidRPr="00316E55" w14:paraId="440A0AD4" w14:textId="77777777" w:rsidTr="00A33BC6">
        <w:trPr>
          <w:jc w:val="center"/>
        </w:trPr>
        <w:tc>
          <w:tcPr>
            <w:tcW w:w="2379" w:type="dxa"/>
            <w:tcBorders>
              <w:top w:val="nil"/>
              <w:left w:val="nil"/>
              <w:bottom w:val="single" w:sz="6" w:space="0" w:color="auto"/>
              <w:right w:val="nil"/>
            </w:tcBorders>
          </w:tcPr>
          <w:p w14:paraId="6767C516" w14:textId="2920373D" w:rsidR="006F6423" w:rsidRPr="00316E55" w:rsidRDefault="006F6423" w:rsidP="002F0627">
            <w:pPr>
              <w:autoSpaceDE w:val="0"/>
              <w:autoSpaceDN w:val="0"/>
              <w:adjustRightInd w:val="0"/>
              <w:spacing w:line="280" w:lineRule="exact"/>
              <w:rPr>
                <w:rFonts w:cs="Times New Roman"/>
              </w:rPr>
            </w:pPr>
          </w:p>
        </w:tc>
        <w:tc>
          <w:tcPr>
            <w:tcW w:w="2304" w:type="dxa"/>
            <w:tcBorders>
              <w:top w:val="nil"/>
              <w:left w:val="nil"/>
              <w:bottom w:val="single" w:sz="6" w:space="0" w:color="auto"/>
              <w:right w:val="nil"/>
            </w:tcBorders>
          </w:tcPr>
          <w:p w14:paraId="1300B8B5" w14:textId="1F9746B4" w:rsidR="006F6423" w:rsidRPr="00316E55" w:rsidRDefault="002F0627" w:rsidP="002F0627">
            <w:pPr>
              <w:autoSpaceDE w:val="0"/>
              <w:autoSpaceDN w:val="0"/>
              <w:adjustRightInd w:val="0"/>
              <w:spacing w:line="280" w:lineRule="exact"/>
              <w:jc w:val="center"/>
              <w:rPr>
                <w:rFonts w:cs="Times New Roman"/>
                <w:i/>
                <w:iCs/>
              </w:rPr>
            </w:pPr>
            <w:r w:rsidRPr="00316E55">
              <w:rPr>
                <w:rFonts w:cs="Times New Roman" w:hint="eastAsia"/>
                <w:i/>
                <w:iCs/>
              </w:rPr>
              <w:t>EFF</w:t>
            </w:r>
          </w:p>
        </w:tc>
        <w:tc>
          <w:tcPr>
            <w:tcW w:w="1872" w:type="dxa"/>
            <w:tcBorders>
              <w:top w:val="nil"/>
              <w:left w:val="nil"/>
              <w:bottom w:val="single" w:sz="6" w:space="0" w:color="auto"/>
              <w:right w:val="nil"/>
            </w:tcBorders>
          </w:tcPr>
          <w:p w14:paraId="1DBAB7D2" w14:textId="77777777" w:rsidR="006F6423" w:rsidRPr="00316E55" w:rsidRDefault="006F6423" w:rsidP="002F0627">
            <w:pPr>
              <w:autoSpaceDE w:val="0"/>
              <w:autoSpaceDN w:val="0"/>
              <w:adjustRightInd w:val="0"/>
              <w:spacing w:line="280" w:lineRule="exact"/>
              <w:jc w:val="center"/>
              <w:rPr>
                <w:rFonts w:cs="Times New Roman"/>
                <w:i/>
                <w:iCs/>
              </w:rPr>
            </w:pPr>
            <w:r w:rsidRPr="00316E55">
              <w:rPr>
                <w:rFonts w:cs="Times New Roman"/>
                <w:i/>
                <w:iCs/>
              </w:rPr>
              <w:t>LI</w:t>
            </w:r>
          </w:p>
        </w:tc>
        <w:tc>
          <w:tcPr>
            <w:tcW w:w="1728" w:type="dxa"/>
            <w:tcBorders>
              <w:top w:val="nil"/>
              <w:left w:val="nil"/>
              <w:bottom w:val="single" w:sz="6" w:space="0" w:color="auto"/>
              <w:right w:val="nil"/>
            </w:tcBorders>
          </w:tcPr>
          <w:p w14:paraId="1F2AB262" w14:textId="5B00B8AB" w:rsidR="006F6423" w:rsidRPr="00316E55" w:rsidRDefault="00FD5CC6" w:rsidP="002F0627">
            <w:pPr>
              <w:autoSpaceDE w:val="0"/>
              <w:autoSpaceDN w:val="0"/>
              <w:adjustRightInd w:val="0"/>
              <w:spacing w:line="280" w:lineRule="exact"/>
              <w:jc w:val="center"/>
              <w:rPr>
                <w:rFonts w:cs="Times New Roman"/>
                <w:i/>
                <w:iCs/>
              </w:rPr>
            </w:pPr>
            <w:r>
              <w:rPr>
                <w:rFonts w:cs="Times New Roman" w:hint="eastAsia"/>
                <w:i/>
                <w:iCs/>
              </w:rPr>
              <w:t>ACC_</w:t>
            </w:r>
            <w:r w:rsidR="002F0627" w:rsidRPr="00316E55">
              <w:rPr>
                <w:rFonts w:cs="Times New Roman" w:hint="eastAsia"/>
                <w:i/>
                <w:iCs/>
              </w:rPr>
              <w:t>UTL</w:t>
            </w:r>
          </w:p>
        </w:tc>
      </w:tr>
      <w:tr w:rsidR="006F6423" w:rsidRPr="00316E55" w14:paraId="37E0E954" w14:textId="77777777" w:rsidTr="00A33BC6">
        <w:trPr>
          <w:jc w:val="center"/>
        </w:trPr>
        <w:tc>
          <w:tcPr>
            <w:tcW w:w="2379" w:type="dxa"/>
            <w:tcBorders>
              <w:top w:val="nil"/>
              <w:left w:val="nil"/>
              <w:bottom w:val="nil"/>
              <w:right w:val="nil"/>
            </w:tcBorders>
          </w:tcPr>
          <w:p w14:paraId="504E4DD1" w14:textId="77777777" w:rsidR="006F6423" w:rsidRPr="00316E55" w:rsidRDefault="006F6423" w:rsidP="002F0627">
            <w:pPr>
              <w:autoSpaceDE w:val="0"/>
              <w:autoSpaceDN w:val="0"/>
              <w:adjustRightInd w:val="0"/>
              <w:spacing w:line="280" w:lineRule="exact"/>
              <w:rPr>
                <w:rFonts w:cs="Times New Roman"/>
              </w:rPr>
            </w:pPr>
          </w:p>
        </w:tc>
        <w:tc>
          <w:tcPr>
            <w:tcW w:w="2304" w:type="dxa"/>
            <w:tcBorders>
              <w:top w:val="nil"/>
              <w:left w:val="nil"/>
              <w:bottom w:val="nil"/>
              <w:right w:val="nil"/>
            </w:tcBorders>
          </w:tcPr>
          <w:p w14:paraId="670C2CDB" w14:textId="77777777" w:rsidR="006F6423" w:rsidRPr="00316E55" w:rsidRDefault="006F6423" w:rsidP="002F0627">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5921B6E8" w14:textId="77777777" w:rsidR="006F6423" w:rsidRPr="00316E55" w:rsidRDefault="006F6423" w:rsidP="002F0627">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7D72CAF4" w14:textId="77777777" w:rsidR="006F6423" w:rsidRPr="00316E55" w:rsidRDefault="006F6423" w:rsidP="002F0627">
            <w:pPr>
              <w:autoSpaceDE w:val="0"/>
              <w:autoSpaceDN w:val="0"/>
              <w:adjustRightInd w:val="0"/>
              <w:spacing w:line="280" w:lineRule="exact"/>
              <w:jc w:val="center"/>
              <w:rPr>
                <w:rFonts w:cs="Times New Roman"/>
              </w:rPr>
            </w:pPr>
          </w:p>
        </w:tc>
      </w:tr>
      <w:tr w:rsidR="002F0627" w:rsidRPr="00316E55" w14:paraId="4FC390AB" w14:textId="77777777" w:rsidTr="00A33BC6">
        <w:trPr>
          <w:jc w:val="center"/>
        </w:trPr>
        <w:tc>
          <w:tcPr>
            <w:tcW w:w="2379" w:type="dxa"/>
            <w:tcBorders>
              <w:top w:val="nil"/>
              <w:left w:val="nil"/>
              <w:bottom w:val="nil"/>
              <w:right w:val="nil"/>
            </w:tcBorders>
          </w:tcPr>
          <w:p w14:paraId="589C945C" w14:textId="109F4857" w:rsidR="002F0627" w:rsidRPr="00316E55" w:rsidRDefault="002F0627" w:rsidP="002F0627">
            <w:pPr>
              <w:autoSpaceDE w:val="0"/>
              <w:autoSpaceDN w:val="0"/>
              <w:adjustRightInd w:val="0"/>
              <w:spacing w:line="280" w:lineRule="exact"/>
              <w:rPr>
                <w:rFonts w:cs="Times New Roman"/>
                <w:i/>
                <w:iCs/>
              </w:rPr>
            </w:pPr>
            <w:r w:rsidRPr="00316E55">
              <w:rPr>
                <w:rFonts w:cs="Times New Roman"/>
                <w:i/>
                <w:iCs/>
              </w:rPr>
              <w:t>LI</w:t>
            </w:r>
          </w:p>
        </w:tc>
        <w:tc>
          <w:tcPr>
            <w:tcW w:w="2304" w:type="dxa"/>
            <w:tcBorders>
              <w:top w:val="nil"/>
              <w:left w:val="nil"/>
              <w:bottom w:val="nil"/>
              <w:right w:val="nil"/>
            </w:tcBorders>
          </w:tcPr>
          <w:p w14:paraId="09F47653" w14:textId="49A6E9E0"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1.188***</w:t>
            </w:r>
          </w:p>
        </w:tc>
        <w:tc>
          <w:tcPr>
            <w:tcW w:w="1872" w:type="dxa"/>
            <w:tcBorders>
              <w:top w:val="nil"/>
              <w:left w:val="nil"/>
              <w:bottom w:val="nil"/>
              <w:right w:val="nil"/>
            </w:tcBorders>
          </w:tcPr>
          <w:p w14:paraId="026C0D05" w14:textId="77777777" w:rsidR="002F0627" w:rsidRPr="00316E55" w:rsidRDefault="002F0627" w:rsidP="002F0627">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063C3B82" w14:textId="2367200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29.21**</w:t>
            </w:r>
          </w:p>
        </w:tc>
      </w:tr>
      <w:tr w:rsidR="002F0627" w:rsidRPr="00316E55" w14:paraId="2CED3836" w14:textId="77777777" w:rsidTr="00A33BC6">
        <w:trPr>
          <w:jc w:val="center"/>
        </w:trPr>
        <w:tc>
          <w:tcPr>
            <w:tcW w:w="2379" w:type="dxa"/>
            <w:tcBorders>
              <w:top w:val="nil"/>
              <w:left w:val="nil"/>
              <w:bottom w:val="nil"/>
              <w:right w:val="nil"/>
            </w:tcBorders>
          </w:tcPr>
          <w:p w14:paraId="1C91C190" w14:textId="77777777" w:rsidR="002F0627" w:rsidRPr="00316E55"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1EBB6684" w14:textId="4644645D"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(0.164)</w:t>
            </w:r>
          </w:p>
        </w:tc>
        <w:tc>
          <w:tcPr>
            <w:tcW w:w="1872" w:type="dxa"/>
            <w:tcBorders>
              <w:top w:val="nil"/>
              <w:left w:val="nil"/>
              <w:bottom w:val="nil"/>
              <w:right w:val="nil"/>
            </w:tcBorders>
          </w:tcPr>
          <w:p w14:paraId="16588815" w14:textId="77777777" w:rsidR="002F0627" w:rsidRPr="00316E55" w:rsidRDefault="002F0627" w:rsidP="002F0627">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5D6954F6" w14:textId="48CB29FD"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(13.23)</w:t>
            </w:r>
          </w:p>
        </w:tc>
      </w:tr>
      <w:tr w:rsidR="002F0627" w:rsidRPr="00316E55" w14:paraId="470B15BA" w14:textId="77777777" w:rsidTr="00A33BC6">
        <w:trPr>
          <w:jc w:val="center"/>
        </w:trPr>
        <w:tc>
          <w:tcPr>
            <w:tcW w:w="2379" w:type="dxa"/>
            <w:tcBorders>
              <w:top w:val="nil"/>
              <w:left w:val="nil"/>
              <w:bottom w:val="nil"/>
              <w:right w:val="nil"/>
            </w:tcBorders>
          </w:tcPr>
          <w:p w14:paraId="4A640A91" w14:textId="17E00892" w:rsidR="002F0627" w:rsidRPr="00316E55" w:rsidRDefault="002F0627" w:rsidP="002F0627">
            <w:pPr>
              <w:autoSpaceDE w:val="0"/>
              <w:autoSpaceDN w:val="0"/>
              <w:adjustRightInd w:val="0"/>
              <w:spacing w:line="280" w:lineRule="exact"/>
              <w:rPr>
                <w:rFonts w:cs="Times New Roman"/>
                <w:i/>
                <w:iCs/>
              </w:rPr>
            </w:pPr>
            <w:r w:rsidRPr="00316E55">
              <w:rPr>
                <w:rFonts w:cs="Times New Roman" w:hint="eastAsia"/>
                <w:i/>
                <w:iCs/>
              </w:rPr>
              <w:t>EFF</w:t>
            </w:r>
          </w:p>
        </w:tc>
        <w:tc>
          <w:tcPr>
            <w:tcW w:w="2304" w:type="dxa"/>
            <w:tcBorders>
              <w:top w:val="nil"/>
              <w:left w:val="nil"/>
              <w:bottom w:val="nil"/>
              <w:right w:val="nil"/>
            </w:tcBorders>
          </w:tcPr>
          <w:p w14:paraId="7AF6285A" w14:textId="77777777" w:rsidR="002F0627" w:rsidRPr="00316E55" w:rsidRDefault="002F0627" w:rsidP="002F0627">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5076F011"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0.598***</w:t>
            </w:r>
          </w:p>
        </w:tc>
        <w:tc>
          <w:tcPr>
            <w:tcW w:w="1728" w:type="dxa"/>
            <w:tcBorders>
              <w:top w:val="nil"/>
              <w:left w:val="nil"/>
              <w:bottom w:val="nil"/>
              <w:right w:val="nil"/>
            </w:tcBorders>
          </w:tcPr>
          <w:p w14:paraId="7DE4A140"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-19.19**</w:t>
            </w:r>
          </w:p>
        </w:tc>
      </w:tr>
      <w:tr w:rsidR="002F0627" w:rsidRPr="00316E55" w14:paraId="6F4585CD" w14:textId="77777777" w:rsidTr="00A33BC6">
        <w:trPr>
          <w:jc w:val="center"/>
        </w:trPr>
        <w:tc>
          <w:tcPr>
            <w:tcW w:w="2379" w:type="dxa"/>
            <w:tcBorders>
              <w:top w:val="nil"/>
              <w:left w:val="nil"/>
              <w:bottom w:val="nil"/>
              <w:right w:val="nil"/>
            </w:tcBorders>
          </w:tcPr>
          <w:p w14:paraId="0F4D559E" w14:textId="77777777" w:rsidR="002F0627" w:rsidRPr="00316E55"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24DA4818" w14:textId="77777777" w:rsidR="002F0627" w:rsidRPr="00316E55" w:rsidRDefault="002F0627" w:rsidP="002F0627">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650C9550"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(0.0515)</w:t>
            </w:r>
          </w:p>
        </w:tc>
        <w:tc>
          <w:tcPr>
            <w:tcW w:w="1728" w:type="dxa"/>
            <w:tcBorders>
              <w:top w:val="nil"/>
              <w:left w:val="nil"/>
              <w:bottom w:val="nil"/>
              <w:right w:val="nil"/>
            </w:tcBorders>
          </w:tcPr>
          <w:p w14:paraId="2EC8FAAD"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(8.609)</w:t>
            </w:r>
          </w:p>
        </w:tc>
      </w:tr>
      <w:tr w:rsidR="002F0627" w:rsidRPr="00316E55" w14:paraId="367A53ED" w14:textId="77777777" w:rsidTr="00A33BC6">
        <w:trPr>
          <w:jc w:val="center"/>
        </w:trPr>
        <w:tc>
          <w:tcPr>
            <w:tcW w:w="2379" w:type="dxa"/>
            <w:tcBorders>
              <w:top w:val="nil"/>
              <w:left w:val="nil"/>
              <w:bottom w:val="nil"/>
              <w:right w:val="nil"/>
            </w:tcBorders>
          </w:tcPr>
          <w:p w14:paraId="592B0A33" w14:textId="43EF603F" w:rsidR="002F0627" w:rsidRPr="00316E55" w:rsidRDefault="00FD5CC6" w:rsidP="002F0627">
            <w:pPr>
              <w:autoSpaceDE w:val="0"/>
              <w:autoSpaceDN w:val="0"/>
              <w:adjustRightInd w:val="0"/>
              <w:spacing w:line="280" w:lineRule="exact"/>
              <w:rPr>
                <w:rFonts w:cs="Times New Roman"/>
                <w:i/>
                <w:iCs/>
              </w:rPr>
            </w:pPr>
            <w:r>
              <w:rPr>
                <w:rFonts w:cs="Times New Roman" w:hint="eastAsia"/>
                <w:i/>
                <w:iCs/>
              </w:rPr>
              <w:t>ACC_</w:t>
            </w:r>
            <w:r w:rsidR="002F0627" w:rsidRPr="00316E55">
              <w:rPr>
                <w:rFonts w:cs="Times New Roman" w:hint="eastAsia"/>
                <w:i/>
                <w:iCs/>
              </w:rPr>
              <w:t>UTL</w:t>
            </w:r>
          </w:p>
        </w:tc>
        <w:tc>
          <w:tcPr>
            <w:tcW w:w="2304" w:type="dxa"/>
            <w:tcBorders>
              <w:top w:val="nil"/>
              <w:left w:val="nil"/>
              <w:bottom w:val="nil"/>
              <w:right w:val="nil"/>
            </w:tcBorders>
          </w:tcPr>
          <w:p w14:paraId="633322C3"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0.0224*</w:t>
            </w:r>
          </w:p>
        </w:tc>
        <w:tc>
          <w:tcPr>
            <w:tcW w:w="1872" w:type="dxa"/>
            <w:tcBorders>
              <w:top w:val="nil"/>
              <w:left w:val="nil"/>
              <w:bottom w:val="nil"/>
              <w:right w:val="nil"/>
            </w:tcBorders>
          </w:tcPr>
          <w:p w14:paraId="3BC983AF"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0.0136</w:t>
            </w:r>
          </w:p>
        </w:tc>
        <w:tc>
          <w:tcPr>
            <w:tcW w:w="1728" w:type="dxa"/>
            <w:tcBorders>
              <w:top w:val="nil"/>
              <w:left w:val="nil"/>
              <w:bottom w:val="nil"/>
              <w:right w:val="nil"/>
            </w:tcBorders>
          </w:tcPr>
          <w:p w14:paraId="3CCD992E" w14:textId="77777777" w:rsidR="002F0627" w:rsidRPr="00316E55" w:rsidRDefault="002F0627" w:rsidP="002F0627">
            <w:pPr>
              <w:autoSpaceDE w:val="0"/>
              <w:autoSpaceDN w:val="0"/>
              <w:adjustRightInd w:val="0"/>
              <w:spacing w:line="280" w:lineRule="exact"/>
              <w:jc w:val="center"/>
              <w:rPr>
                <w:rFonts w:cs="Times New Roman"/>
              </w:rPr>
            </w:pPr>
          </w:p>
        </w:tc>
      </w:tr>
      <w:tr w:rsidR="002F0627" w:rsidRPr="00316E55" w14:paraId="22CC2913" w14:textId="77777777" w:rsidTr="00A33BC6">
        <w:trPr>
          <w:jc w:val="center"/>
        </w:trPr>
        <w:tc>
          <w:tcPr>
            <w:tcW w:w="2379" w:type="dxa"/>
            <w:tcBorders>
              <w:top w:val="nil"/>
              <w:left w:val="nil"/>
              <w:bottom w:val="nil"/>
              <w:right w:val="nil"/>
            </w:tcBorders>
          </w:tcPr>
          <w:p w14:paraId="0DF27940" w14:textId="77777777" w:rsidR="002F0627" w:rsidRPr="00316E55"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2A225109"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(0.0123)</w:t>
            </w:r>
          </w:p>
        </w:tc>
        <w:tc>
          <w:tcPr>
            <w:tcW w:w="1872" w:type="dxa"/>
            <w:tcBorders>
              <w:top w:val="nil"/>
              <w:left w:val="nil"/>
              <w:bottom w:val="nil"/>
              <w:right w:val="nil"/>
            </w:tcBorders>
          </w:tcPr>
          <w:p w14:paraId="018B965F"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(0.0122)</w:t>
            </w:r>
          </w:p>
        </w:tc>
        <w:tc>
          <w:tcPr>
            <w:tcW w:w="1728" w:type="dxa"/>
            <w:tcBorders>
              <w:top w:val="nil"/>
              <w:left w:val="nil"/>
              <w:bottom w:val="nil"/>
              <w:right w:val="nil"/>
            </w:tcBorders>
          </w:tcPr>
          <w:p w14:paraId="631474A7" w14:textId="77777777" w:rsidR="002F0627" w:rsidRPr="00316E55" w:rsidRDefault="002F0627" w:rsidP="002F0627">
            <w:pPr>
              <w:autoSpaceDE w:val="0"/>
              <w:autoSpaceDN w:val="0"/>
              <w:adjustRightInd w:val="0"/>
              <w:spacing w:line="280" w:lineRule="exact"/>
              <w:jc w:val="center"/>
              <w:rPr>
                <w:rFonts w:cs="Times New Roman"/>
              </w:rPr>
            </w:pPr>
          </w:p>
        </w:tc>
      </w:tr>
      <w:tr w:rsidR="002F0627" w:rsidRPr="00316E55" w14:paraId="72F7DB27" w14:textId="77777777" w:rsidTr="00A33BC6">
        <w:trPr>
          <w:jc w:val="center"/>
        </w:trPr>
        <w:tc>
          <w:tcPr>
            <w:tcW w:w="2379" w:type="dxa"/>
            <w:tcBorders>
              <w:top w:val="nil"/>
              <w:left w:val="nil"/>
              <w:bottom w:val="nil"/>
              <w:right w:val="nil"/>
            </w:tcBorders>
          </w:tcPr>
          <w:p w14:paraId="0D508D41" w14:textId="77777777" w:rsidR="002F0627" w:rsidRPr="00316E55" w:rsidRDefault="002F0627" w:rsidP="002F0627">
            <w:pPr>
              <w:autoSpaceDE w:val="0"/>
              <w:autoSpaceDN w:val="0"/>
              <w:adjustRightInd w:val="0"/>
              <w:spacing w:line="280" w:lineRule="exact"/>
              <w:rPr>
                <w:rFonts w:cs="Times New Roman"/>
                <w:i/>
                <w:iCs/>
              </w:rPr>
            </w:pPr>
            <w:r w:rsidRPr="00316E55">
              <w:rPr>
                <w:rFonts w:cs="Times New Roman"/>
                <w:i/>
                <w:iCs/>
              </w:rPr>
              <w:t>MSO</w:t>
            </w:r>
          </w:p>
        </w:tc>
        <w:tc>
          <w:tcPr>
            <w:tcW w:w="2304" w:type="dxa"/>
            <w:tcBorders>
              <w:top w:val="nil"/>
              <w:left w:val="nil"/>
              <w:bottom w:val="nil"/>
              <w:right w:val="nil"/>
            </w:tcBorders>
          </w:tcPr>
          <w:p w14:paraId="6647B7CD" w14:textId="77777777" w:rsidR="002F0627" w:rsidRPr="00316E55" w:rsidRDefault="002F0627" w:rsidP="002F0627">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68630E5C" w14:textId="2BB8311E"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-0.0008***</w:t>
            </w:r>
          </w:p>
        </w:tc>
        <w:tc>
          <w:tcPr>
            <w:tcW w:w="1728" w:type="dxa"/>
            <w:tcBorders>
              <w:top w:val="nil"/>
              <w:left w:val="nil"/>
              <w:bottom w:val="nil"/>
              <w:right w:val="nil"/>
            </w:tcBorders>
          </w:tcPr>
          <w:p w14:paraId="3B2AC5ED"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0.0179</w:t>
            </w:r>
          </w:p>
        </w:tc>
      </w:tr>
      <w:tr w:rsidR="002F0627" w:rsidRPr="00316E55" w14:paraId="14A00A4D" w14:textId="77777777" w:rsidTr="00A33BC6">
        <w:trPr>
          <w:jc w:val="center"/>
        </w:trPr>
        <w:tc>
          <w:tcPr>
            <w:tcW w:w="2379" w:type="dxa"/>
            <w:tcBorders>
              <w:top w:val="nil"/>
              <w:left w:val="nil"/>
              <w:bottom w:val="nil"/>
              <w:right w:val="nil"/>
            </w:tcBorders>
          </w:tcPr>
          <w:p w14:paraId="299F6101" w14:textId="77777777" w:rsidR="002F0627" w:rsidRPr="00316E55"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62592453" w14:textId="77777777" w:rsidR="002F0627" w:rsidRPr="00316E55" w:rsidRDefault="002F0627" w:rsidP="002F0627">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10D37080" w14:textId="5DAE6ABE"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(0.0003)</w:t>
            </w:r>
          </w:p>
        </w:tc>
        <w:tc>
          <w:tcPr>
            <w:tcW w:w="1728" w:type="dxa"/>
            <w:tcBorders>
              <w:top w:val="nil"/>
              <w:left w:val="nil"/>
              <w:bottom w:val="nil"/>
              <w:right w:val="nil"/>
            </w:tcBorders>
          </w:tcPr>
          <w:p w14:paraId="1A8FAB01"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(0.0145)</w:t>
            </w:r>
          </w:p>
        </w:tc>
      </w:tr>
      <w:tr w:rsidR="002F0627" w:rsidRPr="00316E55" w14:paraId="0E681D40" w14:textId="77777777" w:rsidTr="00A33BC6">
        <w:trPr>
          <w:jc w:val="center"/>
        </w:trPr>
        <w:tc>
          <w:tcPr>
            <w:tcW w:w="2379" w:type="dxa"/>
            <w:tcBorders>
              <w:top w:val="nil"/>
              <w:left w:val="nil"/>
              <w:bottom w:val="nil"/>
              <w:right w:val="nil"/>
            </w:tcBorders>
          </w:tcPr>
          <w:p w14:paraId="5AB7E3A5" w14:textId="10BDAE36" w:rsidR="002F0627" w:rsidRPr="00316E55" w:rsidRDefault="002F0627" w:rsidP="002F0627">
            <w:pPr>
              <w:autoSpaceDE w:val="0"/>
              <w:autoSpaceDN w:val="0"/>
              <w:adjustRightInd w:val="0"/>
              <w:spacing w:line="280" w:lineRule="exact"/>
              <w:rPr>
                <w:rFonts w:cs="Times New Roman"/>
                <w:i/>
                <w:iCs/>
              </w:rPr>
            </w:pPr>
            <w:r w:rsidRPr="00316E55">
              <w:rPr>
                <w:rFonts w:cs="Times New Roman" w:hint="eastAsia"/>
                <w:i/>
                <w:iCs/>
              </w:rPr>
              <w:t>AGE</w:t>
            </w:r>
          </w:p>
        </w:tc>
        <w:tc>
          <w:tcPr>
            <w:tcW w:w="2304" w:type="dxa"/>
            <w:tcBorders>
              <w:top w:val="nil"/>
              <w:left w:val="nil"/>
              <w:bottom w:val="nil"/>
              <w:right w:val="nil"/>
            </w:tcBorders>
          </w:tcPr>
          <w:p w14:paraId="5BA50935"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0.00198*</w:t>
            </w:r>
          </w:p>
        </w:tc>
        <w:tc>
          <w:tcPr>
            <w:tcW w:w="1872" w:type="dxa"/>
            <w:tcBorders>
              <w:top w:val="nil"/>
              <w:left w:val="nil"/>
              <w:bottom w:val="nil"/>
              <w:right w:val="nil"/>
            </w:tcBorders>
          </w:tcPr>
          <w:p w14:paraId="655F0F0B" w14:textId="0741E26E"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-0.0017*</w:t>
            </w:r>
          </w:p>
        </w:tc>
        <w:tc>
          <w:tcPr>
            <w:tcW w:w="1728" w:type="dxa"/>
            <w:tcBorders>
              <w:top w:val="nil"/>
              <w:left w:val="nil"/>
              <w:bottom w:val="nil"/>
              <w:right w:val="nil"/>
            </w:tcBorders>
          </w:tcPr>
          <w:p w14:paraId="0AD0FC34"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0.0452</w:t>
            </w:r>
          </w:p>
        </w:tc>
      </w:tr>
      <w:tr w:rsidR="002F0627" w:rsidRPr="00316E55" w14:paraId="49D87273" w14:textId="77777777" w:rsidTr="00A33BC6">
        <w:trPr>
          <w:jc w:val="center"/>
        </w:trPr>
        <w:tc>
          <w:tcPr>
            <w:tcW w:w="2379" w:type="dxa"/>
            <w:tcBorders>
              <w:top w:val="nil"/>
              <w:left w:val="nil"/>
              <w:bottom w:val="nil"/>
              <w:right w:val="nil"/>
            </w:tcBorders>
          </w:tcPr>
          <w:p w14:paraId="4B36E93B" w14:textId="77777777" w:rsidR="002F0627" w:rsidRPr="00316E55"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149E5321"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(0.00109)</w:t>
            </w:r>
          </w:p>
        </w:tc>
        <w:tc>
          <w:tcPr>
            <w:tcW w:w="1872" w:type="dxa"/>
            <w:tcBorders>
              <w:top w:val="nil"/>
              <w:left w:val="nil"/>
              <w:bottom w:val="nil"/>
              <w:right w:val="nil"/>
            </w:tcBorders>
          </w:tcPr>
          <w:p w14:paraId="18E7D289" w14:textId="3C57B59B"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(0.0009)</w:t>
            </w:r>
          </w:p>
        </w:tc>
        <w:tc>
          <w:tcPr>
            <w:tcW w:w="1728" w:type="dxa"/>
            <w:tcBorders>
              <w:top w:val="nil"/>
              <w:left w:val="nil"/>
              <w:bottom w:val="nil"/>
              <w:right w:val="nil"/>
            </w:tcBorders>
          </w:tcPr>
          <w:p w14:paraId="1084986E"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(0.0358)</w:t>
            </w:r>
          </w:p>
        </w:tc>
      </w:tr>
      <w:tr w:rsidR="002F0627" w:rsidRPr="00316E55" w14:paraId="778262F0" w14:textId="77777777" w:rsidTr="00A33BC6">
        <w:trPr>
          <w:jc w:val="center"/>
        </w:trPr>
        <w:tc>
          <w:tcPr>
            <w:tcW w:w="2379" w:type="dxa"/>
            <w:tcBorders>
              <w:top w:val="nil"/>
              <w:left w:val="nil"/>
              <w:bottom w:val="nil"/>
              <w:right w:val="nil"/>
            </w:tcBorders>
          </w:tcPr>
          <w:p w14:paraId="0FAB925A" w14:textId="77777777" w:rsidR="002F0627" w:rsidRPr="00316E55" w:rsidRDefault="002F0627" w:rsidP="002F0627">
            <w:pPr>
              <w:autoSpaceDE w:val="0"/>
              <w:autoSpaceDN w:val="0"/>
              <w:adjustRightInd w:val="0"/>
              <w:spacing w:line="280" w:lineRule="exact"/>
              <w:rPr>
                <w:rFonts w:cs="Times New Roman"/>
                <w:i/>
                <w:iCs/>
              </w:rPr>
            </w:pPr>
            <w:r w:rsidRPr="00316E55">
              <w:rPr>
                <w:rFonts w:cs="Times New Roman"/>
                <w:i/>
                <w:iCs/>
              </w:rPr>
              <w:t>CAR</w:t>
            </w:r>
          </w:p>
        </w:tc>
        <w:tc>
          <w:tcPr>
            <w:tcW w:w="2304" w:type="dxa"/>
            <w:tcBorders>
              <w:top w:val="nil"/>
              <w:left w:val="nil"/>
              <w:bottom w:val="nil"/>
              <w:right w:val="nil"/>
            </w:tcBorders>
          </w:tcPr>
          <w:p w14:paraId="441A41BD"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-0.000278***</w:t>
            </w:r>
          </w:p>
        </w:tc>
        <w:tc>
          <w:tcPr>
            <w:tcW w:w="1872" w:type="dxa"/>
            <w:tcBorders>
              <w:top w:val="nil"/>
              <w:left w:val="nil"/>
              <w:bottom w:val="nil"/>
              <w:right w:val="nil"/>
            </w:tcBorders>
          </w:tcPr>
          <w:p w14:paraId="3E58CE98" w14:textId="7B9047E9"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0.0001***</w:t>
            </w:r>
          </w:p>
        </w:tc>
        <w:tc>
          <w:tcPr>
            <w:tcW w:w="1728" w:type="dxa"/>
            <w:tcBorders>
              <w:top w:val="nil"/>
              <w:left w:val="nil"/>
              <w:bottom w:val="nil"/>
              <w:right w:val="nil"/>
            </w:tcBorders>
          </w:tcPr>
          <w:p w14:paraId="6FFA7C60" w14:textId="62DEFD96"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-0.0042</w:t>
            </w:r>
          </w:p>
        </w:tc>
      </w:tr>
      <w:tr w:rsidR="002F0627" w:rsidRPr="00316E55" w14:paraId="177E4B40" w14:textId="77777777" w:rsidTr="00A33BC6">
        <w:trPr>
          <w:jc w:val="center"/>
        </w:trPr>
        <w:tc>
          <w:tcPr>
            <w:tcW w:w="2379" w:type="dxa"/>
            <w:tcBorders>
              <w:top w:val="nil"/>
              <w:left w:val="nil"/>
              <w:bottom w:val="nil"/>
              <w:right w:val="nil"/>
            </w:tcBorders>
          </w:tcPr>
          <w:p w14:paraId="601A78F6" w14:textId="77777777" w:rsidR="002F0627" w:rsidRPr="00316E55"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729F653B"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(7.26e-05)</w:t>
            </w:r>
          </w:p>
        </w:tc>
        <w:tc>
          <w:tcPr>
            <w:tcW w:w="1872" w:type="dxa"/>
            <w:tcBorders>
              <w:top w:val="nil"/>
              <w:left w:val="nil"/>
              <w:bottom w:val="nil"/>
              <w:right w:val="nil"/>
            </w:tcBorders>
          </w:tcPr>
          <w:p w14:paraId="67FB8FE7"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(5.07e-05)</w:t>
            </w:r>
          </w:p>
        </w:tc>
        <w:tc>
          <w:tcPr>
            <w:tcW w:w="1728" w:type="dxa"/>
            <w:tcBorders>
              <w:top w:val="nil"/>
              <w:left w:val="nil"/>
              <w:bottom w:val="nil"/>
              <w:right w:val="nil"/>
            </w:tcBorders>
          </w:tcPr>
          <w:p w14:paraId="38CC7A58"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(0.00293)</w:t>
            </w:r>
          </w:p>
        </w:tc>
      </w:tr>
      <w:tr w:rsidR="002F0627" w:rsidRPr="00316E55" w14:paraId="5E2D3551" w14:textId="77777777" w:rsidTr="00A33BC6">
        <w:trPr>
          <w:jc w:val="center"/>
        </w:trPr>
        <w:tc>
          <w:tcPr>
            <w:tcW w:w="2379" w:type="dxa"/>
            <w:tcBorders>
              <w:top w:val="nil"/>
              <w:left w:val="nil"/>
              <w:bottom w:val="nil"/>
              <w:right w:val="nil"/>
            </w:tcBorders>
          </w:tcPr>
          <w:p w14:paraId="6319A273" w14:textId="51D86FD8" w:rsidR="002F0627" w:rsidRPr="00316E55" w:rsidRDefault="002F0627" w:rsidP="002F0627">
            <w:pPr>
              <w:autoSpaceDE w:val="0"/>
              <w:autoSpaceDN w:val="0"/>
              <w:adjustRightInd w:val="0"/>
              <w:spacing w:line="280" w:lineRule="exact"/>
              <w:rPr>
                <w:rFonts w:cs="Times New Roman"/>
                <w:i/>
                <w:iCs/>
              </w:rPr>
            </w:pPr>
            <w:r w:rsidRPr="00316E55">
              <w:rPr>
                <w:rFonts w:cs="Times New Roman" w:hint="eastAsia"/>
                <w:i/>
                <w:iCs/>
              </w:rPr>
              <w:t>SP</w:t>
            </w:r>
          </w:p>
        </w:tc>
        <w:tc>
          <w:tcPr>
            <w:tcW w:w="2304" w:type="dxa"/>
            <w:tcBorders>
              <w:top w:val="nil"/>
              <w:left w:val="nil"/>
              <w:bottom w:val="nil"/>
              <w:right w:val="nil"/>
            </w:tcBorders>
          </w:tcPr>
          <w:p w14:paraId="697A0B90" w14:textId="77777777" w:rsidR="002F0627" w:rsidRPr="00316E55" w:rsidRDefault="002F0627" w:rsidP="002F0627">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0A1A81D6" w14:textId="16B13DDD"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-0.0003</w:t>
            </w:r>
          </w:p>
        </w:tc>
        <w:tc>
          <w:tcPr>
            <w:tcW w:w="1728" w:type="dxa"/>
            <w:tcBorders>
              <w:top w:val="nil"/>
              <w:left w:val="nil"/>
              <w:bottom w:val="nil"/>
              <w:right w:val="nil"/>
            </w:tcBorders>
          </w:tcPr>
          <w:p w14:paraId="35F39F26" w14:textId="77777777" w:rsidR="002F0627" w:rsidRPr="00316E55" w:rsidRDefault="002F0627" w:rsidP="002F0627">
            <w:pPr>
              <w:autoSpaceDE w:val="0"/>
              <w:autoSpaceDN w:val="0"/>
              <w:adjustRightInd w:val="0"/>
              <w:spacing w:line="280" w:lineRule="exact"/>
              <w:jc w:val="center"/>
              <w:rPr>
                <w:rFonts w:cs="Times New Roman"/>
              </w:rPr>
            </w:pPr>
          </w:p>
        </w:tc>
      </w:tr>
      <w:tr w:rsidR="002F0627" w:rsidRPr="00316E55" w14:paraId="15309962" w14:textId="77777777" w:rsidTr="00A33BC6">
        <w:trPr>
          <w:jc w:val="center"/>
        </w:trPr>
        <w:tc>
          <w:tcPr>
            <w:tcW w:w="2379" w:type="dxa"/>
            <w:tcBorders>
              <w:top w:val="nil"/>
              <w:left w:val="nil"/>
              <w:bottom w:val="nil"/>
              <w:right w:val="nil"/>
            </w:tcBorders>
          </w:tcPr>
          <w:p w14:paraId="07634D54" w14:textId="77777777" w:rsidR="002F0627" w:rsidRPr="00316E55"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79A4E62" w14:textId="77777777" w:rsidR="002F0627" w:rsidRPr="00316E55" w:rsidRDefault="002F0627" w:rsidP="002F0627">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45BDC84A" w14:textId="75D5FEB5"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(0.0003)</w:t>
            </w:r>
          </w:p>
        </w:tc>
        <w:tc>
          <w:tcPr>
            <w:tcW w:w="1728" w:type="dxa"/>
            <w:tcBorders>
              <w:top w:val="nil"/>
              <w:left w:val="nil"/>
              <w:bottom w:val="nil"/>
              <w:right w:val="nil"/>
            </w:tcBorders>
          </w:tcPr>
          <w:p w14:paraId="1CB98BB0" w14:textId="77777777" w:rsidR="002F0627" w:rsidRPr="00316E55" w:rsidRDefault="002F0627" w:rsidP="002F0627">
            <w:pPr>
              <w:autoSpaceDE w:val="0"/>
              <w:autoSpaceDN w:val="0"/>
              <w:adjustRightInd w:val="0"/>
              <w:spacing w:line="280" w:lineRule="exact"/>
              <w:jc w:val="center"/>
              <w:rPr>
                <w:rFonts w:cs="Times New Roman"/>
              </w:rPr>
            </w:pPr>
          </w:p>
        </w:tc>
      </w:tr>
      <w:tr w:rsidR="002F0627" w:rsidRPr="00316E55" w14:paraId="620BA76F" w14:textId="77777777" w:rsidTr="00A33BC6">
        <w:trPr>
          <w:jc w:val="center"/>
        </w:trPr>
        <w:tc>
          <w:tcPr>
            <w:tcW w:w="2379" w:type="dxa"/>
            <w:tcBorders>
              <w:top w:val="nil"/>
              <w:left w:val="nil"/>
              <w:bottom w:val="nil"/>
              <w:right w:val="nil"/>
            </w:tcBorders>
          </w:tcPr>
          <w:p w14:paraId="04791228" w14:textId="774782B0" w:rsidR="002F0627" w:rsidRPr="00316E55" w:rsidRDefault="002F0627" w:rsidP="002F0627">
            <w:pPr>
              <w:autoSpaceDE w:val="0"/>
              <w:autoSpaceDN w:val="0"/>
              <w:adjustRightInd w:val="0"/>
              <w:spacing w:line="280" w:lineRule="exact"/>
              <w:rPr>
                <w:rFonts w:cs="Times New Roman"/>
                <w:i/>
                <w:iCs/>
              </w:rPr>
            </w:pPr>
            <w:r w:rsidRPr="00316E55">
              <w:rPr>
                <w:rFonts w:cs="Times New Roman"/>
                <w:i/>
                <w:iCs/>
              </w:rPr>
              <w:t>FHC</w:t>
            </w:r>
          </w:p>
        </w:tc>
        <w:tc>
          <w:tcPr>
            <w:tcW w:w="2304" w:type="dxa"/>
            <w:tcBorders>
              <w:top w:val="nil"/>
              <w:left w:val="nil"/>
              <w:bottom w:val="nil"/>
              <w:right w:val="nil"/>
            </w:tcBorders>
          </w:tcPr>
          <w:p w14:paraId="33BA3BEF" w14:textId="77777777" w:rsidR="002F0627" w:rsidRPr="00316E55" w:rsidRDefault="002F0627" w:rsidP="002F0627">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0A9A0A88" w14:textId="2D995ED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0.0086</w:t>
            </w:r>
          </w:p>
        </w:tc>
        <w:tc>
          <w:tcPr>
            <w:tcW w:w="1728" w:type="dxa"/>
            <w:tcBorders>
              <w:top w:val="nil"/>
              <w:left w:val="nil"/>
              <w:bottom w:val="nil"/>
              <w:right w:val="nil"/>
            </w:tcBorders>
          </w:tcPr>
          <w:p w14:paraId="5292BA8D"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0.134</w:t>
            </w:r>
          </w:p>
        </w:tc>
      </w:tr>
      <w:tr w:rsidR="002F0627" w:rsidRPr="00316E55" w14:paraId="0967B5C7" w14:textId="77777777" w:rsidTr="00A33BC6">
        <w:trPr>
          <w:jc w:val="center"/>
        </w:trPr>
        <w:tc>
          <w:tcPr>
            <w:tcW w:w="2379" w:type="dxa"/>
            <w:tcBorders>
              <w:top w:val="nil"/>
              <w:left w:val="nil"/>
              <w:bottom w:val="nil"/>
              <w:right w:val="nil"/>
            </w:tcBorders>
          </w:tcPr>
          <w:p w14:paraId="742342F5" w14:textId="77777777" w:rsidR="002F0627" w:rsidRPr="00316E55"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7CCB7F4" w14:textId="77777777" w:rsidR="002F0627" w:rsidRPr="00316E55" w:rsidRDefault="002F0627" w:rsidP="002F0627">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53B9C45C"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(0.0151)</w:t>
            </w:r>
          </w:p>
        </w:tc>
        <w:tc>
          <w:tcPr>
            <w:tcW w:w="1728" w:type="dxa"/>
            <w:tcBorders>
              <w:top w:val="nil"/>
              <w:left w:val="nil"/>
              <w:bottom w:val="nil"/>
              <w:right w:val="nil"/>
            </w:tcBorders>
          </w:tcPr>
          <w:p w14:paraId="18AEEA85"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(1.094)</w:t>
            </w:r>
          </w:p>
        </w:tc>
      </w:tr>
      <w:tr w:rsidR="002F0627" w:rsidRPr="00316E55" w14:paraId="6D70657B" w14:textId="77777777" w:rsidTr="00A33BC6">
        <w:trPr>
          <w:jc w:val="center"/>
        </w:trPr>
        <w:tc>
          <w:tcPr>
            <w:tcW w:w="2379" w:type="dxa"/>
            <w:tcBorders>
              <w:top w:val="nil"/>
              <w:left w:val="nil"/>
              <w:bottom w:val="nil"/>
              <w:right w:val="nil"/>
            </w:tcBorders>
          </w:tcPr>
          <w:p w14:paraId="6AB55561" w14:textId="382F7DA7" w:rsidR="002F0627" w:rsidRPr="00316E55" w:rsidRDefault="002F0627" w:rsidP="002F0627">
            <w:pPr>
              <w:autoSpaceDE w:val="0"/>
              <w:autoSpaceDN w:val="0"/>
              <w:adjustRightInd w:val="0"/>
              <w:spacing w:line="280" w:lineRule="exact"/>
              <w:rPr>
                <w:rFonts w:cs="Times New Roman"/>
                <w:i/>
                <w:iCs/>
              </w:rPr>
            </w:pPr>
            <w:r w:rsidRPr="00316E55">
              <w:rPr>
                <w:rFonts w:cs="Times New Roman"/>
                <w:i/>
                <w:iCs/>
              </w:rPr>
              <w:t>L</w:t>
            </w:r>
            <w:r w:rsidRPr="00316E55">
              <w:rPr>
                <w:rFonts w:cs="Times New Roman" w:hint="eastAsia"/>
                <w:i/>
                <w:iCs/>
              </w:rPr>
              <w:t>EV</w:t>
            </w:r>
          </w:p>
        </w:tc>
        <w:tc>
          <w:tcPr>
            <w:tcW w:w="2304" w:type="dxa"/>
            <w:tcBorders>
              <w:top w:val="nil"/>
              <w:left w:val="nil"/>
              <w:bottom w:val="nil"/>
              <w:right w:val="nil"/>
            </w:tcBorders>
          </w:tcPr>
          <w:p w14:paraId="49994C05" w14:textId="6AB89AB8"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0.0067</w:t>
            </w:r>
          </w:p>
        </w:tc>
        <w:tc>
          <w:tcPr>
            <w:tcW w:w="1872" w:type="dxa"/>
            <w:tcBorders>
              <w:top w:val="nil"/>
              <w:left w:val="nil"/>
              <w:bottom w:val="nil"/>
              <w:right w:val="nil"/>
            </w:tcBorders>
          </w:tcPr>
          <w:p w14:paraId="1906373B"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0.0199</w:t>
            </w:r>
          </w:p>
        </w:tc>
        <w:tc>
          <w:tcPr>
            <w:tcW w:w="1728" w:type="dxa"/>
            <w:tcBorders>
              <w:top w:val="nil"/>
              <w:left w:val="nil"/>
              <w:bottom w:val="nil"/>
              <w:right w:val="nil"/>
            </w:tcBorders>
          </w:tcPr>
          <w:p w14:paraId="1E819CFD"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-0.700</w:t>
            </w:r>
          </w:p>
        </w:tc>
      </w:tr>
      <w:tr w:rsidR="002F0627" w:rsidRPr="00316E55" w14:paraId="3996EBC7" w14:textId="77777777" w:rsidTr="00A33BC6">
        <w:trPr>
          <w:jc w:val="center"/>
        </w:trPr>
        <w:tc>
          <w:tcPr>
            <w:tcW w:w="2379" w:type="dxa"/>
            <w:tcBorders>
              <w:top w:val="nil"/>
              <w:left w:val="nil"/>
              <w:bottom w:val="nil"/>
              <w:right w:val="nil"/>
            </w:tcBorders>
          </w:tcPr>
          <w:p w14:paraId="0BF21C25" w14:textId="77777777" w:rsidR="002F0627" w:rsidRPr="00316E55"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622E5FAD"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(0.0170)</w:t>
            </w:r>
          </w:p>
        </w:tc>
        <w:tc>
          <w:tcPr>
            <w:tcW w:w="1872" w:type="dxa"/>
            <w:tcBorders>
              <w:top w:val="nil"/>
              <w:left w:val="nil"/>
              <w:bottom w:val="nil"/>
              <w:right w:val="nil"/>
            </w:tcBorders>
          </w:tcPr>
          <w:p w14:paraId="28195E72"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(0.0138)</w:t>
            </w:r>
          </w:p>
        </w:tc>
        <w:tc>
          <w:tcPr>
            <w:tcW w:w="1728" w:type="dxa"/>
            <w:tcBorders>
              <w:top w:val="nil"/>
              <w:left w:val="nil"/>
              <w:bottom w:val="nil"/>
              <w:right w:val="nil"/>
            </w:tcBorders>
          </w:tcPr>
          <w:p w14:paraId="7048F2C9"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(0.457)</w:t>
            </w:r>
          </w:p>
        </w:tc>
      </w:tr>
      <w:tr w:rsidR="002F0627" w:rsidRPr="00316E55" w14:paraId="1B852711" w14:textId="77777777" w:rsidTr="00A33BC6">
        <w:trPr>
          <w:jc w:val="center"/>
        </w:trPr>
        <w:tc>
          <w:tcPr>
            <w:tcW w:w="2379" w:type="dxa"/>
            <w:tcBorders>
              <w:top w:val="nil"/>
              <w:left w:val="nil"/>
              <w:bottom w:val="nil"/>
              <w:right w:val="nil"/>
            </w:tcBorders>
          </w:tcPr>
          <w:p w14:paraId="6DDFF45A" w14:textId="77777777" w:rsidR="002F0627" w:rsidRPr="00316E55" w:rsidRDefault="002F0627" w:rsidP="002F0627">
            <w:pPr>
              <w:autoSpaceDE w:val="0"/>
              <w:autoSpaceDN w:val="0"/>
              <w:adjustRightInd w:val="0"/>
              <w:spacing w:line="280" w:lineRule="exact"/>
              <w:rPr>
                <w:rFonts w:cs="Times New Roman"/>
                <w:i/>
                <w:iCs/>
              </w:rPr>
            </w:pPr>
            <w:r w:rsidRPr="00316E55">
              <w:rPr>
                <w:rFonts w:cs="Times New Roman"/>
                <w:i/>
                <w:iCs/>
              </w:rPr>
              <w:t>ROA</w:t>
            </w:r>
          </w:p>
        </w:tc>
        <w:tc>
          <w:tcPr>
            <w:tcW w:w="2304" w:type="dxa"/>
            <w:tcBorders>
              <w:top w:val="nil"/>
              <w:left w:val="nil"/>
              <w:bottom w:val="nil"/>
              <w:right w:val="nil"/>
            </w:tcBorders>
          </w:tcPr>
          <w:p w14:paraId="43AE1057"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-0.0355***</w:t>
            </w:r>
          </w:p>
        </w:tc>
        <w:tc>
          <w:tcPr>
            <w:tcW w:w="1872" w:type="dxa"/>
            <w:tcBorders>
              <w:top w:val="nil"/>
              <w:left w:val="nil"/>
              <w:bottom w:val="nil"/>
              <w:right w:val="nil"/>
            </w:tcBorders>
          </w:tcPr>
          <w:p w14:paraId="07B5A5F6"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0.0301***</w:t>
            </w:r>
          </w:p>
        </w:tc>
        <w:tc>
          <w:tcPr>
            <w:tcW w:w="1728" w:type="dxa"/>
            <w:tcBorders>
              <w:top w:val="nil"/>
              <w:left w:val="nil"/>
              <w:bottom w:val="nil"/>
              <w:right w:val="nil"/>
            </w:tcBorders>
          </w:tcPr>
          <w:p w14:paraId="5EAC855D"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-0.788*</w:t>
            </w:r>
          </w:p>
        </w:tc>
      </w:tr>
      <w:tr w:rsidR="002F0627" w:rsidRPr="00316E55" w14:paraId="42327DAD" w14:textId="77777777" w:rsidTr="00A33BC6">
        <w:trPr>
          <w:jc w:val="center"/>
        </w:trPr>
        <w:tc>
          <w:tcPr>
            <w:tcW w:w="2379" w:type="dxa"/>
            <w:tcBorders>
              <w:top w:val="nil"/>
              <w:left w:val="nil"/>
              <w:bottom w:val="nil"/>
              <w:right w:val="nil"/>
            </w:tcBorders>
          </w:tcPr>
          <w:p w14:paraId="5E386854" w14:textId="77777777" w:rsidR="002F0627" w:rsidRPr="00316E55"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35073E5A"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(0.00796)</w:t>
            </w:r>
          </w:p>
        </w:tc>
        <w:tc>
          <w:tcPr>
            <w:tcW w:w="1872" w:type="dxa"/>
            <w:tcBorders>
              <w:top w:val="nil"/>
              <w:left w:val="nil"/>
              <w:bottom w:val="nil"/>
              <w:right w:val="nil"/>
            </w:tcBorders>
          </w:tcPr>
          <w:p w14:paraId="71EFC262" w14:textId="6FD825F6"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(0.0046)</w:t>
            </w:r>
          </w:p>
        </w:tc>
        <w:tc>
          <w:tcPr>
            <w:tcW w:w="1728" w:type="dxa"/>
            <w:tcBorders>
              <w:top w:val="nil"/>
              <w:left w:val="nil"/>
              <w:bottom w:val="nil"/>
              <w:right w:val="nil"/>
            </w:tcBorders>
          </w:tcPr>
          <w:p w14:paraId="16011294"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(0.415)</w:t>
            </w:r>
          </w:p>
        </w:tc>
      </w:tr>
      <w:tr w:rsidR="002F0627" w:rsidRPr="00316E55" w14:paraId="61331076" w14:textId="77777777" w:rsidTr="00A33BC6">
        <w:trPr>
          <w:jc w:val="center"/>
        </w:trPr>
        <w:tc>
          <w:tcPr>
            <w:tcW w:w="2379" w:type="dxa"/>
            <w:tcBorders>
              <w:top w:val="nil"/>
              <w:left w:val="nil"/>
              <w:bottom w:val="nil"/>
              <w:right w:val="nil"/>
            </w:tcBorders>
          </w:tcPr>
          <w:p w14:paraId="260C1B62" w14:textId="085A5B11" w:rsidR="002F0627" w:rsidRPr="00316E55" w:rsidRDefault="002F0627" w:rsidP="002F0627">
            <w:pPr>
              <w:autoSpaceDE w:val="0"/>
              <w:autoSpaceDN w:val="0"/>
              <w:adjustRightInd w:val="0"/>
              <w:spacing w:line="280" w:lineRule="exact"/>
              <w:rPr>
                <w:rFonts w:cs="Times New Roman"/>
                <w:i/>
                <w:iCs/>
              </w:rPr>
            </w:pPr>
            <w:r w:rsidRPr="00316E55">
              <w:rPr>
                <w:rFonts w:cs="Times New Roman" w:hint="eastAsia"/>
                <w:i/>
                <w:iCs/>
              </w:rPr>
              <w:t>SIZE</w:t>
            </w:r>
          </w:p>
        </w:tc>
        <w:tc>
          <w:tcPr>
            <w:tcW w:w="2304" w:type="dxa"/>
            <w:tcBorders>
              <w:top w:val="nil"/>
              <w:left w:val="nil"/>
              <w:bottom w:val="nil"/>
              <w:right w:val="nil"/>
            </w:tcBorders>
          </w:tcPr>
          <w:p w14:paraId="398347A8"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-0.166***</w:t>
            </w:r>
          </w:p>
        </w:tc>
        <w:tc>
          <w:tcPr>
            <w:tcW w:w="1872" w:type="dxa"/>
            <w:tcBorders>
              <w:top w:val="nil"/>
              <w:left w:val="nil"/>
              <w:bottom w:val="nil"/>
              <w:right w:val="nil"/>
            </w:tcBorders>
          </w:tcPr>
          <w:p w14:paraId="7C60D5B0"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0.0110</w:t>
            </w:r>
          </w:p>
        </w:tc>
        <w:tc>
          <w:tcPr>
            <w:tcW w:w="1728" w:type="dxa"/>
            <w:tcBorders>
              <w:top w:val="nil"/>
              <w:left w:val="nil"/>
              <w:bottom w:val="nil"/>
              <w:right w:val="nil"/>
            </w:tcBorders>
          </w:tcPr>
          <w:p w14:paraId="29F2C317"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0.517</w:t>
            </w:r>
          </w:p>
        </w:tc>
      </w:tr>
      <w:tr w:rsidR="002F0627" w:rsidRPr="00316E55" w14:paraId="3FF43572" w14:textId="77777777" w:rsidTr="00A33BC6">
        <w:trPr>
          <w:jc w:val="center"/>
        </w:trPr>
        <w:tc>
          <w:tcPr>
            <w:tcW w:w="2379" w:type="dxa"/>
            <w:tcBorders>
              <w:top w:val="nil"/>
              <w:left w:val="nil"/>
              <w:bottom w:val="nil"/>
              <w:right w:val="nil"/>
            </w:tcBorders>
          </w:tcPr>
          <w:p w14:paraId="7F0B672A" w14:textId="77777777" w:rsidR="002F0627" w:rsidRPr="00316E55"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7381B077"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(0.0376)</w:t>
            </w:r>
          </w:p>
        </w:tc>
        <w:tc>
          <w:tcPr>
            <w:tcW w:w="1872" w:type="dxa"/>
            <w:tcBorders>
              <w:top w:val="nil"/>
              <w:left w:val="nil"/>
              <w:bottom w:val="nil"/>
              <w:right w:val="nil"/>
            </w:tcBorders>
          </w:tcPr>
          <w:p w14:paraId="515BA8F6"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(0.0296)</w:t>
            </w:r>
          </w:p>
        </w:tc>
        <w:tc>
          <w:tcPr>
            <w:tcW w:w="1728" w:type="dxa"/>
            <w:tcBorders>
              <w:top w:val="nil"/>
              <w:left w:val="nil"/>
              <w:bottom w:val="nil"/>
              <w:right w:val="nil"/>
            </w:tcBorders>
          </w:tcPr>
          <w:p w14:paraId="446DB637"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(0.674)</w:t>
            </w:r>
          </w:p>
        </w:tc>
      </w:tr>
      <w:tr w:rsidR="002F0627" w:rsidRPr="00316E55" w14:paraId="66B791C1" w14:textId="77777777" w:rsidTr="00A33BC6">
        <w:trPr>
          <w:jc w:val="center"/>
        </w:trPr>
        <w:tc>
          <w:tcPr>
            <w:tcW w:w="2379" w:type="dxa"/>
            <w:tcBorders>
              <w:top w:val="nil"/>
              <w:left w:val="nil"/>
              <w:bottom w:val="nil"/>
              <w:right w:val="nil"/>
            </w:tcBorders>
          </w:tcPr>
          <w:p w14:paraId="16B32B9C" w14:textId="5B699701" w:rsidR="002F0627" w:rsidRPr="00316E55" w:rsidRDefault="002F0627" w:rsidP="002F0627">
            <w:pPr>
              <w:autoSpaceDE w:val="0"/>
              <w:autoSpaceDN w:val="0"/>
              <w:adjustRightInd w:val="0"/>
              <w:spacing w:line="280" w:lineRule="exact"/>
              <w:rPr>
                <w:rFonts w:cs="Times New Roman"/>
                <w:i/>
                <w:iCs/>
              </w:rPr>
            </w:pPr>
            <w:r w:rsidRPr="00316E55">
              <w:rPr>
                <w:rFonts w:cs="Times New Roman"/>
                <w:i/>
                <w:iCs/>
              </w:rPr>
              <w:t>SHBR</w:t>
            </w:r>
          </w:p>
        </w:tc>
        <w:tc>
          <w:tcPr>
            <w:tcW w:w="2304" w:type="dxa"/>
            <w:tcBorders>
              <w:top w:val="nil"/>
              <w:left w:val="nil"/>
              <w:bottom w:val="nil"/>
              <w:right w:val="nil"/>
            </w:tcBorders>
          </w:tcPr>
          <w:p w14:paraId="729CC74D"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1.929***</w:t>
            </w:r>
          </w:p>
        </w:tc>
        <w:tc>
          <w:tcPr>
            <w:tcW w:w="1872" w:type="dxa"/>
            <w:tcBorders>
              <w:top w:val="nil"/>
              <w:left w:val="nil"/>
              <w:bottom w:val="nil"/>
              <w:right w:val="nil"/>
            </w:tcBorders>
          </w:tcPr>
          <w:p w14:paraId="0396C7B1"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-0.177</w:t>
            </w:r>
          </w:p>
        </w:tc>
        <w:tc>
          <w:tcPr>
            <w:tcW w:w="1728" w:type="dxa"/>
            <w:tcBorders>
              <w:top w:val="nil"/>
              <w:left w:val="nil"/>
              <w:bottom w:val="nil"/>
              <w:right w:val="nil"/>
            </w:tcBorders>
          </w:tcPr>
          <w:p w14:paraId="4A77885F" w14:textId="77777777" w:rsidR="002F0627" w:rsidRPr="00316E55" w:rsidRDefault="002F0627" w:rsidP="002F0627">
            <w:pPr>
              <w:autoSpaceDE w:val="0"/>
              <w:autoSpaceDN w:val="0"/>
              <w:adjustRightInd w:val="0"/>
              <w:spacing w:line="280" w:lineRule="exact"/>
              <w:jc w:val="center"/>
              <w:rPr>
                <w:rFonts w:cs="Times New Roman"/>
              </w:rPr>
            </w:pPr>
          </w:p>
        </w:tc>
      </w:tr>
      <w:tr w:rsidR="002F0627" w:rsidRPr="00316E55" w14:paraId="30A7B718" w14:textId="77777777" w:rsidTr="00A33BC6">
        <w:trPr>
          <w:jc w:val="center"/>
        </w:trPr>
        <w:tc>
          <w:tcPr>
            <w:tcW w:w="2379" w:type="dxa"/>
            <w:tcBorders>
              <w:top w:val="nil"/>
              <w:left w:val="nil"/>
              <w:bottom w:val="nil"/>
              <w:right w:val="nil"/>
            </w:tcBorders>
          </w:tcPr>
          <w:p w14:paraId="2B5F92E0" w14:textId="77777777" w:rsidR="002F0627" w:rsidRPr="00316E55"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C925539"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(0.514)</w:t>
            </w:r>
          </w:p>
        </w:tc>
        <w:tc>
          <w:tcPr>
            <w:tcW w:w="1872" w:type="dxa"/>
            <w:tcBorders>
              <w:top w:val="nil"/>
              <w:left w:val="nil"/>
              <w:bottom w:val="nil"/>
              <w:right w:val="nil"/>
            </w:tcBorders>
          </w:tcPr>
          <w:p w14:paraId="64DC27DF"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(0.380)</w:t>
            </w:r>
          </w:p>
        </w:tc>
        <w:tc>
          <w:tcPr>
            <w:tcW w:w="1728" w:type="dxa"/>
            <w:tcBorders>
              <w:top w:val="nil"/>
              <w:left w:val="nil"/>
              <w:bottom w:val="nil"/>
              <w:right w:val="nil"/>
            </w:tcBorders>
          </w:tcPr>
          <w:p w14:paraId="6CF290BE" w14:textId="77777777" w:rsidR="002F0627" w:rsidRPr="00316E55" w:rsidRDefault="002F0627" w:rsidP="002F0627">
            <w:pPr>
              <w:autoSpaceDE w:val="0"/>
              <w:autoSpaceDN w:val="0"/>
              <w:adjustRightInd w:val="0"/>
              <w:spacing w:line="280" w:lineRule="exact"/>
              <w:jc w:val="center"/>
              <w:rPr>
                <w:rFonts w:cs="Times New Roman"/>
              </w:rPr>
            </w:pPr>
          </w:p>
        </w:tc>
      </w:tr>
      <w:tr w:rsidR="002F0627" w:rsidRPr="00316E55" w14:paraId="35DC4F95" w14:textId="77777777" w:rsidTr="00A33BC6">
        <w:trPr>
          <w:jc w:val="center"/>
        </w:trPr>
        <w:tc>
          <w:tcPr>
            <w:tcW w:w="2379" w:type="dxa"/>
            <w:tcBorders>
              <w:top w:val="nil"/>
              <w:left w:val="nil"/>
              <w:bottom w:val="nil"/>
              <w:right w:val="nil"/>
            </w:tcBorders>
          </w:tcPr>
          <w:p w14:paraId="2D27E71E" w14:textId="56BCC6C0" w:rsidR="002F0627" w:rsidRPr="00316E55" w:rsidRDefault="002F0627" w:rsidP="002F0627">
            <w:pPr>
              <w:autoSpaceDE w:val="0"/>
              <w:autoSpaceDN w:val="0"/>
              <w:adjustRightInd w:val="0"/>
              <w:spacing w:line="280" w:lineRule="exact"/>
              <w:rPr>
                <w:rFonts w:cs="Times New Roman"/>
                <w:i/>
                <w:iCs/>
              </w:rPr>
            </w:pPr>
            <w:r w:rsidRPr="00316E55">
              <w:rPr>
                <w:rFonts w:cs="Times New Roman" w:hint="eastAsia"/>
                <w:i/>
                <w:iCs/>
              </w:rPr>
              <w:t>CUR</w:t>
            </w:r>
          </w:p>
        </w:tc>
        <w:tc>
          <w:tcPr>
            <w:tcW w:w="2304" w:type="dxa"/>
            <w:tcBorders>
              <w:top w:val="nil"/>
              <w:left w:val="nil"/>
              <w:bottom w:val="nil"/>
              <w:right w:val="nil"/>
            </w:tcBorders>
          </w:tcPr>
          <w:p w14:paraId="6EDA23BE" w14:textId="52352FA0"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0.0016***</w:t>
            </w:r>
          </w:p>
        </w:tc>
        <w:tc>
          <w:tcPr>
            <w:tcW w:w="1872" w:type="dxa"/>
            <w:tcBorders>
              <w:top w:val="nil"/>
              <w:left w:val="nil"/>
              <w:bottom w:val="nil"/>
              <w:right w:val="nil"/>
            </w:tcBorders>
          </w:tcPr>
          <w:p w14:paraId="419A128E" w14:textId="146E3474"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-0.001</w:t>
            </w:r>
            <w:r w:rsidRPr="00316E55">
              <w:rPr>
                <w:rFonts w:cs="Times New Roman" w:hint="eastAsia"/>
              </w:rPr>
              <w:t>1</w:t>
            </w:r>
            <w:r w:rsidRPr="00316E55">
              <w:rPr>
                <w:rFonts w:cs="Times New Roman"/>
              </w:rPr>
              <w:t>***</w:t>
            </w:r>
          </w:p>
        </w:tc>
        <w:tc>
          <w:tcPr>
            <w:tcW w:w="1728" w:type="dxa"/>
            <w:tcBorders>
              <w:top w:val="nil"/>
              <w:left w:val="nil"/>
              <w:bottom w:val="nil"/>
              <w:right w:val="nil"/>
            </w:tcBorders>
          </w:tcPr>
          <w:p w14:paraId="4EC6A608"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0.0283</w:t>
            </w:r>
          </w:p>
        </w:tc>
      </w:tr>
      <w:tr w:rsidR="002F0627" w:rsidRPr="00316E55" w14:paraId="164D4AC6" w14:textId="77777777" w:rsidTr="00A33BC6">
        <w:trPr>
          <w:jc w:val="center"/>
        </w:trPr>
        <w:tc>
          <w:tcPr>
            <w:tcW w:w="2379" w:type="dxa"/>
            <w:tcBorders>
              <w:top w:val="nil"/>
              <w:left w:val="nil"/>
              <w:bottom w:val="nil"/>
              <w:right w:val="nil"/>
            </w:tcBorders>
          </w:tcPr>
          <w:p w14:paraId="5FE5D654" w14:textId="77777777" w:rsidR="002F0627" w:rsidRPr="00316E55"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F5C2E22" w14:textId="4E0BF26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(0.0004)</w:t>
            </w:r>
          </w:p>
        </w:tc>
        <w:tc>
          <w:tcPr>
            <w:tcW w:w="1872" w:type="dxa"/>
            <w:tcBorders>
              <w:top w:val="nil"/>
              <w:left w:val="nil"/>
              <w:bottom w:val="nil"/>
              <w:right w:val="nil"/>
            </w:tcBorders>
          </w:tcPr>
          <w:p w14:paraId="5E628B1E" w14:textId="50D35EE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(0.0002)</w:t>
            </w:r>
          </w:p>
        </w:tc>
        <w:tc>
          <w:tcPr>
            <w:tcW w:w="1728" w:type="dxa"/>
            <w:tcBorders>
              <w:top w:val="nil"/>
              <w:left w:val="nil"/>
              <w:bottom w:val="nil"/>
              <w:right w:val="nil"/>
            </w:tcBorders>
          </w:tcPr>
          <w:p w14:paraId="057FE3A8"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(0.0179)</w:t>
            </w:r>
          </w:p>
        </w:tc>
      </w:tr>
      <w:tr w:rsidR="002F0627" w:rsidRPr="00316E55" w14:paraId="07C7131A" w14:textId="77777777" w:rsidTr="00A33BC6">
        <w:trPr>
          <w:jc w:val="center"/>
        </w:trPr>
        <w:tc>
          <w:tcPr>
            <w:tcW w:w="2379" w:type="dxa"/>
            <w:tcBorders>
              <w:top w:val="nil"/>
              <w:left w:val="nil"/>
              <w:bottom w:val="nil"/>
              <w:right w:val="nil"/>
            </w:tcBorders>
          </w:tcPr>
          <w:p w14:paraId="0A654D71" w14:textId="77777777" w:rsidR="002F0627" w:rsidRPr="00316E55" w:rsidRDefault="002F0627" w:rsidP="002F0627">
            <w:pPr>
              <w:autoSpaceDE w:val="0"/>
              <w:autoSpaceDN w:val="0"/>
              <w:adjustRightInd w:val="0"/>
              <w:spacing w:line="280" w:lineRule="exact"/>
              <w:rPr>
                <w:rFonts w:cs="Times New Roman"/>
                <w:i/>
                <w:iCs/>
              </w:rPr>
            </w:pPr>
            <w:r w:rsidRPr="00316E55">
              <w:rPr>
                <w:rFonts w:cs="Times New Roman"/>
                <w:i/>
                <w:iCs/>
              </w:rPr>
              <w:t>FATA</w:t>
            </w:r>
          </w:p>
        </w:tc>
        <w:tc>
          <w:tcPr>
            <w:tcW w:w="2304" w:type="dxa"/>
            <w:tcBorders>
              <w:top w:val="nil"/>
              <w:left w:val="nil"/>
              <w:bottom w:val="nil"/>
              <w:right w:val="nil"/>
            </w:tcBorders>
          </w:tcPr>
          <w:p w14:paraId="6B5897C7"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-1.291***</w:t>
            </w:r>
          </w:p>
        </w:tc>
        <w:tc>
          <w:tcPr>
            <w:tcW w:w="1872" w:type="dxa"/>
            <w:tcBorders>
              <w:top w:val="nil"/>
              <w:left w:val="nil"/>
              <w:bottom w:val="nil"/>
              <w:right w:val="nil"/>
            </w:tcBorders>
          </w:tcPr>
          <w:p w14:paraId="40C3A22E" w14:textId="77777777" w:rsidR="002F0627" w:rsidRPr="00316E55" w:rsidRDefault="002F0627" w:rsidP="002F0627">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2C31A657"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1.246</w:t>
            </w:r>
          </w:p>
        </w:tc>
      </w:tr>
      <w:tr w:rsidR="002F0627" w:rsidRPr="00316E55" w14:paraId="5CC89A95" w14:textId="77777777" w:rsidTr="00A33BC6">
        <w:trPr>
          <w:jc w:val="center"/>
        </w:trPr>
        <w:tc>
          <w:tcPr>
            <w:tcW w:w="2379" w:type="dxa"/>
            <w:tcBorders>
              <w:top w:val="nil"/>
              <w:left w:val="nil"/>
              <w:bottom w:val="nil"/>
              <w:right w:val="nil"/>
            </w:tcBorders>
          </w:tcPr>
          <w:p w14:paraId="7B348876" w14:textId="77777777" w:rsidR="002F0627" w:rsidRPr="00316E55"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296403AA"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(0.316)</w:t>
            </w:r>
          </w:p>
        </w:tc>
        <w:tc>
          <w:tcPr>
            <w:tcW w:w="1872" w:type="dxa"/>
            <w:tcBorders>
              <w:top w:val="nil"/>
              <w:left w:val="nil"/>
              <w:bottom w:val="nil"/>
              <w:right w:val="nil"/>
            </w:tcBorders>
          </w:tcPr>
          <w:p w14:paraId="7CED60B4" w14:textId="77777777" w:rsidR="002F0627" w:rsidRPr="00316E55" w:rsidRDefault="002F0627" w:rsidP="002F0627">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39A3D253"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(9.184)</w:t>
            </w:r>
          </w:p>
        </w:tc>
      </w:tr>
      <w:tr w:rsidR="002F0627" w:rsidRPr="00316E55" w14:paraId="07867EEC" w14:textId="77777777" w:rsidTr="00A33BC6">
        <w:trPr>
          <w:jc w:val="center"/>
        </w:trPr>
        <w:tc>
          <w:tcPr>
            <w:tcW w:w="2379" w:type="dxa"/>
            <w:tcBorders>
              <w:top w:val="nil"/>
              <w:left w:val="nil"/>
              <w:bottom w:val="nil"/>
              <w:right w:val="nil"/>
            </w:tcBorders>
          </w:tcPr>
          <w:p w14:paraId="16DF3D91" w14:textId="77777777" w:rsidR="002F0627" w:rsidRPr="00316E55" w:rsidRDefault="002F0627" w:rsidP="002F0627">
            <w:pPr>
              <w:autoSpaceDE w:val="0"/>
              <w:autoSpaceDN w:val="0"/>
              <w:adjustRightInd w:val="0"/>
              <w:spacing w:line="280" w:lineRule="exact"/>
              <w:rPr>
                <w:rFonts w:cs="Times New Roman"/>
                <w:i/>
                <w:iCs/>
              </w:rPr>
            </w:pPr>
            <w:r w:rsidRPr="00316E55">
              <w:rPr>
                <w:rFonts w:cs="Times New Roman"/>
                <w:i/>
                <w:iCs/>
              </w:rPr>
              <w:t>BS</w:t>
            </w:r>
          </w:p>
        </w:tc>
        <w:tc>
          <w:tcPr>
            <w:tcW w:w="2304" w:type="dxa"/>
            <w:tcBorders>
              <w:top w:val="nil"/>
              <w:left w:val="nil"/>
              <w:bottom w:val="nil"/>
              <w:right w:val="nil"/>
            </w:tcBorders>
          </w:tcPr>
          <w:p w14:paraId="0D49ABAF" w14:textId="77777777" w:rsidR="002F0627" w:rsidRPr="00316E55" w:rsidRDefault="002F0627" w:rsidP="002F0627">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5E4C2167" w14:textId="77777777" w:rsidR="002F0627" w:rsidRPr="00316E55" w:rsidRDefault="002F0627" w:rsidP="002F0627">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29AA5B8A"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-0.267*</w:t>
            </w:r>
          </w:p>
        </w:tc>
      </w:tr>
      <w:tr w:rsidR="002F0627" w:rsidRPr="00316E55" w14:paraId="39D8B08F" w14:textId="77777777" w:rsidTr="00A33BC6">
        <w:trPr>
          <w:jc w:val="center"/>
        </w:trPr>
        <w:tc>
          <w:tcPr>
            <w:tcW w:w="2379" w:type="dxa"/>
            <w:tcBorders>
              <w:top w:val="nil"/>
              <w:left w:val="nil"/>
              <w:bottom w:val="nil"/>
              <w:right w:val="nil"/>
            </w:tcBorders>
          </w:tcPr>
          <w:p w14:paraId="4DBFE9A4" w14:textId="77777777" w:rsidR="002F0627" w:rsidRPr="00316E55"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56732479" w14:textId="77777777" w:rsidR="002F0627" w:rsidRPr="00316E55" w:rsidRDefault="002F0627" w:rsidP="002F0627">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1A4B2561" w14:textId="77777777" w:rsidR="002F0627" w:rsidRPr="00316E55" w:rsidRDefault="002F0627" w:rsidP="002F0627">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4FE5B189"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(0.154)</w:t>
            </w:r>
          </w:p>
        </w:tc>
      </w:tr>
      <w:tr w:rsidR="002F0627" w:rsidRPr="00316E55" w14:paraId="2F9AF6FF" w14:textId="77777777" w:rsidTr="00A33BC6">
        <w:trPr>
          <w:jc w:val="center"/>
        </w:trPr>
        <w:tc>
          <w:tcPr>
            <w:tcW w:w="2379" w:type="dxa"/>
            <w:tcBorders>
              <w:top w:val="nil"/>
              <w:left w:val="nil"/>
              <w:bottom w:val="nil"/>
              <w:right w:val="nil"/>
            </w:tcBorders>
          </w:tcPr>
          <w:p w14:paraId="48FA24FB" w14:textId="77777777" w:rsidR="002F0627" w:rsidRPr="00316E55" w:rsidRDefault="002F0627" w:rsidP="002F0627">
            <w:pPr>
              <w:autoSpaceDE w:val="0"/>
              <w:autoSpaceDN w:val="0"/>
              <w:adjustRightInd w:val="0"/>
              <w:spacing w:line="280" w:lineRule="exact"/>
              <w:rPr>
                <w:rFonts w:cs="Times New Roman"/>
                <w:i/>
                <w:iCs/>
              </w:rPr>
            </w:pPr>
            <w:r w:rsidRPr="00316E55">
              <w:rPr>
                <w:rFonts w:cs="Times New Roman"/>
                <w:i/>
                <w:iCs/>
              </w:rPr>
              <w:t>Constant</w:t>
            </w:r>
          </w:p>
        </w:tc>
        <w:tc>
          <w:tcPr>
            <w:tcW w:w="2304" w:type="dxa"/>
            <w:tcBorders>
              <w:top w:val="nil"/>
              <w:left w:val="nil"/>
              <w:bottom w:val="nil"/>
              <w:right w:val="nil"/>
            </w:tcBorders>
          </w:tcPr>
          <w:p w14:paraId="3F699284"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3.064***</w:t>
            </w:r>
          </w:p>
        </w:tc>
        <w:tc>
          <w:tcPr>
            <w:tcW w:w="1872" w:type="dxa"/>
            <w:tcBorders>
              <w:top w:val="nil"/>
              <w:left w:val="nil"/>
              <w:bottom w:val="nil"/>
              <w:right w:val="nil"/>
            </w:tcBorders>
          </w:tcPr>
          <w:p w14:paraId="5026A9EB"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-0.283</w:t>
            </w:r>
          </w:p>
        </w:tc>
        <w:tc>
          <w:tcPr>
            <w:tcW w:w="1728" w:type="dxa"/>
            <w:tcBorders>
              <w:top w:val="nil"/>
              <w:left w:val="nil"/>
              <w:bottom w:val="nil"/>
              <w:right w:val="nil"/>
            </w:tcBorders>
          </w:tcPr>
          <w:p w14:paraId="76517FA6"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-1.400</w:t>
            </w:r>
          </w:p>
        </w:tc>
      </w:tr>
      <w:tr w:rsidR="002F0627" w:rsidRPr="00316E55" w14:paraId="701806FA" w14:textId="77777777" w:rsidTr="00A33BC6">
        <w:trPr>
          <w:jc w:val="center"/>
        </w:trPr>
        <w:tc>
          <w:tcPr>
            <w:tcW w:w="2379" w:type="dxa"/>
            <w:tcBorders>
              <w:top w:val="nil"/>
              <w:left w:val="nil"/>
              <w:bottom w:val="nil"/>
              <w:right w:val="nil"/>
            </w:tcBorders>
          </w:tcPr>
          <w:p w14:paraId="6702597E" w14:textId="77777777" w:rsidR="002F0627" w:rsidRPr="00316E55"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60303434"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(0.620)</w:t>
            </w:r>
          </w:p>
        </w:tc>
        <w:tc>
          <w:tcPr>
            <w:tcW w:w="1872" w:type="dxa"/>
            <w:tcBorders>
              <w:top w:val="nil"/>
              <w:left w:val="nil"/>
              <w:bottom w:val="nil"/>
              <w:right w:val="nil"/>
            </w:tcBorders>
          </w:tcPr>
          <w:p w14:paraId="344F8B47"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(0.489)</w:t>
            </w:r>
          </w:p>
        </w:tc>
        <w:tc>
          <w:tcPr>
            <w:tcW w:w="1728" w:type="dxa"/>
            <w:tcBorders>
              <w:top w:val="nil"/>
              <w:left w:val="nil"/>
              <w:bottom w:val="nil"/>
              <w:right w:val="nil"/>
            </w:tcBorders>
          </w:tcPr>
          <w:p w14:paraId="6A9EFB35"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(14.36)</w:t>
            </w:r>
          </w:p>
        </w:tc>
      </w:tr>
      <w:tr w:rsidR="002F0627" w:rsidRPr="00316E55" w14:paraId="7ED5B189" w14:textId="77777777" w:rsidTr="00A33BC6">
        <w:trPr>
          <w:jc w:val="center"/>
        </w:trPr>
        <w:tc>
          <w:tcPr>
            <w:tcW w:w="2379" w:type="dxa"/>
            <w:tcBorders>
              <w:top w:val="nil"/>
              <w:left w:val="nil"/>
              <w:bottom w:val="nil"/>
              <w:right w:val="nil"/>
            </w:tcBorders>
          </w:tcPr>
          <w:p w14:paraId="64D0A625" w14:textId="77777777" w:rsidR="002F0627" w:rsidRPr="00316E55" w:rsidRDefault="002F0627" w:rsidP="002F0627">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3382C710" w14:textId="77777777" w:rsidR="002F0627" w:rsidRPr="00316E55" w:rsidRDefault="002F0627" w:rsidP="002F0627">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3B1B80B0" w14:textId="77777777" w:rsidR="002F0627" w:rsidRPr="00316E55" w:rsidRDefault="002F0627" w:rsidP="002F0627">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2924AB8B" w14:textId="77777777" w:rsidR="002F0627" w:rsidRPr="00316E55" w:rsidRDefault="002F0627" w:rsidP="002F0627">
            <w:pPr>
              <w:autoSpaceDE w:val="0"/>
              <w:autoSpaceDN w:val="0"/>
              <w:adjustRightInd w:val="0"/>
              <w:spacing w:line="280" w:lineRule="exact"/>
              <w:jc w:val="center"/>
              <w:rPr>
                <w:rFonts w:cs="Times New Roman"/>
              </w:rPr>
            </w:pPr>
          </w:p>
        </w:tc>
      </w:tr>
      <w:tr w:rsidR="002F0627" w:rsidRPr="00316E55" w14:paraId="49A38F89" w14:textId="77777777" w:rsidTr="002F0627">
        <w:trPr>
          <w:jc w:val="center"/>
        </w:trPr>
        <w:tc>
          <w:tcPr>
            <w:tcW w:w="2379" w:type="dxa"/>
            <w:tcBorders>
              <w:top w:val="nil"/>
              <w:left w:val="nil"/>
              <w:right w:val="nil"/>
            </w:tcBorders>
          </w:tcPr>
          <w:p w14:paraId="6708BDE4" w14:textId="77777777" w:rsidR="002F0627" w:rsidRPr="00316E55" w:rsidRDefault="002F0627" w:rsidP="002F0627">
            <w:pPr>
              <w:autoSpaceDE w:val="0"/>
              <w:autoSpaceDN w:val="0"/>
              <w:adjustRightInd w:val="0"/>
              <w:spacing w:line="280" w:lineRule="exact"/>
              <w:rPr>
                <w:rFonts w:cs="Times New Roman"/>
                <w:i/>
                <w:iCs/>
              </w:rPr>
            </w:pPr>
            <w:r w:rsidRPr="00316E55">
              <w:rPr>
                <w:rFonts w:cs="Times New Roman"/>
                <w:i/>
                <w:iCs/>
              </w:rPr>
              <w:t>Observations</w:t>
            </w:r>
          </w:p>
        </w:tc>
        <w:tc>
          <w:tcPr>
            <w:tcW w:w="2304" w:type="dxa"/>
            <w:tcBorders>
              <w:top w:val="nil"/>
              <w:left w:val="nil"/>
              <w:right w:val="nil"/>
            </w:tcBorders>
          </w:tcPr>
          <w:p w14:paraId="5569CE09"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193</w:t>
            </w:r>
          </w:p>
        </w:tc>
        <w:tc>
          <w:tcPr>
            <w:tcW w:w="1872" w:type="dxa"/>
            <w:tcBorders>
              <w:top w:val="nil"/>
              <w:left w:val="nil"/>
              <w:right w:val="nil"/>
            </w:tcBorders>
          </w:tcPr>
          <w:p w14:paraId="571212EC"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193</w:t>
            </w:r>
          </w:p>
        </w:tc>
        <w:tc>
          <w:tcPr>
            <w:tcW w:w="1728" w:type="dxa"/>
            <w:tcBorders>
              <w:top w:val="nil"/>
              <w:left w:val="nil"/>
              <w:right w:val="nil"/>
            </w:tcBorders>
          </w:tcPr>
          <w:p w14:paraId="6B6CD7E6"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193</w:t>
            </w:r>
          </w:p>
        </w:tc>
      </w:tr>
      <w:tr w:rsidR="002F0627" w:rsidRPr="00316E55" w14:paraId="109C4A8C" w14:textId="77777777" w:rsidTr="002F0627">
        <w:tblPrEx>
          <w:tblBorders>
            <w:bottom w:val="single" w:sz="6" w:space="0" w:color="auto"/>
          </w:tblBorders>
        </w:tblPrEx>
        <w:trPr>
          <w:jc w:val="center"/>
        </w:trPr>
        <w:tc>
          <w:tcPr>
            <w:tcW w:w="2379" w:type="dxa"/>
            <w:tcBorders>
              <w:top w:val="nil"/>
              <w:left w:val="nil"/>
              <w:bottom w:val="nil"/>
              <w:right w:val="nil"/>
            </w:tcBorders>
          </w:tcPr>
          <w:p w14:paraId="205CE476" w14:textId="4CBC1448" w:rsidR="002F0627" w:rsidRPr="00316E55" w:rsidRDefault="002F0627" w:rsidP="002F0627">
            <w:pPr>
              <w:autoSpaceDE w:val="0"/>
              <w:autoSpaceDN w:val="0"/>
              <w:adjustRightInd w:val="0"/>
              <w:spacing w:line="280" w:lineRule="exact"/>
              <w:rPr>
                <w:rFonts w:cs="Times New Roman"/>
                <w:i/>
                <w:iCs/>
              </w:rPr>
            </w:pPr>
            <w:r w:rsidRPr="00316E55">
              <w:rPr>
                <w:rFonts w:cs="Times New Roman" w:hint="eastAsia"/>
                <w:i/>
                <w:iCs/>
              </w:rPr>
              <w:t>YEAR FE</w:t>
            </w:r>
          </w:p>
        </w:tc>
        <w:tc>
          <w:tcPr>
            <w:tcW w:w="2304" w:type="dxa"/>
            <w:tcBorders>
              <w:top w:val="nil"/>
              <w:left w:val="nil"/>
              <w:bottom w:val="nil"/>
              <w:right w:val="nil"/>
            </w:tcBorders>
          </w:tcPr>
          <w:p w14:paraId="26B541E2" w14:textId="6662F375" w:rsidR="002F0627" w:rsidRPr="00316E55" w:rsidRDefault="002F0627" w:rsidP="002F0627">
            <w:pPr>
              <w:autoSpaceDE w:val="0"/>
              <w:autoSpaceDN w:val="0"/>
              <w:adjustRightInd w:val="0"/>
              <w:spacing w:line="280" w:lineRule="exact"/>
              <w:jc w:val="center"/>
              <w:rPr>
                <w:rFonts w:cs="Times New Roman"/>
              </w:rPr>
            </w:pPr>
            <w:r w:rsidRPr="00316E55">
              <w:rPr>
                <w:rFonts w:cs="Times New Roman" w:hint="eastAsia"/>
              </w:rPr>
              <w:t>Yes</w:t>
            </w:r>
          </w:p>
        </w:tc>
        <w:tc>
          <w:tcPr>
            <w:tcW w:w="1872" w:type="dxa"/>
            <w:tcBorders>
              <w:top w:val="nil"/>
              <w:left w:val="nil"/>
              <w:bottom w:val="nil"/>
              <w:right w:val="nil"/>
            </w:tcBorders>
          </w:tcPr>
          <w:p w14:paraId="12AD4BBA" w14:textId="7D22BF85" w:rsidR="002F0627" w:rsidRPr="00316E55" w:rsidRDefault="002F0627" w:rsidP="002F0627">
            <w:pPr>
              <w:autoSpaceDE w:val="0"/>
              <w:autoSpaceDN w:val="0"/>
              <w:adjustRightInd w:val="0"/>
              <w:spacing w:line="280" w:lineRule="exact"/>
              <w:jc w:val="center"/>
              <w:rPr>
                <w:rFonts w:cs="Times New Roman"/>
              </w:rPr>
            </w:pPr>
            <w:r w:rsidRPr="00316E55">
              <w:rPr>
                <w:rFonts w:cs="Times New Roman" w:hint="eastAsia"/>
              </w:rPr>
              <w:t>Yes</w:t>
            </w:r>
          </w:p>
        </w:tc>
        <w:tc>
          <w:tcPr>
            <w:tcW w:w="1728" w:type="dxa"/>
            <w:tcBorders>
              <w:top w:val="nil"/>
              <w:left w:val="nil"/>
              <w:bottom w:val="nil"/>
              <w:right w:val="nil"/>
            </w:tcBorders>
          </w:tcPr>
          <w:p w14:paraId="1D3EE322" w14:textId="391A405C" w:rsidR="002F0627" w:rsidRPr="00316E55" w:rsidRDefault="002F0627" w:rsidP="002F0627">
            <w:pPr>
              <w:autoSpaceDE w:val="0"/>
              <w:autoSpaceDN w:val="0"/>
              <w:adjustRightInd w:val="0"/>
              <w:spacing w:line="280" w:lineRule="exact"/>
              <w:jc w:val="center"/>
              <w:rPr>
                <w:rFonts w:cs="Times New Roman"/>
              </w:rPr>
            </w:pPr>
            <w:r w:rsidRPr="00316E55">
              <w:rPr>
                <w:rFonts w:cs="Times New Roman" w:hint="eastAsia"/>
              </w:rPr>
              <w:t>Yes</w:t>
            </w:r>
          </w:p>
        </w:tc>
      </w:tr>
      <w:tr w:rsidR="002F0627" w:rsidRPr="00316E55" w14:paraId="02400DA2" w14:textId="77777777" w:rsidTr="002F0627">
        <w:tblPrEx>
          <w:tblBorders>
            <w:bottom w:val="single" w:sz="6" w:space="0" w:color="auto"/>
          </w:tblBorders>
        </w:tblPrEx>
        <w:trPr>
          <w:jc w:val="center"/>
        </w:trPr>
        <w:tc>
          <w:tcPr>
            <w:tcW w:w="2379" w:type="dxa"/>
            <w:tcBorders>
              <w:top w:val="nil"/>
              <w:left w:val="nil"/>
              <w:bottom w:val="nil"/>
              <w:right w:val="nil"/>
            </w:tcBorders>
          </w:tcPr>
          <w:p w14:paraId="22C653B6" w14:textId="77777777" w:rsidR="002F0627" w:rsidRPr="00316E55" w:rsidRDefault="002F0627" w:rsidP="002F0627">
            <w:pPr>
              <w:autoSpaceDE w:val="0"/>
              <w:autoSpaceDN w:val="0"/>
              <w:adjustRightInd w:val="0"/>
              <w:spacing w:line="280" w:lineRule="exact"/>
              <w:rPr>
                <w:rFonts w:cs="Times New Roman"/>
                <w:i/>
                <w:iCs/>
              </w:rPr>
            </w:pPr>
            <w:r w:rsidRPr="00316E55">
              <w:rPr>
                <w:rFonts w:cs="Times New Roman"/>
                <w:i/>
                <w:iCs/>
              </w:rPr>
              <w:t>R-squared</w:t>
            </w:r>
          </w:p>
        </w:tc>
        <w:tc>
          <w:tcPr>
            <w:tcW w:w="2304" w:type="dxa"/>
            <w:tcBorders>
              <w:top w:val="nil"/>
              <w:left w:val="nil"/>
              <w:bottom w:val="nil"/>
              <w:right w:val="nil"/>
            </w:tcBorders>
          </w:tcPr>
          <w:p w14:paraId="2D8637E6"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0.746</w:t>
            </w:r>
          </w:p>
        </w:tc>
        <w:tc>
          <w:tcPr>
            <w:tcW w:w="1872" w:type="dxa"/>
            <w:tcBorders>
              <w:top w:val="nil"/>
              <w:left w:val="nil"/>
              <w:bottom w:val="nil"/>
              <w:right w:val="nil"/>
            </w:tcBorders>
          </w:tcPr>
          <w:p w14:paraId="111B30AC"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0.713</w:t>
            </w:r>
          </w:p>
        </w:tc>
        <w:tc>
          <w:tcPr>
            <w:tcW w:w="1728" w:type="dxa"/>
            <w:tcBorders>
              <w:top w:val="nil"/>
              <w:left w:val="nil"/>
              <w:bottom w:val="nil"/>
              <w:right w:val="nil"/>
            </w:tcBorders>
          </w:tcPr>
          <w:p w14:paraId="5B270036" w14:textId="77777777"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-0.478</w:t>
            </w:r>
          </w:p>
        </w:tc>
      </w:tr>
      <w:tr w:rsidR="002F0627" w:rsidRPr="00316E55" w14:paraId="7D606A9A" w14:textId="77777777" w:rsidTr="002F0627">
        <w:tblPrEx>
          <w:tblBorders>
            <w:bottom w:val="single" w:sz="6" w:space="0" w:color="auto"/>
          </w:tblBorders>
        </w:tblPrEx>
        <w:trPr>
          <w:jc w:val="center"/>
        </w:trPr>
        <w:tc>
          <w:tcPr>
            <w:tcW w:w="2379" w:type="dxa"/>
            <w:tcBorders>
              <w:top w:val="nil"/>
              <w:left w:val="nil"/>
              <w:bottom w:val="nil"/>
              <w:right w:val="nil"/>
            </w:tcBorders>
          </w:tcPr>
          <w:p w14:paraId="69F75C77" w14:textId="3325F27F" w:rsidR="002F0627" w:rsidRPr="00316E55" w:rsidRDefault="002F0627" w:rsidP="002F0627">
            <w:pPr>
              <w:autoSpaceDE w:val="0"/>
              <w:autoSpaceDN w:val="0"/>
              <w:adjustRightInd w:val="0"/>
              <w:spacing w:line="280" w:lineRule="exact"/>
              <w:rPr>
                <w:rFonts w:cs="Times New Roman"/>
                <w:i/>
                <w:iCs/>
              </w:rPr>
            </w:pPr>
            <w:proofErr w:type="spellStart"/>
            <w:r w:rsidRPr="00316E55">
              <w:rPr>
                <w:rFonts w:cs="Times New Roman" w:hint="eastAsia"/>
                <w:i/>
                <w:iCs/>
              </w:rPr>
              <w:t>Sargan</w:t>
            </w:r>
            <w:proofErr w:type="spellEnd"/>
            <w:r w:rsidRPr="00316E55">
              <w:rPr>
                <w:rFonts w:cs="Times New Roman" w:hint="eastAsia"/>
                <w:i/>
                <w:iCs/>
              </w:rPr>
              <w:t xml:space="preserve"> test</w:t>
            </w:r>
          </w:p>
        </w:tc>
        <w:tc>
          <w:tcPr>
            <w:tcW w:w="2304" w:type="dxa"/>
            <w:tcBorders>
              <w:top w:val="nil"/>
              <w:left w:val="nil"/>
              <w:bottom w:val="nil"/>
              <w:right w:val="nil"/>
            </w:tcBorders>
          </w:tcPr>
          <w:p w14:paraId="51A31DD7" w14:textId="77777777" w:rsidR="002F0627" w:rsidRPr="00316E55" w:rsidRDefault="002F0627" w:rsidP="002F0627">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79BCAE6C" w14:textId="49A30B49" w:rsidR="002F0627" w:rsidRPr="00316E55" w:rsidRDefault="002F0627" w:rsidP="002F0627">
            <w:pPr>
              <w:autoSpaceDE w:val="0"/>
              <w:autoSpaceDN w:val="0"/>
              <w:adjustRightInd w:val="0"/>
              <w:spacing w:line="280" w:lineRule="exact"/>
              <w:jc w:val="center"/>
              <w:rPr>
                <w:rFonts w:cs="Times New Roman"/>
              </w:rPr>
            </w:pPr>
            <w:r w:rsidRPr="00316E55">
              <w:rPr>
                <w:rFonts w:cs="Times New Roman"/>
              </w:rPr>
              <w:t>15.3220</w:t>
            </w:r>
          </w:p>
        </w:tc>
        <w:tc>
          <w:tcPr>
            <w:tcW w:w="1728" w:type="dxa"/>
            <w:tcBorders>
              <w:top w:val="nil"/>
              <w:left w:val="nil"/>
              <w:bottom w:val="nil"/>
              <w:right w:val="nil"/>
            </w:tcBorders>
          </w:tcPr>
          <w:p w14:paraId="567C65F6" w14:textId="77777777" w:rsidR="002F0627" w:rsidRPr="00316E55" w:rsidRDefault="002F0627" w:rsidP="002F0627">
            <w:pPr>
              <w:autoSpaceDE w:val="0"/>
              <w:autoSpaceDN w:val="0"/>
              <w:adjustRightInd w:val="0"/>
              <w:spacing w:line="280" w:lineRule="exact"/>
              <w:jc w:val="center"/>
              <w:rPr>
                <w:rFonts w:cs="Times New Roman"/>
              </w:rPr>
            </w:pPr>
          </w:p>
        </w:tc>
      </w:tr>
      <w:tr w:rsidR="002F0627" w:rsidRPr="00316E55" w14:paraId="31A6FB08" w14:textId="77777777" w:rsidTr="002F0627">
        <w:tblPrEx>
          <w:tblBorders>
            <w:bottom w:val="single" w:sz="6" w:space="0" w:color="auto"/>
          </w:tblBorders>
        </w:tblPrEx>
        <w:trPr>
          <w:jc w:val="center"/>
        </w:trPr>
        <w:tc>
          <w:tcPr>
            <w:tcW w:w="2379" w:type="dxa"/>
            <w:tcBorders>
              <w:top w:val="nil"/>
              <w:left w:val="nil"/>
              <w:bottom w:val="single" w:sz="6" w:space="0" w:color="auto"/>
              <w:right w:val="nil"/>
            </w:tcBorders>
          </w:tcPr>
          <w:p w14:paraId="60566EA2" w14:textId="77777777" w:rsidR="002F0627" w:rsidRPr="00316E55" w:rsidRDefault="002F0627" w:rsidP="002F0627">
            <w:pPr>
              <w:autoSpaceDE w:val="0"/>
              <w:autoSpaceDN w:val="0"/>
              <w:adjustRightInd w:val="0"/>
              <w:spacing w:line="280" w:lineRule="exact"/>
              <w:rPr>
                <w:rFonts w:cs="Times New Roman"/>
              </w:rPr>
            </w:pPr>
          </w:p>
        </w:tc>
        <w:tc>
          <w:tcPr>
            <w:tcW w:w="2304" w:type="dxa"/>
            <w:tcBorders>
              <w:top w:val="nil"/>
              <w:left w:val="nil"/>
              <w:bottom w:val="single" w:sz="6" w:space="0" w:color="auto"/>
              <w:right w:val="nil"/>
            </w:tcBorders>
          </w:tcPr>
          <w:p w14:paraId="6EDF1EDB" w14:textId="77777777" w:rsidR="002F0627" w:rsidRPr="00316E55" w:rsidRDefault="002F0627" w:rsidP="002F0627">
            <w:pPr>
              <w:autoSpaceDE w:val="0"/>
              <w:autoSpaceDN w:val="0"/>
              <w:adjustRightInd w:val="0"/>
              <w:spacing w:line="280" w:lineRule="exact"/>
              <w:jc w:val="center"/>
              <w:rPr>
                <w:rFonts w:cs="Times New Roman"/>
              </w:rPr>
            </w:pPr>
          </w:p>
        </w:tc>
        <w:tc>
          <w:tcPr>
            <w:tcW w:w="1872" w:type="dxa"/>
            <w:tcBorders>
              <w:top w:val="nil"/>
              <w:left w:val="nil"/>
              <w:bottom w:val="single" w:sz="6" w:space="0" w:color="auto"/>
              <w:right w:val="nil"/>
            </w:tcBorders>
          </w:tcPr>
          <w:p w14:paraId="00AFA7E1" w14:textId="3C08185A" w:rsidR="002F0627" w:rsidRPr="00316E55" w:rsidRDefault="002F0627" w:rsidP="002F0627">
            <w:pPr>
              <w:autoSpaceDE w:val="0"/>
              <w:autoSpaceDN w:val="0"/>
              <w:adjustRightInd w:val="0"/>
              <w:spacing w:line="280" w:lineRule="exact"/>
              <w:jc w:val="center"/>
              <w:rPr>
                <w:rFonts w:cs="Times New Roman"/>
              </w:rPr>
            </w:pPr>
            <w:r w:rsidRPr="00316E55">
              <w:rPr>
                <w:rFonts w:cs="Times New Roman" w:hint="eastAsia"/>
              </w:rPr>
              <w:t>(</w:t>
            </w:r>
            <w:r w:rsidRPr="00316E55">
              <w:rPr>
                <w:rFonts w:cs="Times New Roman"/>
              </w:rPr>
              <w:t>0.1682</w:t>
            </w:r>
            <w:r w:rsidRPr="00316E55">
              <w:rPr>
                <w:rFonts w:cs="Times New Roman" w:hint="eastAsia"/>
              </w:rPr>
              <w:t>)</w:t>
            </w:r>
          </w:p>
        </w:tc>
        <w:tc>
          <w:tcPr>
            <w:tcW w:w="1728" w:type="dxa"/>
            <w:tcBorders>
              <w:top w:val="nil"/>
              <w:left w:val="nil"/>
              <w:bottom w:val="single" w:sz="6" w:space="0" w:color="auto"/>
              <w:right w:val="nil"/>
            </w:tcBorders>
          </w:tcPr>
          <w:p w14:paraId="6DC82100" w14:textId="77777777" w:rsidR="002F0627" w:rsidRPr="00316E55" w:rsidRDefault="002F0627" w:rsidP="002F0627">
            <w:pPr>
              <w:autoSpaceDE w:val="0"/>
              <w:autoSpaceDN w:val="0"/>
              <w:adjustRightInd w:val="0"/>
              <w:spacing w:line="280" w:lineRule="exact"/>
              <w:jc w:val="center"/>
              <w:rPr>
                <w:rFonts w:cs="Times New Roman"/>
              </w:rPr>
            </w:pPr>
          </w:p>
        </w:tc>
      </w:tr>
    </w:tbl>
    <w:p w14:paraId="5E754184" w14:textId="77777777" w:rsidR="006F6423" w:rsidRPr="00316E55" w:rsidRDefault="006F6423" w:rsidP="002F0627">
      <w:pPr>
        <w:pStyle w:val="af2"/>
        <w:spacing w:line="280" w:lineRule="exact"/>
        <w:ind w:firstLine="0"/>
        <w:rPr>
          <w:rFonts w:eastAsia="新細明體"/>
          <w:sz w:val="20"/>
          <w:szCs w:val="20"/>
        </w:rPr>
      </w:pPr>
    </w:p>
    <w:p w14:paraId="203955C2" w14:textId="005881B9" w:rsidR="001F7D37" w:rsidRPr="00316E55" w:rsidRDefault="001F7D37" w:rsidP="002F0627">
      <w:pPr>
        <w:pStyle w:val="af2"/>
        <w:spacing w:line="280" w:lineRule="exact"/>
        <w:ind w:firstLine="0"/>
        <w:rPr>
          <w:rFonts w:eastAsia="新細明體"/>
          <w:sz w:val="20"/>
          <w:szCs w:val="20"/>
        </w:rPr>
      </w:pPr>
      <w:r w:rsidRPr="00316E55">
        <w:rPr>
          <w:rFonts w:eastAsia="新細明體" w:hint="eastAsia"/>
          <w:sz w:val="20"/>
          <w:szCs w:val="20"/>
        </w:rPr>
        <w:t>註</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1%</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5%</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10%</w:t>
      </w:r>
      <w:r w:rsidRPr="00316E55">
        <w:rPr>
          <w:rFonts w:eastAsia="新細明體" w:hint="eastAsia"/>
          <w:sz w:val="20"/>
          <w:szCs w:val="20"/>
        </w:rPr>
        <w:t>顯著水準</w:t>
      </w:r>
    </w:p>
    <w:p w14:paraId="529BC838" w14:textId="77777777" w:rsidR="001F7D37" w:rsidRPr="00316E55" w:rsidRDefault="001F7D37" w:rsidP="002F0627">
      <w:pPr>
        <w:pStyle w:val="af2"/>
        <w:spacing w:line="280" w:lineRule="exact"/>
        <w:ind w:firstLine="0"/>
        <w:rPr>
          <w:rFonts w:eastAsia="新細明體"/>
          <w:sz w:val="20"/>
          <w:szCs w:val="20"/>
        </w:rPr>
      </w:pPr>
      <w:r w:rsidRPr="00316E55">
        <w:rPr>
          <w:rFonts w:eastAsia="新細明體" w:hint="eastAsia"/>
          <w:sz w:val="20"/>
          <w:szCs w:val="20"/>
        </w:rPr>
        <w:t>註</w:t>
      </w:r>
      <w:r w:rsidRPr="00316E55">
        <w:rPr>
          <w:rFonts w:eastAsia="新細明體" w:hint="eastAsia"/>
          <w:sz w:val="20"/>
          <w:szCs w:val="20"/>
        </w:rPr>
        <w:t>:</w:t>
      </w:r>
      <w:r w:rsidRPr="00316E55">
        <w:rPr>
          <w:rFonts w:eastAsia="新細明體"/>
        </w:rPr>
        <w:t xml:space="preserve"> </w:t>
      </w:r>
      <w:proofErr w:type="spellStart"/>
      <w:r w:rsidRPr="00316E55">
        <w:rPr>
          <w:rFonts w:eastAsia="新細明體"/>
          <w:sz w:val="20"/>
          <w:szCs w:val="20"/>
        </w:rPr>
        <w:t>Sargan</w:t>
      </w:r>
      <w:proofErr w:type="spellEnd"/>
      <w:r w:rsidRPr="00316E55">
        <w:rPr>
          <w:rFonts w:eastAsia="新細明體"/>
          <w:sz w:val="20"/>
          <w:szCs w:val="20"/>
        </w:rPr>
        <w:t xml:space="preserve"> test</w:t>
      </w:r>
      <w:r w:rsidRPr="00316E55">
        <w:rPr>
          <w:rFonts w:eastAsia="新細明體" w:hint="eastAsia"/>
          <w:sz w:val="20"/>
          <w:szCs w:val="20"/>
        </w:rPr>
        <w:t>括號內數字為</w:t>
      </w:r>
      <w:r w:rsidRPr="00316E55">
        <w:rPr>
          <w:rFonts w:eastAsia="新細明體" w:hint="eastAsia"/>
          <w:sz w:val="20"/>
          <w:szCs w:val="20"/>
        </w:rPr>
        <w:t>P</w:t>
      </w:r>
      <w:r w:rsidRPr="00316E55">
        <w:rPr>
          <w:rFonts w:eastAsia="新細明體" w:hint="eastAsia"/>
          <w:sz w:val="20"/>
          <w:szCs w:val="20"/>
        </w:rPr>
        <w:t>值，迴歸係數則為估計標準誤</w:t>
      </w:r>
    </w:p>
    <w:p w14:paraId="3D5CF6E4" w14:textId="77777777" w:rsidR="001F7D37" w:rsidRPr="00316E55" w:rsidRDefault="001F7D37" w:rsidP="00C91C40">
      <w:pPr>
        <w:pStyle w:val="af2"/>
        <w:spacing w:beforeLines="50" w:before="180" w:afterLines="50" w:after="180"/>
        <w:ind w:firstLineChars="200" w:firstLine="480"/>
        <w:rPr>
          <w:rFonts w:eastAsia="新細明體"/>
          <w:szCs w:val="24"/>
        </w:rPr>
      </w:pPr>
      <w:r w:rsidRPr="00316E55">
        <w:rPr>
          <w:rFonts w:eastAsia="新細明體"/>
          <w:szCs w:val="24"/>
        </w:rPr>
        <w:br w:type="page"/>
      </w:r>
    </w:p>
    <w:bookmarkEnd w:id="33"/>
    <w:p w14:paraId="6A41B814" w14:textId="77777777" w:rsidR="001F7D37" w:rsidRPr="00316E55" w:rsidRDefault="001F7D37" w:rsidP="00C91C40">
      <w:pPr>
        <w:pStyle w:val="af6"/>
        <w:jc w:val="center"/>
        <w:rPr>
          <w:rFonts w:eastAsia="新細明體"/>
          <w:sz w:val="24"/>
          <w:szCs w:val="24"/>
        </w:rPr>
      </w:pPr>
      <w:r w:rsidRPr="00316E55">
        <w:rPr>
          <w:rFonts w:eastAsia="新細明體" w:hint="eastAsia"/>
          <w:sz w:val="24"/>
          <w:szCs w:val="24"/>
        </w:rPr>
        <w:lastRenderedPageBreak/>
        <w:t>附表</w:t>
      </w:r>
      <w:r w:rsidRPr="00316E55">
        <w:rPr>
          <w:rFonts w:eastAsia="新細明體"/>
          <w:sz w:val="24"/>
          <w:szCs w:val="24"/>
        </w:rPr>
        <w:t>2</w:t>
      </w:r>
      <w:r w:rsidRPr="00316E55">
        <w:rPr>
          <w:rFonts w:eastAsia="新細明體" w:hint="eastAsia"/>
          <w:sz w:val="24"/>
          <w:szCs w:val="24"/>
        </w:rPr>
        <w:t>-</w:t>
      </w:r>
      <w:r w:rsidRPr="00316E55">
        <w:rPr>
          <w:rFonts w:eastAsia="新細明體"/>
          <w:sz w:val="24"/>
          <w:szCs w:val="24"/>
        </w:rPr>
        <w:t>3</w:t>
      </w:r>
      <w:r w:rsidRPr="00316E55">
        <w:rPr>
          <w:rFonts w:eastAsia="新細明體" w:hint="eastAsia"/>
          <w:sz w:val="24"/>
          <w:szCs w:val="24"/>
        </w:rPr>
        <w:t xml:space="preserve"> </w:t>
      </w:r>
      <w:r w:rsidRPr="00316E55">
        <w:rPr>
          <w:rFonts w:eastAsia="新細明體" w:hint="eastAsia"/>
          <w:sz w:val="24"/>
          <w:szCs w:val="24"/>
        </w:rPr>
        <w:t>設計專利、</w:t>
      </w:r>
      <w:r w:rsidRPr="00316E55">
        <w:rPr>
          <w:rFonts w:eastAsia="新細明體"/>
          <w:i/>
          <w:sz w:val="24"/>
          <w:szCs w:val="24"/>
        </w:rPr>
        <w:t>L</w:t>
      </w:r>
      <w:r w:rsidRPr="00316E55">
        <w:rPr>
          <w:rFonts w:eastAsia="新細明體" w:hint="eastAsia"/>
          <w:i/>
          <w:sz w:val="24"/>
          <w:szCs w:val="24"/>
        </w:rPr>
        <w:t>E</w:t>
      </w:r>
      <w:r w:rsidRPr="00316E55">
        <w:rPr>
          <w:rFonts w:eastAsia="新細明體"/>
          <w:i/>
          <w:sz w:val="24"/>
          <w:szCs w:val="24"/>
        </w:rPr>
        <w:t>RNER</w:t>
      </w:r>
      <w:r w:rsidRPr="00316E55">
        <w:rPr>
          <w:rFonts w:eastAsia="新細明體" w:hint="eastAsia"/>
          <w:sz w:val="24"/>
          <w:szCs w:val="24"/>
        </w:rPr>
        <w:t>一次項聯立迴歸結果</w:t>
      </w:r>
    </w:p>
    <w:tbl>
      <w:tblPr>
        <w:tblW w:w="8715" w:type="dxa"/>
        <w:jc w:val="center"/>
        <w:tblLayout w:type="fixed"/>
        <w:tblCellMar>
          <w:left w:w="75" w:type="dxa"/>
          <w:right w:w="75" w:type="dxa"/>
        </w:tblCellMar>
        <w:tblLook w:val="0000" w:firstRow="0" w:lastRow="0" w:firstColumn="0" w:lastColumn="0" w:noHBand="0" w:noVBand="0"/>
      </w:tblPr>
      <w:tblGrid>
        <w:gridCol w:w="2379"/>
        <w:gridCol w:w="2304"/>
        <w:gridCol w:w="1872"/>
        <w:gridCol w:w="2160"/>
      </w:tblGrid>
      <w:tr w:rsidR="007B270A" w:rsidRPr="00316E55" w14:paraId="13464104" w14:textId="77777777" w:rsidTr="007B270A">
        <w:trPr>
          <w:jc w:val="center"/>
        </w:trPr>
        <w:tc>
          <w:tcPr>
            <w:tcW w:w="2379" w:type="dxa"/>
            <w:tcBorders>
              <w:top w:val="single" w:sz="6" w:space="0" w:color="auto"/>
              <w:left w:val="nil"/>
              <w:bottom w:val="nil"/>
              <w:right w:val="nil"/>
            </w:tcBorders>
          </w:tcPr>
          <w:p w14:paraId="118A4276" w14:textId="77777777" w:rsidR="007B270A" w:rsidRPr="00316E55" w:rsidRDefault="007B270A" w:rsidP="00A33BC6">
            <w:pPr>
              <w:autoSpaceDE w:val="0"/>
              <w:autoSpaceDN w:val="0"/>
              <w:adjustRightInd w:val="0"/>
              <w:spacing w:line="240" w:lineRule="auto"/>
              <w:rPr>
                <w:rFonts w:cs="Times New Roman"/>
              </w:rPr>
            </w:pPr>
          </w:p>
        </w:tc>
        <w:tc>
          <w:tcPr>
            <w:tcW w:w="2304" w:type="dxa"/>
            <w:tcBorders>
              <w:top w:val="single" w:sz="6" w:space="0" w:color="auto"/>
              <w:left w:val="nil"/>
              <w:bottom w:val="nil"/>
              <w:right w:val="nil"/>
            </w:tcBorders>
          </w:tcPr>
          <w:p w14:paraId="00245FCB" w14:textId="77777777" w:rsidR="007B270A" w:rsidRPr="00316E55" w:rsidRDefault="007B270A" w:rsidP="00A33BC6">
            <w:pPr>
              <w:autoSpaceDE w:val="0"/>
              <w:autoSpaceDN w:val="0"/>
              <w:adjustRightInd w:val="0"/>
              <w:spacing w:line="240" w:lineRule="auto"/>
              <w:jc w:val="center"/>
              <w:rPr>
                <w:rFonts w:cs="Times New Roman"/>
              </w:rPr>
            </w:pPr>
            <w:r w:rsidRPr="00316E55">
              <w:rPr>
                <w:rFonts w:cs="Times New Roman"/>
              </w:rPr>
              <w:t>(1)</w:t>
            </w:r>
          </w:p>
        </w:tc>
        <w:tc>
          <w:tcPr>
            <w:tcW w:w="1872" w:type="dxa"/>
            <w:tcBorders>
              <w:top w:val="single" w:sz="6" w:space="0" w:color="auto"/>
              <w:left w:val="nil"/>
              <w:bottom w:val="nil"/>
              <w:right w:val="nil"/>
            </w:tcBorders>
          </w:tcPr>
          <w:p w14:paraId="0E7BA7B2" w14:textId="77777777" w:rsidR="007B270A" w:rsidRPr="00316E55" w:rsidRDefault="007B270A" w:rsidP="00A33BC6">
            <w:pPr>
              <w:autoSpaceDE w:val="0"/>
              <w:autoSpaceDN w:val="0"/>
              <w:adjustRightInd w:val="0"/>
              <w:spacing w:line="240" w:lineRule="auto"/>
              <w:jc w:val="center"/>
              <w:rPr>
                <w:rFonts w:cs="Times New Roman"/>
              </w:rPr>
            </w:pPr>
            <w:r w:rsidRPr="00316E55">
              <w:rPr>
                <w:rFonts w:cs="Times New Roman"/>
              </w:rPr>
              <w:t>(2)</w:t>
            </w:r>
          </w:p>
        </w:tc>
        <w:tc>
          <w:tcPr>
            <w:tcW w:w="2160" w:type="dxa"/>
            <w:tcBorders>
              <w:top w:val="single" w:sz="6" w:space="0" w:color="auto"/>
              <w:left w:val="nil"/>
              <w:bottom w:val="nil"/>
              <w:right w:val="nil"/>
            </w:tcBorders>
          </w:tcPr>
          <w:p w14:paraId="38DD0CF1" w14:textId="77777777" w:rsidR="007B270A" w:rsidRPr="00316E55" w:rsidRDefault="007B270A" w:rsidP="00A33BC6">
            <w:pPr>
              <w:autoSpaceDE w:val="0"/>
              <w:autoSpaceDN w:val="0"/>
              <w:adjustRightInd w:val="0"/>
              <w:spacing w:line="240" w:lineRule="auto"/>
              <w:jc w:val="center"/>
              <w:rPr>
                <w:rFonts w:cs="Times New Roman"/>
              </w:rPr>
            </w:pPr>
            <w:r w:rsidRPr="00316E55">
              <w:rPr>
                <w:rFonts w:cs="Times New Roman"/>
              </w:rPr>
              <w:t>(3)</w:t>
            </w:r>
          </w:p>
        </w:tc>
      </w:tr>
      <w:tr w:rsidR="007B270A" w:rsidRPr="00316E55" w14:paraId="125D35A0" w14:textId="77777777" w:rsidTr="007B270A">
        <w:trPr>
          <w:jc w:val="center"/>
        </w:trPr>
        <w:tc>
          <w:tcPr>
            <w:tcW w:w="2379" w:type="dxa"/>
            <w:tcBorders>
              <w:top w:val="nil"/>
              <w:left w:val="nil"/>
              <w:bottom w:val="single" w:sz="6" w:space="0" w:color="auto"/>
              <w:right w:val="nil"/>
            </w:tcBorders>
          </w:tcPr>
          <w:p w14:paraId="0938FCBD" w14:textId="41620BFA" w:rsidR="007B270A" w:rsidRPr="00316E55" w:rsidRDefault="007B270A" w:rsidP="007B270A">
            <w:pPr>
              <w:autoSpaceDE w:val="0"/>
              <w:autoSpaceDN w:val="0"/>
              <w:adjustRightInd w:val="0"/>
              <w:spacing w:line="280" w:lineRule="exact"/>
              <w:rPr>
                <w:rFonts w:cs="Times New Roman"/>
              </w:rPr>
            </w:pPr>
          </w:p>
        </w:tc>
        <w:tc>
          <w:tcPr>
            <w:tcW w:w="2304" w:type="dxa"/>
            <w:tcBorders>
              <w:top w:val="nil"/>
              <w:left w:val="nil"/>
              <w:bottom w:val="single" w:sz="6" w:space="0" w:color="auto"/>
              <w:right w:val="nil"/>
            </w:tcBorders>
          </w:tcPr>
          <w:p w14:paraId="6A44A0AB" w14:textId="0739FDAA" w:rsidR="007B270A" w:rsidRPr="00316E55" w:rsidRDefault="007B270A" w:rsidP="007B270A">
            <w:pPr>
              <w:autoSpaceDE w:val="0"/>
              <w:autoSpaceDN w:val="0"/>
              <w:adjustRightInd w:val="0"/>
              <w:spacing w:line="280" w:lineRule="exact"/>
              <w:jc w:val="center"/>
              <w:rPr>
                <w:rFonts w:cs="Times New Roman"/>
                <w:i/>
                <w:iCs/>
              </w:rPr>
            </w:pPr>
            <w:r w:rsidRPr="00316E55">
              <w:rPr>
                <w:rFonts w:cs="Times New Roman" w:hint="eastAsia"/>
                <w:i/>
                <w:iCs/>
              </w:rPr>
              <w:t>EFF</w:t>
            </w:r>
          </w:p>
        </w:tc>
        <w:tc>
          <w:tcPr>
            <w:tcW w:w="1872" w:type="dxa"/>
            <w:tcBorders>
              <w:top w:val="nil"/>
              <w:left w:val="nil"/>
              <w:bottom w:val="single" w:sz="6" w:space="0" w:color="auto"/>
              <w:right w:val="nil"/>
            </w:tcBorders>
          </w:tcPr>
          <w:p w14:paraId="65D4C14C" w14:textId="77777777" w:rsidR="007B270A" w:rsidRPr="00316E55" w:rsidRDefault="007B270A" w:rsidP="007B270A">
            <w:pPr>
              <w:autoSpaceDE w:val="0"/>
              <w:autoSpaceDN w:val="0"/>
              <w:adjustRightInd w:val="0"/>
              <w:spacing w:line="280" w:lineRule="exact"/>
              <w:jc w:val="center"/>
              <w:rPr>
                <w:rFonts w:cs="Times New Roman"/>
                <w:i/>
                <w:iCs/>
              </w:rPr>
            </w:pPr>
            <w:r w:rsidRPr="00316E55">
              <w:rPr>
                <w:rFonts w:cs="Times New Roman"/>
                <w:i/>
                <w:iCs/>
              </w:rPr>
              <w:t>LI</w:t>
            </w:r>
          </w:p>
        </w:tc>
        <w:tc>
          <w:tcPr>
            <w:tcW w:w="2160" w:type="dxa"/>
            <w:tcBorders>
              <w:top w:val="nil"/>
              <w:left w:val="nil"/>
              <w:bottom w:val="single" w:sz="6" w:space="0" w:color="auto"/>
              <w:right w:val="nil"/>
            </w:tcBorders>
          </w:tcPr>
          <w:p w14:paraId="2E086025" w14:textId="5E24D1F4" w:rsidR="007B270A" w:rsidRPr="00316E55" w:rsidRDefault="00FD5CC6" w:rsidP="007B270A">
            <w:pPr>
              <w:autoSpaceDE w:val="0"/>
              <w:autoSpaceDN w:val="0"/>
              <w:adjustRightInd w:val="0"/>
              <w:spacing w:line="280" w:lineRule="exact"/>
              <w:jc w:val="center"/>
              <w:rPr>
                <w:rFonts w:cs="Times New Roman"/>
                <w:i/>
                <w:iCs/>
              </w:rPr>
            </w:pPr>
            <w:r>
              <w:rPr>
                <w:rFonts w:cs="Times New Roman" w:hint="eastAsia"/>
                <w:i/>
                <w:iCs/>
              </w:rPr>
              <w:t>ACC_</w:t>
            </w:r>
            <w:r w:rsidR="007B270A" w:rsidRPr="00316E55">
              <w:rPr>
                <w:rFonts w:cs="Times New Roman" w:hint="eastAsia"/>
                <w:i/>
                <w:iCs/>
              </w:rPr>
              <w:t>DES</w:t>
            </w:r>
          </w:p>
        </w:tc>
      </w:tr>
      <w:tr w:rsidR="007B270A" w:rsidRPr="00316E55" w14:paraId="20095938" w14:textId="77777777" w:rsidTr="007B270A">
        <w:trPr>
          <w:jc w:val="center"/>
        </w:trPr>
        <w:tc>
          <w:tcPr>
            <w:tcW w:w="2379" w:type="dxa"/>
            <w:tcBorders>
              <w:top w:val="nil"/>
              <w:left w:val="nil"/>
              <w:bottom w:val="nil"/>
              <w:right w:val="nil"/>
            </w:tcBorders>
          </w:tcPr>
          <w:p w14:paraId="1CDEE7DC" w14:textId="77777777" w:rsidR="007B270A" w:rsidRPr="00316E55" w:rsidRDefault="007B270A" w:rsidP="007B270A">
            <w:pPr>
              <w:autoSpaceDE w:val="0"/>
              <w:autoSpaceDN w:val="0"/>
              <w:adjustRightInd w:val="0"/>
              <w:spacing w:line="280" w:lineRule="exact"/>
              <w:rPr>
                <w:rFonts w:cs="Times New Roman"/>
              </w:rPr>
            </w:pPr>
          </w:p>
        </w:tc>
        <w:tc>
          <w:tcPr>
            <w:tcW w:w="2304" w:type="dxa"/>
            <w:tcBorders>
              <w:top w:val="nil"/>
              <w:left w:val="nil"/>
              <w:bottom w:val="nil"/>
              <w:right w:val="nil"/>
            </w:tcBorders>
          </w:tcPr>
          <w:p w14:paraId="2E71A742" w14:textId="77777777" w:rsidR="007B270A" w:rsidRPr="00316E55" w:rsidRDefault="007B270A" w:rsidP="007B270A">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592A5BA1" w14:textId="77777777" w:rsidR="007B270A" w:rsidRPr="00316E55" w:rsidRDefault="007B270A" w:rsidP="007B270A">
            <w:pPr>
              <w:autoSpaceDE w:val="0"/>
              <w:autoSpaceDN w:val="0"/>
              <w:adjustRightInd w:val="0"/>
              <w:spacing w:line="280" w:lineRule="exact"/>
              <w:jc w:val="center"/>
              <w:rPr>
                <w:rFonts w:cs="Times New Roman"/>
              </w:rPr>
            </w:pPr>
          </w:p>
        </w:tc>
        <w:tc>
          <w:tcPr>
            <w:tcW w:w="2160" w:type="dxa"/>
            <w:tcBorders>
              <w:top w:val="nil"/>
              <w:left w:val="nil"/>
              <w:bottom w:val="nil"/>
              <w:right w:val="nil"/>
            </w:tcBorders>
          </w:tcPr>
          <w:p w14:paraId="490A025C" w14:textId="77777777" w:rsidR="007B270A" w:rsidRPr="00316E55" w:rsidRDefault="007B270A" w:rsidP="007B270A">
            <w:pPr>
              <w:autoSpaceDE w:val="0"/>
              <w:autoSpaceDN w:val="0"/>
              <w:adjustRightInd w:val="0"/>
              <w:spacing w:line="280" w:lineRule="exact"/>
              <w:jc w:val="center"/>
              <w:rPr>
                <w:rFonts w:cs="Times New Roman"/>
              </w:rPr>
            </w:pPr>
          </w:p>
        </w:tc>
      </w:tr>
      <w:tr w:rsidR="007B270A" w:rsidRPr="00316E55" w14:paraId="652415DD" w14:textId="77777777" w:rsidTr="007B270A">
        <w:trPr>
          <w:jc w:val="center"/>
        </w:trPr>
        <w:tc>
          <w:tcPr>
            <w:tcW w:w="2379" w:type="dxa"/>
            <w:tcBorders>
              <w:top w:val="nil"/>
              <w:left w:val="nil"/>
              <w:bottom w:val="nil"/>
              <w:right w:val="nil"/>
            </w:tcBorders>
          </w:tcPr>
          <w:p w14:paraId="4F03F5A6" w14:textId="43739EA8" w:rsidR="007B270A" w:rsidRPr="00316E55" w:rsidRDefault="007B270A" w:rsidP="007B270A">
            <w:pPr>
              <w:autoSpaceDE w:val="0"/>
              <w:autoSpaceDN w:val="0"/>
              <w:adjustRightInd w:val="0"/>
              <w:spacing w:line="280" w:lineRule="exact"/>
              <w:rPr>
                <w:rFonts w:cs="Times New Roman"/>
                <w:i/>
                <w:iCs/>
              </w:rPr>
            </w:pPr>
            <w:r w:rsidRPr="00316E55">
              <w:rPr>
                <w:rFonts w:cs="Times New Roman"/>
                <w:i/>
                <w:iCs/>
              </w:rPr>
              <w:t>LI</w:t>
            </w:r>
          </w:p>
        </w:tc>
        <w:tc>
          <w:tcPr>
            <w:tcW w:w="2304" w:type="dxa"/>
            <w:tcBorders>
              <w:top w:val="nil"/>
              <w:left w:val="nil"/>
              <w:bottom w:val="nil"/>
              <w:right w:val="nil"/>
            </w:tcBorders>
          </w:tcPr>
          <w:p w14:paraId="65F3BF0A" w14:textId="459A6B4C"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1.238***</w:t>
            </w:r>
          </w:p>
        </w:tc>
        <w:tc>
          <w:tcPr>
            <w:tcW w:w="1872" w:type="dxa"/>
            <w:tcBorders>
              <w:top w:val="nil"/>
              <w:left w:val="nil"/>
              <w:bottom w:val="nil"/>
              <w:right w:val="nil"/>
            </w:tcBorders>
          </w:tcPr>
          <w:p w14:paraId="52F4C563" w14:textId="77777777" w:rsidR="007B270A" w:rsidRPr="00316E55" w:rsidRDefault="007B270A" w:rsidP="007B270A">
            <w:pPr>
              <w:autoSpaceDE w:val="0"/>
              <w:autoSpaceDN w:val="0"/>
              <w:adjustRightInd w:val="0"/>
              <w:spacing w:line="280" w:lineRule="exact"/>
              <w:jc w:val="center"/>
              <w:rPr>
                <w:rFonts w:cs="Times New Roman"/>
              </w:rPr>
            </w:pPr>
          </w:p>
        </w:tc>
        <w:tc>
          <w:tcPr>
            <w:tcW w:w="2160" w:type="dxa"/>
            <w:tcBorders>
              <w:top w:val="nil"/>
              <w:left w:val="nil"/>
              <w:bottom w:val="nil"/>
              <w:right w:val="nil"/>
            </w:tcBorders>
          </w:tcPr>
          <w:p w14:paraId="1345503E" w14:textId="50131B66"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-34.74**</w:t>
            </w:r>
          </w:p>
        </w:tc>
      </w:tr>
      <w:tr w:rsidR="007B270A" w:rsidRPr="00316E55" w14:paraId="2FF65C2F" w14:textId="77777777" w:rsidTr="007B270A">
        <w:trPr>
          <w:jc w:val="center"/>
        </w:trPr>
        <w:tc>
          <w:tcPr>
            <w:tcW w:w="2379" w:type="dxa"/>
            <w:tcBorders>
              <w:top w:val="nil"/>
              <w:left w:val="nil"/>
              <w:bottom w:val="nil"/>
              <w:right w:val="nil"/>
            </w:tcBorders>
          </w:tcPr>
          <w:p w14:paraId="3467BA18" w14:textId="77777777" w:rsidR="007B270A" w:rsidRPr="00316E55"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A5AF966" w14:textId="080EFB43"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(0.232)</w:t>
            </w:r>
          </w:p>
        </w:tc>
        <w:tc>
          <w:tcPr>
            <w:tcW w:w="1872" w:type="dxa"/>
            <w:tcBorders>
              <w:top w:val="nil"/>
              <w:left w:val="nil"/>
              <w:bottom w:val="nil"/>
              <w:right w:val="nil"/>
            </w:tcBorders>
          </w:tcPr>
          <w:p w14:paraId="5F1E66E4" w14:textId="77777777" w:rsidR="007B270A" w:rsidRPr="00316E55" w:rsidRDefault="007B270A" w:rsidP="007B270A">
            <w:pPr>
              <w:autoSpaceDE w:val="0"/>
              <w:autoSpaceDN w:val="0"/>
              <w:adjustRightInd w:val="0"/>
              <w:spacing w:line="280" w:lineRule="exact"/>
              <w:jc w:val="center"/>
              <w:rPr>
                <w:rFonts w:cs="Times New Roman"/>
              </w:rPr>
            </w:pPr>
          </w:p>
        </w:tc>
        <w:tc>
          <w:tcPr>
            <w:tcW w:w="2160" w:type="dxa"/>
            <w:tcBorders>
              <w:top w:val="nil"/>
              <w:left w:val="nil"/>
              <w:bottom w:val="nil"/>
              <w:right w:val="nil"/>
            </w:tcBorders>
          </w:tcPr>
          <w:p w14:paraId="2C5E1272" w14:textId="41C9FFB3"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(13.67)</w:t>
            </w:r>
          </w:p>
        </w:tc>
      </w:tr>
      <w:tr w:rsidR="007B270A" w:rsidRPr="00316E55" w14:paraId="077C6317" w14:textId="77777777" w:rsidTr="007B270A">
        <w:trPr>
          <w:jc w:val="center"/>
        </w:trPr>
        <w:tc>
          <w:tcPr>
            <w:tcW w:w="2379" w:type="dxa"/>
            <w:tcBorders>
              <w:top w:val="nil"/>
              <w:left w:val="nil"/>
              <w:bottom w:val="nil"/>
              <w:right w:val="nil"/>
            </w:tcBorders>
          </w:tcPr>
          <w:p w14:paraId="21B06BFF" w14:textId="57A43E40" w:rsidR="007B270A" w:rsidRPr="00316E55" w:rsidRDefault="007B270A" w:rsidP="007B270A">
            <w:pPr>
              <w:autoSpaceDE w:val="0"/>
              <w:autoSpaceDN w:val="0"/>
              <w:adjustRightInd w:val="0"/>
              <w:spacing w:line="280" w:lineRule="exact"/>
              <w:rPr>
                <w:rFonts w:cs="Times New Roman"/>
                <w:i/>
                <w:iCs/>
              </w:rPr>
            </w:pPr>
            <w:r w:rsidRPr="00316E55">
              <w:rPr>
                <w:rFonts w:cs="Times New Roman" w:hint="eastAsia"/>
                <w:i/>
                <w:iCs/>
              </w:rPr>
              <w:t>EFF</w:t>
            </w:r>
          </w:p>
        </w:tc>
        <w:tc>
          <w:tcPr>
            <w:tcW w:w="2304" w:type="dxa"/>
            <w:tcBorders>
              <w:top w:val="nil"/>
              <w:left w:val="nil"/>
              <w:bottom w:val="nil"/>
              <w:right w:val="nil"/>
            </w:tcBorders>
          </w:tcPr>
          <w:p w14:paraId="082BE763" w14:textId="77777777" w:rsidR="007B270A" w:rsidRPr="00316E55" w:rsidRDefault="007B270A" w:rsidP="007B270A">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17587AF6"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0.532***</w:t>
            </w:r>
          </w:p>
        </w:tc>
        <w:tc>
          <w:tcPr>
            <w:tcW w:w="2160" w:type="dxa"/>
            <w:tcBorders>
              <w:top w:val="nil"/>
              <w:left w:val="nil"/>
              <w:bottom w:val="nil"/>
              <w:right w:val="nil"/>
            </w:tcBorders>
          </w:tcPr>
          <w:p w14:paraId="3871F979"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27.89***</w:t>
            </w:r>
          </w:p>
        </w:tc>
      </w:tr>
      <w:tr w:rsidR="007B270A" w:rsidRPr="00316E55" w14:paraId="63F45DFC" w14:textId="77777777" w:rsidTr="007B270A">
        <w:trPr>
          <w:jc w:val="center"/>
        </w:trPr>
        <w:tc>
          <w:tcPr>
            <w:tcW w:w="2379" w:type="dxa"/>
            <w:tcBorders>
              <w:top w:val="nil"/>
              <w:left w:val="nil"/>
              <w:bottom w:val="nil"/>
              <w:right w:val="nil"/>
            </w:tcBorders>
          </w:tcPr>
          <w:p w14:paraId="49F20B73" w14:textId="77777777" w:rsidR="007B270A" w:rsidRPr="00316E55"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65AE070D" w14:textId="77777777" w:rsidR="007B270A" w:rsidRPr="00316E55" w:rsidRDefault="007B270A" w:rsidP="007B270A">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60517A7A"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(0.0545)</w:t>
            </w:r>
          </w:p>
        </w:tc>
        <w:tc>
          <w:tcPr>
            <w:tcW w:w="2160" w:type="dxa"/>
            <w:tcBorders>
              <w:top w:val="nil"/>
              <w:left w:val="nil"/>
              <w:bottom w:val="nil"/>
              <w:right w:val="nil"/>
            </w:tcBorders>
          </w:tcPr>
          <w:p w14:paraId="30D484B8"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(8.923)</w:t>
            </w:r>
          </w:p>
        </w:tc>
      </w:tr>
      <w:tr w:rsidR="007B270A" w:rsidRPr="00316E55" w14:paraId="552A9262" w14:textId="77777777" w:rsidTr="007B270A">
        <w:trPr>
          <w:jc w:val="center"/>
        </w:trPr>
        <w:tc>
          <w:tcPr>
            <w:tcW w:w="2379" w:type="dxa"/>
            <w:tcBorders>
              <w:top w:val="nil"/>
              <w:left w:val="nil"/>
              <w:bottom w:val="nil"/>
              <w:right w:val="nil"/>
            </w:tcBorders>
          </w:tcPr>
          <w:p w14:paraId="30C66FE7" w14:textId="48231052" w:rsidR="007B270A" w:rsidRPr="00316E55" w:rsidRDefault="00FD5CC6" w:rsidP="007B270A">
            <w:pPr>
              <w:autoSpaceDE w:val="0"/>
              <w:autoSpaceDN w:val="0"/>
              <w:adjustRightInd w:val="0"/>
              <w:spacing w:line="280" w:lineRule="exact"/>
              <w:rPr>
                <w:rFonts w:cs="Times New Roman"/>
                <w:i/>
                <w:iCs/>
              </w:rPr>
            </w:pPr>
            <w:r>
              <w:rPr>
                <w:rFonts w:cs="Times New Roman" w:hint="eastAsia"/>
                <w:i/>
                <w:iCs/>
              </w:rPr>
              <w:t>ACC_</w:t>
            </w:r>
            <w:r w:rsidR="007B270A" w:rsidRPr="00316E55">
              <w:rPr>
                <w:rFonts w:cs="Times New Roman" w:hint="eastAsia"/>
                <w:i/>
                <w:iCs/>
              </w:rPr>
              <w:t>DES</w:t>
            </w:r>
          </w:p>
        </w:tc>
        <w:tc>
          <w:tcPr>
            <w:tcW w:w="2304" w:type="dxa"/>
            <w:tcBorders>
              <w:top w:val="nil"/>
              <w:left w:val="nil"/>
              <w:bottom w:val="nil"/>
              <w:right w:val="nil"/>
            </w:tcBorders>
          </w:tcPr>
          <w:p w14:paraId="47BFC536"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-0.0433*</w:t>
            </w:r>
          </w:p>
        </w:tc>
        <w:tc>
          <w:tcPr>
            <w:tcW w:w="1872" w:type="dxa"/>
            <w:tcBorders>
              <w:top w:val="nil"/>
              <w:left w:val="nil"/>
              <w:bottom w:val="nil"/>
              <w:right w:val="nil"/>
            </w:tcBorders>
          </w:tcPr>
          <w:p w14:paraId="22FD8FB8" w14:textId="3B217812"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0.0035</w:t>
            </w:r>
          </w:p>
        </w:tc>
        <w:tc>
          <w:tcPr>
            <w:tcW w:w="2160" w:type="dxa"/>
            <w:tcBorders>
              <w:top w:val="nil"/>
              <w:left w:val="nil"/>
              <w:bottom w:val="nil"/>
              <w:right w:val="nil"/>
            </w:tcBorders>
          </w:tcPr>
          <w:p w14:paraId="747F5D48" w14:textId="77777777" w:rsidR="007B270A" w:rsidRPr="00316E55" w:rsidRDefault="007B270A" w:rsidP="007B270A">
            <w:pPr>
              <w:autoSpaceDE w:val="0"/>
              <w:autoSpaceDN w:val="0"/>
              <w:adjustRightInd w:val="0"/>
              <w:spacing w:line="280" w:lineRule="exact"/>
              <w:jc w:val="center"/>
              <w:rPr>
                <w:rFonts w:cs="Times New Roman"/>
              </w:rPr>
            </w:pPr>
          </w:p>
        </w:tc>
      </w:tr>
      <w:tr w:rsidR="007B270A" w:rsidRPr="00316E55" w14:paraId="5E963A21" w14:textId="77777777" w:rsidTr="007B270A">
        <w:trPr>
          <w:jc w:val="center"/>
        </w:trPr>
        <w:tc>
          <w:tcPr>
            <w:tcW w:w="2379" w:type="dxa"/>
            <w:tcBorders>
              <w:top w:val="nil"/>
              <w:left w:val="nil"/>
              <w:bottom w:val="nil"/>
              <w:right w:val="nil"/>
            </w:tcBorders>
          </w:tcPr>
          <w:p w14:paraId="5D3EA3EC" w14:textId="77777777" w:rsidR="007B270A" w:rsidRPr="00316E55"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47238B45"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(0.0261)</w:t>
            </w:r>
          </w:p>
        </w:tc>
        <w:tc>
          <w:tcPr>
            <w:tcW w:w="1872" w:type="dxa"/>
            <w:tcBorders>
              <w:top w:val="nil"/>
              <w:left w:val="nil"/>
              <w:bottom w:val="nil"/>
              <w:right w:val="nil"/>
            </w:tcBorders>
          </w:tcPr>
          <w:p w14:paraId="39A2BD8B"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(0.0104)</w:t>
            </w:r>
          </w:p>
        </w:tc>
        <w:tc>
          <w:tcPr>
            <w:tcW w:w="2160" w:type="dxa"/>
            <w:tcBorders>
              <w:top w:val="nil"/>
              <w:left w:val="nil"/>
              <w:bottom w:val="nil"/>
              <w:right w:val="nil"/>
            </w:tcBorders>
          </w:tcPr>
          <w:p w14:paraId="334E516B" w14:textId="77777777" w:rsidR="007B270A" w:rsidRPr="00316E55" w:rsidRDefault="007B270A" w:rsidP="007B270A">
            <w:pPr>
              <w:autoSpaceDE w:val="0"/>
              <w:autoSpaceDN w:val="0"/>
              <w:adjustRightInd w:val="0"/>
              <w:spacing w:line="280" w:lineRule="exact"/>
              <w:jc w:val="center"/>
              <w:rPr>
                <w:rFonts w:cs="Times New Roman"/>
              </w:rPr>
            </w:pPr>
          </w:p>
        </w:tc>
      </w:tr>
      <w:tr w:rsidR="007B270A" w:rsidRPr="00316E55" w14:paraId="41B62371" w14:textId="77777777" w:rsidTr="007B270A">
        <w:trPr>
          <w:jc w:val="center"/>
        </w:trPr>
        <w:tc>
          <w:tcPr>
            <w:tcW w:w="2379" w:type="dxa"/>
            <w:tcBorders>
              <w:top w:val="nil"/>
              <w:left w:val="nil"/>
              <w:bottom w:val="nil"/>
              <w:right w:val="nil"/>
            </w:tcBorders>
          </w:tcPr>
          <w:p w14:paraId="4440F009" w14:textId="77777777" w:rsidR="007B270A" w:rsidRPr="00316E55" w:rsidRDefault="007B270A" w:rsidP="007B270A">
            <w:pPr>
              <w:autoSpaceDE w:val="0"/>
              <w:autoSpaceDN w:val="0"/>
              <w:adjustRightInd w:val="0"/>
              <w:spacing w:line="280" w:lineRule="exact"/>
              <w:rPr>
                <w:rFonts w:cs="Times New Roman"/>
                <w:i/>
                <w:iCs/>
              </w:rPr>
            </w:pPr>
            <w:r w:rsidRPr="00316E55">
              <w:rPr>
                <w:rFonts w:cs="Times New Roman"/>
                <w:i/>
                <w:iCs/>
              </w:rPr>
              <w:t>MSO</w:t>
            </w:r>
          </w:p>
        </w:tc>
        <w:tc>
          <w:tcPr>
            <w:tcW w:w="2304" w:type="dxa"/>
            <w:tcBorders>
              <w:top w:val="nil"/>
              <w:left w:val="nil"/>
              <w:bottom w:val="nil"/>
              <w:right w:val="nil"/>
            </w:tcBorders>
          </w:tcPr>
          <w:p w14:paraId="0A456044" w14:textId="77777777" w:rsidR="007B270A" w:rsidRPr="00316E55" w:rsidRDefault="007B270A" w:rsidP="007B270A">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228ABFC3" w14:textId="3F86D81F"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-0.0002</w:t>
            </w:r>
          </w:p>
        </w:tc>
        <w:tc>
          <w:tcPr>
            <w:tcW w:w="2160" w:type="dxa"/>
            <w:tcBorders>
              <w:top w:val="nil"/>
              <w:left w:val="nil"/>
              <w:bottom w:val="nil"/>
              <w:right w:val="nil"/>
            </w:tcBorders>
          </w:tcPr>
          <w:p w14:paraId="3FEB5203"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0.0160</w:t>
            </w:r>
          </w:p>
        </w:tc>
      </w:tr>
      <w:tr w:rsidR="007B270A" w:rsidRPr="00316E55" w14:paraId="2A3F9CB8" w14:textId="77777777" w:rsidTr="007B270A">
        <w:trPr>
          <w:jc w:val="center"/>
        </w:trPr>
        <w:tc>
          <w:tcPr>
            <w:tcW w:w="2379" w:type="dxa"/>
            <w:tcBorders>
              <w:top w:val="nil"/>
              <w:left w:val="nil"/>
              <w:bottom w:val="nil"/>
              <w:right w:val="nil"/>
            </w:tcBorders>
          </w:tcPr>
          <w:p w14:paraId="037A848A" w14:textId="77777777" w:rsidR="007B270A" w:rsidRPr="00316E55"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E3B577C" w14:textId="77777777" w:rsidR="007B270A" w:rsidRPr="00316E55" w:rsidRDefault="007B270A" w:rsidP="007B270A">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1597F01D" w14:textId="697B97FD"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(0.0002)</w:t>
            </w:r>
          </w:p>
        </w:tc>
        <w:tc>
          <w:tcPr>
            <w:tcW w:w="2160" w:type="dxa"/>
            <w:tcBorders>
              <w:top w:val="nil"/>
              <w:left w:val="nil"/>
              <w:bottom w:val="nil"/>
              <w:right w:val="nil"/>
            </w:tcBorders>
          </w:tcPr>
          <w:p w14:paraId="00E347A1"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(0.0154)</w:t>
            </w:r>
          </w:p>
        </w:tc>
      </w:tr>
      <w:tr w:rsidR="007B270A" w:rsidRPr="00316E55" w14:paraId="6B50B84A" w14:textId="77777777" w:rsidTr="007B270A">
        <w:trPr>
          <w:jc w:val="center"/>
        </w:trPr>
        <w:tc>
          <w:tcPr>
            <w:tcW w:w="2379" w:type="dxa"/>
            <w:tcBorders>
              <w:top w:val="nil"/>
              <w:left w:val="nil"/>
              <w:bottom w:val="nil"/>
              <w:right w:val="nil"/>
            </w:tcBorders>
          </w:tcPr>
          <w:p w14:paraId="656BFF48" w14:textId="69436FC8" w:rsidR="007B270A" w:rsidRPr="00316E55" w:rsidRDefault="007B270A" w:rsidP="007B270A">
            <w:pPr>
              <w:autoSpaceDE w:val="0"/>
              <w:autoSpaceDN w:val="0"/>
              <w:adjustRightInd w:val="0"/>
              <w:spacing w:line="280" w:lineRule="exact"/>
              <w:rPr>
                <w:rFonts w:cs="Times New Roman"/>
                <w:i/>
                <w:iCs/>
              </w:rPr>
            </w:pPr>
            <w:r w:rsidRPr="00316E55">
              <w:rPr>
                <w:rFonts w:cs="Times New Roman" w:hint="eastAsia"/>
                <w:i/>
                <w:iCs/>
              </w:rPr>
              <w:t>AGE</w:t>
            </w:r>
          </w:p>
        </w:tc>
        <w:tc>
          <w:tcPr>
            <w:tcW w:w="2304" w:type="dxa"/>
            <w:tcBorders>
              <w:top w:val="nil"/>
              <w:left w:val="nil"/>
              <w:bottom w:val="nil"/>
              <w:right w:val="nil"/>
            </w:tcBorders>
          </w:tcPr>
          <w:p w14:paraId="7B2D5A96"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0.00120</w:t>
            </w:r>
          </w:p>
        </w:tc>
        <w:tc>
          <w:tcPr>
            <w:tcW w:w="1872" w:type="dxa"/>
            <w:tcBorders>
              <w:top w:val="nil"/>
              <w:left w:val="nil"/>
              <w:bottom w:val="nil"/>
              <w:right w:val="nil"/>
            </w:tcBorders>
          </w:tcPr>
          <w:p w14:paraId="15F92488" w14:textId="600501C3"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-0.0005</w:t>
            </w:r>
          </w:p>
        </w:tc>
        <w:tc>
          <w:tcPr>
            <w:tcW w:w="2160" w:type="dxa"/>
            <w:tcBorders>
              <w:top w:val="nil"/>
              <w:left w:val="nil"/>
              <w:bottom w:val="nil"/>
              <w:right w:val="nil"/>
            </w:tcBorders>
          </w:tcPr>
          <w:p w14:paraId="11FB2896"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-0.0414</w:t>
            </w:r>
          </w:p>
        </w:tc>
      </w:tr>
      <w:tr w:rsidR="007B270A" w:rsidRPr="00316E55" w14:paraId="6AF4F5F9" w14:textId="77777777" w:rsidTr="007B270A">
        <w:trPr>
          <w:jc w:val="center"/>
        </w:trPr>
        <w:tc>
          <w:tcPr>
            <w:tcW w:w="2379" w:type="dxa"/>
            <w:tcBorders>
              <w:top w:val="nil"/>
              <w:left w:val="nil"/>
              <w:bottom w:val="nil"/>
              <w:right w:val="nil"/>
            </w:tcBorders>
          </w:tcPr>
          <w:p w14:paraId="12BAD8C2" w14:textId="77777777" w:rsidR="007B270A" w:rsidRPr="00316E55"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251A5748"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(0.00159)</w:t>
            </w:r>
          </w:p>
        </w:tc>
        <w:tc>
          <w:tcPr>
            <w:tcW w:w="1872" w:type="dxa"/>
            <w:tcBorders>
              <w:top w:val="nil"/>
              <w:left w:val="nil"/>
              <w:bottom w:val="nil"/>
              <w:right w:val="nil"/>
            </w:tcBorders>
          </w:tcPr>
          <w:p w14:paraId="7E931F99" w14:textId="0FC3F2B0"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(0.0009)</w:t>
            </w:r>
          </w:p>
        </w:tc>
        <w:tc>
          <w:tcPr>
            <w:tcW w:w="2160" w:type="dxa"/>
            <w:tcBorders>
              <w:top w:val="nil"/>
              <w:left w:val="nil"/>
              <w:bottom w:val="nil"/>
              <w:right w:val="nil"/>
            </w:tcBorders>
          </w:tcPr>
          <w:p w14:paraId="6D30247E"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(0.0376)</w:t>
            </w:r>
          </w:p>
        </w:tc>
      </w:tr>
      <w:tr w:rsidR="007B270A" w:rsidRPr="00316E55" w14:paraId="7AA06D05" w14:textId="77777777" w:rsidTr="007B270A">
        <w:trPr>
          <w:jc w:val="center"/>
        </w:trPr>
        <w:tc>
          <w:tcPr>
            <w:tcW w:w="2379" w:type="dxa"/>
            <w:tcBorders>
              <w:top w:val="nil"/>
              <w:left w:val="nil"/>
              <w:bottom w:val="nil"/>
              <w:right w:val="nil"/>
            </w:tcBorders>
          </w:tcPr>
          <w:p w14:paraId="528D4991" w14:textId="77777777" w:rsidR="007B270A" w:rsidRPr="00316E55" w:rsidRDefault="007B270A" w:rsidP="007B270A">
            <w:pPr>
              <w:autoSpaceDE w:val="0"/>
              <w:autoSpaceDN w:val="0"/>
              <w:adjustRightInd w:val="0"/>
              <w:spacing w:line="280" w:lineRule="exact"/>
              <w:rPr>
                <w:rFonts w:cs="Times New Roman"/>
                <w:i/>
                <w:iCs/>
              </w:rPr>
            </w:pPr>
            <w:r w:rsidRPr="00316E55">
              <w:rPr>
                <w:rFonts w:cs="Times New Roman"/>
                <w:i/>
                <w:iCs/>
              </w:rPr>
              <w:t>CAR</w:t>
            </w:r>
          </w:p>
        </w:tc>
        <w:tc>
          <w:tcPr>
            <w:tcW w:w="2304" w:type="dxa"/>
            <w:tcBorders>
              <w:top w:val="nil"/>
              <w:left w:val="nil"/>
              <w:bottom w:val="nil"/>
              <w:right w:val="nil"/>
            </w:tcBorders>
          </w:tcPr>
          <w:p w14:paraId="114C201D" w14:textId="6A29063E"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-0.0003***</w:t>
            </w:r>
          </w:p>
        </w:tc>
        <w:tc>
          <w:tcPr>
            <w:tcW w:w="1872" w:type="dxa"/>
            <w:tcBorders>
              <w:top w:val="nil"/>
              <w:left w:val="nil"/>
              <w:bottom w:val="nil"/>
              <w:right w:val="nil"/>
            </w:tcBorders>
          </w:tcPr>
          <w:p w14:paraId="3078A33F"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0.000207***</w:t>
            </w:r>
          </w:p>
        </w:tc>
        <w:tc>
          <w:tcPr>
            <w:tcW w:w="2160" w:type="dxa"/>
            <w:tcBorders>
              <w:top w:val="nil"/>
              <w:left w:val="nil"/>
              <w:bottom w:val="nil"/>
              <w:right w:val="nil"/>
            </w:tcBorders>
          </w:tcPr>
          <w:p w14:paraId="1F1B6FE5"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0.00533*</w:t>
            </w:r>
          </w:p>
        </w:tc>
      </w:tr>
      <w:tr w:rsidR="007B270A" w:rsidRPr="00316E55" w14:paraId="30D3FFD2" w14:textId="77777777" w:rsidTr="007B270A">
        <w:trPr>
          <w:jc w:val="center"/>
        </w:trPr>
        <w:tc>
          <w:tcPr>
            <w:tcW w:w="2379" w:type="dxa"/>
            <w:tcBorders>
              <w:top w:val="nil"/>
              <w:left w:val="nil"/>
              <w:bottom w:val="nil"/>
              <w:right w:val="nil"/>
            </w:tcBorders>
          </w:tcPr>
          <w:p w14:paraId="778347EF" w14:textId="77777777" w:rsidR="007B270A" w:rsidRPr="00316E55"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26B840E"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(0.000104)</w:t>
            </w:r>
          </w:p>
        </w:tc>
        <w:tc>
          <w:tcPr>
            <w:tcW w:w="1872" w:type="dxa"/>
            <w:tcBorders>
              <w:top w:val="nil"/>
              <w:left w:val="nil"/>
              <w:bottom w:val="nil"/>
              <w:right w:val="nil"/>
            </w:tcBorders>
          </w:tcPr>
          <w:p w14:paraId="71B5B3AC"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(4.80e-05)</w:t>
            </w:r>
          </w:p>
        </w:tc>
        <w:tc>
          <w:tcPr>
            <w:tcW w:w="2160" w:type="dxa"/>
            <w:tcBorders>
              <w:top w:val="nil"/>
              <w:left w:val="nil"/>
              <w:bottom w:val="nil"/>
              <w:right w:val="nil"/>
            </w:tcBorders>
          </w:tcPr>
          <w:p w14:paraId="62BABC3B"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(0.00304)</w:t>
            </w:r>
          </w:p>
        </w:tc>
      </w:tr>
      <w:tr w:rsidR="007B270A" w:rsidRPr="00316E55" w14:paraId="48C5B9A1" w14:textId="77777777" w:rsidTr="007B270A">
        <w:trPr>
          <w:jc w:val="center"/>
        </w:trPr>
        <w:tc>
          <w:tcPr>
            <w:tcW w:w="2379" w:type="dxa"/>
            <w:tcBorders>
              <w:top w:val="nil"/>
              <w:left w:val="nil"/>
              <w:bottom w:val="nil"/>
              <w:right w:val="nil"/>
            </w:tcBorders>
          </w:tcPr>
          <w:p w14:paraId="5009F3B4" w14:textId="4C8016AF" w:rsidR="007B270A" w:rsidRPr="00316E55" w:rsidRDefault="007B270A" w:rsidP="007B270A">
            <w:pPr>
              <w:autoSpaceDE w:val="0"/>
              <w:autoSpaceDN w:val="0"/>
              <w:adjustRightInd w:val="0"/>
              <w:spacing w:line="280" w:lineRule="exact"/>
              <w:rPr>
                <w:rFonts w:cs="Times New Roman"/>
                <w:i/>
                <w:iCs/>
              </w:rPr>
            </w:pPr>
            <w:r w:rsidRPr="00316E55">
              <w:rPr>
                <w:rFonts w:cs="Times New Roman" w:hint="eastAsia"/>
                <w:i/>
                <w:iCs/>
              </w:rPr>
              <w:t>SP</w:t>
            </w:r>
          </w:p>
        </w:tc>
        <w:tc>
          <w:tcPr>
            <w:tcW w:w="2304" w:type="dxa"/>
            <w:tcBorders>
              <w:top w:val="nil"/>
              <w:left w:val="nil"/>
              <w:bottom w:val="nil"/>
              <w:right w:val="nil"/>
            </w:tcBorders>
          </w:tcPr>
          <w:p w14:paraId="28D7271E" w14:textId="77777777" w:rsidR="007B270A" w:rsidRPr="00316E55" w:rsidRDefault="007B270A" w:rsidP="007B270A">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610484DC" w14:textId="46A34F54"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-0.0009***</w:t>
            </w:r>
          </w:p>
        </w:tc>
        <w:tc>
          <w:tcPr>
            <w:tcW w:w="2160" w:type="dxa"/>
            <w:tcBorders>
              <w:top w:val="nil"/>
              <w:left w:val="nil"/>
              <w:bottom w:val="nil"/>
              <w:right w:val="nil"/>
            </w:tcBorders>
          </w:tcPr>
          <w:p w14:paraId="0569D965" w14:textId="77777777" w:rsidR="007B270A" w:rsidRPr="00316E55" w:rsidRDefault="007B270A" w:rsidP="007B270A">
            <w:pPr>
              <w:autoSpaceDE w:val="0"/>
              <w:autoSpaceDN w:val="0"/>
              <w:adjustRightInd w:val="0"/>
              <w:spacing w:line="280" w:lineRule="exact"/>
              <w:jc w:val="center"/>
              <w:rPr>
                <w:rFonts w:cs="Times New Roman"/>
              </w:rPr>
            </w:pPr>
          </w:p>
        </w:tc>
      </w:tr>
      <w:tr w:rsidR="007B270A" w:rsidRPr="00316E55" w14:paraId="3D6170C2" w14:textId="77777777" w:rsidTr="007B270A">
        <w:trPr>
          <w:jc w:val="center"/>
        </w:trPr>
        <w:tc>
          <w:tcPr>
            <w:tcW w:w="2379" w:type="dxa"/>
            <w:tcBorders>
              <w:top w:val="nil"/>
              <w:left w:val="nil"/>
              <w:bottom w:val="nil"/>
              <w:right w:val="nil"/>
            </w:tcBorders>
          </w:tcPr>
          <w:p w14:paraId="646F2955" w14:textId="77777777" w:rsidR="007B270A" w:rsidRPr="00316E55"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17918589" w14:textId="77777777" w:rsidR="007B270A" w:rsidRPr="00316E55" w:rsidRDefault="007B270A" w:rsidP="007B270A">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44BCA293" w14:textId="4ABFBF5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(0.0003)</w:t>
            </w:r>
          </w:p>
        </w:tc>
        <w:tc>
          <w:tcPr>
            <w:tcW w:w="2160" w:type="dxa"/>
            <w:tcBorders>
              <w:top w:val="nil"/>
              <w:left w:val="nil"/>
              <w:bottom w:val="nil"/>
              <w:right w:val="nil"/>
            </w:tcBorders>
          </w:tcPr>
          <w:p w14:paraId="13B5B806" w14:textId="77777777" w:rsidR="007B270A" w:rsidRPr="00316E55" w:rsidRDefault="007B270A" w:rsidP="007B270A">
            <w:pPr>
              <w:autoSpaceDE w:val="0"/>
              <w:autoSpaceDN w:val="0"/>
              <w:adjustRightInd w:val="0"/>
              <w:spacing w:line="280" w:lineRule="exact"/>
              <w:jc w:val="center"/>
              <w:rPr>
                <w:rFonts w:cs="Times New Roman"/>
              </w:rPr>
            </w:pPr>
          </w:p>
        </w:tc>
      </w:tr>
      <w:tr w:rsidR="007B270A" w:rsidRPr="00316E55" w14:paraId="436E6AA9" w14:textId="77777777" w:rsidTr="007B270A">
        <w:trPr>
          <w:jc w:val="center"/>
        </w:trPr>
        <w:tc>
          <w:tcPr>
            <w:tcW w:w="2379" w:type="dxa"/>
            <w:tcBorders>
              <w:top w:val="nil"/>
              <w:left w:val="nil"/>
              <w:bottom w:val="nil"/>
              <w:right w:val="nil"/>
            </w:tcBorders>
          </w:tcPr>
          <w:p w14:paraId="5E2F8D41" w14:textId="68F31A07" w:rsidR="007B270A" w:rsidRPr="00316E55" w:rsidRDefault="007B270A" w:rsidP="007B270A">
            <w:pPr>
              <w:autoSpaceDE w:val="0"/>
              <w:autoSpaceDN w:val="0"/>
              <w:adjustRightInd w:val="0"/>
              <w:spacing w:line="280" w:lineRule="exact"/>
              <w:rPr>
                <w:rFonts w:cs="Times New Roman"/>
                <w:i/>
                <w:iCs/>
              </w:rPr>
            </w:pPr>
            <w:r w:rsidRPr="00316E55">
              <w:rPr>
                <w:rFonts w:cs="Times New Roman"/>
                <w:i/>
                <w:iCs/>
              </w:rPr>
              <w:t>FHC</w:t>
            </w:r>
          </w:p>
        </w:tc>
        <w:tc>
          <w:tcPr>
            <w:tcW w:w="2304" w:type="dxa"/>
            <w:tcBorders>
              <w:top w:val="nil"/>
              <w:left w:val="nil"/>
              <w:bottom w:val="nil"/>
              <w:right w:val="nil"/>
            </w:tcBorders>
          </w:tcPr>
          <w:p w14:paraId="614ADB17" w14:textId="77777777" w:rsidR="007B270A" w:rsidRPr="00316E55" w:rsidRDefault="007B270A" w:rsidP="007B270A">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0FC3F174"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-0.0171</w:t>
            </w:r>
          </w:p>
        </w:tc>
        <w:tc>
          <w:tcPr>
            <w:tcW w:w="2160" w:type="dxa"/>
            <w:tcBorders>
              <w:top w:val="nil"/>
              <w:left w:val="nil"/>
              <w:bottom w:val="nil"/>
              <w:right w:val="nil"/>
            </w:tcBorders>
          </w:tcPr>
          <w:p w14:paraId="6B12986C"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-0.600</w:t>
            </w:r>
          </w:p>
        </w:tc>
      </w:tr>
      <w:tr w:rsidR="007B270A" w:rsidRPr="00316E55" w14:paraId="2FA3B731" w14:textId="77777777" w:rsidTr="007B270A">
        <w:trPr>
          <w:jc w:val="center"/>
        </w:trPr>
        <w:tc>
          <w:tcPr>
            <w:tcW w:w="2379" w:type="dxa"/>
            <w:tcBorders>
              <w:top w:val="nil"/>
              <w:left w:val="nil"/>
              <w:bottom w:val="nil"/>
              <w:right w:val="nil"/>
            </w:tcBorders>
          </w:tcPr>
          <w:p w14:paraId="7DFE9FF2" w14:textId="77777777" w:rsidR="007B270A" w:rsidRPr="00316E55"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2C4AFCDA" w14:textId="77777777" w:rsidR="007B270A" w:rsidRPr="00316E55" w:rsidRDefault="007B270A" w:rsidP="007B270A">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53D30D70"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(0.0182)</w:t>
            </w:r>
          </w:p>
        </w:tc>
        <w:tc>
          <w:tcPr>
            <w:tcW w:w="2160" w:type="dxa"/>
            <w:tcBorders>
              <w:top w:val="nil"/>
              <w:left w:val="nil"/>
              <w:bottom w:val="nil"/>
              <w:right w:val="nil"/>
            </w:tcBorders>
          </w:tcPr>
          <w:p w14:paraId="62B75E26"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(1.180)</w:t>
            </w:r>
          </w:p>
        </w:tc>
      </w:tr>
      <w:tr w:rsidR="007B270A" w:rsidRPr="00316E55" w14:paraId="3F11EDD6" w14:textId="77777777" w:rsidTr="007B270A">
        <w:trPr>
          <w:jc w:val="center"/>
        </w:trPr>
        <w:tc>
          <w:tcPr>
            <w:tcW w:w="2379" w:type="dxa"/>
            <w:tcBorders>
              <w:top w:val="nil"/>
              <w:left w:val="nil"/>
              <w:bottom w:val="nil"/>
              <w:right w:val="nil"/>
            </w:tcBorders>
          </w:tcPr>
          <w:p w14:paraId="36B78F0B" w14:textId="6747EBAB" w:rsidR="007B270A" w:rsidRPr="00316E55" w:rsidRDefault="007B270A" w:rsidP="007B270A">
            <w:pPr>
              <w:autoSpaceDE w:val="0"/>
              <w:autoSpaceDN w:val="0"/>
              <w:adjustRightInd w:val="0"/>
              <w:spacing w:line="280" w:lineRule="exact"/>
              <w:rPr>
                <w:rFonts w:cs="Times New Roman"/>
                <w:i/>
                <w:iCs/>
              </w:rPr>
            </w:pPr>
            <w:r w:rsidRPr="00316E55">
              <w:rPr>
                <w:rFonts w:cs="Times New Roman"/>
                <w:i/>
                <w:iCs/>
              </w:rPr>
              <w:t>L</w:t>
            </w:r>
            <w:r w:rsidRPr="00316E55">
              <w:rPr>
                <w:rFonts w:cs="Times New Roman" w:hint="eastAsia"/>
                <w:i/>
                <w:iCs/>
              </w:rPr>
              <w:t>EV</w:t>
            </w:r>
          </w:p>
        </w:tc>
        <w:tc>
          <w:tcPr>
            <w:tcW w:w="2304" w:type="dxa"/>
            <w:tcBorders>
              <w:top w:val="nil"/>
              <w:left w:val="nil"/>
              <w:bottom w:val="nil"/>
              <w:right w:val="nil"/>
            </w:tcBorders>
          </w:tcPr>
          <w:p w14:paraId="3AF77456"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-0.0251</w:t>
            </w:r>
          </w:p>
        </w:tc>
        <w:tc>
          <w:tcPr>
            <w:tcW w:w="1872" w:type="dxa"/>
            <w:tcBorders>
              <w:top w:val="nil"/>
              <w:left w:val="nil"/>
              <w:bottom w:val="nil"/>
              <w:right w:val="nil"/>
            </w:tcBorders>
          </w:tcPr>
          <w:p w14:paraId="4236CAD4"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0.0146</w:t>
            </w:r>
          </w:p>
        </w:tc>
        <w:tc>
          <w:tcPr>
            <w:tcW w:w="2160" w:type="dxa"/>
            <w:tcBorders>
              <w:top w:val="nil"/>
              <w:left w:val="nil"/>
              <w:bottom w:val="nil"/>
              <w:right w:val="nil"/>
            </w:tcBorders>
          </w:tcPr>
          <w:p w14:paraId="4B0FFAB6"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-0.543</w:t>
            </w:r>
          </w:p>
        </w:tc>
      </w:tr>
      <w:tr w:rsidR="007B270A" w:rsidRPr="00316E55" w14:paraId="0A3680F8" w14:textId="77777777" w:rsidTr="007B270A">
        <w:trPr>
          <w:jc w:val="center"/>
        </w:trPr>
        <w:tc>
          <w:tcPr>
            <w:tcW w:w="2379" w:type="dxa"/>
            <w:tcBorders>
              <w:top w:val="nil"/>
              <w:left w:val="nil"/>
              <w:bottom w:val="nil"/>
              <w:right w:val="nil"/>
            </w:tcBorders>
          </w:tcPr>
          <w:p w14:paraId="2DDDFCCA" w14:textId="77777777" w:rsidR="007B270A" w:rsidRPr="00316E55"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3837A740"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(0.0236)</w:t>
            </w:r>
          </w:p>
        </w:tc>
        <w:tc>
          <w:tcPr>
            <w:tcW w:w="1872" w:type="dxa"/>
            <w:tcBorders>
              <w:top w:val="nil"/>
              <w:left w:val="nil"/>
              <w:bottom w:val="nil"/>
              <w:right w:val="nil"/>
            </w:tcBorders>
          </w:tcPr>
          <w:p w14:paraId="4A18223C"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(0.0121)</w:t>
            </w:r>
          </w:p>
        </w:tc>
        <w:tc>
          <w:tcPr>
            <w:tcW w:w="2160" w:type="dxa"/>
            <w:tcBorders>
              <w:top w:val="nil"/>
              <w:left w:val="nil"/>
              <w:bottom w:val="nil"/>
              <w:right w:val="nil"/>
            </w:tcBorders>
          </w:tcPr>
          <w:p w14:paraId="1AE6256D"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(0.475)</w:t>
            </w:r>
          </w:p>
        </w:tc>
      </w:tr>
      <w:tr w:rsidR="007B270A" w:rsidRPr="00316E55" w14:paraId="241AF7FD" w14:textId="77777777" w:rsidTr="007B270A">
        <w:trPr>
          <w:jc w:val="center"/>
        </w:trPr>
        <w:tc>
          <w:tcPr>
            <w:tcW w:w="2379" w:type="dxa"/>
            <w:tcBorders>
              <w:top w:val="nil"/>
              <w:left w:val="nil"/>
              <w:bottom w:val="nil"/>
              <w:right w:val="nil"/>
            </w:tcBorders>
          </w:tcPr>
          <w:p w14:paraId="67FE70AD" w14:textId="77777777" w:rsidR="007B270A" w:rsidRPr="00316E55" w:rsidRDefault="007B270A" w:rsidP="007B270A">
            <w:pPr>
              <w:autoSpaceDE w:val="0"/>
              <w:autoSpaceDN w:val="0"/>
              <w:adjustRightInd w:val="0"/>
              <w:spacing w:line="280" w:lineRule="exact"/>
              <w:rPr>
                <w:rFonts w:cs="Times New Roman"/>
                <w:i/>
                <w:iCs/>
              </w:rPr>
            </w:pPr>
            <w:r w:rsidRPr="00316E55">
              <w:rPr>
                <w:rFonts w:cs="Times New Roman"/>
                <w:i/>
                <w:iCs/>
              </w:rPr>
              <w:t>ROA</w:t>
            </w:r>
          </w:p>
        </w:tc>
        <w:tc>
          <w:tcPr>
            <w:tcW w:w="2304" w:type="dxa"/>
            <w:tcBorders>
              <w:top w:val="nil"/>
              <w:left w:val="nil"/>
              <w:bottom w:val="nil"/>
              <w:right w:val="nil"/>
            </w:tcBorders>
          </w:tcPr>
          <w:p w14:paraId="27357ABC"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-0.0321***</w:t>
            </w:r>
          </w:p>
        </w:tc>
        <w:tc>
          <w:tcPr>
            <w:tcW w:w="1872" w:type="dxa"/>
            <w:tcBorders>
              <w:top w:val="nil"/>
              <w:left w:val="nil"/>
              <w:bottom w:val="nil"/>
              <w:right w:val="nil"/>
            </w:tcBorders>
          </w:tcPr>
          <w:p w14:paraId="49B248A0"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0.0301***</w:t>
            </w:r>
          </w:p>
        </w:tc>
        <w:tc>
          <w:tcPr>
            <w:tcW w:w="2160" w:type="dxa"/>
            <w:tcBorders>
              <w:top w:val="nil"/>
              <w:left w:val="nil"/>
              <w:bottom w:val="nil"/>
              <w:right w:val="nil"/>
            </w:tcBorders>
          </w:tcPr>
          <w:p w14:paraId="57990328"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1.002**</w:t>
            </w:r>
          </w:p>
        </w:tc>
      </w:tr>
      <w:tr w:rsidR="007B270A" w:rsidRPr="00316E55" w14:paraId="69976231" w14:textId="77777777" w:rsidTr="007B270A">
        <w:trPr>
          <w:jc w:val="center"/>
        </w:trPr>
        <w:tc>
          <w:tcPr>
            <w:tcW w:w="2379" w:type="dxa"/>
            <w:tcBorders>
              <w:top w:val="nil"/>
              <w:left w:val="nil"/>
              <w:bottom w:val="nil"/>
              <w:right w:val="nil"/>
            </w:tcBorders>
          </w:tcPr>
          <w:p w14:paraId="39A87250" w14:textId="77777777" w:rsidR="007B270A" w:rsidRPr="00316E55"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E3632E5"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(0.0121)</w:t>
            </w:r>
          </w:p>
        </w:tc>
        <w:tc>
          <w:tcPr>
            <w:tcW w:w="1872" w:type="dxa"/>
            <w:tcBorders>
              <w:top w:val="nil"/>
              <w:left w:val="nil"/>
              <w:bottom w:val="nil"/>
              <w:right w:val="nil"/>
            </w:tcBorders>
          </w:tcPr>
          <w:p w14:paraId="504B27C6"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(0.00430)</w:t>
            </w:r>
          </w:p>
        </w:tc>
        <w:tc>
          <w:tcPr>
            <w:tcW w:w="2160" w:type="dxa"/>
            <w:tcBorders>
              <w:top w:val="nil"/>
              <w:left w:val="nil"/>
              <w:bottom w:val="nil"/>
              <w:right w:val="nil"/>
            </w:tcBorders>
          </w:tcPr>
          <w:p w14:paraId="6E41B3B0"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(0.429)</w:t>
            </w:r>
          </w:p>
        </w:tc>
      </w:tr>
      <w:tr w:rsidR="007B270A" w:rsidRPr="00316E55" w14:paraId="69007906" w14:textId="77777777" w:rsidTr="007B270A">
        <w:trPr>
          <w:jc w:val="center"/>
        </w:trPr>
        <w:tc>
          <w:tcPr>
            <w:tcW w:w="2379" w:type="dxa"/>
            <w:tcBorders>
              <w:top w:val="nil"/>
              <w:left w:val="nil"/>
              <w:bottom w:val="nil"/>
              <w:right w:val="nil"/>
            </w:tcBorders>
          </w:tcPr>
          <w:p w14:paraId="6F9EEA5C" w14:textId="6F8D2749" w:rsidR="007B270A" w:rsidRPr="00316E55" w:rsidRDefault="007B270A" w:rsidP="007B270A">
            <w:pPr>
              <w:autoSpaceDE w:val="0"/>
              <w:autoSpaceDN w:val="0"/>
              <w:adjustRightInd w:val="0"/>
              <w:spacing w:line="280" w:lineRule="exact"/>
              <w:rPr>
                <w:rFonts w:cs="Times New Roman"/>
                <w:i/>
                <w:iCs/>
              </w:rPr>
            </w:pPr>
            <w:r w:rsidRPr="00316E55">
              <w:rPr>
                <w:rFonts w:cs="Times New Roman" w:hint="eastAsia"/>
                <w:i/>
                <w:iCs/>
              </w:rPr>
              <w:t>SIZE</w:t>
            </w:r>
          </w:p>
        </w:tc>
        <w:tc>
          <w:tcPr>
            <w:tcW w:w="2304" w:type="dxa"/>
            <w:tcBorders>
              <w:top w:val="nil"/>
              <w:left w:val="nil"/>
              <w:bottom w:val="nil"/>
              <w:right w:val="nil"/>
            </w:tcBorders>
          </w:tcPr>
          <w:p w14:paraId="3E91AF3A"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-0.137***</w:t>
            </w:r>
          </w:p>
        </w:tc>
        <w:tc>
          <w:tcPr>
            <w:tcW w:w="1872" w:type="dxa"/>
            <w:tcBorders>
              <w:top w:val="nil"/>
              <w:left w:val="nil"/>
              <w:bottom w:val="nil"/>
              <w:right w:val="nil"/>
            </w:tcBorders>
          </w:tcPr>
          <w:p w14:paraId="75FC1BCF"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0.0257</w:t>
            </w:r>
          </w:p>
        </w:tc>
        <w:tc>
          <w:tcPr>
            <w:tcW w:w="2160" w:type="dxa"/>
            <w:tcBorders>
              <w:top w:val="nil"/>
              <w:left w:val="nil"/>
              <w:bottom w:val="nil"/>
              <w:right w:val="nil"/>
            </w:tcBorders>
          </w:tcPr>
          <w:p w14:paraId="63C3C8F0"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2.612***</w:t>
            </w:r>
          </w:p>
        </w:tc>
      </w:tr>
      <w:tr w:rsidR="007B270A" w:rsidRPr="00316E55" w14:paraId="756F247B" w14:textId="77777777" w:rsidTr="007B270A">
        <w:trPr>
          <w:jc w:val="center"/>
        </w:trPr>
        <w:tc>
          <w:tcPr>
            <w:tcW w:w="2379" w:type="dxa"/>
            <w:tcBorders>
              <w:top w:val="nil"/>
              <w:left w:val="nil"/>
              <w:bottom w:val="nil"/>
              <w:right w:val="nil"/>
            </w:tcBorders>
          </w:tcPr>
          <w:p w14:paraId="522FD337" w14:textId="77777777" w:rsidR="007B270A" w:rsidRPr="00316E55"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FC6BE60"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(0.0381)</w:t>
            </w:r>
          </w:p>
        </w:tc>
        <w:tc>
          <w:tcPr>
            <w:tcW w:w="1872" w:type="dxa"/>
            <w:tcBorders>
              <w:top w:val="nil"/>
              <w:left w:val="nil"/>
              <w:bottom w:val="nil"/>
              <w:right w:val="nil"/>
            </w:tcBorders>
          </w:tcPr>
          <w:p w14:paraId="568210BC"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(0.0165)</w:t>
            </w:r>
          </w:p>
        </w:tc>
        <w:tc>
          <w:tcPr>
            <w:tcW w:w="2160" w:type="dxa"/>
            <w:tcBorders>
              <w:top w:val="nil"/>
              <w:left w:val="nil"/>
              <w:bottom w:val="nil"/>
              <w:right w:val="nil"/>
            </w:tcBorders>
          </w:tcPr>
          <w:p w14:paraId="56C8EE69"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(0.703)</w:t>
            </w:r>
          </w:p>
        </w:tc>
      </w:tr>
      <w:tr w:rsidR="007B270A" w:rsidRPr="00316E55" w14:paraId="412AE3E9" w14:textId="77777777" w:rsidTr="007B270A">
        <w:trPr>
          <w:jc w:val="center"/>
        </w:trPr>
        <w:tc>
          <w:tcPr>
            <w:tcW w:w="2379" w:type="dxa"/>
            <w:tcBorders>
              <w:top w:val="nil"/>
              <w:left w:val="nil"/>
              <w:bottom w:val="nil"/>
              <w:right w:val="nil"/>
            </w:tcBorders>
          </w:tcPr>
          <w:p w14:paraId="43D789EE" w14:textId="65E290E6" w:rsidR="007B270A" w:rsidRPr="00316E55" w:rsidRDefault="007B270A" w:rsidP="007B270A">
            <w:pPr>
              <w:autoSpaceDE w:val="0"/>
              <w:autoSpaceDN w:val="0"/>
              <w:adjustRightInd w:val="0"/>
              <w:spacing w:line="280" w:lineRule="exact"/>
              <w:rPr>
                <w:rFonts w:cs="Times New Roman"/>
                <w:i/>
                <w:iCs/>
              </w:rPr>
            </w:pPr>
            <w:r w:rsidRPr="00316E55">
              <w:rPr>
                <w:rFonts w:cs="Times New Roman"/>
                <w:i/>
                <w:iCs/>
              </w:rPr>
              <w:t>SHBR</w:t>
            </w:r>
          </w:p>
        </w:tc>
        <w:tc>
          <w:tcPr>
            <w:tcW w:w="2304" w:type="dxa"/>
            <w:tcBorders>
              <w:top w:val="nil"/>
              <w:left w:val="nil"/>
              <w:bottom w:val="nil"/>
              <w:right w:val="nil"/>
            </w:tcBorders>
          </w:tcPr>
          <w:p w14:paraId="3ED3440E"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3.425**</w:t>
            </w:r>
          </w:p>
        </w:tc>
        <w:tc>
          <w:tcPr>
            <w:tcW w:w="1872" w:type="dxa"/>
            <w:tcBorders>
              <w:top w:val="nil"/>
              <w:left w:val="nil"/>
              <w:bottom w:val="nil"/>
              <w:right w:val="nil"/>
            </w:tcBorders>
          </w:tcPr>
          <w:p w14:paraId="49E6A9B2"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-0.457</w:t>
            </w:r>
          </w:p>
        </w:tc>
        <w:tc>
          <w:tcPr>
            <w:tcW w:w="2160" w:type="dxa"/>
            <w:tcBorders>
              <w:top w:val="nil"/>
              <w:left w:val="nil"/>
              <w:bottom w:val="nil"/>
              <w:right w:val="nil"/>
            </w:tcBorders>
          </w:tcPr>
          <w:p w14:paraId="3108FEFC" w14:textId="77777777" w:rsidR="007B270A" w:rsidRPr="00316E55" w:rsidRDefault="007B270A" w:rsidP="007B270A">
            <w:pPr>
              <w:autoSpaceDE w:val="0"/>
              <w:autoSpaceDN w:val="0"/>
              <w:adjustRightInd w:val="0"/>
              <w:spacing w:line="280" w:lineRule="exact"/>
              <w:jc w:val="center"/>
              <w:rPr>
                <w:rFonts w:cs="Times New Roman"/>
              </w:rPr>
            </w:pPr>
          </w:p>
        </w:tc>
      </w:tr>
      <w:tr w:rsidR="007B270A" w:rsidRPr="00316E55" w14:paraId="5C230000" w14:textId="77777777" w:rsidTr="007B270A">
        <w:trPr>
          <w:jc w:val="center"/>
        </w:trPr>
        <w:tc>
          <w:tcPr>
            <w:tcW w:w="2379" w:type="dxa"/>
            <w:tcBorders>
              <w:top w:val="nil"/>
              <w:left w:val="nil"/>
              <w:bottom w:val="nil"/>
              <w:right w:val="nil"/>
            </w:tcBorders>
          </w:tcPr>
          <w:p w14:paraId="25763DBC" w14:textId="77777777" w:rsidR="007B270A" w:rsidRPr="00316E55"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442B11D7"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(1.361)</w:t>
            </w:r>
          </w:p>
        </w:tc>
        <w:tc>
          <w:tcPr>
            <w:tcW w:w="1872" w:type="dxa"/>
            <w:tcBorders>
              <w:top w:val="nil"/>
              <w:left w:val="nil"/>
              <w:bottom w:val="nil"/>
              <w:right w:val="nil"/>
            </w:tcBorders>
          </w:tcPr>
          <w:p w14:paraId="435835F4"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(0.472)</w:t>
            </w:r>
          </w:p>
        </w:tc>
        <w:tc>
          <w:tcPr>
            <w:tcW w:w="2160" w:type="dxa"/>
            <w:tcBorders>
              <w:top w:val="nil"/>
              <w:left w:val="nil"/>
              <w:bottom w:val="nil"/>
              <w:right w:val="nil"/>
            </w:tcBorders>
          </w:tcPr>
          <w:p w14:paraId="2A1AAB1B" w14:textId="77777777" w:rsidR="007B270A" w:rsidRPr="00316E55" w:rsidRDefault="007B270A" w:rsidP="007B270A">
            <w:pPr>
              <w:autoSpaceDE w:val="0"/>
              <w:autoSpaceDN w:val="0"/>
              <w:adjustRightInd w:val="0"/>
              <w:spacing w:line="280" w:lineRule="exact"/>
              <w:jc w:val="center"/>
              <w:rPr>
                <w:rFonts w:cs="Times New Roman"/>
              </w:rPr>
            </w:pPr>
          </w:p>
        </w:tc>
      </w:tr>
      <w:tr w:rsidR="007B270A" w:rsidRPr="00316E55" w14:paraId="2740F67D" w14:textId="77777777" w:rsidTr="007B270A">
        <w:trPr>
          <w:jc w:val="center"/>
        </w:trPr>
        <w:tc>
          <w:tcPr>
            <w:tcW w:w="2379" w:type="dxa"/>
            <w:tcBorders>
              <w:top w:val="nil"/>
              <w:left w:val="nil"/>
              <w:bottom w:val="nil"/>
              <w:right w:val="nil"/>
            </w:tcBorders>
          </w:tcPr>
          <w:p w14:paraId="45C3EDFF" w14:textId="481B9E18" w:rsidR="007B270A" w:rsidRPr="00316E55" w:rsidRDefault="007B270A" w:rsidP="007B270A">
            <w:pPr>
              <w:autoSpaceDE w:val="0"/>
              <w:autoSpaceDN w:val="0"/>
              <w:adjustRightInd w:val="0"/>
              <w:spacing w:line="280" w:lineRule="exact"/>
              <w:rPr>
                <w:rFonts w:cs="Times New Roman"/>
                <w:i/>
                <w:iCs/>
              </w:rPr>
            </w:pPr>
            <w:r w:rsidRPr="00316E55">
              <w:rPr>
                <w:rFonts w:cs="Times New Roman" w:hint="eastAsia"/>
                <w:i/>
                <w:iCs/>
              </w:rPr>
              <w:t>CUR</w:t>
            </w:r>
          </w:p>
        </w:tc>
        <w:tc>
          <w:tcPr>
            <w:tcW w:w="2304" w:type="dxa"/>
            <w:tcBorders>
              <w:top w:val="nil"/>
              <w:left w:val="nil"/>
              <w:bottom w:val="nil"/>
              <w:right w:val="nil"/>
            </w:tcBorders>
          </w:tcPr>
          <w:p w14:paraId="088E1BFE" w14:textId="42E170B5"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0.0017***</w:t>
            </w:r>
          </w:p>
        </w:tc>
        <w:tc>
          <w:tcPr>
            <w:tcW w:w="1872" w:type="dxa"/>
            <w:tcBorders>
              <w:top w:val="nil"/>
              <w:left w:val="nil"/>
              <w:bottom w:val="nil"/>
              <w:right w:val="nil"/>
            </w:tcBorders>
          </w:tcPr>
          <w:p w14:paraId="4ED49645" w14:textId="331DE724"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-0.0011***</w:t>
            </w:r>
          </w:p>
        </w:tc>
        <w:tc>
          <w:tcPr>
            <w:tcW w:w="2160" w:type="dxa"/>
            <w:tcBorders>
              <w:top w:val="nil"/>
              <w:left w:val="nil"/>
              <w:bottom w:val="nil"/>
              <w:right w:val="nil"/>
            </w:tcBorders>
          </w:tcPr>
          <w:p w14:paraId="4C95BB58"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-0.0345*</w:t>
            </w:r>
          </w:p>
        </w:tc>
      </w:tr>
      <w:tr w:rsidR="007B270A" w:rsidRPr="00316E55" w14:paraId="55FCAED6" w14:textId="77777777" w:rsidTr="007B270A">
        <w:trPr>
          <w:jc w:val="center"/>
        </w:trPr>
        <w:tc>
          <w:tcPr>
            <w:tcW w:w="2379" w:type="dxa"/>
            <w:tcBorders>
              <w:top w:val="nil"/>
              <w:left w:val="nil"/>
              <w:bottom w:val="nil"/>
              <w:right w:val="nil"/>
            </w:tcBorders>
          </w:tcPr>
          <w:p w14:paraId="023CD2E2" w14:textId="77777777" w:rsidR="007B270A" w:rsidRPr="00316E55"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7272E7CA" w14:textId="6C55669C"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(0.0005)</w:t>
            </w:r>
          </w:p>
        </w:tc>
        <w:tc>
          <w:tcPr>
            <w:tcW w:w="1872" w:type="dxa"/>
            <w:tcBorders>
              <w:top w:val="nil"/>
              <w:left w:val="nil"/>
              <w:bottom w:val="nil"/>
              <w:right w:val="nil"/>
            </w:tcBorders>
          </w:tcPr>
          <w:p w14:paraId="3D33195C" w14:textId="3599A794"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(0.0002)</w:t>
            </w:r>
          </w:p>
        </w:tc>
        <w:tc>
          <w:tcPr>
            <w:tcW w:w="2160" w:type="dxa"/>
            <w:tcBorders>
              <w:top w:val="nil"/>
              <w:left w:val="nil"/>
              <w:bottom w:val="nil"/>
              <w:right w:val="nil"/>
            </w:tcBorders>
          </w:tcPr>
          <w:p w14:paraId="6C60BB41"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(0.0185)</w:t>
            </w:r>
          </w:p>
        </w:tc>
      </w:tr>
      <w:tr w:rsidR="007B270A" w:rsidRPr="00316E55" w14:paraId="418B9681" w14:textId="77777777" w:rsidTr="007B270A">
        <w:trPr>
          <w:jc w:val="center"/>
        </w:trPr>
        <w:tc>
          <w:tcPr>
            <w:tcW w:w="2379" w:type="dxa"/>
            <w:tcBorders>
              <w:top w:val="nil"/>
              <w:left w:val="nil"/>
              <w:bottom w:val="nil"/>
              <w:right w:val="nil"/>
            </w:tcBorders>
          </w:tcPr>
          <w:p w14:paraId="5D7A4905" w14:textId="77777777" w:rsidR="007B270A" w:rsidRPr="00316E55" w:rsidRDefault="007B270A" w:rsidP="007B270A">
            <w:pPr>
              <w:autoSpaceDE w:val="0"/>
              <w:autoSpaceDN w:val="0"/>
              <w:adjustRightInd w:val="0"/>
              <w:spacing w:line="280" w:lineRule="exact"/>
              <w:rPr>
                <w:rFonts w:cs="Times New Roman"/>
                <w:i/>
                <w:iCs/>
              </w:rPr>
            </w:pPr>
            <w:r w:rsidRPr="00316E55">
              <w:rPr>
                <w:rFonts w:cs="Times New Roman"/>
                <w:i/>
                <w:iCs/>
              </w:rPr>
              <w:t>FATA</w:t>
            </w:r>
          </w:p>
        </w:tc>
        <w:tc>
          <w:tcPr>
            <w:tcW w:w="2304" w:type="dxa"/>
            <w:tcBorders>
              <w:top w:val="nil"/>
              <w:left w:val="nil"/>
              <w:bottom w:val="nil"/>
              <w:right w:val="nil"/>
            </w:tcBorders>
          </w:tcPr>
          <w:p w14:paraId="37501F41"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-1.741***</w:t>
            </w:r>
          </w:p>
        </w:tc>
        <w:tc>
          <w:tcPr>
            <w:tcW w:w="1872" w:type="dxa"/>
            <w:tcBorders>
              <w:top w:val="nil"/>
              <w:left w:val="nil"/>
              <w:bottom w:val="nil"/>
              <w:right w:val="nil"/>
            </w:tcBorders>
          </w:tcPr>
          <w:p w14:paraId="17CBE3AC" w14:textId="77777777" w:rsidR="007B270A" w:rsidRPr="00316E55" w:rsidRDefault="007B270A" w:rsidP="007B270A">
            <w:pPr>
              <w:autoSpaceDE w:val="0"/>
              <w:autoSpaceDN w:val="0"/>
              <w:adjustRightInd w:val="0"/>
              <w:spacing w:line="280" w:lineRule="exact"/>
              <w:jc w:val="center"/>
              <w:rPr>
                <w:rFonts w:cs="Times New Roman"/>
              </w:rPr>
            </w:pPr>
          </w:p>
        </w:tc>
        <w:tc>
          <w:tcPr>
            <w:tcW w:w="2160" w:type="dxa"/>
            <w:tcBorders>
              <w:top w:val="nil"/>
              <w:left w:val="nil"/>
              <w:bottom w:val="nil"/>
              <w:right w:val="nil"/>
            </w:tcBorders>
          </w:tcPr>
          <w:p w14:paraId="03E9F5E9"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8.797</w:t>
            </w:r>
          </w:p>
        </w:tc>
      </w:tr>
      <w:tr w:rsidR="007B270A" w:rsidRPr="00316E55" w14:paraId="149AFA77" w14:textId="77777777" w:rsidTr="007B270A">
        <w:trPr>
          <w:jc w:val="center"/>
        </w:trPr>
        <w:tc>
          <w:tcPr>
            <w:tcW w:w="2379" w:type="dxa"/>
            <w:tcBorders>
              <w:top w:val="nil"/>
              <w:left w:val="nil"/>
              <w:bottom w:val="nil"/>
              <w:right w:val="nil"/>
            </w:tcBorders>
          </w:tcPr>
          <w:p w14:paraId="2319A8CF" w14:textId="77777777" w:rsidR="007B270A" w:rsidRPr="00316E55"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2A6DCDCA"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(0.604)</w:t>
            </w:r>
          </w:p>
        </w:tc>
        <w:tc>
          <w:tcPr>
            <w:tcW w:w="1872" w:type="dxa"/>
            <w:tcBorders>
              <w:top w:val="nil"/>
              <w:left w:val="nil"/>
              <w:bottom w:val="nil"/>
              <w:right w:val="nil"/>
            </w:tcBorders>
          </w:tcPr>
          <w:p w14:paraId="517C87E3" w14:textId="77777777" w:rsidR="007B270A" w:rsidRPr="00316E55" w:rsidRDefault="007B270A" w:rsidP="007B270A">
            <w:pPr>
              <w:autoSpaceDE w:val="0"/>
              <w:autoSpaceDN w:val="0"/>
              <w:adjustRightInd w:val="0"/>
              <w:spacing w:line="280" w:lineRule="exact"/>
              <w:jc w:val="center"/>
              <w:rPr>
                <w:rFonts w:cs="Times New Roman"/>
              </w:rPr>
            </w:pPr>
          </w:p>
        </w:tc>
        <w:tc>
          <w:tcPr>
            <w:tcW w:w="2160" w:type="dxa"/>
            <w:tcBorders>
              <w:top w:val="nil"/>
              <w:left w:val="nil"/>
              <w:bottom w:val="nil"/>
              <w:right w:val="nil"/>
            </w:tcBorders>
          </w:tcPr>
          <w:p w14:paraId="3175F093"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(9.560)</w:t>
            </w:r>
          </w:p>
        </w:tc>
      </w:tr>
      <w:tr w:rsidR="007B270A" w:rsidRPr="00316E55" w14:paraId="4E48FFD8" w14:textId="77777777" w:rsidTr="007B270A">
        <w:trPr>
          <w:jc w:val="center"/>
        </w:trPr>
        <w:tc>
          <w:tcPr>
            <w:tcW w:w="2379" w:type="dxa"/>
            <w:tcBorders>
              <w:top w:val="nil"/>
              <w:left w:val="nil"/>
              <w:bottom w:val="nil"/>
              <w:right w:val="nil"/>
            </w:tcBorders>
          </w:tcPr>
          <w:p w14:paraId="18877083" w14:textId="77777777" w:rsidR="007B270A" w:rsidRPr="00316E55" w:rsidRDefault="007B270A" w:rsidP="007B270A">
            <w:pPr>
              <w:autoSpaceDE w:val="0"/>
              <w:autoSpaceDN w:val="0"/>
              <w:adjustRightInd w:val="0"/>
              <w:spacing w:line="280" w:lineRule="exact"/>
              <w:rPr>
                <w:rFonts w:cs="Times New Roman"/>
                <w:i/>
                <w:iCs/>
              </w:rPr>
            </w:pPr>
            <w:r w:rsidRPr="00316E55">
              <w:rPr>
                <w:rFonts w:cs="Times New Roman"/>
                <w:i/>
                <w:iCs/>
              </w:rPr>
              <w:t>BS</w:t>
            </w:r>
          </w:p>
        </w:tc>
        <w:tc>
          <w:tcPr>
            <w:tcW w:w="2304" w:type="dxa"/>
            <w:tcBorders>
              <w:top w:val="nil"/>
              <w:left w:val="nil"/>
              <w:bottom w:val="nil"/>
              <w:right w:val="nil"/>
            </w:tcBorders>
          </w:tcPr>
          <w:p w14:paraId="1EF41DCB" w14:textId="77777777" w:rsidR="007B270A" w:rsidRPr="00316E55" w:rsidRDefault="007B270A" w:rsidP="007B270A">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1627C42C" w14:textId="77777777" w:rsidR="007B270A" w:rsidRPr="00316E55" w:rsidRDefault="007B270A" w:rsidP="007B270A">
            <w:pPr>
              <w:autoSpaceDE w:val="0"/>
              <w:autoSpaceDN w:val="0"/>
              <w:adjustRightInd w:val="0"/>
              <w:spacing w:line="280" w:lineRule="exact"/>
              <w:jc w:val="center"/>
              <w:rPr>
                <w:rFonts w:cs="Times New Roman"/>
              </w:rPr>
            </w:pPr>
          </w:p>
        </w:tc>
        <w:tc>
          <w:tcPr>
            <w:tcW w:w="2160" w:type="dxa"/>
            <w:tcBorders>
              <w:top w:val="nil"/>
              <w:left w:val="nil"/>
              <w:bottom w:val="nil"/>
              <w:right w:val="nil"/>
            </w:tcBorders>
          </w:tcPr>
          <w:p w14:paraId="0E9D9425"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0.504***</w:t>
            </w:r>
          </w:p>
        </w:tc>
      </w:tr>
      <w:tr w:rsidR="007B270A" w:rsidRPr="00316E55" w14:paraId="03718567" w14:textId="77777777" w:rsidTr="007B270A">
        <w:trPr>
          <w:jc w:val="center"/>
        </w:trPr>
        <w:tc>
          <w:tcPr>
            <w:tcW w:w="2379" w:type="dxa"/>
            <w:tcBorders>
              <w:top w:val="nil"/>
              <w:left w:val="nil"/>
              <w:bottom w:val="nil"/>
              <w:right w:val="nil"/>
            </w:tcBorders>
          </w:tcPr>
          <w:p w14:paraId="618BE858" w14:textId="77777777" w:rsidR="007B270A" w:rsidRPr="00316E55"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4F5D60DE" w14:textId="77777777" w:rsidR="007B270A" w:rsidRPr="00316E55" w:rsidRDefault="007B270A" w:rsidP="007B270A">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4C5A09E0" w14:textId="77777777" w:rsidR="007B270A" w:rsidRPr="00316E55" w:rsidRDefault="007B270A" w:rsidP="007B270A">
            <w:pPr>
              <w:autoSpaceDE w:val="0"/>
              <w:autoSpaceDN w:val="0"/>
              <w:adjustRightInd w:val="0"/>
              <w:spacing w:line="280" w:lineRule="exact"/>
              <w:jc w:val="center"/>
              <w:rPr>
                <w:rFonts w:cs="Times New Roman"/>
              </w:rPr>
            </w:pPr>
          </w:p>
        </w:tc>
        <w:tc>
          <w:tcPr>
            <w:tcW w:w="2160" w:type="dxa"/>
            <w:tcBorders>
              <w:top w:val="nil"/>
              <w:left w:val="nil"/>
              <w:bottom w:val="nil"/>
              <w:right w:val="nil"/>
            </w:tcBorders>
          </w:tcPr>
          <w:p w14:paraId="3539BF6D"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(0.160)</w:t>
            </w:r>
          </w:p>
        </w:tc>
      </w:tr>
      <w:tr w:rsidR="007B270A" w:rsidRPr="00316E55" w14:paraId="37A94CF9" w14:textId="77777777" w:rsidTr="007B270A">
        <w:trPr>
          <w:jc w:val="center"/>
        </w:trPr>
        <w:tc>
          <w:tcPr>
            <w:tcW w:w="2379" w:type="dxa"/>
            <w:tcBorders>
              <w:top w:val="nil"/>
              <w:left w:val="nil"/>
              <w:bottom w:val="nil"/>
              <w:right w:val="nil"/>
            </w:tcBorders>
          </w:tcPr>
          <w:p w14:paraId="35177ADD" w14:textId="77777777" w:rsidR="007B270A" w:rsidRPr="00316E55" w:rsidRDefault="007B270A" w:rsidP="007B270A">
            <w:pPr>
              <w:autoSpaceDE w:val="0"/>
              <w:autoSpaceDN w:val="0"/>
              <w:adjustRightInd w:val="0"/>
              <w:spacing w:line="280" w:lineRule="exact"/>
              <w:rPr>
                <w:rFonts w:cs="Times New Roman"/>
                <w:i/>
                <w:iCs/>
              </w:rPr>
            </w:pPr>
            <w:r w:rsidRPr="00316E55">
              <w:rPr>
                <w:rFonts w:cs="Times New Roman"/>
                <w:i/>
                <w:iCs/>
              </w:rPr>
              <w:t>Constant</w:t>
            </w:r>
          </w:p>
        </w:tc>
        <w:tc>
          <w:tcPr>
            <w:tcW w:w="2304" w:type="dxa"/>
            <w:tcBorders>
              <w:top w:val="nil"/>
              <w:left w:val="nil"/>
              <w:bottom w:val="nil"/>
              <w:right w:val="nil"/>
            </w:tcBorders>
          </w:tcPr>
          <w:p w14:paraId="60D13DD6"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2.675***</w:t>
            </w:r>
          </w:p>
        </w:tc>
        <w:tc>
          <w:tcPr>
            <w:tcW w:w="1872" w:type="dxa"/>
            <w:tcBorders>
              <w:top w:val="nil"/>
              <w:left w:val="nil"/>
              <w:bottom w:val="nil"/>
              <w:right w:val="nil"/>
            </w:tcBorders>
          </w:tcPr>
          <w:p w14:paraId="563E1481"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-0.540**</w:t>
            </w:r>
          </w:p>
        </w:tc>
        <w:tc>
          <w:tcPr>
            <w:tcW w:w="2160" w:type="dxa"/>
            <w:tcBorders>
              <w:top w:val="nil"/>
              <w:left w:val="nil"/>
              <w:bottom w:val="nil"/>
              <w:right w:val="nil"/>
            </w:tcBorders>
          </w:tcPr>
          <w:p w14:paraId="26A589EF"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-56.50***</w:t>
            </w:r>
          </w:p>
        </w:tc>
      </w:tr>
      <w:tr w:rsidR="007B270A" w:rsidRPr="00316E55" w14:paraId="4E5EFF7C" w14:textId="77777777" w:rsidTr="007B270A">
        <w:trPr>
          <w:jc w:val="center"/>
        </w:trPr>
        <w:tc>
          <w:tcPr>
            <w:tcW w:w="2379" w:type="dxa"/>
            <w:tcBorders>
              <w:top w:val="nil"/>
              <w:left w:val="nil"/>
              <w:bottom w:val="nil"/>
              <w:right w:val="nil"/>
            </w:tcBorders>
          </w:tcPr>
          <w:p w14:paraId="74FABA4E" w14:textId="77777777" w:rsidR="007B270A" w:rsidRPr="00316E55"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51CA37F9"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(0.665)</w:t>
            </w:r>
          </w:p>
        </w:tc>
        <w:tc>
          <w:tcPr>
            <w:tcW w:w="1872" w:type="dxa"/>
            <w:tcBorders>
              <w:top w:val="nil"/>
              <w:left w:val="nil"/>
              <w:bottom w:val="nil"/>
              <w:right w:val="nil"/>
            </w:tcBorders>
          </w:tcPr>
          <w:p w14:paraId="55D22C30"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(0.274)</w:t>
            </w:r>
          </w:p>
        </w:tc>
        <w:tc>
          <w:tcPr>
            <w:tcW w:w="2160" w:type="dxa"/>
            <w:tcBorders>
              <w:top w:val="nil"/>
              <w:left w:val="nil"/>
              <w:bottom w:val="nil"/>
              <w:right w:val="nil"/>
            </w:tcBorders>
          </w:tcPr>
          <w:p w14:paraId="7AF61A61"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(14.94)</w:t>
            </w:r>
          </w:p>
        </w:tc>
      </w:tr>
      <w:tr w:rsidR="007B270A" w:rsidRPr="00316E55" w14:paraId="0FF2ACF0" w14:textId="77777777" w:rsidTr="007B270A">
        <w:trPr>
          <w:jc w:val="center"/>
        </w:trPr>
        <w:tc>
          <w:tcPr>
            <w:tcW w:w="2379" w:type="dxa"/>
            <w:tcBorders>
              <w:top w:val="nil"/>
              <w:left w:val="nil"/>
              <w:bottom w:val="nil"/>
              <w:right w:val="nil"/>
            </w:tcBorders>
          </w:tcPr>
          <w:p w14:paraId="2D7C28D1" w14:textId="77777777" w:rsidR="007B270A" w:rsidRPr="00316E55" w:rsidRDefault="007B270A" w:rsidP="007B270A">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F369B91" w14:textId="77777777" w:rsidR="007B270A" w:rsidRPr="00316E55" w:rsidRDefault="007B270A" w:rsidP="007B270A">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3CFAC1A6" w14:textId="77777777" w:rsidR="007B270A" w:rsidRPr="00316E55" w:rsidRDefault="007B270A" w:rsidP="007B270A">
            <w:pPr>
              <w:autoSpaceDE w:val="0"/>
              <w:autoSpaceDN w:val="0"/>
              <w:adjustRightInd w:val="0"/>
              <w:spacing w:line="280" w:lineRule="exact"/>
              <w:jc w:val="center"/>
              <w:rPr>
                <w:rFonts w:cs="Times New Roman"/>
              </w:rPr>
            </w:pPr>
          </w:p>
        </w:tc>
        <w:tc>
          <w:tcPr>
            <w:tcW w:w="2160" w:type="dxa"/>
            <w:tcBorders>
              <w:top w:val="nil"/>
              <w:left w:val="nil"/>
              <w:bottom w:val="nil"/>
              <w:right w:val="nil"/>
            </w:tcBorders>
          </w:tcPr>
          <w:p w14:paraId="7AE3CB14" w14:textId="77777777" w:rsidR="007B270A" w:rsidRPr="00316E55" w:rsidRDefault="007B270A" w:rsidP="007B270A">
            <w:pPr>
              <w:autoSpaceDE w:val="0"/>
              <w:autoSpaceDN w:val="0"/>
              <w:adjustRightInd w:val="0"/>
              <w:spacing w:line="280" w:lineRule="exact"/>
              <w:jc w:val="center"/>
              <w:rPr>
                <w:rFonts w:cs="Times New Roman"/>
              </w:rPr>
            </w:pPr>
          </w:p>
        </w:tc>
      </w:tr>
      <w:tr w:rsidR="007B270A" w:rsidRPr="00316E55" w14:paraId="2BAE195D" w14:textId="77777777" w:rsidTr="007B270A">
        <w:trPr>
          <w:jc w:val="center"/>
        </w:trPr>
        <w:tc>
          <w:tcPr>
            <w:tcW w:w="2379" w:type="dxa"/>
            <w:tcBorders>
              <w:top w:val="nil"/>
              <w:left w:val="nil"/>
              <w:right w:val="nil"/>
            </w:tcBorders>
          </w:tcPr>
          <w:p w14:paraId="6BE1319A" w14:textId="77777777" w:rsidR="007B270A" w:rsidRPr="00316E55" w:rsidRDefault="007B270A" w:rsidP="007B270A">
            <w:pPr>
              <w:autoSpaceDE w:val="0"/>
              <w:autoSpaceDN w:val="0"/>
              <w:adjustRightInd w:val="0"/>
              <w:spacing w:line="280" w:lineRule="exact"/>
              <w:rPr>
                <w:rFonts w:cs="Times New Roman"/>
                <w:i/>
                <w:iCs/>
              </w:rPr>
            </w:pPr>
            <w:r w:rsidRPr="00316E55">
              <w:rPr>
                <w:rFonts w:cs="Times New Roman"/>
                <w:i/>
                <w:iCs/>
              </w:rPr>
              <w:t>Observations</w:t>
            </w:r>
          </w:p>
        </w:tc>
        <w:tc>
          <w:tcPr>
            <w:tcW w:w="2304" w:type="dxa"/>
            <w:tcBorders>
              <w:top w:val="nil"/>
              <w:left w:val="nil"/>
              <w:right w:val="nil"/>
            </w:tcBorders>
          </w:tcPr>
          <w:p w14:paraId="3938C68C"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193</w:t>
            </w:r>
          </w:p>
        </w:tc>
        <w:tc>
          <w:tcPr>
            <w:tcW w:w="1872" w:type="dxa"/>
            <w:tcBorders>
              <w:top w:val="nil"/>
              <w:left w:val="nil"/>
              <w:right w:val="nil"/>
            </w:tcBorders>
          </w:tcPr>
          <w:p w14:paraId="5225CE63"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193</w:t>
            </w:r>
          </w:p>
        </w:tc>
        <w:tc>
          <w:tcPr>
            <w:tcW w:w="2160" w:type="dxa"/>
            <w:tcBorders>
              <w:top w:val="nil"/>
              <w:left w:val="nil"/>
              <w:right w:val="nil"/>
            </w:tcBorders>
          </w:tcPr>
          <w:p w14:paraId="0F6B8A87"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193</w:t>
            </w:r>
          </w:p>
        </w:tc>
      </w:tr>
      <w:tr w:rsidR="007B270A" w:rsidRPr="00316E55" w14:paraId="2625A2D9" w14:textId="77777777" w:rsidTr="007B270A">
        <w:tblPrEx>
          <w:tblBorders>
            <w:bottom w:val="single" w:sz="6" w:space="0" w:color="auto"/>
          </w:tblBorders>
        </w:tblPrEx>
        <w:trPr>
          <w:jc w:val="center"/>
        </w:trPr>
        <w:tc>
          <w:tcPr>
            <w:tcW w:w="2379" w:type="dxa"/>
            <w:tcBorders>
              <w:top w:val="nil"/>
              <w:left w:val="nil"/>
              <w:bottom w:val="nil"/>
              <w:right w:val="nil"/>
            </w:tcBorders>
          </w:tcPr>
          <w:p w14:paraId="75C68A7A" w14:textId="10F81989" w:rsidR="007B270A" w:rsidRPr="00316E55" w:rsidRDefault="007B270A" w:rsidP="007B270A">
            <w:pPr>
              <w:autoSpaceDE w:val="0"/>
              <w:autoSpaceDN w:val="0"/>
              <w:adjustRightInd w:val="0"/>
              <w:spacing w:line="280" w:lineRule="exact"/>
              <w:rPr>
                <w:rFonts w:cs="Times New Roman"/>
                <w:i/>
                <w:iCs/>
              </w:rPr>
            </w:pPr>
            <w:r w:rsidRPr="00316E55">
              <w:rPr>
                <w:rFonts w:cs="Times New Roman" w:hint="eastAsia"/>
                <w:i/>
                <w:iCs/>
              </w:rPr>
              <w:t>YEAR FE</w:t>
            </w:r>
          </w:p>
        </w:tc>
        <w:tc>
          <w:tcPr>
            <w:tcW w:w="2304" w:type="dxa"/>
            <w:tcBorders>
              <w:top w:val="nil"/>
              <w:left w:val="nil"/>
              <w:bottom w:val="nil"/>
              <w:right w:val="nil"/>
            </w:tcBorders>
          </w:tcPr>
          <w:p w14:paraId="5CBB73AA" w14:textId="18F85B0A" w:rsidR="007B270A" w:rsidRPr="00316E55" w:rsidRDefault="007B270A" w:rsidP="007B270A">
            <w:pPr>
              <w:autoSpaceDE w:val="0"/>
              <w:autoSpaceDN w:val="0"/>
              <w:adjustRightInd w:val="0"/>
              <w:spacing w:line="280" w:lineRule="exact"/>
              <w:jc w:val="center"/>
              <w:rPr>
                <w:rFonts w:cs="Times New Roman"/>
              </w:rPr>
            </w:pPr>
            <w:r w:rsidRPr="00316E55">
              <w:rPr>
                <w:rFonts w:cs="Times New Roman" w:hint="eastAsia"/>
              </w:rPr>
              <w:t>Yes</w:t>
            </w:r>
          </w:p>
        </w:tc>
        <w:tc>
          <w:tcPr>
            <w:tcW w:w="1872" w:type="dxa"/>
            <w:tcBorders>
              <w:top w:val="nil"/>
              <w:left w:val="nil"/>
              <w:bottom w:val="nil"/>
              <w:right w:val="nil"/>
            </w:tcBorders>
          </w:tcPr>
          <w:p w14:paraId="1E5118A7" w14:textId="0AC93FF0" w:rsidR="007B270A" w:rsidRPr="00316E55" w:rsidRDefault="007B270A" w:rsidP="007B270A">
            <w:pPr>
              <w:autoSpaceDE w:val="0"/>
              <w:autoSpaceDN w:val="0"/>
              <w:adjustRightInd w:val="0"/>
              <w:spacing w:line="280" w:lineRule="exact"/>
              <w:jc w:val="center"/>
              <w:rPr>
                <w:rFonts w:cs="Times New Roman"/>
              </w:rPr>
            </w:pPr>
            <w:r w:rsidRPr="00316E55">
              <w:rPr>
                <w:rFonts w:cs="Times New Roman" w:hint="eastAsia"/>
              </w:rPr>
              <w:t>Yes</w:t>
            </w:r>
          </w:p>
        </w:tc>
        <w:tc>
          <w:tcPr>
            <w:tcW w:w="2160" w:type="dxa"/>
            <w:tcBorders>
              <w:top w:val="nil"/>
              <w:left w:val="nil"/>
              <w:bottom w:val="nil"/>
              <w:right w:val="nil"/>
            </w:tcBorders>
          </w:tcPr>
          <w:p w14:paraId="282B749E" w14:textId="65A6A198" w:rsidR="007B270A" w:rsidRPr="00316E55" w:rsidRDefault="007B270A" w:rsidP="007B270A">
            <w:pPr>
              <w:autoSpaceDE w:val="0"/>
              <w:autoSpaceDN w:val="0"/>
              <w:adjustRightInd w:val="0"/>
              <w:spacing w:line="280" w:lineRule="exact"/>
              <w:jc w:val="center"/>
              <w:rPr>
                <w:rFonts w:cs="Times New Roman"/>
              </w:rPr>
            </w:pPr>
            <w:r w:rsidRPr="00316E55">
              <w:rPr>
                <w:rFonts w:cs="Times New Roman" w:hint="eastAsia"/>
              </w:rPr>
              <w:t>Yes</w:t>
            </w:r>
          </w:p>
        </w:tc>
      </w:tr>
      <w:tr w:rsidR="007B270A" w:rsidRPr="00316E55" w14:paraId="002BC319" w14:textId="77777777" w:rsidTr="007B270A">
        <w:tblPrEx>
          <w:tblBorders>
            <w:bottom w:val="single" w:sz="6" w:space="0" w:color="auto"/>
          </w:tblBorders>
        </w:tblPrEx>
        <w:trPr>
          <w:jc w:val="center"/>
        </w:trPr>
        <w:tc>
          <w:tcPr>
            <w:tcW w:w="2379" w:type="dxa"/>
            <w:tcBorders>
              <w:top w:val="nil"/>
              <w:left w:val="nil"/>
              <w:bottom w:val="nil"/>
              <w:right w:val="nil"/>
            </w:tcBorders>
          </w:tcPr>
          <w:p w14:paraId="510FC0BA" w14:textId="77777777" w:rsidR="007B270A" w:rsidRPr="00316E55" w:rsidRDefault="007B270A" w:rsidP="007B270A">
            <w:pPr>
              <w:autoSpaceDE w:val="0"/>
              <w:autoSpaceDN w:val="0"/>
              <w:adjustRightInd w:val="0"/>
              <w:spacing w:line="280" w:lineRule="exact"/>
              <w:rPr>
                <w:rFonts w:cs="Times New Roman"/>
                <w:i/>
                <w:iCs/>
              </w:rPr>
            </w:pPr>
            <w:r w:rsidRPr="00316E55">
              <w:rPr>
                <w:rFonts w:cs="Times New Roman"/>
                <w:i/>
                <w:iCs/>
              </w:rPr>
              <w:t>R-squared</w:t>
            </w:r>
          </w:p>
        </w:tc>
        <w:tc>
          <w:tcPr>
            <w:tcW w:w="2304" w:type="dxa"/>
            <w:tcBorders>
              <w:top w:val="nil"/>
              <w:left w:val="nil"/>
              <w:bottom w:val="nil"/>
              <w:right w:val="nil"/>
            </w:tcBorders>
          </w:tcPr>
          <w:p w14:paraId="64618565"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0.582</w:t>
            </w:r>
          </w:p>
        </w:tc>
        <w:tc>
          <w:tcPr>
            <w:tcW w:w="1872" w:type="dxa"/>
            <w:tcBorders>
              <w:top w:val="nil"/>
              <w:left w:val="nil"/>
              <w:bottom w:val="nil"/>
              <w:right w:val="nil"/>
            </w:tcBorders>
          </w:tcPr>
          <w:p w14:paraId="0C476E21"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0.759</w:t>
            </w:r>
          </w:p>
        </w:tc>
        <w:tc>
          <w:tcPr>
            <w:tcW w:w="2160" w:type="dxa"/>
            <w:tcBorders>
              <w:top w:val="nil"/>
              <w:left w:val="nil"/>
              <w:bottom w:val="nil"/>
              <w:right w:val="nil"/>
            </w:tcBorders>
          </w:tcPr>
          <w:p w14:paraId="2B5893D3" w14:textId="77777777"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-1.035</w:t>
            </w:r>
          </w:p>
        </w:tc>
      </w:tr>
      <w:tr w:rsidR="007B270A" w:rsidRPr="00316E55" w14:paraId="5A64B437" w14:textId="77777777" w:rsidTr="007B270A">
        <w:tblPrEx>
          <w:tblBorders>
            <w:bottom w:val="single" w:sz="6" w:space="0" w:color="auto"/>
          </w:tblBorders>
        </w:tblPrEx>
        <w:trPr>
          <w:jc w:val="center"/>
        </w:trPr>
        <w:tc>
          <w:tcPr>
            <w:tcW w:w="2379" w:type="dxa"/>
            <w:tcBorders>
              <w:top w:val="nil"/>
              <w:left w:val="nil"/>
              <w:bottom w:val="nil"/>
              <w:right w:val="nil"/>
            </w:tcBorders>
          </w:tcPr>
          <w:p w14:paraId="0BB502F6" w14:textId="2448AE46" w:rsidR="007B270A" w:rsidRPr="00316E55" w:rsidRDefault="007B270A" w:rsidP="007B270A">
            <w:pPr>
              <w:autoSpaceDE w:val="0"/>
              <w:autoSpaceDN w:val="0"/>
              <w:adjustRightInd w:val="0"/>
              <w:spacing w:line="280" w:lineRule="exact"/>
              <w:rPr>
                <w:rFonts w:cs="Times New Roman"/>
                <w:i/>
                <w:iCs/>
              </w:rPr>
            </w:pPr>
            <w:proofErr w:type="spellStart"/>
            <w:r w:rsidRPr="00316E55">
              <w:rPr>
                <w:rFonts w:cs="Times New Roman" w:hint="eastAsia"/>
                <w:i/>
                <w:iCs/>
              </w:rPr>
              <w:t>Sargan</w:t>
            </w:r>
            <w:proofErr w:type="spellEnd"/>
            <w:r w:rsidRPr="00316E55">
              <w:rPr>
                <w:rFonts w:cs="Times New Roman" w:hint="eastAsia"/>
                <w:i/>
                <w:iCs/>
              </w:rPr>
              <w:t xml:space="preserve"> test</w:t>
            </w:r>
          </w:p>
        </w:tc>
        <w:tc>
          <w:tcPr>
            <w:tcW w:w="2304" w:type="dxa"/>
            <w:tcBorders>
              <w:top w:val="nil"/>
              <w:left w:val="nil"/>
              <w:bottom w:val="nil"/>
              <w:right w:val="nil"/>
            </w:tcBorders>
          </w:tcPr>
          <w:p w14:paraId="3A3F3FE7" w14:textId="77777777" w:rsidR="007B270A" w:rsidRPr="00316E55" w:rsidRDefault="007B270A" w:rsidP="007B270A">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27836506" w14:textId="56436435" w:rsidR="007B270A" w:rsidRPr="00316E55" w:rsidRDefault="007B270A" w:rsidP="007B270A">
            <w:pPr>
              <w:autoSpaceDE w:val="0"/>
              <w:autoSpaceDN w:val="0"/>
              <w:adjustRightInd w:val="0"/>
              <w:spacing w:line="280" w:lineRule="exact"/>
              <w:jc w:val="center"/>
              <w:rPr>
                <w:rFonts w:cs="Times New Roman"/>
              </w:rPr>
            </w:pPr>
            <w:r w:rsidRPr="00316E55">
              <w:rPr>
                <w:rFonts w:cs="Times New Roman"/>
              </w:rPr>
              <w:t>6.7253</w:t>
            </w:r>
          </w:p>
        </w:tc>
        <w:tc>
          <w:tcPr>
            <w:tcW w:w="2160" w:type="dxa"/>
            <w:tcBorders>
              <w:top w:val="nil"/>
              <w:left w:val="nil"/>
              <w:bottom w:val="nil"/>
              <w:right w:val="nil"/>
            </w:tcBorders>
          </w:tcPr>
          <w:p w14:paraId="76C7646E" w14:textId="77777777" w:rsidR="007B270A" w:rsidRPr="00316E55" w:rsidRDefault="007B270A" w:rsidP="007B270A">
            <w:pPr>
              <w:autoSpaceDE w:val="0"/>
              <w:autoSpaceDN w:val="0"/>
              <w:adjustRightInd w:val="0"/>
              <w:spacing w:line="280" w:lineRule="exact"/>
              <w:jc w:val="center"/>
              <w:rPr>
                <w:rFonts w:cs="Times New Roman"/>
              </w:rPr>
            </w:pPr>
          </w:p>
        </w:tc>
      </w:tr>
      <w:tr w:rsidR="007B270A" w:rsidRPr="00316E55" w14:paraId="09B7C774" w14:textId="77777777" w:rsidTr="007B270A">
        <w:tblPrEx>
          <w:tblBorders>
            <w:bottom w:val="single" w:sz="6" w:space="0" w:color="auto"/>
          </w:tblBorders>
        </w:tblPrEx>
        <w:trPr>
          <w:jc w:val="center"/>
        </w:trPr>
        <w:tc>
          <w:tcPr>
            <w:tcW w:w="2379" w:type="dxa"/>
            <w:tcBorders>
              <w:top w:val="nil"/>
              <w:left w:val="nil"/>
              <w:bottom w:val="single" w:sz="6" w:space="0" w:color="auto"/>
              <w:right w:val="nil"/>
            </w:tcBorders>
          </w:tcPr>
          <w:p w14:paraId="4C5DB686" w14:textId="77777777" w:rsidR="007B270A" w:rsidRPr="00316E55" w:rsidRDefault="007B270A" w:rsidP="007B270A">
            <w:pPr>
              <w:autoSpaceDE w:val="0"/>
              <w:autoSpaceDN w:val="0"/>
              <w:adjustRightInd w:val="0"/>
              <w:spacing w:line="280" w:lineRule="exact"/>
              <w:rPr>
                <w:rFonts w:cs="Times New Roman"/>
                <w:i/>
                <w:iCs/>
              </w:rPr>
            </w:pPr>
          </w:p>
        </w:tc>
        <w:tc>
          <w:tcPr>
            <w:tcW w:w="2304" w:type="dxa"/>
            <w:tcBorders>
              <w:top w:val="nil"/>
              <w:left w:val="nil"/>
              <w:bottom w:val="single" w:sz="6" w:space="0" w:color="auto"/>
              <w:right w:val="nil"/>
            </w:tcBorders>
          </w:tcPr>
          <w:p w14:paraId="4230088C" w14:textId="77777777" w:rsidR="007B270A" w:rsidRPr="00316E55" w:rsidRDefault="007B270A" w:rsidP="007B270A">
            <w:pPr>
              <w:autoSpaceDE w:val="0"/>
              <w:autoSpaceDN w:val="0"/>
              <w:adjustRightInd w:val="0"/>
              <w:spacing w:line="280" w:lineRule="exact"/>
              <w:jc w:val="center"/>
              <w:rPr>
                <w:rFonts w:cs="Times New Roman"/>
              </w:rPr>
            </w:pPr>
          </w:p>
        </w:tc>
        <w:tc>
          <w:tcPr>
            <w:tcW w:w="1872" w:type="dxa"/>
            <w:tcBorders>
              <w:top w:val="nil"/>
              <w:left w:val="nil"/>
              <w:bottom w:val="single" w:sz="6" w:space="0" w:color="auto"/>
              <w:right w:val="nil"/>
            </w:tcBorders>
          </w:tcPr>
          <w:p w14:paraId="47C4C2D8" w14:textId="41CF777A" w:rsidR="007B270A" w:rsidRPr="00316E55" w:rsidRDefault="007B270A" w:rsidP="007B270A">
            <w:pPr>
              <w:autoSpaceDE w:val="0"/>
              <w:autoSpaceDN w:val="0"/>
              <w:adjustRightInd w:val="0"/>
              <w:spacing w:line="280" w:lineRule="exact"/>
              <w:jc w:val="center"/>
              <w:rPr>
                <w:rFonts w:cs="Times New Roman"/>
              </w:rPr>
            </w:pPr>
            <w:r w:rsidRPr="00316E55">
              <w:rPr>
                <w:rFonts w:cs="Times New Roman" w:hint="eastAsia"/>
              </w:rPr>
              <w:t>(</w:t>
            </w:r>
            <w:r w:rsidRPr="00316E55">
              <w:rPr>
                <w:rFonts w:cs="Times New Roman"/>
              </w:rPr>
              <w:t>0.8208</w:t>
            </w:r>
            <w:r w:rsidRPr="00316E55">
              <w:rPr>
                <w:rFonts w:cs="Times New Roman" w:hint="eastAsia"/>
              </w:rPr>
              <w:t>)</w:t>
            </w:r>
          </w:p>
        </w:tc>
        <w:tc>
          <w:tcPr>
            <w:tcW w:w="2160" w:type="dxa"/>
            <w:tcBorders>
              <w:top w:val="nil"/>
              <w:left w:val="nil"/>
              <w:bottom w:val="single" w:sz="6" w:space="0" w:color="auto"/>
              <w:right w:val="nil"/>
            </w:tcBorders>
          </w:tcPr>
          <w:p w14:paraId="6273A618" w14:textId="77777777" w:rsidR="007B270A" w:rsidRPr="00316E55" w:rsidRDefault="007B270A" w:rsidP="007B270A">
            <w:pPr>
              <w:autoSpaceDE w:val="0"/>
              <w:autoSpaceDN w:val="0"/>
              <w:adjustRightInd w:val="0"/>
              <w:spacing w:line="280" w:lineRule="exact"/>
              <w:jc w:val="center"/>
              <w:rPr>
                <w:rFonts w:cs="Times New Roman"/>
              </w:rPr>
            </w:pPr>
          </w:p>
        </w:tc>
      </w:tr>
    </w:tbl>
    <w:p w14:paraId="3A71F47F" w14:textId="77777777" w:rsidR="001F7D37" w:rsidRPr="00316E55" w:rsidRDefault="001F7D37" w:rsidP="007B270A">
      <w:pPr>
        <w:spacing w:line="280" w:lineRule="exact"/>
      </w:pPr>
    </w:p>
    <w:bookmarkEnd w:id="30"/>
    <w:p w14:paraId="40BD8B25" w14:textId="77777777" w:rsidR="001F7D37" w:rsidRPr="00316E55" w:rsidRDefault="001F7D37" w:rsidP="007B270A">
      <w:pPr>
        <w:pStyle w:val="af2"/>
        <w:spacing w:line="280" w:lineRule="exact"/>
        <w:ind w:firstLine="0"/>
        <w:rPr>
          <w:rFonts w:eastAsia="新細明體"/>
          <w:sz w:val="20"/>
          <w:szCs w:val="20"/>
        </w:rPr>
      </w:pPr>
      <w:r w:rsidRPr="00316E55">
        <w:rPr>
          <w:rFonts w:eastAsia="新細明體" w:hint="eastAsia"/>
          <w:sz w:val="20"/>
          <w:szCs w:val="20"/>
        </w:rPr>
        <w:t>註</w:t>
      </w:r>
      <w:r w:rsidRPr="00316E55">
        <w:rPr>
          <w:rFonts w:eastAsia="新細明體" w:hint="eastAsia"/>
          <w:sz w:val="20"/>
          <w:szCs w:val="20"/>
        </w:rPr>
        <w:t>:1. ***</w:t>
      </w:r>
      <w:r w:rsidRPr="00316E55">
        <w:rPr>
          <w:rFonts w:eastAsia="新細明體" w:hint="eastAsia"/>
          <w:sz w:val="20"/>
          <w:szCs w:val="20"/>
        </w:rPr>
        <w:t>達到</w:t>
      </w:r>
      <w:r w:rsidRPr="00316E55">
        <w:rPr>
          <w:rFonts w:eastAsia="新細明體" w:hint="eastAsia"/>
          <w:sz w:val="20"/>
          <w:szCs w:val="20"/>
        </w:rPr>
        <w:t>1%</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5%</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10%</w:t>
      </w:r>
      <w:r w:rsidRPr="00316E55">
        <w:rPr>
          <w:rFonts w:eastAsia="新細明體" w:hint="eastAsia"/>
          <w:sz w:val="20"/>
          <w:szCs w:val="20"/>
        </w:rPr>
        <w:t>顯著水準。</w:t>
      </w:r>
      <w:r w:rsidRPr="00316E55">
        <w:rPr>
          <w:rFonts w:eastAsia="新細明體" w:hint="eastAsia"/>
          <w:sz w:val="20"/>
          <w:szCs w:val="20"/>
        </w:rPr>
        <w:t xml:space="preserve">2. </w:t>
      </w:r>
      <w:r w:rsidRPr="00316E55">
        <w:rPr>
          <w:rFonts w:eastAsia="新細明體" w:hint="eastAsia"/>
          <w:sz w:val="20"/>
          <w:szCs w:val="20"/>
        </w:rPr>
        <w:t>迴歸係數括號內數值為估計標準誤，</w:t>
      </w:r>
      <w:proofErr w:type="spellStart"/>
      <w:r w:rsidRPr="00316E55">
        <w:rPr>
          <w:rFonts w:eastAsia="新細明體"/>
          <w:sz w:val="20"/>
          <w:szCs w:val="20"/>
        </w:rPr>
        <w:t>Sargan</w:t>
      </w:r>
      <w:proofErr w:type="spellEnd"/>
      <w:r w:rsidRPr="00316E55">
        <w:rPr>
          <w:rFonts w:eastAsia="新細明體"/>
          <w:sz w:val="20"/>
          <w:szCs w:val="20"/>
        </w:rPr>
        <w:t xml:space="preserve"> test</w:t>
      </w:r>
      <w:r w:rsidRPr="00316E55">
        <w:rPr>
          <w:rFonts w:eastAsia="新細明體" w:hint="eastAsia"/>
          <w:sz w:val="20"/>
          <w:szCs w:val="20"/>
        </w:rPr>
        <w:t>括號內數字則為</w:t>
      </w:r>
      <w:r w:rsidRPr="00316E55">
        <w:rPr>
          <w:rFonts w:eastAsia="新細明體"/>
          <w:sz w:val="20"/>
          <w:szCs w:val="20"/>
        </w:rPr>
        <w:t>p-value</w:t>
      </w:r>
      <w:r w:rsidRPr="00316E55">
        <w:rPr>
          <w:rFonts w:eastAsia="新細明體" w:hint="eastAsia"/>
          <w:sz w:val="20"/>
          <w:szCs w:val="20"/>
        </w:rPr>
        <w:t>。</w:t>
      </w:r>
    </w:p>
    <w:p w14:paraId="428FF092" w14:textId="77777777" w:rsidR="001F7D37" w:rsidRPr="00316E55" w:rsidRDefault="001F7D37" w:rsidP="00C91C40">
      <w:pPr>
        <w:pStyle w:val="af2"/>
        <w:ind w:firstLine="0"/>
        <w:rPr>
          <w:rFonts w:eastAsia="新細明體"/>
          <w:sz w:val="20"/>
          <w:szCs w:val="20"/>
        </w:rPr>
      </w:pPr>
      <w:r w:rsidRPr="00316E55">
        <w:rPr>
          <w:rFonts w:eastAsia="新細明體"/>
          <w:sz w:val="20"/>
          <w:szCs w:val="20"/>
        </w:rPr>
        <w:br w:type="page"/>
      </w:r>
    </w:p>
    <w:p w14:paraId="648CDADE" w14:textId="7C286F93" w:rsidR="00D726CE" w:rsidRPr="00316E55" w:rsidRDefault="00D726CE" w:rsidP="00140FE4">
      <w:pPr>
        <w:pStyle w:val="af6"/>
        <w:jc w:val="center"/>
        <w:rPr>
          <w:rFonts w:eastAsia="新細明體"/>
          <w:sz w:val="24"/>
          <w:szCs w:val="24"/>
        </w:rPr>
      </w:pPr>
      <w:bookmarkStart w:id="34" w:name="_Toc209724480"/>
      <w:bookmarkEnd w:id="31"/>
      <w:r w:rsidRPr="00316E55">
        <w:rPr>
          <w:rFonts w:eastAsia="新細明體" w:hint="eastAsia"/>
          <w:sz w:val="24"/>
          <w:szCs w:val="24"/>
        </w:rPr>
        <w:lastRenderedPageBreak/>
        <w:t>附表</w:t>
      </w:r>
      <w:r w:rsidR="006C10F6" w:rsidRPr="00316E55">
        <w:rPr>
          <w:rFonts w:eastAsia="新細明體"/>
          <w:sz w:val="24"/>
          <w:szCs w:val="24"/>
        </w:rPr>
        <w:t>3-</w:t>
      </w:r>
      <w:r w:rsidRPr="00316E55">
        <w:rPr>
          <w:rFonts w:eastAsia="新細明體" w:hint="eastAsia"/>
          <w:sz w:val="24"/>
          <w:szCs w:val="24"/>
        </w:rPr>
        <w:t>1</w:t>
      </w:r>
      <w:r w:rsidRPr="00316E55">
        <w:rPr>
          <w:rFonts w:eastAsia="新細明體" w:hint="eastAsia"/>
          <w:sz w:val="24"/>
          <w:szCs w:val="24"/>
        </w:rPr>
        <w:t>專利權總數、加入</w:t>
      </w:r>
      <w:r w:rsidRPr="00316E55">
        <w:rPr>
          <w:rFonts w:eastAsia="新細明體"/>
          <w:i/>
          <w:sz w:val="24"/>
          <w:szCs w:val="24"/>
        </w:rPr>
        <w:t>LERNER</w:t>
      </w:r>
      <w:r w:rsidRPr="00316E55">
        <w:rPr>
          <w:rFonts w:eastAsia="新細明體" w:hint="eastAsia"/>
          <w:sz w:val="24"/>
          <w:szCs w:val="24"/>
        </w:rPr>
        <w:t>二次項聯立迴歸結果</w:t>
      </w:r>
    </w:p>
    <w:tbl>
      <w:tblPr>
        <w:tblW w:w="8427" w:type="dxa"/>
        <w:jc w:val="center"/>
        <w:tblLayout w:type="fixed"/>
        <w:tblCellMar>
          <w:left w:w="75" w:type="dxa"/>
          <w:right w:w="75" w:type="dxa"/>
        </w:tblCellMar>
        <w:tblLook w:val="0000" w:firstRow="0" w:lastRow="0" w:firstColumn="0" w:lastColumn="0" w:noHBand="0" w:noVBand="0"/>
      </w:tblPr>
      <w:tblGrid>
        <w:gridCol w:w="2379"/>
        <w:gridCol w:w="2304"/>
        <w:gridCol w:w="1728"/>
        <w:gridCol w:w="2016"/>
      </w:tblGrid>
      <w:tr w:rsidR="001E5558" w:rsidRPr="00316E55" w14:paraId="1A20606C" w14:textId="77777777" w:rsidTr="001E5558">
        <w:trPr>
          <w:jc w:val="center"/>
        </w:trPr>
        <w:tc>
          <w:tcPr>
            <w:tcW w:w="2379" w:type="dxa"/>
            <w:tcBorders>
              <w:top w:val="single" w:sz="6" w:space="0" w:color="auto"/>
              <w:left w:val="nil"/>
              <w:bottom w:val="nil"/>
              <w:right w:val="nil"/>
            </w:tcBorders>
          </w:tcPr>
          <w:p w14:paraId="1FD8D3BE" w14:textId="77777777" w:rsidR="001E5558" w:rsidRPr="00316E55" w:rsidRDefault="001E5558" w:rsidP="001E5558">
            <w:pPr>
              <w:autoSpaceDE w:val="0"/>
              <w:autoSpaceDN w:val="0"/>
              <w:adjustRightInd w:val="0"/>
              <w:spacing w:line="280" w:lineRule="exact"/>
              <w:rPr>
                <w:rFonts w:cs="Times New Roman"/>
              </w:rPr>
            </w:pPr>
          </w:p>
        </w:tc>
        <w:tc>
          <w:tcPr>
            <w:tcW w:w="2304" w:type="dxa"/>
            <w:tcBorders>
              <w:top w:val="single" w:sz="6" w:space="0" w:color="auto"/>
              <w:left w:val="nil"/>
              <w:bottom w:val="nil"/>
              <w:right w:val="nil"/>
            </w:tcBorders>
          </w:tcPr>
          <w:p w14:paraId="5C3FEC60"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(1)</w:t>
            </w:r>
          </w:p>
        </w:tc>
        <w:tc>
          <w:tcPr>
            <w:tcW w:w="1728" w:type="dxa"/>
            <w:tcBorders>
              <w:top w:val="single" w:sz="6" w:space="0" w:color="auto"/>
              <w:left w:val="nil"/>
              <w:bottom w:val="nil"/>
              <w:right w:val="nil"/>
            </w:tcBorders>
          </w:tcPr>
          <w:p w14:paraId="1B5BFC3D"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(2)</w:t>
            </w:r>
          </w:p>
        </w:tc>
        <w:tc>
          <w:tcPr>
            <w:tcW w:w="2016" w:type="dxa"/>
            <w:tcBorders>
              <w:top w:val="single" w:sz="6" w:space="0" w:color="auto"/>
              <w:left w:val="nil"/>
              <w:bottom w:val="nil"/>
              <w:right w:val="nil"/>
            </w:tcBorders>
          </w:tcPr>
          <w:p w14:paraId="32E87013"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(3)</w:t>
            </w:r>
          </w:p>
        </w:tc>
      </w:tr>
      <w:tr w:rsidR="001E5558" w:rsidRPr="00316E55" w14:paraId="6C9CCCCD" w14:textId="77777777" w:rsidTr="001E5558">
        <w:trPr>
          <w:jc w:val="center"/>
        </w:trPr>
        <w:tc>
          <w:tcPr>
            <w:tcW w:w="2379" w:type="dxa"/>
            <w:tcBorders>
              <w:top w:val="nil"/>
              <w:left w:val="nil"/>
              <w:bottom w:val="single" w:sz="6" w:space="0" w:color="auto"/>
              <w:right w:val="nil"/>
            </w:tcBorders>
          </w:tcPr>
          <w:p w14:paraId="671FC8B4" w14:textId="1F01867C" w:rsidR="001E5558" w:rsidRPr="00316E55" w:rsidRDefault="001E5558" w:rsidP="001E5558">
            <w:pPr>
              <w:autoSpaceDE w:val="0"/>
              <w:autoSpaceDN w:val="0"/>
              <w:adjustRightInd w:val="0"/>
              <w:spacing w:line="280" w:lineRule="exact"/>
              <w:rPr>
                <w:rFonts w:cs="Times New Roman"/>
              </w:rPr>
            </w:pPr>
          </w:p>
        </w:tc>
        <w:tc>
          <w:tcPr>
            <w:tcW w:w="2304" w:type="dxa"/>
            <w:tcBorders>
              <w:top w:val="nil"/>
              <w:left w:val="nil"/>
              <w:bottom w:val="single" w:sz="6" w:space="0" w:color="auto"/>
              <w:right w:val="nil"/>
            </w:tcBorders>
          </w:tcPr>
          <w:p w14:paraId="49638771" w14:textId="6AD48273" w:rsidR="001E5558" w:rsidRPr="00316E55" w:rsidRDefault="001E5558" w:rsidP="001E5558">
            <w:pPr>
              <w:autoSpaceDE w:val="0"/>
              <w:autoSpaceDN w:val="0"/>
              <w:adjustRightInd w:val="0"/>
              <w:spacing w:line="280" w:lineRule="exact"/>
              <w:jc w:val="center"/>
              <w:rPr>
                <w:rFonts w:cs="Times New Roman"/>
                <w:i/>
                <w:iCs/>
              </w:rPr>
            </w:pPr>
            <w:r w:rsidRPr="00316E55">
              <w:rPr>
                <w:rFonts w:cs="Times New Roman" w:hint="eastAsia"/>
                <w:i/>
                <w:iCs/>
              </w:rPr>
              <w:t>EFF</w:t>
            </w:r>
          </w:p>
        </w:tc>
        <w:tc>
          <w:tcPr>
            <w:tcW w:w="1728" w:type="dxa"/>
            <w:tcBorders>
              <w:top w:val="nil"/>
              <w:left w:val="nil"/>
              <w:bottom w:val="single" w:sz="6" w:space="0" w:color="auto"/>
              <w:right w:val="nil"/>
            </w:tcBorders>
          </w:tcPr>
          <w:p w14:paraId="0A4FE307" w14:textId="77777777" w:rsidR="001E5558" w:rsidRPr="00316E55" w:rsidRDefault="001E5558" w:rsidP="001E5558">
            <w:pPr>
              <w:autoSpaceDE w:val="0"/>
              <w:autoSpaceDN w:val="0"/>
              <w:adjustRightInd w:val="0"/>
              <w:spacing w:line="280" w:lineRule="exact"/>
              <w:jc w:val="center"/>
              <w:rPr>
                <w:rFonts w:cs="Times New Roman"/>
                <w:i/>
                <w:iCs/>
              </w:rPr>
            </w:pPr>
            <w:r w:rsidRPr="00316E55">
              <w:rPr>
                <w:rFonts w:cs="Times New Roman"/>
                <w:i/>
                <w:iCs/>
              </w:rPr>
              <w:t>LI</w:t>
            </w:r>
          </w:p>
        </w:tc>
        <w:tc>
          <w:tcPr>
            <w:tcW w:w="2016" w:type="dxa"/>
            <w:tcBorders>
              <w:top w:val="nil"/>
              <w:left w:val="nil"/>
              <w:bottom w:val="single" w:sz="6" w:space="0" w:color="auto"/>
              <w:right w:val="nil"/>
            </w:tcBorders>
          </w:tcPr>
          <w:p w14:paraId="35C54961" w14:textId="6BE3FDA6" w:rsidR="001E5558" w:rsidRPr="00316E55" w:rsidRDefault="00FD5CC6" w:rsidP="001E5558">
            <w:pPr>
              <w:autoSpaceDE w:val="0"/>
              <w:autoSpaceDN w:val="0"/>
              <w:adjustRightInd w:val="0"/>
              <w:spacing w:line="280" w:lineRule="exact"/>
              <w:jc w:val="center"/>
              <w:rPr>
                <w:rFonts w:cs="Times New Roman"/>
                <w:i/>
                <w:iCs/>
              </w:rPr>
            </w:pPr>
            <w:r>
              <w:rPr>
                <w:rFonts w:cs="Times New Roman" w:hint="eastAsia"/>
                <w:i/>
                <w:iCs/>
              </w:rPr>
              <w:t>ACC_</w:t>
            </w:r>
            <w:r w:rsidR="001E5558" w:rsidRPr="00316E55">
              <w:rPr>
                <w:rFonts w:cs="Times New Roman" w:hint="eastAsia"/>
                <w:i/>
                <w:iCs/>
              </w:rPr>
              <w:t>TOT</w:t>
            </w:r>
          </w:p>
        </w:tc>
      </w:tr>
      <w:tr w:rsidR="001E5558" w:rsidRPr="00316E55" w14:paraId="0BD6FDFC" w14:textId="77777777" w:rsidTr="001E5558">
        <w:trPr>
          <w:jc w:val="center"/>
        </w:trPr>
        <w:tc>
          <w:tcPr>
            <w:tcW w:w="2379" w:type="dxa"/>
            <w:tcBorders>
              <w:top w:val="nil"/>
              <w:left w:val="nil"/>
              <w:bottom w:val="nil"/>
              <w:right w:val="nil"/>
            </w:tcBorders>
          </w:tcPr>
          <w:p w14:paraId="5669C803" w14:textId="77777777" w:rsidR="001E5558" w:rsidRPr="00316E55" w:rsidRDefault="001E5558" w:rsidP="001E5558">
            <w:pPr>
              <w:autoSpaceDE w:val="0"/>
              <w:autoSpaceDN w:val="0"/>
              <w:adjustRightInd w:val="0"/>
              <w:spacing w:line="280" w:lineRule="exact"/>
              <w:rPr>
                <w:rFonts w:cs="Times New Roman"/>
              </w:rPr>
            </w:pPr>
          </w:p>
        </w:tc>
        <w:tc>
          <w:tcPr>
            <w:tcW w:w="2304" w:type="dxa"/>
            <w:tcBorders>
              <w:top w:val="nil"/>
              <w:left w:val="nil"/>
              <w:bottom w:val="nil"/>
              <w:right w:val="nil"/>
            </w:tcBorders>
          </w:tcPr>
          <w:p w14:paraId="332AF887" w14:textId="77777777" w:rsidR="001E5558" w:rsidRPr="00316E55"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128D19EE" w14:textId="77777777" w:rsidR="001E5558" w:rsidRPr="00316E55" w:rsidRDefault="001E5558" w:rsidP="001E5558">
            <w:pPr>
              <w:autoSpaceDE w:val="0"/>
              <w:autoSpaceDN w:val="0"/>
              <w:adjustRightInd w:val="0"/>
              <w:spacing w:line="280" w:lineRule="exact"/>
              <w:jc w:val="center"/>
              <w:rPr>
                <w:rFonts w:cs="Times New Roman"/>
              </w:rPr>
            </w:pPr>
          </w:p>
        </w:tc>
        <w:tc>
          <w:tcPr>
            <w:tcW w:w="2016" w:type="dxa"/>
            <w:tcBorders>
              <w:top w:val="nil"/>
              <w:left w:val="nil"/>
              <w:bottom w:val="nil"/>
              <w:right w:val="nil"/>
            </w:tcBorders>
          </w:tcPr>
          <w:p w14:paraId="4A286C7E" w14:textId="77777777" w:rsidR="001E5558" w:rsidRPr="00316E55" w:rsidRDefault="001E5558" w:rsidP="001E5558">
            <w:pPr>
              <w:autoSpaceDE w:val="0"/>
              <w:autoSpaceDN w:val="0"/>
              <w:adjustRightInd w:val="0"/>
              <w:spacing w:line="280" w:lineRule="exact"/>
              <w:jc w:val="center"/>
              <w:rPr>
                <w:rFonts w:cs="Times New Roman"/>
              </w:rPr>
            </w:pPr>
          </w:p>
        </w:tc>
      </w:tr>
      <w:tr w:rsidR="001E5558" w:rsidRPr="00316E55" w14:paraId="12800B8B" w14:textId="77777777" w:rsidTr="001E5558">
        <w:trPr>
          <w:jc w:val="center"/>
        </w:trPr>
        <w:tc>
          <w:tcPr>
            <w:tcW w:w="2379" w:type="dxa"/>
            <w:tcBorders>
              <w:top w:val="nil"/>
              <w:left w:val="nil"/>
              <w:bottom w:val="nil"/>
              <w:right w:val="nil"/>
            </w:tcBorders>
          </w:tcPr>
          <w:p w14:paraId="07E31D70" w14:textId="21A83CDF" w:rsidR="001E5558" w:rsidRPr="00316E55" w:rsidRDefault="001E5558" w:rsidP="001E5558">
            <w:pPr>
              <w:autoSpaceDE w:val="0"/>
              <w:autoSpaceDN w:val="0"/>
              <w:adjustRightInd w:val="0"/>
              <w:spacing w:line="280" w:lineRule="exact"/>
              <w:rPr>
                <w:rFonts w:cs="Times New Roman"/>
                <w:i/>
                <w:iCs/>
              </w:rPr>
            </w:pPr>
            <w:r w:rsidRPr="00316E55">
              <w:rPr>
                <w:rFonts w:cs="Times New Roman"/>
                <w:i/>
                <w:iCs/>
              </w:rPr>
              <w:t>LI</w:t>
            </w:r>
          </w:p>
        </w:tc>
        <w:tc>
          <w:tcPr>
            <w:tcW w:w="2304" w:type="dxa"/>
            <w:tcBorders>
              <w:top w:val="nil"/>
              <w:left w:val="nil"/>
              <w:bottom w:val="nil"/>
              <w:right w:val="nil"/>
            </w:tcBorders>
          </w:tcPr>
          <w:p w14:paraId="2EED1340" w14:textId="4E33FB92"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1.251***</w:t>
            </w:r>
          </w:p>
        </w:tc>
        <w:tc>
          <w:tcPr>
            <w:tcW w:w="1728" w:type="dxa"/>
            <w:tcBorders>
              <w:top w:val="nil"/>
              <w:left w:val="nil"/>
              <w:bottom w:val="nil"/>
              <w:right w:val="nil"/>
            </w:tcBorders>
          </w:tcPr>
          <w:p w14:paraId="5808559E" w14:textId="77777777" w:rsidR="001E5558" w:rsidRPr="00316E55" w:rsidRDefault="001E5558" w:rsidP="001E5558">
            <w:pPr>
              <w:autoSpaceDE w:val="0"/>
              <w:autoSpaceDN w:val="0"/>
              <w:adjustRightInd w:val="0"/>
              <w:spacing w:line="280" w:lineRule="exact"/>
              <w:jc w:val="center"/>
              <w:rPr>
                <w:rFonts w:cs="Times New Roman"/>
              </w:rPr>
            </w:pPr>
          </w:p>
        </w:tc>
        <w:tc>
          <w:tcPr>
            <w:tcW w:w="2016" w:type="dxa"/>
            <w:tcBorders>
              <w:top w:val="nil"/>
              <w:left w:val="nil"/>
              <w:bottom w:val="nil"/>
              <w:right w:val="nil"/>
            </w:tcBorders>
          </w:tcPr>
          <w:p w14:paraId="52C9604B" w14:textId="3B46F199"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19.47</w:t>
            </w:r>
          </w:p>
        </w:tc>
      </w:tr>
      <w:tr w:rsidR="001E5558" w:rsidRPr="00316E55" w14:paraId="334935D5" w14:textId="77777777" w:rsidTr="001E5558">
        <w:trPr>
          <w:jc w:val="center"/>
        </w:trPr>
        <w:tc>
          <w:tcPr>
            <w:tcW w:w="2379" w:type="dxa"/>
            <w:tcBorders>
              <w:top w:val="nil"/>
              <w:left w:val="nil"/>
              <w:bottom w:val="nil"/>
              <w:right w:val="nil"/>
            </w:tcBorders>
          </w:tcPr>
          <w:p w14:paraId="5547955B" w14:textId="77777777" w:rsidR="001E5558" w:rsidRPr="00316E55"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3639B74D" w14:textId="2BAF411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(0.204)</w:t>
            </w:r>
          </w:p>
        </w:tc>
        <w:tc>
          <w:tcPr>
            <w:tcW w:w="1728" w:type="dxa"/>
            <w:tcBorders>
              <w:top w:val="nil"/>
              <w:left w:val="nil"/>
              <w:bottom w:val="nil"/>
              <w:right w:val="nil"/>
            </w:tcBorders>
          </w:tcPr>
          <w:p w14:paraId="5F39C662" w14:textId="77777777" w:rsidR="001E5558" w:rsidRPr="00316E55" w:rsidRDefault="001E5558" w:rsidP="001E5558">
            <w:pPr>
              <w:autoSpaceDE w:val="0"/>
              <w:autoSpaceDN w:val="0"/>
              <w:adjustRightInd w:val="0"/>
              <w:spacing w:line="280" w:lineRule="exact"/>
              <w:jc w:val="center"/>
              <w:rPr>
                <w:rFonts w:cs="Times New Roman"/>
              </w:rPr>
            </w:pPr>
          </w:p>
        </w:tc>
        <w:tc>
          <w:tcPr>
            <w:tcW w:w="2016" w:type="dxa"/>
            <w:tcBorders>
              <w:top w:val="nil"/>
              <w:left w:val="nil"/>
              <w:bottom w:val="nil"/>
              <w:right w:val="nil"/>
            </w:tcBorders>
          </w:tcPr>
          <w:p w14:paraId="467C8D65" w14:textId="7D60E645"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(48.87)</w:t>
            </w:r>
          </w:p>
        </w:tc>
      </w:tr>
      <w:tr w:rsidR="001E5558" w:rsidRPr="00316E55" w14:paraId="277B6F8A" w14:textId="77777777" w:rsidTr="001E5558">
        <w:trPr>
          <w:jc w:val="center"/>
        </w:trPr>
        <w:tc>
          <w:tcPr>
            <w:tcW w:w="2379" w:type="dxa"/>
            <w:tcBorders>
              <w:top w:val="nil"/>
              <w:left w:val="nil"/>
              <w:bottom w:val="nil"/>
              <w:right w:val="nil"/>
            </w:tcBorders>
          </w:tcPr>
          <w:p w14:paraId="1AA2F390" w14:textId="1C093C31" w:rsidR="001E5558" w:rsidRPr="00316E55" w:rsidRDefault="001E5558" w:rsidP="001E5558">
            <w:pPr>
              <w:autoSpaceDE w:val="0"/>
              <w:autoSpaceDN w:val="0"/>
              <w:adjustRightInd w:val="0"/>
              <w:spacing w:line="280" w:lineRule="exact"/>
              <w:rPr>
                <w:rFonts w:cs="Times New Roman"/>
                <w:i/>
                <w:iCs/>
              </w:rPr>
            </w:pPr>
            <w:r w:rsidRPr="00316E55">
              <w:rPr>
                <w:rFonts w:cs="Times New Roman"/>
                <w:i/>
                <w:iCs/>
              </w:rPr>
              <w:t>LI2</w:t>
            </w:r>
          </w:p>
        </w:tc>
        <w:tc>
          <w:tcPr>
            <w:tcW w:w="2304" w:type="dxa"/>
            <w:tcBorders>
              <w:top w:val="nil"/>
              <w:left w:val="nil"/>
              <w:bottom w:val="nil"/>
              <w:right w:val="nil"/>
            </w:tcBorders>
          </w:tcPr>
          <w:p w14:paraId="7866A437" w14:textId="77777777" w:rsidR="001E5558" w:rsidRPr="00316E55"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14B6C812" w14:textId="77777777" w:rsidR="001E5558" w:rsidRPr="00316E55" w:rsidRDefault="001E5558" w:rsidP="001E5558">
            <w:pPr>
              <w:autoSpaceDE w:val="0"/>
              <w:autoSpaceDN w:val="0"/>
              <w:adjustRightInd w:val="0"/>
              <w:spacing w:line="280" w:lineRule="exact"/>
              <w:jc w:val="center"/>
              <w:rPr>
                <w:rFonts w:cs="Times New Roman"/>
              </w:rPr>
            </w:pPr>
          </w:p>
        </w:tc>
        <w:tc>
          <w:tcPr>
            <w:tcW w:w="2016" w:type="dxa"/>
            <w:tcBorders>
              <w:top w:val="nil"/>
              <w:left w:val="nil"/>
              <w:bottom w:val="nil"/>
              <w:right w:val="nil"/>
            </w:tcBorders>
          </w:tcPr>
          <w:p w14:paraId="43261835" w14:textId="2956E1EB"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-24.11</w:t>
            </w:r>
          </w:p>
        </w:tc>
      </w:tr>
      <w:tr w:rsidR="001E5558" w:rsidRPr="00316E55" w14:paraId="0107BBA6" w14:textId="77777777" w:rsidTr="001E5558">
        <w:trPr>
          <w:jc w:val="center"/>
        </w:trPr>
        <w:tc>
          <w:tcPr>
            <w:tcW w:w="2379" w:type="dxa"/>
            <w:tcBorders>
              <w:top w:val="nil"/>
              <w:left w:val="nil"/>
              <w:bottom w:val="nil"/>
              <w:right w:val="nil"/>
            </w:tcBorders>
          </w:tcPr>
          <w:p w14:paraId="4572C325" w14:textId="77777777" w:rsidR="001E5558" w:rsidRPr="00316E55"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5EB53D41" w14:textId="77777777" w:rsidR="001E5558" w:rsidRPr="00316E55"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69FBC625" w14:textId="77777777" w:rsidR="001E5558" w:rsidRPr="00316E55" w:rsidRDefault="001E5558" w:rsidP="001E5558">
            <w:pPr>
              <w:autoSpaceDE w:val="0"/>
              <w:autoSpaceDN w:val="0"/>
              <w:adjustRightInd w:val="0"/>
              <w:spacing w:line="280" w:lineRule="exact"/>
              <w:jc w:val="center"/>
              <w:rPr>
                <w:rFonts w:cs="Times New Roman"/>
              </w:rPr>
            </w:pPr>
          </w:p>
        </w:tc>
        <w:tc>
          <w:tcPr>
            <w:tcW w:w="2016" w:type="dxa"/>
            <w:tcBorders>
              <w:top w:val="nil"/>
              <w:left w:val="nil"/>
              <w:bottom w:val="nil"/>
              <w:right w:val="nil"/>
            </w:tcBorders>
          </w:tcPr>
          <w:p w14:paraId="7AED69FB" w14:textId="0525BE1B"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(82.19)</w:t>
            </w:r>
          </w:p>
        </w:tc>
      </w:tr>
      <w:tr w:rsidR="001E5558" w:rsidRPr="00316E55" w14:paraId="64E0B466" w14:textId="77777777" w:rsidTr="001E5558">
        <w:trPr>
          <w:jc w:val="center"/>
        </w:trPr>
        <w:tc>
          <w:tcPr>
            <w:tcW w:w="2379" w:type="dxa"/>
            <w:tcBorders>
              <w:top w:val="nil"/>
              <w:left w:val="nil"/>
              <w:bottom w:val="nil"/>
              <w:right w:val="nil"/>
            </w:tcBorders>
          </w:tcPr>
          <w:p w14:paraId="51DA68B7" w14:textId="039118D0" w:rsidR="001E5558" w:rsidRPr="00316E55" w:rsidRDefault="001E5558" w:rsidP="001E5558">
            <w:pPr>
              <w:autoSpaceDE w:val="0"/>
              <w:autoSpaceDN w:val="0"/>
              <w:adjustRightInd w:val="0"/>
              <w:spacing w:line="280" w:lineRule="exact"/>
              <w:rPr>
                <w:rFonts w:cs="Times New Roman"/>
                <w:i/>
                <w:iCs/>
              </w:rPr>
            </w:pPr>
            <w:r w:rsidRPr="00316E55">
              <w:rPr>
                <w:rFonts w:cs="Times New Roman" w:hint="eastAsia"/>
                <w:i/>
                <w:iCs/>
              </w:rPr>
              <w:t>EFF</w:t>
            </w:r>
          </w:p>
        </w:tc>
        <w:tc>
          <w:tcPr>
            <w:tcW w:w="2304" w:type="dxa"/>
            <w:tcBorders>
              <w:top w:val="nil"/>
              <w:left w:val="nil"/>
              <w:bottom w:val="nil"/>
              <w:right w:val="nil"/>
            </w:tcBorders>
          </w:tcPr>
          <w:p w14:paraId="42F008DA" w14:textId="77777777" w:rsidR="001E5558" w:rsidRPr="00316E55"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0D905AE8"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0.615***</w:t>
            </w:r>
          </w:p>
        </w:tc>
        <w:tc>
          <w:tcPr>
            <w:tcW w:w="2016" w:type="dxa"/>
            <w:tcBorders>
              <w:top w:val="nil"/>
              <w:left w:val="nil"/>
              <w:bottom w:val="nil"/>
              <w:right w:val="nil"/>
            </w:tcBorders>
          </w:tcPr>
          <w:p w14:paraId="75FC233C"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2.893</w:t>
            </w:r>
          </w:p>
        </w:tc>
      </w:tr>
      <w:tr w:rsidR="001E5558" w:rsidRPr="00316E55" w14:paraId="0FBE4620" w14:textId="77777777" w:rsidTr="001E5558">
        <w:trPr>
          <w:jc w:val="center"/>
        </w:trPr>
        <w:tc>
          <w:tcPr>
            <w:tcW w:w="2379" w:type="dxa"/>
            <w:tcBorders>
              <w:top w:val="nil"/>
              <w:left w:val="nil"/>
              <w:bottom w:val="nil"/>
              <w:right w:val="nil"/>
            </w:tcBorders>
          </w:tcPr>
          <w:p w14:paraId="1B7593C9" w14:textId="77777777" w:rsidR="001E5558" w:rsidRPr="00316E55"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8B33A9F" w14:textId="77777777" w:rsidR="001E5558" w:rsidRPr="00316E55"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5EDCACDE"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(0.0772)</w:t>
            </w:r>
          </w:p>
        </w:tc>
        <w:tc>
          <w:tcPr>
            <w:tcW w:w="2016" w:type="dxa"/>
            <w:tcBorders>
              <w:top w:val="nil"/>
              <w:left w:val="nil"/>
              <w:bottom w:val="nil"/>
              <w:right w:val="nil"/>
            </w:tcBorders>
          </w:tcPr>
          <w:p w14:paraId="52E0A8F3"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(16.01)</w:t>
            </w:r>
          </w:p>
        </w:tc>
      </w:tr>
      <w:tr w:rsidR="001E5558" w:rsidRPr="00316E55" w14:paraId="6ADD8C56" w14:textId="77777777" w:rsidTr="001E5558">
        <w:trPr>
          <w:jc w:val="center"/>
        </w:trPr>
        <w:tc>
          <w:tcPr>
            <w:tcW w:w="2379" w:type="dxa"/>
            <w:tcBorders>
              <w:top w:val="nil"/>
              <w:left w:val="nil"/>
              <w:bottom w:val="nil"/>
              <w:right w:val="nil"/>
            </w:tcBorders>
          </w:tcPr>
          <w:p w14:paraId="1194F6EB" w14:textId="3DFC0465" w:rsidR="001E5558" w:rsidRPr="00316E55" w:rsidRDefault="00FD5CC6" w:rsidP="001E5558">
            <w:pPr>
              <w:autoSpaceDE w:val="0"/>
              <w:autoSpaceDN w:val="0"/>
              <w:adjustRightInd w:val="0"/>
              <w:spacing w:line="280" w:lineRule="exact"/>
              <w:rPr>
                <w:rFonts w:cs="Times New Roman"/>
                <w:i/>
                <w:iCs/>
              </w:rPr>
            </w:pPr>
            <w:r>
              <w:rPr>
                <w:rFonts w:cs="Times New Roman" w:hint="eastAsia"/>
                <w:i/>
                <w:iCs/>
              </w:rPr>
              <w:t>ACC_</w:t>
            </w:r>
            <w:r w:rsidR="001E5558" w:rsidRPr="00316E55">
              <w:rPr>
                <w:rFonts w:cs="Times New Roman" w:hint="eastAsia"/>
                <w:i/>
                <w:iCs/>
              </w:rPr>
              <w:t>TOT</w:t>
            </w:r>
          </w:p>
        </w:tc>
        <w:tc>
          <w:tcPr>
            <w:tcW w:w="2304" w:type="dxa"/>
            <w:tcBorders>
              <w:top w:val="nil"/>
              <w:left w:val="nil"/>
              <w:bottom w:val="nil"/>
              <w:right w:val="nil"/>
            </w:tcBorders>
          </w:tcPr>
          <w:p w14:paraId="1AD15F2E"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0.0160**</w:t>
            </w:r>
          </w:p>
        </w:tc>
        <w:tc>
          <w:tcPr>
            <w:tcW w:w="1728" w:type="dxa"/>
            <w:tcBorders>
              <w:top w:val="nil"/>
              <w:left w:val="nil"/>
              <w:bottom w:val="nil"/>
              <w:right w:val="nil"/>
            </w:tcBorders>
          </w:tcPr>
          <w:p w14:paraId="6D3D17F6"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-0.00644</w:t>
            </w:r>
          </w:p>
        </w:tc>
        <w:tc>
          <w:tcPr>
            <w:tcW w:w="2016" w:type="dxa"/>
            <w:tcBorders>
              <w:top w:val="nil"/>
              <w:left w:val="nil"/>
              <w:bottom w:val="nil"/>
              <w:right w:val="nil"/>
            </w:tcBorders>
          </w:tcPr>
          <w:p w14:paraId="5BCD37AB" w14:textId="77777777" w:rsidR="001E5558" w:rsidRPr="00316E55" w:rsidRDefault="001E5558" w:rsidP="001E5558">
            <w:pPr>
              <w:autoSpaceDE w:val="0"/>
              <w:autoSpaceDN w:val="0"/>
              <w:adjustRightInd w:val="0"/>
              <w:spacing w:line="280" w:lineRule="exact"/>
              <w:jc w:val="center"/>
              <w:rPr>
                <w:rFonts w:cs="Times New Roman"/>
              </w:rPr>
            </w:pPr>
          </w:p>
        </w:tc>
      </w:tr>
      <w:tr w:rsidR="001E5558" w:rsidRPr="00316E55" w14:paraId="26B40FF7" w14:textId="77777777" w:rsidTr="001E5558">
        <w:trPr>
          <w:jc w:val="center"/>
        </w:trPr>
        <w:tc>
          <w:tcPr>
            <w:tcW w:w="2379" w:type="dxa"/>
            <w:tcBorders>
              <w:top w:val="nil"/>
              <w:left w:val="nil"/>
              <w:bottom w:val="nil"/>
              <w:right w:val="nil"/>
            </w:tcBorders>
          </w:tcPr>
          <w:p w14:paraId="505DAAB0" w14:textId="77777777" w:rsidR="001E5558" w:rsidRPr="00316E55"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346A0E0F"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(0.00741)</w:t>
            </w:r>
          </w:p>
        </w:tc>
        <w:tc>
          <w:tcPr>
            <w:tcW w:w="1728" w:type="dxa"/>
            <w:tcBorders>
              <w:top w:val="nil"/>
              <w:left w:val="nil"/>
              <w:bottom w:val="nil"/>
              <w:right w:val="nil"/>
            </w:tcBorders>
          </w:tcPr>
          <w:p w14:paraId="63AA3368"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(0.00679)</w:t>
            </w:r>
          </w:p>
        </w:tc>
        <w:tc>
          <w:tcPr>
            <w:tcW w:w="2016" w:type="dxa"/>
            <w:tcBorders>
              <w:top w:val="nil"/>
              <w:left w:val="nil"/>
              <w:bottom w:val="nil"/>
              <w:right w:val="nil"/>
            </w:tcBorders>
          </w:tcPr>
          <w:p w14:paraId="13831472" w14:textId="77777777" w:rsidR="001E5558" w:rsidRPr="00316E55" w:rsidRDefault="001E5558" w:rsidP="001E5558">
            <w:pPr>
              <w:autoSpaceDE w:val="0"/>
              <w:autoSpaceDN w:val="0"/>
              <w:adjustRightInd w:val="0"/>
              <w:spacing w:line="280" w:lineRule="exact"/>
              <w:jc w:val="center"/>
              <w:rPr>
                <w:rFonts w:cs="Times New Roman"/>
              </w:rPr>
            </w:pPr>
          </w:p>
        </w:tc>
      </w:tr>
      <w:tr w:rsidR="001E5558" w:rsidRPr="00316E55" w14:paraId="2ADC0B40" w14:textId="77777777" w:rsidTr="001E5558">
        <w:trPr>
          <w:jc w:val="center"/>
        </w:trPr>
        <w:tc>
          <w:tcPr>
            <w:tcW w:w="2379" w:type="dxa"/>
            <w:tcBorders>
              <w:top w:val="nil"/>
              <w:left w:val="nil"/>
              <w:bottom w:val="nil"/>
              <w:right w:val="nil"/>
            </w:tcBorders>
          </w:tcPr>
          <w:p w14:paraId="64D53332" w14:textId="77777777" w:rsidR="001E5558" w:rsidRPr="00316E55" w:rsidRDefault="001E5558" w:rsidP="001E5558">
            <w:pPr>
              <w:autoSpaceDE w:val="0"/>
              <w:autoSpaceDN w:val="0"/>
              <w:adjustRightInd w:val="0"/>
              <w:spacing w:line="280" w:lineRule="exact"/>
              <w:rPr>
                <w:rFonts w:cs="Times New Roman"/>
                <w:i/>
                <w:iCs/>
              </w:rPr>
            </w:pPr>
            <w:r w:rsidRPr="00316E55">
              <w:rPr>
                <w:rFonts w:cs="Times New Roman"/>
                <w:i/>
                <w:iCs/>
              </w:rPr>
              <w:t>MSO</w:t>
            </w:r>
          </w:p>
        </w:tc>
        <w:tc>
          <w:tcPr>
            <w:tcW w:w="2304" w:type="dxa"/>
            <w:tcBorders>
              <w:top w:val="nil"/>
              <w:left w:val="nil"/>
              <w:bottom w:val="nil"/>
              <w:right w:val="nil"/>
            </w:tcBorders>
          </w:tcPr>
          <w:p w14:paraId="6219F568" w14:textId="77777777" w:rsidR="001E5558" w:rsidRPr="00316E55"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18E8745F"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-5.49e-05</w:t>
            </w:r>
          </w:p>
        </w:tc>
        <w:tc>
          <w:tcPr>
            <w:tcW w:w="2016" w:type="dxa"/>
            <w:tcBorders>
              <w:top w:val="nil"/>
              <w:left w:val="nil"/>
              <w:bottom w:val="nil"/>
              <w:right w:val="nil"/>
            </w:tcBorders>
          </w:tcPr>
          <w:p w14:paraId="28C50EF8"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-0.0171</w:t>
            </w:r>
          </w:p>
        </w:tc>
      </w:tr>
      <w:tr w:rsidR="001E5558" w:rsidRPr="00316E55" w14:paraId="0F52419B" w14:textId="77777777" w:rsidTr="001E5558">
        <w:trPr>
          <w:jc w:val="center"/>
        </w:trPr>
        <w:tc>
          <w:tcPr>
            <w:tcW w:w="2379" w:type="dxa"/>
            <w:tcBorders>
              <w:top w:val="nil"/>
              <w:left w:val="nil"/>
              <w:bottom w:val="nil"/>
              <w:right w:val="nil"/>
            </w:tcBorders>
          </w:tcPr>
          <w:p w14:paraId="56A850D8" w14:textId="77777777" w:rsidR="001E5558" w:rsidRPr="00316E55"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123249F6" w14:textId="77777777" w:rsidR="001E5558" w:rsidRPr="00316E55"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2E4C0D87"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(0.000179)</w:t>
            </w:r>
          </w:p>
        </w:tc>
        <w:tc>
          <w:tcPr>
            <w:tcW w:w="2016" w:type="dxa"/>
            <w:tcBorders>
              <w:top w:val="nil"/>
              <w:left w:val="nil"/>
              <w:bottom w:val="nil"/>
              <w:right w:val="nil"/>
            </w:tcBorders>
          </w:tcPr>
          <w:p w14:paraId="36AFBF7F"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(0.0422)</w:t>
            </w:r>
          </w:p>
        </w:tc>
      </w:tr>
      <w:tr w:rsidR="001E5558" w:rsidRPr="00316E55" w14:paraId="191FA5AA" w14:textId="77777777" w:rsidTr="001E5558">
        <w:trPr>
          <w:jc w:val="center"/>
        </w:trPr>
        <w:tc>
          <w:tcPr>
            <w:tcW w:w="2379" w:type="dxa"/>
            <w:tcBorders>
              <w:top w:val="nil"/>
              <w:left w:val="nil"/>
              <w:bottom w:val="nil"/>
              <w:right w:val="nil"/>
            </w:tcBorders>
          </w:tcPr>
          <w:p w14:paraId="61ABA24F" w14:textId="6E439E6F" w:rsidR="001E5558" w:rsidRPr="00316E55" w:rsidRDefault="001E5558" w:rsidP="001E5558">
            <w:pPr>
              <w:autoSpaceDE w:val="0"/>
              <w:autoSpaceDN w:val="0"/>
              <w:adjustRightInd w:val="0"/>
              <w:spacing w:line="280" w:lineRule="exact"/>
              <w:rPr>
                <w:rFonts w:cs="Times New Roman"/>
                <w:i/>
                <w:iCs/>
              </w:rPr>
            </w:pPr>
            <w:r w:rsidRPr="00316E55">
              <w:rPr>
                <w:rFonts w:cs="Times New Roman" w:hint="eastAsia"/>
                <w:i/>
                <w:iCs/>
              </w:rPr>
              <w:t>AGE</w:t>
            </w:r>
          </w:p>
        </w:tc>
        <w:tc>
          <w:tcPr>
            <w:tcW w:w="2304" w:type="dxa"/>
            <w:tcBorders>
              <w:top w:val="nil"/>
              <w:left w:val="nil"/>
              <w:bottom w:val="nil"/>
              <w:right w:val="nil"/>
            </w:tcBorders>
          </w:tcPr>
          <w:p w14:paraId="107EAA16"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0.00267*</w:t>
            </w:r>
          </w:p>
        </w:tc>
        <w:tc>
          <w:tcPr>
            <w:tcW w:w="1728" w:type="dxa"/>
            <w:tcBorders>
              <w:top w:val="nil"/>
              <w:left w:val="nil"/>
              <w:bottom w:val="nil"/>
              <w:right w:val="nil"/>
            </w:tcBorders>
          </w:tcPr>
          <w:p w14:paraId="664FCB5B"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-0.00123</w:t>
            </w:r>
          </w:p>
        </w:tc>
        <w:tc>
          <w:tcPr>
            <w:tcW w:w="2016" w:type="dxa"/>
            <w:tcBorders>
              <w:top w:val="nil"/>
              <w:left w:val="nil"/>
              <w:bottom w:val="nil"/>
              <w:right w:val="nil"/>
            </w:tcBorders>
          </w:tcPr>
          <w:p w14:paraId="1E395932"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-0.0593</w:t>
            </w:r>
          </w:p>
        </w:tc>
      </w:tr>
      <w:tr w:rsidR="001E5558" w:rsidRPr="00316E55" w14:paraId="718AA823" w14:textId="77777777" w:rsidTr="001E5558">
        <w:trPr>
          <w:jc w:val="center"/>
        </w:trPr>
        <w:tc>
          <w:tcPr>
            <w:tcW w:w="2379" w:type="dxa"/>
            <w:tcBorders>
              <w:top w:val="nil"/>
              <w:left w:val="nil"/>
              <w:bottom w:val="nil"/>
              <w:right w:val="nil"/>
            </w:tcBorders>
          </w:tcPr>
          <w:p w14:paraId="6E231DB5" w14:textId="77777777" w:rsidR="001E5558" w:rsidRPr="00316E55"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54379660"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(0.00146)</w:t>
            </w:r>
          </w:p>
        </w:tc>
        <w:tc>
          <w:tcPr>
            <w:tcW w:w="1728" w:type="dxa"/>
            <w:tcBorders>
              <w:top w:val="nil"/>
              <w:left w:val="nil"/>
              <w:bottom w:val="nil"/>
              <w:right w:val="nil"/>
            </w:tcBorders>
          </w:tcPr>
          <w:p w14:paraId="7390B0D2"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(0.00113)</w:t>
            </w:r>
          </w:p>
        </w:tc>
        <w:tc>
          <w:tcPr>
            <w:tcW w:w="2016" w:type="dxa"/>
            <w:tcBorders>
              <w:top w:val="nil"/>
              <w:left w:val="nil"/>
              <w:bottom w:val="nil"/>
              <w:right w:val="nil"/>
            </w:tcBorders>
          </w:tcPr>
          <w:p w14:paraId="10DC613A"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(0.152)</w:t>
            </w:r>
          </w:p>
        </w:tc>
      </w:tr>
      <w:tr w:rsidR="001E5558" w:rsidRPr="00316E55" w14:paraId="7A84692D" w14:textId="77777777" w:rsidTr="001E5558">
        <w:trPr>
          <w:jc w:val="center"/>
        </w:trPr>
        <w:tc>
          <w:tcPr>
            <w:tcW w:w="2379" w:type="dxa"/>
            <w:tcBorders>
              <w:top w:val="nil"/>
              <w:left w:val="nil"/>
              <w:bottom w:val="nil"/>
              <w:right w:val="nil"/>
            </w:tcBorders>
          </w:tcPr>
          <w:p w14:paraId="6F613E26" w14:textId="77777777" w:rsidR="001E5558" w:rsidRPr="00316E55" w:rsidRDefault="001E5558" w:rsidP="001E5558">
            <w:pPr>
              <w:autoSpaceDE w:val="0"/>
              <w:autoSpaceDN w:val="0"/>
              <w:adjustRightInd w:val="0"/>
              <w:spacing w:line="280" w:lineRule="exact"/>
              <w:rPr>
                <w:rFonts w:cs="Times New Roman"/>
                <w:i/>
                <w:iCs/>
              </w:rPr>
            </w:pPr>
            <w:r w:rsidRPr="00316E55">
              <w:rPr>
                <w:rFonts w:cs="Times New Roman"/>
                <w:i/>
                <w:iCs/>
              </w:rPr>
              <w:t>CAR</w:t>
            </w:r>
          </w:p>
        </w:tc>
        <w:tc>
          <w:tcPr>
            <w:tcW w:w="2304" w:type="dxa"/>
            <w:tcBorders>
              <w:top w:val="nil"/>
              <w:left w:val="nil"/>
              <w:bottom w:val="nil"/>
              <w:right w:val="nil"/>
            </w:tcBorders>
          </w:tcPr>
          <w:p w14:paraId="009A2654"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-0.000267***</w:t>
            </w:r>
          </w:p>
        </w:tc>
        <w:tc>
          <w:tcPr>
            <w:tcW w:w="1728" w:type="dxa"/>
            <w:tcBorders>
              <w:top w:val="nil"/>
              <w:left w:val="nil"/>
              <w:bottom w:val="nil"/>
              <w:right w:val="nil"/>
            </w:tcBorders>
          </w:tcPr>
          <w:p w14:paraId="34BD14FF" w14:textId="18DB45F9"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0.0001***</w:t>
            </w:r>
          </w:p>
        </w:tc>
        <w:tc>
          <w:tcPr>
            <w:tcW w:w="2016" w:type="dxa"/>
            <w:tcBorders>
              <w:top w:val="nil"/>
              <w:left w:val="nil"/>
              <w:bottom w:val="nil"/>
              <w:right w:val="nil"/>
            </w:tcBorders>
          </w:tcPr>
          <w:p w14:paraId="54DB421E"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0.00170</w:t>
            </w:r>
          </w:p>
        </w:tc>
      </w:tr>
      <w:tr w:rsidR="001E5558" w:rsidRPr="00316E55" w14:paraId="67090C37" w14:textId="77777777" w:rsidTr="001E5558">
        <w:trPr>
          <w:jc w:val="center"/>
        </w:trPr>
        <w:tc>
          <w:tcPr>
            <w:tcW w:w="2379" w:type="dxa"/>
            <w:tcBorders>
              <w:top w:val="nil"/>
              <w:left w:val="nil"/>
              <w:bottom w:val="nil"/>
              <w:right w:val="nil"/>
            </w:tcBorders>
          </w:tcPr>
          <w:p w14:paraId="44C3D7A3" w14:textId="77777777" w:rsidR="001E5558" w:rsidRPr="00316E55"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28345E76"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(9.34e-05)</w:t>
            </w:r>
          </w:p>
        </w:tc>
        <w:tc>
          <w:tcPr>
            <w:tcW w:w="1728" w:type="dxa"/>
            <w:tcBorders>
              <w:top w:val="nil"/>
              <w:left w:val="nil"/>
              <w:bottom w:val="nil"/>
              <w:right w:val="nil"/>
            </w:tcBorders>
          </w:tcPr>
          <w:p w14:paraId="7C188AF6"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(5.91e-05)</w:t>
            </w:r>
          </w:p>
        </w:tc>
        <w:tc>
          <w:tcPr>
            <w:tcW w:w="2016" w:type="dxa"/>
            <w:tcBorders>
              <w:top w:val="nil"/>
              <w:left w:val="nil"/>
              <w:bottom w:val="nil"/>
              <w:right w:val="nil"/>
            </w:tcBorders>
          </w:tcPr>
          <w:p w14:paraId="5498051D"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(0.00547)</w:t>
            </w:r>
          </w:p>
        </w:tc>
      </w:tr>
      <w:tr w:rsidR="001E5558" w:rsidRPr="00316E55" w14:paraId="69916BD6" w14:textId="77777777" w:rsidTr="001E5558">
        <w:trPr>
          <w:jc w:val="center"/>
        </w:trPr>
        <w:tc>
          <w:tcPr>
            <w:tcW w:w="2379" w:type="dxa"/>
            <w:tcBorders>
              <w:top w:val="nil"/>
              <w:left w:val="nil"/>
              <w:bottom w:val="nil"/>
              <w:right w:val="nil"/>
            </w:tcBorders>
          </w:tcPr>
          <w:p w14:paraId="61267C49" w14:textId="376C65B4" w:rsidR="001E5558" w:rsidRPr="00316E55" w:rsidRDefault="001E5558" w:rsidP="001E5558">
            <w:pPr>
              <w:autoSpaceDE w:val="0"/>
              <w:autoSpaceDN w:val="0"/>
              <w:adjustRightInd w:val="0"/>
              <w:spacing w:line="280" w:lineRule="exact"/>
              <w:rPr>
                <w:rFonts w:cs="Times New Roman"/>
                <w:i/>
                <w:iCs/>
              </w:rPr>
            </w:pPr>
            <w:r w:rsidRPr="00316E55">
              <w:rPr>
                <w:rFonts w:cs="Times New Roman" w:hint="eastAsia"/>
                <w:i/>
                <w:iCs/>
              </w:rPr>
              <w:t>SP</w:t>
            </w:r>
          </w:p>
        </w:tc>
        <w:tc>
          <w:tcPr>
            <w:tcW w:w="2304" w:type="dxa"/>
            <w:tcBorders>
              <w:top w:val="nil"/>
              <w:left w:val="nil"/>
              <w:bottom w:val="nil"/>
              <w:right w:val="nil"/>
            </w:tcBorders>
          </w:tcPr>
          <w:p w14:paraId="1C7AE259" w14:textId="77777777" w:rsidR="001E5558" w:rsidRPr="00316E55"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314A4467" w14:textId="46BE31A6"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-0.0003</w:t>
            </w:r>
          </w:p>
        </w:tc>
        <w:tc>
          <w:tcPr>
            <w:tcW w:w="2016" w:type="dxa"/>
            <w:tcBorders>
              <w:top w:val="nil"/>
              <w:left w:val="nil"/>
              <w:bottom w:val="nil"/>
              <w:right w:val="nil"/>
            </w:tcBorders>
          </w:tcPr>
          <w:p w14:paraId="092EF59E" w14:textId="77777777" w:rsidR="001E5558" w:rsidRPr="00316E55" w:rsidRDefault="001E5558" w:rsidP="001E5558">
            <w:pPr>
              <w:autoSpaceDE w:val="0"/>
              <w:autoSpaceDN w:val="0"/>
              <w:adjustRightInd w:val="0"/>
              <w:spacing w:line="280" w:lineRule="exact"/>
              <w:jc w:val="center"/>
              <w:rPr>
                <w:rFonts w:cs="Times New Roman"/>
              </w:rPr>
            </w:pPr>
          </w:p>
        </w:tc>
      </w:tr>
      <w:tr w:rsidR="001E5558" w:rsidRPr="00316E55" w14:paraId="6034D3EF" w14:textId="77777777" w:rsidTr="001E5558">
        <w:trPr>
          <w:jc w:val="center"/>
        </w:trPr>
        <w:tc>
          <w:tcPr>
            <w:tcW w:w="2379" w:type="dxa"/>
            <w:tcBorders>
              <w:top w:val="nil"/>
              <w:left w:val="nil"/>
              <w:bottom w:val="nil"/>
              <w:right w:val="nil"/>
            </w:tcBorders>
          </w:tcPr>
          <w:p w14:paraId="0AE2EEDA" w14:textId="77777777" w:rsidR="001E5558" w:rsidRPr="00316E55"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3EF1C935" w14:textId="77777777" w:rsidR="001E5558" w:rsidRPr="00316E55"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5CC0CFF1"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(0.000348)</w:t>
            </w:r>
          </w:p>
        </w:tc>
        <w:tc>
          <w:tcPr>
            <w:tcW w:w="2016" w:type="dxa"/>
            <w:tcBorders>
              <w:top w:val="nil"/>
              <w:left w:val="nil"/>
              <w:bottom w:val="nil"/>
              <w:right w:val="nil"/>
            </w:tcBorders>
          </w:tcPr>
          <w:p w14:paraId="6BF63AA6" w14:textId="77777777" w:rsidR="001E5558" w:rsidRPr="00316E55" w:rsidRDefault="001E5558" w:rsidP="001E5558">
            <w:pPr>
              <w:autoSpaceDE w:val="0"/>
              <w:autoSpaceDN w:val="0"/>
              <w:adjustRightInd w:val="0"/>
              <w:spacing w:line="280" w:lineRule="exact"/>
              <w:jc w:val="center"/>
              <w:rPr>
                <w:rFonts w:cs="Times New Roman"/>
              </w:rPr>
            </w:pPr>
          </w:p>
        </w:tc>
      </w:tr>
      <w:tr w:rsidR="001E5558" w:rsidRPr="00316E55" w14:paraId="4A7A24E6" w14:textId="77777777" w:rsidTr="001E5558">
        <w:trPr>
          <w:jc w:val="center"/>
        </w:trPr>
        <w:tc>
          <w:tcPr>
            <w:tcW w:w="2379" w:type="dxa"/>
            <w:tcBorders>
              <w:top w:val="nil"/>
              <w:left w:val="nil"/>
              <w:bottom w:val="nil"/>
              <w:right w:val="nil"/>
            </w:tcBorders>
          </w:tcPr>
          <w:p w14:paraId="65B36BBC" w14:textId="54868A86" w:rsidR="001E5558" w:rsidRPr="00316E55" w:rsidRDefault="001E5558" w:rsidP="001E5558">
            <w:pPr>
              <w:autoSpaceDE w:val="0"/>
              <w:autoSpaceDN w:val="0"/>
              <w:adjustRightInd w:val="0"/>
              <w:spacing w:line="280" w:lineRule="exact"/>
              <w:rPr>
                <w:rFonts w:cs="Times New Roman"/>
                <w:i/>
                <w:iCs/>
              </w:rPr>
            </w:pPr>
            <w:r w:rsidRPr="00316E55">
              <w:rPr>
                <w:rFonts w:cs="Times New Roman"/>
                <w:i/>
                <w:iCs/>
              </w:rPr>
              <w:t>FHC</w:t>
            </w:r>
          </w:p>
        </w:tc>
        <w:tc>
          <w:tcPr>
            <w:tcW w:w="2304" w:type="dxa"/>
            <w:tcBorders>
              <w:top w:val="nil"/>
              <w:left w:val="nil"/>
              <w:bottom w:val="nil"/>
              <w:right w:val="nil"/>
            </w:tcBorders>
          </w:tcPr>
          <w:p w14:paraId="2F390B6D" w14:textId="77777777" w:rsidR="001E5558" w:rsidRPr="00316E55"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3A781F4D"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-0.0199</w:t>
            </w:r>
          </w:p>
        </w:tc>
        <w:tc>
          <w:tcPr>
            <w:tcW w:w="2016" w:type="dxa"/>
            <w:tcBorders>
              <w:top w:val="nil"/>
              <w:left w:val="nil"/>
              <w:bottom w:val="nil"/>
              <w:right w:val="nil"/>
            </w:tcBorders>
          </w:tcPr>
          <w:p w14:paraId="2D55AA7C"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2.089</w:t>
            </w:r>
          </w:p>
        </w:tc>
      </w:tr>
      <w:tr w:rsidR="001E5558" w:rsidRPr="00316E55" w14:paraId="29C23122" w14:textId="77777777" w:rsidTr="001E5558">
        <w:trPr>
          <w:jc w:val="center"/>
        </w:trPr>
        <w:tc>
          <w:tcPr>
            <w:tcW w:w="2379" w:type="dxa"/>
            <w:tcBorders>
              <w:top w:val="nil"/>
              <w:left w:val="nil"/>
              <w:bottom w:val="nil"/>
              <w:right w:val="nil"/>
            </w:tcBorders>
          </w:tcPr>
          <w:p w14:paraId="4AE65AD4" w14:textId="77777777" w:rsidR="001E5558" w:rsidRPr="00316E55"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237579A" w14:textId="77777777" w:rsidR="001E5558" w:rsidRPr="00316E55"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20286798"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(0.0175)</w:t>
            </w:r>
          </w:p>
        </w:tc>
        <w:tc>
          <w:tcPr>
            <w:tcW w:w="2016" w:type="dxa"/>
            <w:tcBorders>
              <w:top w:val="nil"/>
              <w:left w:val="nil"/>
              <w:bottom w:val="nil"/>
              <w:right w:val="nil"/>
            </w:tcBorders>
          </w:tcPr>
          <w:p w14:paraId="491AF1FC"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(3.977)</w:t>
            </w:r>
          </w:p>
        </w:tc>
      </w:tr>
      <w:tr w:rsidR="001E5558" w:rsidRPr="00316E55" w14:paraId="037B6C3E" w14:textId="77777777" w:rsidTr="001E5558">
        <w:trPr>
          <w:jc w:val="center"/>
        </w:trPr>
        <w:tc>
          <w:tcPr>
            <w:tcW w:w="2379" w:type="dxa"/>
            <w:tcBorders>
              <w:top w:val="nil"/>
              <w:left w:val="nil"/>
              <w:bottom w:val="nil"/>
              <w:right w:val="nil"/>
            </w:tcBorders>
          </w:tcPr>
          <w:p w14:paraId="19E39E00" w14:textId="1B00AADD" w:rsidR="001E5558" w:rsidRPr="00316E55" w:rsidRDefault="001E5558" w:rsidP="001E5558">
            <w:pPr>
              <w:autoSpaceDE w:val="0"/>
              <w:autoSpaceDN w:val="0"/>
              <w:adjustRightInd w:val="0"/>
              <w:spacing w:line="280" w:lineRule="exact"/>
              <w:rPr>
                <w:rFonts w:cs="Times New Roman"/>
                <w:i/>
                <w:iCs/>
              </w:rPr>
            </w:pPr>
            <w:r w:rsidRPr="00316E55">
              <w:rPr>
                <w:rFonts w:cs="Times New Roman"/>
                <w:i/>
                <w:iCs/>
              </w:rPr>
              <w:t>L</w:t>
            </w:r>
            <w:r w:rsidRPr="00316E55">
              <w:rPr>
                <w:rFonts w:cs="Times New Roman" w:hint="eastAsia"/>
                <w:i/>
                <w:iCs/>
              </w:rPr>
              <w:t>EV</w:t>
            </w:r>
          </w:p>
        </w:tc>
        <w:tc>
          <w:tcPr>
            <w:tcW w:w="2304" w:type="dxa"/>
            <w:tcBorders>
              <w:top w:val="nil"/>
              <w:left w:val="nil"/>
              <w:bottom w:val="nil"/>
              <w:right w:val="nil"/>
            </w:tcBorders>
          </w:tcPr>
          <w:p w14:paraId="4C3125C3"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0.0388</w:t>
            </w:r>
          </w:p>
        </w:tc>
        <w:tc>
          <w:tcPr>
            <w:tcW w:w="1728" w:type="dxa"/>
            <w:tcBorders>
              <w:top w:val="nil"/>
              <w:left w:val="nil"/>
              <w:bottom w:val="nil"/>
              <w:right w:val="nil"/>
            </w:tcBorders>
          </w:tcPr>
          <w:p w14:paraId="148299C9"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-0.00748</w:t>
            </w:r>
          </w:p>
        </w:tc>
        <w:tc>
          <w:tcPr>
            <w:tcW w:w="2016" w:type="dxa"/>
            <w:tcBorders>
              <w:top w:val="nil"/>
              <w:left w:val="nil"/>
              <w:bottom w:val="nil"/>
              <w:right w:val="nil"/>
            </w:tcBorders>
          </w:tcPr>
          <w:p w14:paraId="715275BB"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-2.631**</w:t>
            </w:r>
          </w:p>
        </w:tc>
      </w:tr>
      <w:tr w:rsidR="001E5558" w:rsidRPr="00316E55" w14:paraId="0357F100" w14:textId="77777777" w:rsidTr="001E5558">
        <w:trPr>
          <w:jc w:val="center"/>
        </w:trPr>
        <w:tc>
          <w:tcPr>
            <w:tcW w:w="2379" w:type="dxa"/>
            <w:tcBorders>
              <w:top w:val="nil"/>
              <w:left w:val="nil"/>
              <w:bottom w:val="nil"/>
              <w:right w:val="nil"/>
            </w:tcBorders>
          </w:tcPr>
          <w:p w14:paraId="30F429D1" w14:textId="77777777" w:rsidR="001E5558" w:rsidRPr="00316E55"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21F4FF9C"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(0.0303)</w:t>
            </w:r>
          </w:p>
        </w:tc>
        <w:tc>
          <w:tcPr>
            <w:tcW w:w="1728" w:type="dxa"/>
            <w:tcBorders>
              <w:top w:val="nil"/>
              <w:left w:val="nil"/>
              <w:bottom w:val="nil"/>
              <w:right w:val="nil"/>
            </w:tcBorders>
          </w:tcPr>
          <w:p w14:paraId="4EFEBE7D"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(0.0255)</w:t>
            </w:r>
          </w:p>
        </w:tc>
        <w:tc>
          <w:tcPr>
            <w:tcW w:w="2016" w:type="dxa"/>
            <w:tcBorders>
              <w:top w:val="nil"/>
              <w:left w:val="nil"/>
              <w:bottom w:val="nil"/>
              <w:right w:val="nil"/>
            </w:tcBorders>
          </w:tcPr>
          <w:p w14:paraId="1DDEB1CE"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(1.220)</w:t>
            </w:r>
          </w:p>
        </w:tc>
      </w:tr>
      <w:tr w:rsidR="001E5558" w:rsidRPr="00316E55" w14:paraId="545A1FFC" w14:textId="77777777" w:rsidTr="001E5558">
        <w:trPr>
          <w:jc w:val="center"/>
        </w:trPr>
        <w:tc>
          <w:tcPr>
            <w:tcW w:w="2379" w:type="dxa"/>
            <w:tcBorders>
              <w:top w:val="nil"/>
              <w:left w:val="nil"/>
              <w:bottom w:val="nil"/>
              <w:right w:val="nil"/>
            </w:tcBorders>
          </w:tcPr>
          <w:p w14:paraId="5FC53336" w14:textId="77777777" w:rsidR="001E5558" w:rsidRPr="00316E55" w:rsidRDefault="001E5558" w:rsidP="001E5558">
            <w:pPr>
              <w:autoSpaceDE w:val="0"/>
              <w:autoSpaceDN w:val="0"/>
              <w:adjustRightInd w:val="0"/>
              <w:spacing w:line="280" w:lineRule="exact"/>
              <w:rPr>
                <w:rFonts w:cs="Times New Roman"/>
                <w:i/>
                <w:iCs/>
              </w:rPr>
            </w:pPr>
            <w:r w:rsidRPr="00316E55">
              <w:rPr>
                <w:rFonts w:cs="Times New Roman"/>
                <w:i/>
                <w:iCs/>
              </w:rPr>
              <w:t>ROA</w:t>
            </w:r>
          </w:p>
        </w:tc>
        <w:tc>
          <w:tcPr>
            <w:tcW w:w="2304" w:type="dxa"/>
            <w:tcBorders>
              <w:top w:val="nil"/>
              <w:left w:val="nil"/>
              <w:bottom w:val="nil"/>
              <w:right w:val="nil"/>
            </w:tcBorders>
          </w:tcPr>
          <w:p w14:paraId="2B4A90E2"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-0.0411***</w:t>
            </w:r>
          </w:p>
        </w:tc>
        <w:tc>
          <w:tcPr>
            <w:tcW w:w="1728" w:type="dxa"/>
            <w:tcBorders>
              <w:top w:val="nil"/>
              <w:left w:val="nil"/>
              <w:bottom w:val="nil"/>
              <w:right w:val="nil"/>
            </w:tcBorders>
          </w:tcPr>
          <w:p w14:paraId="66A50803"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0.0330***</w:t>
            </w:r>
          </w:p>
        </w:tc>
        <w:tc>
          <w:tcPr>
            <w:tcW w:w="2016" w:type="dxa"/>
            <w:tcBorders>
              <w:top w:val="nil"/>
              <w:left w:val="nil"/>
              <w:bottom w:val="nil"/>
              <w:right w:val="nil"/>
            </w:tcBorders>
          </w:tcPr>
          <w:p w14:paraId="64315A17"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0.241</w:t>
            </w:r>
          </w:p>
        </w:tc>
      </w:tr>
      <w:tr w:rsidR="001E5558" w:rsidRPr="00316E55" w14:paraId="0F7CE040" w14:textId="77777777" w:rsidTr="001E5558">
        <w:trPr>
          <w:jc w:val="center"/>
        </w:trPr>
        <w:tc>
          <w:tcPr>
            <w:tcW w:w="2379" w:type="dxa"/>
            <w:tcBorders>
              <w:top w:val="nil"/>
              <w:left w:val="nil"/>
              <w:bottom w:val="nil"/>
              <w:right w:val="nil"/>
            </w:tcBorders>
          </w:tcPr>
          <w:p w14:paraId="2089FB83" w14:textId="77777777" w:rsidR="001E5558" w:rsidRPr="00316E55"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688298D2"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(0.00969)</w:t>
            </w:r>
          </w:p>
        </w:tc>
        <w:tc>
          <w:tcPr>
            <w:tcW w:w="1728" w:type="dxa"/>
            <w:tcBorders>
              <w:top w:val="nil"/>
              <w:left w:val="nil"/>
              <w:bottom w:val="nil"/>
              <w:right w:val="nil"/>
            </w:tcBorders>
          </w:tcPr>
          <w:p w14:paraId="752D8E05"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(0.00543)</w:t>
            </w:r>
          </w:p>
        </w:tc>
        <w:tc>
          <w:tcPr>
            <w:tcW w:w="2016" w:type="dxa"/>
            <w:tcBorders>
              <w:top w:val="nil"/>
              <w:left w:val="nil"/>
              <w:bottom w:val="nil"/>
              <w:right w:val="nil"/>
            </w:tcBorders>
          </w:tcPr>
          <w:p w14:paraId="6FAE5EEF"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(1.064)</w:t>
            </w:r>
          </w:p>
        </w:tc>
      </w:tr>
      <w:tr w:rsidR="001E5558" w:rsidRPr="00316E55" w14:paraId="34692E4C" w14:textId="77777777" w:rsidTr="001E5558">
        <w:trPr>
          <w:jc w:val="center"/>
        </w:trPr>
        <w:tc>
          <w:tcPr>
            <w:tcW w:w="2379" w:type="dxa"/>
            <w:tcBorders>
              <w:top w:val="nil"/>
              <w:left w:val="nil"/>
              <w:bottom w:val="nil"/>
              <w:right w:val="nil"/>
            </w:tcBorders>
          </w:tcPr>
          <w:p w14:paraId="44B3C09B" w14:textId="0A58BCE1" w:rsidR="001E5558" w:rsidRPr="00316E55" w:rsidRDefault="001E5558" w:rsidP="001E5558">
            <w:pPr>
              <w:autoSpaceDE w:val="0"/>
              <w:autoSpaceDN w:val="0"/>
              <w:adjustRightInd w:val="0"/>
              <w:spacing w:line="280" w:lineRule="exact"/>
              <w:rPr>
                <w:rFonts w:cs="Times New Roman"/>
                <w:i/>
                <w:iCs/>
              </w:rPr>
            </w:pPr>
            <w:r w:rsidRPr="00316E55">
              <w:rPr>
                <w:rFonts w:cs="Times New Roman" w:hint="eastAsia"/>
                <w:i/>
                <w:iCs/>
              </w:rPr>
              <w:t>SIZE</w:t>
            </w:r>
          </w:p>
        </w:tc>
        <w:tc>
          <w:tcPr>
            <w:tcW w:w="2304" w:type="dxa"/>
            <w:tcBorders>
              <w:top w:val="nil"/>
              <w:left w:val="nil"/>
              <w:bottom w:val="nil"/>
              <w:right w:val="nil"/>
            </w:tcBorders>
          </w:tcPr>
          <w:p w14:paraId="3EF0CD7B"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-0.182***</w:t>
            </w:r>
          </w:p>
        </w:tc>
        <w:tc>
          <w:tcPr>
            <w:tcW w:w="1728" w:type="dxa"/>
            <w:tcBorders>
              <w:top w:val="nil"/>
              <w:left w:val="nil"/>
              <w:bottom w:val="nil"/>
              <w:right w:val="nil"/>
            </w:tcBorders>
          </w:tcPr>
          <w:p w14:paraId="3707B2FD"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0.0707</w:t>
            </w:r>
          </w:p>
        </w:tc>
        <w:tc>
          <w:tcPr>
            <w:tcW w:w="2016" w:type="dxa"/>
            <w:tcBorders>
              <w:top w:val="nil"/>
              <w:left w:val="nil"/>
              <w:bottom w:val="nil"/>
              <w:right w:val="nil"/>
            </w:tcBorders>
          </w:tcPr>
          <w:p w14:paraId="3D6A5C71"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5.701***</w:t>
            </w:r>
          </w:p>
        </w:tc>
      </w:tr>
      <w:tr w:rsidR="001E5558" w:rsidRPr="00316E55" w14:paraId="196A5C52" w14:textId="77777777" w:rsidTr="001E5558">
        <w:trPr>
          <w:jc w:val="center"/>
        </w:trPr>
        <w:tc>
          <w:tcPr>
            <w:tcW w:w="2379" w:type="dxa"/>
            <w:tcBorders>
              <w:top w:val="nil"/>
              <w:left w:val="nil"/>
              <w:bottom w:val="nil"/>
              <w:right w:val="nil"/>
            </w:tcBorders>
          </w:tcPr>
          <w:p w14:paraId="4221EBE1" w14:textId="77777777" w:rsidR="001E5558" w:rsidRPr="00316E55"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2A630183"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(0.0501)</w:t>
            </w:r>
          </w:p>
        </w:tc>
        <w:tc>
          <w:tcPr>
            <w:tcW w:w="1728" w:type="dxa"/>
            <w:tcBorders>
              <w:top w:val="nil"/>
              <w:left w:val="nil"/>
              <w:bottom w:val="nil"/>
              <w:right w:val="nil"/>
            </w:tcBorders>
          </w:tcPr>
          <w:p w14:paraId="333DD236"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(0.0443)</w:t>
            </w:r>
          </w:p>
        </w:tc>
        <w:tc>
          <w:tcPr>
            <w:tcW w:w="2016" w:type="dxa"/>
            <w:tcBorders>
              <w:top w:val="nil"/>
              <w:left w:val="nil"/>
              <w:bottom w:val="nil"/>
              <w:right w:val="nil"/>
            </w:tcBorders>
          </w:tcPr>
          <w:p w14:paraId="65B6305D"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(1.533)</w:t>
            </w:r>
          </w:p>
        </w:tc>
      </w:tr>
      <w:tr w:rsidR="001E5558" w:rsidRPr="00316E55" w14:paraId="22B7CFD0" w14:textId="77777777" w:rsidTr="001E5558">
        <w:trPr>
          <w:jc w:val="center"/>
        </w:trPr>
        <w:tc>
          <w:tcPr>
            <w:tcW w:w="2379" w:type="dxa"/>
            <w:tcBorders>
              <w:top w:val="nil"/>
              <w:left w:val="nil"/>
              <w:bottom w:val="nil"/>
              <w:right w:val="nil"/>
            </w:tcBorders>
          </w:tcPr>
          <w:p w14:paraId="206464EC" w14:textId="45992729" w:rsidR="001E5558" w:rsidRPr="00316E55" w:rsidRDefault="001E5558" w:rsidP="001E5558">
            <w:pPr>
              <w:autoSpaceDE w:val="0"/>
              <w:autoSpaceDN w:val="0"/>
              <w:adjustRightInd w:val="0"/>
              <w:spacing w:line="280" w:lineRule="exact"/>
              <w:rPr>
                <w:rFonts w:cs="Times New Roman"/>
                <w:i/>
                <w:iCs/>
              </w:rPr>
            </w:pPr>
            <w:r w:rsidRPr="00316E55">
              <w:rPr>
                <w:rFonts w:cs="Times New Roman"/>
                <w:i/>
                <w:iCs/>
              </w:rPr>
              <w:t>SHBR</w:t>
            </w:r>
          </w:p>
        </w:tc>
        <w:tc>
          <w:tcPr>
            <w:tcW w:w="2304" w:type="dxa"/>
            <w:tcBorders>
              <w:top w:val="nil"/>
              <w:left w:val="nil"/>
              <w:bottom w:val="nil"/>
              <w:right w:val="nil"/>
            </w:tcBorders>
          </w:tcPr>
          <w:p w14:paraId="46806EE0"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1.028*</w:t>
            </w:r>
          </w:p>
        </w:tc>
        <w:tc>
          <w:tcPr>
            <w:tcW w:w="1728" w:type="dxa"/>
            <w:tcBorders>
              <w:top w:val="nil"/>
              <w:left w:val="nil"/>
              <w:bottom w:val="nil"/>
              <w:right w:val="nil"/>
            </w:tcBorders>
          </w:tcPr>
          <w:p w14:paraId="482A699B"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-0.312</w:t>
            </w:r>
          </w:p>
        </w:tc>
        <w:tc>
          <w:tcPr>
            <w:tcW w:w="2016" w:type="dxa"/>
            <w:tcBorders>
              <w:top w:val="nil"/>
              <w:left w:val="nil"/>
              <w:bottom w:val="nil"/>
              <w:right w:val="nil"/>
            </w:tcBorders>
          </w:tcPr>
          <w:p w14:paraId="1E223E2C" w14:textId="77777777" w:rsidR="001E5558" w:rsidRPr="00316E55" w:rsidRDefault="001E5558" w:rsidP="001E5558">
            <w:pPr>
              <w:autoSpaceDE w:val="0"/>
              <w:autoSpaceDN w:val="0"/>
              <w:adjustRightInd w:val="0"/>
              <w:spacing w:line="280" w:lineRule="exact"/>
              <w:jc w:val="center"/>
              <w:rPr>
                <w:rFonts w:cs="Times New Roman"/>
              </w:rPr>
            </w:pPr>
          </w:p>
        </w:tc>
      </w:tr>
      <w:tr w:rsidR="001E5558" w:rsidRPr="00316E55" w14:paraId="1C7D9386" w14:textId="77777777" w:rsidTr="001E5558">
        <w:trPr>
          <w:jc w:val="center"/>
        </w:trPr>
        <w:tc>
          <w:tcPr>
            <w:tcW w:w="2379" w:type="dxa"/>
            <w:tcBorders>
              <w:top w:val="nil"/>
              <w:left w:val="nil"/>
              <w:bottom w:val="nil"/>
              <w:right w:val="nil"/>
            </w:tcBorders>
          </w:tcPr>
          <w:p w14:paraId="00AC3063" w14:textId="77777777" w:rsidR="001E5558" w:rsidRPr="00316E55"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68C906ED"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(0.553)</w:t>
            </w:r>
          </w:p>
        </w:tc>
        <w:tc>
          <w:tcPr>
            <w:tcW w:w="1728" w:type="dxa"/>
            <w:tcBorders>
              <w:top w:val="nil"/>
              <w:left w:val="nil"/>
              <w:bottom w:val="nil"/>
              <w:right w:val="nil"/>
            </w:tcBorders>
          </w:tcPr>
          <w:p w14:paraId="031B9E73"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(0.392)</w:t>
            </w:r>
          </w:p>
        </w:tc>
        <w:tc>
          <w:tcPr>
            <w:tcW w:w="2016" w:type="dxa"/>
            <w:tcBorders>
              <w:top w:val="nil"/>
              <w:left w:val="nil"/>
              <w:bottom w:val="nil"/>
              <w:right w:val="nil"/>
            </w:tcBorders>
          </w:tcPr>
          <w:p w14:paraId="559A5361" w14:textId="77777777" w:rsidR="001E5558" w:rsidRPr="00316E55" w:rsidRDefault="001E5558" w:rsidP="001E5558">
            <w:pPr>
              <w:autoSpaceDE w:val="0"/>
              <w:autoSpaceDN w:val="0"/>
              <w:adjustRightInd w:val="0"/>
              <w:spacing w:line="280" w:lineRule="exact"/>
              <w:jc w:val="center"/>
              <w:rPr>
                <w:rFonts w:cs="Times New Roman"/>
              </w:rPr>
            </w:pPr>
          </w:p>
        </w:tc>
      </w:tr>
      <w:tr w:rsidR="001E5558" w:rsidRPr="00316E55" w14:paraId="71CAAE03" w14:textId="77777777" w:rsidTr="001E5558">
        <w:trPr>
          <w:jc w:val="center"/>
        </w:trPr>
        <w:tc>
          <w:tcPr>
            <w:tcW w:w="2379" w:type="dxa"/>
            <w:tcBorders>
              <w:top w:val="nil"/>
              <w:left w:val="nil"/>
              <w:bottom w:val="nil"/>
              <w:right w:val="nil"/>
            </w:tcBorders>
          </w:tcPr>
          <w:p w14:paraId="189139A6" w14:textId="5EA70565" w:rsidR="001E5558" w:rsidRPr="00316E55" w:rsidRDefault="001E5558" w:rsidP="001E5558">
            <w:pPr>
              <w:autoSpaceDE w:val="0"/>
              <w:autoSpaceDN w:val="0"/>
              <w:adjustRightInd w:val="0"/>
              <w:spacing w:line="280" w:lineRule="exact"/>
              <w:rPr>
                <w:rFonts w:cs="Times New Roman"/>
                <w:i/>
                <w:iCs/>
              </w:rPr>
            </w:pPr>
            <w:r w:rsidRPr="00316E55">
              <w:rPr>
                <w:rFonts w:cs="Times New Roman" w:hint="eastAsia"/>
                <w:i/>
                <w:iCs/>
              </w:rPr>
              <w:t>CUR</w:t>
            </w:r>
          </w:p>
        </w:tc>
        <w:tc>
          <w:tcPr>
            <w:tcW w:w="2304" w:type="dxa"/>
            <w:tcBorders>
              <w:top w:val="nil"/>
              <w:left w:val="nil"/>
              <w:bottom w:val="nil"/>
              <w:right w:val="nil"/>
            </w:tcBorders>
          </w:tcPr>
          <w:p w14:paraId="165D511A" w14:textId="796A6AD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0.0016***</w:t>
            </w:r>
          </w:p>
        </w:tc>
        <w:tc>
          <w:tcPr>
            <w:tcW w:w="1728" w:type="dxa"/>
            <w:tcBorders>
              <w:top w:val="nil"/>
              <w:left w:val="nil"/>
              <w:bottom w:val="nil"/>
              <w:right w:val="nil"/>
            </w:tcBorders>
          </w:tcPr>
          <w:p w14:paraId="14FD03FA" w14:textId="4886E0C9"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-0.0012***</w:t>
            </w:r>
          </w:p>
        </w:tc>
        <w:tc>
          <w:tcPr>
            <w:tcW w:w="2016" w:type="dxa"/>
            <w:tcBorders>
              <w:top w:val="nil"/>
              <w:left w:val="nil"/>
              <w:bottom w:val="nil"/>
              <w:right w:val="nil"/>
            </w:tcBorders>
          </w:tcPr>
          <w:p w14:paraId="498E43C5"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-0.0140</w:t>
            </w:r>
          </w:p>
        </w:tc>
      </w:tr>
      <w:tr w:rsidR="001E5558" w:rsidRPr="00316E55" w14:paraId="50868E2B" w14:textId="77777777" w:rsidTr="001E5558">
        <w:trPr>
          <w:jc w:val="center"/>
        </w:trPr>
        <w:tc>
          <w:tcPr>
            <w:tcW w:w="2379" w:type="dxa"/>
            <w:tcBorders>
              <w:top w:val="nil"/>
              <w:left w:val="nil"/>
              <w:bottom w:val="nil"/>
              <w:right w:val="nil"/>
            </w:tcBorders>
          </w:tcPr>
          <w:p w14:paraId="078293F1" w14:textId="77777777" w:rsidR="001E5558" w:rsidRPr="00316E55"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377238ED"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(0.000522)</w:t>
            </w:r>
          </w:p>
        </w:tc>
        <w:tc>
          <w:tcPr>
            <w:tcW w:w="1728" w:type="dxa"/>
            <w:tcBorders>
              <w:top w:val="nil"/>
              <w:left w:val="nil"/>
              <w:bottom w:val="nil"/>
              <w:right w:val="nil"/>
            </w:tcBorders>
          </w:tcPr>
          <w:p w14:paraId="33FEB4AA" w14:textId="28160385"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(0.0003)</w:t>
            </w:r>
          </w:p>
        </w:tc>
        <w:tc>
          <w:tcPr>
            <w:tcW w:w="2016" w:type="dxa"/>
            <w:tcBorders>
              <w:top w:val="nil"/>
              <w:left w:val="nil"/>
              <w:bottom w:val="nil"/>
              <w:right w:val="nil"/>
            </w:tcBorders>
          </w:tcPr>
          <w:p w14:paraId="4D65AC0F"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(0.0347)</w:t>
            </w:r>
          </w:p>
        </w:tc>
      </w:tr>
      <w:tr w:rsidR="001E5558" w:rsidRPr="00316E55" w14:paraId="56D3FC83" w14:textId="77777777" w:rsidTr="001E5558">
        <w:trPr>
          <w:jc w:val="center"/>
        </w:trPr>
        <w:tc>
          <w:tcPr>
            <w:tcW w:w="2379" w:type="dxa"/>
            <w:tcBorders>
              <w:top w:val="nil"/>
              <w:left w:val="nil"/>
              <w:bottom w:val="nil"/>
              <w:right w:val="nil"/>
            </w:tcBorders>
          </w:tcPr>
          <w:p w14:paraId="6B489F40" w14:textId="77777777" w:rsidR="001E5558" w:rsidRPr="00316E55" w:rsidRDefault="001E5558" w:rsidP="001E5558">
            <w:pPr>
              <w:autoSpaceDE w:val="0"/>
              <w:autoSpaceDN w:val="0"/>
              <w:adjustRightInd w:val="0"/>
              <w:spacing w:line="280" w:lineRule="exact"/>
              <w:rPr>
                <w:rFonts w:cs="Times New Roman"/>
                <w:i/>
                <w:iCs/>
              </w:rPr>
            </w:pPr>
            <w:r w:rsidRPr="00316E55">
              <w:rPr>
                <w:rFonts w:cs="Times New Roman"/>
                <w:i/>
                <w:iCs/>
              </w:rPr>
              <w:t>FATA</w:t>
            </w:r>
          </w:p>
        </w:tc>
        <w:tc>
          <w:tcPr>
            <w:tcW w:w="2304" w:type="dxa"/>
            <w:tcBorders>
              <w:top w:val="nil"/>
              <w:left w:val="nil"/>
              <w:bottom w:val="nil"/>
              <w:right w:val="nil"/>
            </w:tcBorders>
          </w:tcPr>
          <w:p w14:paraId="5C124BFD"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-0.738**</w:t>
            </w:r>
          </w:p>
        </w:tc>
        <w:tc>
          <w:tcPr>
            <w:tcW w:w="1728" w:type="dxa"/>
            <w:tcBorders>
              <w:top w:val="nil"/>
              <w:left w:val="nil"/>
              <w:bottom w:val="nil"/>
              <w:right w:val="nil"/>
            </w:tcBorders>
          </w:tcPr>
          <w:p w14:paraId="44FA1EEC" w14:textId="77777777" w:rsidR="001E5558" w:rsidRPr="00316E55" w:rsidRDefault="001E5558" w:rsidP="001E5558">
            <w:pPr>
              <w:autoSpaceDE w:val="0"/>
              <w:autoSpaceDN w:val="0"/>
              <w:adjustRightInd w:val="0"/>
              <w:spacing w:line="280" w:lineRule="exact"/>
              <w:jc w:val="center"/>
              <w:rPr>
                <w:rFonts w:cs="Times New Roman"/>
              </w:rPr>
            </w:pPr>
          </w:p>
        </w:tc>
        <w:tc>
          <w:tcPr>
            <w:tcW w:w="2016" w:type="dxa"/>
            <w:tcBorders>
              <w:top w:val="nil"/>
              <w:left w:val="nil"/>
              <w:bottom w:val="nil"/>
              <w:right w:val="nil"/>
            </w:tcBorders>
          </w:tcPr>
          <w:p w14:paraId="4A8120CC"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14.37</w:t>
            </w:r>
          </w:p>
        </w:tc>
      </w:tr>
      <w:tr w:rsidR="001E5558" w:rsidRPr="00316E55" w14:paraId="085761FD" w14:textId="77777777" w:rsidTr="001E5558">
        <w:trPr>
          <w:jc w:val="center"/>
        </w:trPr>
        <w:tc>
          <w:tcPr>
            <w:tcW w:w="2379" w:type="dxa"/>
            <w:tcBorders>
              <w:top w:val="nil"/>
              <w:left w:val="nil"/>
              <w:bottom w:val="nil"/>
              <w:right w:val="nil"/>
            </w:tcBorders>
          </w:tcPr>
          <w:p w14:paraId="1D8B1598" w14:textId="77777777" w:rsidR="001E5558" w:rsidRPr="00316E55"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7BC82030"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(0.295)</w:t>
            </w:r>
          </w:p>
        </w:tc>
        <w:tc>
          <w:tcPr>
            <w:tcW w:w="1728" w:type="dxa"/>
            <w:tcBorders>
              <w:top w:val="nil"/>
              <w:left w:val="nil"/>
              <w:bottom w:val="nil"/>
              <w:right w:val="nil"/>
            </w:tcBorders>
          </w:tcPr>
          <w:p w14:paraId="4787C594" w14:textId="77777777" w:rsidR="001E5558" w:rsidRPr="00316E55" w:rsidRDefault="001E5558" w:rsidP="001E5558">
            <w:pPr>
              <w:autoSpaceDE w:val="0"/>
              <w:autoSpaceDN w:val="0"/>
              <w:adjustRightInd w:val="0"/>
              <w:spacing w:line="280" w:lineRule="exact"/>
              <w:jc w:val="center"/>
              <w:rPr>
                <w:rFonts w:cs="Times New Roman"/>
              </w:rPr>
            </w:pPr>
          </w:p>
        </w:tc>
        <w:tc>
          <w:tcPr>
            <w:tcW w:w="2016" w:type="dxa"/>
            <w:tcBorders>
              <w:top w:val="nil"/>
              <w:left w:val="nil"/>
              <w:bottom w:val="nil"/>
              <w:right w:val="nil"/>
            </w:tcBorders>
          </w:tcPr>
          <w:p w14:paraId="3EB38739"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(22.00)</w:t>
            </w:r>
          </w:p>
        </w:tc>
      </w:tr>
      <w:tr w:rsidR="001E5558" w:rsidRPr="00316E55" w14:paraId="501673E1" w14:textId="77777777" w:rsidTr="001E5558">
        <w:trPr>
          <w:jc w:val="center"/>
        </w:trPr>
        <w:tc>
          <w:tcPr>
            <w:tcW w:w="2379" w:type="dxa"/>
            <w:tcBorders>
              <w:top w:val="nil"/>
              <w:left w:val="nil"/>
              <w:bottom w:val="nil"/>
              <w:right w:val="nil"/>
            </w:tcBorders>
          </w:tcPr>
          <w:p w14:paraId="3FD503EB" w14:textId="77777777" w:rsidR="001E5558" w:rsidRPr="00316E55" w:rsidRDefault="001E5558" w:rsidP="001E5558">
            <w:pPr>
              <w:autoSpaceDE w:val="0"/>
              <w:autoSpaceDN w:val="0"/>
              <w:adjustRightInd w:val="0"/>
              <w:spacing w:line="280" w:lineRule="exact"/>
              <w:rPr>
                <w:rFonts w:cs="Times New Roman"/>
                <w:i/>
                <w:iCs/>
              </w:rPr>
            </w:pPr>
            <w:r w:rsidRPr="00316E55">
              <w:rPr>
                <w:rFonts w:cs="Times New Roman"/>
                <w:i/>
                <w:iCs/>
              </w:rPr>
              <w:t>BS</w:t>
            </w:r>
          </w:p>
        </w:tc>
        <w:tc>
          <w:tcPr>
            <w:tcW w:w="2304" w:type="dxa"/>
            <w:tcBorders>
              <w:top w:val="nil"/>
              <w:left w:val="nil"/>
              <w:bottom w:val="nil"/>
              <w:right w:val="nil"/>
            </w:tcBorders>
          </w:tcPr>
          <w:p w14:paraId="6A0433BF" w14:textId="77777777" w:rsidR="001E5558" w:rsidRPr="00316E55"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3E421D60" w14:textId="77777777" w:rsidR="001E5558" w:rsidRPr="00316E55" w:rsidRDefault="001E5558" w:rsidP="001E5558">
            <w:pPr>
              <w:autoSpaceDE w:val="0"/>
              <w:autoSpaceDN w:val="0"/>
              <w:adjustRightInd w:val="0"/>
              <w:spacing w:line="280" w:lineRule="exact"/>
              <w:jc w:val="center"/>
              <w:rPr>
                <w:rFonts w:cs="Times New Roman"/>
              </w:rPr>
            </w:pPr>
          </w:p>
        </w:tc>
        <w:tc>
          <w:tcPr>
            <w:tcW w:w="2016" w:type="dxa"/>
            <w:tcBorders>
              <w:top w:val="nil"/>
              <w:left w:val="nil"/>
              <w:bottom w:val="nil"/>
              <w:right w:val="nil"/>
            </w:tcBorders>
          </w:tcPr>
          <w:p w14:paraId="096DB070"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-0.478</w:t>
            </w:r>
          </w:p>
        </w:tc>
      </w:tr>
      <w:tr w:rsidR="001E5558" w:rsidRPr="00316E55" w14:paraId="493DDB40" w14:textId="77777777" w:rsidTr="001E5558">
        <w:trPr>
          <w:jc w:val="center"/>
        </w:trPr>
        <w:tc>
          <w:tcPr>
            <w:tcW w:w="2379" w:type="dxa"/>
            <w:tcBorders>
              <w:top w:val="nil"/>
              <w:left w:val="nil"/>
              <w:bottom w:val="nil"/>
              <w:right w:val="nil"/>
            </w:tcBorders>
          </w:tcPr>
          <w:p w14:paraId="08686B9D" w14:textId="77777777" w:rsidR="001E5558" w:rsidRPr="00316E55"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28F51697" w14:textId="77777777" w:rsidR="001E5558" w:rsidRPr="00316E55"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5D706D4E" w14:textId="77777777" w:rsidR="001E5558" w:rsidRPr="00316E55" w:rsidRDefault="001E5558" w:rsidP="001E5558">
            <w:pPr>
              <w:autoSpaceDE w:val="0"/>
              <w:autoSpaceDN w:val="0"/>
              <w:adjustRightInd w:val="0"/>
              <w:spacing w:line="280" w:lineRule="exact"/>
              <w:jc w:val="center"/>
              <w:rPr>
                <w:rFonts w:cs="Times New Roman"/>
              </w:rPr>
            </w:pPr>
          </w:p>
        </w:tc>
        <w:tc>
          <w:tcPr>
            <w:tcW w:w="2016" w:type="dxa"/>
            <w:tcBorders>
              <w:top w:val="nil"/>
              <w:left w:val="nil"/>
              <w:bottom w:val="nil"/>
              <w:right w:val="nil"/>
            </w:tcBorders>
          </w:tcPr>
          <w:p w14:paraId="3D1E29FE"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(0.296)</w:t>
            </w:r>
          </w:p>
        </w:tc>
      </w:tr>
      <w:tr w:rsidR="001E5558" w:rsidRPr="00316E55" w14:paraId="031A55B3" w14:textId="77777777" w:rsidTr="001E5558">
        <w:trPr>
          <w:jc w:val="center"/>
        </w:trPr>
        <w:tc>
          <w:tcPr>
            <w:tcW w:w="2379" w:type="dxa"/>
            <w:tcBorders>
              <w:top w:val="nil"/>
              <w:left w:val="nil"/>
              <w:bottom w:val="nil"/>
              <w:right w:val="nil"/>
            </w:tcBorders>
          </w:tcPr>
          <w:p w14:paraId="65110841" w14:textId="77777777" w:rsidR="001E5558" w:rsidRPr="00316E55" w:rsidRDefault="001E5558" w:rsidP="001E5558">
            <w:pPr>
              <w:autoSpaceDE w:val="0"/>
              <w:autoSpaceDN w:val="0"/>
              <w:adjustRightInd w:val="0"/>
              <w:spacing w:line="280" w:lineRule="exact"/>
              <w:rPr>
                <w:rFonts w:cs="Times New Roman"/>
                <w:i/>
                <w:iCs/>
              </w:rPr>
            </w:pPr>
            <w:r w:rsidRPr="00316E55">
              <w:rPr>
                <w:rFonts w:cs="Times New Roman"/>
                <w:i/>
                <w:iCs/>
              </w:rPr>
              <w:t>Constant</w:t>
            </w:r>
          </w:p>
        </w:tc>
        <w:tc>
          <w:tcPr>
            <w:tcW w:w="2304" w:type="dxa"/>
            <w:tcBorders>
              <w:top w:val="nil"/>
              <w:left w:val="nil"/>
              <w:bottom w:val="nil"/>
              <w:right w:val="nil"/>
            </w:tcBorders>
          </w:tcPr>
          <w:p w14:paraId="597695EE"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3.175***</w:t>
            </w:r>
          </w:p>
        </w:tc>
        <w:tc>
          <w:tcPr>
            <w:tcW w:w="1728" w:type="dxa"/>
            <w:tcBorders>
              <w:top w:val="nil"/>
              <w:left w:val="nil"/>
              <w:bottom w:val="nil"/>
              <w:right w:val="nil"/>
            </w:tcBorders>
          </w:tcPr>
          <w:p w14:paraId="3562B004"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-1.259*</w:t>
            </w:r>
          </w:p>
        </w:tc>
        <w:tc>
          <w:tcPr>
            <w:tcW w:w="2016" w:type="dxa"/>
            <w:tcBorders>
              <w:top w:val="nil"/>
              <w:left w:val="nil"/>
              <w:bottom w:val="nil"/>
              <w:right w:val="nil"/>
            </w:tcBorders>
          </w:tcPr>
          <w:p w14:paraId="26075A27"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-83.00***</w:t>
            </w:r>
          </w:p>
        </w:tc>
      </w:tr>
      <w:tr w:rsidR="001E5558" w:rsidRPr="00316E55" w14:paraId="53BD1429" w14:textId="77777777" w:rsidTr="001E5558">
        <w:trPr>
          <w:jc w:val="center"/>
        </w:trPr>
        <w:tc>
          <w:tcPr>
            <w:tcW w:w="2379" w:type="dxa"/>
            <w:tcBorders>
              <w:top w:val="nil"/>
              <w:left w:val="nil"/>
              <w:bottom w:val="nil"/>
              <w:right w:val="nil"/>
            </w:tcBorders>
          </w:tcPr>
          <w:p w14:paraId="24566B1A" w14:textId="77777777" w:rsidR="001E5558" w:rsidRPr="00316E55"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22578B55"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(0.779)</w:t>
            </w:r>
          </w:p>
        </w:tc>
        <w:tc>
          <w:tcPr>
            <w:tcW w:w="1728" w:type="dxa"/>
            <w:tcBorders>
              <w:top w:val="nil"/>
              <w:left w:val="nil"/>
              <w:bottom w:val="nil"/>
              <w:right w:val="nil"/>
            </w:tcBorders>
          </w:tcPr>
          <w:p w14:paraId="1388FFEB"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(0.691)</w:t>
            </w:r>
          </w:p>
        </w:tc>
        <w:tc>
          <w:tcPr>
            <w:tcW w:w="2016" w:type="dxa"/>
            <w:tcBorders>
              <w:top w:val="nil"/>
              <w:left w:val="nil"/>
              <w:bottom w:val="nil"/>
              <w:right w:val="nil"/>
            </w:tcBorders>
          </w:tcPr>
          <w:p w14:paraId="09CE8B27"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(28.67)</w:t>
            </w:r>
          </w:p>
        </w:tc>
      </w:tr>
      <w:tr w:rsidR="001E5558" w:rsidRPr="00316E55" w14:paraId="43112CE0" w14:textId="77777777" w:rsidTr="001E5558">
        <w:trPr>
          <w:jc w:val="center"/>
        </w:trPr>
        <w:tc>
          <w:tcPr>
            <w:tcW w:w="2379" w:type="dxa"/>
            <w:tcBorders>
              <w:top w:val="nil"/>
              <w:left w:val="nil"/>
              <w:bottom w:val="nil"/>
              <w:right w:val="nil"/>
            </w:tcBorders>
          </w:tcPr>
          <w:p w14:paraId="17BB3D31" w14:textId="77777777" w:rsidR="001E5558" w:rsidRPr="00316E55" w:rsidRDefault="001E5558" w:rsidP="001E5558">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527418B" w14:textId="77777777" w:rsidR="001E5558" w:rsidRPr="00316E55"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4E0A2293" w14:textId="77777777" w:rsidR="001E5558" w:rsidRPr="00316E55" w:rsidRDefault="001E5558" w:rsidP="001E5558">
            <w:pPr>
              <w:autoSpaceDE w:val="0"/>
              <w:autoSpaceDN w:val="0"/>
              <w:adjustRightInd w:val="0"/>
              <w:spacing w:line="280" w:lineRule="exact"/>
              <w:jc w:val="center"/>
              <w:rPr>
                <w:rFonts w:cs="Times New Roman"/>
              </w:rPr>
            </w:pPr>
          </w:p>
        </w:tc>
        <w:tc>
          <w:tcPr>
            <w:tcW w:w="2016" w:type="dxa"/>
            <w:tcBorders>
              <w:top w:val="nil"/>
              <w:left w:val="nil"/>
              <w:bottom w:val="nil"/>
              <w:right w:val="nil"/>
            </w:tcBorders>
          </w:tcPr>
          <w:p w14:paraId="75DD3A44" w14:textId="77777777" w:rsidR="001E5558" w:rsidRPr="00316E55" w:rsidRDefault="001E5558" w:rsidP="001E5558">
            <w:pPr>
              <w:autoSpaceDE w:val="0"/>
              <w:autoSpaceDN w:val="0"/>
              <w:adjustRightInd w:val="0"/>
              <w:spacing w:line="280" w:lineRule="exact"/>
              <w:jc w:val="center"/>
              <w:rPr>
                <w:rFonts w:cs="Times New Roman"/>
              </w:rPr>
            </w:pPr>
          </w:p>
        </w:tc>
      </w:tr>
      <w:tr w:rsidR="001E5558" w:rsidRPr="00316E55" w14:paraId="645946A9" w14:textId="77777777" w:rsidTr="001E5558">
        <w:trPr>
          <w:jc w:val="center"/>
        </w:trPr>
        <w:tc>
          <w:tcPr>
            <w:tcW w:w="2379" w:type="dxa"/>
            <w:tcBorders>
              <w:top w:val="nil"/>
              <w:left w:val="nil"/>
              <w:right w:val="nil"/>
            </w:tcBorders>
          </w:tcPr>
          <w:p w14:paraId="04F3760E" w14:textId="187CA028" w:rsidR="001E5558" w:rsidRPr="00316E55" w:rsidRDefault="001E5558" w:rsidP="001E5558">
            <w:pPr>
              <w:autoSpaceDE w:val="0"/>
              <w:autoSpaceDN w:val="0"/>
              <w:adjustRightInd w:val="0"/>
              <w:spacing w:line="280" w:lineRule="exact"/>
              <w:rPr>
                <w:rFonts w:cs="Times New Roman"/>
                <w:i/>
                <w:iCs/>
              </w:rPr>
            </w:pPr>
            <w:r w:rsidRPr="00316E55">
              <w:rPr>
                <w:rFonts w:cs="Times New Roman"/>
                <w:i/>
                <w:iCs/>
              </w:rPr>
              <w:t>Observations</w:t>
            </w:r>
          </w:p>
        </w:tc>
        <w:tc>
          <w:tcPr>
            <w:tcW w:w="2304" w:type="dxa"/>
            <w:tcBorders>
              <w:top w:val="nil"/>
              <w:left w:val="nil"/>
              <w:right w:val="nil"/>
            </w:tcBorders>
          </w:tcPr>
          <w:p w14:paraId="0B04A10D"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193</w:t>
            </w:r>
          </w:p>
        </w:tc>
        <w:tc>
          <w:tcPr>
            <w:tcW w:w="1728" w:type="dxa"/>
            <w:tcBorders>
              <w:top w:val="nil"/>
              <w:left w:val="nil"/>
              <w:right w:val="nil"/>
            </w:tcBorders>
          </w:tcPr>
          <w:p w14:paraId="4BA31869"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193</w:t>
            </w:r>
          </w:p>
        </w:tc>
        <w:tc>
          <w:tcPr>
            <w:tcW w:w="2016" w:type="dxa"/>
            <w:tcBorders>
              <w:top w:val="nil"/>
              <w:left w:val="nil"/>
              <w:right w:val="nil"/>
            </w:tcBorders>
          </w:tcPr>
          <w:p w14:paraId="4AEC3FD2"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193</w:t>
            </w:r>
          </w:p>
        </w:tc>
      </w:tr>
      <w:tr w:rsidR="001E5558" w:rsidRPr="00316E55" w14:paraId="3AC9A1C9" w14:textId="77777777" w:rsidTr="001E5558">
        <w:tblPrEx>
          <w:tblBorders>
            <w:bottom w:val="single" w:sz="6" w:space="0" w:color="auto"/>
          </w:tblBorders>
        </w:tblPrEx>
        <w:trPr>
          <w:jc w:val="center"/>
        </w:trPr>
        <w:tc>
          <w:tcPr>
            <w:tcW w:w="2379" w:type="dxa"/>
            <w:tcBorders>
              <w:top w:val="nil"/>
              <w:left w:val="nil"/>
              <w:bottom w:val="nil"/>
              <w:right w:val="nil"/>
            </w:tcBorders>
          </w:tcPr>
          <w:p w14:paraId="171873A3" w14:textId="0018D90E" w:rsidR="001E5558" w:rsidRPr="00316E55" w:rsidRDefault="001E5558" w:rsidP="001E5558">
            <w:pPr>
              <w:autoSpaceDE w:val="0"/>
              <w:autoSpaceDN w:val="0"/>
              <w:adjustRightInd w:val="0"/>
              <w:spacing w:line="280" w:lineRule="exact"/>
              <w:rPr>
                <w:rFonts w:cs="Times New Roman"/>
                <w:i/>
                <w:iCs/>
              </w:rPr>
            </w:pPr>
            <w:r w:rsidRPr="00316E55">
              <w:rPr>
                <w:rFonts w:cs="Times New Roman" w:hint="eastAsia"/>
                <w:i/>
                <w:iCs/>
              </w:rPr>
              <w:t>YEAR FE</w:t>
            </w:r>
          </w:p>
        </w:tc>
        <w:tc>
          <w:tcPr>
            <w:tcW w:w="2304" w:type="dxa"/>
            <w:tcBorders>
              <w:top w:val="nil"/>
              <w:left w:val="nil"/>
              <w:bottom w:val="nil"/>
              <w:right w:val="nil"/>
            </w:tcBorders>
          </w:tcPr>
          <w:p w14:paraId="20190224" w14:textId="56C44117" w:rsidR="001E5558" w:rsidRPr="00316E55" w:rsidRDefault="001E5558" w:rsidP="001E5558">
            <w:pPr>
              <w:autoSpaceDE w:val="0"/>
              <w:autoSpaceDN w:val="0"/>
              <w:adjustRightInd w:val="0"/>
              <w:spacing w:line="280" w:lineRule="exact"/>
              <w:jc w:val="center"/>
              <w:rPr>
                <w:rFonts w:cs="Times New Roman"/>
              </w:rPr>
            </w:pPr>
            <w:r w:rsidRPr="00316E55">
              <w:rPr>
                <w:rFonts w:cs="Times New Roman" w:hint="eastAsia"/>
              </w:rPr>
              <w:t>Yes</w:t>
            </w:r>
          </w:p>
        </w:tc>
        <w:tc>
          <w:tcPr>
            <w:tcW w:w="1728" w:type="dxa"/>
            <w:tcBorders>
              <w:top w:val="nil"/>
              <w:left w:val="nil"/>
              <w:bottom w:val="nil"/>
              <w:right w:val="nil"/>
            </w:tcBorders>
          </w:tcPr>
          <w:p w14:paraId="7A73F551" w14:textId="4201F495" w:rsidR="001E5558" w:rsidRPr="00316E55" w:rsidRDefault="001E5558" w:rsidP="001E5558">
            <w:pPr>
              <w:autoSpaceDE w:val="0"/>
              <w:autoSpaceDN w:val="0"/>
              <w:adjustRightInd w:val="0"/>
              <w:spacing w:line="280" w:lineRule="exact"/>
              <w:jc w:val="center"/>
              <w:rPr>
                <w:rFonts w:cs="Times New Roman"/>
              </w:rPr>
            </w:pPr>
            <w:r w:rsidRPr="00316E55">
              <w:rPr>
                <w:rFonts w:cs="Times New Roman" w:hint="eastAsia"/>
              </w:rPr>
              <w:t>Yes</w:t>
            </w:r>
          </w:p>
        </w:tc>
        <w:tc>
          <w:tcPr>
            <w:tcW w:w="2016" w:type="dxa"/>
            <w:tcBorders>
              <w:top w:val="nil"/>
              <w:left w:val="nil"/>
              <w:bottom w:val="nil"/>
              <w:right w:val="nil"/>
            </w:tcBorders>
          </w:tcPr>
          <w:p w14:paraId="4D972740" w14:textId="6010E12D" w:rsidR="001E5558" w:rsidRPr="00316E55" w:rsidRDefault="001E5558" w:rsidP="001E5558">
            <w:pPr>
              <w:autoSpaceDE w:val="0"/>
              <w:autoSpaceDN w:val="0"/>
              <w:adjustRightInd w:val="0"/>
              <w:spacing w:line="280" w:lineRule="exact"/>
              <w:jc w:val="center"/>
              <w:rPr>
                <w:rFonts w:cs="Times New Roman"/>
              </w:rPr>
            </w:pPr>
            <w:r w:rsidRPr="00316E55">
              <w:rPr>
                <w:rFonts w:cs="Times New Roman" w:hint="eastAsia"/>
              </w:rPr>
              <w:t>Yes</w:t>
            </w:r>
          </w:p>
        </w:tc>
      </w:tr>
      <w:tr w:rsidR="001E5558" w:rsidRPr="00316E55" w14:paraId="71DD88A9" w14:textId="77777777" w:rsidTr="001E5558">
        <w:tblPrEx>
          <w:tblBorders>
            <w:bottom w:val="single" w:sz="6" w:space="0" w:color="auto"/>
          </w:tblBorders>
        </w:tblPrEx>
        <w:trPr>
          <w:jc w:val="center"/>
        </w:trPr>
        <w:tc>
          <w:tcPr>
            <w:tcW w:w="2379" w:type="dxa"/>
            <w:tcBorders>
              <w:top w:val="nil"/>
              <w:left w:val="nil"/>
              <w:bottom w:val="nil"/>
              <w:right w:val="nil"/>
            </w:tcBorders>
          </w:tcPr>
          <w:p w14:paraId="4FF8A666" w14:textId="73B5CC2A" w:rsidR="001E5558" w:rsidRPr="00316E55" w:rsidRDefault="001E5558" w:rsidP="001E5558">
            <w:pPr>
              <w:autoSpaceDE w:val="0"/>
              <w:autoSpaceDN w:val="0"/>
              <w:adjustRightInd w:val="0"/>
              <w:spacing w:line="280" w:lineRule="exact"/>
              <w:rPr>
                <w:rFonts w:cs="Times New Roman"/>
                <w:i/>
                <w:iCs/>
              </w:rPr>
            </w:pPr>
            <w:r w:rsidRPr="00316E55">
              <w:rPr>
                <w:rFonts w:cs="Times New Roman"/>
                <w:i/>
                <w:iCs/>
              </w:rPr>
              <w:t>R-squared</w:t>
            </w:r>
          </w:p>
        </w:tc>
        <w:tc>
          <w:tcPr>
            <w:tcW w:w="2304" w:type="dxa"/>
            <w:tcBorders>
              <w:top w:val="nil"/>
              <w:left w:val="nil"/>
              <w:bottom w:val="nil"/>
              <w:right w:val="nil"/>
            </w:tcBorders>
          </w:tcPr>
          <w:p w14:paraId="11146B34"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0.572</w:t>
            </w:r>
          </w:p>
        </w:tc>
        <w:tc>
          <w:tcPr>
            <w:tcW w:w="1728" w:type="dxa"/>
            <w:tcBorders>
              <w:top w:val="nil"/>
              <w:left w:val="nil"/>
              <w:bottom w:val="nil"/>
              <w:right w:val="nil"/>
            </w:tcBorders>
          </w:tcPr>
          <w:p w14:paraId="57615CB1"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0.686</w:t>
            </w:r>
          </w:p>
        </w:tc>
        <w:tc>
          <w:tcPr>
            <w:tcW w:w="2016" w:type="dxa"/>
            <w:tcBorders>
              <w:top w:val="nil"/>
              <w:left w:val="nil"/>
              <w:bottom w:val="nil"/>
              <w:right w:val="nil"/>
            </w:tcBorders>
          </w:tcPr>
          <w:p w14:paraId="4D2DD1FC" w14:textId="77777777"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0.417</w:t>
            </w:r>
          </w:p>
        </w:tc>
      </w:tr>
      <w:tr w:rsidR="001E5558" w:rsidRPr="00316E55" w14:paraId="28538872" w14:textId="77777777" w:rsidTr="001E5558">
        <w:tblPrEx>
          <w:tblBorders>
            <w:bottom w:val="single" w:sz="6" w:space="0" w:color="auto"/>
          </w:tblBorders>
        </w:tblPrEx>
        <w:trPr>
          <w:jc w:val="center"/>
        </w:trPr>
        <w:tc>
          <w:tcPr>
            <w:tcW w:w="2379" w:type="dxa"/>
            <w:tcBorders>
              <w:top w:val="nil"/>
              <w:left w:val="nil"/>
              <w:bottom w:val="nil"/>
              <w:right w:val="nil"/>
            </w:tcBorders>
          </w:tcPr>
          <w:p w14:paraId="45A03730" w14:textId="20666657" w:rsidR="001E5558" w:rsidRPr="00316E55" w:rsidRDefault="001E5558" w:rsidP="001E5558">
            <w:pPr>
              <w:autoSpaceDE w:val="0"/>
              <w:autoSpaceDN w:val="0"/>
              <w:adjustRightInd w:val="0"/>
              <w:spacing w:line="280" w:lineRule="exact"/>
              <w:rPr>
                <w:rFonts w:cs="Times New Roman"/>
                <w:i/>
                <w:iCs/>
              </w:rPr>
            </w:pPr>
            <w:proofErr w:type="spellStart"/>
            <w:r w:rsidRPr="00316E55">
              <w:rPr>
                <w:rFonts w:cs="Times New Roman" w:hint="eastAsia"/>
                <w:i/>
                <w:iCs/>
              </w:rPr>
              <w:t>Sargan</w:t>
            </w:r>
            <w:proofErr w:type="spellEnd"/>
            <w:r w:rsidRPr="00316E55">
              <w:rPr>
                <w:rFonts w:cs="Times New Roman" w:hint="eastAsia"/>
                <w:i/>
                <w:iCs/>
              </w:rPr>
              <w:t xml:space="preserve"> test</w:t>
            </w:r>
          </w:p>
        </w:tc>
        <w:tc>
          <w:tcPr>
            <w:tcW w:w="2304" w:type="dxa"/>
            <w:tcBorders>
              <w:top w:val="nil"/>
              <w:left w:val="nil"/>
              <w:bottom w:val="nil"/>
              <w:right w:val="nil"/>
            </w:tcBorders>
          </w:tcPr>
          <w:p w14:paraId="2E720262" w14:textId="77777777" w:rsidR="001E5558" w:rsidRPr="00316E55"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66D22A30" w14:textId="7E5B993D" w:rsidR="001E5558" w:rsidRPr="00316E55" w:rsidRDefault="001E5558" w:rsidP="001E5558">
            <w:pPr>
              <w:autoSpaceDE w:val="0"/>
              <w:autoSpaceDN w:val="0"/>
              <w:adjustRightInd w:val="0"/>
              <w:spacing w:line="280" w:lineRule="exact"/>
              <w:jc w:val="center"/>
              <w:rPr>
                <w:rFonts w:cs="Times New Roman"/>
              </w:rPr>
            </w:pPr>
            <w:r w:rsidRPr="00316E55">
              <w:rPr>
                <w:rFonts w:cs="Times New Roman"/>
              </w:rPr>
              <w:t>5.8901</w:t>
            </w:r>
          </w:p>
        </w:tc>
        <w:tc>
          <w:tcPr>
            <w:tcW w:w="2016" w:type="dxa"/>
            <w:tcBorders>
              <w:top w:val="nil"/>
              <w:left w:val="nil"/>
              <w:bottom w:val="nil"/>
              <w:right w:val="nil"/>
            </w:tcBorders>
          </w:tcPr>
          <w:p w14:paraId="27A9634F" w14:textId="77777777" w:rsidR="001E5558" w:rsidRPr="00316E55" w:rsidRDefault="001E5558" w:rsidP="001E5558">
            <w:pPr>
              <w:autoSpaceDE w:val="0"/>
              <w:autoSpaceDN w:val="0"/>
              <w:adjustRightInd w:val="0"/>
              <w:spacing w:line="280" w:lineRule="exact"/>
              <w:jc w:val="center"/>
              <w:rPr>
                <w:rFonts w:cs="Times New Roman"/>
              </w:rPr>
            </w:pPr>
          </w:p>
        </w:tc>
      </w:tr>
      <w:tr w:rsidR="001E5558" w:rsidRPr="00316E55" w14:paraId="38345DE0" w14:textId="77777777" w:rsidTr="001E5558">
        <w:tblPrEx>
          <w:tblBorders>
            <w:bottom w:val="single" w:sz="6" w:space="0" w:color="auto"/>
          </w:tblBorders>
        </w:tblPrEx>
        <w:trPr>
          <w:jc w:val="center"/>
        </w:trPr>
        <w:tc>
          <w:tcPr>
            <w:tcW w:w="2379" w:type="dxa"/>
            <w:tcBorders>
              <w:top w:val="nil"/>
              <w:left w:val="nil"/>
              <w:bottom w:val="single" w:sz="6" w:space="0" w:color="auto"/>
              <w:right w:val="nil"/>
            </w:tcBorders>
          </w:tcPr>
          <w:p w14:paraId="3CCEF291" w14:textId="77777777" w:rsidR="001E5558" w:rsidRPr="00316E55" w:rsidRDefault="001E5558" w:rsidP="001E5558">
            <w:pPr>
              <w:autoSpaceDE w:val="0"/>
              <w:autoSpaceDN w:val="0"/>
              <w:adjustRightInd w:val="0"/>
              <w:spacing w:line="280" w:lineRule="exact"/>
              <w:rPr>
                <w:rFonts w:cs="Times New Roman"/>
                <w:i/>
                <w:iCs/>
              </w:rPr>
            </w:pPr>
          </w:p>
        </w:tc>
        <w:tc>
          <w:tcPr>
            <w:tcW w:w="2304" w:type="dxa"/>
            <w:tcBorders>
              <w:top w:val="nil"/>
              <w:left w:val="nil"/>
              <w:bottom w:val="single" w:sz="6" w:space="0" w:color="auto"/>
              <w:right w:val="nil"/>
            </w:tcBorders>
          </w:tcPr>
          <w:p w14:paraId="6A3C7645" w14:textId="77777777" w:rsidR="001E5558" w:rsidRPr="00316E55" w:rsidRDefault="001E5558" w:rsidP="001E5558">
            <w:pPr>
              <w:autoSpaceDE w:val="0"/>
              <w:autoSpaceDN w:val="0"/>
              <w:adjustRightInd w:val="0"/>
              <w:spacing w:line="280" w:lineRule="exact"/>
              <w:jc w:val="center"/>
              <w:rPr>
                <w:rFonts w:cs="Times New Roman"/>
              </w:rPr>
            </w:pPr>
          </w:p>
        </w:tc>
        <w:tc>
          <w:tcPr>
            <w:tcW w:w="1728" w:type="dxa"/>
            <w:tcBorders>
              <w:top w:val="nil"/>
              <w:left w:val="nil"/>
              <w:bottom w:val="single" w:sz="6" w:space="0" w:color="auto"/>
              <w:right w:val="nil"/>
            </w:tcBorders>
          </w:tcPr>
          <w:p w14:paraId="2C922DDA" w14:textId="33AD1FEB" w:rsidR="001E5558" w:rsidRPr="00316E55" w:rsidRDefault="001E5558" w:rsidP="001E5558">
            <w:pPr>
              <w:autoSpaceDE w:val="0"/>
              <w:autoSpaceDN w:val="0"/>
              <w:adjustRightInd w:val="0"/>
              <w:spacing w:line="280" w:lineRule="exact"/>
              <w:jc w:val="center"/>
              <w:rPr>
                <w:rFonts w:cs="Times New Roman"/>
              </w:rPr>
            </w:pPr>
            <w:r w:rsidRPr="00316E55">
              <w:rPr>
                <w:rFonts w:cs="Times New Roman" w:hint="eastAsia"/>
              </w:rPr>
              <w:t>(</w:t>
            </w:r>
            <w:r w:rsidRPr="00316E55">
              <w:rPr>
                <w:rFonts w:cs="Times New Roman"/>
              </w:rPr>
              <w:t>0.8244</w:t>
            </w:r>
            <w:r w:rsidRPr="00316E55">
              <w:rPr>
                <w:rFonts w:cs="Times New Roman" w:hint="eastAsia"/>
              </w:rPr>
              <w:t>)</w:t>
            </w:r>
          </w:p>
        </w:tc>
        <w:tc>
          <w:tcPr>
            <w:tcW w:w="2016" w:type="dxa"/>
            <w:tcBorders>
              <w:top w:val="nil"/>
              <w:left w:val="nil"/>
              <w:bottom w:val="single" w:sz="6" w:space="0" w:color="auto"/>
              <w:right w:val="nil"/>
            </w:tcBorders>
          </w:tcPr>
          <w:p w14:paraId="7EF5D68A" w14:textId="77777777" w:rsidR="001E5558" w:rsidRPr="00316E55" w:rsidRDefault="001E5558" w:rsidP="001E5558">
            <w:pPr>
              <w:autoSpaceDE w:val="0"/>
              <w:autoSpaceDN w:val="0"/>
              <w:adjustRightInd w:val="0"/>
              <w:spacing w:line="280" w:lineRule="exact"/>
              <w:jc w:val="center"/>
              <w:rPr>
                <w:rFonts w:cs="Times New Roman"/>
              </w:rPr>
            </w:pPr>
          </w:p>
        </w:tc>
      </w:tr>
    </w:tbl>
    <w:p w14:paraId="0CE08203" w14:textId="502D5662" w:rsidR="00D726CE" w:rsidRPr="00316E55" w:rsidRDefault="00D726CE" w:rsidP="001E5558">
      <w:pPr>
        <w:pStyle w:val="af2"/>
        <w:spacing w:line="280" w:lineRule="exact"/>
        <w:ind w:firstLine="0"/>
        <w:rPr>
          <w:rFonts w:eastAsia="新細明體"/>
          <w:sz w:val="20"/>
          <w:szCs w:val="20"/>
        </w:rPr>
      </w:pPr>
      <w:r w:rsidRPr="00316E55">
        <w:rPr>
          <w:rFonts w:eastAsia="新細明體" w:hint="eastAsia"/>
          <w:sz w:val="20"/>
          <w:szCs w:val="20"/>
        </w:rPr>
        <w:t>註</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1%</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5%</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10%</w:t>
      </w:r>
      <w:r w:rsidRPr="00316E55">
        <w:rPr>
          <w:rFonts w:eastAsia="新細明體" w:hint="eastAsia"/>
          <w:sz w:val="20"/>
          <w:szCs w:val="20"/>
        </w:rPr>
        <w:t>顯著水準</w:t>
      </w:r>
    </w:p>
    <w:p w14:paraId="50BF6193" w14:textId="1BE86AAF" w:rsidR="00D726CE" w:rsidRPr="00316E55" w:rsidRDefault="00D726CE" w:rsidP="001E5558">
      <w:pPr>
        <w:pStyle w:val="af2"/>
        <w:spacing w:line="280" w:lineRule="exact"/>
        <w:ind w:firstLine="0"/>
        <w:rPr>
          <w:rFonts w:eastAsia="新細明體"/>
          <w:sz w:val="20"/>
          <w:szCs w:val="20"/>
        </w:rPr>
      </w:pPr>
      <w:r w:rsidRPr="00316E55">
        <w:rPr>
          <w:rFonts w:eastAsia="新細明體" w:hint="eastAsia"/>
          <w:sz w:val="20"/>
          <w:szCs w:val="20"/>
        </w:rPr>
        <w:t>註</w:t>
      </w:r>
      <w:r w:rsidRPr="00316E55">
        <w:rPr>
          <w:rFonts w:eastAsia="新細明體" w:hint="eastAsia"/>
          <w:sz w:val="20"/>
          <w:szCs w:val="20"/>
        </w:rPr>
        <w:t>:</w:t>
      </w:r>
      <w:r w:rsidRPr="00316E55">
        <w:rPr>
          <w:rFonts w:eastAsia="新細明體"/>
        </w:rPr>
        <w:t xml:space="preserve"> </w:t>
      </w:r>
      <w:proofErr w:type="spellStart"/>
      <w:r w:rsidRPr="00316E55">
        <w:rPr>
          <w:rFonts w:eastAsia="新細明體"/>
          <w:sz w:val="20"/>
          <w:szCs w:val="20"/>
        </w:rPr>
        <w:t>Sargan</w:t>
      </w:r>
      <w:proofErr w:type="spellEnd"/>
      <w:r w:rsidRPr="00316E55">
        <w:rPr>
          <w:rFonts w:eastAsia="新細明體"/>
          <w:sz w:val="20"/>
          <w:szCs w:val="20"/>
        </w:rPr>
        <w:t xml:space="preserve"> test</w:t>
      </w:r>
      <w:r w:rsidRPr="00316E55">
        <w:rPr>
          <w:rFonts w:eastAsia="新細明體" w:hint="eastAsia"/>
          <w:sz w:val="20"/>
          <w:szCs w:val="20"/>
        </w:rPr>
        <w:t>括號內數字為</w:t>
      </w:r>
      <w:r w:rsidRPr="00316E55">
        <w:rPr>
          <w:rFonts w:eastAsia="新細明體" w:hint="eastAsia"/>
          <w:sz w:val="20"/>
          <w:szCs w:val="20"/>
        </w:rPr>
        <w:t>P</w:t>
      </w:r>
      <w:r w:rsidRPr="00316E55">
        <w:rPr>
          <w:rFonts w:eastAsia="新細明體" w:hint="eastAsia"/>
          <w:sz w:val="20"/>
          <w:szCs w:val="20"/>
        </w:rPr>
        <w:t>值，迴歸係數則為估計標準誤</w:t>
      </w:r>
    </w:p>
    <w:p w14:paraId="6AD38436" w14:textId="17AF4A13" w:rsidR="00D726CE" w:rsidRPr="00316E55" w:rsidRDefault="00D726CE" w:rsidP="00D726CE">
      <w:pPr>
        <w:pStyle w:val="af2"/>
        <w:ind w:firstLine="0"/>
        <w:rPr>
          <w:rFonts w:eastAsia="新細明體"/>
          <w:sz w:val="20"/>
          <w:szCs w:val="20"/>
        </w:rPr>
      </w:pPr>
      <w:r w:rsidRPr="00316E55">
        <w:rPr>
          <w:rFonts w:eastAsia="新細明體"/>
          <w:sz w:val="20"/>
          <w:szCs w:val="20"/>
        </w:rPr>
        <w:br w:type="page"/>
      </w:r>
    </w:p>
    <w:p w14:paraId="0B56DC61" w14:textId="77777777" w:rsidR="003C383C" w:rsidRPr="00316E55" w:rsidRDefault="003C383C" w:rsidP="00764BE8">
      <w:pPr>
        <w:pStyle w:val="af2"/>
        <w:ind w:firstLine="0"/>
        <w:rPr>
          <w:rFonts w:eastAsia="新細明體"/>
          <w:sz w:val="20"/>
          <w:szCs w:val="20"/>
        </w:rPr>
      </w:pPr>
      <w:bookmarkStart w:id="35" w:name="_Toc209724481"/>
      <w:bookmarkEnd w:id="34"/>
    </w:p>
    <w:p w14:paraId="5F982F69" w14:textId="2A2AFD63" w:rsidR="00AF7070" w:rsidRPr="00316E55" w:rsidRDefault="00AF7070" w:rsidP="00AF7070">
      <w:pPr>
        <w:pStyle w:val="af2"/>
        <w:ind w:firstLine="0"/>
        <w:jc w:val="center"/>
        <w:rPr>
          <w:rFonts w:eastAsia="新細明體"/>
          <w:szCs w:val="24"/>
        </w:rPr>
      </w:pPr>
      <w:r w:rsidRPr="00316E55">
        <w:rPr>
          <w:rFonts w:eastAsia="新細明體" w:hint="eastAsia"/>
          <w:szCs w:val="24"/>
        </w:rPr>
        <w:t>附表</w:t>
      </w:r>
      <w:r w:rsidR="006C10F6" w:rsidRPr="00316E55">
        <w:rPr>
          <w:rFonts w:eastAsia="新細明體"/>
          <w:szCs w:val="24"/>
        </w:rPr>
        <w:t>3</w:t>
      </w:r>
      <w:r w:rsidRPr="00316E55">
        <w:rPr>
          <w:rFonts w:eastAsia="新細明體" w:hint="eastAsia"/>
          <w:szCs w:val="24"/>
        </w:rPr>
        <w:t>-</w:t>
      </w:r>
      <w:r w:rsidRPr="00316E55">
        <w:rPr>
          <w:rFonts w:eastAsia="新細明體"/>
          <w:szCs w:val="24"/>
        </w:rPr>
        <w:t>2</w:t>
      </w:r>
      <w:r w:rsidRPr="00316E55">
        <w:rPr>
          <w:rFonts w:eastAsia="新細明體" w:hint="eastAsia"/>
          <w:szCs w:val="24"/>
        </w:rPr>
        <w:t xml:space="preserve">  </w:t>
      </w:r>
      <w:r w:rsidRPr="00316E55">
        <w:rPr>
          <w:rFonts w:eastAsia="新細明體" w:hint="eastAsia"/>
          <w:szCs w:val="24"/>
        </w:rPr>
        <w:t>發明專利、加入</w:t>
      </w:r>
      <w:r w:rsidRPr="00316E55">
        <w:rPr>
          <w:rFonts w:eastAsia="新細明體"/>
          <w:i/>
          <w:szCs w:val="24"/>
        </w:rPr>
        <w:t>LERNER</w:t>
      </w:r>
      <w:r w:rsidRPr="00316E55">
        <w:rPr>
          <w:rFonts w:eastAsia="新細明體" w:hint="eastAsia"/>
          <w:szCs w:val="24"/>
        </w:rPr>
        <w:t>二次項聯立迴歸結果</w:t>
      </w:r>
    </w:p>
    <w:tbl>
      <w:tblPr>
        <w:tblW w:w="9291" w:type="dxa"/>
        <w:jc w:val="center"/>
        <w:tblLayout w:type="fixed"/>
        <w:tblCellMar>
          <w:left w:w="75" w:type="dxa"/>
          <w:right w:w="75" w:type="dxa"/>
        </w:tblCellMar>
        <w:tblLook w:val="0000" w:firstRow="0" w:lastRow="0" w:firstColumn="0" w:lastColumn="0" w:noHBand="0" w:noVBand="0"/>
      </w:tblPr>
      <w:tblGrid>
        <w:gridCol w:w="2667"/>
        <w:gridCol w:w="2304"/>
        <w:gridCol w:w="1728"/>
        <w:gridCol w:w="2592"/>
      </w:tblGrid>
      <w:tr w:rsidR="000F4DDF" w:rsidRPr="00316E55" w14:paraId="7335B2FE" w14:textId="77777777" w:rsidTr="000F4DDF">
        <w:trPr>
          <w:jc w:val="center"/>
        </w:trPr>
        <w:tc>
          <w:tcPr>
            <w:tcW w:w="2667" w:type="dxa"/>
            <w:tcBorders>
              <w:top w:val="single" w:sz="6" w:space="0" w:color="auto"/>
              <w:left w:val="nil"/>
              <w:bottom w:val="nil"/>
              <w:right w:val="nil"/>
            </w:tcBorders>
          </w:tcPr>
          <w:p w14:paraId="43755F6E" w14:textId="77777777" w:rsidR="000F4DDF" w:rsidRPr="00316E55" w:rsidRDefault="000F4DDF" w:rsidP="000F4DDF">
            <w:pPr>
              <w:autoSpaceDE w:val="0"/>
              <w:autoSpaceDN w:val="0"/>
              <w:adjustRightInd w:val="0"/>
              <w:spacing w:line="280" w:lineRule="exact"/>
              <w:ind w:firstLine="0"/>
              <w:rPr>
                <w:rFonts w:cs="Times New Roman"/>
              </w:rPr>
            </w:pPr>
          </w:p>
        </w:tc>
        <w:tc>
          <w:tcPr>
            <w:tcW w:w="2304" w:type="dxa"/>
            <w:tcBorders>
              <w:top w:val="single" w:sz="6" w:space="0" w:color="auto"/>
              <w:left w:val="nil"/>
              <w:bottom w:val="nil"/>
              <w:right w:val="nil"/>
            </w:tcBorders>
          </w:tcPr>
          <w:p w14:paraId="08DAC852"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(1)</w:t>
            </w:r>
          </w:p>
        </w:tc>
        <w:tc>
          <w:tcPr>
            <w:tcW w:w="1728" w:type="dxa"/>
            <w:tcBorders>
              <w:top w:val="single" w:sz="6" w:space="0" w:color="auto"/>
              <w:left w:val="nil"/>
              <w:bottom w:val="nil"/>
              <w:right w:val="nil"/>
            </w:tcBorders>
          </w:tcPr>
          <w:p w14:paraId="4C439E99"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(2)</w:t>
            </w:r>
          </w:p>
        </w:tc>
        <w:tc>
          <w:tcPr>
            <w:tcW w:w="2592" w:type="dxa"/>
            <w:tcBorders>
              <w:top w:val="single" w:sz="6" w:space="0" w:color="auto"/>
              <w:left w:val="nil"/>
              <w:bottom w:val="nil"/>
              <w:right w:val="nil"/>
            </w:tcBorders>
          </w:tcPr>
          <w:p w14:paraId="59281EE2"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(3)</w:t>
            </w:r>
          </w:p>
        </w:tc>
      </w:tr>
      <w:tr w:rsidR="000F4DDF" w:rsidRPr="00316E55" w14:paraId="5A9F33CA" w14:textId="77777777" w:rsidTr="000F4DDF">
        <w:trPr>
          <w:jc w:val="center"/>
        </w:trPr>
        <w:tc>
          <w:tcPr>
            <w:tcW w:w="2667" w:type="dxa"/>
            <w:tcBorders>
              <w:top w:val="nil"/>
              <w:left w:val="nil"/>
              <w:bottom w:val="single" w:sz="6" w:space="0" w:color="auto"/>
              <w:right w:val="nil"/>
            </w:tcBorders>
          </w:tcPr>
          <w:p w14:paraId="6E20B3E1" w14:textId="2183D77D" w:rsidR="000F4DDF" w:rsidRPr="00316E55" w:rsidRDefault="000F4DDF" w:rsidP="000F4DDF">
            <w:pPr>
              <w:autoSpaceDE w:val="0"/>
              <w:autoSpaceDN w:val="0"/>
              <w:adjustRightInd w:val="0"/>
              <w:spacing w:line="280" w:lineRule="exact"/>
              <w:ind w:firstLine="0"/>
              <w:rPr>
                <w:rFonts w:cs="Times New Roman"/>
              </w:rPr>
            </w:pPr>
          </w:p>
        </w:tc>
        <w:tc>
          <w:tcPr>
            <w:tcW w:w="2304" w:type="dxa"/>
            <w:tcBorders>
              <w:top w:val="nil"/>
              <w:left w:val="nil"/>
              <w:bottom w:val="single" w:sz="6" w:space="0" w:color="auto"/>
              <w:right w:val="nil"/>
            </w:tcBorders>
          </w:tcPr>
          <w:p w14:paraId="77A1B772" w14:textId="31600B5B" w:rsidR="000F4DDF" w:rsidRPr="00316E55" w:rsidRDefault="000F4DDF" w:rsidP="000F4DDF">
            <w:pPr>
              <w:autoSpaceDE w:val="0"/>
              <w:autoSpaceDN w:val="0"/>
              <w:adjustRightInd w:val="0"/>
              <w:spacing w:line="280" w:lineRule="exact"/>
              <w:ind w:firstLine="0"/>
              <w:jc w:val="center"/>
              <w:rPr>
                <w:rFonts w:cs="Times New Roman"/>
                <w:i/>
                <w:iCs/>
              </w:rPr>
            </w:pPr>
            <w:r w:rsidRPr="00316E55">
              <w:rPr>
                <w:rFonts w:cs="Times New Roman" w:hint="eastAsia"/>
                <w:i/>
                <w:iCs/>
              </w:rPr>
              <w:t>EFF</w:t>
            </w:r>
          </w:p>
        </w:tc>
        <w:tc>
          <w:tcPr>
            <w:tcW w:w="1728" w:type="dxa"/>
            <w:tcBorders>
              <w:top w:val="nil"/>
              <w:left w:val="nil"/>
              <w:bottom w:val="single" w:sz="6" w:space="0" w:color="auto"/>
              <w:right w:val="nil"/>
            </w:tcBorders>
          </w:tcPr>
          <w:p w14:paraId="1207823C" w14:textId="77777777" w:rsidR="000F4DDF" w:rsidRPr="00316E55" w:rsidRDefault="000F4DDF" w:rsidP="000F4DDF">
            <w:pPr>
              <w:autoSpaceDE w:val="0"/>
              <w:autoSpaceDN w:val="0"/>
              <w:adjustRightInd w:val="0"/>
              <w:spacing w:line="280" w:lineRule="exact"/>
              <w:ind w:firstLine="0"/>
              <w:jc w:val="center"/>
              <w:rPr>
                <w:rFonts w:cs="Times New Roman"/>
                <w:i/>
                <w:iCs/>
              </w:rPr>
            </w:pPr>
            <w:r w:rsidRPr="00316E55">
              <w:rPr>
                <w:rFonts w:cs="Times New Roman"/>
                <w:i/>
                <w:iCs/>
              </w:rPr>
              <w:t>LI</w:t>
            </w:r>
          </w:p>
        </w:tc>
        <w:tc>
          <w:tcPr>
            <w:tcW w:w="2592" w:type="dxa"/>
            <w:tcBorders>
              <w:top w:val="nil"/>
              <w:left w:val="nil"/>
              <w:bottom w:val="single" w:sz="6" w:space="0" w:color="auto"/>
              <w:right w:val="nil"/>
            </w:tcBorders>
          </w:tcPr>
          <w:p w14:paraId="451BE7FA" w14:textId="64FE904D" w:rsidR="000F4DDF" w:rsidRPr="00316E55" w:rsidRDefault="00FD5CC6" w:rsidP="000F4DDF">
            <w:pPr>
              <w:autoSpaceDE w:val="0"/>
              <w:autoSpaceDN w:val="0"/>
              <w:adjustRightInd w:val="0"/>
              <w:spacing w:line="280" w:lineRule="exact"/>
              <w:ind w:firstLine="0"/>
              <w:jc w:val="center"/>
              <w:rPr>
                <w:rFonts w:cs="Times New Roman"/>
                <w:i/>
                <w:iCs/>
              </w:rPr>
            </w:pPr>
            <w:r>
              <w:rPr>
                <w:rFonts w:cs="Times New Roman" w:hint="eastAsia"/>
                <w:i/>
                <w:iCs/>
              </w:rPr>
              <w:t>ACC_</w:t>
            </w:r>
            <w:r w:rsidR="000F4DDF" w:rsidRPr="00316E55">
              <w:rPr>
                <w:rFonts w:cs="Times New Roman" w:hint="eastAsia"/>
                <w:i/>
                <w:iCs/>
              </w:rPr>
              <w:t>I</w:t>
            </w:r>
            <w:r w:rsidR="00A31AFD" w:rsidRPr="00316E55">
              <w:rPr>
                <w:rFonts w:cs="Times New Roman" w:hint="eastAsia"/>
                <w:i/>
                <w:iCs/>
              </w:rPr>
              <w:t>N</w:t>
            </w:r>
            <w:r w:rsidR="000F4DDF" w:rsidRPr="00316E55">
              <w:rPr>
                <w:rFonts w:cs="Times New Roman" w:hint="eastAsia"/>
                <w:i/>
                <w:iCs/>
              </w:rPr>
              <w:t>V</w:t>
            </w:r>
          </w:p>
        </w:tc>
      </w:tr>
      <w:tr w:rsidR="000F4DDF" w:rsidRPr="00316E55" w14:paraId="7682DB48" w14:textId="77777777" w:rsidTr="000F4DDF">
        <w:trPr>
          <w:jc w:val="center"/>
        </w:trPr>
        <w:tc>
          <w:tcPr>
            <w:tcW w:w="2667" w:type="dxa"/>
            <w:tcBorders>
              <w:top w:val="nil"/>
              <w:left w:val="nil"/>
              <w:bottom w:val="nil"/>
              <w:right w:val="nil"/>
            </w:tcBorders>
          </w:tcPr>
          <w:p w14:paraId="2892C1A6" w14:textId="77777777" w:rsidR="000F4DDF" w:rsidRPr="00316E55" w:rsidRDefault="000F4DDF" w:rsidP="000F4DDF">
            <w:pPr>
              <w:autoSpaceDE w:val="0"/>
              <w:autoSpaceDN w:val="0"/>
              <w:adjustRightInd w:val="0"/>
              <w:spacing w:line="280" w:lineRule="exact"/>
              <w:ind w:firstLine="0"/>
              <w:rPr>
                <w:rFonts w:cs="Times New Roman"/>
              </w:rPr>
            </w:pPr>
          </w:p>
        </w:tc>
        <w:tc>
          <w:tcPr>
            <w:tcW w:w="2304" w:type="dxa"/>
            <w:tcBorders>
              <w:top w:val="nil"/>
              <w:left w:val="nil"/>
              <w:bottom w:val="nil"/>
              <w:right w:val="nil"/>
            </w:tcBorders>
          </w:tcPr>
          <w:p w14:paraId="211BBB0C" w14:textId="77777777" w:rsidR="000F4DDF" w:rsidRPr="00316E55"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3FE3889C" w14:textId="77777777" w:rsidR="000F4DDF" w:rsidRPr="00316E55" w:rsidRDefault="000F4DDF" w:rsidP="000F4DDF">
            <w:pPr>
              <w:autoSpaceDE w:val="0"/>
              <w:autoSpaceDN w:val="0"/>
              <w:adjustRightInd w:val="0"/>
              <w:spacing w:line="280" w:lineRule="exact"/>
              <w:ind w:firstLine="0"/>
              <w:jc w:val="center"/>
              <w:rPr>
                <w:rFonts w:cs="Times New Roman"/>
              </w:rPr>
            </w:pPr>
          </w:p>
        </w:tc>
        <w:tc>
          <w:tcPr>
            <w:tcW w:w="2592" w:type="dxa"/>
            <w:tcBorders>
              <w:top w:val="nil"/>
              <w:left w:val="nil"/>
              <w:bottom w:val="nil"/>
              <w:right w:val="nil"/>
            </w:tcBorders>
          </w:tcPr>
          <w:p w14:paraId="16FCACEE" w14:textId="77777777" w:rsidR="000F4DDF" w:rsidRPr="00316E55" w:rsidRDefault="000F4DDF" w:rsidP="000F4DDF">
            <w:pPr>
              <w:autoSpaceDE w:val="0"/>
              <w:autoSpaceDN w:val="0"/>
              <w:adjustRightInd w:val="0"/>
              <w:spacing w:line="280" w:lineRule="exact"/>
              <w:ind w:firstLine="0"/>
              <w:jc w:val="center"/>
              <w:rPr>
                <w:rFonts w:cs="Times New Roman"/>
              </w:rPr>
            </w:pPr>
          </w:p>
        </w:tc>
      </w:tr>
      <w:tr w:rsidR="000F4DDF" w:rsidRPr="00316E55" w14:paraId="68DC2C30" w14:textId="77777777" w:rsidTr="000F4DDF">
        <w:trPr>
          <w:jc w:val="center"/>
        </w:trPr>
        <w:tc>
          <w:tcPr>
            <w:tcW w:w="2667" w:type="dxa"/>
            <w:tcBorders>
              <w:top w:val="nil"/>
              <w:left w:val="nil"/>
              <w:bottom w:val="nil"/>
              <w:right w:val="nil"/>
            </w:tcBorders>
          </w:tcPr>
          <w:p w14:paraId="1FF41F84" w14:textId="31844579" w:rsidR="000F4DDF" w:rsidRPr="00316E55" w:rsidRDefault="000F4DDF" w:rsidP="000F4DDF">
            <w:pPr>
              <w:autoSpaceDE w:val="0"/>
              <w:autoSpaceDN w:val="0"/>
              <w:adjustRightInd w:val="0"/>
              <w:spacing w:line="280" w:lineRule="exact"/>
              <w:ind w:firstLine="0"/>
              <w:rPr>
                <w:rFonts w:cs="Times New Roman"/>
                <w:i/>
                <w:iCs/>
              </w:rPr>
            </w:pPr>
            <w:r w:rsidRPr="00316E55">
              <w:rPr>
                <w:rFonts w:cs="Times New Roman"/>
                <w:i/>
                <w:iCs/>
              </w:rPr>
              <w:t>LI</w:t>
            </w:r>
          </w:p>
        </w:tc>
        <w:tc>
          <w:tcPr>
            <w:tcW w:w="2304" w:type="dxa"/>
            <w:tcBorders>
              <w:top w:val="nil"/>
              <w:left w:val="nil"/>
              <w:bottom w:val="nil"/>
              <w:right w:val="nil"/>
            </w:tcBorders>
          </w:tcPr>
          <w:p w14:paraId="7369D355" w14:textId="3A6A13B1"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1.187***</w:t>
            </w:r>
          </w:p>
        </w:tc>
        <w:tc>
          <w:tcPr>
            <w:tcW w:w="1728" w:type="dxa"/>
            <w:tcBorders>
              <w:top w:val="nil"/>
              <w:left w:val="nil"/>
              <w:bottom w:val="nil"/>
              <w:right w:val="nil"/>
            </w:tcBorders>
          </w:tcPr>
          <w:p w14:paraId="3DDD4F8D" w14:textId="77777777" w:rsidR="000F4DDF" w:rsidRPr="00316E55" w:rsidRDefault="000F4DDF" w:rsidP="000F4DDF">
            <w:pPr>
              <w:autoSpaceDE w:val="0"/>
              <w:autoSpaceDN w:val="0"/>
              <w:adjustRightInd w:val="0"/>
              <w:spacing w:line="280" w:lineRule="exact"/>
              <w:ind w:firstLine="0"/>
              <w:jc w:val="center"/>
              <w:rPr>
                <w:rFonts w:cs="Times New Roman"/>
              </w:rPr>
            </w:pPr>
          </w:p>
        </w:tc>
        <w:tc>
          <w:tcPr>
            <w:tcW w:w="2592" w:type="dxa"/>
            <w:tcBorders>
              <w:top w:val="nil"/>
              <w:left w:val="nil"/>
              <w:bottom w:val="nil"/>
              <w:right w:val="nil"/>
            </w:tcBorders>
          </w:tcPr>
          <w:p w14:paraId="6E41AECF" w14:textId="128233E3"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30.55</w:t>
            </w:r>
          </w:p>
        </w:tc>
      </w:tr>
      <w:tr w:rsidR="000F4DDF" w:rsidRPr="00316E55" w14:paraId="4AC9895A" w14:textId="77777777" w:rsidTr="000F4DDF">
        <w:trPr>
          <w:jc w:val="center"/>
        </w:trPr>
        <w:tc>
          <w:tcPr>
            <w:tcW w:w="2667" w:type="dxa"/>
            <w:tcBorders>
              <w:top w:val="nil"/>
              <w:left w:val="nil"/>
              <w:bottom w:val="nil"/>
              <w:right w:val="nil"/>
            </w:tcBorders>
          </w:tcPr>
          <w:p w14:paraId="61982A57" w14:textId="77777777" w:rsidR="000F4DDF" w:rsidRPr="00316E55"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259D43F1" w14:textId="280D42FD"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(0.207)</w:t>
            </w:r>
          </w:p>
        </w:tc>
        <w:tc>
          <w:tcPr>
            <w:tcW w:w="1728" w:type="dxa"/>
            <w:tcBorders>
              <w:top w:val="nil"/>
              <w:left w:val="nil"/>
              <w:bottom w:val="nil"/>
              <w:right w:val="nil"/>
            </w:tcBorders>
          </w:tcPr>
          <w:p w14:paraId="1D444374" w14:textId="77777777" w:rsidR="000F4DDF" w:rsidRPr="00316E55" w:rsidRDefault="000F4DDF" w:rsidP="000F4DDF">
            <w:pPr>
              <w:autoSpaceDE w:val="0"/>
              <w:autoSpaceDN w:val="0"/>
              <w:adjustRightInd w:val="0"/>
              <w:spacing w:line="280" w:lineRule="exact"/>
              <w:ind w:firstLine="0"/>
              <w:jc w:val="center"/>
              <w:rPr>
                <w:rFonts w:cs="Times New Roman"/>
              </w:rPr>
            </w:pPr>
          </w:p>
        </w:tc>
        <w:tc>
          <w:tcPr>
            <w:tcW w:w="2592" w:type="dxa"/>
            <w:tcBorders>
              <w:top w:val="nil"/>
              <w:left w:val="nil"/>
              <w:bottom w:val="nil"/>
              <w:right w:val="nil"/>
            </w:tcBorders>
          </w:tcPr>
          <w:p w14:paraId="5EDC76E1" w14:textId="1FCFAE3E"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(39.31)</w:t>
            </w:r>
          </w:p>
        </w:tc>
      </w:tr>
      <w:tr w:rsidR="000F4DDF" w:rsidRPr="00316E55" w14:paraId="5E057C20" w14:textId="77777777" w:rsidTr="000F4DDF">
        <w:trPr>
          <w:jc w:val="center"/>
        </w:trPr>
        <w:tc>
          <w:tcPr>
            <w:tcW w:w="2667" w:type="dxa"/>
            <w:tcBorders>
              <w:top w:val="nil"/>
              <w:left w:val="nil"/>
              <w:bottom w:val="nil"/>
              <w:right w:val="nil"/>
            </w:tcBorders>
          </w:tcPr>
          <w:p w14:paraId="3C3A5C25" w14:textId="482C2FB0" w:rsidR="000F4DDF" w:rsidRPr="00316E55" w:rsidRDefault="000F4DDF" w:rsidP="000F4DDF">
            <w:pPr>
              <w:autoSpaceDE w:val="0"/>
              <w:autoSpaceDN w:val="0"/>
              <w:adjustRightInd w:val="0"/>
              <w:spacing w:line="280" w:lineRule="exact"/>
              <w:ind w:firstLine="0"/>
              <w:rPr>
                <w:rFonts w:cs="Times New Roman"/>
                <w:i/>
                <w:iCs/>
              </w:rPr>
            </w:pPr>
            <w:r w:rsidRPr="00316E55">
              <w:rPr>
                <w:rFonts w:cs="Times New Roman"/>
                <w:i/>
                <w:iCs/>
              </w:rPr>
              <w:t>LI2</w:t>
            </w:r>
          </w:p>
        </w:tc>
        <w:tc>
          <w:tcPr>
            <w:tcW w:w="2304" w:type="dxa"/>
            <w:tcBorders>
              <w:top w:val="nil"/>
              <w:left w:val="nil"/>
              <w:bottom w:val="nil"/>
              <w:right w:val="nil"/>
            </w:tcBorders>
          </w:tcPr>
          <w:p w14:paraId="25EDCF1C" w14:textId="77777777" w:rsidR="000F4DDF" w:rsidRPr="00316E55"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2F2F2C94" w14:textId="77777777" w:rsidR="000F4DDF" w:rsidRPr="00316E55" w:rsidRDefault="000F4DDF" w:rsidP="000F4DDF">
            <w:pPr>
              <w:autoSpaceDE w:val="0"/>
              <w:autoSpaceDN w:val="0"/>
              <w:adjustRightInd w:val="0"/>
              <w:spacing w:line="280" w:lineRule="exact"/>
              <w:ind w:firstLine="0"/>
              <w:jc w:val="center"/>
              <w:rPr>
                <w:rFonts w:cs="Times New Roman"/>
              </w:rPr>
            </w:pPr>
          </w:p>
        </w:tc>
        <w:tc>
          <w:tcPr>
            <w:tcW w:w="2592" w:type="dxa"/>
            <w:tcBorders>
              <w:top w:val="nil"/>
              <w:left w:val="nil"/>
              <w:bottom w:val="nil"/>
              <w:right w:val="nil"/>
            </w:tcBorders>
          </w:tcPr>
          <w:p w14:paraId="3FCE0794" w14:textId="622E4223"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-5.736</w:t>
            </w:r>
          </w:p>
        </w:tc>
      </w:tr>
      <w:tr w:rsidR="000F4DDF" w:rsidRPr="00316E55" w14:paraId="28B21A92" w14:textId="77777777" w:rsidTr="000F4DDF">
        <w:trPr>
          <w:jc w:val="center"/>
        </w:trPr>
        <w:tc>
          <w:tcPr>
            <w:tcW w:w="2667" w:type="dxa"/>
            <w:tcBorders>
              <w:top w:val="nil"/>
              <w:left w:val="nil"/>
              <w:bottom w:val="nil"/>
              <w:right w:val="nil"/>
            </w:tcBorders>
          </w:tcPr>
          <w:p w14:paraId="1377BCC8" w14:textId="77777777" w:rsidR="000F4DDF" w:rsidRPr="00316E55"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7392005F" w14:textId="77777777" w:rsidR="000F4DDF" w:rsidRPr="00316E55"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432533CC" w14:textId="77777777" w:rsidR="000F4DDF" w:rsidRPr="00316E55" w:rsidRDefault="000F4DDF" w:rsidP="000F4DDF">
            <w:pPr>
              <w:autoSpaceDE w:val="0"/>
              <w:autoSpaceDN w:val="0"/>
              <w:adjustRightInd w:val="0"/>
              <w:spacing w:line="280" w:lineRule="exact"/>
              <w:ind w:firstLine="0"/>
              <w:jc w:val="center"/>
              <w:rPr>
                <w:rFonts w:cs="Times New Roman"/>
              </w:rPr>
            </w:pPr>
          </w:p>
        </w:tc>
        <w:tc>
          <w:tcPr>
            <w:tcW w:w="2592" w:type="dxa"/>
            <w:tcBorders>
              <w:top w:val="nil"/>
              <w:left w:val="nil"/>
              <w:bottom w:val="nil"/>
              <w:right w:val="nil"/>
            </w:tcBorders>
          </w:tcPr>
          <w:p w14:paraId="0540F98C" w14:textId="23AC2956"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(66.15)</w:t>
            </w:r>
          </w:p>
        </w:tc>
      </w:tr>
      <w:tr w:rsidR="000F4DDF" w:rsidRPr="00316E55" w14:paraId="54DCAC95" w14:textId="77777777" w:rsidTr="000F4DDF">
        <w:trPr>
          <w:jc w:val="center"/>
        </w:trPr>
        <w:tc>
          <w:tcPr>
            <w:tcW w:w="2667" w:type="dxa"/>
            <w:tcBorders>
              <w:top w:val="nil"/>
              <w:left w:val="nil"/>
              <w:bottom w:val="nil"/>
              <w:right w:val="nil"/>
            </w:tcBorders>
          </w:tcPr>
          <w:p w14:paraId="15235B89" w14:textId="33505643" w:rsidR="000F4DDF" w:rsidRPr="00316E55" w:rsidRDefault="000F4DDF" w:rsidP="000F4DDF">
            <w:pPr>
              <w:autoSpaceDE w:val="0"/>
              <w:autoSpaceDN w:val="0"/>
              <w:adjustRightInd w:val="0"/>
              <w:spacing w:line="280" w:lineRule="exact"/>
              <w:ind w:firstLine="0"/>
              <w:rPr>
                <w:rFonts w:cs="Times New Roman"/>
                <w:i/>
                <w:iCs/>
              </w:rPr>
            </w:pPr>
            <w:r w:rsidRPr="00316E55">
              <w:rPr>
                <w:rFonts w:cs="Times New Roman" w:hint="eastAsia"/>
                <w:i/>
                <w:iCs/>
              </w:rPr>
              <w:t>EFF</w:t>
            </w:r>
          </w:p>
        </w:tc>
        <w:tc>
          <w:tcPr>
            <w:tcW w:w="2304" w:type="dxa"/>
            <w:tcBorders>
              <w:top w:val="nil"/>
              <w:left w:val="nil"/>
              <w:bottom w:val="nil"/>
              <w:right w:val="nil"/>
            </w:tcBorders>
          </w:tcPr>
          <w:p w14:paraId="087B4C59" w14:textId="77777777" w:rsidR="000F4DDF" w:rsidRPr="00316E55"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7D2CA0EF"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0.573***</w:t>
            </w:r>
          </w:p>
        </w:tc>
        <w:tc>
          <w:tcPr>
            <w:tcW w:w="2592" w:type="dxa"/>
            <w:tcBorders>
              <w:top w:val="nil"/>
              <w:left w:val="nil"/>
              <w:bottom w:val="nil"/>
              <w:right w:val="nil"/>
            </w:tcBorders>
          </w:tcPr>
          <w:p w14:paraId="3426F047"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-14.11</w:t>
            </w:r>
          </w:p>
        </w:tc>
      </w:tr>
      <w:tr w:rsidR="000F4DDF" w:rsidRPr="00316E55" w14:paraId="2DB0035E" w14:textId="77777777" w:rsidTr="000F4DDF">
        <w:trPr>
          <w:jc w:val="center"/>
        </w:trPr>
        <w:tc>
          <w:tcPr>
            <w:tcW w:w="2667" w:type="dxa"/>
            <w:tcBorders>
              <w:top w:val="nil"/>
              <w:left w:val="nil"/>
              <w:bottom w:val="nil"/>
              <w:right w:val="nil"/>
            </w:tcBorders>
          </w:tcPr>
          <w:p w14:paraId="30D5B356" w14:textId="77777777" w:rsidR="000F4DDF" w:rsidRPr="00316E55"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114DB09A" w14:textId="77777777" w:rsidR="000F4DDF" w:rsidRPr="00316E55"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6C7CCCEC"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(0.0631)</w:t>
            </w:r>
          </w:p>
        </w:tc>
        <w:tc>
          <w:tcPr>
            <w:tcW w:w="2592" w:type="dxa"/>
            <w:tcBorders>
              <w:top w:val="nil"/>
              <w:left w:val="nil"/>
              <w:bottom w:val="nil"/>
              <w:right w:val="nil"/>
            </w:tcBorders>
          </w:tcPr>
          <w:p w14:paraId="0ACE76CB"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(12.52)</w:t>
            </w:r>
          </w:p>
        </w:tc>
      </w:tr>
      <w:tr w:rsidR="000F4DDF" w:rsidRPr="00316E55" w14:paraId="2DBEBABE" w14:textId="77777777" w:rsidTr="000F4DDF">
        <w:trPr>
          <w:jc w:val="center"/>
        </w:trPr>
        <w:tc>
          <w:tcPr>
            <w:tcW w:w="2667" w:type="dxa"/>
            <w:tcBorders>
              <w:top w:val="nil"/>
              <w:left w:val="nil"/>
              <w:bottom w:val="nil"/>
              <w:right w:val="nil"/>
            </w:tcBorders>
          </w:tcPr>
          <w:p w14:paraId="547DFAC6" w14:textId="5D7B7EB8" w:rsidR="000F4DDF" w:rsidRPr="00316E55" w:rsidRDefault="00FD5CC6" w:rsidP="000F4DDF">
            <w:pPr>
              <w:autoSpaceDE w:val="0"/>
              <w:autoSpaceDN w:val="0"/>
              <w:adjustRightInd w:val="0"/>
              <w:spacing w:line="280" w:lineRule="exact"/>
              <w:ind w:firstLine="0"/>
              <w:rPr>
                <w:rFonts w:cs="Times New Roman"/>
                <w:i/>
                <w:iCs/>
              </w:rPr>
            </w:pPr>
            <w:r>
              <w:rPr>
                <w:rFonts w:cs="Times New Roman" w:hint="eastAsia"/>
                <w:i/>
                <w:iCs/>
              </w:rPr>
              <w:t>ACC_</w:t>
            </w:r>
            <w:r w:rsidR="000F4DDF" w:rsidRPr="00316E55">
              <w:rPr>
                <w:rFonts w:cs="Times New Roman" w:hint="eastAsia"/>
                <w:i/>
                <w:iCs/>
              </w:rPr>
              <w:t>INV</w:t>
            </w:r>
          </w:p>
        </w:tc>
        <w:tc>
          <w:tcPr>
            <w:tcW w:w="2304" w:type="dxa"/>
            <w:tcBorders>
              <w:top w:val="nil"/>
              <w:left w:val="nil"/>
              <w:bottom w:val="nil"/>
              <w:right w:val="nil"/>
            </w:tcBorders>
          </w:tcPr>
          <w:p w14:paraId="000A5EAB"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0.0196**</w:t>
            </w:r>
          </w:p>
        </w:tc>
        <w:tc>
          <w:tcPr>
            <w:tcW w:w="1728" w:type="dxa"/>
            <w:tcBorders>
              <w:top w:val="nil"/>
              <w:left w:val="nil"/>
              <w:bottom w:val="nil"/>
              <w:right w:val="nil"/>
            </w:tcBorders>
          </w:tcPr>
          <w:p w14:paraId="28DE6658"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-0.00691</w:t>
            </w:r>
          </w:p>
        </w:tc>
        <w:tc>
          <w:tcPr>
            <w:tcW w:w="2592" w:type="dxa"/>
            <w:tcBorders>
              <w:top w:val="nil"/>
              <w:left w:val="nil"/>
              <w:bottom w:val="nil"/>
              <w:right w:val="nil"/>
            </w:tcBorders>
          </w:tcPr>
          <w:p w14:paraId="7708F57D" w14:textId="77777777" w:rsidR="000F4DDF" w:rsidRPr="00316E55" w:rsidRDefault="000F4DDF" w:rsidP="000F4DDF">
            <w:pPr>
              <w:autoSpaceDE w:val="0"/>
              <w:autoSpaceDN w:val="0"/>
              <w:adjustRightInd w:val="0"/>
              <w:spacing w:line="280" w:lineRule="exact"/>
              <w:ind w:firstLine="0"/>
              <w:jc w:val="center"/>
              <w:rPr>
                <w:rFonts w:cs="Times New Roman"/>
              </w:rPr>
            </w:pPr>
          </w:p>
        </w:tc>
      </w:tr>
      <w:tr w:rsidR="000F4DDF" w:rsidRPr="00316E55" w14:paraId="546F046E" w14:textId="77777777" w:rsidTr="000F4DDF">
        <w:trPr>
          <w:jc w:val="center"/>
        </w:trPr>
        <w:tc>
          <w:tcPr>
            <w:tcW w:w="2667" w:type="dxa"/>
            <w:tcBorders>
              <w:top w:val="nil"/>
              <w:left w:val="nil"/>
              <w:bottom w:val="nil"/>
              <w:right w:val="nil"/>
            </w:tcBorders>
          </w:tcPr>
          <w:p w14:paraId="090EC818" w14:textId="77777777" w:rsidR="000F4DDF" w:rsidRPr="00316E55"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171EF59F"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(0.00833)</w:t>
            </w:r>
          </w:p>
        </w:tc>
        <w:tc>
          <w:tcPr>
            <w:tcW w:w="1728" w:type="dxa"/>
            <w:tcBorders>
              <w:top w:val="nil"/>
              <w:left w:val="nil"/>
              <w:bottom w:val="nil"/>
              <w:right w:val="nil"/>
            </w:tcBorders>
          </w:tcPr>
          <w:p w14:paraId="19C19162"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(0.00603)</w:t>
            </w:r>
          </w:p>
        </w:tc>
        <w:tc>
          <w:tcPr>
            <w:tcW w:w="2592" w:type="dxa"/>
            <w:tcBorders>
              <w:top w:val="nil"/>
              <w:left w:val="nil"/>
              <w:bottom w:val="nil"/>
              <w:right w:val="nil"/>
            </w:tcBorders>
          </w:tcPr>
          <w:p w14:paraId="31F30E0E" w14:textId="77777777" w:rsidR="000F4DDF" w:rsidRPr="00316E55" w:rsidRDefault="000F4DDF" w:rsidP="000F4DDF">
            <w:pPr>
              <w:autoSpaceDE w:val="0"/>
              <w:autoSpaceDN w:val="0"/>
              <w:adjustRightInd w:val="0"/>
              <w:spacing w:line="280" w:lineRule="exact"/>
              <w:ind w:firstLine="0"/>
              <w:jc w:val="center"/>
              <w:rPr>
                <w:rFonts w:cs="Times New Roman"/>
              </w:rPr>
            </w:pPr>
          </w:p>
        </w:tc>
      </w:tr>
      <w:tr w:rsidR="000F4DDF" w:rsidRPr="00316E55" w14:paraId="58D3961A" w14:textId="77777777" w:rsidTr="000F4DDF">
        <w:trPr>
          <w:jc w:val="center"/>
        </w:trPr>
        <w:tc>
          <w:tcPr>
            <w:tcW w:w="2667" w:type="dxa"/>
            <w:tcBorders>
              <w:top w:val="nil"/>
              <w:left w:val="nil"/>
              <w:bottom w:val="nil"/>
              <w:right w:val="nil"/>
            </w:tcBorders>
          </w:tcPr>
          <w:p w14:paraId="4209C587" w14:textId="77777777" w:rsidR="000F4DDF" w:rsidRPr="00316E55" w:rsidRDefault="000F4DDF" w:rsidP="000F4DDF">
            <w:pPr>
              <w:autoSpaceDE w:val="0"/>
              <w:autoSpaceDN w:val="0"/>
              <w:adjustRightInd w:val="0"/>
              <w:spacing w:line="280" w:lineRule="exact"/>
              <w:ind w:firstLine="0"/>
              <w:rPr>
                <w:rFonts w:cs="Times New Roman"/>
                <w:i/>
                <w:iCs/>
              </w:rPr>
            </w:pPr>
            <w:r w:rsidRPr="00316E55">
              <w:rPr>
                <w:rFonts w:cs="Times New Roman"/>
                <w:i/>
                <w:iCs/>
              </w:rPr>
              <w:t>MSO</w:t>
            </w:r>
          </w:p>
        </w:tc>
        <w:tc>
          <w:tcPr>
            <w:tcW w:w="2304" w:type="dxa"/>
            <w:tcBorders>
              <w:top w:val="nil"/>
              <w:left w:val="nil"/>
              <w:bottom w:val="nil"/>
              <w:right w:val="nil"/>
            </w:tcBorders>
          </w:tcPr>
          <w:p w14:paraId="0BEBB685" w14:textId="77777777" w:rsidR="000F4DDF" w:rsidRPr="00316E55"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6CC5C410"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-1.26e-05</w:t>
            </w:r>
          </w:p>
        </w:tc>
        <w:tc>
          <w:tcPr>
            <w:tcW w:w="2592" w:type="dxa"/>
            <w:tcBorders>
              <w:top w:val="nil"/>
              <w:left w:val="nil"/>
              <w:bottom w:val="nil"/>
              <w:right w:val="nil"/>
            </w:tcBorders>
          </w:tcPr>
          <w:p w14:paraId="79FF790B"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-0.0476</w:t>
            </w:r>
          </w:p>
        </w:tc>
      </w:tr>
      <w:tr w:rsidR="000F4DDF" w:rsidRPr="00316E55" w14:paraId="3A5D28F4" w14:textId="77777777" w:rsidTr="000F4DDF">
        <w:trPr>
          <w:jc w:val="center"/>
        </w:trPr>
        <w:tc>
          <w:tcPr>
            <w:tcW w:w="2667" w:type="dxa"/>
            <w:tcBorders>
              <w:top w:val="nil"/>
              <w:left w:val="nil"/>
              <w:bottom w:val="nil"/>
              <w:right w:val="nil"/>
            </w:tcBorders>
          </w:tcPr>
          <w:p w14:paraId="48324E11" w14:textId="77777777" w:rsidR="000F4DDF" w:rsidRPr="00316E55"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4CE9CE39" w14:textId="77777777" w:rsidR="000F4DDF" w:rsidRPr="00316E55"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409937B3"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(0.000221)</w:t>
            </w:r>
          </w:p>
        </w:tc>
        <w:tc>
          <w:tcPr>
            <w:tcW w:w="2592" w:type="dxa"/>
            <w:tcBorders>
              <w:top w:val="nil"/>
              <w:left w:val="nil"/>
              <w:bottom w:val="nil"/>
              <w:right w:val="nil"/>
            </w:tcBorders>
          </w:tcPr>
          <w:p w14:paraId="50FAA372"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(0.0345)</w:t>
            </w:r>
          </w:p>
        </w:tc>
      </w:tr>
      <w:tr w:rsidR="000F4DDF" w:rsidRPr="00316E55" w14:paraId="7D3F83CF" w14:textId="77777777" w:rsidTr="000F4DDF">
        <w:trPr>
          <w:jc w:val="center"/>
        </w:trPr>
        <w:tc>
          <w:tcPr>
            <w:tcW w:w="2667" w:type="dxa"/>
            <w:tcBorders>
              <w:top w:val="nil"/>
              <w:left w:val="nil"/>
              <w:bottom w:val="nil"/>
              <w:right w:val="nil"/>
            </w:tcBorders>
          </w:tcPr>
          <w:p w14:paraId="22F8D8A2" w14:textId="203B5BF8" w:rsidR="000F4DDF" w:rsidRPr="00316E55" w:rsidRDefault="000F4DDF" w:rsidP="000F4DDF">
            <w:pPr>
              <w:autoSpaceDE w:val="0"/>
              <w:autoSpaceDN w:val="0"/>
              <w:adjustRightInd w:val="0"/>
              <w:spacing w:line="280" w:lineRule="exact"/>
              <w:ind w:firstLine="0"/>
              <w:rPr>
                <w:rFonts w:cs="Times New Roman"/>
                <w:i/>
                <w:iCs/>
              </w:rPr>
            </w:pPr>
            <w:r w:rsidRPr="00316E55">
              <w:rPr>
                <w:rFonts w:cs="Times New Roman" w:hint="eastAsia"/>
                <w:i/>
                <w:iCs/>
              </w:rPr>
              <w:t>AGE</w:t>
            </w:r>
          </w:p>
        </w:tc>
        <w:tc>
          <w:tcPr>
            <w:tcW w:w="2304" w:type="dxa"/>
            <w:tcBorders>
              <w:top w:val="nil"/>
              <w:left w:val="nil"/>
              <w:bottom w:val="nil"/>
              <w:right w:val="nil"/>
            </w:tcBorders>
          </w:tcPr>
          <w:p w14:paraId="3F9B76F9"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0.00246*</w:t>
            </w:r>
          </w:p>
        </w:tc>
        <w:tc>
          <w:tcPr>
            <w:tcW w:w="1728" w:type="dxa"/>
            <w:tcBorders>
              <w:top w:val="nil"/>
              <w:left w:val="nil"/>
              <w:bottom w:val="nil"/>
              <w:right w:val="nil"/>
            </w:tcBorders>
          </w:tcPr>
          <w:p w14:paraId="4A300A2B"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-0.000715</w:t>
            </w:r>
          </w:p>
        </w:tc>
        <w:tc>
          <w:tcPr>
            <w:tcW w:w="2592" w:type="dxa"/>
            <w:tcBorders>
              <w:top w:val="nil"/>
              <w:left w:val="nil"/>
              <w:bottom w:val="nil"/>
              <w:right w:val="nil"/>
            </w:tcBorders>
          </w:tcPr>
          <w:p w14:paraId="3002FA0D"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-0.0662</w:t>
            </w:r>
          </w:p>
        </w:tc>
      </w:tr>
      <w:tr w:rsidR="000F4DDF" w:rsidRPr="00316E55" w14:paraId="6C4482EB" w14:textId="77777777" w:rsidTr="000F4DDF">
        <w:trPr>
          <w:jc w:val="center"/>
        </w:trPr>
        <w:tc>
          <w:tcPr>
            <w:tcW w:w="2667" w:type="dxa"/>
            <w:tcBorders>
              <w:top w:val="nil"/>
              <w:left w:val="nil"/>
              <w:bottom w:val="nil"/>
              <w:right w:val="nil"/>
            </w:tcBorders>
          </w:tcPr>
          <w:p w14:paraId="08B09A28" w14:textId="77777777" w:rsidR="000F4DDF" w:rsidRPr="00316E55"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7A16B10B"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(0.00142)</w:t>
            </w:r>
          </w:p>
        </w:tc>
        <w:tc>
          <w:tcPr>
            <w:tcW w:w="1728" w:type="dxa"/>
            <w:tcBorders>
              <w:top w:val="nil"/>
              <w:left w:val="nil"/>
              <w:bottom w:val="nil"/>
              <w:right w:val="nil"/>
            </w:tcBorders>
          </w:tcPr>
          <w:p w14:paraId="5392DBE5"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(0.00100)</w:t>
            </w:r>
          </w:p>
        </w:tc>
        <w:tc>
          <w:tcPr>
            <w:tcW w:w="2592" w:type="dxa"/>
            <w:tcBorders>
              <w:top w:val="nil"/>
              <w:left w:val="nil"/>
              <w:bottom w:val="nil"/>
              <w:right w:val="nil"/>
            </w:tcBorders>
          </w:tcPr>
          <w:p w14:paraId="440AC56B"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(0.122)</w:t>
            </w:r>
          </w:p>
        </w:tc>
      </w:tr>
      <w:tr w:rsidR="000F4DDF" w:rsidRPr="00316E55" w14:paraId="25CC1AC9" w14:textId="77777777" w:rsidTr="000F4DDF">
        <w:trPr>
          <w:jc w:val="center"/>
        </w:trPr>
        <w:tc>
          <w:tcPr>
            <w:tcW w:w="2667" w:type="dxa"/>
            <w:tcBorders>
              <w:top w:val="nil"/>
              <w:left w:val="nil"/>
              <w:bottom w:val="nil"/>
              <w:right w:val="nil"/>
            </w:tcBorders>
          </w:tcPr>
          <w:p w14:paraId="1B5F648A" w14:textId="77777777" w:rsidR="000F4DDF" w:rsidRPr="00316E55" w:rsidRDefault="000F4DDF" w:rsidP="000F4DDF">
            <w:pPr>
              <w:autoSpaceDE w:val="0"/>
              <w:autoSpaceDN w:val="0"/>
              <w:adjustRightInd w:val="0"/>
              <w:spacing w:line="280" w:lineRule="exact"/>
              <w:ind w:firstLine="0"/>
              <w:rPr>
                <w:rFonts w:cs="Times New Roman"/>
                <w:i/>
                <w:iCs/>
              </w:rPr>
            </w:pPr>
            <w:r w:rsidRPr="00316E55">
              <w:rPr>
                <w:rFonts w:cs="Times New Roman"/>
                <w:i/>
                <w:iCs/>
              </w:rPr>
              <w:t>CAR</w:t>
            </w:r>
          </w:p>
        </w:tc>
        <w:tc>
          <w:tcPr>
            <w:tcW w:w="2304" w:type="dxa"/>
            <w:tcBorders>
              <w:top w:val="nil"/>
              <w:left w:val="nil"/>
              <w:bottom w:val="nil"/>
              <w:right w:val="nil"/>
            </w:tcBorders>
          </w:tcPr>
          <w:p w14:paraId="35A0BCA7"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-0.000261***</w:t>
            </w:r>
          </w:p>
        </w:tc>
        <w:tc>
          <w:tcPr>
            <w:tcW w:w="1728" w:type="dxa"/>
            <w:tcBorders>
              <w:top w:val="nil"/>
              <w:left w:val="nil"/>
              <w:bottom w:val="nil"/>
              <w:right w:val="nil"/>
            </w:tcBorders>
          </w:tcPr>
          <w:p w14:paraId="7272272F"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0.000198***</w:t>
            </w:r>
          </w:p>
        </w:tc>
        <w:tc>
          <w:tcPr>
            <w:tcW w:w="2592" w:type="dxa"/>
            <w:tcBorders>
              <w:top w:val="nil"/>
              <w:left w:val="nil"/>
              <w:bottom w:val="nil"/>
              <w:right w:val="nil"/>
            </w:tcBorders>
          </w:tcPr>
          <w:p w14:paraId="20563215"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-0.00222</w:t>
            </w:r>
          </w:p>
        </w:tc>
      </w:tr>
      <w:tr w:rsidR="000F4DDF" w:rsidRPr="00316E55" w14:paraId="03173F71" w14:textId="77777777" w:rsidTr="000F4DDF">
        <w:trPr>
          <w:jc w:val="center"/>
        </w:trPr>
        <w:tc>
          <w:tcPr>
            <w:tcW w:w="2667" w:type="dxa"/>
            <w:tcBorders>
              <w:top w:val="nil"/>
              <w:left w:val="nil"/>
              <w:bottom w:val="nil"/>
              <w:right w:val="nil"/>
            </w:tcBorders>
          </w:tcPr>
          <w:p w14:paraId="222C4B9E" w14:textId="77777777" w:rsidR="000F4DDF" w:rsidRPr="00316E55"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185DA186"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(9.27e-05)</w:t>
            </w:r>
          </w:p>
        </w:tc>
        <w:tc>
          <w:tcPr>
            <w:tcW w:w="1728" w:type="dxa"/>
            <w:tcBorders>
              <w:top w:val="nil"/>
              <w:left w:val="nil"/>
              <w:bottom w:val="nil"/>
              <w:right w:val="nil"/>
            </w:tcBorders>
          </w:tcPr>
          <w:p w14:paraId="5B0A6333"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(5.23e-05)</w:t>
            </w:r>
          </w:p>
        </w:tc>
        <w:tc>
          <w:tcPr>
            <w:tcW w:w="2592" w:type="dxa"/>
            <w:tcBorders>
              <w:top w:val="nil"/>
              <w:left w:val="nil"/>
              <w:bottom w:val="nil"/>
              <w:right w:val="nil"/>
            </w:tcBorders>
          </w:tcPr>
          <w:p w14:paraId="388C8D58"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(0.00429)</w:t>
            </w:r>
          </w:p>
        </w:tc>
      </w:tr>
      <w:tr w:rsidR="000F4DDF" w:rsidRPr="00316E55" w14:paraId="4B23CC07" w14:textId="77777777" w:rsidTr="000F4DDF">
        <w:trPr>
          <w:jc w:val="center"/>
        </w:trPr>
        <w:tc>
          <w:tcPr>
            <w:tcW w:w="2667" w:type="dxa"/>
            <w:tcBorders>
              <w:top w:val="nil"/>
              <w:left w:val="nil"/>
              <w:bottom w:val="nil"/>
              <w:right w:val="nil"/>
            </w:tcBorders>
          </w:tcPr>
          <w:p w14:paraId="2DE976B1" w14:textId="0FE7798C" w:rsidR="000F4DDF" w:rsidRPr="00316E55" w:rsidRDefault="000F4DDF" w:rsidP="000F4DDF">
            <w:pPr>
              <w:autoSpaceDE w:val="0"/>
              <w:autoSpaceDN w:val="0"/>
              <w:adjustRightInd w:val="0"/>
              <w:spacing w:line="280" w:lineRule="exact"/>
              <w:ind w:firstLine="0"/>
              <w:rPr>
                <w:rFonts w:cs="Times New Roman"/>
                <w:i/>
                <w:iCs/>
              </w:rPr>
            </w:pPr>
            <w:r w:rsidRPr="00316E55">
              <w:rPr>
                <w:rFonts w:cs="Times New Roman" w:hint="eastAsia"/>
                <w:i/>
                <w:iCs/>
              </w:rPr>
              <w:t>SP</w:t>
            </w:r>
          </w:p>
        </w:tc>
        <w:tc>
          <w:tcPr>
            <w:tcW w:w="2304" w:type="dxa"/>
            <w:tcBorders>
              <w:top w:val="nil"/>
              <w:left w:val="nil"/>
              <w:bottom w:val="nil"/>
              <w:right w:val="nil"/>
            </w:tcBorders>
          </w:tcPr>
          <w:p w14:paraId="707B3752" w14:textId="77777777" w:rsidR="000F4DDF" w:rsidRPr="00316E55"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42063F86"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-0.000717**</w:t>
            </w:r>
          </w:p>
        </w:tc>
        <w:tc>
          <w:tcPr>
            <w:tcW w:w="2592" w:type="dxa"/>
            <w:tcBorders>
              <w:top w:val="nil"/>
              <w:left w:val="nil"/>
              <w:bottom w:val="nil"/>
              <w:right w:val="nil"/>
            </w:tcBorders>
          </w:tcPr>
          <w:p w14:paraId="04BFBF8A" w14:textId="77777777" w:rsidR="000F4DDF" w:rsidRPr="00316E55" w:rsidRDefault="000F4DDF" w:rsidP="000F4DDF">
            <w:pPr>
              <w:autoSpaceDE w:val="0"/>
              <w:autoSpaceDN w:val="0"/>
              <w:adjustRightInd w:val="0"/>
              <w:spacing w:line="280" w:lineRule="exact"/>
              <w:ind w:firstLine="0"/>
              <w:jc w:val="center"/>
              <w:rPr>
                <w:rFonts w:cs="Times New Roman"/>
              </w:rPr>
            </w:pPr>
          </w:p>
        </w:tc>
      </w:tr>
      <w:tr w:rsidR="000F4DDF" w:rsidRPr="00316E55" w14:paraId="6F6F6929" w14:textId="77777777" w:rsidTr="000F4DDF">
        <w:trPr>
          <w:jc w:val="center"/>
        </w:trPr>
        <w:tc>
          <w:tcPr>
            <w:tcW w:w="2667" w:type="dxa"/>
            <w:tcBorders>
              <w:top w:val="nil"/>
              <w:left w:val="nil"/>
              <w:bottom w:val="nil"/>
              <w:right w:val="nil"/>
            </w:tcBorders>
          </w:tcPr>
          <w:p w14:paraId="3756F98B" w14:textId="77777777" w:rsidR="000F4DDF" w:rsidRPr="00316E55"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1EB00A89" w14:textId="77777777" w:rsidR="000F4DDF" w:rsidRPr="00316E55"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6290F6B8"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(0.000332)</w:t>
            </w:r>
          </w:p>
        </w:tc>
        <w:tc>
          <w:tcPr>
            <w:tcW w:w="2592" w:type="dxa"/>
            <w:tcBorders>
              <w:top w:val="nil"/>
              <w:left w:val="nil"/>
              <w:bottom w:val="nil"/>
              <w:right w:val="nil"/>
            </w:tcBorders>
          </w:tcPr>
          <w:p w14:paraId="6E55DF96" w14:textId="77777777" w:rsidR="000F4DDF" w:rsidRPr="00316E55" w:rsidRDefault="000F4DDF" w:rsidP="000F4DDF">
            <w:pPr>
              <w:autoSpaceDE w:val="0"/>
              <w:autoSpaceDN w:val="0"/>
              <w:adjustRightInd w:val="0"/>
              <w:spacing w:line="280" w:lineRule="exact"/>
              <w:ind w:firstLine="0"/>
              <w:jc w:val="center"/>
              <w:rPr>
                <w:rFonts w:cs="Times New Roman"/>
              </w:rPr>
            </w:pPr>
          </w:p>
        </w:tc>
      </w:tr>
      <w:tr w:rsidR="000F4DDF" w:rsidRPr="00316E55" w14:paraId="15579614" w14:textId="77777777" w:rsidTr="000F4DDF">
        <w:trPr>
          <w:jc w:val="center"/>
        </w:trPr>
        <w:tc>
          <w:tcPr>
            <w:tcW w:w="2667" w:type="dxa"/>
            <w:tcBorders>
              <w:top w:val="nil"/>
              <w:left w:val="nil"/>
              <w:bottom w:val="nil"/>
              <w:right w:val="nil"/>
            </w:tcBorders>
          </w:tcPr>
          <w:p w14:paraId="20224AD9" w14:textId="3E2EA80E" w:rsidR="000F4DDF" w:rsidRPr="00316E55" w:rsidRDefault="000F4DDF" w:rsidP="000F4DDF">
            <w:pPr>
              <w:autoSpaceDE w:val="0"/>
              <w:autoSpaceDN w:val="0"/>
              <w:adjustRightInd w:val="0"/>
              <w:spacing w:line="280" w:lineRule="exact"/>
              <w:ind w:firstLine="0"/>
              <w:rPr>
                <w:rFonts w:cs="Times New Roman"/>
                <w:i/>
                <w:iCs/>
              </w:rPr>
            </w:pPr>
            <w:r w:rsidRPr="00316E55">
              <w:rPr>
                <w:rFonts w:cs="Times New Roman"/>
                <w:i/>
                <w:iCs/>
              </w:rPr>
              <w:t>FHC</w:t>
            </w:r>
          </w:p>
        </w:tc>
        <w:tc>
          <w:tcPr>
            <w:tcW w:w="2304" w:type="dxa"/>
            <w:tcBorders>
              <w:top w:val="nil"/>
              <w:left w:val="nil"/>
              <w:bottom w:val="nil"/>
              <w:right w:val="nil"/>
            </w:tcBorders>
          </w:tcPr>
          <w:p w14:paraId="5E9E3189" w14:textId="77777777" w:rsidR="000F4DDF" w:rsidRPr="00316E55"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75DF3247"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-0.0289</w:t>
            </w:r>
          </w:p>
        </w:tc>
        <w:tc>
          <w:tcPr>
            <w:tcW w:w="2592" w:type="dxa"/>
            <w:tcBorders>
              <w:top w:val="nil"/>
              <w:left w:val="nil"/>
              <w:bottom w:val="nil"/>
              <w:right w:val="nil"/>
            </w:tcBorders>
          </w:tcPr>
          <w:p w14:paraId="0E98C203"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3.373</w:t>
            </w:r>
          </w:p>
        </w:tc>
      </w:tr>
      <w:tr w:rsidR="000F4DDF" w:rsidRPr="00316E55" w14:paraId="55078057" w14:textId="77777777" w:rsidTr="000F4DDF">
        <w:trPr>
          <w:jc w:val="center"/>
        </w:trPr>
        <w:tc>
          <w:tcPr>
            <w:tcW w:w="2667" w:type="dxa"/>
            <w:tcBorders>
              <w:top w:val="nil"/>
              <w:left w:val="nil"/>
              <w:bottom w:val="nil"/>
              <w:right w:val="nil"/>
            </w:tcBorders>
          </w:tcPr>
          <w:p w14:paraId="5C253E74" w14:textId="77777777" w:rsidR="000F4DDF" w:rsidRPr="00316E55"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1BD9C308" w14:textId="77777777" w:rsidR="000F4DDF" w:rsidRPr="00316E55"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0C1BCA0C"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(0.0186)</w:t>
            </w:r>
          </w:p>
        </w:tc>
        <w:tc>
          <w:tcPr>
            <w:tcW w:w="2592" w:type="dxa"/>
            <w:tcBorders>
              <w:top w:val="nil"/>
              <w:left w:val="nil"/>
              <w:bottom w:val="nil"/>
              <w:right w:val="nil"/>
            </w:tcBorders>
          </w:tcPr>
          <w:p w14:paraId="2122F46B"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(3.240)</w:t>
            </w:r>
          </w:p>
        </w:tc>
      </w:tr>
      <w:tr w:rsidR="000F4DDF" w:rsidRPr="00316E55" w14:paraId="58011C73" w14:textId="77777777" w:rsidTr="000F4DDF">
        <w:trPr>
          <w:jc w:val="center"/>
        </w:trPr>
        <w:tc>
          <w:tcPr>
            <w:tcW w:w="2667" w:type="dxa"/>
            <w:tcBorders>
              <w:top w:val="nil"/>
              <w:left w:val="nil"/>
              <w:bottom w:val="nil"/>
              <w:right w:val="nil"/>
            </w:tcBorders>
          </w:tcPr>
          <w:p w14:paraId="1BD370C9" w14:textId="6F744227" w:rsidR="000F4DDF" w:rsidRPr="00316E55" w:rsidRDefault="000F4DDF" w:rsidP="000F4DDF">
            <w:pPr>
              <w:autoSpaceDE w:val="0"/>
              <w:autoSpaceDN w:val="0"/>
              <w:adjustRightInd w:val="0"/>
              <w:spacing w:line="280" w:lineRule="exact"/>
              <w:ind w:firstLine="0"/>
              <w:rPr>
                <w:rFonts w:cs="Times New Roman"/>
                <w:i/>
                <w:iCs/>
              </w:rPr>
            </w:pPr>
            <w:r w:rsidRPr="00316E55">
              <w:rPr>
                <w:rFonts w:cs="Times New Roman"/>
                <w:i/>
                <w:iCs/>
              </w:rPr>
              <w:t>L</w:t>
            </w:r>
            <w:r w:rsidRPr="00316E55">
              <w:rPr>
                <w:rFonts w:cs="Times New Roman" w:hint="eastAsia"/>
                <w:i/>
                <w:iCs/>
              </w:rPr>
              <w:t>EV</w:t>
            </w:r>
          </w:p>
        </w:tc>
        <w:tc>
          <w:tcPr>
            <w:tcW w:w="2304" w:type="dxa"/>
            <w:tcBorders>
              <w:top w:val="nil"/>
              <w:left w:val="nil"/>
              <w:bottom w:val="nil"/>
              <w:right w:val="nil"/>
            </w:tcBorders>
          </w:tcPr>
          <w:p w14:paraId="199A8712"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0.0326</w:t>
            </w:r>
          </w:p>
        </w:tc>
        <w:tc>
          <w:tcPr>
            <w:tcW w:w="1728" w:type="dxa"/>
            <w:tcBorders>
              <w:top w:val="nil"/>
              <w:left w:val="nil"/>
              <w:bottom w:val="nil"/>
              <w:right w:val="nil"/>
            </w:tcBorders>
          </w:tcPr>
          <w:p w14:paraId="583C6BEB"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-0.00167</w:t>
            </w:r>
          </w:p>
        </w:tc>
        <w:tc>
          <w:tcPr>
            <w:tcW w:w="2592" w:type="dxa"/>
            <w:tcBorders>
              <w:top w:val="nil"/>
              <w:left w:val="nil"/>
              <w:bottom w:val="nil"/>
              <w:right w:val="nil"/>
            </w:tcBorders>
          </w:tcPr>
          <w:p w14:paraId="210500EC"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-1.812*</w:t>
            </w:r>
          </w:p>
        </w:tc>
      </w:tr>
      <w:tr w:rsidR="000F4DDF" w:rsidRPr="00316E55" w14:paraId="739BBFF6" w14:textId="77777777" w:rsidTr="000F4DDF">
        <w:trPr>
          <w:jc w:val="center"/>
        </w:trPr>
        <w:tc>
          <w:tcPr>
            <w:tcW w:w="2667" w:type="dxa"/>
            <w:tcBorders>
              <w:top w:val="nil"/>
              <w:left w:val="nil"/>
              <w:bottom w:val="nil"/>
              <w:right w:val="nil"/>
            </w:tcBorders>
          </w:tcPr>
          <w:p w14:paraId="3DAD42E4" w14:textId="77777777" w:rsidR="000F4DDF" w:rsidRPr="00316E55"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3AEBF9DF"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(0.0264)</w:t>
            </w:r>
          </w:p>
        </w:tc>
        <w:tc>
          <w:tcPr>
            <w:tcW w:w="1728" w:type="dxa"/>
            <w:tcBorders>
              <w:top w:val="nil"/>
              <w:left w:val="nil"/>
              <w:bottom w:val="nil"/>
              <w:right w:val="nil"/>
            </w:tcBorders>
          </w:tcPr>
          <w:p w14:paraId="09DDC013"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(0.0178)</w:t>
            </w:r>
          </w:p>
        </w:tc>
        <w:tc>
          <w:tcPr>
            <w:tcW w:w="2592" w:type="dxa"/>
            <w:tcBorders>
              <w:top w:val="nil"/>
              <w:left w:val="nil"/>
              <w:bottom w:val="nil"/>
              <w:right w:val="nil"/>
            </w:tcBorders>
          </w:tcPr>
          <w:p w14:paraId="1B1E4723"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(0.966)</w:t>
            </w:r>
          </w:p>
        </w:tc>
      </w:tr>
      <w:tr w:rsidR="000F4DDF" w:rsidRPr="00316E55" w14:paraId="45DC132F" w14:textId="77777777" w:rsidTr="000F4DDF">
        <w:trPr>
          <w:jc w:val="center"/>
        </w:trPr>
        <w:tc>
          <w:tcPr>
            <w:tcW w:w="2667" w:type="dxa"/>
            <w:tcBorders>
              <w:top w:val="nil"/>
              <w:left w:val="nil"/>
              <w:bottom w:val="nil"/>
              <w:right w:val="nil"/>
            </w:tcBorders>
          </w:tcPr>
          <w:p w14:paraId="39202DB0" w14:textId="77777777" w:rsidR="000F4DDF" w:rsidRPr="00316E55" w:rsidRDefault="000F4DDF" w:rsidP="000F4DDF">
            <w:pPr>
              <w:autoSpaceDE w:val="0"/>
              <w:autoSpaceDN w:val="0"/>
              <w:adjustRightInd w:val="0"/>
              <w:spacing w:line="280" w:lineRule="exact"/>
              <w:ind w:firstLine="0"/>
              <w:rPr>
                <w:rFonts w:cs="Times New Roman"/>
                <w:i/>
                <w:iCs/>
              </w:rPr>
            </w:pPr>
            <w:r w:rsidRPr="00316E55">
              <w:rPr>
                <w:rFonts w:cs="Times New Roman"/>
                <w:i/>
                <w:iCs/>
              </w:rPr>
              <w:t>ROA</w:t>
            </w:r>
          </w:p>
        </w:tc>
        <w:tc>
          <w:tcPr>
            <w:tcW w:w="2304" w:type="dxa"/>
            <w:tcBorders>
              <w:top w:val="nil"/>
              <w:left w:val="nil"/>
              <w:bottom w:val="nil"/>
              <w:right w:val="nil"/>
            </w:tcBorders>
          </w:tcPr>
          <w:p w14:paraId="22859361"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-0.0359***</w:t>
            </w:r>
          </w:p>
        </w:tc>
        <w:tc>
          <w:tcPr>
            <w:tcW w:w="1728" w:type="dxa"/>
            <w:tcBorders>
              <w:top w:val="nil"/>
              <w:left w:val="nil"/>
              <w:bottom w:val="nil"/>
              <w:right w:val="nil"/>
            </w:tcBorders>
          </w:tcPr>
          <w:p w14:paraId="7973ACED"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0.0314***</w:t>
            </w:r>
          </w:p>
        </w:tc>
        <w:tc>
          <w:tcPr>
            <w:tcW w:w="2592" w:type="dxa"/>
            <w:tcBorders>
              <w:top w:val="nil"/>
              <w:left w:val="nil"/>
              <w:bottom w:val="nil"/>
              <w:right w:val="nil"/>
            </w:tcBorders>
          </w:tcPr>
          <w:p w14:paraId="65BE053E"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-0.644</w:t>
            </w:r>
          </w:p>
        </w:tc>
      </w:tr>
      <w:tr w:rsidR="000F4DDF" w:rsidRPr="00316E55" w14:paraId="03606CDF" w14:textId="77777777" w:rsidTr="000F4DDF">
        <w:trPr>
          <w:jc w:val="center"/>
        </w:trPr>
        <w:tc>
          <w:tcPr>
            <w:tcW w:w="2667" w:type="dxa"/>
            <w:tcBorders>
              <w:top w:val="nil"/>
              <w:left w:val="nil"/>
              <w:bottom w:val="nil"/>
              <w:right w:val="nil"/>
            </w:tcBorders>
          </w:tcPr>
          <w:p w14:paraId="26D8CEFD" w14:textId="77777777" w:rsidR="000F4DDF" w:rsidRPr="00316E55"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66897C60"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(0.0100)</w:t>
            </w:r>
          </w:p>
        </w:tc>
        <w:tc>
          <w:tcPr>
            <w:tcW w:w="1728" w:type="dxa"/>
            <w:tcBorders>
              <w:top w:val="nil"/>
              <w:left w:val="nil"/>
              <w:bottom w:val="nil"/>
              <w:right w:val="nil"/>
            </w:tcBorders>
          </w:tcPr>
          <w:p w14:paraId="43755F1E"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(0.00472)</w:t>
            </w:r>
          </w:p>
        </w:tc>
        <w:tc>
          <w:tcPr>
            <w:tcW w:w="2592" w:type="dxa"/>
            <w:tcBorders>
              <w:top w:val="nil"/>
              <w:left w:val="nil"/>
              <w:bottom w:val="nil"/>
              <w:right w:val="nil"/>
            </w:tcBorders>
          </w:tcPr>
          <w:p w14:paraId="08CEDF7D"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(0.847)</w:t>
            </w:r>
          </w:p>
        </w:tc>
      </w:tr>
      <w:tr w:rsidR="000F4DDF" w:rsidRPr="00316E55" w14:paraId="69CE956C" w14:textId="77777777" w:rsidTr="000F4DDF">
        <w:trPr>
          <w:jc w:val="center"/>
        </w:trPr>
        <w:tc>
          <w:tcPr>
            <w:tcW w:w="2667" w:type="dxa"/>
            <w:tcBorders>
              <w:top w:val="nil"/>
              <w:left w:val="nil"/>
              <w:bottom w:val="nil"/>
              <w:right w:val="nil"/>
            </w:tcBorders>
          </w:tcPr>
          <w:p w14:paraId="253D4BCE" w14:textId="4AB6768F" w:rsidR="000F4DDF" w:rsidRPr="00316E55" w:rsidRDefault="000F4DDF" w:rsidP="000F4DDF">
            <w:pPr>
              <w:autoSpaceDE w:val="0"/>
              <w:autoSpaceDN w:val="0"/>
              <w:adjustRightInd w:val="0"/>
              <w:spacing w:line="280" w:lineRule="exact"/>
              <w:ind w:firstLine="0"/>
              <w:rPr>
                <w:rFonts w:cs="Times New Roman"/>
                <w:i/>
                <w:iCs/>
              </w:rPr>
            </w:pPr>
            <w:r w:rsidRPr="00316E55">
              <w:rPr>
                <w:rFonts w:cs="Times New Roman" w:hint="eastAsia"/>
                <w:i/>
                <w:iCs/>
              </w:rPr>
              <w:t>SIZE</w:t>
            </w:r>
          </w:p>
        </w:tc>
        <w:tc>
          <w:tcPr>
            <w:tcW w:w="2304" w:type="dxa"/>
            <w:tcBorders>
              <w:top w:val="nil"/>
              <w:left w:val="nil"/>
              <w:bottom w:val="nil"/>
              <w:right w:val="nil"/>
            </w:tcBorders>
          </w:tcPr>
          <w:p w14:paraId="3B91D86E"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-0.177***</w:t>
            </w:r>
          </w:p>
        </w:tc>
        <w:tc>
          <w:tcPr>
            <w:tcW w:w="1728" w:type="dxa"/>
            <w:tcBorders>
              <w:top w:val="nil"/>
              <w:left w:val="nil"/>
              <w:bottom w:val="nil"/>
              <w:right w:val="nil"/>
            </w:tcBorders>
          </w:tcPr>
          <w:p w14:paraId="6528CF72"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0.0531*</w:t>
            </w:r>
          </w:p>
        </w:tc>
        <w:tc>
          <w:tcPr>
            <w:tcW w:w="2592" w:type="dxa"/>
            <w:tcBorders>
              <w:top w:val="nil"/>
              <w:left w:val="nil"/>
              <w:bottom w:val="nil"/>
              <w:right w:val="nil"/>
            </w:tcBorders>
          </w:tcPr>
          <w:p w14:paraId="69AB404C"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2.415**</w:t>
            </w:r>
          </w:p>
        </w:tc>
      </w:tr>
      <w:tr w:rsidR="000F4DDF" w:rsidRPr="00316E55" w14:paraId="6CA42E87" w14:textId="77777777" w:rsidTr="000F4DDF">
        <w:trPr>
          <w:jc w:val="center"/>
        </w:trPr>
        <w:tc>
          <w:tcPr>
            <w:tcW w:w="2667" w:type="dxa"/>
            <w:tcBorders>
              <w:top w:val="nil"/>
              <w:left w:val="nil"/>
              <w:bottom w:val="nil"/>
              <w:right w:val="nil"/>
            </w:tcBorders>
          </w:tcPr>
          <w:p w14:paraId="35474D11" w14:textId="77777777" w:rsidR="000F4DDF" w:rsidRPr="00316E55"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0B64502F"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(0.0434)</w:t>
            </w:r>
          </w:p>
        </w:tc>
        <w:tc>
          <w:tcPr>
            <w:tcW w:w="1728" w:type="dxa"/>
            <w:tcBorders>
              <w:top w:val="nil"/>
              <w:left w:val="nil"/>
              <w:bottom w:val="nil"/>
              <w:right w:val="nil"/>
            </w:tcBorders>
          </w:tcPr>
          <w:p w14:paraId="2264C7BC"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(0.0286)</w:t>
            </w:r>
          </w:p>
        </w:tc>
        <w:tc>
          <w:tcPr>
            <w:tcW w:w="2592" w:type="dxa"/>
            <w:tcBorders>
              <w:top w:val="nil"/>
              <w:left w:val="nil"/>
              <w:bottom w:val="nil"/>
              <w:right w:val="nil"/>
            </w:tcBorders>
          </w:tcPr>
          <w:p w14:paraId="0F4F34AB"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(1.198)</w:t>
            </w:r>
          </w:p>
        </w:tc>
      </w:tr>
      <w:tr w:rsidR="000F4DDF" w:rsidRPr="00316E55" w14:paraId="6672E410" w14:textId="77777777" w:rsidTr="000F4DDF">
        <w:trPr>
          <w:jc w:val="center"/>
        </w:trPr>
        <w:tc>
          <w:tcPr>
            <w:tcW w:w="2667" w:type="dxa"/>
            <w:tcBorders>
              <w:top w:val="nil"/>
              <w:left w:val="nil"/>
              <w:bottom w:val="nil"/>
              <w:right w:val="nil"/>
            </w:tcBorders>
          </w:tcPr>
          <w:p w14:paraId="7199E9E6" w14:textId="54EF2FAE" w:rsidR="000F4DDF" w:rsidRPr="00316E55" w:rsidRDefault="000F4DDF" w:rsidP="000F4DDF">
            <w:pPr>
              <w:autoSpaceDE w:val="0"/>
              <w:autoSpaceDN w:val="0"/>
              <w:adjustRightInd w:val="0"/>
              <w:spacing w:line="280" w:lineRule="exact"/>
              <w:ind w:firstLine="0"/>
              <w:rPr>
                <w:rFonts w:cs="Times New Roman"/>
                <w:i/>
                <w:iCs/>
              </w:rPr>
            </w:pPr>
            <w:r w:rsidRPr="00316E55">
              <w:rPr>
                <w:rFonts w:cs="Times New Roman"/>
                <w:i/>
                <w:iCs/>
              </w:rPr>
              <w:t>SHBR</w:t>
            </w:r>
          </w:p>
        </w:tc>
        <w:tc>
          <w:tcPr>
            <w:tcW w:w="2304" w:type="dxa"/>
            <w:tcBorders>
              <w:top w:val="nil"/>
              <w:left w:val="nil"/>
              <w:bottom w:val="nil"/>
              <w:right w:val="nil"/>
            </w:tcBorders>
          </w:tcPr>
          <w:p w14:paraId="38AF1C4F"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1.619***</w:t>
            </w:r>
          </w:p>
        </w:tc>
        <w:tc>
          <w:tcPr>
            <w:tcW w:w="1728" w:type="dxa"/>
            <w:tcBorders>
              <w:top w:val="nil"/>
              <w:left w:val="nil"/>
              <w:bottom w:val="nil"/>
              <w:right w:val="nil"/>
            </w:tcBorders>
          </w:tcPr>
          <w:p w14:paraId="30DDD100"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-0.382</w:t>
            </w:r>
          </w:p>
        </w:tc>
        <w:tc>
          <w:tcPr>
            <w:tcW w:w="2592" w:type="dxa"/>
            <w:tcBorders>
              <w:top w:val="nil"/>
              <w:left w:val="nil"/>
              <w:bottom w:val="nil"/>
              <w:right w:val="nil"/>
            </w:tcBorders>
          </w:tcPr>
          <w:p w14:paraId="48A7BFB8" w14:textId="77777777" w:rsidR="000F4DDF" w:rsidRPr="00316E55" w:rsidRDefault="000F4DDF" w:rsidP="000F4DDF">
            <w:pPr>
              <w:autoSpaceDE w:val="0"/>
              <w:autoSpaceDN w:val="0"/>
              <w:adjustRightInd w:val="0"/>
              <w:spacing w:line="280" w:lineRule="exact"/>
              <w:ind w:firstLine="0"/>
              <w:jc w:val="center"/>
              <w:rPr>
                <w:rFonts w:cs="Times New Roman"/>
              </w:rPr>
            </w:pPr>
          </w:p>
        </w:tc>
      </w:tr>
      <w:tr w:rsidR="000F4DDF" w:rsidRPr="00316E55" w14:paraId="0AC3D4A6" w14:textId="77777777" w:rsidTr="000F4DDF">
        <w:trPr>
          <w:jc w:val="center"/>
        </w:trPr>
        <w:tc>
          <w:tcPr>
            <w:tcW w:w="2667" w:type="dxa"/>
            <w:tcBorders>
              <w:top w:val="nil"/>
              <w:left w:val="nil"/>
              <w:bottom w:val="nil"/>
              <w:right w:val="nil"/>
            </w:tcBorders>
          </w:tcPr>
          <w:p w14:paraId="60A41B11" w14:textId="77777777" w:rsidR="000F4DDF" w:rsidRPr="00316E55"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12AF528A"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(0.572)</w:t>
            </w:r>
          </w:p>
        </w:tc>
        <w:tc>
          <w:tcPr>
            <w:tcW w:w="1728" w:type="dxa"/>
            <w:tcBorders>
              <w:top w:val="nil"/>
              <w:left w:val="nil"/>
              <w:bottom w:val="nil"/>
              <w:right w:val="nil"/>
            </w:tcBorders>
          </w:tcPr>
          <w:p w14:paraId="6AFE392B"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(0.354)</w:t>
            </w:r>
          </w:p>
        </w:tc>
        <w:tc>
          <w:tcPr>
            <w:tcW w:w="2592" w:type="dxa"/>
            <w:tcBorders>
              <w:top w:val="nil"/>
              <w:left w:val="nil"/>
              <w:bottom w:val="nil"/>
              <w:right w:val="nil"/>
            </w:tcBorders>
          </w:tcPr>
          <w:p w14:paraId="35E419F0" w14:textId="77777777" w:rsidR="000F4DDF" w:rsidRPr="00316E55" w:rsidRDefault="000F4DDF" w:rsidP="000F4DDF">
            <w:pPr>
              <w:autoSpaceDE w:val="0"/>
              <w:autoSpaceDN w:val="0"/>
              <w:adjustRightInd w:val="0"/>
              <w:spacing w:line="280" w:lineRule="exact"/>
              <w:ind w:firstLine="0"/>
              <w:jc w:val="center"/>
              <w:rPr>
                <w:rFonts w:cs="Times New Roman"/>
              </w:rPr>
            </w:pPr>
          </w:p>
        </w:tc>
      </w:tr>
      <w:tr w:rsidR="000F4DDF" w:rsidRPr="00316E55" w14:paraId="34BA6B31" w14:textId="77777777" w:rsidTr="000F4DDF">
        <w:trPr>
          <w:jc w:val="center"/>
        </w:trPr>
        <w:tc>
          <w:tcPr>
            <w:tcW w:w="2667" w:type="dxa"/>
            <w:tcBorders>
              <w:top w:val="nil"/>
              <w:left w:val="nil"/>
              <w:bottom w:val="nil"/>
              <w:right w:val="nil"/>
            </w:tcBorders>
          </w:tcPr>
          <w:p w14:paraId="15C18A39" w14:textId="28F85B31" w:rsidR="000F4DDF" w:rsidRPr="00316E55" w:rsidRDefault="000F4DDF" w:rsidP="000F4DDF">
            <w:pPr>
              <w:autoSpaceDE w:val="0"/>
              <w:autoSpaceDN w:val="0"/>
              <w:adjustRightInd w:val="0"/>
              <w:spacing w:line="280" w:lineRule="exact"/>
              <w:ind w:firstLine="0"/>
              <w:rPr>
                <w:rFonts w:cs="Times New Roman"/>
                <w:i/>
                <w:iCs/>
              </w:rPr>
            </w:pPr>
            <w:r w:rsidRPr="00316E55">
              <w:rPr>
                <w:rFonts w:cs="Times New Roman" w:hint="eastAsia"/>
                <w:i/>
                <w:iCs/>
              </w:rPr>
              <w:t>CUR</w:t>
            </w:r>
          </w:p>
        </w:tc>
        <w:tc>
          <w:tcPr>
            <w:tcW w:w="2304" w:type="dxa"/>
            <w:tcBorders>
              <w:top w:val="nil"/>
              <w:left w:val="nil"/>
              <w:bottom w:val="nil"/>
              <w:right w:val="nil"/>
            </w:tcBorders>
          </w:tcPr>
          <w:p w14:paraId="3CE05CBD"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0.00167***</w:t>
            </w:r>
          </w:p>
        </w:tc>
        <w:tc>
          <w:tcPr>
            <w:tcW w:w="1728" w:type="dxa"/>
            <w:tcBorders>
              <w:top w:val="nil"/>
              <w:left w:val="nil"/>
              <w:bottom w:val="nil"/>
              <w:right w:val="nil"/>
            </w:tcBorders>
          </w:tcPr>
          <w:p w14:paraId="065282B3"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-0.00120***</w:t>
            </w:r>
          </w:p>
        </w:tc>
        <w:tc>
          <w:tcPr>
            <w:tcW w:w="2592" w:type="dxa"/>
            <w:tcBorders>
              <w:top w:val="nil"/>
              <w:left w:val="nil"/>
              <w:bottom w:val="nil"/>
              <w:right w:val="nil"/>
            </w:tcBorders>
          </w:tcPr>
          <w:p w14:paraId="266CBDCF"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0.0113</w:t>
            </w:r>
          </w:p>
        </w:tc>
      </w:tr>
      <w:tr w:rsidR="000F4DDF" w:rsidRPr="00316E55" w14:paraId="48F49F48" w14:textId="77777777" w:rsidTr="000F4DDF">
        <w:trPr>
          <w:jc w:val="center"/>
        </w:trPr>
        <w:tc>
          <w:tcPr>
            <w:tcW w:w="2667" w:type="dxa"/>
            <w:tcBorders>
              <w:top w:val="nil"/>
              <w:left w:val="nil"/>
              <w:bottom w:val="nil"/>
              <w:right w:val="nil"/>
            </w:tcBorders>
          </w:tcPr>
          <w:p w14:paraId="6EAF0B18" w14:textId="77777777" w:rsidR="000F4DDF" w:rsidRPr="00316E55"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4C497ED2"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(0.000518)</w:t>
            </w:r>
          </w:p>
        </w:tc>
        <w:tc>
          <w:tcPr>
            <w:tcW w:w="1728" w:type="dxa"/>
            <w:tcBorders>
              <w:top w:val="nil"/>
              <w:left w:val="nil"/>
              <w:bottom w:val="nil"/>
              <w:right w:val="nil"/>
            </w:tcBorders>
          </w:tcPr>
          <w:p w14:paraId="3A9315BB"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(0.000302)</w:t>
            </w:r>
          </w:p>
        </w:tc>
        <w:tc>
          <w:tcPr>
            <w:tcW w:w="2592" w:type="dxa"/>
            <w:tcBorders>
              <w:top w:val="nil"/>
              <w:left w:val="nil"/>
              <w:bottom w:val="nil"/>
              <w:right w:val="nil"/>
            </w:tcBorders>
          </w:tcPr>
          <w:p w14:paraId="37B57FCD"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(0.0272)</w:t>
            </w:r>
          </w:p>
        </w:tc>
      </w:tr>
      <w:tr w:rsidR="000F4DDF" w:rsidRPr="00316E55" w14:paraId="3C5789CE" w14:textId="77777777" w:rsidTr="000F4DDF">
        <w:trPr>
          <w:jc w:val="center"/>
        </w:trPr>
        <w:tc>
          <w:tcPr>
            <w:tcW w:w="2667" w:type="dxa"/>
            <w:tcBorders>
              <w:top w:val="nil"/>
              <w:left w:val="nil"/>
              <w:bottom w:val="nil"/>
              <w:right w:val="nil"/>
            </w:tcBorders>
          </w:tcPr>
          <w:p w14:paraId="04E9C35F" w14:textId="77777777" w:rsidR="000F4DDF" w:rsidRPr="00316E55" w:rsidRDefault="000F4DDF" w:rsidP="000F4DDF">
            <w:pPr>
              <w:autoSpaceDE w:val="0"/>
              <w:autoSpaceDN w:val="0"/>
              <w:adjustRightInd w:val="0"/>
              <w:spacing w:line="280" w:lineRule="exact"/>
              <w:ind w:firstLine="0"/>
              <w:rPr>
                <w:rFonts w:cs="Times New Roman"/>
                <w:i/>
                <w:iCs/>
              </w:rPr>
            </w:pPr>
            <w:r w:rsidRPr="00316E55">
              <w:rPr>
                <w:rFonts w:cs="Times New Roman"/>
                <w:i/>
                <w:iCs/>
              </w:rPr>
              <w:t>FATA</w:t>
            </w:r>
          </w:p>
        </w:tc>
        <w:tc>
          <w:tcPr>
            <w:tcW w:w="2304" w:type="dxa"/>
            <w:tcBorders>
              <w:top w:val="nil"/>
              <w:left w:val="nil"/>
              <w:bottom w:val="nil"/>
              <w:right w:val="nil"/>
            </w:tcBorders>
          </w:tcPr>
          <w:p w14:paraId="16F8CE1C"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-1.108***</w:t>
            </w:r>
          </w:p>
        </w:tc>
        <w:tc>
          <w:tcPr>
            <w:tcW w:w="1728" w:type="dxa"/>
            <w:tcBorders>
              <w:top w:val="nil"/>
              <w:left w:val="nil"/>
              <w:bottom w:val="nil"/>
              <w:right w:val="nil"/>
            </w:tcBorders>
          </w:tcPr>
          <w:p w14:paraId="6207BD4B" w14:textId="77777777" w:rsidR="000F4DDF" w:rsidRPr="00316E55" w:rsidRDefault="000F4DDF" w:rsidP="000F4DDF">
            <w:pPr>
              <w:autoSpaceDE w:val="0"/>
              <w:autoSpaceDN w:val="0"/>
              <w:adjustRightInd w:val="0"/>
              <w:spacing w:line="280" w:lineRule="exact"/>
              <w:ind w:firstLine="0"/>
              <w:jc w:val="center"/>
              <w:rPr>
                <w:rFonts w:cs="Times New Roman"/>
              </w:rPr>
            </w:pPr>
          </w:p>
        </w:tc>
        <w:tc>
          <w:tcPr>
            <w:tcW w:w="2592" w:type="dxa"/>
            <w:tcBorders>
              <w:top w:val="nil"/>
              <w:left w:val="nil"/>
              <w:bottom w:val="nil"/>
              <w:right w:val="nil"/>
            </w:tcBorders>
          </w:tcPr>
          <w:p w14:paraId="5DF5DE21"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11.08</w:t>
            </w:r>
          </w:p>
        </w:tc>
      </w:tr>
      <w:tr w:rsidR="000F4DDF" w:rsidRPr="00316E55" w14:paraId="23D3A855" w14:textId="77777777" w:rsidTr="000F4DDF">
        <w:trPr>
          <w:jc w:val="center"/>
        </w:trPr>
        <w:tc>
          <w:tcPr>
            <w:tcW w:w="2667" w:type="dxa"/>
            <w:tcBorders>
              <w:top w:val="nil"/>
              <w:left w:val="nil"/>
              <w:bottom w:val="nil"/>
              <w:right w:val="nil"/>
            </w:tcBorders>
          </w:tcPr>
          <w:p w14:paraId="054E7A4F" w14:textId="77777777" w:rsidR="000F4DDF" w:rsidRPr="00316E55"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2EB6CD57"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(0.350)</w:t>
            </w:r>
          </w:p>
        </w:tc>
        <w:tc>
          <w:tcPr>
            <w:tcW w:w="1728" w:type="dxa"/>
            <w:tcBorders>
              <w:top w:val="nil"/>
              <w:left w:val="nil"/>
              <w:bottom w:val="nil"/>
              <w:right w:val="nil"/>
            </w:tcBorders>
          </w:tcPr>
          <w:p w14:paraId="35F055A1" w14:textId="77777777" w:rsidR="000F4DDF" w:rsidRPr="00316E55" w:rsidRDefault="000F4DDF" w:rsidP="000F4DDF">
            <w:pPr>
              <w:autoSpaceDE w:val="0"/>
              <w:autoSpaceDN w:val="0"/>
              <w:adjustRightInd w:val="0"/>
              <w:spacing w:line="280" w:lineRule="exact"/>
              <w:ind w:firstLine="0"/>
              <w:jc w:val="center"/>
              <w:rPr>
                <w:rFonts w:cs="Times New Roman"/>
              </w:rPr>
            </w:pPr>
          </w:p>
        </w:tc>
        <w:tc>
          <w:tcPr>
            <w:tcW w:w="2592" w:type="dxa"/>
            <w:tcBorders>
              <w:top w:val="nil"/>
              <w:left w:val="nil"/>
              <w:bottom w:val="nil"/>
              <w:right w:val="nil"/>
            </w:tcBorders>
          </w:tcPr>
          <w:p w14:paraId="6011BEDA"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(17.38)</w:t>
            </w:r>
          </w:p>
        </w:tc>
      </w:tr>
      <w:tr w:rsidR="000F4DDF" w:rsidRPr="00316E55" w14:paraId="059104E9" w14:textId="77777777" w:rsidTr="000F4DDF">
        <w:trPr>
          <w:jc w:val="center"/>
        </w:trPr>
        <w:tc>
          <w:tcPr>
            <w:tcW w:w="2667" w:type="dxa"/>
            <w:tcBorders>
              <w:top w:val="nil"/>
              <w:left w:val="nil"/>
              <w:bottom w:val="nil"/>
              <w:right w:val="nil"/>
            </w:tcBorders>
          </w:tcPr>
          <w:p w14:paraId="0B69A6A1" w14:textId="77777777" w:rsidR="000F4DDF" w:rsidRPr="00316E55" w:rsidRDefault="000F4DDF" w:rsidP="000F4DDF">
            <w:pPr>
              <w:autoSpaceDE w:val="0"/>
              <w:autoSpaceDN w:val="0"/>
              <w:adjustRightInd w:val="0"/>
              <w:spacing w:line="280" w:lineRule="exact"/>
              <w:ind w:firstLine="0"/>
              <w:rPr>
                <w:rFonts w:cs="Times New Roman"/>
                <w:i/>
                <w:iCs/>
              </w:rPr>
            </w:pPr>
            <w:r w:rsidRPr="00316E55">
              <w:rPr>
                <w:rFonts w:cs="Times New Roman"/>
                <w:i/>
                <w:iCs/>
              </w:rPr>
              <w:t>BS</w:t>
            </w:r>
          </w:p>
        </w:tc>
        <w:tc>
          <w:tcPr>
            <w:tcW w:w="2304" w:type="dxa"/>
            <w:tcBorders>
              <w:top w:val="nil"/>
              <w:left w:val="nil"/>
              <w:bottom w:val="nil"/>
              <w:right w:val="nil"/>
            </w:tcBorders>
          </w:tcPr>
          <w:p w14:paraId="6F2A30A6" w14:textId="77777777" w:rsidR="000F4DDF" w:rsidRPr="00316E55"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4099390E" w14:textId="77777777" w:rsidR="000F4DDF" w:rsidRPr="00316E55" w:rsidRDefault="000F4DDF" w:rsidP="000F4DDF">
            <w:pPr>
              <w:autoSpaceDE w:val="0"/>
              <w:autoSpaceDN w:val="0"/>
              <w:adjustRightInd w:val="0"/>
              <w:spacing w:line="280" w:lineRule="exact"/>
              <w:ind w:firstLine="0"/>
              <w:jc w:val="center"/>
              <w:rPr>
                <w:rFonts w:cs="Times New Roman"/>
              </w:rPr>
            </w:pPr>
          </w:p>
        </w:tc>
        <w:tc>
          <w:tcPr>
            <w:tcW w:w="2592" w:type="dxa"/>
            <w:tcBorders>
              <w:top w:val="nil"/>
              <w:left w:val="nil"/>
              <w:bottom w:val="nil"/>
              <w:right w:val="nil"/>
            </w:tcBorders>
          </w:tcPr>
          <w:p w14:paraId="512EA587"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-0.685***</w:t>
            </w:r>
          </w:p>
        </w:tc>
      </w:tr>
      <w:tr w:rsidR="000F4DDF" w:rsidRPr="00316E55" w14:paraId="395DD952" w14:textId="77777777" w:rsidTr="000F4DDF">
        <w:trPr>
          <w:jc w:val="center"/>
        </w:trPr>
        <w:tc>
          <w:tcPr>
            <w:tcW w:w="2667" w:type="dxa"/>
            <w:tcBorders>
              <w:top w:val="nil"/>
              <w:left w:val="nil"/>
              <w:bottom w:val="nil"/>
              <w:right w:val="nil"/>
            </w:tcBorders>
          </w:tcPr>
          <w:p w14:paraId="27762275" w14:textId="77777777" w:rsidR="000F4DDF" w:rsidRPr="00316E55"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7A14A4BD" w14:textId="77777777" w:rsidR="000F4DDF" w:rsidRPr="00316E55"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0500D662" w14:textId="77777777" w:rsidR="000F4DDF" w:rsidRPr="00316E55" w:rsidRDefault="000F4DDF" w:rsidP="000F4DDF">
            <w:pPr>
              <w:autoSpaceDE w:val="0"/>
              <w:autoSpaceDN w:val="0"/>
              <w:adjustRightInd w:val="0"/>
              <w:spacing w:line="280" w:lineRule="exact"/>
              <w:ind w:firstLine="0"/>
              <w:jc w:val="center"/>
              <w:rPr>
                <w:rFonts w:cs="Times New Roman"/>
              </w:rPr>
            </w:pPr>
          </w:p>
        </w:tc>
        <w:tc>
          <w:tcPr>
            <w:tcW w:w="2592" w:type="dxa"/>
            <w:tcBorders>
              <w:top w:val="nil"/>
              <w:left w:val="nil"/>
              <w:bottom w:val="nil"/>
              <w:right w:val="nil"/>
            </w:tcBorders>
          </w:tcPr>
          <w:p w14:paraId="0C2D1A7D"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(0.235)</w:t>
            </w:r>
          </w:p>
        </w:tc>
      </w:tr>
      <w:tr w:rsidR="000F4DDF" w:rsidRPr="00316E55" w14:paraId="575D75C1" w14:textId="77777777" w:rsidTr="000F4DDF">
        <w:trPr>
          <w:jc w:val="center"/>
        </w:trPr>
        <w:tc>
          <w:tcPr>
            <w:tcW w:w="2667" w:type="dxa"/>
            <w:tcBorders>
              <w:top w:val="nil"/>
              <w:left w:val="nil"/>
              <w:bottom w:val="nil"/>
              <w:right w:val="nil"/>
            </w:tcBorders>
          </w:tcPr>
          <w:p w14:paraId="6066E332" w14:textId="77777777" w:rsidR="000F4DDF" w:rsidRPr="00316E55" w:rsidRDefault="000F4DDF" w:rsidP="000F4DDF">
            <w:pPr>
              <w:autoSpaceDE w:val="0"/>
              <w:autoSpaceDN w:val="0"/>
              <w:adjustRightInd w:val="0"/>
              <w:spacing w:line="280" w:lineRule="exact"/>
              <w:ind w:firstLine="0"/>
              <w:rPr>
                <w:rFonts w:cs="Times New Roman"/>
                <w:i/>
                <w:iCs/>
              </w:rPr>
            </w:pPr>
            <w:r w:rsidRPr="00316E55">
              <w:rPr>
                <w:rFonts w:cs="Times New Roman"/>
                <w:i/>
                <w:iCs/>
              </w:rPr>
              <w:t>Constant</w:t>
            </w:r>
          </w:p>
        </w:tc>
        <w:tc>
          <w:tcPr>
            <w:tcW w:w="2304" w:type="dxa"/>
            <w:tcBorders>
              <w:top w:val="nil"/>
              <w:left w:val="nil"/>
              <w:bottom w:val="nil"/>
              <w:right w:val="nil"/>
            </w:tcBorders>
          </w:tcPr>
          <w:p w14:paraId="6626EF25"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3.134***</w:t>
            </w:r>
          </w:p>
        </w:tc>
        <w:tc>
          <w:tcPr>
            <w:tcW w:w="1728" w:type="dxa"/>
            <w:tcBorders>
              <w:top w:val="nil"/>
              <w:left w:val="nil"/>
              <w:bottom w:val="nil"/>
              <w:right w:val="nil"/>
            </w:tcBorders>
          </w:tcPr>
          <w:p w14:paraId="7EB1538D"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-0.968**</w:t>
            </w:r>
          </w:p>
        </w:tc>
        <w:tc>
          <w:tcPr>
            <w:tcW w:w="2592" w:type="dxa"/>
            <w:tcBorders>
              <w:top w:val="nil"/>
              <w:left w:val="nil"/>
              <w:bottom w:val="nil"/>
              <w:right w:val="nil"/>
            </w:tcBorders>
          </w:tcPr>
          <w:p w14:paraId="73DF44C0"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-20.97</w:t>
            </w:r>
          </w:p>
        </w:tc>
      </w:tr>
      <w:tr w:rsidR="000F4DDF" w:rsidRPr="00316E55" w14:paraId="6C8F4080" w14:textId="77777777" w:rsidTr="000F4DDF">
        <w:trPr>
          <w:jc w:val="center"/>
        </w:trPr>
        <w:tc>
          <w:tcPr>
            <w:tcW w:w="2667" w:type="dxa"/>
            <w:tcBorders>
              <w:top w:val="nil"/>
              <w:left w:val="nil"/>
              <w:bottom w:val="nil"/>
              <w:right w:val="nil"/>
            </w:tcBorders>
          </w:tcPr>
          <w:p w14:paraId="377B5EA1" w14:textId="77777777" w:rsidR="000F4DDF" w:rsidRPr="00316E55"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12EA2773"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(0.687)</w:t>
            </w:r>
          </w:p>
        </w:tc>
        <w:tc>
          <w:tcPr>
            <w:tcW w:w="1728" w:type="dxa"/>
            <w:tcBorders>
              <w:top w:val="nil"/>
              <w:left w:val="nil"/>
              <w:bottom w:val="nil"/>
              <w:right w:val="nil"/>
            </w:tcBorders>
          </w:tcPr>
          <w:p w14:paraId="3BF81BE7"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(0.445)</w:t>
            </w:r>
          </w:p>
        </w:tc>
        <w:tc>
          <w:tcPr>
            <w:tcW w:w="2592" w:type="dxa"/>
            <w:tcBorders>
              <w:top w:val="nil"/>
              <w:left w:val="nil"/>
              <w:bottom w:val="nil"/>
              <w:right w:val="nil"/>
            </w:tcBorders>
          </w:tcPr>
          <w:p w14:paraId="38533E71"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(22.24)</w:t>
            </w:r>
          </w:p>
        </w:tc>
      </w:tr>
      <w:tr w:rsidR="000F4DDF" w:rsidRPr="00316E55" w14:paraId="58DBA031" w14:textId="77777777" w:rsidTr="000F4DDF">
        <w:trPr>
          <w:jc w:val="center"/>
        </w:trPr>
        <w:tc>
          <w:tcPr>
            <w:tcW w:w="2667" w:type="dxa"/>
            <w:tcBorders>
              <w:top w:val="nil"/>
              <w:left w:val="nil"/>
              <w:bottom w:val="nil"/>
              <w:right w:val="nil"/>
            </w:tcBorders>
          </w:tcPr>
          <w:p w14:paraId="4EAA6B54" w14:textId="77777777" w:rsidR="000F4DDF" w:rsidRPr="00316E55" w:rsidRDefault="000F4DDF" w:rsidP="000F4DDF">
            <w:pPr>
              <w:autoSpaceDE w:val="0"/>
              <w:autoSpaceDN w:val="0"/>
              <w:adjustRightInd w:val="0"/>
              <w:spacing w:line="280" w:lineRule="exact"/>
              <w:ind w:firstLine="0"/>
              <w:rPr>
                <w:rFonts w:cs="Times New Roman"/>
                <w:i/>
                <w:iCs/>
              </w:rPr>
            </w:pPr>
          </w:p>
        </w:tc>
        <w:tc>
          <w:tcPr>
            <w:tcW w:w="2304" w:type="dxa"/>
            <w:tcBorders>
              <w:top w:val="nil"/>
              <w:left w:val="nil"/>
              <w:bottom w:val="nil"/>
              <w:right w:val="nil"/>
            </w:tcBorders>
          </w:tcPr>
          <w:p w14:paraId="7AE46707" w14:textId="77777777" w:rsidR="000F4DDF" w:rsidRPr="00316E55"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27517EDE" w14:textId="77777777" w:rsidR="000F4DDF" w:rsidRPr="00316E55" w:rsidRDefault="000F4DDF" w:rsidP="000F4DDF">
            <w:pPr>
              <w:autoSpaceDE w:val="0"/>
              <w:autoSpaceDN w:val="0"/>
              <w:adjustRightInd w:val="0"/>
              <w:spacing w:line="280" w:lineRule="exact"/>
              <w:ind w:firstLine="0"/>
              <w:jc w:val="center"/>
              <w:rPr>
                <w:rFonts w:cs="Times New Roman"/>
              </w:rPr>
            </w:pPr>
          </w:p>
        </w:tc>
        <w:tc>
          <w:tcPr>
            <w:tcW w:w="2592" w:type="dxa"/>
            <w:tcBorders>
              <w:top w:val="nil"/>
              <w:left w:val="nil"/>
              <w:bottom w:val="nil"/>
              <w:right w:val="nil"/>
            </w:tcBorders>
          </w:tcPr>
          <w:p w14:paraId="7C7CBFEB" w14:textId="77777777" w:rsidR="000F4DDF" w:rsidRPr="00316E55" w:rsidRDefault="000F4DDF" w:rsidP="000F4DDF">
            <w:pPr>
              <w:autoSpaceDE w:val="0"/>
              <w:autoSpaceDN w:val="0"/>
              <w:adjustRightInd w:val="0"/>
              <w:spacing w:line="280" w:lineRule="exact"/>
              <w:ind w:firstLine="0"/>
              <w:jc w:val="center"/>
              <w:rPr>
                <w:rFonts w:cs="Times New Roman"/>
              </w:rPr>
            </w:pPr>
          </w:p>
        </w:tc>
      </w:tr>
      <w:tr w:rsidR="000F4DDF" w:rsidRPr="00316E55" w14:paraId="68DC1F98" w14:textId="77777777" w:rsidTr="000F4DDF">
        <w:trPr>
          <w:jc w:val="center"/>
        </w:trPr>
        <w:tc>
          <w:tcPr>
            <w:tcW w:w="2667" w:type="dxa"/>
            <w:tcBorders>
              <w:top w:val="nil"/>
              <w:left w:val="nil"/>
              <w:bottom w:val="nil"/>
              <w:right w:val="nil"/>
            </w:tcBorders>
          </w:tcPr>
          <w:p w14:paraId="7C9D6185" w14:textId="5FE470A0" w:rsidR="000F4DDF" w:rsidRPr="00316E55" w:rsidRDefault="000F4DDF" w:rsidP="000F4DDF">
            <w:pPr>
              <w:autoSpaceDE w:val="0"/>
              <w:autoSpaceDN w:val="0"/>
              <w:adjustRightInd w:val="0"/>
              <w:spacing w:line="280" w:lineRule="exact"/>
              <w:ind w:firstLine="0"/>
              <w:rPr>
                <w:rFonts w:cs="Times New Roman"/>
                <w:i/>
                <w:iCs/>
              </w:rPr>
            </w:pPr>
            <w:r w:rsidRPr="00316E55">
              <w:rPr>
                <w:rFonts w:cs="Times New Roman"/>
                <w:i/>
                <w:iCs/>
              </w:rPr>
              <w:t>Observations</w:t>
            </w:r>
          </w:p>
        </w:tc>
        <w:tc>
          <w:tcPr>
            <w:tcW w:w="2304" w:type="dxa"/>
            <w:tcBorders>
              <w:top w:val="nil"/>
              <w:left w:val="nil"/>
              <w:bottom w:val="nil"/>
              <w:right w:val="nil"/>
            </w:tcBorders>
          </w:tcPr>
          <w:p w14:paraId="3CB336D5"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193</w:t>
            </w:r>
          </w:p>
        </w:tc>
        <w:tc>
          <w:tcPr>
            <w:tcW w:w="1728" w:type="dxa"/>
            <w:tcBorders>
              <w:top w:val="nil"/>
              <w:left w:val="nil"/>
              <w:bottom w:val="nil"/>
              <w:right w:val="nil"/>
            </w:tcBorders>
          </w:tcPr>
          <w:p w14:paraId="424B6B9C"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193</w:t>
            </w:r>
          </w:p>
        </w:tc>
        <w:tc>
          <w:tcPr>
            <w:tcW w:w="2592" w:type="dxa"/>
            <w:tcBorders>
              <w:top w:val="nil"/>
              <w:left w:val="nil"/>
              <w:bottom w:val="nil"/>
              <w:right w:val="nil"/>
            </w:tcBorders>
          </w:tcPr>
          <w:p w14:paraId="626C1E88"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193</w:t>
            </w:r>
          </w:p>
        </w:tc>
      </w:tr>
      <w:tr w:rsidR="000F4DDF" w:rsidRPr="00316E55" w14:paraId="59B80992" w14:textId="77777777" w:rsidTr="000F4DDF">
        <w:trPr>
          <w:jc w:val="center"/>
        </w:trPr>
        <w:tc>
          <w:tcPr>
            <w:tcW w:w="2667" w:type="dxa"/>
            <w:tcBorders>
              <w:top w:val="nil"/>
              <w:left w:val="nil"/>
              <w:bottom w:val="nil"/>
              <w:right w:val="nil"/>
            </w:tcBorders>
          </w:tcPr>
          <w:p w14:paraId="0EEBE738" w14:textId="59C19426" w:rsidR="000F4DDF" w:rsidRPr="00316E55" w:rsidRDefault="000F4DDF" w:rsidP="000F4DDF">
            <w:pPr>
              <w:autoSpaceDE w:val="0"/>
              <w:autoSpaceDN w:val="0"/>
              <w:adjustRightInd w:val="0"/>
              <w:spacing w:line="280" w:lineRule="exact"/>
              <w:ind w:firstLine="0"/>
              <w:rPr>
                <w:rFonts w:cs="Times New Roman"/>
                <w:i/>
                <w:iCs/>
              </w:rPr>
            </w:pPr>
            <w:r w:rsidRPr="00316E55">
              <w:rPr>
                <w:rFonts w:cs="Times New Roman" w:hint="eastAsia"/>
                <w:i/>
                <w:iCs/>
              </w:rPr>
              <w:t>YEAR FE</w:t>
            </w:r>
          </w:p>
        </w:tc>
        <w:tc>
          <w:tcPr>
            <w:tcW w:w="2304" w:type="dxa"/>
            <w:tcBorders>
              <w:top w:val="nil"/>
              <w:left w:val="nil"/>
              <w:bottom w:val="nil"/>
              <w:right w:val="nil"/>
            </w:tcBorders>
          </w:tcPr>
          <w:p w14:paraId="0B121A6D" w14:textId="58797A9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hint="eastAsia"/>
              </w:rPr>
              <w:t>Yes</w:t>
            </w:r>
          </w:p>
        </w:tc>
        <w:tc>
          <w:tcPr>
            <w:tcW w:w="1728" w:type="dxa"/>
            <w:tcBorders>
              <w:top w:val="nil"/>
              <w:left w:val="nil"/>
              <w:bottom w:val="nil"/>
              <w:right w:val="nil"/>
            </w:tcBorders>
          </w:tcPr>
          <w:p w14:paraId="508C7B39" w14:textId="4760DE74"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hint="eastAsia"/>
              </w:rPr>
              <w:t>Yes</w:t>
            </w:r>
          </w:p>
        </w:tc>
        <w:tc>
          <w:tcPr>
            <w:tcW w:w="2592" w:type="dxa"/>
            <w:tcBorders>
              <w:top w:val="nil"/>
              <w:left w:val="nil"/>
              <w:bottom w:val="nil"/>
              <w:right w:val="nil"/>
            </w:tcBorders>
          </w:tcPr>
          <w:p w14:paraId="38601951" w14:textId="6A42DBAF"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hint="eastAsia"/>
              </w:rPr>
              <w:t>Yes</w:t>
            </w:r>
          </w:p>
        </w:tc>
      </w:tr>
      <w:tr w:rsidR="000F4DDF" w:rsidRPr="00316E55" w14:paraId="78994075" w14:textId="77777777" w:rsidTr="000F4DDF">
        <w:tblPrEx>
          <w:tblBorders>
            <w:bottom w:val="single" w:sz="6" w:space="0" w:color="auto"/>
          </w:tblBorders>
        </w:tblPrEx>
        <w:trPr>
          <w:jc w:val="center"/>
        </w:trPr>
        <w:tc>
          <w:tcPr>
            <w:tcW w:w="2667" w:type="dxa"/>
            <w:tcBorders>
              <w:top w:val="nil"/>
              <w:left w:val="nil"/>
              <w:bottom w:val="nil"/>
              <w:right w:val="nil"/>
            </w:tcBorders>
          </w:tcPr>
          <w:p w14:paraId="5FB50267" w14:textId="00E4DD32" w:rsidR="000F4DDF" w:rsidRPr="00316E55" w:rsidRDefault="000F4DDF" w:rsidP="000F4DDF">
            <w:pPr>
              <w:autoSpaceDE w:val="0"/>
              <w:autoSpaceDN w:val="0"/>
              <w:adjustRightInd w:val="0"/>
              <w:spacing w:line="280" w:lineRule="exact"/>
              <w:ind w:firstLine="0"/>
              <w:rPr>
                <w:rFonts w:cs="Times New Roman"/>
                <w:i/>
                <w:iCs/>
              </w:rPr>
            </w:pPr>
            <w:r w:rsidRPr="00316E55">
              <w:rPr>
                <w:rFonts w:cs="Times New Roman"/>
                <w:i/>
                <w:iCs/>
              </w:rPr>
              <w:t>R-squared</w:t>
            </w:r>
          </w:p>
        </w:tc>
        <w:tc>
          <w:tcPr>
            <w:tcW w:w="2304" w:type="dxa"/>
            <w:tcBorders>
              <w:top w:val="nil"/>
              <w:left w:val="nil"/>
              <w:bottom w:val="nil"/>
              <w:right w:val="nil"/>
            </w:tcBorders>
          </w:tcPr>
          <w:p w14:paraId="3E2A10BF"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0.612</w:t>
            </w:r>
          </w:p>
        </w:tc>
        <w:tc>
          <w:tcPr>
            <w:tcW w:w="1728" w:type="dxa"/>
            <w:tcBorders>
              <w:top w:val="nil"/>
              <w:left w:val="nil"/>
              <w:bottom w:val="nil"/>
              <w:right w:val="nil"/>
            </w:tcBorders>
          </w:tcPr>
          <w:p w14:paraId="6ED1355E"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0.710</w:t>
            </w:r>
          </w:p>
        </w:tc>
        <w:tc>
          <w:tcPr>
            <w:tcW w:w="2592" w:type="dxa"/>
            <w:tcBorders>
              <w:top w:val="nil"/>
              <w:left w:val="nil"/>
              <w:bottom w:val="nil"/>
              <w:right w:val="nil"/>
            </w:tcBorders>
          </w:tcPr>
          <w:p w14:paraId="6AF94A03" w14:textId="77777777"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0.190</w:t>
            </w:r>
          </w:p>
        </w:tc>
      </w:tr>
      <w:tr w:rsidR="000F4DDF" w:rsidRPr="00316E55" w14:paraId="1C8F78DD" w14:textId="77777777" w:rsidTr="000F4DDF">
        <w:tblPrEx>
          <w:tblBorders>
            <w:bottom w:val="single" w:sz="6" w:space="0" w:color="auto"/>
          </w:tblBorders>
        </w:tblPrEx>
        <w:trPr>
          <w:jc w:val="center"/>
        </w:trPr>
        <w:tc>
          <w:tcPr>
            <w:tcW w:w="2667" w:type="dxa"/>
            <w:tcBorders>
              <w:top w:val="nil"/>
              <w:left w:val="nil"/>
              <w:bottom w:val="nil"/>
              <w:right w:val="nil"/>
            </w:tcBorders>
          </w:tcPr>
          <w:p w14:paraId="16E15038" w14:textId="6706734B" w:rsidR="000F4DDF" w:rsidRPr="00316E55" w:rsidRDefault="000F4DDF" w:rsidP="000F4DDF">
            <w:pPr>
              <w:autoSpaceDE w:val="0"/>
              <w:autoSpaceDN w:val="0"/>
              <w:adjustRightInd w:val="0"/>
              <w:spacing w:line="280" w:lineRule="exact"/>
              <w:ind w:firstLine="0"/>
              <w:rPr>
                <w:rFonts w:cs="Times New Roman"/>
                <w:i/>
                <w:iCs/>
              </w:rPr>
            </w:pPr>
            <w:proofErr w:type="spellStart"/>
            <w:r w:rsidRPr="00316E55">
              <w:rPr>
                <w:rFonts w:cs="Times New Roman" w:hint="eastAsia"/>
                <w:i/>
                <w:iCs/>
              </w:rPr>
              <w:t>Sargan</w:t>
            </w:r>
            <w:proofErr w:type="spellEnd"/>
            <w:r w:rsidRPr="00316E55">
              <w:rPr>
                <w:rFonts w:cs="Times New Roman" w:hint="eastAsia"/>
                <w:i/>
                <w:iCs/>
              </w:rPr>
              <w:t xml:space="preserve"> test</w:t>
            </w:r>
          </w:p>
        </w:tc>
        <w:tc>
          <w:tcPr>
            <w:tcW w:w="2304" w:type="dxa"/>
            <w:tcBorders>
              <w:top w:val="nil"/>
              <w:left w:val="nil"/>
              <w:bottom w:val="nil"/>
              <w:right w:val="nil"/>
            </w:tcBorders>
          </w:tcPr>
          <w:p w14:paraId="5CCF41BE" w14:textId="77777777" w:rsidR="000F4DDF" w:rsidRPr="00316E55"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nil"/>
              <w:right w:val="nil"/>
            </w:tcBorders>
          </w:tcPr>
          <w:p w14:paraId="161A0838" w14:textId="27912436"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rPr>
              <w:t>4.2109</w:t>
            </w:r>
          </w:p>
        </w:tc>
        <w:tc>
          <w:tcPr>
            <w:tcW w:w="2592" w:type="dxa"/>
            <w:tcBorders>
              <w:top w:val="nil"/>
              <w:left w:val="nil"/>
              <w:bottom w:val="nil"/>
              <w:right w:val="nil"/>
            </w:tcBorders>
          </w:tcPr>
          <w:p w14:paraId="7FB9F8EC" w14:textId="77777777" w:rsidR="000F4DDF" w:rsidRPr="00316E55" w:rsidRDefault="000F4DDF" w:rsidP="000F4DDF">
            <w:pPr>
              <w:autoSpaceDE w:val="0"/>
              <w:autoSpaceDN w:val="0"/>
              <w:adjustRightInd w:val="0"/>
              <w:spacing w:line="280" w:lineRule="exact"/>
              <w:ind w:firstLine="0"/>
              <w:jc w:val="center"/>
              <w:rPr>
                <w:rFonts w:cs="Times New Roman"/>
              </w:rPr>
            </w:pPr>
          </w:p>
        </w:tc>
      </w:tr>
      <w:tr w:rsidR="000F4DDF" w:rsidRPr="00316E55" w14:paraId="167162A0" w14:textId="77777777" w:rsidTr="000F4DDF">
        <w:tblPrEx>
          <w:tblBorders>
            <w:bottom w:val="single" w:sz="6" w:space="0" w:color="auto"/>
          </w:tblBorders>
        </w:tblPrEx>
        <w:trPr>
          <w:jc w:val="center"/>
        </w:trPr>
        <w:tc>
          <w:tcPr>
            <w:tcW w:w="2667" w:type="dxa"/>
            <w:tcBorders>
              <w:top w:val="nil"/>
              <w:left w:val="nil"/>
              <w:bottom w:val="single" w:sz="6" w:space="0" w:color="auto"/>
              <w:right w:val="nil"/>
            </w:tcBorders>
          </w:tcPr>
          <w:p w14:paraId="7A107CCF" w14:textId="77777777" w:rsidR="000F4DDF" w:rsidRPr="00316E55" w:rsidRDefault="000F4DDF" w:rsidP="000F4DDF">
            <w:pPr>
              <w:autoSpaceDE w:val="0"/>
              <w:autoSpaceDN w:val="0"/>
              <w:adjustRightInd w:val="0"/>
              <w:spacing w:line="280" w:lineRule="exact"/>
              <w:ind w:firstLine="0"/>
              <w:rPr>
                <w:rFonts w:cs="Times New Roman"/>
              </w:rPr>
            </w:pPr>
          </w:p>
        </w:tc>
        <w:tc>
          <w:tcPr>
            <w:tcW w:w="2304" w:type="dxa"/>
            <w:tcBorders>
              <w:top w:val="nil"/>
              <w:left w:val="nil"/>
              <w:bottom w:val="single" w:sz="6" w:space="0" w:color="auto"/>
              <w:right w:val="nil"/>
            </w:tcBorders>
          </w:tcPr>
          <w:p w14:paraId="6590FEF8" w14:textId="77777777" w:rsidR="000F4DDF" w:rsidRPr="00316E55" w:rsidRDefault="000F4DDF" w:rsidP="000F4DDF">
            <w:pPr>
              <w:autoSpaceDE w:val="0"/>
              <w:autoSpaceDN w:val="0"/>
              <w:adjustRightInd w:val="0"/>
              <w:spacing w:line="280" w:lineRule="exact"/>
              <w:ind w:firstLine="0"/>
              <w:jc w:val="center"/>
              <w:rPr>
                <w:rFonts w:cs="Times New Roman"/>
              </w:rPr>
            </w:pPr>
          </w:p>
        </w:tc>
        <w:tc>
          <w:tcPr>
            <w:tcW w:w="1728" w:type="dxa"/>
            <w:tcBorders>
              <w:top w:val="nil"/>
              <w:left w:val="nil"/>
              <w:bottom w:val="single" w:sz="6" w:space="0" w:color="auto"/>
              <w:right w:val="nil"/>
            </w:tcBorders>
          </w:tcPr>
          <w:p w14:paraId="06924DFC" w14:textId="46569C9F" w:rsidR="000F4DDF" w:rsidRPr="00316E55" w:rsidRDefault="000F4DDF" w:rsidP="000F4DDF">
            <w:pPr>
              <w:autoSpaceDE w:val="0"/>
              <w:autoSpaceDN w:val="0"/>
              <w:adjustRightInd w:val="0"/>
              <w:spacing w:line="280" w:lineRule="exact"/>
              <w:ind w:firstLine="0"/>
              <w:jc w:val="center"/>
              <w:rPr>
                <w:rFonts w:cs="Times New Roman"/>
              </w:rPr>
            </w:pPr>
            <w:r w:rsidRPr="00316E55">
              <w:rPr>
                <w:rFonts w:cs="Times New Roman" w:hint="eastAsia"/>
              </w:rPr>
              <w:t>(</w:t>
            </w:r>
            <w:r w:rsidRPr="00316E55">
              <w:rPr>
                <w:rFonts w:cs="Times New Roman"/>
              </w:rPr>
              <w:t>0.9373</w:t>
            </w:r>
            <w:r w:rsidRPr="00316E55">
              <w:rPr>
                <w:rFonts w:cs="Times New Roman" w:hint="eastAsia"/>
              </w:rPr>
              <w:t>)</w:t>
            </w:r>
          </w:p>
        </w:tc>
        <w:tc>
          <w:tcPr>
            <w:tcW w:w="2592" w:type="dxa"/>
            <w:tcBorders>
              <w:top w:val="nil"/>
              <w:left w:val="nil"/>
              <w:bottom w:val="single" w:sz="6" w:space="0" w:color="auto"/>
              <w:right w:val="nil"/>
            </w:tcBorders>
          </w:tcPr>
          <w:p w14:paraId="35C66083" w14:textId="77777777" w:rsidR="000F4DDF" w:rsidRPr="00316E55" w:rsidRDefault="000F4DDF" w:rsidP="000F4DDF">
            <w:pPr>
              <w:autoSpaceDE w:val="0"/>
              <w:autoSpaceDN w:val="0"/>
              <w:adjustRightInd w:val="0"/>
              <w:spacing w:line="280" w:lineRule="exact"/>
              <w:ind w:firstLine="0"/>
              <w:jc w:val="center"/>
              <w:rPr>
                <w:rFonts w:cs="Times New Roman"/>
              </w:rPr>
            </w:pPr>
          </w:p>
        </w:tc>
      </w:tr>
    </w:tbl>
    <w:p w14:paraId="7C4716C0" w14:textId="35D71F8D" w:rsidR="00F94641" w:rsidRPr="00316E55" w:rsidRDefault="00F94641" w:rsidP="000F4DDF">
      <w:pPr>
        <w:pStyle w:val="af2"/>
        <w:spacing w:line="280" w:lineRule="exact"/>
        <w:ind w:firstLine="0"/>
        <w:rPr>
          <w:rFonts w:eastAsia="新細明體"/>
          <w:sz w:val="20"/>
          <w:szCs w:val="20"/>
        </w:rPr>
      </w:pPr>
      <w:r w:rsidRPr="00316E55">
        <w:rPr>
          <w:rFonts w:eastAsia="新細明體" w:hint="eastAsia"/>
          <w:sz w:val="20"/>
          <w:szCs w:val="20"/>
        </w:rPr>
        <w:t>註</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1%</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5%</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10%</w:t>
      </w:r>
      <w:r w:rsidRPr="00316E55">
        <w:rPr>
          <w:rFonts w:eastAsia="新細明體" w:hint="eastAsia"/>
          <w:sz w:val="20"/>
          <w:szCs w:val="20"/>
        </w:rPr>
        <w:t>顯著水準</w:t>
      </w:r>
    </w:p>
    <w:p w14:paraId="1E512079" w14:textId="11BB154E" w:rsidR="008C2E98" w:rsidRPr="00316E55" w:rsidRDefault="00F94641" w:rsidP="000F4DDF">
      <w:pPr>
        <w:pStyle w:val="af2"/>
        <w:spacing w:line="280" w:lineRule="exact"/>
        <w:ind w:firstLine="0"/>
        <w:rPr>
          <w:rFonts w:eastAsia="新細明體"/>
          <w:sz w:val="20"/>
          <w:szCs w:val="20"/>
        </w:rPr>
      </w:pPr>
      <w:r w:rsidRPr="00316E55">
        <w:rPr>
          <w:rFonts w:eastAsia="新細明體" w:hint="eastAsia"/>
          <w:sz w:val="20"/>
          <w:szCs w:val="20"/>
        </w:rPr>
        <w:t>註</w:t>
      </w:r>
      <w:r w:rsidRPr="00316E55">
        <w:rPr>
          <w:rFonts w:eastAsia="新細明體" w:hint="eastAsia"/>
          <w:sz w:val="20"/>
          <w:szCs w:val="20"/>
        </w:rPr>
        <w:t>:</w:t>
      </w:r>
      <w:r w:rsidRPr="00316E55">
        <w:rPr>
          <w:rFonts w:eastAsia="新細明體"/>
        </w:rPr>
        <w:t xml:space="preserve"> </w:t>
      </w:r>
      <w:proofErr w:type="spellStart"/>
      <w:r w:rsidRPr="00316E55">
        <w:rPr>
          <w:rFonts w:eastAsia="新細明體"/>
          <w:sz w:val="20"/>
          <w:szCs w:val="20"/>
        </w:rPr>
        <w:t>Sargan</w:t>
      </w:r>
      <w:proofErr w:type="spellEnd"/>
      <w:r w:rsidRPr="00316E55">
        <w:rPr>
          <w:rFonts w:eastAsia="新細明體"/>
          <w:sz w:val="20"/>
          <w:szCs w:val="20"/>
        </w:rPr>
        <w:t xml:space="preserve"> test</w:t>
      </w:r>
      <w:r w:rsidRPr="00316E55">
        <w:rPr>
          <w:rFonts w:eastAsia="新細明體" w:hint="eastAsia"/>
          <w:sz w:val="20"/>
          <w:szCs w:val="20"/>
        </w:rPr>
        <w:t>括號內數字為</w:t>
      </w:r>
      <w:r w:rsidRPr="00316E55">
        <w:rPr>
          <w:rFonts w:eastAsia="新細明體" w:hint="eastAsia"/>
          <w:sz w:val="20"/>
          <w:szCs w:val="20"/>
        </w:rPr>
        <w:t>P</w:t>
      </w:r>
      <w:r w:rsidRPr="00316E55">
        <w:rPr>
          <w:rFonts w:eastAsia="新細明體" w:hint="eastAsia"/>
          <w:sz w:val="20"/>
          <w:szCs w:val="20"/>
        </w:rPr>
        <w:t>值，迴歸係數則為估計標準誤</w:t>
      </w:r>
    </w:p>
    <w:p w14:paraId="29C49D9D" w14:textId="77777777" w:rsidR="00F94641" w:rsidRPr="00316E55" w:rsidRDefault="00F94641" w:rsidP="00810C99">
      <w:pPr>
        <w:ind w:firstLine="0"/>
        <w:rPr>
          <w:rFonts w:eastAsia="新細明體"/>
        </w:rPr>
      </w:pPr>
      <w:bookmarkStart w:id="36" w:name="_Toc209724482"/>
      <w:bookmarkEnd w:id="35"/>
    </w:p>
    <w:p w14:paraId="7B31CB79" w14:textId="67899831" w:rsidR="00F94641" w:rsidRPr="00316E55" w:rsidRDefault="00F94641" w:rsidP="00F94641">
      <w:pPr>
        <w:pStyle w:val="af6"/>
        <w:jc w:val="center"/>
        <w:rPr>
          <w:rFonts w:eastAsia="新細明體"/>
          <w:sz w:val="24"/>
          <w:szCs w:val="24"/>
        </w:rPr>
      </w:pPr>
      <w:r w:rsidRPr="00316E55">
        <w:rPr>
          <w:rFonts w:eastAsia="新細明體" w:hint="eastAsia"/>
          <w:sz w:val="24"/>
          <w:szCs w:val="24"/>
        </w:rPr>
        <w:lastRenderedPageBreak/>
        <w:t>附表</w:t>
      </w:r>
      <w:r w:rsidR="006C10F6" w:rsidRPr="00316E55">
        <w:rPr>
          <w:rFonts w:eastAsia="新細明體"/>
          <w:sz w:val="24"/>
          <w:szCs w:val="24"/>
        </w:rPr>
        <w:t>3</w:t>
      </w:r>
      <w:r w:rsidRPr="00316E55">
        <w:rPr>
          <w:rFonts w:eastAsia="新細明體" w:hint="eastAsia"/>
          <w:sz w:val="24"/>
          <w:szCs w:val="24"/>
        </w:rPr>
        <w:t>-</w:t>
      </w:r>
      <w:r w:rsidRPr="00316E55">
        <w:rPr>
          <w:rFonts w:eastAsia="新細明體"/>
          <w:sz w:val="24"/>
          <w:szCs w:val="24"/>
        </w:rPr>
        <w:t>3</w:t>
      </w:r>
      <w:r w:rsidRPr="00316E55">
        <w:rPr>
          <w:rFonts w:eastAsia="新細明體" w:hint="eastAsia"/>
          <w:sz w:val="24"/>
          <w:szCs w:val="24"/>
        </w:rPr>
        <w:t xml:space="preserve">  </w:t>
      </w:r>
      <w:r w:rsidRPr="00316E55">
        <w:rPr>
          <w:rFonts w:eastAsia="新細明體" w:hint="eastAsia"/>
          <w:sz w:val="24"/>
          <w:szCs w:val="24"/>
        </w:rPr>
        <w:t>新型專利、加入</w:t>
      </w:r>
      <w:r w:rsidRPr="00316E55">
        <w:rPr>
          <w:rFonts w:eastAsia="新細明體"/>
          <w:i/>
          <w:sz w:val="24"/>
          <w:szCs w:val="24"/>
        </w:rPr>
        <w:t>LERNER</w:t>
      </w:r>
      <w:r w:rsidRPr="00316E55">
        <w:rPr>
          <w:rFonts w:eastAsia="新細明體" w:hint="eastAsia"/>
          <w:sz w:val="24"/>
          <w:szCs w:val="24"/>
        </w:rPr>
        <w:t>二次項聯立迴歸結果</w:t>
      </w:r>
    </w:p>
    <w:tbl>
      <w:tblPr>
        <w:tblW w:w="0" w:type="auto"/>
        <w:jc w:val="center"/>
        <w:tblLayout w:type="fixed"/>
        <w:tblCellMar>
          <w:left w:w="75" w:type="dxa"/>
          <w:right w:w="75" w:type="dxa"/>
        </w:tblCellMar>
        <w:tblLook w:val="0000" w:firstRow="0" w:lastRow="0" w:firstColumn="0" w:lastColumn="0" w:noHBand="0" w:noVBand="0"/>
      </w:tblPr>
      <w:tblGrid>
        <w:gridCol w:w="2379"/>
        <w:gridCol w:w="2304"/>
        <w:gridCol w:w="1872"/>
        <w:gridCol w:w="1728"/>
      </w:tblGrid>
      <w:tr w:rsidR="00A31AFD" w:rsidRPr="00316E55" w14:paraId="2F57E5E8" w14:textId="77777777" w:rsidTr="00A33BC6">
        <w:trPr>
          <w:jc w:val="center"/>
        </w:trPr>
        <w:tc>
          <w:tcPr>
            <w:tcW w:w="2379" w:type="dxa"/>
            <w:tcBorders>
              <w:top w:val="single" w:sz="6" w:space="0" w:color="auto"/>
              <w:left w:val="nil"/>
              <w:bottom w:val="nil"/>
              <w:right w:val="nil"/>
            </w:tcBorders>
          </w:tcPr>
          <w:p w14:paraId="21130B1F" w14:textId="77777777" w:rsidR="00A31AFD" w:rsidRPr="00316E55" w:rsidRDefault="00A31AFD" w:rsidP="00A31AFD">
            <w:pPr>
              <w:autoSpaceDE w:val="0"/>
              <w:autoSpaceDN w:val="0"/>
              <w:adjustRightInd w:val="0"/>
              <w:spacing w:line="280" w:lineRule="exact"/>
              <w:rPr>
                <w:rFonts w:cs="Times New Roman"/>
              </w:rPr>
            </w:pPr>
          </w:p>
        </w:tc>
        <w:tc>
          <w:tcPr>
            <w:tcW w:w="2304" w:type="dxa"/>
            <w:tcBorders>
              <w:top w:val="single" w:sz="6" w:space="0" w:color="auto"/>
              <w:left w:val="nil"/>
              <w:bottom w:val="nil"/>
              <w:right w:val="nil"/>
            </w:tcBorders>
          </w:tcPr>
          <w:p w14:paraId="729E5629"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(1)</w:t>
            </w:r>
          </w:p>
        </w:tc>
        <w:tc>
          <w:tcPr>
            <w:tcW w:w="1872" w:type="dxa"/>
            <w:tcBorders>
              <w:top w:val="single" w:sz="6" w:space="0" w:color="auto"/>
              <w:left w:val="nil"/>
              <w:bottom w:val="nil"/>
              <w:right w:val="nil"/>
            </w:tcBorders>
          </w:tcPr>
          <w:p w14:paraId="3F5C620C"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(2)</w:t>
            </w:r>
          </w:p>
        </w:tc>
        <w:tc>
          <w:tcPr>
            <w:tcW w:w="1728" w:type="dxa"/>
            <w:tcBorders>
              <w:top w:val="single" w:sz="6" w:space="0" w:color="auto"/>
              <w:left w:val="nil"/>
              <w:bottom w:val="nil"/>
              <w:right w:val="nil"/>
            </w:tcBorders>
          </w:tcPr>
          <w:p w14:paraId="562A49A3"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(3)</w:t>
            </w:r>
          </w:p>
        </w:tc>
      </w:tr>
      <w:tr w:rsidR="00A31AFD" w:rsidRPr="00316E55" w14:paraId="7CD5308E" w14:textId="77777777" w:rsidTr="00A33BC6">
        <w:trPr>
          <w:jc w:val="center"/>
        </w:trPr>
        <w:tc>
          <w:tcPr>
            <w:tcW w:w="2379" w:type="dxa"/>
            <w:tcBorders>
              <w:top w:val="nil"/>
              <w:left w:val="nil"/>
              <w:bottom w:val="single" w:sz="6" w:space="0" w:color="auto"/>
              <w:right w:val="nil"/>
            </w:tcBorders>
          </w:tcPr>
          <w:p w14:paraId="5A1BBA24" w14:textId="12798BCB" w:rsidR="00A31AFD" w:rsidRPr="00316E55" w:rsidRDefault="00A31AFD" w:rsidP="00A31AFD">
            <w:pPr>
              <w:autoSpaceDE w:val="0"/>
              <w:autoSpaceDN w:val="0"/>
              <w:adjustRightInd w:val="0"/>
              <w:spacing w:line="280" w:lineRule="exact"/>
              <w:rPr>
                <w:rFonts w:cs="Times New Roman"/>
              </w:rPr>
            </w:pPr>
          </w:p>
        </w:tc>
        <w:tc>
          <w:tcPr>
            <w:tcW w:w="2304" w:type="dxa"/>
            <w:tcBorders>
              <w:top w:val="nil"/>
              <w:left w:val="nil"/>
              <w:bottom w:val="single" w:sz="6" w:space="0" w:color="auto"/>
              <w:right w:val="nil"/>
            </w:tcBorders>
          </w:tcPr>
          <w:p w14:paraId="74C0CE24" w14:textId="2BDF0399" w:rsidR="00A31AFD" w:rsidRPr="00316E55" w:rsidRDefault="00A31AFD" w:rsidP="00A31AFD">
            <w:pPr>
              <w:autoSpaceDE w:val="0"/>
              <w:autoSpaceDN w:val="0"/>
              <w:adjustRightInd w:val="0"/>
              <w:spacing w:line="280" w:lineRule="exact"/>
              <w:jc w:val="center"/>
              <w:rPr>
                <w:rFonts w:cs="Times New Roman"/>
                <w:i/>
                <w:iCs/>
              </w:rPr>
            </w:pPr>
            <w:r w:rsidRPr="00316E55">
              <w:rPr>
                <w:rFonts w:cs="Times New Roman" w:hint="eastAsia"/>
                <w:i/>
                <w:iCs/>
              </w:rPr>
              <w:t>EFF</w:t>
            </w:r>
          </w:p>
        </w:tc>
        <w:tc>
          <w:tcPr>
            <w:tcW w:w="1872" w:type="dxa"/>
            <w:tcBorders>
              <w:top w:val="nil"/>
              <w:left w:val="nil"/>
              <w:bottom w:val="single" w:sz="6" w:space="0" w:color="auto"/>
              <w:right w:val="nil"/>
            </w:tcBorders>
          </w:tcPr>
          <w:p w14:paraId="23B13DD4" w14:textId="77777777" w:rsidR="00A31AFD" w:rsidRPr="00316E55" w:rsidRDefault="00A31AFD" w:rsidP="00A31AFD">
            <w:pPr>
              <w:autoSpaceDE w:val="0"/>
              <w:autoSpaceDN w:val="0"/>
              <w:adjustRightInd w:val="0"/>
              <w:spacing w:line="280" w:lineRule="exact"/>
              <w:jc w:val="center"/>
              <w:rPr>
                <w:rFonts w:cs="Times New Roman"/>
                <w:i/>
                <w:iCs/>
              </w:rPr>
            </w:pPr>
            <w:r w:rsidRPr="00316E55">
              <w:rPr>
                <w:rFonts w:cs="Times New Roman"/>
                <w:i/>
                <w:iCs/>
              </w:rPr>
              <w:t>LI</w:t>
            </w:r>
          </w:p>
        </w:tc>
        <w:tc>
          <w:tcPr>
            <w:tcW w:w="1728" w:type="dxa"/>
            <w:tcBorders>
              <w:top w:val="nil"/>
              <w:left w:val="nil"/>
              <w:bottom w:val="single" w:sz="6" w:space="0" w:color="auto"/>
              <w:right w:val="nil"/>
            </w:tcBorders>
          </w:tcPr>
          <w:p w14:paraId="619DC681" w14:textId="2CD9343F" w:rsidR="00A31AFD" w:rsidRPr="00316E55" w:rsidRDefault="00FD5CC6" w:rsidP="00A31AFD">
            <w:pPr>
              <w:autoSpaceDE w:val="0"/>
              <w:autoSpaceDN w:val="0"/>
              <w:adjustRightInd w:val="0"/>
              <w:spacing w:line="280" w:lineRule="exact"/>
              <w:jc w:val="center"/>
              <w:rPr>
                <w:rFonts w:cs="Times New Roman"/>
                <w:i/>
                <w:iCs/>
              </w:rPr>
            </w:pPr>
            <w:r>
              <w:rPr>
                <w:rFonts w:cs="Times New Roman" w:hint="eastAsia"/>
                <w:i/>
                <w:iCs/>
              </w:rPr>
              <w:t>ACC_</w:t>
            </w:r>
            <w:r w:rsidR="00A31AFD" w:rsidRPr="00316E55">
              <w:rPr>
                <w:rFonts w:cs="Times New Roman" w:hint="eastAsia"/>
                <w:i/>
                <w:iCs/>
              </w:rPr>
              <w:t>UTL</w:t>
            </w:r>
          </w:p>
        </w:tc>
      </w:tr>
      <w:tr w:rsidR="00A31AFD" w:rsidRPr="00316E55" w14:paraId="1B3B4A0F" w14:textId="77777777" w:rsidTr="00A33BC6">
        <w:trPr>
          <w:jc w:val="center"/>
        </w:trPr>
        <w:tc>
          <w:tcPr>
            <w:tcW w:w="2379" w:type="dxa"/>
            <w:tcBorders>
              <w:top w:val="nil"/>
              <w:left w:val="nil"/>
              <w:bottom w:val="nil"/>
              <w:right w:val="nil"/>
            </w:tcBorders>
          </w:tcPr>
          <w:p w14:paraId="19B4B4CB" w14:textId="77777777" w:rsidR="00A31AFD" w:rsidRPr="00316E55" w:rsidRDefault="00A31AFD" w:rsidP="00A31AFD">
            <w:pPr>
              <w:autoSpaceDE w:val="0"/>
              <w:autoSpaceDN w:val="0"/>
              <w:adjustRightInd w:val="0"/>
              <w:spacing w:line="280" w:lineRule="exact"/>
              <w:rPr>
                <w:rFonts w:cs="Times New Roman"/>
              </w:rPr>
            </w:pPr>
          </w:p>
        </w:tc>
        <w:tc>
          <w:tcPr>
            <w:tcW w:w="2304" w:type="dxa"/>
            <w:tcBorders>
              <w:top w:val="nil"/>
              <w:left w:val="nil"/>
              <w:bottom w:val="nil"/>
              <w:right w:val="nil"/>
            </w:tcBorders>
          </w:tcPr>
          <w:p w14:paraId="4488974D" w14:textId="77777777" w:rsidR="00A31AFD" w:rsidRPr="00316E55" w:rsidRDefault="00A31AFD" w:rsidP="00A31AF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472150B8" w14:textId="77777777" w:rsidR="00A31AFD" w:rsidRPr="00316E55" w:rsidRDefault="00A31AFD" w:rsidP="00A31AFD">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64228453" w14:textId="77777777" w:rsidR="00A31AFD" w:rsidRPr="00316E55" w:rsidRDefault="00A31AFD" w:rsidP="00A31AFD">
            <w:pPr>
              <w:autoSpaceDE w:val="0"/>
              <w:autoSpaceDN w:val="0"/>
              <w:adjustRightInd w:val="0"/>
              <w:spacing w:line="280" w:lineRule="exact"/>
              <w:jc w:val="center"/>
              <w:rPr>
                <w:rFonts w:cs="Times New Roman"/>
              </w:rPr>
            </w:pPr>
          </w:p>
        </w:tc>
      </w:tr>
      <w:tr w:rsidR="00A31AFD" w:rsidRPr="00316E55" w14:paraId="06BA177B" w14:textId="77777777" w:rsidTr="00A33BC6">
        <w:trPr>
          <w:jc w:val="center"/>
        </w:trPr>
        <w:tc>
          <w:tcPr>
            <w:tcW w:w="2379" w:type="dxa"/>
            <w:tcBorders>
              <w:top w:val="nil"/>
              <w:left w:val="nil"/>
              <w:bottom w:val="nil"/>
              <w:right w:val="nil"/>
            </w:tcBorders>
          </w:tcPr>
          <w:p w14:paraId="64A27E2D" w14:textId="5324BA73" w:rsidR="00A31AFD" w:rsidRPr="00316E55" w:rsidRDefault="00A31AFD" w:rsidP="00A31AFD">
            <w:pPr>
              <w:autoSpaceDE w:val="0"/>
              <w:autoSpaceDN w:val="0"/>
              <w:adjustRightInd w:val="0"/>
              <w:spacing w:line="280" w:lineRule="exact"/>
              <w:rPr>
                <w:rFonts w:cs="Times New Roman"/>
                <w:i/>
                <w:iCs/>
              </w:rPr>
            </w:pPr>
            <w:r w:rsidRPr="00316E55">
              <w:rPr>
                <w:rFonts w:cs="Times New Roman"/>
                <w:i/>
                <w:iCs/>
              </w:rPr>
              <w:t>LI</w:t>
            </w:r>
          </w:p>
        </w:tc>
        <w:tc>
          <w:tcPr>
            <w:tcW w:w="2304" w:type="dxa"/>
            <w:tcBorders>
              <w:top w:val="nil"/>
              <w:left w:val="nil"/>
              <w:bottom w:val="nil"/>
              <w:right w:val="nil"/>
            </w:tcBorders>
          </w:tcPr>
          <w:p w14:paraId="48CF77A9" w14:textId="43119D6D"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1.188***</w:t>
            </w:r>
          </w:p>
        </w:tc>
        <w:tc>
          <w:tcPr>
            <w:tcW w:w="1872" w:type="dxa"/>
            <w:tcBorders>
              <w:top w:val="nil"/>
              <w:left w:val="nil"/>
              <w:bottom w:val="nil"/>
              <w:right w:val="nil"/>
            </w:tcBorders>
          </w:tcPr>
          <w:p w14:paraId="5A2E7D23" w14:textId="77777777" w:rsidR="00A31AFD" w:rsidRPr="00316E55" w:rsidRDefault="00A31AFD" w:rsidP="00A31AFD">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44839363" w14:textId="15D13BA9"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27.71</w:t>
            </w:r>
          </w:p>
        </w:tc>
      </w:tr>
      <w:tr w:rsidR="00A31AFD" w:rsidRPr="00316E55" w14:paraId="1A0193D2" w14:textId="77777777" w:rsidTr="00A33BC6">
        <w:trPr>
          <w:jc w:val="center"/>
        </w:trPr>
        <w:tc>
          <w:tcPr>
            <w:tcW w:w="2379" w:type="dxa"/>
            <w:tcBorders>
              <w:top w:val="nil"/>
              <w:left w:val="nil"/>
              <w:bottom w:val="nil"/>
              <w:right w:val="nil"/>
            </w:tcBorders>
          </w:tcPr>
          <w:p w14:paraId="2C238D58" w14:textId="77777777" w:rsidR="00A31AFD" w:rsidRPr="00316E55"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6AF243A1" w14:textId="16EA8CCD"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(0.164)</w:t>
            </w:r>
          </w:p>
        </w:tc>
        <w:tc>
          <w:tcPr>
            <w:tcW w:w="1872" w:type="dxa"/>
            <w:tcBorders>
              <w:top w:val="nil"/>
              <w:left w:val="nil"/>
              <w:bottom w:val="nil"/>
              <w:right w:val="nil"/>
            </w:tcBorders>
          </w:tcPr>
          <w:p w14:paraId="6B196F72" w14:textId="77777777" w:rsidR="00A31AFD" w:rsidRPr="00316E55" w:rsidRDefault="00A31AFD" w:rsidP="00A31AFD">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49D56146" w14:textId="3F28561C"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(29.25)</w:t>
            </w:r>
          </w:p>
        </w:tc>
      </w:tr>
      <w:tr w:rsidR="00A31AFD" w:rsidRPr="00316E55" w14:paraId="33355385" w14:textId="77777777" w:rsidTr="00A33BC6">
        <w:trPr>
          <w:jc w:val="center"/>
        </w:trPr>
        <w:tc>
          <w:tcPr>
            <w:tcW w:w="2379" w:type="dxa"/>
            <w:tcBorders>
              <w:top w:val="nil"/>
              <w:left w:val="nil"/>
              <w:bottom w:val="nil"/>
              <w:right w:val="nil"/>
            </w:tcBorders>
          </w:tcPr>
          <w:p w14:paraId="4990AD84" w14:textId="0216FAF2" w:rsidR="00A31AFD" w:rsidRPr="00316E55" w:rsidRDefault="00A31AFD" w:rsidP="00A31AFD">
            <w:pPr>
              <w:autoSpaceDE w:val="0"/>
              <w:autoSpaceDN w:val="0"/>
              <w:adjustRightInd w:val="0"/>
              <w:spacing w:line="280" w:lineRule="exact"/>
              <w:rPr>
                <w:rFonts w:cs="Times New Roman"/>
                <w:i/>
                <w:iCs/>
              </w:rPr>
            </w:pPr>
            <w:r w:rsidRPr="00316E55">
              <w:rPr>
                <w:rFonts w:cs="Times New Roman"/>
                <w:i/>
                <w:iCs/>
              </w:rPr>
              <w:t>LI2</w:t>
            </w:r>
          </w:p>
        </w:tc>
        <w:tc>
          <w:tcPr>
            <w:tcW w:w="2304" w:type="dxa"/>
            <w:tcBorders>
              <w:top w:val="nil"/>
              <w:left w:val="nil"/>
              <w:bottom w:val="nil"/>
              <w:right w:val="nil"/>
            </w:tcBorders>
          </w:tcPr>
          <w:p w14:paraId="4E5D6CB5" w14:textId="77777777" w:rsidR="00A31AFD" w:rsidRPr="00316E55" w:rsidRDefault="00A31AFD" w:rsidP="00A31AF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712027BB" w14:textId="77777777" w:rsidR="00A31AFD" w:rsidRPr="00316E55" w:rsidRDefault="00A31AFD" w:rsidP="00A31AFD">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79A111D0" w14:textId="46A5D813"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3.002</w:t>
            </w:r>
          </w:p>
        </w:tc>
      </w:tr>
      <w:tr w:rsidR="00A31AFD" w:rsidRPr="00316E55" w14:paraId="46D19E60" w14:textId="77777777" w:rsidTr="00A33BC6">
        <w:trPr>
          <w:jc w:val="center"/>
        </w:trPr>
        <w:tc>
          <w:tcPr>
            <w:tcW w:w="2379" w:type="dxa"/>
            <w:tcBorders>
              <w:top w:val="nil"/>
              <w:left w:val="nil"/>
              <w:bottom w:val="nil"/>
              <w:right w:val="nil"/>
            </w:tcBorders>
          </w:tcPr>
          <w:p w14:paraId="1FD1F201" w14:textId="77777777" w:rsidR="00A31AFD" w:rsidRPr="00316E55"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543DDE4A" w14:textId="77777777" w:rsidR="00A31AFD" w:rsidRPr="00316E55" w:rsidRDefault="00A31AFD" w:rsidP="00A31AF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64859320" w14:textId="77777777" w:rsidR="00A31AFD" w:rsidRPr="00316E55" w:rsidRDefault="00A31AFD" w:rsidP="00A31AFD">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736A0F15" w14:textId="635F39A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(50.52)</w:t>
            </w:r>
          </w:p>
        </w:tc>
      </w:tr>
      <w:tr w:rsidR="00A31AFD" w:rsidRPr="00316E55" w14:paraId="3DAEF517" w14:textId="77777777" w:rsidTr="00A33BC6">
        <w:trPr>
          <w:jc w:val="center"/>
        </w:trPr>
        <w:tc>
          <w:tcPr>
            <w:tcW w:w="2379" w:type="dxa"/>
            <w:tcBorders>
              <w:top w:val="nil"/>
              <w:left w:val="nil"/>
              <w:bottom w:val="nil"/>
              <w:right w:val="nil"/>
            </w:tcBorders>
          </w:tcPr>
          <w:p w14:paraId="4C94D620" w14:textId="104C3CAB" w:rsidR="00A31AFD" w:rsidRPr="00316E55" w:rsidRDefault="00A31AFD" w:rsidP="00A31AFD">
            <w:pPr>
              <w:autoSpaceDE w:val="0"/>
              <w:autoSpaceDN w:val="0"/>
              <w:adjustRightInd w:val="0"/>
              <w:spacing w:line="280" w:lineRule="exact"/>
              <w:rPr>
                <w:rFonts w:cs="Times New Roman"/>
                <w:i/>
                <w:iCs/>
              </w:rPr>
            </w:pPr>
            <w:r w:rsidRPr="00316E55">
              <w:rPr>
                <w:rFonts w:cs="Times New Roman" w:hint="eastAsia"/>
                <w:i/>
                <w:iCs/>
              </w:rPr>
              <w:t>EFF</w:t>
            </w:r>
          </w:p>
        </w:tc>
        <w:tc>
          <w:tcPr>
            <w:tcW w:w="2304" w:type="dxa"/>
            <w:tcBorders>
              <w:top w:val="nil"/>
              <w:left w:val="nil"/>
              <w:bottom w:val="nil"/>
              <w:right w:val="nil"/>
            </w:tcBorders>
          </w:tcPr>
          <w:p w14:paraId="04E757B4" w14:textId="77777777" w:rsidR="00A31AFD" w:rsidRPr="00316E55" w:rsidRDefault="00A31AFD" w:rsidP="00A31AF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3A1C5235"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0.598***</w:t>
            </w:r>
          </w:p>
        </w:tc>
        <w:tc>
          <w:tcPr>
            <w:tcW w:w="1728" w:type="dxa"/>
            <w:tcBorders>
              <w:top w:val="nil"/>
              <w:left w:val="nil"/>
              <w:bottom w:val="nil"/>
              <w:right w:val="nil"/>
            </w:tcBorders>
          </w:tcPr>
          <w:p w14:paraId="6B8A8F79"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-19.18**</w:t>
            </w:r>
          </w:p>
        </w:tc>
      </w:tr>
      <w:tr w:rsidR="00A31AFD" w:rsidRPr="00316E55" w14:paraId="2F107728" w14:textId="77777777" w:rsidTr="00A33BC6">
        <w:trPr>
          <w:jc w:val="center"/>
        </w:trPr>
        <w:tc>
          <w:tcPr>
            <w:tcW w:w="2379" w:type="dxa"/>
            <w:tcBorders>
              <w:top w:val="nil"/>
              <w:left w:val="nil"/>
              <w:bottom w:val="nil"/>
              <w:right w:val="nil"/>
            </w:tcBorders>
          </w:tcPr>
          <w:p w14:paraId="7BFD4EFD" w14:textId="77777777" w:rsidR="00A31AFD" w:rsidRPr="00316E55"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3FCC45BC" w14:textId="77777777" w:rsidR="00A31AFD" w:rsidRPr="00316E55" w:rsidRDefault="00A31AFD" w:rsidP="00A31AF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1A9C00A9"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(0.0515)</w:t>
            </w:r>
          </w:p>
        </w:tc>
        <w:tc>
          <w:tcPr>
            <w:tcW w:w="1728" w:type="dxa"/>
            <w:tcBorders>
              <w:top w:val="nil"/>
              <w:left w:val="nil"/>
              <w:bottom w:val="nil"/>
              <w:right w:val="nil"/>
            </w:tcBorders>
          </w:tcPr>
          <w:p w14:paraId="6DD2122F"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(8.695)</w:t>
            </w:r>
          </w:p>
        </w:tc>
      </w:tr>
      <w:tr w:rsidR="00A31AFD" w:rsidRPr="00316E55" w14:paraId="70A412B6" w14:textId="77777777" w:rsidTr="00A33BC6">
        <w:trPr>
          <w:jc w:val="center"/>
        </w:trPr>
        <w:tc>
          <w:tcPr>
            <w:tcW w:w="2379" w:type="dxa"/>
            <w:tcBorders>
              <w:top w:val="nil"/>
              <w:left w:val="nil"/>
              <w:bottom w:val="nil"/>
              <w:right w:val="nil"/>
            </w:tcBorders>
          </w:tcPr>
          <w:p w14:paraId="25B80A88" w14:textId="3E69C89B" w:rsidR="00A31AFD" w:rsidRPr="00316E55" w:rsidRDefault="00FD5CC6" w:rsidP="00A31AFD">
            <w:pPr>
              <w:autoSpaceDE w:val="0"/>
              <w:autoSpaceDN w:val="0"/>
              <w:adjustRightInd w:val="0"/>
              <w:spacing w:line="280" w:lineRule="exact"/>
              <w:rPr>
                <w:rFonts w:cs="Times New Roman"/>
                <w:i/>
                <w:iCs/>
              </w:rPr>
            </w:pPr>
            <w:r>
              <w:rPr>
                <w:rFonts w:cs="Times New Roman" w:hint="eastAsia"/>
                <w:i/>
                <w:iCs/>
              </w:rPr>
              <w:t>ACC_</w:t>
            </w:r>
            <w:r w:rsidR="00A31AFD" w:rsidRPr="00316E55">
              <w:rPr>
                <w:rFonts w:cs="Times New Roman" w:hint="eastAsia"/>
                <w:i/>
                <w:iCs/>
              </w:rPr>
              <w:t>UTL</w:t>
            </w:r>
          </w:p>
        </w:tc>
        <w:tc>
          <w:tcPr>
            <w:tcW w:w="2304" w:type="dxa"/>
            <w:tcBorders>
              <w:top w:val="nil"/>
              <w:left w:val="nil"/>
              <w:bottom w:val="nil"/>
              <w:right w:val="nil"/>
            </w:tcBorders>
          </w:tcPr>
          <w:p w14:paraId="2078C472"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0.0224*</w:t>
            </w:r>
          </w:p>
        </w:tc>
        <w:tc>
          <w:tcPr>
            <w:tcW w:w="1872" w:type="dxa"/>
            <w:tcBorders>
              <w:top w:val="nil"/>
              <w:left w:val="nil"/>
              <w:bottom w:val="nil"/>
              <w:right w:val="nil"/>
            </w:tcBorders>
          </w:tcPr>
          <w:p w14:paraId="5415165D"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0.0135</w:t>
            </w:r>
          </w:p>
        </w:tc>
        <w:tc>
          <w:tcPr>
            <w:tcW w:w="1728" w:type="dxa"/>
            <w:tcBorders>
              <w:top w:val="nil"/>
              <w:left w:val="nil"/>
              <w:bottom w:val="nil"/>
              <w:right w:val="nil"/>
            </w:tcBorders>
          </w:tcPr>
          <w:p w14:paraId="4807DC87" w14:textId="77777777" w:rsidR="00A31AFD" w:rsidRPr="00316E55" w:rsidRDefault="00A31AFD" w:rsidP="00A31AFD">
            <w:pPr>
              <w:autoSpaceDE w:val="0"/>
              <w:autoSpaceDN w:val="0"/>
              <w:adjustRightInd w:val="0"/>
              <w:spacing w:line="280" w:lineRule="exact"/>
              <w:jc w:val="center"/>
              <w:rPr>
                <w:rFonts w:cs="Times New Roman"/>
              </w:rPr>
            </w:pPr>
          </w:p>
        </w:tc>
      </w:tr>
      <w:tr w:rsidR="00A31AFD" w:rsidRPr="00316E55" w14:paraId="608AB1B4" w14:textId="77777777" w:rsidTr="00A33BC6">
        <w:trPr>
          <w:jc w:val="center"/>
        </w:trPr>
        <w:tc>
          <w:tcPr>
            <w:tcW w:w="2379" w:type="dxa"/>
            <w:tcBorders>
              <w:top w:val="nil"/>
              <w:left w:val="nil"/>
              <w:bottom w:val="nil"/>
              <w:right w:val="nil"/>
            </w:tcBorders>
          </w:tcPr>
          <w:p w14:paraId="616ED0FE" w14:textId="77777777" w:rsidR="00A31AFD" w:rsidRPr="00316E55"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73548A4B"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(0.0123)</w:t>
            </w:r>
          </w:p>
        </w:tc>
        <w:tc>
          <w:tcPr>
            <w:tcW w:w="1872" w:type="dxa"/>
            <w:tcBorders>
              <w:top w:val="nil"/>
              <w:left w:val="nil"/>
              <w:bottom w:val="nil"/>
              <w:right w:val="nil"/>
            </w:tcBorders>
          </w:tcPr>
          <w:p w14:paraId="0D4A6047"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(0.0122)</w:t>
            </w:r>
          </w:p>
        </w:tc>
        <w:tc>
          <w:tcPr>
            <w:tcW w:w="1728" w:type="dxa"/>
            <w:tcBorders>
              <w:top w:val="nil"/>
              <w:left w:val="nil"/>
              <w:bottom w:val="nil"/>
              <w:right w:val="nil"/>
            </w:tcBorders>
          </w:tcPr>
          <w:p w14:paraId="795C2F2C" w14:textId="77777777" w:rsidR="00A31AFD" w:rsidRPr="00316E55" w:rsidRDefault="00A31AFD" w:rsidP="00A31AFD">
            <w:pPr>
              <w:autoSpaceDE w:val="0"/>
              <w:autoSpaceDN w:val="0"/>
              <w:adjustRightInd w:val="0"/>
              <w:spacing w:line="280" w:lineRule="exact"/>
              <w:jc w:val="center"/>
              <w:rPr>
                <w:rFonts w:cs="Times New Roman"/>
              </w:rPr>
            </w:pPr>
          </w:p>
        </w:tc>
      </w:tr>
      <w:tr w:rsidR="00A31AFD" w:rsidRPr="00316E55" w14:paraId="46161C0A" w14:textId="77777777" w:rsidTr="00A33BC6">
        <w:trPr>
          <w:jc w:val="center"/>
        </w:trPr>
        <w:tc>
          <w:tcPr>
            <w:tcW w:w="2379" w:type="dxa"/>
            <w:tcBorders>
              <w:top w:val="nil"/>
              <w:left w:val="nil"/>
              <w:bottom w:val="nil"/>
              <w:right w:val="nil"/>
            </w:tcBorders>
          </w:tcPr>
          <w:p w14:paraId="43D03702" w14:textId="77777777" w:rsidR="00A31AFD" w:rsidRPr="00316E55" w:rsidRDefault="00A31AFD" w:rsidP="00A31AFD">
            <w:pPr>
              <w:autoSpaceDE w:val="0"/>
              <w:autoSpaceDN w:val="0"/>
              <w:adjustRightInd w:val="0"/>
              <w:spacing w:line="280" w:lineRule="exact"/>
              <w:rPr>
                <w:rFonts w:cs="Times New Roman"/>
                <w:i/>
                <w:iCs/>
              </w:rPr>
            </w:pPr>
            <w:r w:rsidRPr="00316E55">
              <w:rPr>
                <w:rFonts w:cs="Times New Roman"/>
                <w:i/>
                <w:iCs/>
              </w:rPr>
              <w:t>MSO</w:t>
            </w:r>
          </w:p>
        </w:tc>
        <w:tc>
          <w:tcPr>
            <w:tcW w:w="2304" w:type="dxa"/>
            <w:tcBorders>
              <w:top w:val="nil"/>
              <w:left w:val="nil"/>
              <w:bottom w:val="nil"/>
              <w:right w:val="nil"/>
            </w:tcBorders>
          </w:tcPr>
          <w:p w14:paraId="25DB21CB" w14:textId="77777777" w:rsidR="00A31AFD" w:rsidRPr="00316E55" w:rsidRDefault="00A31AFD" w:rsidP="00A31AF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62AC28F5" w14:textId="186A7778"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-0.0008***</w:t>
            </w:r>
          </w:p>
        </w:tc>
        <w:tc>
          <w:tcPr>
            <w:tcW w:w="1728" w:type="dxa"/>
            <w:tcBorders>
              <w:top w:val="nil"/>
              <w:left w:val="nil"/>
              <w:bottom w:val="nil"/>
              <w:right w:val="nil"/>
            </w:tcBorders>
          </w:tcPr>
          <w:p w14:paraId="01AC3266"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0.0168</w:t>
            </w:r>
          </w:p>
        </w:tc>
      </w:tr>
      <w:tr w:rsidR="00A31AFD" w:rsidRPr="00316E55" w14:paraId="19311843" w14:textId="77777777" w:rsidTr="00A33BC6">
        <w:trPr>
          <w:jc w:val="center"/>
        </w:trPr>
        <w:tc>
          <w:tcPr>
            <w:tcW w:w="2379" w:type="dxa"/>
            <w:tcBorders>
              <w:top w:val="nil"/>
              <w:left w:val="nil"/>
              <w:bottom w:val="nil"/>
              <w:right w:val="nil"/>
            </w:tcBorders>
          </w:tcPr>
          <w:p w14:paraId="593E932F" w14:textId="77777777" w:rsidR="00A31AFD" w:rsidRPr="00316E55"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50A163F7" w14:textId="77777777" w:rsidR="00A31AFD" w:rsidRPr="00316E55" w:rsidRDefault="00A31AFD" w:rsidP="00A31AF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5A84D82A" w14:textId="130E95CA"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(0.0003)</w:t>
            </w:r>
          </w:p>
        </w:tc>
        <w:tc>
          <w:tcPr>
            <w:tcW w:w="1728" w:type="dxa"/>
            <w:tcBorders>
              <w:top w:val="nil"/>
              <w:left w:val="nil"/>
              <w:bottom w:val="nil"/>
              <w:right w:val="nil"/>
            </w:tcBorders>
          </w:tcPr>
          <w:p w14:paraId="3565B081"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(0.0259)</w:t>
            </w:r>
          </w:p>
        </w:tc>
      </w:tr>
      <w:tr w:rsidR="00A31AFD" w:rsidRPr="00316E55" w14:paraId="025F17B2" w14:textId="77777777" w:rsidTr="00A33BC6">
        <w:trPr>
          <w:jc w:val="center"/>
        </w:trPr>
        <w:tc>
          <w:tcPr>
            <w:tcW w:w="2379" w:type="dxa"/>
            <w:tcBorders>
              <w:top w:val="nil"/>
              <w:left w:val="nil"/>
              <w:bottom w:val="nil"/>
              <w:right w:val="nil"/>
            </w:tcBorders>
          </w:tcPr>
          <w:p w14:paraId="0B7C7C30" w14:textId="78CB07BF" w:rsidR="00A31AFD" w:rsidRPr="00316E55" w:rsidRDefault="00A31AFD" w:rsidP="00A31AFD">
            <w:pPr>
              <w:autoSpaceDE w:val="0"/>
              <w:autoSpaceDN w:val="0"/>
              <w:adjustRightInd w:val="0"/>
              <w:spacing w:line="280" w:lineRule="exact"/>
              <w:rPr>
                <w:rFonts w:cs="Times New Roman"/>
                <w:i/>
                <w:iCs/>
              </w:rPr>
            </w:pPr>
            <w:r w:rsidRPr="00316E55">
              <w:rPr>
                <w:rFonts w:cs="Times New Roman" w:hint="eastAsia"/>
                <w:i/>
                <w:iCs/>
              </w:rPr>
              <w:t>AGE</w:t>
            </w:r>
          </w:p>
        </w:tc>
        <w:tc>
          <w:tcPr>
            <w:tcW w:w="2304" w:type="dxa"/>
            <w:tcBorders>
              <w:top w:val="nil"/>
              <w:left w:val="nil"/>
              <w:bottom w:val="nil"/>
              <w:right w:val="nil"/>
            </w:tcBorders>
          </w:tcPr>
          <w:p w14:paraId="41B4F99B"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0.00198*</w:t>
            </w:r>
          </w:p>
        </w:tc>
        <w:tc>
          <w:tcPr>
            <w:tcW w:w="1872" w:type="dxa"/>
            <w:tcBorders>
              <w:top w:val="nil"/>
              <w:left w:val="nil"/>
              <w:bottom w:val="nil"/>
              <w:right w:val="nil"/>
            </w:tcBorders>
          </w:tcPr>
          <w:p w14:paraId="56D883AD" w14:textId="3195271F"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-0.0017*</w:t>
            </w:r>
          </w:p>
        </w:tc>
        <w:tc>
          <w:tcPr>
            <w:tcW w:w="1728" w:type="dxa"/>
            <w:tcBorders>
              <w:top w:val="nil"/>
              <w:left w:val="nil"/>
              <w:bottom w:val="nil"/>
              <w:right w:val="nil"/>
            </w:tcBorders>
          </w:tcPr>
          <w:p w14:paraId="4B4071EB"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0.0404</w:t>
            </w:r>
          </w:p>
        </w:tc>
      </w:tr>
      <w:tr w:rsidR="00A31AFD" w:rsidRPr="00316E55" w14:paraId="4BFED492" w14:textId="77777777" w:rsidTr="00A33BC6">
        <w:trPr>
          <w:jc w:val="center"/>
        </w:trPr>
        <w:tc>
          <w:tcPr>
            <w:tcW w:w="2379" w:type="dxa"/>
            <w:tcBorders>
              <w:top w:val="nil"/>
              <w:left w:val="nil"/>
              <w:bottom w:val="nil"/>
              <w:right w:val="nil"/>
            </w:tcBorders>
          </w:tcPr>
          <w:p w14:paraId="151CBA8B" w14:textId="77777777" w:rsidR="00A31AFD" w:rsidRPr="00316E55"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A2D26CA"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(0.00109)</w:t>
            </w:r>
          </w:p>
        </w:tc>
        <w:tc>
          <w:tcPr>
            <w:tcW w:w="1872" w:type="dxa"/>
            <w:tcBorders>
              <w:top w:val="nil"/>
              <w:left w:val="nil"/>
              <w:bottom w:val="nil"/>
              <w:right w:val="nil"/>
            </w:tcBorders>
          </w:tcPr>
          <w:p w14:paraId="0135D805" w14:textId="2DD07D42"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(0.0009)</w:t>
            </w:r>
          </w:p>
        </w:tc>
        <w:tc>
          <w:tcPr>
            <w:tcW w:w="1728" w:type="dxa"/>
            <w:tcBorders>
              <w:top w:val="nil"/>
              <w:left w:val="nil"/>
              <w:bottom w:val="nil"/>
              <w:right w:val="nil"/>
            </w:tcBorders>
          </w:tcPr>
          <w:p w14:paraId="09ACF9FB"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(0.0919)</w:t>
            </w:r>
          </w:p>
        </w:tc>
      </w:tr>
      <w:tr w:rsidR="00A31AFD" w:rsidRPr="00316E55" w14:paraId="15D45C17" w14:textId="77777777" w:rsidTr="00A33BC6">
        <w:trPr>
          <w:jc w:val="center"/>
        </w:trPr>
        <w:tc>
          <w:tcPr>
            <w:tcW w:w="2379" w:type="dxa"/>
            <w:tcBorders>
              <w:top w:val="nil"/>
              <w:left w:val="nil"/>
              <w:bottom w:val="nil"/>
              <w:right w:val="nil"/>
            </w:tcBorders>
          </w:tcPr>
          <w:p w14:paraId="0A2DC7D6" w14:textId="77777777" w:rsidR="00A31AFD" w:rsidRPr="00316E55" w:rsidRDefault="00A31AFD" w:rsidP="00A31AFD">
            <w:pPr>
              <w:autoSpaceDE w:val="0"/>
              <w:autoSpaceDN w:val="0"/>
              <w:adjustRightInd w:val="0"/>
              <w:spacing w:line="280" w:lineRule="exact"/>
              <w:rPr>
                <w:rFonts w:cs="Times New Roman"/>
                <w:i/>
                <w:iCs/>
              </w:rPr>
            </w:pPr>
            <w:r w:rsidRPr="00316E55">
              <w:rPr>
                <w:rFonts w:cs="Times New Roman"/>
                <w:i/>
                <w:iCs/>
              </w:rPr>
              <w:t>CAR</w:t>
            </w:r>
          </w:p>
        </w:tc>
        <w:tc>
          <w:tcPr>
            <w:tcW w:w="2304" w:type="dxa"/>
            <w:tcBorders>
              <w:top w:val="nil"/>
              <w:left w:val="nil"/>
              <w:bottom w:val="nil"/>
              <w:right w:val="nil"/>
            </w:tcBorders>
          </w:tcPr>
          <w:p w14:paraId="19580FFF"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-0.000278***</w:t>
            </w:r>
          </w:p>
        </w:tc>
        <w:tc>
          <w:tcPr>
            <w:tcW w:w="1872" w:type="dxa"/>
            <w:tcBorders>
              <w:top w:val="nil"/>
              <w:left w:val="nil"/>
              <w:bottom w:val="nil"/>
              <w:right w:val="nil"/>
            </w:tcBorders>
          </w:tcPr>
          <w:p w14:paraId="626A6667" w14:textId="772AD79E"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0.0001***</w:t>
            </w:r>
          </w:p>
        </w:tc>
        <w:tc>
          <w:tcPr>
            <w:tcW w:w="1728" w:type="dxa"/>
            <w:tcBorders>
              <w:top w:val="nil"/>
              <w:left w:val="nil"/>
              <w:bottom w:val="nil"/>
              <w:right w:val="nil"/>
            </w:tcBorders>
          </w:tcPr>
          <w:p w14:paraId="26E7632C" w14:textId="6789D1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-0.0043</w:t>
            </w:r>
          </w:p>
        </w:tc>
      </w:tr>
      <w:tr w:rsidR="00A31AFD" w:rsidRPr="00316E55" w14:paraId="4E7D8640" w14:textId="77777777" w:rsidTr="00A33BC6">
        <w:trPr>
          <w:jc w:val="center"/>
        </w:trPr>
        <w:tc>
          <w:tcPr>
            <w:tcW w:w="2379" w:type="dxa"/>
            <w:tcBorders>
              <w:top w:val="nil"/>
              <w:left w:val="nil"/>
              <w:bottom w:val="nil"/>
              <w:right w:val="nil"/>
            </w:tcBorders>
          </w:tcPr>
          <w:p w14:paraId="0EDD8E50" w14:textId="77777777" w:rsidR="00A31AFD" w:rsidRPr="00316E55"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64A95021"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(7.26e-05)</w:t>
            </w:r>
          </w:p>
        </w:tc>
        <w:tc>
          <w:tcPr>
            <w:tcW w:w="1872" w:type="dxa"/>
            <w:tcBorders>
              <w:top w:val="nil"/>
              <w:left w:val="nil"/>
              <w:bottom w:val="nil"/>
              <w:right w:val="nil"/>
            </w:tcBorders>
          </w:tcPr>
          <w:p w14:paraId="4E73DD40"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(5.07e-05)</w:t>
            </w:r>
          </w:p>
        </w:tc>
        <w:tc>
          <w:tcPr>
            <w:tcW w:w="1728" w:type="dxa"/>
            <w:tcBorders>
              <w:top w:val="nil"/>
              <w:left w:val="nil"/>
              <w:bottom w:val="nil"/>
              <w:right w:val="nil"/>
            </w:tcBorders>
          </w:tcPr>
          <w:p w14:paraId="4DFBC33B"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(0.00297)</w:t>
            </w:r>
          </w:p>
        </w:tc>
      </w:tr>
      <w:tr w:rsidR="00A31AFD" w:rsidRPr="00316E55" w14:paraId="7A717755" w14:textId="77777777" w:rsidTr="00A33BC6">
        <w:trPr>
          <w:jc w:val="center"/>
        </w:trPr>
        <w:tc>
          <w:tcPr>
            <w:tcW w:w="2379" w:type="dxa"/>
            <w:tcBorders>
              <w:top w:val="nil"/>
              <w:left w:val="nil"/>
              <w:bottom w:val="nil"/>
              <w:right w:val="nil"/>
            </w:tcBorders>
          </w:tcPr>
          <w:p w14:paraId="40941A98" w14:textId="42D63D35" w:rsidR="00A31AFD" w:rsidRPr="00316E55" w:rsidRDefault="00A31AFD" w:rsidP="00A31AFD">
            <w:pPr>
              <w:autoSpaceDE w:val="0"/>
              <w:autoSpaceDN w:val="0"/>
              <w:adjustRightInd w:val="0"/>
              <w:spacing w:line="280" w:lineRule="exact"/>
              <w:rPr>
                <w:rFonts w:cs="Times New Roman"/>
                <w:i/>
                <w:iCs/>
              </w:rPr>
            </w:pPr>
            <w:r w:rsidRPr="00316E55">
              <w:rPr>
                <w:rFonts w:cs="Times New Roman" w:hint="eastAsia"/>
                <w:i/>
                <w:iCs/>
              </w:rPr>
              <w:t>SP</w:t>
            </w:r>
          </w:p>
        </w:tc>
        <w:tc>
          <w:tcPr>
            <w:tcW w:w="2304" w:type="dxa"/>
            <w:tcBorders>
              <w:top w:val="nil"/>
              <w:left w:val="nil"/>
              <w:bottom w:val="nil"/>
              <w:right w:val="nil"/>
            </w:tcBorders>
          </w:tcPr>
          <w:p w14:paraId="0CCD0ECA" w14:textId="77777777" w:rsidR="00A31AFD" w:rsidRPr="00316E55" w:rsidRDefault="00A31AFD" w:rsidP="00A31AF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31BD1F7E" w14:textId="010A2A26"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-0.0003</w:t>
            </w:r>
          </w:p>
        </w:tc>
        <w:tc>
          <w:tcPr>
            <w:tcW w:w="1728" w:type="dxa"/>
            <w:tcBorders>
              <w:top w:val="nil"/>
              <w:left w:val="nil"/>
              <w:bottom w:val="nil"/>
              <w:right w:val="nil"/>
            </w:tcBorders>
          </w:tcPr>
          <w:p w14:paraId="3F6E02E2" w14:textId="77777777" w:rsidR="00A31AFD" w:rsidRPr="00316E55" w:rsidRDefault="00A31AFD" w:rsidP="00A31AFD">
            <w:pPr>
              <w:autoSpaceDE w:val="0"/>
              <w:autoSpaceDN w:val="0"/>
              <w:adjustRightInd w:val="0"/>
              <w:spacing w:line="280" w:lineRule="exact"/>
              <w:jc w:val="center"/>
              <w:rPr>
                <w:rFonts w:cs="Times New Roman"/>
              </w:rPr>
            </w:pPr>
          </w:p>
        </w:tc>
      </w:tr>
      <w:tr w:rsidR="00A31AFD" w:rsidRPr="00316E55" w14:paraId="7C82289F" w14:textId="77777777" w:rsidTr="00A33BC6">
        <w:trPr>
          <w:jc w:val="center"/>
        </w:trPr>
        <w:tc>
          <w:tcPr>
            <w:tcW w:w="2379" w:type="dxa"/>
            <w:tcBorders>
              <w:top w:val="nil"/>
              <w:left w:val="nil"/>
              <w:bottom w:val="nil"/>
              <w:right w:val="nil"/>
            </w:tcBorders>
          </w:tcPr>
          <w:p w14:paraId="6DFBF2E9" w14:textId="77777777" w:rsidR="00A31AFD" w:rsidRPr="00316E55"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75A2B85F" w14:textId="77777777" w:rsidR="00A31AFD" w:rsidRPr="00316E55" w:rsidRDefault="00A31AFD" w:rsidP="00A31AF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7E880BB8" w14:textId="529EF3E4"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(0.0003)</w:t>
            </w:r>
          </w:p>
        </w:tc>
        <w:tc>
          <w:tcPr>
            <w:tcW w:w="1728" w:type="dxa"/>
            <w:tcBorders>
              <w:top w:val="nil"/>
              <w:left w:val="nil"/>
              <w:bottom w:val="nil"/>
              <w:right w:val="nil"/>
            </w:tcBorders>
          </w:tcPr>
          <w:p w14:paraId="443691BF" w14:textId="77777777" w:rsidR="00A31AFD" w:rsidRPr="00316E55" w:rsidRDefault="00A31AFD" w:rsidP="00A31AFD">
            <w:pPr>
              <w:autoSpaceDE w:val="0"/>
              <w:autoSpaceDN w:val="0"/>
              <w:adjustRightInd w:val="0"/>
              <w:spacing w:line="280" w:lineRule="exact"/>
              <w:jc w:val="center"/>
              <w:rPr>
                <w:rFonts w:cs="Times New Roman"/>
              </w:rPr>
            </w:pPr>
          </w:p>
        </w:tc>
      </w:tr>
      <w:tr w:rsidR="00A31AFD" w:rsidRPr="00316E55" w14:paraId="7EB8EE1C" w14:textId="77777777" w:rsidTr="00A33BC6">
        <w:trPr>
          <w:jc w:val="center"/>
        </w:trPr>
        <w:tc>
          <w:tcPr>
            <w:tcW w:w="2379" w:type="dxa"/>
            <w:tcBorders>
              <w:top w:val="nil"/>
              <w:left w:val="nil"/>
              <w:bottom w:val="nil"/>
              <w:right w:val="nil"/>
            </w:tcBorders>
          </w:tcPr>
          <w:p w14:paraId="285D4C9B" w14:textId="2FF6F0CC" w:rsidR="00A31AFD" w:rsidRPr="00316E55" w:rsidRDefault="00A31AFD" w:rsidP="00A31AFD">
            <w:pPr>
              <w:autoSpaceDE w:val="0"/>
              <w:autoSpaceDN w:val="0"/>
              <w:adjustRightInd w:val="0"/>
              <w:spacing w:line="280" w:lineRule="exact"/>
              <w:rPr>
                <w:rFonts w:cs="Times New Roman"/>
                <w:i/>
                <w:iCs/>
              </w:rPr>
            </w:pPr>
            <w:r w:rsidRPr="00316E55">
              <w:rPr>
                <w:rFonts w:cs="Times New Roman"/>
                <w:i/>
                <w:iCs/>
              </w:rPr>
              <w:t>FHC</w:t>
            </w:r>
          </w:p>
        </w:tc>
        <w:tc>
          <w:tcPr>
            <w:tcW w:w="2304" w:type="dxa"/>
            <w:tcBorders>
              <w:top w:val="nil"/>
              <w:left w:val="nil"/>
              <w:bottom w:val="nil"/>
              <w:right w:val="nil"/>
            </w:tcBorders>
          </w:tcPr>
          <w:p w14:paraId="1E509F11" w14:textId="77777777" w:rsidR="00A31AFD" w:rsidRPr="00316E55" w:rsidRDefault="00A31AFD" w:rsidP="00A31AF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15F310F7" w14:textId="36FF5110"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0.0086</w:t>
            </w:r>
          </w:p>
        </w:tc>
        <w:tc>
          <w:tcPr>
            <w:tcW w:w="1728" w:type="dxa"/>
            <w:tcBorders>
              <w:top w:val="nil"/>
              <w:left w:val="nil"/>
              <w:bottom w:val="nil"/>
              <w:right w:val="nil"/>
            </w:tcBorders>
          </w:tcPr>
          <w:p w14:paraId="28DE99A4"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0.260</w:t>
            </w:r>
          </w:p>
        </w:tc>
      </w:tr>
      <w:tr w:rsidR="00A31AFD" w:rsidRPr="00316E55" w14:paraId="3B2F429F" w14:textId="77777777" w:rsidTr="00A33BC6">
        <w:trPr>
          <w:jc w:val="center"/>
        </w:trPr>
        <w:tc>
          <w:tcPr>
            <w:tcW w:w="2379" w:type="dxa"/>
            <w:tcBorders>
              <w:top w:val="nil"/>
              <w:left w:val="nil"/>
              <w:bottom w:val="nil"/>
              <w:right w:val="nil"/>
            </w:tcBorders>
          </w:tcPr>
          <w:p w14:paraId="17939798" w14:textId="77777777" w:rsidR="00A31AFD" w:rsidRPr="00316E55"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142B5998" w14:textId="77777777" w:rsidR="00A31AFD" w:rsidRPr="00316E55" w:rsidRDefault="00A31AFD" w:rsidP="00A31AF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5E18D89C"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(0.0151)</w:t>
            </w:r>
          </w:p>
        </w:tc>
        <w:tc>
          <w:tcPr>
            <w:tcW w:w="1728" w:type="dxa"/>
            <w:tcBorders>
              <w:top w:val="nil"/>
              <w:left w:val="nil"/>
              <w:bottom w:val="nil"/>
              <w:right w:val="nil"/>
            </w:tcBorders>
          </w:tcPr>
          <w:p w14:paraId="7A3AC1F1"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(2.472)</w:t>
            </w:r>
          </w:p>
        </w:tc>
      </w:tr>
      <w:tr w:rsidR="00A31AFD" w:rsidRPr="00316E55" w14:paraId="795A9DDB" w14:textId="77777777" w:rsidTr="00A33BC6">
        <w:trPr>
          <w:jc w:val="center"/>
        </w:trPr>
        <w:tc>
          <w:tcPr>
            <w:tcW w:w="2379" w:type="dxa"/>
            <w:tcBorders>
              <w:top w:val="nil"/>
              <w:left w:val="nil"/>
              <w:bottom w:val="nil"/>
              <w:right w:val="nil"/>
            </w:tcBorders>
          </w:tcPr>
          <w:p w14:paraId="1F1BA235" w14:textId="50823A0E" w:rsidR="00A31AFD" w:rsidRPr="00316E55" w:rsidRDefault="00A31AFD" w:rsidP="00A31AFD">
            <w:pPr>
              <w:autoSpaceDE w:val="0"/>
              <w:autoSpaceDN w:val="0"/>
              <w:adjustRightInd w:val="0"/>
              <w:spacing w:line="280" w:lineRule="exact"/>
              <w:rPr>
                <w:rFonts w:cs="Times New Roman"/>
                <w:i/>
                <w:iCs/>
              </w:rPr>
            </w:pPr>
            <w:r w:rsidRPr="00316E55">
              <w:rPr>
                <w:rFonts w:cs="Times New Roman"/>
                <w:i/>
                <w:iCs/>
              </w:rPr>
              <w:t>L</w:t>
            </w:r>
            <w:r w:rsidRPr="00316E55">
              <w:rPr>
                <w:rFonts w:cs="Times New Roman" w:hint="eastAsia"/>
                <w:i/>
                <w:iCs/>
              </w:rPr>
              <w:t>EV</w:t>
            </w:r>
          </w:p>
        </w:tc>
        <w:tc>
          <w:tcPr>
            <w:tcW w:w="2304" w:type="dxa"/>
            <w:tcBorders>
              <w:top w:val="nil"/>
              <w:left w:val="nil"/>
              <w:bottom w:val="nil"/>
              <w:right w:val="nil"/>
            </w:tcBorders>
          </w:tcPr>
          <w:p w14:paraId="022A99EF"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0.00676</w:t>
            </w:r>
          </w:p>
        </w:tc>
        <w:tc>
          <w:tcPr>
            <w:tcW w:w="1872" w:type="dxa"/>
            <w:tcBorders>
              <w:top w:val="nil"/>
              <w:left w:val="nil"/>
              <w:bottom w:val="nil"/>
              <w:right w:val="nil"/>
            </w:tcBorders>
          </w:tcPr>
          <w:p w14:paraId="37600EA9"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0.0199</w:t>
            </w:r>
          </w:p>
        </w:tc>
        <w:tc>
          <w:tcPr>
            <w:tcW w:w="1728" w:type="dxa"/>
            <w:tcBorders>
              <w:top w:val="nil"/>
              <w:left w:val="nil"/>
              <w:bottom w:val="nil"/>
              <w:right w:val="nil"/>
            </w:tcBorders>
          </w:tcPr>
          <w:p w14:paraId="7B1F4302"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-0.733</w:t>
            </w:r>
          </w:p>
        </w:tc>
      </w:tr>
      <w:tr w:rsidR="00A31AFD" w:rsidRPr="00316E55" w14:paraId="489F53DC" w14:textId="77777777" w:rsidTr="00A33BC6">
        <w:trPr>
          <w:jc w:val="center"/>
        </w:trPr>
        <w:tc>
          <w:tcPr>
            <w:tcW w:w="2379" w:type="dxa"/>
            <w:tcBorders>
              <w:top w:val="nil"/>
              <w:left w:val="nil"/>
              <w:bottom w:val="nil"/>
              <w:right w:val="nil"/>
            </w:tcBorders>
          </w:tcPr>
          <w:p w14:paraId="2466DDC3" w14:textId="77777777" w:rsidR="00A31AFD" w:rsidRPr="00316E55"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1956376B"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(0.0170)</w:t>
            </w:r>
          </w:p>
        </w:tc>
        <w:tc>
          <w:tcPr>
            <w:tcW w:w="1872" w:type="dxa"/>
            <w:tcBorders>
              <w:top w:val="nil"/>
              <w:left w:val="nil"/>
              <w:bottom w:val="nil"/>
              <w:right w:val="nil"/>
            </w:tcBorders>
          </w:tcPr>
          <w:p w14:paraId="1B98B27B"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(0.0138)</w:t>
            </w:r>
          </w:p>
        </w:tc>
        <w:tc>
          <w:tcPr>
            <w:tcW w:w="1728" w:type="dxa"/>
            <w:tcBorders>
              <w:top w:val="nil"/>
              <w:left w:val="nil"/>
              <w:bottom w:val="nil"/>
              <w:right w:val="nil"/>
            </w:tcBorders>
          </w:tcPr>
          <w:p w14:paraId="4C03CB69"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(0.702)</w:t>
            </w:r>
          </w:p>
        </w:tc>
      </w:tr>
      <w:tr w:rsidR="00A31AFD" w:rsidRPr="00316E55" w14:paraId="1C90C6B5" w14:textId="77777777" w:rsidTr="00A33BC6">
        <w:trPr>
          <w:jc w:val="center"/>
        </w:trPr>
        <w:tc>
          <w:tcPr>
            <w:tcW w:w="2379" w:type="dxa"/>
            <w:tcBorders>
              <w:top w:val="nil"/>
              <w:left w:val="nil"/>
              <w:bottom w:val="nil"/>
              <w:right w:val="nil"/>
            </w:tcBorders>
          </w:tcPr>
          <w:p w14:paraId="2360FB29" w14:textId="77777777" w:rsidR="00A31AFD" w:rsidRPr="00316E55" w:rsidRDefault="00A31AFD" w:rsidP="00A31AFD">
            <w:pPr>
              <w:autoSpaceDE w:val="0"/>
              <w:autoSpaceDN w:val="0"/>
              <w:adjustRightInd w:val="0"/>
              <w:spacing w:line="280" w:lineRule="exact"/>
              <w:rPr>
                <w:rFonts w:cs="Times New Roman"/>
                <w:i/>
                <w:iCs/>
              </w:rPr>
            </w:pPr>
            <w:r w:rsidRPr="00316E55">
              <w:rPr>
                <w:rFonts w:cs="Times New Roman"/>
                <w:i/>
                <w:iCs/>
              </w:rPr>
              <w:t>ROA</w:t>
            </w:r>
          </w:p>
        </w:tc>
        <w:tc>
          <w:tcPr>
            <w:tcW w:w="2304" w:type="dxa"/>
            <w:tcBorders>
              <w:top w:val="nil"/>
              <w:left w:val="nil"/>
              <w:bottom w:val="nil"/>
              <w:right w:val="nil"/>
            </w:tcBorders>
          </w:tcPr>
          <w:p w14:paraId="5A901E5F"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-0.0355***</w:t>
            </w:r>
          </w:p>
        </w:tc>
        <w:tc>
          <w:tcPr>
            <w:tcW w:w="1872" w:type="dxa"/>
            <w:tcBorders>
              <w:top w:val="nil"/>
              <w:left w:val="nil"/>
              <w:bottom w:val="nil"/>
              <w:right w:val="nil"/>
            </w:tcBorders>
          </w:tcPr>
          <w:p w14:paraId="65EA117B"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0.0301***</w:t>
            </w:r>
          </w:p>
        </w:tc>
        <w:tc>
          <w:tcPr>
            <w:tcW w:w="1728" w:type="dxa"/>
            <w:tcBorders>
              <w:top w:val="nil"/>
              <w:left w:val="nil"/>
              <w:bottom w:val="nil"/>
              <w:right w:val="nil"/>
            </w:tcBorders>
          </w:tcPr>
          <w:p w14:paraId="5FAD75E5"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-0.817</w:t>
            </w:r>
          </w:p>
        </w:tc>
      </w:tr>
      <w:tr w:rsidR="00A31AFD" w:rsidRPr="00316E55" w14:paraId="1F8F6CDE" w14:textId="77777777" w:rsidTr="00A33BC6">
        <w:trPr>
          <w:jc w:val="center"/>
        </w:trPr>
        <w:tc>
          <w:tcPr>
            <w:tcW w:w="2379" w:type="dxa"/>
            <w:tcBorders>
              <w:top w:val="nil"/>
              <w:left w:val="nil"/>
              <w:bottom w:val="nil"/>
              <w:right w:val="nil"/>
            </w:tcBorders>
          </w:tcPr>
          <w:p w14:paraId="7923D289" w14:textId="77777777" w:rsidR="00A31AFD" w:rsidRPr="00316E55"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6E50C83B"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(0.00796)</w:t>
            </w:r>
          </w:p>
        </w:tc>
        <w:tc>
          <w:tcPr>
            <w:tcW w:w="1872" w:type="dxa"/>
            <w:tcBorders>
              <w:top w:val="nil"/>
              <w:left w:val="nil"/>
              <w:bottom w:val="nil"/>
              <w:right w:val="nil"/>
            </w:tcBorders>
          </w:tcPr>
          <w:p w14:paraId="2C1E6005" w14:textId="7BD5A77A"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(0.0046)</w:t>
            </w:r>
          </w:p>
        </w:tc>
        <w:tc>
          <w:tcPr>
            <w:tcW w:w="1728" w:type="dxa"/>
            <w:tcBorders>
              <w:top w:val="nil"/>
              <w:left w:val="nil"/>
              <w:bottom w:val="nil"/>
              <w:right w:val="nil"/>
            </w:tcBorders>
          </w:tcPr>
          <w:p w14:paraId="2456588A"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(0.620)</w:t>
            </w:r>
          </w:p>
        </w:tc>
      </w:tr>
      <w:tr w:rsidR="00A31AFD" w:rsidRPr="00316E55" w14:paraId="0D91A563" w14:textId="77777777" w:rsidTr="00A33BC6">
        <w:trPr>
          <w:jc w:val="center"/>
        </w:trPr>
        <w:tc>
          <w:tcPr>
            <w:tcW w:w="2379" w:type="dxa"/>
            <w:tcBorders>
              <w:top w:val="nil"/>
              <w:left w:val="nil"/>
              <w:bottom w:val="nil"/>
              <w:right w:val="nil"/>
            </w:tcBorders>
          </w:tcPr>
          <w:p w14:paraId="5C50461B" w14:textId="7E8376D8" w:rsidR="00A31AFD" w:rsidRPr="00316E55" w:rsidRDefault="00A31AFD" w:rsidP="00A31AFD">
            <w:pPr>
              <w:autoSpaceDE w:val="0"/>
              <w:autoSpaceDN w:val="0"/>
              <w:adjustRightInd w:val="0"/>
              <w:spacing w:line="280" w:lineRule="exact"/>
              <w:rPr>
                <w:rFonts w:cs="Times New Roman"/>
                <w:i/>
                <w:iCs/>
              </w:rPr>
            </w:pPr>
            <w:r w:rsidRPr="00316E55">
              <w:rPr>
                <w:rFonts w:cs="Times New Roman" w:hint="eastAsia"/>
                <w:i/>
                <w:iCs/>
              </w:rPr>
              <w:t>SIZE</w:t>
            </w:r>
          </w:p>
        </w:tc>
        <w:tc>
          <w:tcPr>
            <w:tcW w:w="2304" w:type="dxa"/>
            <w:tcBorders>
              <w:top w:val="nil"/>
              <w:left w:val="nil"/>
              <w:bottom w:val="nil"/>
              <w:right w:val="nil"/>
            </w:tcBorders>
          </w:tcPr>
          <w:p w14:paraId="0E9E6243"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-0.166***</w:t>
            </w:r>
          </w:p>
        </w:tc>
        <w:tc>
          <w:tcPr>
            <w:tcW w:w="1872" w:type="dxa"/>
            <w:tcBorders>
              <w:top w:val="nil"/>
              <w:left w:val="nil"/>
              <w:bottom w:val="nil"/>
              <w:right w:val="nil"/>
            </w:tcBorders>
          </w:tcPr>
          <w:p w14:paraId="6D2C5FC1"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0.0110</w:t>
            </w:r>
          </w:p>
        </w:tc>
        <w:tc>
          <w:tcPr>
            <w:tcW w:w="1728" w:type="dxa"/>
            <w:tcBorders>
              <w:top w:val="nil"/>
              <w:left w:val="nil"/>
              <w:bottom w:val="nil"/>
              <w:right w:val="nil"/>
            </w:tcBorders>
          </w:tcPr>
          <w:p w14:paraId="5A6270E3"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0.547</w:t>
            </w:r>
          </w:p>
        </w:tc>
      </w:tr>
      <w:tr w:rsidR="00A31AFD" w:rsidRPr="00316E55" w14:paraId="73AA7A66" w14:textId="77777777" w:rsidTr="00A33BC6">
        <w:trPr>
          <w:jc w:val="center"/>
        </w:trPr>
        <w:tc>
          <w:tcPr>
            <w:tcW w:w="2379" w:type="dxa"/>
            <w:tcBorders>
              <w:top w:val="nil"/>
              <w:left w:val="nil"/>
              <w:bottom w:val="nil"/>
              <w:right w:val="nil"/>
            </w:tcBorders>
          </w:tcPr>
          <w:p w14:paraId="2782702D" w14:textId="77777777" w:rsidR="00A31AFD" w:rsidRPr="00316E55"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52164471"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(0.0376)</w:t>
            </w:r>
          </w:p>
        </w:tc>
        <w:tc>
          <w:tcPr>
            <w:tcW w:w="1872" w:type="dxa"/>
            <w:tcBorders>
              <w:top w:val="nil"/>
              <w:left w:val="nil"/>
              <w:bottom w:val="nil"/>
              <w:right w:val="nil"/>
            </w:tcBorders>
          </w:tcPr>
          <w:p w14:paraId="3B4C7194"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(0.0296)</w:t>
            </w:r>
          </w:p>
        </w:tc>
        <w:tc>
          <w:tcPr>
            <w:tcW w:w="1728" w:type="dxa"/>
            <w:tcBorders>
              <w:top w:val="nil"/>
              <w:left w:val="nil"/>
              <w:bottom w:val="nil"/>
              <w:right w:val="nil"/>
            </w:tcBorders>
          </w:tcPr>
          <w:p w14:paraId="7EADFC06"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(0.851)</w:t>
            </w:r>
          </w:p>
        </w:tc>
      </w:tr>
      <w:tr w:rsidR="00A31AFD" w:rsidRPr="00316E55" w14:paraId="0056318E" w14:textId="77777777" w:rsidTr="00A33BC6">
        <w:trPr>
          <w:jc w:val="center"/>
        </w:trPr>
        <w:tc>
          <w:tcPr>
            <w:tcW w:w="2379" w:type="dxa"/>
            <w:tcBorders>
              <w:top w:val="nil"/>
              <w:left w:val="nil"/>
              <w:bottom w:val="nil"/>
              <w:right w:val="nil"/>
            </w:tcBorders>
          </w:tcPr>
          <w:p w14:paraId="6E267D95" w14:textId="14732752" w:rsidR="00A31AFD" w:rsidRPr="00316E55" w:rsidRDefault="00A31AFD" w:rsidP="00A31AFD">
            <w:pPr>
              <w:autoSpaceDE w:val="0"/>
              <w:autoSpaceDN w:val="0"/>
              <w:adjustRightInd w:val="0"/>
              <w:spacing w:line="280" w:lineRule="exact"/>
              <w:rPr>
                <w:rFonts w:cs="Times New Roman"/>
                <w:i/>
                <w:iCs/>
              </w:rPr>
            </w:pPr>
            <w:r w:rsidRPr="00316E55">
              <w:rPr>
                <w:rFonts w:cs="Times New Roman"/>
                <w:i/>
                <w:iCs/>
              </w:rPr>
              <w:t>SHBR</w:t>
            </w:r>
          </w:p>
        </w:tc>
        <w:tc>
          <w:tcPr>
            <w:tcW w:w="2304" w:type="dxa"/>
            <w:tcBorders>
              <w:top w:val="nil"/>
              <w:left w:val="nil"/>
              <w:bottom w:val="nil"/>
              <w:right w:val="nil"/>
            </w:tcBorders>
          </w:tcPr>
          <w:p w14:paraId="55ACB7EF"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1.930***</w:t>
            </w:r>
          </w:p>
        </w:tc>
        <w:tc>
          <w:tcPr>
            <w:tcW w:w="1872" w:type="dxa"/>
            <w:tcBorders>
              <w:top w:val="nil"/>
              <w:left w:val="nil"/>
              <w:bottom w:val="nil"/>
              <w:right w:val="nil"/>
            </w:tcBorders>
          </w:tcPr>
          <w:p w14:paraId="5E1940F0"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-0.177</w:t>
            </w:r>
          </w:p>
        </w:tc>
        <w:tc>
          <w:tcPr>
            <w:tcW w:w="1728" w:type="dxa"/>
            <w:tcBorders>
              <w:top w:val="nil"/>
              <w:left w:val="nil"/>
              <w:bottom w:val="nil"/>
              <w:right w:val="nil"/>
            </w:tcBorders>
          </w:tcPr>
          <w:p w14:paraId="09DD0D5C" w14:textId="77777777" w:rsidR="00A31AFD" w:rsidRPr="00316E55" w:rsidRDefault="00A31AFD" w:rsidP="00A31AFD">
            <w:pPr>
              <w:autoSpaceDE w:val="0"/>
              <w:autoSpaceDN w:val="0"/>
              <w:adjustRightInd w:val="0"/>
              <w:spacing w:line="280" w:lineRule="exact"/>
              <w:jc w:val="center"/>
              <w:rPr>
                <w:rFonts w:cs="Times New Roman"/>
              </w:rPr>
            </w:pPr>
          </w:p>
        </w:tc>
      </w:tr>
      <w:tr w:rsidR="00A31AFD" w:rsidRPr="00316E55" w14:paraId="3E0FF354" w14:textId="77777777" w:rsidTr="00A33BC6">
        <w:trPr>
          <w:jc w:val="center"/>
        </w:trPr>
        <w:tc>
          <w:tcPr>
            <w:tcW w:w="2379" w:type="dxa"/>
            <w:tcBorders>
              <w:top w:val="nil"/>
              <w:left w:val="nil"/>
              <w:bottom w:val="nil"/>
              <w:right w:val="nil"/>
            </w:tcBorders>
          </w:tcPr>
          <w:p w14:paraId="05B7D1BB" w14:textId="77777777" w:rsidR="00A31AFD" w:rsidRPr="00316E55"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77F5AECD"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(0.514)</w:t>
            </w:r>
          </w:p>
        </w:tc>
        <w:tc>
          <w:tcPr>
            <w:tcW w:w="1872" w:type="dxa"/>
            <w:tcBorders>
              <w:top w:val="nil"/>
              <w:left w:val="nil"/>
              <w:bottom w:val="nil"/>
              <w:right w:val="nil"/>
            </w:tcBorders>
          </w:tcPr>
          <w:p w14:paraId="273FDBB5"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(0.380)</w:t>
            </w:r>
          </w:p>
        </w:tc>
        <w:tc>
          <w:tcPr>
            <w:tcW w:w="1728" w:type="dxa"/>
            <w:tcBorders>
              <w:top w:val="nil"/>
              <w:left w:val="nil"/>
              <w:bottom w:val="nil"/>
              <w:right w:val="nil"/>
            </w:tcBorders>
          </w:tcPr>
          <w:p w14:paraId="57DC6B5F" w14:textId="77777777" w:rsidR="00A31AFD" w:rsidRPr="00316E55" w:rsidRDefault="00A31AFD" w:rsidP="00A31AFD">
            <w:pPr>
              <w:autoSpaceDE w:val="0"/>
              <w:autoSpaceDN w:val="0"/>
              <w:adjustRightInd w:val="0"/>
              <w:spacing w:line="280" w:lineRule="exact"/>
              <w:jc w:val="center"/>
              <w:rPr>
                <w:rFonts w:cs="Times New Roman"/>
              </w:rPr>
            </w:pPr>
          </w:p>
        </w:tc>
      </w:tr>
      <w:tr w:rsidR="00A31AFD" w:rsidRPr="00316E55" w14:paraId="04B322DB" w14:textId="77777777" w:rsidTr="00A33BC6">
        <w:trPr>
          <w:jc w:val="center"/>
        </w:trPr>
        <w:tc>
          <w:tcPr>
            <w:tcW w:w="2379" w:type="dxa"/>
            <w:tcBorders>
              <w:top w:val="nil"/>
              <w:left w:val="nil"/>
              <w:bottom w:val="nil"/>
              <w:right w:val="nil"/>
            </w:tcBorders>
          </w:tcPr>
          <w:p w14:paraId="04F6B2DD" w14:textId="60DAE75C" w:rsidR="00A31AFD" w:rsidRPr="00316E55" w:rsidRDefault="00A31AFD" w:rsidP="00A31AFD">
            <w:pPr>
              <w:autoSpaceDE w:val="0"/>
              <w:autoSpaceDN w:val="0"/>
              <w:adjustRightInd w:val="0"/>
              <w:spacing w:line="280" w:lineRule="exact"/>
              <w:rPr>
                <w:rFonts w:cs="Times New Roman"/>
                <w:i/>
                <w:iCs/>
              </w:rPr>
            </w:pPr>
            <w:r w:rsidRPr="00316E55">
              <w:rPr>
                <w:rFonts w:cs="Times New Roman" w:hint="eastAsia"/>
                <w:i/>
                <w:iCs/>
              </w:rPr>
              <w:t>CUR</w:t>
            </w:r>
          </w:p>
        </w:tc>
        <w:tc>
          <w:tcPr>
            <w:tcW w:w="2304" w:type="dxa"/>
            <w:tcBorders>
              <w:top w:val="nil"/>
              <w:left w:val="nil"/>
              <w:bottom w:val="nil"/>
              <w:right w:val="nil"/>
            </w:tcBorders>
          </w:tcPr>
          <w:p w14:paraId="0738777E"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0.00163***</w:t>
            </w:r>
          </w:p>
        </w:tc>
        <w:tc>
          <w:tcPr>
            <w:tcW w:w="1872" w:type="dxa"/>
            <w:tcBorders>
              <w:top w:val="nil"/>
              <w:left w:val="nil"/>
              <w:bottom w:val="nil"/>
              <w:right w:val="nil"/>
            </w:tcBorders>
          </w:tcPr>
          <w:p w14:paraId="1C4CE0E3" w14:textId="4E86FD43"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-0.0011***</w:t>
            </w:r>
          </w:p>
        </w:tc>
        <w:tc>
          <w:tcPr>
            <w:tcW w:w="1728" w:type="dxa"/>
            <w:tcBorders>
              <w:top w:val="nil"/>
              <w:left w:val="nil"/>
              <w:bottom w:val="nil"/>
              <w:right w:val="nil"/>
            </w:tcBorders>
          </w:tcPr>
          <w:p w14:paraId="4C5C1C36"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0.0288</w:t>
            </w:r>
          </w:p>
        </w:tc>
      </w:tr>
      <w:tr w:rsidR="00A31AFD" w:rsidRPr="00316E55" w14:paraId="5818F795" w14:textId="77777777" w:rsidTr="00A33BC6">
        <w:trPr>
          <w:jc w:val="center"/>
        </w:trPr>
        <w:tc>
          <w:tcPr>
            <w:tcW w:w="2379" w:type="dxa"/>
            <w:tcBorders>
              <w:top w:val="nil"/>
              <w:left w:val="nil"/>
              <w:bottom w:val="nil"/>
              <w:right w:val="nil"/>
            </w:tcBorders>
          </w:tcPr>
          <w:p w14:paraId="674CD9DD" w14:textId="77777777" w:rsidR="00A31AFD" w:rsidRPr="00316E55"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A4ED6DE"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(0.000404)</w:t>
            </w:r>
          </w:p>
        </w:tc>
        <w:tc>
          <w:tcPr>
            <w:tcW w:w="1872" w:type="dxa"/>
            <w:tcBorders>
              <w:top w:val="nil"/>
              <w:left w:val="nil"/>
              <w:bottom w:val="nil"/>
              <w:right w:val="nil"/>
            </w:tcBorders>
          </w:tcPr>
          <w:p w14:paraId="0D95C57D" w14:textId="6E5254BD"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(0.0002)</w:t>
            </w:r>
          </w:p>
        </w:tc>
        <w:tc>
          <w:tcPr>
            <w:tcW w:w="1728" w:type="dxa"/>
            <w:tcBorders>
              <w:top w:val="nil"/>
              <w:left w:val="nil"/>
              <w:bottom w:val="nil"/>
              <w:right w:val="nil"/>
            </w:tcBorders>
          </w:tcPr>
          <w:p w14:paraId="45C600C9"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(0.0191)</w:t>
            </w:r>
          </w:p>
        </w:tc>
      </w:tr>
      <w:tr w:rsidR="00A31AFD" w:rsidRPr="00316E55" w14:paraId="4511F0E6" w14:textId="77777777" w:rsidTr="00A33BC6">
        <w:trPr>
          <w:jc w:val="center"/>
        </w:trPr>
        <w:tc>
          <w:tcPr>
            <w:tcW w:w="2379" w:type="dxa"/>
            <w:tcBorders>
              <w:top w:val="nil"/>
              <w:left w:val="nil"/>
              <w:bottom w:val="nil"/>
              <w:right w:val="nil"/>
            </w:tcBorders>
          </w:tcPr>
          <w:p w14:paraId="7CEC6ABF" w14:textId="77777777" w:rsidR="00A31AFD" w:rsidRPr="00316E55" w:rsidRDefault="00A31AFD" w:rsidP="00A31AFD">
            <w:pPr>
              <w:autoSpaceDE w:val="0"/>
              <w:autoSpaceDN w:val="0"/>
              <w:adjustRightInd w:val="0"/>
              <w:spacing w:line="280" w:lineRule="exact"/>
              <w:rPr>
                <w:rFonts w:cs="Times New Roman"/>
                <w:i/>
                <w:iCs/>
              </w:rPr>
            </w:pPr>
            <w:r w:rsidRPr="00316E55">
              <w:rPr>
                <w:rFonts w:cs="Times New Roman"/>
                <w:i/>
                <w:iCs/>
              </w:rPr>
              <w:t>FATA</w:t>
            </w:r>
          </w:p>
        </w:tc>
        <w:tc>
          <w:tcPr>
            <w:tcW w:w="2304" w:type="dxa"/>
            <w:tcBorders>
              <w:top w:val="nil"/>
              <w:left w:val="nil"/>
              <w:bottom w:val="nil"/>
              <w:right w:val="nil"/>
            </w:tcBorders>
          </w:tcPr>
          <w:p w14:paraId="14C8106F"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-1.292***</w:t>
            </w:r>
          </w:p>
        </w:tc>
        <w:tc>
          <w:tcPr>
            <w:tcW w:w="1872" w:type="dxa"/>
            <w:tcBorders>
              <w:top w:val="nil"/>
              <w:left w:val="nil"/>
              <w:bottom w:val="nil"/>
              <w:right w:val="nil"/>
            </w:tcBorders>
          </w:tcPr>
          <w:p w14:paraId="5A2B2D4B" w14:textId="77777777" w:rsidR="00A31AFD" w:rsidRPr="00316E55" w:rsidRDefault="00A31AFD" w:rsidP="00A31AFD">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45756E36"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1.756</w:t>
            </w:r>
          </w:p>
        </w:tc>
      </w:tr>
      <w:tr w:rsidR="00A31AFD" w:rsidRPr="00316E55" w14:paraId="1DC41689" w14:textId="77777777" w:rsidTr="00A33BC6">
        <w:trPr>
          <w:jc w:val="center"/>
        </w:trPr>
        <w:tc>
          <w:tcPr>
            <w:tcW w:w="2379" w:type="dxa"/>
            <w:tcBorders>
              <w:top w:val="nil"/>
              <w:left w:val="nil"/>
              <w:bottom w:val="nil"/>
              <w:right w:val="nil"/>
            </w:tcBorders>
          </w:tcPr>
          <w:p w14:paraId="5C5374E1" w14:textId="77777777" w:rsidR="00A31AFD" w:rsidRPr="00316E55"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8B7C6F7"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(0.316)</w:t>
            </w:r>
          </w:p>
        </w:tc>
        <w:tc>
          <w:tcPr>
            <w:tcW w:w="1872" w:type="dxa"/>
            <w:tcBorders>
              <w:top w:val="nil"/>
              <w:left w:val="nil"/>
              <w:bottom w:val="nil"/>
              <w:right w:val="nil"/>
            </w:tcBorders>
          </w:tcPr>
          <w:p w14:paraId="0D58A270" w14:textId="77777777" w:rsidR="00A31AFD" w:rsidRPr="00316E55" w:rsidRDefault="00A31AFD" w:rsidP="00A31AFD">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1C5C58B7"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(12.52)</w:t>
            </w:r>
          </w:p>
        </w:tc>
      </w:tr>
      <w:tr w:rsidR="00A31AFD" w:rsidRPr="00316E55" w14:paraId="71A23728" w14:textId="77777777" w:rsidTr="00A33BC6">
        <w:trPr>
          <w:jc w:val="center"/>
        </w:trPr>
        <w:tc>
          <w:tcPr>
            <w:tcW w:w="2379" w:type="dxa"/>
            <w:tcBorders>
              <w:top w:val="nil"/>
              <w:left w:val="nil"/>
              <w:bottom w:val="nil"/>
              <w:right w:val="nil"/>
            </w:tcBorders>
          </w:tcPr>
          <w:p w14:paraId="3458768C" w14:textId="77777777" w:rsidR="00A31AFD" w:rsidRPr="00316E55" w:rsidRDefault="00A31AFD" w:rsidP="00A31AFD">
            <w:pPr>
              <w:autoSpaceDE w:val="0"/>
              <w:autoSpaceDN w:val="0"/>
              <w:adjustRightInd w:val="0"/>
              <w:spacing w:line="280" w:lineRule="exact"/>
              <w:rPr>
                <w:rFonts w:cs="Times New Roman"/>
                <w:i/>
                <w:iCs/>
              </w:rPr>
            </w:pPr>
            <w:r w:rsidRPr="00316E55">
              <w:rPr>
                <w:rFonts w:cs="Times New Roman"/>
                <w:i/>
                <w:iCs/>
              </w:rPr>
              <w:t>BS</w:t>
            </w:r>
          </w:p>
        </w:tc>
        <w:tc>
          <w:tcPr>
            <w:tcW w:w="2304" w:type="dxa"/>
            <w:tcBorders>
              <w:top w:val="nil"/>
              <w:left w:val="nil"/>
              <w:bottom w:val="nil"/>
              <w:right w:val="nil"/>
            </w:tcBorders>
          </w:tcPr>
          <w:p w14:paraId="40C8AF07" w14:textId="77777777" w:rsidR="00A31AFD" w:rsidRPr="00316E55" w:rsidRDefault="00A31AFD" w:rsidP="00A31AF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6DEF7509" w14:textId="77777777" w:rsidR="00A31AFD" w:rsidRPr="00316E55" w:rsidRDefault="00A31AFD" w:rsidP="00A31AFD">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1669BDC7"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-0.270</w:t>
            </w:r>
          </w:p>
        </w:tc>
      </w:tr>
      <w:tr w:rsidR="00A31AFD" w:rsidRPr="00316E55" w14:paraId="1B5C3D5B" w14:textId="77777777" w:rsidTr="00A33BC6">
        <w:trPr>
          <w:jc w:val="center"/>
        </w:trPr>
        <w:tc>
          <w:tcPr>
            <w:tcW w:w="2379" w:type="dxa"/>
            <w:tcBorders>
              <w:top w:val="nil"/>
              <w:left w:val="nil"/>
              <w:bottom w:val="nil"/>
              <w:right w:val="nil"/>
            </w:tcBorders>
          </w:tcPr>
          <w:p w14:paraId="772AFEC0" w14:textId="77777777" w:rsidR="00A31AFD" w:rsidRPr="00316E55"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477C0A74" w14:textId="77777777" w:rsidR="00A31AFD" w:rsidRPr="00316E55" w:rsidRDefault="00A31AFD" w:rsidP="00A31AF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7CA9E3F8" w14:textId="77777777" w:rsidR="00A31AFD" w:rsidRPr="00316E55" w:rsidRDefault="00A31AFD" w:rsidP="00A31AFD">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1C9BAD83"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(0.166)</w:t>
            </w:r>
          </w:p>
        </w:tc>
      </w:tr>
      <w:tr w:rsidR="00A31AFD" w:rsidRPr="00316E55" w14:paraId="359267A8" w14:textId="77777777" w:rsidTr="00A33BC6">
        <w:trPr>
          <w:jc w:val="center"/>
        </w:trPr>
        <w:tc>
          <w:tcPr>
            <w:tcW w:w="2379" w:type="dxa"/>
            <w:tcBorders>
              <w:top w:val="nil"/>
              <w:left w:val="nil"/>
              <w:bottom w:val="nil"/>
              <w:right w:val="nil"/>
            </w:tcBorders>
          </w:tcPr>
          <w:p w14:paraId="3CAA7977" w14:textId="77777777" w:rsidR="00A31AFD" w:rsidRPr="00316E55" w:rsidRDefault="00A31AFD" w:rsidP="00A31AFD">
            <w:pPr>
              <w:autoSpaceDE w:val="0"/>
              <w:autoSpaceDN w:val="0"/>
              <w:adjustRightInd w:val="0"/>
              <w:spacing w:line="280" w:lineRule="exact"/>
              <w:rPr>
                <w:rFonts w:cs="Times New Roman"/>
                <w:i/>
                <w:iCs/>
              </w:rPr>
            </w:pPr>
            <w:r w:rsidRPr="00316E55">
              <w:rPr>
                <w:rFonts w:cs="Times New Roman"/>
                <w:i/>
                <w:iCs/>
              </w:rPr>
              <w:t>Constant</w:t>
            </w:r>
          </w:p>
        </w:tc>
        <w:tc>
          <w:tcPr>
            <w:tcW w:w="2304" w:type="dxa"/>
            <w:tcBorders>
              <w:top w:val="nil"/>
              <w:left w:val="nil"/>
              <w:bottom w:val="nil"/>
              <w:right w:val="nil"/>
            </w:tcBorders>
          </w:tcPr>
          <w:p w14:paraId="7302A6EA"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3.064***</w:t>
            </w:r>
          </w:p>
        </w:tc>
        <w:tc>
          <w:tcPr>
            <w:tcW w:w="1872" w:type="dxa"/>
            <w:tcBorders>
              <w:top w:val="nil"/>
              <w:left w:val="nil"/>
              <w:bottom w:val="nil"/>
              <w:right w:val="nil"/>
            </w:tcBorders>
          </w:tcPr>
          <w:p w14:paraId="47CA534C"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-0.283</w:t>
            </w:r>
          </w:p>
        </w:tc>
        <w:tc>
          <w:tcPr>
            <w:tcW w:w="1728" w:type="dxa"/>
            <w:tcBorders>
              <w:top w:val="nil"/>
              <w:left w:val="nil"/>
              <w:bottom w:val="nil"/>
              <w:right w:val="nil"/>
            </w:tcBorders>
          </w:tcPr>
          <w:p w14:paraId="37EA60DA"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-1.731</w:t>
            </w:r>
          </w:p>
        </w:tc>
      </w:tr>
      <w:tr w:rsidR="00A31AFD" w:rsidRPr="00316E55" w14:paraId="532F4010" w14:textId="77777777" w:rsidTr="00A33BC6">
        <w:trPr>
          <w:jc w:val="center"/>
        </w:trPr>
        <w:tc>
          <w:tcPr>
            <w:tcW w:w="2379" w:type="dxa"/>
            <w:tcBorders>
              <w:top w:val="nil"/>
              <w:left w:val="nil"/>
              <w:bottom w:val="nil"/>
              <w:right w:val="nil"/>
            </w:tcBorders>
          </w:tcPr>
          <w:p w14:paraId="4C9F776A" w14:textId="77777777" w:rsidR="00A31AFD" w:rsidRPr="00316E55"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1CB5001E"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(0.620)</w:t>
            </w:r>
          </w:p>
        </w:tc>
        <w:tc>
          <w:tcPr>
            <w:tcW w:w="1872" w:type="dxa"/>
            <w:tcBorders>
              <w:top w:val="nil"/>
              <w:left w:val="nil"/>
              <w:bottom w:val="nil"/>
              <w:right w:val="nil"/>
            </w:tcBorders>
          </w:tcPr>
          <w:p w14:paraId="66D233DF"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(0.489)</w:t>
            </w:r>
          </w:p>
        </w:tc>
        <w:tc>
          <w:tcPr>
            <w:tcW w:w="1728" w:type="dxa"/>
            <w:tcBorders>
              <w:top w:val="nil"/>
              <w:left w:val="nil"/>
              <w:bottom w:val="nil"/>
              <w:right w:val="nil"/>
            </w:tcBorders>
          </w:tcPr>
          <w:p w14:paraId="291CDBF6"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(15.45)</w:t>
            </w:r>
          </w:p>
        </w:tc>
      </w:tr>
      <w:tr w:rsidR="00A31AFD" w:rsidRPr="00316E55" w14:paraId="13F371BF" w14:textId="77777777" w:rsidTr="00A33BC6">
        <w:trPr>
          <w:jc w:val="center"/>
        </w:trPr>
        <w:tc>
          <w:tcPr>
            <w:tcW w:w="2379" w:type="dxa"/>
            <w:tcBorders>
              <w:top w:val="nil"/>
              <w:left w:val="nil"/>
              <w:bottom w:val="nil"/>
              <w:right w:val="nil"/>
            </w:tcBorders>
          </w:tcPr>
          <w:p w14:paraId="56B97B88" w14:textId="77777777" w:rsidR="00A31AFD" w:rsidRPr="00316E55" w:rsidRDefault="00A31AFD" w:rsidP="00A31AF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24C4E274" w14:textId="77777777" w:rsidR="00A31AFD" w:rsidRPr="00316E55" w:rsidRDefault="00A31AFD" w:rsidP="00A31AF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30305202" w14:textId="77777777" w:rsidR="00A31AFD" w:rsidRPr="00316E55" w:rsidRDefault="00A31AFD" w:rsidP="00A31AFD">
            <w:pPr>
              <w:autoSpaceDE w:val="0"/>
              <w:autoSpaceDN w:val="0"/>
              <w:adjustRightInd w:val="0"/>
              <w:spacing w:line="280" w:lineRule="exact"/>
              <w:jc w:val="center"/>
              <w:rPr>
                <w:rFonts w:cs="Times New Roman"/>
              </w:rPr>
            </w:pPr>
          </w:p>
        </w:tc>
        <w:tc>
          <w:tcPr>
            <w:tcW w:w="1728" w:type="dxa"/>
            <w:tcBorders>
              <w:top w:val="nil"/>
              <w:left w:val="nil"/>
              <w:bottom w:val="nil"/>
              <w:right w:val="nil"/>
            </w:tcBorders>
          </w:tcPr>
          <w:p w14:paraId="48C6F6B6" w14:textId="77777777" w:rsidR="00A31AFD" w:rsidRPr="00316E55" w:rsidRDefault="00A31AFD" w:rsidP="00A31AFD">
            <w:pPr>
              <w:autoSpaceDE w:val="0"/>
              <w:autoSpaceDN w:val="0"/>
              <w:adjustRightInd w:val="0"/>
              <w:spacing w:line="280" w:lineRule="exact"/>
              <w:jc w:val="center"/>
              <w:rPr>
                <w:rFonts w:cs="Times New Roman"/>
              </w:rPr>
            </w:pPr>
          </w:p>
        </w:tc>
      </w:tr>
      <w:tr w:rsidR="00A31AFD" w:rsidRPr="00316E55" w14:paraId="3B3DB6DA" w14:textId="77777777" w:rsidTr="00A33BC6">
        <w:trPr>
          <w:jc w:val="center"/>
        </w:trPr>
        <w:tc>
          <w:tcPr>
            <w:tcW w:w="2379" w:type="dxa"/>
            <w:tcBorders>
              <w:top w:val="nil"/>
              <w:left w:val="nil"/>
              <w:bottom w:val="nil"/>
              <w:right w:val="nil"/>
            </w:tcBorders>
          </w:tcPr>
          <w:p w14:paraId="7D5F66C1" w14:textId="597AF32F" w:rsidR="00A31AFD" w:rsidRPr="00316E55" w:rsidRDefault="00A31AFD" w:rsidP="00A31AFD">
            <w:pPr>
              <w:autoSpaceDE w:val="0"/>
              <w:autoSpaceDN w:val="0"/>
              <w:adjustRightInd w:val="0"/>
              <w:spacing w:line="280" w:lineRule="exact"/>
              <w:rPr>
                <w:rFonts w:cs="Times New Roman"/>
                <w:i/>
                <w:iCs/>
              </w:rPr>
            </w:pPr>
            <w:r w:rsidRPr="00316E55">
              <w:rPr>
                <w:rFonts w:cs="Times New Roman"/>
                <w:i/>
                <w:iCs/>
              </w:rPr>
              <w:t>Observations</w:t>
            </w:r>
          </w:p>
        </w:tc>
        <w:tc>
          <w:tcPr>
            <w:tcW w:w="2304" w:type="dxa"/>
            <w:tcBorders>
              <w:top w:val="nil"/>
              <w:left w:val="nil"/>
              <w:bottom w:val="nil"/>
              <w:right w:val="nil"/>
            </w:tcBorders>
          </w:tcPr>
          <w:p w14:paraId="4FF5E70F"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193</w:t>
            </w:r>
          </w:p>
        </w:tc>
        <w:tc>
          <w:tcPr>
            <w:tcW w:w="1872" w:type="dxa"/>
            <w:tcBorders>
              <w:top w:val="nil"/>
              <w:left w:val="nil"/>
              <w:bottom w:val="nil"/>
              <w:right w:val="nil"/>
            </w:tcBorders>
          </w:tcPr>
          <w:p w14:paraId="27AE087C"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193</w:t>
            </w:r>
          </w:p>
        </w:tc>
        <w:tc>
          <w:tcPr>
            <w:tcW w:w="1728" w:type="dxa"/>
            <w:tcBorders>
              <w:top w:val="nil"/>
              <w:left w:val="nil"/>
              <w:bottom w:val="nil"/>
              <w:right w:val="nil"/>
            </w:tcBorders>
          </w:tcPr>
          <w:p w14:paraId="5A885550" w14:textId="77777777" w:rsidR="00A31AFD" w:rsidRPr="00316E55" w:rsidRDefault="00A31AFD" w:rsidP="00A31AFD">
            <w:pPr>
              <w:autoSpaceDE w:val="0"/>
              <w:autoSpaceDN w:val="0"/>
              <w:adjustRightInd w:val="0"/>
              <w:spacing w:line="280" w:lineRule="exact"/>
              <w:jc w:val="center"/>
              <w:rPr>
                <w:rFonts w:cs="Times New Roman"/>
              </w:rPr>
            </w:pPr>
            <w:r w:rsidRPr="00316E55">
              <w:rPr>
                <w:rFonts w:cs="Times New Roman"/>
              </w:rPr>
              <w:t>193</w:t>
            </w:r>
          </w:p>
        </w:tc>
      </w:tr>
      <w:tr w:rsidR="00B6159D" w:rsidRPr="00316E55" w14:paraId="6EFC308D" w14:textId="77777777" w:rsidTr="00A33BC6">
        <w:trPr>
          <w:jc w:val="center"/>
        </w:trPr>
        <w:tc>
          <w:tcPr>
            <w:tcW w:w="2379" w:type="dxa"/>
            <w:tcBorders>
              <w:top w:val="nil"/>
              <w:left w:val="nil"/>
              <w:bottom w:val="nil"/>
              <w:right w:val="nil"/>
            </w:tcBorders>
          </w:tcPr>
          <w:p w14:paraId="43D71CA2" w14:textId="5CD042FD" w:rsidR="00B6159D" w:rsidRPr="00316E55" w:rsidRDefault="00B6159D" w:rsidP="00B6159D">
            <w:pPr>
              <w:autoSpaceDE w:val="0"/>
              <w:autoSpaceDN w:val="0"/>
              <w:adjustRightInd w:val="0"/>
              <w:spacing w:line="280" w:lineRule="exact"/>
              <w:rPr>
                <w:rFonts w:cs="Times New Roman"/>
                <w:i/>
                <w:iCs/>
              </w:rPr>
            </w:pPr>
            <w:r w:rsidRPr="00316E55">
              <w:rPr>
                <w:rFonts w:cs="Times New Roman" w:hint="eastAsia"/>
                <w:i/>
                <w:iCs/>
              </w:rPr>
              <w:t>YEAR FE</w:t>
            </w:r>
          </w:p>
        </w:tc>
        <w:tc>
          <w:tcPr>
            <w:tcW w:w="2304" w:type="dxa"/>
            <w:tcBorders>
              <w:top w:val="nil"/>
              <w:left w:val="nil"/>
              <w:bottom w:val="nil"/>
              <w:right w:val="nil"/>
            </w:tcBorders>
          </w:tcPr>
          <w:p w14:paraId="2E725D7A" w14:textId="33F1D6EA" w:rsidR="00B6159D" w:rsidRPr="00316E55" w:rsidRDefault="00B6159D" w:rsidP="00B6159D">
            <w:pPr>
              <w:autoSpaceDE w:val="0"/>
              <w:autoSpaceDN w:val="0"/>
              <w:adjustRightInd w:val="0"/>
              <w:spacing w:line="280" w:lineRule="exact"/>
              <w:jc w:val="center"/>
              <w:rPr>
                <w:rFonts w:cs="Times New Roman"/>
              </w:rPr>
            </w:pPr>
            <w:r w:rsidRPr="00316E55">
              <w:rPr>
                <w:rFonts w:cs="Times New Roman" w:hint="eastAsia"/>
              </w:rPr>
              <w:t>Yes</w:t>
            </w:r>
          </w:p>
        </w:tc>
        <w:tc>
          <w:tcPr>
            <w:tcW w:w="1872" w:type="dxa"/>
            <w:tcBorders>
              <w:top w:val="nil"/>
              <w:left w:val="nil"/>
              <w:bottom w:val="nil"/>
              <w:right w:val="nil"/>
            </w:tcBorders>
          </w:tcPr>
          <w:p w14:paraId="7478D700" w14:textId="5FCEA0AE" w:rsidR="00B6159D" w:rsidRPr="00316E55" w:rsidRDefault="00B6159D" w:rsidP="00B6159D">
            <w:pPr>
              <w:autoSpaceDE w:val="0"/>
              <w:autoSpaceDN w:val="0"/>
              <w:adjustRightInd w:val="0"/>
              <w:spacing w:line="280" w:lineRule="exact"/>
              <w:jc w:val="center"/>
              <w:rPr>
                <w:rFonts w:cs="Times New Roman"/>
              </w:rPr>
            </w:pPr>
            <w:r w:rsidRPr="00316E55">
              <w:rPr>
                <w:rFonts w:cs="Times New Roman" w:hint="eastAsia"/>
              </w:rPr>
              <w:t>Yes</w:t>
            </w:r>
          </w:p>
        </w:tc>
        <w:tc>
          <w:tcPr>
            <w:tcW w:w="1728" w:type="dxa"/>
            <w:tcBorders>
              <w:top w:val="nil"/>
              <w:left w:val="nil"/>
              <w:bottom w:val="nil"/>
              <w:right w:val="nil"/>
            </w:tcBorders>
          </w:tcPr>
          <w:p w14:paraId="5ADD185B" w14:textId="14F70C9A" w:rsidR="00B6159D" w:rsidRPr="00316E55" w:rsidRDefault="00B6159D" w:rsidP="00B6159D">
            <w:pPr>
              <w:autoSpaceDE w:val="0"/>
              <w:autoSpaceDN w:val="0"/>
              <w:adjustRightInd w:val="0"/>
              <w:spacing w:line="280" w:lineRule="exact"/>
              <w:jc w:val="center"/>
              <w:rPr>
                <w:rFonts w:cs="Times New Roman"/>
              </w:rPr>
            </w:pPr>
            <w:r w:rsidRPr="00316E55">
              <w:rPr>
                <w:rFonts w:cs="Times New Roman" w:hint="eastAsia"/>
              </w:rPr>
              <w:t>Yes</w:t>
            </w:r>
          </w:p>
        </w:tc>
      </w:tr>
      <w:tr w:rsidR="00B6159D" w:rsidRPr="00316E55" w14:paraId="38F7313F" w14:textId="77777777" w:rsidTr="00A31AFD">
        <w:tblPrEx>
          <w:tblBorders>
            <w:bottom w:val="single" w:sz="6" w:space="0" w:color="auto"/>
          </w:tblBorders>
        </w:tblPrEx>
        <w:trPr>
          <w:jc w:val="center"/>
        </w:trPr>
        <w:tc>
          <w:tcPr>
            <w:tcW w:w="2379" w:type="dxa"/>
            <w:tcBorders>
              <w:top w:val="nil"/>
              <w:left w:val="nil"/>
              <w:bottom w:val="nil"/>
              <w:right w:val="nil"/>
            </w:tcBorders>
          </w:tcPr>
          <w:p w14:paraId="499CAC66" w14:textId="68002FEC" w:rsidR="00B6159D" w:rsidRPr="00316E55" w:rsidRDefault="00B6159D" w:rsidP="00B6159D">
            <w:pPr>
              <w:autoSpaceDE w:val="0"/>
              <w:autoSpaceDN w:val="0"/>
              <w:adjustRightInd w:val="0"/>
              <w:spacing w:line="280" w:lineRule="exact"/>
              <w:rPr>
                <w:rFonts w:cs="Times New Roman"/>
                <w:i/>
                <w:iCs/>
              </w:rPr>
            </w:pPr>
            <w:r w:rsidRPr="00316E55">
              <w:rPr>
                <w:rFonts w:cs="Times New Roman"/>
                <w:i/>
                <w:iCs/>
              </w:rPr>
              <w:t>R-squared</w:t>
            </w:r>
          </w:p>
        </w:tc>
        <w:tc>
          <w:tcPr>
            <w:tcW w:w="2304" w:type="dxa"/>
            <w:tcBorders>
              <w:top w:val="nil"/>
              <w:left w:val="nil"/>
              <w:bottom w:val="nil"/>
              <w:right w:val="nil"/>
            </w:tcBorders>
          </w:tcPr>
          <w:p w14:paraId="1A8EB1C7"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0.746</w:t>
            </w:r>
          </w:p>
        </w:tc>
        <w:tc>
          <w:tcPr>
            <w:tcW w:w="1872" w:type="dxa"/>
            <w:tcBorders>
              <w:top w:val="nil"/>
              <w:left w:val="nil"/>
              <w:bottom w:val="nil"/>
              <w:right w:val="nil"/>
            </w:tcBorders>
          </w:tcPr>
          <w:p w14:paraId="6F46E845"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0.713</w:t>
            </w:r>
          </w:p>
        </w:tc>
        <w:tc>
          <w:tcPr>
            <w:tcW w:w="1728" w:type="dxa"/>
            <w:tcBorders>
              <w:top w:val="nil"/>
              <w:left w:val="nil"/>
              <w:bottom w:val="nil"/>
              <w:right w:val="nil"/>
            </w:tcBorders>
          </w:tcPr>
          <w:p w14:paraId="0E499C20"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-0.504</w:t>
            </w:r>
          </w:p>
        </w:tc>
      </w:tr>
      <w:tr w:rsidR="00B6159D" w:rsidRPr="00316E55" w14:paraId="12A7062D" w14:textId="77777777" w:rsidTr="00A31AFD">
        <w:tblPrEx>
          <w:tblBorders>
            <w:bottom w:val="single" w:sz="6" w:space="0" w:color="auto"/>
          </w:tblBorders>
        </w:tblPrEx>
        <w:trPr>
          <w:jc w:val="center"/>
        </w:trPr>
        <w:tc>
          <w:tcPr>
            <w:tcW w:w="2379" w:type="dxa"/>
            <w:tcBorders>
              <w:top w:val="nil"/>
              <w:left w:val="nil"/>
              <w:bottom w:val="nil"/>
              <w:right w:val="nil"/>
            </w:tcBorders>
          </w:tcPr>
          <w:p w14:paraId="393924D1" w14:textId="6A3B659F" w:rsidR="00B6159D" w:rsidRPr="00316E55" w:rsidRDefault="00B6159D" w:rsidP="00B6159D">
            <w:pPr>
              <w:autoSpaceDE w:val="0"/>
              <w:autoSpaceDN w:val="0"/>
              <w:adjustRightInd w:val="0"/>
              <w:spacing w:line="280" w:lineRule="exact"/>
              <w:rPr>
                <w:rFonts w:cs="Times New Roman"/>
              </w:rPr>
            </w:pPr>
            <w:proofErr w:type="spellStart"/>
            <w:r w:rsidRPr="00316E55">
              <w:rPr>
                <w:rFonts w:cs="Times New Roman" w:hint="eastAsia"/>
                <w:i/>
                <w:iCs/>
              </w:rPr>
              <w:t>Sargan</w:t>
            </w:r>
            <w:proofErr w:type="spellEnd"/>
            <w:r w:rsidRPr="00316E55">
              <w:rPr>
                <w:rFonts w:cs="Times New Roman" w:hint="eastAsia"/>
                <w:i/>
                <w:iCs/>
              </w:rPr>
              <w:t xml:space="preserve"> test</w:t>
            </w:r>
          </w:p>
        </w:tc>
        <w:tc>
          <w:tcPr>
            <w:tcW w:w="2304" w:type="dxa"/>
            <w:tcBorders>
              <w:top w:val="nil"/>
              <w:left w:val="nil"/>
              <w:bottom w:val="nil"/>
              <w:right w:val="nil"/>
            </w:tcBorders>
          </w:tcPr>
          <w:p w14:paraId="60463E31" w14:textId="77777777" w:rsidR="00B6159D" w:rsidRPr="00316E55" w:rsidRDefault="00B6159D" w:rsidP="00B6159D">
            <w:pPr>
              <w:autoSpaceDE w:val="0"/>
              <w:autoSpaceDN w:val="0"/>
              <w:adjustRightInd w:val="0"/>
              <w:spacing w:line="280" w:lineRule="exact"/>
              <w:jc w:val="center"/>
              <w:rPr>
                <w:rFonts w:cs="Times New Roman"/>
              </w:rPr>
            </w:pPr>
          </w:p>
        </w:tc>
        <w:tc>
          <w:tcPr>
            <w:tcW w:w="1872" w:type="dxa"/>
            <w:tcBorders>
              <w:top w:val="nil"/>
              <w:left w:val="nil"/>
              <w:bottom w:val="nil"/>
              <w:right w:val="nil"/>
            </w:tcBorders>
          </w:tcPr>
          <w:p w14:paraId="01CCB698" w14:textId="7350819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15.3163</w:t>
            </w:r>
          </w:p>
        </w:tc>
        <w:tc>
          <w:tcPr>
            <w:tcW w:w="1728" w:type="dxa"/>
            <w:tcBorders>
              <w:top w:val="nil"/>
              <w:left w:val="nil"/>
              <w:bottom w:val="nil"/>
              <w:right w:val="nil"/>
            </w:tcBorders>
          </w:tcPr>
          <w:p w14:paraId="2585A210" w14:textId="77777777" w:rsidR="00B6159D" w:rsidRPr="00316E55" w:rsidRDefault="00B6159D" w:rsidP="00B6159D">
            <w:pPr>
              <w:autoSpaceDE w:val="0"/>
              <w:autoSpaceDN w:val="0"/>
              <w:adjustRightInd w:val="0"/>
              <w:spacing w:line="280" w:lineRule="exact"/>
              <w:jc w:val="center"/>
              <w:rPr>
                <w:rFonts w:cs="Times New Roman"/>
              </w:rPr>
            </w:pPr>
          </w:p>
        </w:tc>
      </w:tr>
      <w:tr w:rsidR="00B6159D" w:rsidRPr="00316E55" w14:paraId="27426569" w14:textId="77777777" w:rsidTr="00A33BC6">
        <w:tblPrEx>
          <w:tblBorders>
            <w:bottom w:val="single" w:sz="6" w:space="0" w:color="auto"/>
          </w:tblBorders>
        </w:tblPrEx>
        <w:trPr>
          <w:jc w:val="center"/>
        </w:trPr>
        <w:tc>
          <w:tcPr>
            <w:tcW w:w="2379" w:type="dxa"/>
            <w:tcBorders>
              <w:top w:val="nil"/>
              <w:left w:val="nil"/>
              <w:bottom w:val="single" w:sz="6" w:space="0" w:color="auto"/>
              <w:right w:val="nil"/>
            </w:tcBorders>
          </w:tcPr>
          <w:p w14:paraId="46DAAD5C" w14:textId="77777777" w:rsidR="00B6159D" w:rsidRPr="00316E55" w:rsidRDefault="00B6159D" w:rsidP="00B6159D">
            <w:pPr>
              <w:autoSpaceDE w:val="0"/>
              <w:autoSpaceDN w:val="0"/>
              <w:adjustRightInd w:val="0"/>
              <w:spacing w:line="280" w:lineRule="exact"/>
              <w:rPr>
                <w:rFonts w:cs="Times New Roman"/>
              </w:rPr>
            </w:pPr>
          </w:p>
        </w:tc>
        <w:tc>
          <w:tcPr>
            <w:tcW w:w="2304" w:type="dxa"/>
            <w:tcBorders>
              <w:top w:val="nil"/>
              <w:left w:val="nil"/>
              <w:bottom w:val="single" w:sz="6" w:space="0" w:color="auto"/>
              <w:right w:val="nil"/>
            </w:tcBorders>
          </w:tcPr>
          <w:p w14:paraId="4E3989BF" w14:textId="77777777" w:rsidR="00B6159D" w:rsidRPr="00316E55" w:rsidRDefault="00B6159D" w:rsidP="00B6159D">
            <w:pPr>
              <w:autoSpaceDE w:val="0"/>
              <w:autoSpaceDN w:val="0"/>
              <w:adjustRightInd w:val="0"/>
              <w:spacing w:line="280" w:lineRule="exact"/>
              <w:jc w:val="center"/>
              <w:rPr>
                <w:rFonts w:cs="Times New Roman"/>
              </w:rPr>
            </w:pPr>
          </w:p>
        </w:tc>
        <w:tc>
          <w:tcPr>
            <w:tcW w:w="1872" w:type="dxa"/>
            <w:tcBorders>
              <w:top w:val="nil"/>
              <w:left w:val="nil"/>
              <w:bottom w:val="single" w:sz="6" w:space="0" w:color="auto"/>
              <w:right w:val="nil"/>
            </w:tcBorders>
          </w:tcPr>
          <w:p w14:paraId="106650BC" w14:textId="4FEA063B" w:rsidR="00B6159D" w:rsidRPr="00316E55" w:rsidRDefault="00B6159D" w:rsidP="00B6159D">
            <w:pPr>
              <w:autoSpaceDE w:val="0"/>
              <w:autoSpaceDN w:val="0"/>
              <w:adjustRightInd w:val="0"/>
              <w:spacing w:line="280" w:lineRule="exact"/>
              <w:jc w:val="center"/>
              <w:rPr>
                <w:rFonts w:cs="Times New Roman"/>
              </w:rPr>
            </w:pPr>
            <w:r w:rsidRPr="00316E55">
              <w:rPr>
                <w:rFonts w:cs="Times New Roman" w:hint="eastAsia"/>
              </w:rPr>
              <w:t>(</w:t>
            </w:r>
            <w:r w:rsidRPr="00316E55">
              <w:rPr>
                <w:rFonts w:cs="Times New Roman"/>
              </w:rPr>
              <w:t>0.1209</w:t>
            </w:r>
            <w:r w:rsidRPr="00316E55">
              <w:rPr>
                <w:rFonts w:cs="Times New Roman" w:hint="eastAsia"/>
              </w:rPr>
              <w:t>)</w:t>
            </w:r>
          </w:p>
        </w:tc>
        <w:tc>
          <w:tcPr>
            <w:tcW w:w="1728" w:type="dxa"/>
            <w:tcBorders>
              <w:top w:val="nil"/>
              <w:left w:val="nil"/>
              <w:bottom w:val="single" w:sz="6" w:space="0" w:color="auto"/>
              <w:right w:val="nil"/>
            </w:tcBorders>
          </w:tcPr>
          <w:p w14:paraId="403408CD" w14:textId="77777777" w:rsidR="00B6159D" w:rsidRPr="00316E55" w:rsidRDefault="00B6159D" w:rsidP="00B6159D">
            <w:pPr>
              <w:autoSpaceDE w:val="0"/>
              <w:autoSpaceDN w:val="0"/>
              <w:adjustRightInd w:val="0"/>
              <w:spacing w:line="280" w:lineRule="exact"/>
              <w:jc w:val="center"/>
              <w:rPr>
                <w:rFonts w:cs="Times New Roman"/>
              </w:rPr>
            </w:pPr>
          </w:p>
        </w:tc>
      </w:tr>
    </w:tbl>
    <w:p w14:paraId="67B45802" w14:textId="77777777" w:rsidR="00A31AFD" w:rsidRPr="00316E55" w:rsidRDefault="00A31AFD" w:rsidP="00A31AFD">
      <w:pPr>
        <w:pStyle w:val="af2"/>
        <w:spacing w:line="280" w:lineRule="exact"/>
        <w:ind w:firstLine="0"/>
        <w:rPr>
          <w:rFonts w:eastAsia="新細明體"/>
          <w:sz w:val="20"/>
          <w:szCs w:val="20"/>
        </w:rPr>
      </w:pPr>
    </w:p>
    <w:p w14:paraId="51C2E28C" w14:textId="21698231" w:rsidR="00F94641" w:rsidRPr="00316E55" w:rsidRDefault="00F94641" w:rsidP="00A31AFD">
      <w:pPr>
        <w:pStyle w:val="af2"/>
        <w:spacing w:line="280" w:lineRule="exact"/>
        <w:ind w:firstLine="0"/>
        <w:rPr>
          <w:rFonts w:eastAsia="新細明體"/>
          <w:sz w:val="20"/>
          <w:szCs w:val="20"/>
        </w:rPr>
      </w:pPr>
      <w:r w:rsidRPr="00316E55">
        <w:rPr>
          <w:rFonts w:eastAsia="新細明體" w:hint="eastAsia"/>
          <w:sz w:val="20"/>
          <w:szCs w:val="20"/>
        </w:rPr>
        <w:t>註</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1%</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5%</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10%</w:t>
      </w:r>
      <w:r w:rsidRPr="00316E55">
        <w:rPr>
          <w:rFonts w:eastAsia="新細明體" w:hint="eastAsia"/>
          <w:sz w:val="20"/>
          <w:szCs w:val="20"/>
        </w:rPr>
        <w:t>顯著水準</w:t>
      </w:r>
    </w:p>
    <w:p w14:paraId="3C79F119" w14:textId="77777777" w:rsidR="00F94641" w:rsidRPr="00316E55" w:rsidRDefault="00F94641" w:rsidP="00A31AFD">
      <w:pPr>
        <w:pStyle w:val="af2"/>
        <w:spacing w:line="280" w:lineRule="exact"/>
        <w:ind w:firstLine="0"/>
        <w:rPr>
          <w:rFonts w:eastAsia="新細明體"/>
          <w:sz w:val="20"/>
          <w:szCs w:val="20"/>
        </w:rPr>
      </w:pPr>
      <w:r w:rsidRPr="00316E55">
        <w:rPr>
          <w:rFonts w:eastAsia="新細明體" w:hint="eastAsia"/>
          <w:sz w:val="20"/>
          <w:szCs w:val="20"/>
        </w:rPr>
        <w:t>註</w:t>
      </w:r>
      <w:r w:rsidRPr="00316E55">
        <w:rPr>
          <w:rFonts w:eastAsia="新細明體" w:hint="eastAsia"/>
          <w:sz w:val="20"/>
          <w:szCs w:val="20"/>
        </w:rPr>
        <w:t>:</w:t>
      </w:r>
      <w:r w:rsidRPr="00316E55">
        <w:rPr>
          <w:rFonts w:eastAsia="新細明體"/>
        </w:rPr>
        <w:t xml:space="preserve"> </w:t>
      </w:r>
      <w:proofErr w:type="spellStart"/>
      <w:r w:rsidRPr="00316E55">
        <w:rPr>
          <w:rFonts w:eastAsia="新細明體"/>
          <w:sz w:val="20"/>
          <w:szCs w:val="20"/>
        </w:rPr>
        <w:t>Sargan</w:t>
      </w:r>
      <w:proofErr w:type="spellEnd"/>
      <w:r w:rsidRPr="00316E55">
        <w:rPr>
          <w:rFonts w:eastAsia="新細明體"/>
          <w:sz w:val="20"/>
          <w:szCs w:val="20"/>
        </w:rPr>
        <w:t xml:space="preserve"> test</w:t>
      </w:r>
      <w:r w:rsidRPr="00316E55">
        <w:rPr>
          <w:rFonts w:eastAsia="新細明體" w:hint="eastAsia"/>
          <w:sz w:val="20"/>
          <w:szCs w:val="20"/>
        </w:rPr>
        <w:t>括號內數字為</w:t>
      </w:r>
      <w:r w:rsidRPr="00316E55">
        <w:rPr>
          <w:rFonts w:eastAsia="新細明體" w:hint="eastAsia"/>
          <w:sz w:val="20"/>
          <w:szCs w:val="20"/>
        </w:rPr>
        <w:t>P</w:t>
      </w:r>
      <w:r w:rsidRPr="00316E55">
        <w:rPr>
          <w:rFonts w:eastAsia="新細明體" w:hint="eastAsia"/>
          <w:sz w:val="20"/>
          <w:szCs w:val="20"/>
        </w:rPr>
        <w:t>值，迴歸係數則為估計標準誤</w:t>
      </w:r>
    </w:p>
    <w:p w14:paraId="7837B142" w14:textId="1D1AADEC" w:rsidR="004A6B6F" w:rsidRPr="00316E55" w:rsidRDefault="00F94641" w:rsidP="00140FE4">
      <w:pPr>
        <w:ind w:firstLine="0"/>
        <w:rPr>
          <w:rFonts w:eastAsia="新細明體"/>
        </w:rPr>
      </w:pPr>
      <w:r w:rsidRPr="00316E55">
        <w:rPr>
          <w:rFonts w:eastAsia="新細明體"/>
        </w:rPr>
        <w:br w:type="page"/>
      </w:r>
      <w:bookmarkEnd w:id="36"/>
    </w:p>
    <w:p w14:paraId="38EF72EB" w14:textId="53C5E56D" w:rsidR="00F94641" w:rsidRPr="00316E55" w:rsidRDefault="00F94641" w:rsidP="00F94641">
      <w:pPr>
        <w:pStyle w:val="af6"/>
        <w:jc w:val="center"/>
        <w:rPr>
          <w:rFonts w:eastAsia="新細明體"/>
          <w:sz w:val="24"/>
          <w:szCs w:val="24"/>
        </w:rPr>
      </w:pPr>
      <w:r w:rsidRPr="00316E55">
        <w:rPr>
          <w:rFonts w:eastAsia="新細明體" w:hint="eastAsia"/>
          <w:sz w:val="24"/>
          <w:szCs w:val="24"/>
        </w:rPr>
        <w:lastRenderedPageBreak/>
        <w:t>附表</w:t>
      </w:r>
      <w:r w:rsidR="006C10F6" w:rsidRPr="00316E55">
        <w:rPr>
          <w:rFonts w:eastAsia="新細明體"/>
          <w:sz w:val="24"/>
          <w:szCs w:val="24"/>
        </w:rPr>
        <w:t>3</w:t>
      </w:r>
      <w:r w:rsidRPr="00316E55">
        <w:rPr>
          <w:rFonts w:eastAsia="新細明體" w:hint="eastAsia"/>
          <w:sz w:val="24"/>
          <w:szCs w:val="24"/>
        </w:rPr>
        <w:t>-</w:t>
      </w:r>
      <w:r w:rsidRPr="00316E55">
        <w:rPr>
          <w:rFonts w:eastAsia="新細明體"/>
          <w:sz w:val="24"/>
          <w:szCs w:val="24"/>
        </w:rPr>
        <w:t>4</w:t>
      </w:r>
      <w:r w:rsidRPr="00316E55">
        <w:rPr>
          <w:rFonts w:eastAsia="新細明體" w:hint="eastAsia"/>
          <w:sz w:val="24"/>
          <w:szCs w:val="24"/>
        </w:rPr>
        <w:t xml:space="preserve">  </w:t>
      </w:r>
      <w:r w:rsidRPr="00316E55">
        <w:rPr>
          <w:rFonts w:eastAsia="新細明體" w:hint="eastAsia"/>
          <w:sz w:val="24"/>
          <w:szCs w:val="24"/>
        </w:rPr>
        <w:t>設計專利、加入</w:t>
      </w:r>
      <w:r w:rsidRPr="00316E55">
        <w:rPr>
          <w:rFonts w:eastAsia="新細明體"/>
          <w:i/>
          <w:sz w:val="24"/>
          <w:szCs w:val="24"/>
        </w:rPr>
        <w:t>LERNER</w:t>
      </w:r>
      <w:r w:rsidRPr="00316E55">
        <w:rPr>
          <w:rFonts w:eastAsia="新細明體" w:hint="eastAsia"/>
          <w:sz w:val="24"/>
          <w:szCs w:val="24"/>
        </w:rPr>
        <w:t>二次項聯立迴歸結果</w:t>
      </w:r>
    </w:p>
    <w:tbl>
      <w:tblPr>
        <w:tblW w:w="8571" w:type="dxa"/>
        <w:jc w:val="center"/>
        <w:tblLayout w:type="fixed"/>
        <w:tblCellMar>
          <w:left w:w="75" w:type="dxa"/>
          <w:right w:w="75" w:type="dxa"/>
        </w:tblCellMar>
        <w:tblLook w:val="0000" w:firstRow="0" w:lastRow="0" w:firstColumn="0" w:lastColumn="0" w:noHBand="0" w:noVBand="0"/>
      </w:tblPr>
      <w:tblGrid>
        <w:gridCol w:w="2379"/>
        <w:gridCol w:w="2304"/>
        <w:gridCol w:w="1838"/>
        <w:gridCol w:w="2050"/>
      </w:tblGrid>
      <w:tr w:rsidR="00B6159D" w:rsidRPr="00316E55" w14:paraId="5A69800E" w14:textId="77777777" w:rsidTr="00366289">
        <w:trPr>
          <w:jc w:val="center"/>
        </w:trPr>
        <w:tc>
          <w:tcPr>
            <w:tcW w:w="2379" w:type="dxa"/>
            <w:tcBorders>
              <w:top w:val="single" w:sz="6" w:space="0" w:color="auto"/>
              <w:left w:val="nil"/>
              <w:bottom w:val="nil"/>
              <w:right w:val="nil"/>
            </w:tcBorders>
          </w:tcPr>
          <w:p w14:paraId="5F640427" w14:textId="77777777" w:rsidR="00B6159D" w:rsidRPr="00316E55" w:rsidRDefault="00B6159D" w:rsidP="00B6159D">
            <w:pPr>
              <w:autoSpaceDE w:val="0"/>
              <w:autoSpaceDN w:val="0"/>
              <w:adjustRightInd w:val="0"/>
              <w:spacing w:line="280" w:lineRule="exact"/>
              <w:rPr>
                <w:rFonts w:cs="Times New Roman"/>
              </w:rPr>
            </w:pPr>
          </w:p>
        </w:tc>
        <w:tc>
          <w:tcPr>
            <w:tcW w:w="2304" w:type="dxa"/>
            <w:tcBorders>
              <w:top w:val="single" w:sz="6" w:space="0" w:color="auto"/>
              <w:left w:val="nil"/>
              <w:bottom w:val="nil"/>
              <w:right w:val="nil"/>
            </w:tcBorders>
          </w:tcPr>
          <w:p w14:paraId="1B003A17"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(1)</w:t>
            </w:r>
          </w:p>
        </w:tc>
        <w:tc>
          <w:tcPr>
            <w:tcW w:w="1838" w:type="dxa"/>
            <w:tcBorders>
              <w:top w:val="single" w:sz="6" w:space="0" w:color="auto"/>
              <w:left w:val="nil"/>
              <w:bottom w:val="nil"/>
              <w:right w:val="nil"/>
            </w:tcBorders>
          </w:tcPr>
          <w:p w14:paraId="72C149BC"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(2)</w:t>
            </w:r>
          </w:p>
        </w:tc>
        <w:tc>
          <w:tcPr>
            <w:tcW w:w="2050" w:type="dxa"/>
            <w:tcBorders>
              <w:top w:val="single" w:sz="6" w:space="0" w:color="auto"/>
              <w:left w:val="nil"/>
              <w:bottom w:val="nil"/>
              <w:right w:val="nil"/>
            </w:tcBorders>
          </w:tcPr>
          <w:p w14:paraId="7C36B923"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(3)</w:t>
            </w:r>
          </w:p>
        </w:tc>
      </w:tr>
      <w:tr w:rsidR="00B6159D" w:rsidRPr="00316E55" w14:paraId="4E2E07C6" w14:textId="77777777" w:rsidTr="00366289">
        <w:trPr>
          <w:jc w:val="center"/>
        </w:trPr>
        <w:tc>
          <w:tcPr>
            <w:tcW w:w="2379" w:type="dxa"/>
            <w:tcBorders>
              <w:top w:val="nil"/>
              <w:left w:val="nil"/>
              <w:bottom w:val="single" w:sz="6" w:space="0" w:color="auto"/>
              <w:right w:val="nil"/>
            </w:tcBorders>
          </w:tcPr>
          <w:p w14:paraId="1C627B2B" w14:textId="6CE6DA27" w:rsidR="00B6159D" w:rsidRPr="00316E55" w:rsidRDefault="00B6159D" w:rsidP="00B6159D">
            <w:pPr>
              <w:autoSpaceDE w:val="0"/>
              <w:autoSpaceDN w:val="0"/>
              <w:adjustRightInd w:val="0"/>
              <w:spacing w:line="280" w:lineRule="exact"/>
              <w:rPr>
                <w:rFonts w:cs="Times New Roman"/>
              </w:rPr>
            </w:pPr>
          </w:p>
        </w:tc>
        <w:tc>
          <w:tcPr>
            <w:tcW w:w="2304" w:type="dxa"/>
            <w:tcBorders>
              <w:top w:val="nil"/>
              <w:left w:val="nil"/>
              <w:bottom w:val="single" w:sz="6" w:space="0" w:color="auto"/>
              <w:right w:val="nil"/>
            </w:tcBorders>
          </w:tcPr>
          <w:p w14:paraId="091BF18C" w14:textId="5274DAB0" w:rsidR="00B6159D" w:rsidRPr="00316E55" w:rsidRDefault="00B6159D" w:rsidP="00B6159D">
            <w:pPr>
              <w:autoSpaceDE w:val="0"/>
              <w:autoSpaceDN w:val="0"/>
              <w:adjustRightInd w:val="0"/>
              <w:spacing w:line="280" w:lineRule="exact"/>
              <w:jc w:val="center"/>
              <w:rPr>
                <w:rFonts w:cs="Times New Roman"/>
                <w:i/>
                <w:iCs/>
              </w:rPr>
            </w:pPr>
            <w:r w:rsidRPr="00316E55">
              <w:rPr>
                <w:rFonts w:cs="Times New Roman" w:hint="eastAsia"/>
                <w:i/>
                <w:iCs/>
              </w:rPr>
              <w:t>EFF</w:t>
            </w:r>
          </w:p>
        </w:tc>
        <w:tc>
          <w:tcPr>
            <w:tcW w:w="1838" w:type="dxa"/>
            <w:tcBorders>
              <w:top w:val="nil"/>
              <w:left w:val="nil"/>
              <w:bottom w:val="single" w:sz="6" w:space="0" w:color="auto"/>
              <w:right w:val="nil"/>
            </w:tcBorders>
          </w:tcPr>
          <w:p w14:paraId="100E41EF" w14:textId="77777777" w:rsidR="00B6159D" w:rsidRPr="00316E55" w:rsidRDefault="00B6159D" w:rsidP="00B6159D">
            <w:pPr>
              <w:autoSpaceDE w:val="0"/>
              <w:autoSpaceDN w:val="0"/>
              <w:adjustRightInd w:val="0"/>
              <w:spacing w:line="280" w:lineRule="exact"/>
              <w:jc w:val="center"/>
              <w:rPr>
                <w:rFonts w:cs="Times New Roman"/>
                <w:i/>
                <w:iCs/>
              </w:rPr>
            </w:pPr>
            <w:r w:rsidRPr="00316E55">
              <w:rPr>
                <w:rFonts w:cs="Times New Roman"/>
                <w:i/>
                <w:iCs/>
              </w:rPr>
              <w:t>LI</w:t>
            </w:r>
          </w:p>
        </w:tc>
        <w:tc>
          <w:tcPr>
            <w:tcW w:w="2050" w:type="dxa"/>
            <w:tcBorders>
              <w:top w:val="nil"/>
              <w:left w:val="nil"/>
              <w:bottom w:val="single" w:sz="6" w:space="0" w:color="auto"/>
              <w:right w:val="nil"/>
            </w:tcBorders>
          </w:tcPr>
          <w:p w14:paraId="0E041889" w14:textId="7C015086" w:rsidR="00B6159D" w:rsidRPr="00316E55" w:rsidRDefault="00FD5CC6" w:rsidP="00B6159D">
            <w:pPr>
              <w:autoSpaceDE w:val="0"/>
              <w:autoSpaceDN w:val="0"/>
              <w:adjustRightInd w:val="0"/>
              <w:spacing w:line="280" w:lineRule="exact"/>
              <w:jc w:val="center"/>
              <w:rPr>
                <w:rFonts w:cs="Times New Roman"/>
                <w:i/>
                <w:iCs/>
              </w:rPr>
            </w:pPr>
            <w:r>
              <w:rPr>
                <w:rFonts w:cs="Times New Roman" w:hint="eastAsia"/>
                <w:i/>
                <w:iCs/>
              </w:rPr>
              <w:t>ACC_</w:t>
            </w:r>
            <w:r w:rsidR="00B6159D" w:rsidRPr="00316E55">
              <w:rPr>
                <w:rFonts w:cs="Times New Roman" w:hint="eastAsia"/>
                <w:i/>
                <w:iCs/>
              </w:rPr>
              <w:t>DES</w:t>
            </w:r>
          </w:p>
        </w:tc>
      </w:tr>
      <w:tr w:rsidR="00B6159D" w:rsidRPr="00316E55" w14:paraId="4DCE06B1" w14:textId="77777777" w:rsidTr="00366289">
        <w:trPr>
          <w:jc w:val="center"/>
        </w:trPr>
        <w:tc>
          <w:tcPr>
            <w:tcW w:w="2379" w:type="dxa"/>
            <w:tcBorders>
              <w:top w:val="nil"/>
              <w:left w:val="nil"/>
              <w:bottom w:val="nil"/>
              <w:right w:val="nil"/>
            </w:tcBorders>
          </w:tcPr>
          <w:p w14:paraId="56ED261F" w14:textId="77777777" w:rsidR="00B6159D" w:rsidRPr="00316E55" w:rsidRDefault="00B6159D" w:rsidP="00B6159D">
            <w:pPr>
              <w:autoSpaceDE w:val="0"/>
              <w:autoSpaceDN w:val="0"/>
              <w:adjustRightInd w:val="0"/>
              <w:spacing w:line="280" w:lineRule="exact"/>
              <w:rPr>
                <w:rFonts w:cs="Times New Roman"/>
              </w:rPr>
            </w:pPr>
          </w:p>
        </w:tc>
        <w:tc>
          <w:tcPr>
            <w:tcW w:w="2304" w:type="dxa"/>
            <w:tcBorders>
              <w:top w:val="nil"/>
              <w:left w:val="nil"/>
              <w:bottom w:val="nil"/>
              <w:right w:val="nil"/>
            </w:tcBorders>
          </w:tcPr>
          <w:p w14:paraId="62DC6261" w14:textId="77777777" w:rsidR="00B6159D" w:rsidRPr="00316E55"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3BB70B64" w14:textId="77777777" w:rsidR="00B6159D" w:rsidRPr="00316E55" w:rsidRDefault="00B6159D" w:rsidP="00B6159D">
            <w:pPr>
              <w:autoSpaceDE w:val="0"/>
              <w:autoSpaceDN w:val="0"/>
              <w:adjustRightInd w:val="0"/>
              <w:spacing w:line="280" w:lineRule="exact"/>
              <w:jc w:val="center"/>
              <w:rPr>
                <w:rFonts w:cs="Times New Roman"/>
              </w:rPr>
            </w:pPr>
          </w:p>
        </w:tc>
        <w:tc>
          <w:tcPr>
            <w:tcW w:w="2050" w:type="dxa"/>
            <w:tcBorders>
              <w:top w:val="nil"/>
              <w:left w:val="nil"/>
              <w:bottom w:val="nil"/>
              <w:right w:val="nil"/>
            </w:tcBorders>
          </w:tcPr>
          <w:p w14:paraId="783CC13C" w14:textId="77777777" w:rsidR="00B6159D" w:rsidRPr="00316E55" w:rsidRDefault="00B6159D" w:rsidP="00B6159D">
            <w:pPr>
              <w:autoSpaceDE w:val="0"/>
              <w:autoSpaceDN w:val="0"/>
              <w:adjustRightInd w:val="0"/>
              <w:spacing w:line="280" w:lineRule="exact"/>
              <w:jc w:val="center"/>
              <w:rPr>
                <w:rFonts w:cs="Times New Roman"/>
              </w:rPr>
            </w:pPr>
          </w:p>
        </w:tc>
      </w:tr>
      <w:tr w:rsidR="00B6159D" w:rsidRPr="00316E55" w14:paraId="03AC7FD1" w14:textId="77777777" w:rsidTr="00366289">
        <w:trPr>
          <w:jc w:val="center"/>
        </w:trPr>
        <w:tc>
          <w:tcPr>
            <w:tcW w:w="2379" w:type="dxa"/>
            <w:tcBorders>
              <w:top w:val="nil"/>
              <w:left w:val="nil"/>
              <w:bottom w:val="nil"/>
              <w:right w:val="nil"/>
            </w:tcBorders>
          </w:tcPr>
          <w:p w14:paraId="217A8346" w14:textId="47A1D5E8" w:rsidR="00B6159D" w:rsidRPr="00316E55" w:rsidRDefault="00B6159D" w:rsidP="00B6159D">
            <w:pPr>
              <w:autoSpaceDE w:val="0"/>
              <w:autoSpaceDN w:val="0"/>
              <w:adjustRightInd w:val="0"/>
              <w:spacing w:line="280" w:lineRule="exact"/>
              <w:rPr>
                <w:rFonts w:cs="Times New Roman"/>
                <w:i/>
                <w:iCs/>
              </w:rPr>
            </w:pPr>
            <w:r w:rsidRPr="00316E55">
              <w:rPr>
                <w:rFonts w:cs="Times New Roman"/>
                <w:i/>
                <w:iCs/>
              </w:rPr>
              <w:t>LI</w:t>
            </w:r>
          </w:p>
        </w:tc>
        <w:tc>
          <w:tcPr>
            <w:tcW w:w="2304" w:type="dxa"/>
            <w:tcBorders>
              <w:top w:val="nil"/>
              <w:left w:val="nil"/>
              <w:bottom w:val="nil"/>
              <w:right w:val="nil"/>
            </w:tcBorders>
          </w:tcPr>
          <w:p w14:paraId="740AD876" w14:textId="2697FE7C"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1.175***</w:t>
            </w:r>
          </w:p>
        </w:tc>
        <w:tc>
          <w:tcPr>
            <w:tcW w:w="1838" w:type="dxa"/>
            <w:tcBorders>
              <w:top w:val="nil"/>
              <w:left w:val="nil"/>
              <w:bottom w:val="nil"/>
              <w:right w:val="nil"/>
            </w:tcBorders>
          </w:tcPr>
          <w:p w14:paraId="5F1F245F" w14:textId="77777777" w:rsidR="00B6159D" w:rsidRPr="00316E55" w:rsidRDefault="00B6159D" w:rsidP="00B6159D">
            <w:pPr>
              <w:autoSpaceDE w:val="0"/>
              <w:autoSpaceDN w:val="0"/>
              <w:adjustRightInd w:val="0"/>
              <w:spacing w:line="280" w:lineRule="exact"/>
              <w:jc w:val="center"/>
              <w:rPr>
                <w:rFonts w:cs="Times New Roman"/>
              </w:rPr>
            </w:pPr>
          </w:p>
        </w:tc>
        <w:tc>
          <w:tcPr>
            <w:tcW w:w="2050" w:type="dxa"/>
            <w:tcBorders>
              <w:top w:val="nil"/>
              <w:left w:val="nil"/>
              <w:bottom w:val="nil"/>
              <w:right w:val="nil"/>
            </w:tcBorders>
          </w:tcPr>
          <w:p w14:paraId="48C333F1" w14:textId="300AAB12"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-1.297</w:t>
            </w:r>
          </w:p>
        </w:tc>
      </w:tr>
      <w:tr w:rsidR="00B6159D" w:rsidRPr="00316E55" w14:paraId="1C6D6A46" w14:textId="77777777" w:rsidTr="00366289">
        <w:trPr>
          <w:jc w:val="center"/>
        </w:trPr>
        <w:tc>
          <w:tcPr>
            <w:tcW w:w="2379" w:type="dxa"/>
            <w:tcBorders>
              <w:top w:val="nil"/>
              <w:left w:val="nil"/>
              <w:bottom w:val="nil"/>
              <w:right w:val="nil"/>
            </w:tcBorders>
          </w:tcPr>
          <w:p w14:paraId="0BB0318C" w14:textId="77777777" w:rsidR="00B6159D" w:rsidRPr="00316E55"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1697951" w14:textId="2451AB15"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(0.237)</w:t>
            </w:r>
          </w:p>
        </w:tc>
        <w:tc>
          <w:tcPr>
            <w:tcW w:w="1838" w:type="dxa"/>
            <w:tcBorders>
              <w:top w:val="nil"/>
              <w:left w:val="nil"/>
              <w:bottom w:val="nil"/>
              <w:right w:val="nil"/>
            </w:tcBorders>
          </w:tcPr>
          <w:p w14:paraId="465FC768" w14:textId="77777777" w:rsidR="00B6159D" w:rsidRPr="00316E55" w:rsidRDefault="00B6159D" w:rsidP="00B6159D">
            <w:pPr>
              <w:autoSpaceDE w:val="0"/>
              <w:autoSpaceDN w:val="0"/>
              <w:adjustRightInd w:val="0"/>
              <w:spacing w:line="280" w:lineRule="exact"/>
              <w:jc w:val="center"/>
              <w:rPr>
                <w:rFonts w:cs="Times New Roman"/>
              </w:rPr>
            </w:pPr>
          </w:p>
        </w:tc>
        <w:tc>
          <w:tcPr>
            <w:tcW w:w="2050" w:type="dxa"/>
            <w:tcBorders>
              <w:top w:val="nil"/>
              <w:left w:val="nil"/>
              <w:bottom w:val="nil"/>
              <w:right w:val="nil"/>
            </w:tcBorders>
          </w:tcPr>
          <w:p w14:paraId="6371B659" w14:textId="6C1CFA6D"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(27.85)</w:t>
            </w:r>
          </w:p>
        </w:tc>
      </w:tr>
      <w:tr w:rsidR="00B6159D" w:rsidRPr="00316E55" w14:paraId="4FA9A5A7" w14:textId="77777777" w:rsidTr="00366289">
        <w:trPr>
          <w:jc w:val="center"/>
        </w:trPr>
        <w:tc>
          <w:tcPr>
            <w:tcW w:w="2379" w:type="dxa"/>
            <w:tcBorders>
              <w:top w:val="nil"/>
              <w:left w:val="nil"/>
              <w:bottom w:val="nil"/>
              <w:right w:val="nil"/>
            </w:tcBorders>
          </w:tcPr>
          <w:p w14:paraId="2C92AF29" w14:textId="51061FC1" w:rsidR="00B6159D" w:rsidRPr="00316E55" w:rsidRDefault="00B6159D" w:rsidP="00B6159D">
            <w:pPr>
              <w:autoSpaceDE w:val="0"/>
              <w:autoSpaceDN w:val="0"/>
              <w:adjustRightInd w:val="0"/>
              <w:spacing w:line="280" w:lineRule="exact"/>
              <w:rPr>
                <w:rFonts w:cs="Times New Roman"/>
                <w:i/>
                <w:iCs/>
              </w:rPr>
            </w:pPr>
            <w:r w:rsidRPr="00316E55">
              <w:rPr>
                <w:rFonts w:cs="Times New Roman"/>
                <w:i/>
                <w:iCs/>
              </w:rPr>
              <w:t>LI2</w:t>
            </w:r>
          </w:p>
        </w:tc>
        <w:tc>
          <w:tcPr>
            <w:tcW w:w="2304" w:type="dxa"/>
            <w:tcBorders>
              <w:top w:val="nil"/>
              <w:left w:val="nil"/>
              <w:bottom w:val="nil"/>
              <w:right w:val="nil"/>
            </w:tcBorders>
          </w:tcPr>
          <w:p w14:paraId="1256866C" w14:textId="77777777" w:rsidR="00B6159D" w:rsidRPr="00316E55"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1C6F9E80" w14:textId="77777777" w:rsidR="00B6159D" w:rsidRPr="00316E55" w:rsidRDefault="00B6159D" w:rsidP="00B6159D">
            <w:pPr>
              <w:autoSpaceDE w:val="0"/>
              <w:autoSpaceDN w:val="0"/>
              <w:adjustRightInd w:val="0"/>
              <w:spacing w:line="280" w:lineRule="exact"/>
              <w:jc w:val="center"/>
              <w:rPr>
                <w:rFonts w:cs="Times New Roman"/>
              </w:rPr>
            </w:pPr>
          </w:p>
        </w:tc>
        <w:tc>
          <w:tcPr>
            <w:tcW w:w="2050" w:type="dxa"/>
            <w:tcBorders>
              <w:top w:val="nil"/>
              <w:left w:val="nil"/>
              <w:bottom w:val="nil"/>
              <w:right w:val="nil"/>
            </w:tcBorders>
          </w:tcPr>
          <w:p w14:paraId="01204FFF" w14:textId="72FD01FB"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-60.42</w:t>
            </w:r>
          </w:p>
        </w:tc>
      </w:tr>
      <w:tr w:rsidR="00B6159D" w:rsidRPr="00316E55" w14:paraId="09A24F16" w14:textId="77777777" w:rsidTr="00366289">
        <w:trPr>
          <w:jc w:val="center"/>
        </w:trPr>
        <w:tc>
          <w:tcPr>
            <w:tcW w:w="2379" w:type="dxa"/>
            <w:tcBorders>
              <w:top w:val="nil"/>
              <w:left w:val="nil"/>
              <w:bottom w:val="nil"/>
              <w:right w:val="nil"/>
            </w:tcBorders>
          </w:tcPr>
          <w:p w14:paraId="3A44E477" w14:textId="77777777" w:rsidR="00B6159D" w:rsidRPr="00316E55"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7FFD84A4" w14:textId="77777777" w:rsidR="00B6159D" w:rsidRPr="00316E55"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3BD6787F" w14:textId="77777777" w:rsidR="00B6159D" w:rsidRPr="00316E55" w:rsidRDefault="00B6159D" w:rsidP="00B6159D">
            <w:pPr>
              <w:autoSpaceDE w:val="0"/>
              <w:autoSpaceDN w:val="0"/>
              <w:adjustRightInd w:val="0"/>
              <w:spacing w:line="280" w:lineRule="exact"/>
              <w:jc w:val="center"/>
              <w:rPr>
                <w:rFonts w:cs="Times New Roman"/>
              </w:rPr>
            </w:pPr>
          </w:p>
        </w:tc>
        <w:tc>
          <w:tcPr>
            <w:tcW w:w="2050" w:type="dxa"/>
            <w:tcBorders>
              <w:top w:val="nil"/>
              <w:left w:val="nil"/>
              <w:bottom w:val="nil"/>
              <w:right w:val="nil"/>
            </w:tcBorders>
          </w:tcPr>
          <w:p w14:paraId="2DD96FC9" w14:textId="6F41F656"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(42.98)</w:t>
            </w:r>
          </w:p>
        </w:tc>
      </w:tr>
      <w:tr w:rsidR="00B6159D" w:rsidRPr="00316E55" w14:paraId="534DD403" w14:textId="77777777" w:rsidTr="00366289">
        <w:trPr>
          <w:jc w:val="center"/>
        </w:trPr>
        <w:tc>
          <w:tcPr>
            <w:tcW w:w="2379" w:type="dxa"/>
            <w:tcBorders>
              <w:top w:val="nil"/>
              <w:left w:val="nil"/>
              <w:bottom w:val="nil"/>
              <w:right w:val="nil"/>
            </w:tcBorders>
          </w:tcPr>
          <w:p w14:paraId="73E3A3B7" w14:textId="557C4AA9" w:rsidR="00B6159D" w:rsidRPr="00316E55" w:rsidRDefault="00B6159D" w:rsidP="00B6159D">
            <w:pPr>
              <w:autoSpaceDE w:val="0"/>
              <w:autoSpaceDN w:val="0"/>
              <w:adjustRightInd w:val="0"/>
              <w:spacing w:line="280" w:lineRule="exact"/>
              <w:rPr>
                <w:rFonts w:cs="Times New Roman"/>
                <w:i/>
                <w:iCs/>
              </w:rPr>
            </w:pPr>
            <w:r w:rsidRPr="00316E55">
              <w:rPr>
                <w:rFonts w:cs="Times New Roman" w:hint="eastAsia"/>
                <w:i/>
                <w:iCs/>
              </w:rPr>
              <w:t>EFF</w:t>
            </w:r>
          </w:p>
        </w:tc>
        <w:tc>
          <w:tcPr>
            <w:tcW w:w="2304" w:type="dxa"/>
            <w:tcBorders>
              <w:top w:val="nil"/>
              <w:left w:val="nil"/>
              <w:bottom w:val="nil"/>
              <w:right w:val="nil"/>
            </w:tcBorders>
          </w:tcPr>
          <w:p w14:paraId="7F0CA780" w14:textId="77777777" w:rsidR="00B6159D" w:rsidRPr="00316E55"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2382DBCD"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0.531***</w:t>
            </w:r>
          </w:p>
        </w:tc>
        <w:tc>
          <w:tcPr>
            <w:tcW w:w="2050" w:type="dxa"/>
            <w:tcBorders>
              <w:top w:val="nil"/>
              <w:left w:val="nil"/>
              <w:bottom w:val="nil"/>
              <w:right w:val="nil"/>
            </w:tcBorders>
          </w:tcPr>
          <w:p w14:paraId="6E371C84"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26.24***</w:t>
            </w:r>
          </w:p>
        </w:tc>
      </w:tr>
      <w:tr w:rsidR="00B6159D" w:rsidRPr="00316E55" w14:paraId="6D77A18F" w14:textId="77777777" w:rsidTr="00366289">
        <w:trPr>
          <w:jc w:val="center"/>
        </w:trPr>
        <w:tc>
          <w:tcPr>
            <w:tcW w:w="2379" w:type="dxa"/>
            <w:tcBorders>
              <w:top w:val="nil"/>
              <w:left w:val="nil"/>
              <w:bottom w:val="nil"/>
              <w:right w:val="nil"/>
            </w:tcBorders>
          </w:tcPr>
          <w:p w14:paraId="6BCB4BD5" w14:textId="77777777" w:rsidR="00B6159D" w:rsidRPr="00316E55"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712914ED" w14:textId="77777777" w:rsidR="00B6159D" w:rsidRPr="00316E55"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5014AD53"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(0.0545)</w:t>
            </w:r>
          </w:p>
        </w:tc>
        <w:tc>
          <w:tcPr>
            <w:tcW w:w="2050" w:type="dxa"/>
            <w:tcBorders>
              <w:top w:val="nil"/>
              <w:left w:val="nil"/>
              <w:bottom w:val="nil"/>
              <w:right w:val="nil"/>
            </w:tcBorders>
          </w:tcPr>
          <w:p w14:paraId="444A3247"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(9.277)</w:t>
            </w:r>
          </w:p>
        </w:tc>
      </w:tr>
      <w:tr w:rsidR="00B6159D" w:rsidRPr="00316E55" w14:paraId="414A42C3" w14:textId="77777777" w:rsidTr="00366289">
        <w:trPr>
          <w:jc w:val="center"/>
        </w:trPr>
        <w:tc>
          <w:tcPr>
            <w:tcW w:w="2379" w:type="dxa"/>
            <w:tcBorders>
              <w:top w:val="nil"/>
              <w:left w:val="nil"/>
              <w:bottom w:val="nil"/>
              <w:right w:val="nil"/>
            </w:tcBorders>
          </w:tcPr>
          <w:p w14:paraId="217DEE00" w14:textId="2B2C5593" w:rsidR="00B6159D" w:rsidRPr="00316E55" w:rsidRDefault="00FD5CC6" w:rsidP="00B6159D">
            <w:pPr>
              <w:autoSpaceDE w:val="0"/>
              <w:autoSpaceDN w:val="0"/>
              <w:adjustRightInd w:val="0"/>
              <w:spacing w:line="280" w:lineRule="exact"/>
              <w:rPr>
                <w:rFonts w:cs="Times New Roman"/>
                <w:i/>
                <w:iCs/>
              </w:rPr>
            </w:pPr>
            <w:r>
              <w:rPr>
                <w:rFonts w:cs="Times New Roman" w:hint="eastAsia"/>
                <w:i/>
                <w:iCs/>
              </w:rPr>
              <w:t>ACC_</w:t>
            </w:r>
            <w:r w:rsidR="00B6159D" w:rsidRPr="00316E55">
              <w:rPr>
                <w:rFonts w:cs="Times New Roman" w:hint="eastAsia"/>
                <w:i/>
                <w:iCs/>
              </w:rPr>
              <w:t>DES</w:t>
            </w:r>
          </w:p>
        </w:tc>
        <w:tc>
          <w:tcPr>
            <w:tcW w:w="2304" w:type="dxa"/>
            <w:tcBorders>
              <w:top w:val="nil"/>
              <w:left w:val="nil"/>
              <w:bottom w:val="nil"/>
              <w:right w:val="nil"/>
            </w:tcBorders>
          </w:tcPr>
          <w:p w14:paraId="772043FF"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-0.0472*</w:t>
            </w:r>
          </w:p>
        </w:tc>
        <w:tc>
          <w:tcPr>
            <w:tcW w:w="1838" w:type="dxa"/>
            <w:tcBorders>
              <w:top w:val="nil"/>
              <w:left w:val="nil"/>
              <w:bottom w:val="nil"/>
              <w:right w:val="nil"/>
            </w:tcBorders>
          </w:tcPr>
          <w:p w14:paraId="2BDD9136"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0.00522</w:t>
            </w:r>
          </w:p>
        </w:tc>
        <w:tc>
          <w:tcPr>
            <w:tcW w:w="2050" w:type="dxa"/>
            <w:tcBorders>
              <w:top w:val="nil"/>
              <w:left w:val="nil"/>
              <w:bottom w:val="nil"/>
              <w:right w:val="nil"/>
            </w:tcBorders>
          </w:tcPr>
          <w:p w14:paraId="6E189CF5" w14:textId="77777777" w:rsidR="00B6159D" w:rsidRPr="00316E55" w:rsidRDefault="00B6159D" w:rsidP="00B6159D">
            <w:pPr>
              <w:autoSpaceDE w:val="0"/>
              <w:autoSpaceDN w:val="0"/>
              <w:adjustRightInd w:val="0"/>
              <w:spacing w:line="280" w:lineRule="exact"/>
              <w:jc w:val="center"/>
              <w:rPr>
                <w:rFonts w:cs="Times New Roman"/>
              </w:rPr>
            </w:pPr>
          </w:p>
        </w:tc>
      </w:tr>
      <w:tr w:rsidR="00B6159D" w:rsidRPr="00316E55" w14:paraId="6B653D51" w14:textId="77777777" w:rsidTr="00366289">
        <w:trPr>
          <w:jc w:val="center"/>
        </w:trPr>
        <w:tc>
          <w:tcPr>
            <w:tcW w:w="2379" w:type="dxa"/>
            <w:tcBorders>
              <w:top w:val="nil"/>
              <w:left w:val="nil"/>
              <w:bottom w:val="nil"/>
              <w:right w:val="nil"/>
            </w:tcBorders>
          </w:tcPr>
          <w:p w14:paraId="58F01213" w14:textId="77777777" w:rsidR="00B6159D" w:rsidRPr="00316E55"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CF23793"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(0.0263)</w:t>
            </w:r>
          </w:p>
        </w:tc>
        <w:tc>
          <w:tcPr>
            <w:tcW w:w="1838" w:type="dxa"/>
            <w:tcBorders>
              <w:top w:val="nil"/>
              <w:left w:val="nil"/>
              <w:bottom w:val="nil"/>
              <w:right w:val="nil"/>
            </w:tcBorders>
          </w:tcPr>
          <w:p w14:paraId="434ABF9E"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(0.0105)</w:t>
            </w:r>
          </w:p>
        </w:tc>
        <w:tc>
          <w:tcPr>
            <w:tcW w:w="2050" w:type="dxa"/>
            <w:tcBorders>
              <w:top w:val="nil"/>
              <w:left w:val="nil"/>
              <w:bottom w:val="nil"/>
              <w:right w:val="nil"/>
            </w:tcBorders>
          </w:tcPr>
          <w:p w14:paraId="25A5F99A" w14:textId="77777777" w:rsidR="00B6159D" w:rsidRPr="00316E55" w:rsidRDefault="00B6159D" w:rsidP="00B6159D">
            <w:pPr>
              <w:autoSpaceDE w:val="0"/>
              <w:autoSpaceDN w:val="0"/>
              <w:adjustRightInd w:val="0"/>
              <w:spacing w:line="280" w:lineRule="exact"/>
              <w:jc w:val="center"/>
              <w:rPr>
                <w:rFonts w:cs="Times New Roman"/>
              </w:rPr>
            </w:pPr>
          </w:p>
        </w:tc>
      </w:tr>
      <w:tr w:rsidR="00B6159D" w:rsidRPr="00316E55" w14:paraId="0B3FF846" w14:textId="77777777" w:rsidTr="00366289">
        <w:trPr>
          <w:jc w:val="center"/>
        </w:trPr>
        <w:tc>
          <w:tcPr>
            <w:tcW w:w="2379" w:type="dxa"/>
            <w:tcBorders>
              <w:top w:val="nil"/>
              <w:left w:val="nil"/>
              <w:bottom w:val="nil"/>
              <w:right w:val="nil"/>
            </w:tcBorders>
          </w:tcPr>
          <w:p w14:paraId="25EE4B5B" w14:textId="77777777" w:rsidR="00B6159D" w:rsidRPr="00316E55" w:rsidRDefault="00B6159D" w:rsidP="00B6159D">
            <w:pPr>
              <w:autoSpaceDE w:val="0"/>
              <w:autoSpaceDN w:val="0"/>
              <w:adjustRightInd w:val="0"/>
              <w:spacing w:line="280" w:lineRule="exact"/>
              <w:rPr>
                <w:rFonts w:cs="Times New Roman"/>
                <w:i/>
                <w:iCs/>
              </w:rPr>
            </w:pPr>
            <w:r w:rsidRPr="00316E55">
              <w:rPr>
                <w:rFonts w:cs="Times New Roman"/>
                <w:i/>
                <w:iCs/>
              </w:rPr>
              <w:t>MSO</w:t>
            </w:r>
          </w:p>
        </w:tc>
        <w:tc>
          <w:tcPr>
            <w:tcW w:w="2304" w:type="dxa"/>
            <w:tcBorders>
              <w:top w:val="nil"/>
              <w:left w:val="nil"/>
              <w:bottom w:val="nil"/>
              <w:right w:val="nil"/>
            </w:tcBorders>
          </w:tcPr>
          <w:p w14:paraId="41CDB082" w14:textId="77777777" w:rsidR="00B6159D" w:rsidRPr="00316E55"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0AF94BE3" w14:textId="4A297C61"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-0.0002</w:t>
            </w:r>
          </w:p>
        </w:tc>
        <w:tc>
          <w:tcPr>
            <w:tcW w:w="2050" w:type="dxa"/>
            <w:tcBorders>
              <w:top w:val="nil"/>
              <w:left w:val="nil"/>
              <w:bottom w:val="nil"/>
              <w:right w:val="nil"/>
            </w:tcBorders>
          </w:tcPr>
          <w:p w14:paraId="18E10315"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0.0409*</w:t>
            </w:r>
          </w:p>
        </w:tc>
      </w:tr>
      <w:tr w:rsidR="00B6159D" w:rsidRPr="00316E55" w14:paraId="1CC86EAD" w14:textId="77777777" w:rsidTr="00366289">
        <w:trPr>
          <w:jc w:val="center"/>
        </w:trPr>
        <w:tc>
          <w:tcPr>
            <w:tcW w:w="2379" w:type="dxa"/>
            <w:tcBorders>
              <w:top w:val="nil"/>
              <w:left w:val="nil"/>
              <w:bottom w:val="nil"/>
              <w:right w:val="nil"/>
            </w:tcBorders>
          </w:tcPr>
          <w:p w14:paraId="30245F63" w14:textId="77777777" w:rsidR="00B6159D" w:rsidRPr="00316E55"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7E6C1727" w14:textId="77777777" w:rsidR="00B6159D" w:rsidRPr="00316E55"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13C12A3B" w14:textId="61663FDF"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(0.0002)</w:t>
            </w:r>
          </w:p>
        </w:tc>
        <w:tc>
          <w:tcPr>
            <w:tcW w:w="2050" w:type="dxa"/>
            <w:tcBorders>
              <w:top w:val="nil"/>
              <w:left w:val="nil"/>
              <w:bottom w:val="nil"/>
              <w:right w:val="nil"/>
            </w:tcBorders>
          </w:tcPr>
          <w:p w14:paraId="747DE509"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(0.0243)</w:t>
            </w:r>
          </w:p>
        </w:tc>
      </w:tr>
      <w:tr w:rsidR="00B6159D" w:rsidRPr="00316E55" w14:paraId="33C00CBC" w14:textId="77777777" w:rsidTr="00366289">
        <w:trPr>
          <w:jc w:val="center"/>
        </w:trPr>
        <w:tc>
          <w:tcPr>
            <w:tcW w:w="2379" w:type="dxa"/>
            <w:tcBorders>
              <w:top w:val="nil"/>
              <w:left w:val="nil"/>
              <w:bottom w:val="nil"/>
              <w:right w:val="nil"/>
            </w:tcBorders>
          </w:tcPr>
          <w:p w14:paraId="504AA59C" w14:textId="42FAE6DE" w:rsidR="00B6159D" w:rsidRPr="00316E55" w:rsidRDefault="00B6159D" w:rsidP="00B6159D">
            <w:pPr>
              <w:autoSpaceDE w:val="0"/>
              <w:autoSpaceDN w:val="0"/>
              <w:adjustRightInd w:val="0"/>
              <w:spacing w:line="280" w:lineRule="exact"/>
              <w:rPr>
                <w:rFonts w:cs="Times New Roman"/>
                <w:i/>
                <w:iCs/>
              </w:rPr>
            </w:pPr>
            <w:r w:rsidRPr="00316E55">
              <w:rPr>
                <w:rFonts w:cs="Times New Roman" w:hint="eastAsia"/>
                <w:i/>
                <w:iCs/>
              </w:rPr>
              <w:t>AGE</w:t>
            </w:r>
          </w:p>
        </w:tc>
        <w:tc>
          <w:tcPr>
            <w:tcW w:w="2304" w:type="dxa"/>
            <w:tcBorders>
              <w:top w:val="nil"/>
              <w:left w:val="nil"/>
              <w:bottom w:val="nil"/>
              <w:right w:val="nil"/>
            </w:tcBorders>
          </w:tcPr>
          <w:p w14:paraId="5AC02571"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0.00110</w:t>
            </w:r>
          </w:p>
        </w:tc>
        <w:tc>
          <w:tcPr>
            <w:tcW w:w="1838" w:type="dxa"/>
            <w:tcBorders>
              <w:top w:val="nil"/>
              <w:left w:val="nil"/>
              <w:bottom w:val="nil"/>
              <w:right w:val="nil"/>
            </w:tcBorders>
          </w:tcPr>
          <w:p w14:paraId="18693CBD" w14:textId="50F85B31"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-0.0003</w:t>
            </w:r>
          </w:p>
        </w:tc>
        <w:tc>
          <w:tcPr>
            <w:tcW w:w="2050" w:type="dxa"/>
            <w:tcBorders>
              <w:top w:val="nil"/>
              <w:left w:val="nil"/>
              <w:bottom w:val="nil"/>
              <w:right w:val="nil"/>
            </w:tcBorders>
          </w:tcPr>
          <w:p w14:paraId="184BEC97"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0.0613</w:t>
            </w:r>
          </w:p>
        </w:tc>
      </w:tr>
      <w:tr w:rsidR="00B6159D" w:rsidRPr="00316E55" w14:paraId="6DC2F42F" w14:textId="77777777" w:rsidTr="00366289">
        <w:trPr>
          <w:jc w:val="center"/>
        </w:trPr>
        <w:tc>
          <w:tcPr>
            <w:tcW w:w="2379" w:type="dxa"/>
            <w:tcBorders>
              <w:top w:val="nil"/>
              <w:left w:val="nil"/>
              <w:bottom w:val="nil"/>
              <w:right w:val="nil"/>
            </w:tcBorders>
          </w:tcPr>
          <w:p w14:paraId="69B564C2" w14:textId="77777777" w:rsidR="00B6159D" w:rsidRPr="00316E55"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6EE745DC"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(0.00159)</w:t>
            </w:r>
          </w:p>
        </w:tc>
        <w:tc>
          <w:tcPr>
            <w:tcW w:w="1838" w:type="dxa"/>
            <w:tcBorders>
              <w:top w:val="nil"/>
              <w:left w:val="nil"/>
              <w:bottom w:val="nil"/>
              <w:right w:val="nil"/>
            </w:tcBorders>
          </w:tcPr>
          <w:p w14:paraId="396FEB87" w14:textId="469606BB"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(0.0009)</w:t>
            </w:r>
          </w:p>
        </w:tc>
        <w:tc>
          <w:tcPr>
            <w:tcW w:w="2050" w:type="dxa"/>
            <w:tcBorders>
              <w:top w:val="nil"/>
              <w:left w:val="nil"/>
              <w:bottom w:val="nil"/>
              <w:right w:val="nil"/>
            </w:tcBorders>
          </w:tcPr>
          <w:p w14:paraId="15AB7562"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(0.0836)</w:t>
            </w:r>
          </w:p>
        </w:tc>
      </w:tr>
      <w:tr w:rsidR="00B6159D" w:rsidRPr="00316E55" w14:paraId="7354B67F" w14:textId="77777777" w:rsidTr="00366289">
        <w:trPr>
          <w:jc w:val="center"/>
        </w:trPr>
        <w:tc>
          <w:tcPr>
            <w:tcW w:w="2379" w:type="dxa"/>
            <w:tcBorders>
              <w:top w:val="nil"/>
              <w:left w:val="nil"/>
              <w:bottom w:val="nil"/>
              <w:right w:val="nil"/>
            </w:tcBorders>
          </w:tcPr>
          <w:p w14:paraId="6B1EA921" w14:textId="77777777" w:rsidR="00B6159D" w:rsidRPr="00316E55" w:rsidRDefault="00B6159D" w:rsidP="00B6159D">
            <w:pPr>
              <w:autoSpaceDE w:val="0"/>
              <w:autoSpaceDN w:val="0"/>
              <w:adjustRightInd w:val="0"/>
              <w:spacing w:line="280" w:lineRule="exact"/>
              <w:rPr>
                <w:rFonts w:cs="Times New Roman"/>
                <w:i/>
                <w:iCs/>
              </w:rPr>
            </w:pPr>
            <w:r w:rsidRPr="00316E55">
              <w:rPr>
                <w:rFonts w:cs="Times New Roman"/>
                <w:i/>
                <w:iCs/>
              </w:rPr>
              <w:t>CAR</w:t>
            </w:r>
          </w:p>
        </w:tc>
        <w:tc>
          <w:tcPr>
            <w:tcW w:w="2304" w:type="dxa"/>
            <w:tcBorders>
              <w:top w:val="nil"/>
              <w:left w:val="nil"/>
              <w:bottom w:val="nil"/>
              <w:right w:val="nil"/>
            </w:tcBorders>
          </w:tcPr>
          <w:p w14:paraId="124B5326" w14:textId="19EAE023"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-0.0002***</w:t>
            </w:r>
          </w:p>
        </w:tc>
        <w:tc>
          <w:tcPr>
            <w:tcW w:w="1838" w:type="dxa"/>
            <w:tcBorders>
              <w:top w:val="nil"/>
              <w:left w:val="nil"/>
              <w:bottom w:val="nil"/>
              <w:right w:val="nil"/>
            </w:tcBorders>
          </w:tcPr>
          <w:p w14:paraId="6EC18B87" w14:textId="303F8EA8"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0.0002***</w:t>
            </w:r>
          </w:p>
        </w:tc>
        <w:tc>
          <w:tcPr>
            <w:tcW w:w="2050" w:type="dxa"/>
            <w:tcBorders>
              <w:top w:val="nil"/>
              <w:left w:val="nil"/>
              <w:bottom w:val="nil"/>
              <w:right w:val="nil"/>
            </w:tcBorders>
          </w:tcPr>
          <w:p w14:paraId="1212B920" w14:textId="5C860644"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0.0052*</w:t>
            </w:r>
          </w:p>
        </w:tc>
      </w:tr>
      <w:tr w:rsidR="00B6159D" w:rsidRPr="00316E55" w14:paraId="6E16C67C" w14:textId="77777777" w:rsidTr="00366289">
        <w:trPr>
          <w:jc w:val="center"/>
        </w:trPr>
        <w:tc>
          <w:tcPr>
            <w:tcW w:w="2379" w:type="dxa"/>
            <w:tcBorders>
              <w:top w:val="nil"/>
              <w:left w:val="nil"/>
              <w:bottom w:val="nil"/>
              <w:right w:val="nil"/>
            </w:tcBorders>
          </w:tcPr>
          <w:p w14:paraId="13EA16FB" w14:textId="77777777" w:rsidR="00B6159D" w:rsidRPr="00316E55"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168063F1" w14:textId="7FC6FFFF"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(0.0001)</w:t>
            </w:r>
          </w:p>
        </w:tc>
        <w:tc>
          <w:tcPr>
            <w:tcW w:w="1838" w:type="dxa"/>
            <w:tcBorders>
              <w:top w:val="nil"/>
              <w:left w:val="nil"/>
              <w:bottom w:val="nil"/>
              <w:right w:val="nil"/>
            </w:tcBorders>
          </w:tcPr>
          <w:p w14:paraId="5686D656"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(4.80e-05)</w:t>
            </w:r>
          </w:p>
        </w:tc>
        <w:tc>
          <w:tcPr>
            <w:tcW w:w="2050" w:type="dxa"/>
            <w:tcBorders>
              <w:top w:val="nil"/>
              <w:left w:val="nil"/>
              <w:bottom w:val="nil"/>
              <w:right w:val="nil"/>
            </w:tcBorders>
          </w:tcPr>
          <w:p w14:paraId="0DD98D84" w14:textId="1CAB3925"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(0.0031)</w:t>
            </w:r>
          </w:p>
        </w:tc>
      </w:tr>
      <w:tr w:rsidR="00B6159D" w:rsidRPr="00316E55" w14:paraId="1F7D7D63" w14:textId="77777777" w:rsidTr="00366289">
        <w:trPr>
          <w:jc w:val="center"/>
        </w:trPr>
        <w:tc>
          <w:tcPr>
            <w:tcW w:w="2379" w:type="dxa"/>
            <w:tcBorders>
              <w:top w:val="nil"/>
              <w:left w:val="nil"/>
              <w:bottom w:val="nil"/>
              <w:right w:val="nil"/>
            </w:tcBorders>
          </w:tcPr>
          <w:p w14:paraId="7AC97276" w14:textId="1EEE2DE2" w:rsidR="00B6159D" w:rsidRPr="00316E55" w:rsidRDefault="00B6159D" w:rsidP="00B6159D">
            <w:pPr>
              <w:autoSpaceDE w:val="0"/>
              <w:autoSpaceDN w:val="0"/>
              <w:adjustRightInd w:val="0"/>
              <w:spacing w:line="280" w:lineRule="exact"/>
              <w:rPr>
                <w:rFonts w:cs="Times New Roman"/>
                <w:i/>
                <w:iCs/>
              </w:rPr>
            </w:pPr>
            <w:r w:rsidRPr="00316E55">
              <w:rPr>
                <w:rFonts w:cs="Times New Roman" w:hint="eastAsia"/>
                <w:i/>
                <w:iCs/>
              </w:rPr>
              <w:t>SP</w:t>
            </w:r>
          </w:p>
        </w:tc>
        <w:tc>
          <w:tcPr>
            <w:tcW w:w="2304" w:type="dxa"/>
            <w:tcBorders>
              <w:top w:val="nil"/>
              <w:left w:val="nil"/>
              <w:bottom w:val="nil"/>
              <w:right w:val="nil"/>
            </w:tcBorders>
          </w:tcPr>
          <w:p w14:paraId="1D391CF8" w14:textId="77777777" w:rsidR="00B6159D" w:rsidRPr="00316E55"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33191290" w14:textId="11509BAD"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-0.0010***</w:t>
            </w:r>
          </w:p>
        </w:tc>
        <w:tc>
          <w:tcPr>
            <w:tcW w:w="2050" w:type="dxa"/>
            <w:tcBorders>
              <w:top w:val="nil"/>
              <w:left w:val="nil"/>
              <w:bottom w:val="nil"/>
              <w:right w:val="nil"/>
            </w:tcBorders>
          </w:tcPr>
          <w:p w14:paraId="63E9E831" w14:textId="77777777" w:rsidR="00B6159D" w:rsidRPr="00316E55" w:rsidRDefault="00B6159D" w:rsidP="00B6159D">
            <w:pPr>
              <w:autoSpaceDE w:val="0"/>
              <w:autoSpaceDN w:val="0"/>
              <w:adjustRightInd w:val="0"/>
              <w:spacing w:line="280" w:lineRule="exact"/>
              <w:jc w:val="center"/>
              <w:rPr>
                <w:rFonts w:cs="Times New Roman"/>
              </w:rPr>
            </w:pPr>
          </w:p>
        </w:tc>
      </w:tr>
      <w:tr w:rsidR="00B6159D" w:rsidRPr="00316E55" w14:paraId="1F4B1328" w14:textId="77777777" w:rsidTr="00366289">
        <w:trPr>
          <w:jc w:val="center"/>
        </w:trPr>
        <w:tc>
          <w:tcPr>
            <w:tcW w:w="2379" w:type="dxa"/>
            <w:tcBorders>
              <w:top w:val="nil"/>
              <w:left w:val="nil"/>
              <w:bottom w:val="nil"/>
              <w:right w:val="nil"/>
            </w:tcBorders>
          </w:tcPr>
          <w:p w14:paraId="2C4013C9" w14:textId="77777777" w:rsidR="00B6159D" w:rsidRPr="00316E55"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3143D12D" w14:textId="77777777" w:rsidR="00B6159D" w:rsidRPr="00316E55"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11BC65F2" w14:textId="72EABCB6"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(0.0003)</w:t>
            </w:r>
          </w:p>
        </w:tc>
        <w:tc>
          <w:tcPr>
            <w:tcW w:w="2050" w:type="dxa"/>
            <w:tcBorders>
              <w:top w:val="nil"/>
              <w:left w:val="nil"/>
              <w:bottom w:val="nil"/>
              <w:right w:val="nil"/>
            </w:tcBorders>
          </w:tcPr>
          <w:p w14:paraId="039FAA0B" w14:textId="77777777" w:rsidR="00B6159D" w:rsidRPr="00316E55" w:rsidRDefault="00B6159D" w:rsidP="00B6159D">
            <w:pPr>
              <w:autoSpaceDE w:val="0"/>
              <w:autoSpaceDN w:val="0"/>
              <w:adjustRightInd w:val="0"/>
              <w:spacing w:line="280" w:lineRule="exact"/>
              <w:jc w:val="center"/>
              <w:rPr>
                <w:rFonts w:cs="Times New Roman"/>
              </w:rPr>
            </w:pPr>
          </w:p>
        </w:tc>
      </w:tr>
      <w:tr w:rsidR="00B6159D" w:rsidRPr="00316E55" w14:paraId="7EF83D68" w14:textId="77777777" w:rsidTr="00366289">
        <w:trPr>
          <w:jc w:val="center"/>
        </w:trPr>
        <w:tc>
          <w:tcPr>
            <w:tcW w:w="2379" w:type="dxa"/>
            <w:tcBorders>
              <w:top w:val="nil"/>
              <w:left w:val="nil"/>
              <w:bottom w:val="nil"/>
              <w:right w:val="nil"/>
            </w:tcBorders>
          </w:tcPr>
          <w:p w14:paraId="1E2AB0FD" w14:textId="3263088D" w:rsidR="00B6159D" w:rsidRPr="00316E55" w:rsidRDefault="00B6159D" w:rsidP="00B6159D">
            <w:pPr>
              <w:autoSpaceDE w:val="0"/>
              <w:autoSpaceDN w:val="0"/>
              <w:adjustRightInd w:val="0"/>
              <w:spacing w:line="280" w:lineRule="exact"/>
              <w:rPr>
                <w:rFonts w:cs="Times New Roman"/>
                <w:i/>
                <w:iCs/>
              </w:rPr>
            </w:pPr>
            <w:r w:rsidRPr="00316E55">
              <w:rPr>
                <w:rFonts w:cs="Times New Roman"/>
                <w:i/>
                <w:iCs/>
              </w:rPr>
              <w:t>FHC</w:t>
            </w:r>
          </w:p>
        </w:tc>
        <w:tc>
          <w:tcPr>
            <w:tcW w:w="2304" w:type="dxa"/>
            <w:tcBorders>
              <w:top w:val="nil"/>
              <w:left w:val="nil"/>
              <w:bottom w:val="nil"/>
              <w:right w:val="nil"/>
            </w:tcBorders>
          </w:tcPr>
          <w:p w14:paraId="66D48A03" w14:textId="77777777" w:rsidR="00B6159D" w:rsidRPr="00316E55"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02BF8676"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-0.0193</w:t>
            </w:r>
          </w:p>
        </w:tc>
        <w:tc>
          <w:tcPr>
            <w:tcW w:w="2050" w:type="dxa"/>
            <w:tcBorders>
              <w:top w:val="nil"/>
              <w:left w:val="nil"/>
              <w:bottom w:val="nil"/>
              <w:right w:val="nil"/>
            </w:tcBorders>
          </w:tcPr>
          <w:p w14:paraId="08960987"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-3.075</w:t>
            </w:r>
          </w:p>
        </w:tc>
      </w:tr>
      <w:tr w:rsidR="00B6159D" w:rsidRPr="00316E55" w14:paraId="7137B045" w14:textId="77777777" w:rsidTr="00366289">
        <w:trPr>
          <w:jc w:val="center"/>
        </w:trPr>
        <w:tc>
          <w:tcPr>
            <w:tcW w:w="2379" w:type="dxa"/>
            <w:tcBorders>
              <w:top w:val="nil"/>
              <w:left w:val="nil"/>
              <w:bottom w:val="nil"/>
              <w:right w:val="nil"/>
            </w:tcBorders>
          </w:tcPr>
          <w:p w14:paraId="1458CCEA" w14:textId="77777777" w:rsidR="00B6159D" w:rsidRPr="00316E55"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2DB9E73B" w14:textId="77777777" w:rsidR="00B6159D" w:rsidRPr="00316E55"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4FE87B14"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(0.0183)</w:t>
            </w:r>
          </w:p>
        </w:tc>
        <w:tc>
          <w:tcPr>
            <w:tcW w:w="2050" w:type="dxa"/>
            <w:tcBorders>
              <w:top w:val="nil"/>
              <w:left w:val="nil"/>
              <w:bottom w:val="nil"/>
              <w:right w:val="nil"/>
            </w:tcBorders>
          </w:tcPr>
          <w:p w14:paraId="24C69465"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(2.168)</w:t>
            </w:r>
          </w:p>
        </w:tc>
      </w:tr>
      <w:tr w:rsidR="00B6159D" w:rsidRPr="00316E55" w14:paraId="2A2278A1" w14:textId="77777777" w:rsidTr="00366289">
        <w:trPr>
          <w:jc w:val="center"/>
        </w:trPr>
        <w:tc>
          <w:tcPr>
            <w:tcW w:w="2379" w:type="dxa"/>
            <w:tcBorders>
              <w:top w:val="nil"/>
              <w:left w:val="nil"/>
              <w:bottom w:val="nil"/>
              <w:right w:val="nil"/>
            </w:tcBorders>
          </w:tcPr>
          <w:p w14:paraId="00722F25" w14:textId="6747E11F" w:rsidR="00B6159D" w:rsidRPr="00316E55" w:rsidRDefault="00B6159D" w:rsidP="00B6159D">
            <w:pPr>
              <w:autoSpaceDE w:val="0"/>
              <w:autoSpaceDN w:val="0"/>
              <w:adjustRightInd w:val="0"/>
              <w:spacing w:line="280" w:lineRule="exact"/>
              <w:rPr>
                <w:rFonts w:cs="Times New Roman"/>
                <w:i/>
                <w:iCs/>
              </w:rPr>
            </w:pPr>
            <w:r w:rsidRPr="00316E55">
              <w:rPr>
                <w:rFonts w:cs="Times New Roman"/>
                <w:i/>
                <w:iCs/>
              </w:rPr>
              <w:t>L</w:t>
            </w:r>
            <w:r w:rsidRPr="00316E55">
              <w:rPr>
                <w:rFonts w:cs="Times New Roman" w:hint="eastAsia"/>
                <w:i/>
                <w:iCs/>
              </w:rPr>
              <w:t>EV</w:t>
            </w:r>
          </w:p>
        </w:tc>
        <w:tc>
          <w:tcPr>
            <w:tcW w:w="2304" w:type="dxa"/>
            <w:tcBorders>
              <w:top w:val="nil"/>
              <w:left w:val="nil"/>
              <w:bottom w:val="nil"/>
              <w:right w:val="nil"/>
            </w:tcBorders>
          </w:tcPr>
          <w:p w14:paraId="37875D75"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-0.0243</w:t>
            </w:r>
          </w:p>
        </w:tc>
        <w:tc>
          <w:tcPr>
            <w:tcW w:w="1838" w:type="dxa"/>
            <w:tcBorders>
              <w:top w:val="nil"/>
              <w:left w:val="nil"/>
              <w:bottom w:val="nil"/>
              <w:right w:val="nil"/>
            </w:tcBorders>
          </w:tcPr>
          <w:p w14:paraId="5F192220"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0.0146</w:t>
            </w:r>
          </w:p>
        </w:tc>
        <w:tc>
          <w:tcPr>
            <w:tcW w:w="2050" w:type="dxa"/>
            <w:tcBorders>
              <w:top w:val="nil"/>
              <w:left w:val="nil"/>
              <w:bottom w:val="nil"/>
              <w:right w:val="nil"/>
            </w:tcBorders>
          </w:tcPr>
          <w:p w14:paraId="623F1C03"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0.0428</w:t>
            </w:r>
          </w:p>
        </w:tc>
      </w:tr>
      <w:tr w:rsidR="00B6159D" w:rsidRPr="00316E55" w14:paraId="2E3FA5B7" w14:textId="77777777" w:rsidTr="00366289">
        <w:trPr>
          <w:jc w:val="center"/>
        </w:trPr>
        <w:tc>
          <w:tcPr>
            <w:tcW w:w="2379" w:type="dxa"/>
            <w:tcBorders>
              <w:top w:val="nil"/>
              <w:left w:val="nil"/>
              <w:bottom w:val="nil"/>
              <w:right w:val="nil"/>
            </w:tcBorders>
          </w:tcPr>
          <w:p w14:paraId="077A94A7" w14:textId="77777777" w:rsidR="00B6159D" w:rsidRPr="00316E55"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4A58E2F"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(0.0236)</w:t>
            </w:r>
          </w:p>
        </w:tc>
        <w:tc>
          <w:tcPr>
            <w:tcW w:w="1838" w:type="dxa"/>
            <w:tcBorders>
              <w:top w:val="nil"/>
              <w:left w:val="nil"/>
              <w:bottom w:val="nil"/>
              <w:right w:val="nil"/>
            </w:tcBorders>
          </w:tcPr>
          <w:p w14:paraId="5E4C4770"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(0.0121)</w:t>
            </w:r>
          </w:p>
        </w:tc>
        <w:tc>
          <w:tcPr>
            <w:tcW w:w="2050" w:type="dxa"/>
            <w:tcBorders>
              <w:top w:val="nil"/>
              <w:left w:val="nil"/>
              <w:bottom w:val="nil"/>
              <w:right w:val="nil"/>
            </w:tcBorders>
          </w:tcPr>
          <w:p w14:paraId="2F5D6D87"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(0.636)</w:t>
            </w:r>
          </w:p>
        </w:tc>
      </w:tr>
      <w:tr w:rsidR="00B6159D" w:rsidRPr="00316E55" w14:paraId="30136A95" w14:textId="77777777" w:rsidTr="00366289">
        <w:trPr>
          <w:jc w:val="center"/>
        </w:trPr>
        <w:tc>
          <w:tcPr>
            <w:tcW w:w="2379" w:type="dxa"/>
            <w:tcBorders>
              <w:top w:val="nil"/>
              <w:left w:val="nil"/>
              <w:bottom w:val="nil"/>
              <w:right w:val="nil"/>
            </w:tcBorders>
          </w:tcPr>
          <w:p w14:paraId="5AC536DE" w14:textId="77777777" w:rsidR="00B6159D" w:rsidRPr="00316E55" w:rsidRDefault="00B6159D" w:rsidP="00B6159D">
            <w:pPr>
              <w:autoSpaceDE w:val="0"/>
              <w:autoSpaceDN w:val="0"/>
              <w:adjustRightInd w:val="0"/>
              <w:spacing w:line="280" w:lineRule="exact"/>
              <w:rPr>
                <w:rFonts w:cs="Times New Roman"/>
                <w:i/>
                <w:iCs/>
              </w:rPr>
            </w:pPr>
            <w:r w:rsidRPr="00316E55">
              <w:rPr>
                <w:rFonts w:cs="Times New Roman"/>
                <w:i/>
                <w:iCs/>
              </w:rPr>
              <w:t>ROA</w:t>
            </w:r>
          </w:p>
        </w:tc>
        <w:tc>
          <w:tcPr>
            <w:tcW w:w="2304" w:type="dxa"/>
            <w:tcBorders>
              <w:top w:val="nil"/>
              <w:left w:val="nil"/>
              <w:bottom w:val="nil"/>
              <w:right w:val="nil"/>
            </w:tcBorders>
          </w:tcPr>
          <w:p w14:paraId="5AD6D73C"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-0.0294**</w:t>
            </w:r>
          </w:p>
        </w:tc>
        <w:tc>
          <w:tcPr>
            <w:tcW w:w="1838" w:type="dxa"/>
            <w:tcBorders>
              <w:top w:val="nil"/>
              <w:left w:val="nil"/>
              <w:bottom w:val="nil"/>
              <w:right w:val="nil"/>
            </w:tcBorders>
          </w:tcPr>
          <w:p w14:paraId="7F0C0AE9"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0.0297***</w:t>
            </w:r>
          </w:p>
        </w:tc>
        <w:tc>
          <w:tcPr>
            <w:tcW w:w="2050" w:type="dxa"/>
            <w:tcBorders>
              <w:top w:val="nil"/>
              <w:left w:val="nil"/>
              <w:bottom w:val="nil"/>
              <w:right w:val="nil"/>
            </w:tcBorders>
          </w:tcPr>
          <w:p w14:paraId="0C0B7EFD"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1.471***</w:t>
            </w:r>
          </w:p>
        </w:tc>
      </w:tr>
      <w:tr w:rsidR="00B6159D" w:rsidRPr="00316E55" w14:paraId="61352C90" w14:textId="77777777" w:rsidTr="00366289">
        <w:trPr>
          <w:jc w:val="center"/>
        </w:trPr>
        <w:tc>
          <w:tcPr>
            <w:tcW w:w="2379" w:type="dxa"/>
            <w:tcBorders>
              <w:top w:val="nil"/>
              <w:left w:val="nil"/>
              <w:bottom w:val="nil"/>
              <w:right w:val="nil"/>
            </w:tcBorders>
          </w:tcPr>
          <w:p w14:paraId="73EC9238" w14:textId="77777777" w:rsidR="00B6159D" w:rsidRPr="00316E55"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55B2621B"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(0.0122)</w:t>
            </w:r>
          </w:p>
        </w:tc>
        <w:tc>
          <w:tcPr>
            <w:tcW w:w="1838" w:type="dxa"/>
            <w:tcBorders>
              <w:top w:val="nil"/>
              <w:left w:val="nil"/>
              <w:bottom w:val="nil"/>
              <w:right w:val="nil"/>
            </w:tcBorders>
          </w:tcPr>
          <w:p w14:paraId="376A9813" w14:textId="325680B6"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(0.0043)</w:t>
            </w:r>
          </w:p>
        </w:tc>
        <w:tc>
          <w:tcPr>
            <w:tcW w:w="2050" w:type="dxa"/>
            <w:tcBorders>
              <w:top w:val="nil"/>
              <w:left w:val="nil"/>
              <w:bottom w:val="nil"/>
              <w:right w:val="nil"/>
            </w:tcBorders>
          </w:tcPr>
          <w:p w14:paraId="0F58EAD2"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(0.548)</w:t>
            </w:r>
          </w:p>
        </w:tc>
      </w:tr>
      <w:tr w:rsidR="00B6159D" w:rsidRPr="00316E55" w14:paraId="4207236B" w14:textId="77777777" w:rsidTr="00366289">
        <w:trPr>
          <w:jc w:val="center"/>
        </w:trPr>
        <w:tc>
          <w:tcPr>
            <w:tcW w:w="2379" w:type="dxa"/>
            <w:tcBorders>
              <w:top w:val="nil"/>
              <w:left w:val="nil"/>
              <w:bottom w:val="nil"/>
              <w:right w:val="nil"/>
            </w:tcBorders>
          </w:tcPr>
          <w:p w14:paraId="4FFB8BF2" w14:textId="1DA185A7" w:rsidR="00B6159D" w:rsidRPr="00316E55" w:rsidRDefault="00B6159D" w:rsidP="00B6159D">
            <w:pPr>
              <w:autoSpaceDE w:val="0"/>
              <w:autoSpaceDN w:val="0"/>
              <w:adjustRightInd w:val="0"/>
              <w:spacing w:line="280" w:lineRule="exact"/>
              <w:rPr>
                <w:rFonts w:cs="Times New Roman"/>
                <w:i/>
                <w:iCs/>
              </w:rPr>
            </w:pPr>
            <w:r w:rsidRPr="00316E55">
              <w:rPr>
                <w:rFonts w:cs="Times New Roman" w:hint="eastAsia"/>
                <w:i/>
                <w:iCs/>
              </w:rPr>
              <w:t>SIZE</w:t>
            </w:r>
          </w:p>
        </w:tc>
        <w:tc>
          <w:tcPr>
            <w:tcW w:w="2304" w:type="dxa"/>
            <w:tcBorders>
              <w:top w:val="nil"/>
              <w:left w:val="nil"/>
              <w:bottom w:val="nil"/>
              <w:right w:val="nil"/>
            </w:tcBorders>
          </w:tcPr>
          <w:p w14:paraId="00349185"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-0.146***</w:t>
            </w:r>
          </w:p>
        </w:tc>
        <w:tc>
          <w:tcPr>
            <w:tcW w:w="1838" w:type="dxa"/>
            <w:tcBorders>
              <w:top w:val="nil"/>
              <w:left w:val="nil"/>
              <w:bottom w:val="nil"/>
              <w:right w:val="nil"/>
            </w:tcBorders>
          </w:tcPr>
          <w:p w14:paraId="7BBF3D2E"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0.0256</w:t>
            </w:r>
          </w:p>
        </w:tc>
        <w:tc>
          <w:tcPr>
            <w:tcW w:w="2050" w:type="dxa"/>
            <w:tcBorders>
              <w:top w:val="nil"/>
              <w:left w:val="nil"/>
              <w:bottom w:val="nil"/>
              <w:right w:val="nil"/>
            </w:tcBorders>
          </w:tcPr>
          <w:p w14:paraId="729B11CF"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1.972**</w:t>
            </w:r>
          </w:p>
        </w:tc>
      </w:tr>
      <w:tr w:rsidR="00B6159D" w:rsidRPr="00316E55" w14:paraId="26CAB463" w14:textId="77777777" w:rsidTr="00366289">
        <w:trPr>
          <w:jc w:val="center"/>
        </w:trPr>
        <w:tc>
          <w:tcPr>
            <w:tcW w:w="2379" w:type="dxa"/>
            <w:tcBorders>
              <w:top w:val="nil"/>
              <w:left w:val="nil"/>
              <w:bottom w:val="nil"/>
              <w:right w:val="nil"/>
            </w:tcBorders>
          </w:tcPr>
          <w:p w14:paraId="26E68508" w14:textId="77777777" w:rsidR="00B6159D" w:rsidRPr="00316E55"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748A507B"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(0.0387)</w:t>
            </w:r>
          </w:p>
        </w:tc>
        <w:tc>
          <w:tcPr>
            <w:tcW w:w="1838" w:type="dxa"/>
            <w:tcBorders>
              <w:top w:val="nil"/>
              <w:left w:val="nil"/>
              <w:bottom w:val="nil"/>
              <w:right w:val="nil"/>
            </w:tcBorders>
          </w:tcPr>
          <w:p w14:paraId="793E70F2"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(0.0164)</w:t>
            </w:r>
          </w:p>
        </w:tc>
        <w:tc>
          <w:tcPr>
            <w:tcW w:w="2050" w:type="dxa"/>
            <w:tcBorders>
              <w:top w:val="nil"/>
              <w:left w:val="nil"/>
              <w:bottom w:val="nil"/>
              <w:right w:val="nil"/>
            </w:tcBorders>
          </w:tcPr>
          <w:p w14:paraId="6B7FF444"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(0.853)</w:t>
            </w:r>
          </w:p>
        </w:tc>
      </w:tr>
      <w:tr w:rsidR="00B6159D" w:rsidRPr="00316E55" w14:paraId="2273B9A2" w14:textId="77777777" w:rsidTr="00366289">
        <w:trPr>
          <w:jc w:val="center"/>
        </w:trPr>
        <w:tc>
          <w:tcPr>
            <w:tcW w:w="2379" w:type="dxa"/>
            <w:tcBorders>
              <w:top w:val="nil"/>
              <w:left w:val="nil"/>
              <w:bottom w:val="nil"/>
              <w:right w:val="nil"/>
            </w:tcBorders>
          </w:tcPr>
          <w:p w14:paraId="49771228" w14:textId="5891243E" w:rsidR="00B6159D" w:rsidRPr="00316E55" w:rsidRDefault="00B6159D" w:rsidP="00B6159D">
            <w:pPr>
              <w:autoSpaceDE w:val="0"/>
              <w:autoSpaceDN w:val="0"/>
              <w:adjustRightInd w:val="0"/>
              <w:spacing w:line="280" w:lineRule="exact"/>
              <w:rPr>
                <w:rFonts w:cs="Times New Roman"/>
                <w:i/>
                <w:iCs/>
              </w:rPr>
            </w:pPr>
            <w:r w:rsidRPr="00316E55">
              <w:rPr>
                <w:rFonts w:cs="Times New Roman"/>
                <w:i/>
                <w:iCs/>
              </w:rPr>
              <w:t>SHBR</w:t>
            </w:r>
          </w:p>
        </w:tc>
        <w:tc>
          <w:tcPr>
            <w:tcW w:w="2304" w:type="dxa"/>
            <w:tcBorders>
              <w:top w:val="nil"/>
              <w:left w:val="nil"/>
              <w:bottom w:val="nil"/>
              <w:right w:val="nil"/>
            </w:tcBorders>
          </w:tcPr>
          <w:p w14:paraId="78005A5A"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3.679***</w:t>
            </w:r>
          </w:p>
        </w:tc>
        <w:tc>
          <w:tcPr>
            <w:tcW w:w="1838" w:type="dxa"/>
            <w:tcBorders>
              <w:top w:val="nil"/>
              <w:left w:val="nil"/>
              <w:bottom w:val="nil"/>
              <w:right w:val="nil"/>
            </w:tcBorders>
          </w:tcPr>
          <w:p w14:paraId="40971606"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-0.507</w:t>
            </w:r>
          </w:p>
        </w:tc>
        <w:tc>
          <w:tcPr>
            <w:tcW w:w="2050" w:type="dxa"/>
            <w:tcBorders>
              <w:top w:val="nil"/>
              <w:left w:val="nil"/>
              <w:bottom w:val="nil"/>
              <w:right w:val="nil"/>
            </w:tcBorders>
          </w:tcPr>
          <w:p w14:paraId="7F34AA3C" w14:textId="77777777" w:rsidR="00B6159D" w:rsidRPr="00316E55" w:rsidRDefault="00B6159D" w:rsidP="00B6159D">
            <w:pPr>
              <w:autoSpaceDE w:val="0"/>
              <w:autoSpaceDN w:val="0"/>
              <w:adjustRightInd w:val="0"/>
              <w:spacing w:line="280" w:lineRule="exact"/>
              <w:jc w:val="center"/>
              <w:rPr>
                <w:rFonts w:cs="Times New Roman"/>
              </w:rPr>
            </w:pPr>
          </w:p>
        </w:tc>
      </w:tr>
      <w:tr w:rsidR="00B6159D" w:rsidRPr="00316E55" w14:paraId="46D50CA4" w14:textId="77777777" w:rsidTr="00366289">
        <w:trPr>
          <w:jc w:val="center"/>
        </w:trPr>
        <w:tc>
          <w:tcPr>
            <w:tcW w:w="2379" w:type="dxa"/>
            <w:tcBorders>
              <w:top w:val="nil"/>
              <w:left w:val="nil"/>
              <w:bottom w:val="nil"/>
              <w:right w:val="nil"/>
            </w:tcBorders>
          </w:tcPr>
          <w:p w14:paraId="4CA53CD0" w14:textId="77777777" w:rsidR="00B6159D" w:rsidRPr="00316E55"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7A1AE3E8"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(1.374)</w:t>
            </w:r>
          </w:p>
        </w:tc>
        <w:tc>
          <w:tcPr>
            <w:tcW w:w="1838" w:type="dxa"/>
            <w:tcBorders>
              <w:top w:val="nil"/>
              <w:left w:val="nil"/>
              <w:bottom w:val="nil"/>
              <w:right w:val="nil"/>
            </w:tcBorders>
          </w:tcPr>
          <w:p w14:paraId="74A62E25"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(0.473)</w:t>
            </w:r>
          </w:p>
        </w:tc>
        <w:tc>
          <w:tcPr>
            <w:tcW w:w="2050" w:type="dxa"/>
            <w:tcBorders>
              <w:top w:val="nil"/>
              <w:left w:val="nil"/>
              <w:bottom w:val="nil"/>
              <w:right w:val="nil"/>
            </w:tcBorders>
          </w:tcPr>
          <w:p w14:paraId="26452CD1" w14:textId="77777777" w:rsidR="00B6159D" w:rsidRPr="00316E55" w:rsidRDefault="00B6159D" w:rsidP="00B6159D">
            <w:pPr>
              <w:autoSpaceDE w:val="0"/>
              <w:autoSpaceDN w:val="0"/>
              <w:adjustRightInd w:val="0"/>
              <w:spacing w:line="280" w:lineRule="exact"/>
              <w:jc w:val="center"/>
              <w:rPr>
                <w:rFonts w:cs="Times New Roman"/>
              </w:rPr>
            </w:pPr>
          </w:p>
        </w:tc>
      </w:tr>
      <w:tr w:rsidR="00B6159D" w:rsidRPr="00316E55" w14:paraId="52C98337" w14:textId="77777777" w:rsidTr="00366289">
        <w:trPr>
          <w:jc w:val="center"/>
        </w:trPr>
        <w:tc>
          <w:tcPr>
            <w:tcW w:w="2379" w:type="dxa"/>
            <w:tcBorders>
              <w:top w:val="nil"/>
              <w:left w:val="nil"/>
              <w:bottom w:val="nil"/>
              <w:right w:val="nil"/>
            </w:tcBorders>
          </w:tcPr>
          <w:p w14:paraId="7652CAB0" w14:textId="65D41F84" w:rsidR="00B6159D" w:rsidRPr="00316E55" w:rsidRDefault="00B6159D" w:rsidP="00B6159D">
            <w:pPr>
              <w:autoSpaceDE w:val="0"/>
              <w:autoSpaceDN w:val="0"/>
              <w:adjustRightInd w:val="0"/>
              <w:spacing w:line="280" w:lineRule="exact"/>
              <w:rPr>
                <w:rFonts w:cs="Times New Roman"/>
                <w:i/>
                <w:iCs/>
              </w:rPr>
            </w:pPr>
            <w:r w:rsidRPr="00316E55">
              <w:rPr>
                <w:rFonts w:cs="Times New Roman" w:hint="eastAsia"/>
                <w:i/>
                <w:iCs/>
              </w:rPr>
              <w:t>CUR</w:t>
            </w:r>
          </w:p>
        </w:tc>
        <w:tc>
          <w:tcPr>
            <w:tcW w:w="2304" w:type="dxa"/>
            <w:tcBorders>
              <w:top w:val="nil"/>
              <w:left w:val="nil"/>
              <w:bottom w:val="nil"/>
              <w:right w:val="nil"/>
            </w:tcBorders>
          </w:tcPr>
          <w:p w14:paraId="6136BD58" w14:textId="720FD46E"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0.0016***</w:t>
            </w:r>
          </w:p>
        </w:tc>
        <w:tc>
          <w:tcPr>
            <w:tcW w:w="1838" w:type="dxa"/>
            <w:tcBorders>
              <w:top w:val="nil"/>
              <w:left w:val="nil"/>
              <w:bottom w:val="nil"/>
              <w:right w:val="nil"/>
            </w:tcBorders>
          </w:tcPr>
          <w:p w14:paraId="0C0AB91B" w14:textId="5EB6878D"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-0.0011***</w:t>
            </w:r>
          </w:p>
        </w:tc>
        <w:tc>
          <w:tcPr>
            <w:tcW w:w="2050" w:type="dxa"/>
            <w:tcBorders>
              <w:top w:val="nil"/>
              <w:left w:val="nil"/>
              <w:bottom w:val="nil"/>
              <w:right w:val="nil"/>
            </w:tcBorders>
          </w:tcPr>
          <w:p w14:paraId="126BF603"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-0.0394**</w:t>
            </w:r>
          </w:p>
        </w:tc>
      </w:tr>
      <w:tr w:rsidR="00B6159D" w:rsidRPr="00316E55" w14:paraId="53A376ED" w14:textId="77777777" w:rsidTr="00366289">
        <w:trPr>
          <w:jc w:val="center"/>
        </w:trPr>
        <w:tc>
          <w:tcPr>
            <w:tcW w:w="2379" w:type="dxa"/>
            <w:tcBorders>
              <w:top w:val="nil"/>
              <w:left w:val="nil"/>
              <w:bottom w:val="nil"/>
              <w:right w:val="nil"/>
            </w:tcBorders>
          </w:tcPr>
          <w:p w14:paraId="17BBC2AE" w14:textId="77777777" w:rsidR="00B6159D" w:rsidRPr="00316E55"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19283DB1" w14:textId="16A5CF56"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(0.0005)</w:t>
            </w:r>
          </w:p>
        </w:tc>
        <w:tc>
          <w:tcPr>
            <w:tcW w:w="1838" w:type="dxa"/>
            <w:tcBorders>
              <w:top w:val="nil"/>
              <w:left w:val="nil"/>
              <w:bottom w:val="nil"/>
              <w:right w:val="nil"/>
            </w:tcBorders>
          </w:tcPr>
          <w:p w14:paraId="37D376C8" w14:textId="505EC4F3"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(0.0002)</w:t>
            </w:r>
          </w:p>
        </w:tc>
        <w:tc>
          <w:tcPr>
            <w:tcW w:w="2050" w:type="dxa"/>
            <w:tcBorders>
              <w:top w:val="nil"/>
              <w:left w:val="nil"/>
              <w:bottom w:val="nil"/>
              <w:right w:val="nil"/>
            </w:tcBorders>
          </w:tcPr>
          <w:p w14:paraId="4680BB6F"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(0.0193)</w:t>
            </w:r>
          </w:p>
        </w:tc>
      </w:tr>
      <w:tr w:rsidR="00B6159D" w:rsidRPr="00316E55" w14:paraId="5B543A2F" w14:textId="77777777" w:rsidTr="00366289">
        <w:trPr>
          <w:jc w:val="center"/>
        </w:trPr>
        <w:tc>
          <w:tcPr>
            <w:tcW w:w="2379" w:type="dxa"/>
            <w:tcBorders>
              <w:top w:val="nil"/>
              <w:left w:val="nil"/>
              <w:bottom w:val="nil"/>
              <w:right w:val="nil"/>
            </w:tcBorders>
          </w:tcPr>
          <w:p w14:paraId="6E072B76" w14:textId="77777777" w:rsidR="00B6159D" w:rsidRPr="00316E55" w:rsidRDefault="00B6159D" w:rsidP="00B6159D">
            <w:pPr>
              <w:autoSpaceDE w:val="0"/>
              <w:autoSpaceDN w:val="0"/>
              <w:adjustRightInd w:val="0"/>
              <w:spacing w:line="280" w:lineRule="exact"/>
              <w:rPr>
                <w:rFonts w:cs="Times New Roman"/>
                <w:i/>
                <w:iCs/>
              </w:rPr>
            </w:pPr>
            <w:r w:rsidRPr="00316E55">
              <w:rPr>
                <w:rFonts w:cs="Times New Roman"/>
                <w:i/>
                <w:iCs/>
              </w:rPr>
              <w:t>FATA</w:t>
            </w:r>
          </w:p>
        </w:tc>
        <w:tc>
          <w:tcPr>
            <w:tcW w:w="2304" w:type="dxa"/>
            <w:tcBorders>
              <w:top w:val="nil"/>
              <w:left w:val="nil"/>
              <w:bottom w:val="nil"/>
              <w:right w:val="nil"/>
            </w:tcBorders>
          </w:tcPr>
          <w:p w14:paraId="241B41A2"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-1.895***</w:t>
            </w:r>
          </w:p>
        </w:tc>
        <w:tc>
          <w:tcPr>
            <w:tcW w:w="1838" w:type="dxa"/>
            <w:tcBorders>
              <w:top w:val="nil"/>
              <w:left w:val="nil"/>
              <w:bottom w:val="nil"/>
              <w:right w:val="nil"/>
            </w:tcBorders>
          </w:tcPr>
          <w:p w14:paraId="44B1AFC1" w14:textId="77777777" w:rsidR="00B6159D" w:rsidRPr="00316E55" w:rsidRDefault="00B6159D" w:rsidP="00B6159D">
            <w:pPr>
              <w:autoSpaceDE w:val="0"/>
              <w:autoSpaceDN w:val="0"/>
              <w:adjustRightInd w:val="0"/>
              <w:spacing w:line="280" w:lineRule="exact"/>
              <w:jc w:val="center"/>
              <w:rPr>
                <w:rFonts w:cs="Times New Roman"/>
              </w:rPr>
            </w:pPr>
          </w:p>
        </w:tc>
        <w:tc>
          <w:tcPr>
            <w:tcW w:w="2050" w:type="dxa"/>
            <w:tcBorders>
              <w:top w:val="nil"/>
              <w:left w:val="nil"/>
              <w:bottom w:val="nil"/>
              <w:right w:val="nil"/>
            </w:tcBorders>
          </w:tcPr>
          <w:p w14:paraId="6FB05906"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-0.908</w:t>
            </w:r>
          </w:p>
        </w:tc>
      </w:tr>
      <w:tr w:rsidR="00B6159D" w:rsidRPr="00316E55" w14:paraId="04CB8F9A" w14:textId="77777777" w:rsidTr="00366289">
        <w:trPr>
          <w:jc w:val="center"/>
        </w:trPr>
        <w:tc>
          <w:tcPr>
            <w:tcW w:w="2379" w:type="dxa"/>
            <w:tcBorders>
              <w:top w:val="nil"/>
              <w:left w:val="nil"/>
              <w:bottom w:val="nil"/>
              <w:right w:val="nil"/>
            </w:tcBorders>
          </w:tcPr>
          <w:p w14:paraId="4948F26B" w14:textId="77777777" w:rsidR="00B6159D" w:rsidRPr="00316E55"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E88C871"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(0.615)</w:t>
            </w:r>
          </w:p>
        </w:tc>
        <w:tc>
          <w:tcPr>
            <w:tcW w:w="1838" w:type="dxa"/>
            <w:tcBorders>
              <w:top w:val="nil"/>
              <w:left w:val="nil"/>
              <w:bottom w:val="nil"/>
              <w:right w:val="nil"/>
            </w:tcBorders>
          </w:tcPr>
          <w:p w14:paraId="307E5B29" w14:textId="77777777" w:rsidR="00B6159D" w:rsidRPr="00316E55" w:rsidRDefault="00B6159D" w:rsidP="00B6159D">
            <w:pPr>
              <w:autoSpaceDE w:val="0"/>
              <w:autoSpaceDN w:val="0"/>
              <w:adjustRightInd w:val="0"/>
              <w:spacing w:line="280" w:lineRule="exact"/>
              <w:jc w:val="center"/>
              <w:rPr>
                <w:rFonts w:cs="Times New Roman"/>
              </w:rPr>
            </w:pPr>
          </w:p>
        </w:tc>
        <w:tc>
          <w:tcPr>
            <w:tcW w:w="2050" w:type="dxa"/>
            <w:tcBorders>
              <w:top w:val="nil"/>
              <w:left w:val="nil"/>
              <w:bottom w:val="nil"/>
              <w:right w:val="nil"/>
            </w:tcBorders>
          </w:tcPr>
          <w:p w14:paraId="7A7C1200"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(11.97)</w:t>
            </w:r>
          </w:p>
        </w:tc>
      </w:tr>
      <w:tr w:rsidR="00B6159D" w:rsidRPr="00316E55" w14:paraId="6534F09F" w14:textId="77777777" w:rsidTr="00366289">
        <w:trPr>
          <w:jc w:val="center"/>
        </w:trPr>
        <w:tc>
          <w:tcPr>
            <w:tcW w:w="2379" w:type="dxa"/>
            <w:tcBorders>
              <w:top w:val="nil"/>
              <w:left w:val="nil"/>
              <w:bottom w:val="nil"/>
              <w:right w:val="nil"/>
            </w:tcBorders>
          </w:tcPr>
          <w:p w14:paraId="43131022" w14:textId="77777777" w:rsidR="00B6159D" w:rsidRPr="00316E55" w:rsidRDefault="00B6159D" w:rsidP="00B6159D">
            <w:pPr>
              <w:autoSpaceDE w:val="0"/>
              <w:autoSpaceDN w:val="0"/>
              <w:adjustRightInd w:val="0"/>
              <w:spacing w:line="280" w:lineRule="exact"/>
              <w:rPr>
                <w:rFonts w:cs="Times New Roman"/>
                <w:i/>
                <w:iCs/>
              </w:rPr>
            </w:pPr>
            <w:r w:rsidRPr="00316E55">
              <w:rPr>
                <w:rFonts w:cs="Times New Roman"/>
                <w:i/>
                <w:iCs/>
              </w:rPr>
              <w:t>BS</w:t>
            </w:r>
          </w:p>
        </w:tc>
        <w:tc>
          <w:tcPr>
            <w:tcW w:w="2304" w:type="dxa"/>
            <w:tcBorders>
              <w:top w:val="nil"/>
              <w:left w:val="nil"/>
              <w:bottom w:val="nil"/>
              <w:right w:val="nil"/>
            </w:tcBorders>
          </w:tcPr>
          <w:p w14:paraId="4D5ECEC7" w14:textId="77777777" w:rsidR="00B6159D" w:rsidRPr="00316E55"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492F8DBF" w14:textId="77777777" w:rsidR="00B6159D" w:rsidRPr="00316E55" w:rsidRDefault="00B6159D" w:rsidP="00B6159D">
            <w:pPr>
              <w:autoSpaceDE w:val="0"/>
              <w:autoSpaceDN w:val="0"/>
              <w:adjustRightInd w:val="0"/>
              <w:spacing w:line="280" w:lineRule="exact"/>
              <w:jc w:val="center"/>
              <w:rPr>
                <w:rFonts w:cs="Times New Roman"/>
              </w:rPr>
            </w:pPr>
          </w:p>
        </w:tc>
        <w:tc>
          <w:tcPr>
            <w:tcW w:w="2050" w:type="dxa"/>
            <w:tcBorders>
              <w:top w:val="nil"/>
              <w:left w:val="nil"/>
              <w:bottom w:val="nil"/>
              <w:right w:val="nil"/>
            </w:tcBorders>
          </w:tcPr>
          <w:p w14:paraId="405DAFFA"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0.572***</w:t>
            </w:r>
          </w:p>
        </w:tc>
      </w:tr>
      <w:tr w:rsidR="00B6159D" w:rsidRPr="00316E55" w14:paraId="797C0B46" w14:textId="77777777" w:rsidTr="00366289">
        <w:trPr>
          <w:jc w:val="center"/>
        </w:trPr>
        <w:tc>
          <w:tcPr>
            <w:tcW w:w="2379" w:type="dxa"/>
            <w:tcBorders>
              <w:top w:val="nil"/>
              <w:left w:val="nil"/>
              <w:bottom w:val="nil"/>
              <w:right w:val="nil"/>
            </w:tcBorders>
          </w:tcPr>
          <w:p w14:paraId="3AFFE5B2" w14:textId="77777777" w:rsidR="00B6159D" w:rsidRPr="00316E55"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061BA0A7" w14:textId="77777777" w:rsidR="00B6159D" w:rsidRPr="00316E55"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6CEEE8FA" w14:textId="77777777" w:rsidR="00B6159D" w:rsidRPr="00316E55" w:rsidRDefault="00B6159D" w:rsidP="00B6159D">
            <w:pPr>
              <w:autoSpaceDE w:val="0"/>
              <w:autoSpaceDN w:val="0"/>
              <w:adjustRightInd w:val="0"/>
              <w:spacing w:line="280" w:lineRule="exact"/>
              <w:jc w:val="center"/>
              <w:rPr>
                <w:rFonts w:cs="Times New Roman"/>
              </w:rPr>
            </w:pPr>
          </w:p>
        </w:tc>
        <w:tc>
          <w:tcPr>
            <w:tcW w:w="2050" w:type="dxa"/>
            <w:tcBorders>
              <w:top w:val="nil"/>
              <w:left w:val="nil"/>
              <w:bottom w:val="nil"/>
              <w:right w:val="nil"/>
            </w:tcBorders>
          </w:tcPr>
          <w:p w14:paraId="246CB582"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(0.173)</w:t>
            </w:r>
          </w:p>
        </w:tc>
      </w:tr>
      <w:tr w:rsidR="00B6159D" w:rsidRPr="00316E55" w14:paraId="1311DCA0" w14:textId="77777777" w:rsidTr="00366289">
        <w:trPr>
          <w:jc w:val="center"/>
        </w:trPr>
        <w:tc>
          <w:tcPr>
            <w:tcW w:w="2379" w:type="dxa"/>
            <w:tcBorders>
              <w:top w:val="nil"/>
              <w:left w:val="nil"/>
              <w:bottom w:val="nil"/>
              <w:right w:val="nil"/>
            </w:tcBorders>
          </w:tcPr>
          <w:p w14:paraId="26C96E79" w14:textId="77777777" w:rsidR="00B6159D" w:rsidRPr="00316E55" w:rsidRDefault="00B6159D" w:rsidP="00B6159D">
            <w:pPr>
              <w:autoSpaceDE w:val="0"/>
              <w:autoSpaceDN w:val="0"/>
              <w:adjustRightInd w:val="0"/>
              <w:spacing w:line="280" w:lineRule="exact"/>
              <w:rPr>
                <w:rFonts w:cs="Times New Roman"/>
                <w:i/>
                <w:iCs/>
              </w:rPr>
            </w:pPr>
            <w:r w:rsidRPr="00316E55">
              <w:rPr>
                <w:rFonts w:cs="Times New Roman"/>
                <w:i/>
                <w:iCs/>
              </w:rPr>
              <w:t>Constant</w:t>
            </w:r>
          </w:p>
        </w:tc>
        <w:tc>
          <w:tcPr>
            <w:tcW w:w="2304" w:type="dxa"/>
            <w:tcBorders>
              <w:top w:val="nil"/>
              <w:left w:val="nil"/>
              <w:bottom w:val="nil"/>
              <w:right w:val="nil"/>
            </w:tcBorders>
          </w:tcPr>
          <w:p w14:paraId="189FDD1E"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2.838***</w:t>
            </w:r>
          </w:p>
        </w:tc>
        <w:tc>
          <w:tcPr>
            <w:tcW w:w="1838" w:type="dxa"/>
            <w:tcBorders>
              <w:top w:val="nil"/>
              <w:left w:val="nil"/>
              <w:bottom w:val="nil"/>
              <w:right w:val="nil"/>
            </w:tcBorders>
          </w:tcPr>
          <w:p w14:paraId="47F2947A"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-0.538**</w:t>
            </w:r>
          </w:p>
        </w:tc>
        <w:tc>
          <w:tcPr>
            <w:tcW w:w="2050" w:type="dxa"/>
            <w:tcBorders>
              <w:top w:val="nil"/>
              <w:left w:val="nil"/>
              <w:bottom w:val="nil"/>
              <w:right w:val="nil"/>
            </w:tcBorders>
          </w:tcPr>
          <w:p w14:paraId="4036D839"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-49.38***</w:t>
            </w:r>
          </w:p>
        </w:tc>
      </w:tr>
      <w:tr w:rsidR="00B6159D" w:rsidRPr="00316E55" w14:paraId="5E6A3585" w14:textId="77777777" w:rsidTr="00366289">
        <w:trPr>
          <w:jc w:val="center"/>
        </w:trPr>
        <w:tc>
          <w:tcPr>
            <w:tcW w:w="2379" w:type="dxa"/>
            <w:tcBorders>
              <w:top w:val="nil"/>
              <w:left w:val="nil"/>
              <w:bottom w:val="nil"/>
              <w:right w:val="nil"/>
            </w:tcBorders>
          </w:tcPr>
          <w:p w14:paraId="2F499867" w14:textId="77777777" w:rsidR="00B6159D" w:rsidRPr="00316E55"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35687CB0"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(0.675)</w:t>
            </w:r>
          </w:p>
        </w:tc>
        <w:tc>
          <w:tcPr>
            <w:tcW w:w="1838" w:type="dxa"/>
            <w:tcBorders>
              <w:top w:val="nil"/>
              <w:left w:val="nil"/>
              <w:bottom w:val="nil"/>
              <w:right w:val="nil"/>
            </w:tcBorders>
          </w:tcPr>
          <w:p w14:paraId="04843A8B"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(0.274)</w:t>
            </w:r>
          </w:p>
        </w:tc>
        <w:tc>
          <w:tcPr>
            <w:tcW w:w="2050" w:type="dxa"/>
            <w:tcBorders>
              <w:top w:val="nil"/>
              <w:left w:val="nil"/>
              <w:bottom w:val="nil"/>
              <w:right w:val="nil"/>
            </w:tcBorders>
          </w:tcPr>
          <w:p w14:paraId="5FC6885D"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(16.15)</w:t>
            </w:r>
          </w:p>
        </w:tc>
      </w:tr>
      <w:tr w:rsidR="00B6159D" w:rsidRPr="00316E55" w14:paraId="51A2FD44" w14:textId="77777777" w:rsidTr="00366289">
        <w:trPr>
          <w:jc w:val="center"/>
        </w:trPr>
        <w:tc>
          <w:tcPr>
            <w:tcW w:w="2379" w:type="dxa"/>
            <w:tcBorders>
              <w:top w:val="nil"/>
              <w:left w:val="nil"/>
              <w:bottom w:val="nil"/>
              <w:right w:val="nil"/>
            </w:tcBorders>
          </w:tcPr>
          <w:p w14:paraId="2B941213" w14:textId="77777777" w:rsidR="00B6159D" w:rsidRPr="00316E55" w:rsidRDefault="00B6159D" w:rsidP="00B6159D">
            <w:pPr>
              <w:autoSpaceDE w:val="0"/>
              <w:autoSpaceDN w:val="0"/>
              <w:adjustRightInd w:val="0"/>
              <w:spacing w:line="280" w:lineRule="exact"/>
              <w:rPr>
                <w:rFonts w:cs="Times New Roman"/>
                <w:i/>
                <w:iCs/>
              </w:rPr>
            </w:pPr>
          </w:p>
        </w:tc>
        <w:tc>
          <w:tcPr>
            <w:tcW w:w="2304" w:type="dxa"/>
            <w:tcBorders>
              <w:top w:val="nil"/>
              <w:left w:val="nil"/>
              <w:bottom w:val="nil"/>
              <w:right w:val="nil"/>
            </w:tcBorders>
          </w:tcPr>
          <w:p w14:paraId="6A8625D0" w14:textId="77777777" w:rsidR="00B6159D" w:rsidRPr="00316E55"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37657E45" w14:textId="77777777" w:rsidR="00B6159D" w:rsidRPr="00316E55" w:rsidRDefault="00B6159D" w:rsidP="00B6159D">
            <w:pPr>
              <w:autoSpaceDE w:val="0"/>
              <w:autoSpaceDN w:val="0"/>
              <w:adjustRightInd w:val="0"/>
              <w:spacing w:line="280" w:lineRule="exact"/>
              <w:jc w:val="center"/>
              <w:rPr>
                <w:rFonts w:cs="Times New Roman"/>
              </w:rPr>
            </w:pPr>
          </w:p>
        </w:tc>
        <w:tc>
          <w:tcPr>
            <w:tcW w:w="2050" w:type="dxa"/>
            <w:tcBorders>
              <w:top w:val="nil"/>
              <w:left w:val="nil"/>
              <w:bottom w:val="nil"/>
              <w:right w:val="nil"/>
            </w:tcBorders>
          </w:tcPr>
          <w:p w14:paraId="4BA9F183" w14:textId="77777777" w:rsidR="00B6159D" w:rsidRPr="00316E55" w:rsidRDefault="00B6159D" w:rsidP="00B6159D">
            <w:pPr>
              <w:autoSpaceDE w:val="0"/>
              <w:autoSpaceDN w:val="0"/>
              <w:adjustRightInd w:val="0"/>
              <w:spacing w:line="280" w:lineRule="exact"/>
              <w:jc w:val="center"/>
              <w:rPr>
                <w:rFonts w:cs="Times New Roman"/>
              </w:rPr>
            </w:pPr>
          </w:p>
        </w:tc>
      </w:tr>
      <w:tr w:rsidR="00B6159D" w:rsidRPr="00316E55" w14:paraId="30BA99EF" w14:textId="77777777" w:rsidTr="00366289">
        <w:trPr>
          <w:jc w:val="center"/>
        </w:trPr>
        <w:tc>
          <w:tcPr>
            <w:tcW w:w="2379" w:type="dxa"/>
            <w:tcBorders>
              <w:top w:val="nil"/>
              <w:left w:val="nil"/>
              <w:bottom w:val="nil"/>
              <w:right w:val="nil"/>
            </w:tcBorders>
          </w:tcPr>
          <w:p w14:paraId="74DAE8E6" w14:textId="248D5023" w:rsidR="00B6159D" w:rsidRPr="00316E55" w:rsidRDefault="00B6159D" w:rsidP="00B6159D">
            <w:pPr>
              <w:autoSpaceDE w:val="0"/>
              <w:autoSpaceDN w:val="0"/>
              <w:adjustRightInd w:val="0"/>
              <w:spacing w:line="280" w:lineRule="exact"/>
              <w:rPr>
                <w:rFonts w:cs="Times New Roman"/>
                <w:i/>
                <w:iCs/>
              </w:rPr>
            </w:pPr>
            <w:r w:rsidRPr="00316E55">
              <w:rPr>
                <w:rFonts w:cs="Times New Roman"/>
                <w:i/>
                <w:iCs/>
              </w:rPr>
              <w:t>Observations</w:t>
            </w:r>
          </w:p>
        </w:tc>
        <w:tc>
          <w:tcPr>
            <w:tcW w:w="2304" w:type="dxa"/>
            <w:tcBorders>
              <w:top w:val="nil"/>
              <w:left w:val="nil"/>
              <w:bottom w:val="nil"/>
              <w:right w:val="nil"/>
            </w:tcBorders>
          </w:tcPr>
          <w:p w14:paraId="0D25BF89"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193</w:t>
            </w:r>
          </w:p>
        </w:tc>
        <w:tc>
          <w:tcPr>
            <w:tcW w:w="1838" w:type="dxa"/>
            <w:tcBorders>
              <w:top w:val="nil"/>
              <w:left w:val="nil"/>
              <w:bottom w:val="nil"/>
              <w:right w:val="nil"/>
            </w:tcBorders>
          </w:tcPr>
          <w:p w14:paraId="7C31A788"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193</w:t>
            </w:r>
          </w:p>
        </w:tc>
        <w:tc>
          <w:tcPr>
            <w:tcW w:w="2050" w:type="dxa"/>
            <w:tcBorders>
              <w:top w:val="nil"/>
              <w:left w:val="nil"/>
              <w:bottom w:val="nil"/>
              <w:right w:val="nil"/>
            </w:tcBorders>
          </w:tcPr>
          <w:p w14:paraId="17F51886"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193</w:t>
            </w:r>
          </w:p>
        </w:tc>
      </w:tr>
      <w:tr w:rsidR="00B6159D" w:rsidRPr="00316E55" w14:paraId="175B551D" w14:textId="77777777" w:rsidTr="00366289">
        <w:trPr>
          <w:jc w:val="center"/>
        </w:trPr>
        <w:tc>
          <w:tcPr>
            <w:tcW w:w="2379" w:type="dxa"/>
            <w:tcBorders>
              <w:top w:val="nil"/>
              <w:left w:val="nil"/>
              <w:bottom w:val="nil"/>
              <w:right w:val="nil"/>
            </w:tcBorders>
          </w:tcPr>
          <w:p w14:paraId="76EE1D7D" w14:textId="5C4811C6" w:rsidR="00B6159D" w:rsidRPr="00316E55" w:rsidRDefault="00B6159D" w:rsidP="00B6159D">
            <w:pPr>
              <w:autoSpaceDE w:val="0"/>
              <w:autoSpaceDN w:val="0"/>
              <w:adjustRightInd w:val="0"/>
              <w:spacing w:line="280" w:lineRule="exact"/>
              <w:rPr>
                <w:rFonts w:cs="Times New Roman"/>
                <w:i/>
                <w:iCs/>
              </w:rPr>
            </w:pPr>
            <w:r w:rsidRPr="00316E55">
              <w:rPr>
                <w:rFonts w:cs="Times New Roman" w:hint="eastAsia"/>
                <w:i/>
                <w:iCs/>
              </w:rPr>
              <w:t>YEAR FE</w:t>
            </w:r>
          </w:p>
        </w:tc>
        <w:tc>
          <w:tcPr>
            <w:tcW w:w="2304" w:type="dxa"/>
            <w:tcBorders>
              <w:top w:val="nil"/>
              <w:left w:val="nil"/>
              <w:bottom w:val="nil"/>
              <w:right w:val="nil"/>
            </w:tcBorders>
          </w:tcPr>
          <w:p w14:paraId="27EE3315" w14:textId="322AA25A" w:rsidR="00B6159D" w:rsidRPr="00316E55" w:rsidRDefault="00B6159D" w:rsidP="00B6159D">
            <w:pPr>
              <w:autoSpaceDE w:val="0"/>
              <w:autoSpaceDN w:val="0"/>
              <w:adjustRightInd w:val="0"/>
              <w:spacing w:line="280" w:lineRule="exact"/>
              <w:jc w:val="center"/>
              <w:rPr>
                <w:rFonts w:cs="Times New Roman"/>
              </w:rPr>
            </w:pPr>
            <w:r w:rsidRPr="00316E55">
              <w:rPr>
                <w:rFonts w:cs="Times New Roman" w:hint="eastAsia"/>
              </w:rPr>
              <w:t>Yes</w:t>
            </w:r>
          </w:p>
        </w:tc>
        <w:tc>
          <w:tcPr>
            <w:tcW w:w="1838" w:type="dxa"/>
            <w:tcBorders>
              <w:top w:val="nil"/>
              <w:left w:val="nil"/>
              <w:bottom w:val="nil"/>
              <w:right w:val="nil"/>
            </w:tcBorders>
          </w:tcPr>
          <w:p w14:paraId="782A6B0B" w14:textId="28A323B9" w:rsidR="00B6159D" w:rsidRPr="00316E55" w:rsidRDefault="00B6159D" w:rsidP="00B6159D">
            <w:pPr>
              <w:autoSpaceDE w:val="0"/>
              <w:autoSpaceDN w:val="0"/>
              <w:adjustRightInd w:val="0"/>
              <w:spacing w:line="280" w:lineRule="exact"/>
              <w:jc w:val="center"/>
              <w:rPr>
                <w:rFonts w:cs="Times New Roman"/>
              </w:rPr>
            </w:pPr>
            <w:r w:rsidRPr="00316E55">
              <w:rPr>
                <w:rFonts w:cs="Times New Roman" w:hint="eastAsia"/>
              </w:rPr>
              <w:t>Yes</w:t>
            </w:r>
          </w:p>
        </w:tc>
        <w:tc>
          <w:tcPr>
            <w:tcW w:w="2050" w:type="dxa"/>
            <w:tcBorders>
              <w:top w:val="nil"/>
              <w:left w:val="nil"/>
              <w:bottom w:val="nil"/>
              <w:right w:val="nil"/>
            </w:tcBorders>
          </w:tcPr>
          <w:p w14:paraId="0E596A9A" w14:textId="159E3F8F" w:rsidR="00B6159D" w:rsidRPr="00316E55" w:rsidRDefault="00B6159D" w:rsidP="00B6159D">
            <w:pPr>
              <w:autoSpaceDE w:val="0"/>
              <w:autoSpaceDN w:val="0"/>
              <w:adjustRightInd w:val="0"/>
              <w:spacing w:line="280" w:lineRule="exact"/>
              <w:jc w:val="center"/>
              <w:rPr>
                <w:rFonts w:cs="Times New Roman"/>
              </w:rPr>
            </w:pPr>
            <w:r w:rsidRPr="00316E55">
              <w:rPr>
                <w:rFonts w:cs="Times New Roman" w:hint="eastAsia"/>
              </w:rPr>
              <w:t>Yes</w:t>
            </w:r>
          </w:p>
        </w:tc>
      </w:tr>
      <w:tr w:rsidR="00B6159D" w:rsidRPr="00316E55" w14:paraId="002E5A4D" w14:textId="77777777" w:rsidTr="00366289">
        <w:tblPrEx>
          <w:tblBorders>
            <w:bottom w:val="single" w:sz="6" w:space="0" w:color="auto"/>
          </w:tblBorders>
        </w:tblPrEx>
        <w:trPr>
          <w:jc w:val="center"/>
        </w:trPr>
        <w:tc>
          <w:tcPr>
            <w:tcW w:w="2379" w:type="dxa"/>
            <w:tcBorders>
              <w:top w:val="nil"/>
              <w:left w:val="nil"/>
              <w:bottom w:val="nil"/>
              <w:right w:val="nil"/>
            </w:tcBorders>
          </w:tcPr>
          <w:p w14:paraId="01B023B8" w14:textId="24C17B9B" w:rsidR="00B6159D" w:rsidRPr="00316E55" w:rsidRDefault="00B6159D" w:rsidP="00B6159D">
            <w:pPr>
              <w:autoSpaceDE w:val="0"/>
              <w:autoSpaceDN w:val="0"/>
              <w:adjustRightInd w:val="0"/>
              <w:spacing w:line="280" w:lineRule="exact"/>
              <w:rPr>
                <w:rFonts w:cs="Times New Roman"/>
                <w:i/>
                <w:iCs/>
              </w:rPr>
            </w:pPr>
            <w:r w:rsidRPr="00316E55">
              <w:rPr>
                <w:rFonts w:cs="Times New Roman"/>
                <w:i/>
                <w:iCs/>
              </w:rPr>
              <w:t>R-squared</w:t>
            </w:r>
          </w:p>
        </w:tc>
        <w:tc>
          <w:tcPr>
            <w:tcW w:w="2304" w:type="dxa"/>
            <w:tcBorders>
              <w:top w:val="nil"/>
              <w:left w:val="nil"/>
              <w:bottom w:val="nil"/>
              <w:right w:val="nil"/>
            </w:tcBorders>
          </w:tcPr>
          <w:p w14:paraId="5D56FEAB"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0.564</w:t>
            </w:r>
          </w:p>
        </w:tc>
        <w:tc>
          <w:tcPr>
            <w:tcW w:w="1838" w:type="dxa"/>
            <w:tcBorders>
              <w:top w:val="nil"/>
              <w:left w:val="nil"/>
              <w:bottom w:val="nil"/>
              <w:right w:val="nil"/>
            </w:tcBorders>
          </w:tcPr>
          <w:p w14:paraId="6D74C222"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0.758</w:t>
            </w:r>
          </w:p>
        </w:tc>
        <w:tc>
          <w:tcPr>
            <w:tcW w:w="2050" w:type="dxa"/>
            <w:tcBorders>
              <w:top w:val="nil"/>
              <w:left w:val="nil"/>
              <w:bottom w:val="nil"/>
              <w:right w:val="nil"/>
            </w:tcBorders>
          </w:tcPr>
          <w:p w14:paraId="3348854B" w14:textId="77777777"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-1.758</w:t>
            </w:r>
          </w:p>
        </w:tc>
      </w:tr>
      <w:tr w:rsidR="00B6159D" w:rsidRPr="00316E55" w14:paraId="2B268D77" w14:textId="77777777" w:rsidTr="00366289">
        <w:tblPrEx>
          <w:tblBorders>
            <w:bottom w:val="single" w:sz="6" w:space="0" w:color="auto"/>
          </w:tblBorders>
        </w:tblPrEx>
        <w:trPr>
          <w:jc w:val="center"/>
        </w:trPr>
        <w:tc>
          <w:tcPr>
            <w:tcW w:w="2379" w:type="dxa"/>
            <w:tcBorders>
              <w:top w:val="nil"/>
              <w:left w:val="nil"/>
              <w:bottom w:val="nil"/>
              <w:right w:val="nil"/>
            </w:tcBorders>
          </w:tcPr>
          <w:p w14:paraId="57BE281B" w14:textId="2DAFB8BC" w:rsidR="00B6159D" w:rsidRPr="00316E55" w:rsidRDefault="00B6159D" w:rsidP="00B6159D">
            <w:pPr>
              <w:autoSpaceDE w:val="0"/>
              <w:autoSpaceDN w:val="0"/>
              <w:adjustRightInd w:val="0"/>
              <w:spacing w:line="280" w:lineRule="exact"/>
              <w:rPr>
                <w:rFonts w:cs="Times New Roman"/>
              </w:rPr>
            </w:pPr>
            <w:proofErr w:type="spellStart"/>
            <w:r w:rsidRPr="00316E55">
              <w:rPr>
                <w:rFonts w:cs="Times New Roman" w:hint="eastAsia"/>
                <w:i/>
                <w:iCs/>
              </w:rPr>
              <w:t>Sargan</w:t>
            </w:r>
            <w:proofErr w:type="spellEnd"/>
            <w:r w:rsidRPr="00316E55">
              <w:rPr>
                <w:rFonts w:cs="Times New Roman" w:hint="eastAsia"/>
                <w:i/>
                <w:iCs/>
              </w:rPr>
              <w:t xml:space="preserve"> test</w:t>
            </w:r>
          </w:p>
        </w:tc>
        <w:tc>
          <w:tcPr>
            <w:tcW w:w="2304" w:type="dxa"/>
            <w:tcBorders>
              <w:top w:val="nil"/>
              <w:left w:val="nil"/>
              <w:bottom w:val="nil"/>
              <w:right w:val="nil"/>
            </w:tcBorders>
          </w:tcPr>
          <w:p w14:paraId="35157E82" w14:textId="77777777" w:rsidR="00B6159D" w:rsidRPr="00316E55"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nil"/>
              <w:right w:val="nil"/>
            </w:tcBorders>
          </w:tcPr>
          <w:p w14:paraId="14A30DE2" w14:textId="3CD60D2F" w:rsidR="00B6159D" w:rsidRPr="00316E55" w:rsidRDefault="00B6159D" w:rsidP="00B6159D">
            <w:pPr>
              <w:autoSpaceDE w:val="0"/>
              <w:autoSpaceDN w:val="0"/>
              <w:adjustRightInd w:val="0"/>
              <w:spacing w:line="280" w:lineRule="exact"/>
              <w:jc w:val="center"/>
              <w:rPr>
                <w:rFonts w:cs="Times New Roman"/>
              </w:rPr>
            </w:pPr>
            <w:r w:rsidRPr="00316E55">
              <w:rPr>
                <w:rFonts w:cs="Times New Roman"/>
              </w:rPr>
              <w:t>6.5841</w:t>
            </w:r>
          </w:p>
        </w:tc>
        <w:tc>
          <w:tcPr>
            <w:tcW w:w="2050" w:type="dxa"/>
            <w:tcBorders>
              <w:top w:val="nil"/>
              <w:left w:val="nil"/>
              <w:bottom w:val="nil"/>
              <w:right w:val="nil"/>
            </w:tcBorders>
          </w:tcPr>
          <w:p w14:paraId="4E58439C" w14:textId="77777777" w:rsidR="00B6159D" w:rsidRPr="00316E55" w:rsidRDefault="00B6159D" w:rsidP="00B6159D">
            <w:pPr>
              <w:autoSpaceDE w:val="0"/>
              <w:autoSpaceDN w:val="0"/>
              <w:adjustRightInd w:val="0"/>
              <w:spacing w:line="280" w:lineRule="exact"/>
              <w:jc w:val="center"/>
              <w:rPr>
                <w:rFonts w:cs="Times New Roman"/>
              </w:rPr>
            </w:pPr>
          </w:p>
        </w:tc>
      </w:tr>
      <w:tr w:rsidR="00B6159D" w:rsidRPr="00316E55" w14:paraId="5CBCF2DE" w14:textId="77777777" w:rsidTr="00366289">
        <w:tblPrEx>
          <w:tblBorders>
            <w:bottom w:val="single" w:sz="6" w:space="0" w:color="auto"/>
          </w:tblBorders>
        </w:tblPrEx>
        <w:trPr>
          <w:jc w:val="center"/>
        </w:trPr>
        <w:tc>
          <w:tcPr>
            <w:tcW w:w="2379" w:type="dxa"/>
            <w:tcBorders>
              <w:top w:val="nil"/>
              <w:left w:val="nil"/>
              <w:bottom w:val="single" w:sz="6" w:space="0" w:color="auto"/>
              <w:right w:val="nil"/>
            </w:tcBorders>
          </w:tcPr>
          <w:p w14:paraId="78830364" w14:textId="77777777" w:rsidR="00B6159D" w:rsidRPr="00316E55" w:rsidRDefault="00B6159D" w:rsidP="00B6159D">
            <w:pPr>
              <w:autoSpaceDE w:val="0"/>
              <w:autoSpaceDN w:val="0"/>
              <w:adjustRightInd w:val="0"/>
              <w:spacing w:line="280" w:lineRule="exact"/>
              <w:rPr>
                <w:rFonts w:cs="Times New Roman"/>
              </w:rPr>
            </w:pPr>
          </w:p>
        </w:tc>
        <w:tc>
          <w:tcPr>
            <w:tcW w:w="2304" w:type="dxa"/>
            <w:tcBorders>
              <w:top w:val="nil"/>
              <w:left w:val="nil"/>
              <w:bottom w:val="single" w:sz="6" w:space="0" w:color="auto"/>
              <w:right w:val="nil"/>
            </w:tcBorders>
          </w:tcPr>
          <w:p w14:paraId="55260C09" w14:textId="77777777" w:rsidR="00B6159D" w:rsidRPr="00316E55" w:rsidRDefault="00B6159D" w:rsidP="00B6159D">
            <w:pPr>
              <w:autoSpaceDE w:val="0"/>
              <w:autoSpaceDN w:val="0"/>
              <w:adjustRightInd w:val="0"/>
              <w:spacing w:line="280" w:lineRule="exact"/>
              <w:jc w:val="center"/>
              <w:rPr>
                <w:rFonts w:cs="Times New Roman"/>
              </w:rPr>
            </w:pPr>
          </w:p>
        </w:tc>
        <w:tc>
          <w:tcPr>
            <w:tcW w:w="1838" w:type="dxa"/>
            <w:tcBorders>
              <w:top w:val="nil"/>
              <w:left w:val="nil"/>
              <w:bottom w:val="single" w:sz="6" w:space="0" w:color="auto"/>
              <w:right w:val="nil"/>
            </w:tcBorders>
          </w:tcPr>
          <w:p w14:paraId="2FA8A716" w14:textId="17AD215E" w:rsidR="00B6159D" w:rsidRPr="00316E55" w:rsidRDefault="00B6159D" w:rsidP="00B6159D">
            <w:pPr>
              <w:autoSpaceDE w:val="0"/>
              <w:autoSpaceDN w:val="0"/>
              <w:adjustRightInd w:val="0"/>
              <w:spacing w:line="280" w:lineRule="exact"/>
              <w:jc w:val="center"/>
              <w:rPr>
                <w:rFonts w:cs="Times New Roman"/>
              </w:rPr>
            </w:pPr>
            <w:r w:rsidRPr="00316E55">
              <w:rPr>
                <w:rFonts w:cs="Times New Roman" w:hint="eastAsia"/>
              </w:rPr>
              <w:t>(</w:t>
            </w:r>
            <w:r w:rsidRPr="00316E55">
              <w:rPr>
                <w:rFonts w:cs="Times New Roman"/>
              </w:rPr>
              <w:t>0.7640</w:t>
            </w:r>
            <w:r w:rsidRPr="00316E55">
              <w:rPr>
                <w:rFonts w:cs="Times New Roman" w:hint="eastAsia"/>
              </w:rPr>
              <w:t>)</w:t>
            </w:r>
          </w:p>
        </w:tc>
        <w:tc>
          <w:tcPr>
            <w:tcW w:w="2050" w:type="dxa"/>
            <w:tcBorders>
              <w:top w:val="nil"/>
              <w:left w:val="nil"/>
              <w:bottom w:val="single" w:sz="6" w:space="0" w:color="auto"/>
              <w:right w:val="nil"/>
            </w:tcBorders>
          </w:tcPr>
          <w:p w14:paraId="741ECD75" w14:textId="77777777" w:rsidR="00B6159D" w:rsidRPr="00316E55" w:rsidRDefault="00B6159D" w:rsidP="00B6159D">
            <w:pPr>
              <w:autoSpaceDE w:val="0"/>
              <w:autoSpaceDN w:val="0"/>
              <w:adjustRightInd w:val="0"/>
              <w:spacing w:line="280" w:lineRule="exact"/>
              <w:jc w:val="center"/>
              <w:rPr>
                <w:rFonts w:cs="Times New Roman"/>
              </w:rPr>
            </w:pPr>
          </w:p>
        </w:tc>
      </w:tr>
    </w:tbl>
    <w:p w14:paraId="636B2707" w14:textId="617992EC" w:rsidR="00F94641" w:rsidRPr="00316E55" w:rsidRDefault="00F94641" w:rsidP="00B6159D">
      <w:pPr>
        <w:pStyle w:val="af2"/>
        <w:spacing w:line="280" w:lineRule="exact"/>
        <w:ind w:firstLine="0"/>
        <w:rPr>
          <w:rFonts w:eastAsia="新細明體"/>
          <w:sz w:val="20"/>
          <w:szCs w:val="20"/>
        </w:rPr>
      </w:pPr>
      <w:r w:rsidRPr="00316E55">
        <w:rPr>
          <w:rFonts w:eastAsia="新細明體" w:hint="eastAsia"/>
          <w:sz w:val="20"/>
          <w:szCs w:val="20"/>
        </w:rPr>
        <w:t>註</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1%</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5%</w:t>
      </w:r>
      <w:r w:rsidRPr="00316E55">
        <w:rPr>
          <w:rFonts w:eastAsia="新細明體" w:hint="eastAsia"/>
          <w:sz w:val="20"/>
          <w:szCs w:val="20"/>
        </w:rPr>
        <w:t>顯著水準，</w:t>
      </w:r>
      <w:r w:rsidRPr="00316E55">
        <w:rPr>
          <w:rFonts w:eastAsia="新細明體" w:hint="eastAsia"/>
          <w:sz w:val="20"/>
          <w:szCs w:val="20"/>
        </w:rPr>
        <w:t>*</w:t>
      </w:r>
      <w:r w:rsidRPr="00316E55">
        <w:rPr>
          <w:rFonts w:eastAsia="新細明體" w:hint="eastAsia"/>
          <w:sz w:val="20"/>
          <w:szCs w:val="20"/>
        </w:rPr>
        <w:t>達到</w:t>
      </w:r>
      <w:r w:rsidRPr="00316E55">
        <w:rPr>
          <w:rFonts w:eastAsia="新細明體" w:hint="eastAsia"/>
          <w:sz w:val="20"/>
          <w:szCs w:val="20"/>
        </w:rPr>
        <w:t>10%</w:t>
      </w:r>
      <w:r w:rsidRPr="00316E55">
        <w:rPr>
          <w:rFonts w:eastAsia="新細明體" w:hint="eastAsia"/>
          <w:sz w:val="20"/>
          <w:szCs w:val="20"/>
        </w:rPr>
        <w:t>顯著水準</w:t>
      </w:r>
    </w:p>
    <w:p w14:paraId="20C52517" w14:textId="77777777" w:rsidR="00F94641" w:rsidRPr="00316E55" w:rsidRDefault="00F94641" w:rsidP="00B6159D">
      <w:pPr>
        <w:pStyle w:val="af2"/>
        <w:spacing w:line="280" w:lineRule="exact"/>
        <w:ind w:firstLine="0"/>
        <w:rPr>
          <w:rFonts w:eastAsia="新細明體"/>
          <w:sz w:val="20"/>
          <w:szCs w:val="20"/>
        </w:rPr>
      </w:pPr>
      <w:r w:rsidRPr="00316E55">
        <w:rPr>
          <w:rFonts w:eastAsia="新細明體" w:hint="eastAsia"/>
          <w:sz w:val="20"/>
          <w:szCs w:val="20"/>
        </w:rPr>
        <w:t>註</w:t>
      </w:r>
      <w:r w:rsidRPr="00316E55">
        <w:rPr>
          <w:rFonts w:eastAsia="新細明體" w:hint="eastAsia"/>
          <w:sz w:val="20"/>
          <w:szCs w:val="20"/>
        </w:rPr>
        <w:t>:</w:t>
      </w:r>
      <w:r w:rsidRPr="00316E55">
        <w:rPr>
          <w:rFonts w:eastAsia="新細明體"/>
        </w:rPr>
        <w:t xml:space="preserve"> </w:t>
      </w:r>
      <w:proofErr w:type="spellStart"/>
      <w:r w:rsidRPr="00316E55">
        <w:rPr>
          <w:rFonts w:eastAsia="新細明體"/>
          <w:sz w:val="20"/>
          <w:szCs w:val="20"/>
        </w:rPr>
        <w:t>Sargan</w:t>
      </w:r>
      <w:proofErr w:type="spellEnd"/>
      <w:r w:rsidRPr="00316E55">
        <w:rPr>
          <w:rFonts w:eastAsia="新細明體"/>
          <w:sz w:val="20"/>
          <w:szCs w:val="20"/>
        </w:rPr>
        <w:t xml:space="preserve"> test</w:t>
      </w:r>
      <w:r w:rsidRPr="00316E55">
        <w:rPr>
          <w:rFonts w:eastAsia="新細明體" w:hint="eastAsia"/>
          <w:sz w:val="20"/>
          <w:szCs w:val="20"/>
        </w:rPr>
        <w:t>括號內數字為</w:t>
      </w:r>
      <w:r w:rsidRPr="00316E55">
        <w:rPr>
          <w:rFonts w:eastAsia="新細明體" w:hint="eastAsia"/>
          <w:sz w:val="20"/>
          <w:szCs w:val="20"/>
        </w:rPr>
        <w:t>P</w:t>
      </w:r>
      <w:r w:rsidRPr="00316E55">
        <w:rPr>
          <w:rFonts w:eastAsia="新細明體" w:hint="eastAsia"/>
          <w:sz w:val="20"/>
          <w:szCs w:val="20"/>
        </w:rPr>
        <w:t>值，迴歸係數則為估計標準誤</w:t>
      </w:r>
    </w:p>
    <w:p w14:paraId="6ABF8955" w14:textId="51046F20" w:rsidR="004B2E23" w:rsidRPr="00316E55" w:rsidRDefault="00F94641" w:rsidP="00F94641">
      <w:pPr>
        <w:pStyle w:val="af2"/>
        <w:spacing w:before="50" w:after="50"/>
        <w:ind w:firstLine="0"/>
        <w:jc w:val="center"/>
        <w:rPr>
          <w:rFonts w:eastAsia="新細明體"/>
          <w:b/>
          <w:bCs/>
          <w:sz w:val="28"/>
          <w:szCs w:val="28"/>
        </w:rPr>
      </w:pPr>
      <w:r w:rsidRPr="00316E55">
        <w:rPr>
          <w:rFonts w:eastAsia="新細明體"/>
          <w:b/>
          <w:bCs/>
          <w:sz w:val="28"/>
          <w:szCs w:val="28"/>
        </w:rPr>
        <w:br w:type="page"/>
      </w:r>
    </w:p>
    <w:p w14:paraId="66F456DB" w14:textId="77777777" w:rsidR="007D4123" w:rsidRPr="00316E55" w:rsidRDefault="007D4123" w:rsidP="004A6B6F">
      <w:pPr>
        <w:pStyle w:val="af2"/>
        <w:spacing w:before="50" w:after="50"/>
        <w:ind w:firstLine="0"/>
        <w:jc w:val="center"/>
        <w:rPr>
          <w:rFonts w:eastAsia="新細明體"/>
          <w:b/>
          <w:bCs/>
          <w:sz w:val="28"/>
          <w:szCs w:val="28"/>
        </w:rPr>
      </w:pPr>
      <w:r w:rsidRPr="00316E55">
        <w:rPr>
          <w:rFonts w:eastAsia="新細明體" w:hint="eastAsia"/>
          <w:b/>
          <w:bCs/>
          <w:sz w:val="28"/>
          <w:szCs w:val="28"/>
        </w:rPr>
        <w:lastRenderedPageBreak/>
        <w:t>參考文獻</w:t>
      </w:r>
    </w:p>
    <w:p w14:paraId="46B4F443"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王國樑、翁志強、張美玲</w:t>
      </w:r>
      <w:r w:rsidRPr="00316E55">
        <w:rPr>
          <w:rFonts w:eastAsia="新細明體"/>
        </w:rPr>
        <w:t xml:space="preserve"> (1998) </w:t>
      </w:r>
      <w:r w:rsidRPr="00316E55">
        <w:rPr>
          <w:rFonts w:eastAsia="新細明體"/>
        </w:rPr>
        <w:t>。臺灣綜合證券商技術效率探討。證券市場發展季刊，</w:t>
      </w:r>
      <w:r w:rsidRPr="00316E55">
        <w:rPr>
          <w:rFonts w:eastAsia="新細明體"/>
        </w:rPr>
        <w:t xml:space="preserve">10:2=38 </w:t>
      </w:r>
      <w:r w:rsidRPr="00316E55">
        <w:rPr>
          <w:rFonts w:eastAsia="新細明體"/>
        </w:rPr>
        <w:t>，</w:t>
      </w:r>
      <w:r w:rsidRPr="00316E55">
        <w:rPr>
          <w:rFonts w:eastAsia="新細明體"/>
        </w:rPr>
        <w:t xml:space="preserve"> 93-115</w:t>
      </w:r>
      <w:r w:rsidRPr="00316E55">
        <w:rPr>
          <w:rFonts w:eastAsia="新細明體"/>
        </w:rPr>
        <w:t>。</w:t>
      </w:r>
    </w:p>
    <w:p w14:paraId="270B8CFA"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黃台心、鍾銘泰、陳世章（</w:t>
      </w:r>
      <w:r w:rsidRPr="00316E55">
        <w:rPr>
          <w:rFonts w:eastAsia="新細明體"/>
        </w:rPr>
        <w:t>2018</w:t>
      </w:r>
      <w:r w:rsidRPr="00316E55">
        <w:rPr>
          <w:rFonts w:eastAsia="新細明體"/>
        </w:rPr>
        <w:t>）。臺灣證券業市場競爭度與創新之研究。證券市場發展季刊，</w:t>
      </w:r>
      <w:r w:rsidRPr="00316E55">
        <w:rPr>
          <w:rFonts w:eastAsia="新細明體"/>
        </w:rPr>
        <w:t>30(2)</w:t>
      </w:r>
      <w:r w:rsidRPr="00316E55">
        <w:rPr>
          <w:rFonts w:eastAsia="新細明體"/>
        </w:rPr>
        <w:t>，</w:t>
      </w:r>
      <w:r w:rsidRPr="00316E55">
        <w:rPr>
          <w:rFonts w:eastAsia="新細明體"/>
        </w:rPr>
        <w:t>151-193</w:t>
      </w:r>
      <w:r w:rsidRPr="00316E55">
        <w:rPr>
          <w:rFonts w:eastAsia="新細明體"/>
        </w:rPr>
        <w:t>。</w:t>
      </w:r>
      <w:r w:rsidRPr="00316E55">
        <w:fldChar w:fldCharType="begin"/>
      </w:r>
      <w:r w:rsidRPr="00316E55">
        <w:instrText>HYPERLINK "https://doi.org/10.6529/RSFM.201806_30(2).0004"</w:instrText>
      </w:r>
      <w:r w:rsidRPr="00316E55">
        <w:fldChar w:fldCharType="separate"/>
      </w:r>
      <w:r w:rsidRPr="00316E55">
        <w:rPr>
          <w:rStyle w:val="afb"/>
          <w:rFonts w:eastAsia="新細明體"/>
        </w:rPr>
        <w:t>https://doi.org/10.6529/RSFM.201806_30(2).0004</w:t>
      </w:r>
      <w:r w:rsidRPr="00316E55">
        <w:fldChar w:fldCharType="end"/>
      </w:r>
    </w:p>
    <w:p w14:paraId="012C161C"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Adrian, T., &amp; Shin, H. S. (2010). Liquidity and leverage. </w:t>
      </w:r>
      <w:r w:rsidRPr="00316E55">
        <w:rPr>
          <w:rFonts w:eastAsia="新細明體"/>
          <w:i/>
          <w:iCs/>
        </w:rPr>
        <w:t>Journal of financial intermediation</w:t>
      </w:r>
      <w:r w:rsidRPr="00316E55">
        <w:rPr>
          <w:rFonts w:eastAsia="新細明體"/>
        </w:rPr>
        <w:t>, 19(3), 418-437.</w:t>
      </w:r>
    </w:p>
    <w:p w14:paraId="3AAE7BEC" w14:textId="67C426B3" w:rsidR="00576393" w:rsidRPr="00316E55" w:rsidRDefault="00576393" w:rsidP="00B5096C">
      <w:pPr>
        <w:pStyle w:val="af2"/>
        <w:spacing w:beforeLines="50" w:before="180" w:afterLines="50" w:after="180"/>
        <w:ind w:left="480" w:hangingChars="200" w:hanging="480"/>
        <w:rPr>
          <w:rFonts w:eastAsia="新細明體"/>
        </w:rPr>
      </w:pPr>
      <w:r w:rsidRPr="00316E55">
        <w:rPr>
          <w:rFonts w:eastAsia="新細明體"/>
        </w:rPr>
        <w:t xml:space="preserve">Aghion, P., Bloom, N., Blundell, R., Griffith, R., &amp; Howitt, P. (2005). Competition and innovation: An inverted-U relationship. </w:t>
      </w:r>
      <w:r w:rsidRPr="00316E55">
        <w:rPr>
          <w:rFonts w:eastAsia="新細明體"/>
          <w:i/>
          <w:iCs/>
        </w:rPr>
        <w:t>The quarterly journal of economics</w:t>
      </w:r>
      <w:r w:rsidRPr="00316E55">
        <w:rPr>
          <w:rFonts w:eastAsia="新細明體"/>
        </w:rPr>
        <w:t xml:space="preserve">, </w:t>
      </w:r>
      <w:r w:rsidRPr="00316E55">
        <w:rPr>
          <w:rFonts w:eastAsia="新細明體"/>
          <w:i/>
          <w:iCs/>
        </w:rPr>
        <w:t>120</w:t>
      </w:r>
      <w:r w:rsidRPr="00316E55">
        <w:rPr>
          <w:rFonts w:eastAsia="新細明體"/>
        </w:rPr>
        <w:t>(2), 701-728.</w:t>
      </w:r>
    </w:p>
    <w:p w14:paraId="1358E7FF"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Allen, J., &amp; Usher, A. (2020). Investment dealer collateral and leverage procyclicality. </w:t>
      </w:r>
      <w:r w:rsidRPr="00316E55">
        <w:rPr>
          <w:rFonts w:eastAsia="新細明體"/>
          <w:i/>
          <w:iCs/>
        </w:rPr>
        <w:t>Empirical Economics</w:t>
      </w:r>
      <w:r w:rsidRPr="00316E55">
        <w:rPr>
          <w:rFonts w:eastAsia="新細明體"/>
        </w:rPr>
        <w:t>, 58(2), 489-505.</w:t>
      </w:r>
    </w:p>
    <w:p w14:paraId="397EE15F" w14:textId="77777777" w:rsidR="00B5096C" w:rsidRPr="00316E55" w:rsidRDefault="00B5096C" w:rsidP="00B5096C">
      <w:pPr>
        <w:pStyle w:val="af2"/>
        <w:spacing w:beforeLines="50" w:before="180" w:afterLines="50" w:after="180"/>
        <w:ind w:left="480" w:hangingChars="200" w:hanging="480"/>
        <w:rPr>
          <w:rFonts w:eastAsia="新細明體"/>
        </w:rPr>
      </w:pPr>
      <w:proofErr w:type="spellStart"/>
      <w:r w:rsidRPr="00316E55">
        <w:rPr>
          <w:rFonts w:eastAsia="新細明體"/>
        </w:rPr>
        <w:t>Arrawatia</w:t>
      </w:r>
      <w:proofErr w:type="spellEnd"/>
      <w:r w:rsidRPr="00316E55">
        <w:rPr>
          <w:rFonts w:eastAsia="新細明體"/>
        </w:rPr>
        <w:t>, R., Misra, A., &amp; Dawar, V. (2015). Bank competition and efficiency: empirical evidence from Indian market. </w:t>
      </w:r>
      <w:r w:rsidRPr="00316E55">
        <w:rPr>
          <w:rFonts w:eastAsia="新細明體"/>
          <w:i/>
          <w:iCs/>
        </w:rPr>
        <w:t>International journal of Law and Management</w:t>
      </w:r>
      <w:r w:rsidRPr="00316E55">
        <w:rPr>
          <w:rFonts w:eastAsia="新細明體"/>
        </w:rPr>
        <w:t>, </w:t>
      </w:r>
      <w:r w:rsidRPr="00316E55">
        <w:rPr>
          <w:rFonts w:eastAsia="新細明體"/>
          <w:i/>
          <w:iCs/>
        </w:rPr>
        <w:t>57</w:t>
      </w:r>
      <w:r w:rsidRPr="00316E55">
        <w:rPr>
          <w:rFonts w:eastAsia="新細明體"/>
        </w:rPr>
        <w:t>(3), 217-231.</w:t>
      </w:r>
    </w:p>
    <w:p w14:paraId="5398C5CA" w14:textId="77777777" w:rsidR="00B5096C" w:rsidRPr="00316E55" w:rsidRDefault="00B5096C" w:rsidP="00B5096C">
      <w:pPr>
        <w:pStyle w:val="af2"/>
        <w:spacing w:beforeLines="50" w:before="180" w:afterLines="50" w:after="180"/>
        <w:ind w:left="480" w:hangingChars="200" w:hanging="480"/>
        <w:rPr>
          <w:rFonts w:eastAsia="新細明體"/>
        </w:rPr>
      </w:pPr>
      <w:proofErr w:type="spellStart"/>
      <w:r w:rsidRPr="00316E55">
        <w:rPr>
          <w:rFonts w:eastAsia="新細明體"/>
        </w:rPr>
        <w:t>Asisi</w:t>
      </w:r>
      <w:proofErr w:type="spellEnd"/>
      <w:r w:rsidRPr="00316E55">
        <w:rPr>
          <w:rFonts w:eastAsia="新細明體"/>
        </w:rPr>
        <w:t xml:space="preserve">, G. I., &amp; </w:t>
      </w:r>
      <w:proofErr w:type="spellStart"/>
      <w:r w:rsidRPr="00316E55">
        <w:rPr>
          <w:rFonts w:eastAsia="新細明體"/>
        </w:rPr>
        <w:t>Egessa</w:t>
      </w:r>
      <w:proofErr w:type="spellEnd"/>
      <w:r w:rsidRPr="00316E55">
        <w:rPr>
          <w:rFonts w:eastAsia="新細明體"/>
        </w:rPr>
        <w:t xml:space="preserve">, R. (2023). Market Innovation and Competitiveness of Commercial Banks in Kenya. </w:t>
      </w:r>
      <w:r w:rsidRPr="00316E55">
        <w:rPr>
          <w:rFonts w:eastAsia="新細明體"/>
          <w:i/>
          <w:iCs/>
        </w:rPr>
        <w:t>African Journal of Empirical Research</w:t>
      </w:r>
      <w:r w:rsidRPr="00316E55">
        <w:rPr>
          <w:rFonts w:eastAsia="新細明體"/>
        </w:rPr>
        <w:t>, 4(2), 144-156.</w:t>
      </w:r>
    </w:p>
    <w:p w14:paraId="26E8ACC7" w14:textId="77777777" w:rsidR="00B5096C" w:rsidRPr="00316E55" w:rsidRDefault="00B5096C" w:rsidP="00B5096C">
      <w:pPr>
        <w:pStyle w:val="af2"/>
        <w:spacing w:beforeLines="50" w:before="180" w:afterLines="50" w:after="180"/>
        <w:ind w:left="480" w:hangingChars="200" w:hanging="480"/>
        <w:rPr>
          <w:rFonts w:eastAsia="新細明體"/>
        </w:rPr>
      </w:pPr>
      <w:proofErr w:type="spellStart"/>
      <w:r w:rsidRPr="00316E55">
        <w:rPr>
          <w:rFonts w:eastAsia="新細明體"/>
        </w:rPr>
        <w:t>Astiwi</w:t>
      </w:r>
      <w:proofErr w:type="spellEnd"/>
      <w:r w:rsidRPr="00316E55">
        <w:rPr>
          <w:rFonts w:eastAsia="新細明體"/>
        </w:rPr>
        <w:t xml:space="preserve">, P. N., &amp; Wibowo, B. (2016). COMPETITION AND INNOVATION RELATIONSHIP: EMPIRICAL TEST ON INDONESIA BANKING INDUSTRY. </w:t>
      </w:r>
      <w:proofErr w:type="spellStart"/>
      <w:r w:rsidRPr="00316E55">
        <w:rPr>
          <w:rFonts w:eastAsia="新細明體"/>
          <w:i/>
          <w:iCs/>
        </w:rPr>
        <w:t>Jurnal</w:t>
      </w:r>
      <w:proofErr w:type="spellEnd"/>
      <w:r w:rsidRPr="00316E55">
        <w:rPr>
          <w:rFonts w:eastAsia="新細明體"/>
          <w:i/>
          <w:iCs/>
        </w:rPr>
        <w:t xml:space="preserve"> </w:t>
      </w:r>
      <w:proofErr w:type="spellStart"/>
      <w:r w:rsidRPr="00316E55">
        <w:rPr>
          <w:rFonts w:eastAsia="新細明體"/>
          <w:i/>
          <w:iCs/>
        </w:rPr>
        <w:t>Manajemen</w:t>
      </w:r>
      <w:proofErr w:type="spellEnd"/>
      <w:r w:rsidRPr="00316E55">
        <w:rPr>
          <w:rFonts w:eastAsia="新細明體"/>
          <w:i/>
          <w:iCs/>
        </w:rPr>
        <w:t xml:space="preserve"> dan </w:t>
      </w:r>
      <w:proofErr w:type="spellStart"/>
      <w:r w:rsidRPr="00316E55">
        <w:rPr>
          <w:rFonts w:eastAsia="新細明體"/>
          <w:i/>
          <w:iCs/>
        </w:rPr>
        <w:t>Kewirausahaan</w:t>
      </w:r>
      <w:proofErr w:type="spellEnd"/>
      <w:r w:rsidRPr="00316E55">
        <w:rPr>
          <w:rFonts w:eastAsia="新細明體"/>
        </w:rPr>
        <w:t>, 18(2), 91-99.</w:t>
      </w:r>
    </w:p>
    <w:p w14:paraId="47391254"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Atanassov, J. (2013). Do hostile takeovers stifle innovation? Evidence from antitakeover legislation and corporate patenting. </w:t>
      </w:r>
      <w:r w:rsidRPr="00316E55">
        <w:rPr>
          <w:rFonts w:eastAsia="新細明體"/>
          <w:i/>
          <w:iCs/>
        </w:rPr>
        <w:t>The Journal of Finance</w:t>
      </w:r>
      <w:r w:rsidRPr="00316E55">
        <w:rPr>
          <w:rFonts w:eastAsia="新細明體"/>
        </w:rPr>
        <w:t>, 68(3), 1097-1131.</w:t>
      </w:r>
    </w:p>
    <w:p w14:paraId="7380F7A8" w14:textId="77777777" w:rsidR="00B5096C" w:rsidRPr="00316E55" w:rsidRDefault="00B5096C" w:rsidP="00B5096C">
      <w:pPr>
        <w:pStyle w:val="af2"/>
        <w:spacing w:beforeLines="50" w:before="180" w:afterLines="50" w:after="180"/>
        <w:ind w:left="480" w:hangingChars="200" w:hanging="480"/>
        <w:rPr>
          <w:rFonts w:eastAsia="新細明體"/>
        </w:rPr>
      </w:pPr>
      <w:proofErr w:type="spellStart"/>
      <w:r w:rsidRPr="00316E55">
        <w:rPr>
          <w:rFonts w:eastAsia="新細明體"/>
        </w:rPr>
        <w:t>Aygören</w:t>
      </w:r>
      <w:proofErr w:type="spellEnd"/>
      <w:r w:rsidRPr="00316E55">
        <w:rPr>
          <w:rFonts w:eastAsia="新細明體"/>
        </w:rPr>
        <w:t xml:space="preserve">, H., &amp; Yeşilyurt, M. E. (2011). Impact of firm attributes on the efficiency of brokerage houses. </w:t>
      </w:r>
      <w:r w:rsidRPr="00316E55">
        <w:rPr>
          <w:rFonts w:eastAsia="新細明體"/>
          <w:i/>
          <w:iCs/>
        </w:rPr>
        <w:t xml:space="preserve">BDDK </w:t>
      </w:r>
      <w:proofErr w:type="spellStart"/>
      <w:r w:rsidRPr="00316E55">
        <w:rPr>
          <w:rFonts w:eastAsia="新細明體"/>
          <w:i/>
          <w:iCs/>
        </w:rPr>
        <w:t>Bankacılık</w:t>
      </w:r>
      <w:proofErr w:type="spellEnd"/>
      <w:r w:rsidRPr="00316E55">
        <w:rPr>
          <w:rFonts w:eastAsia="新細明體"/>
          <w:i/>
          <w:iCs/>
        </w:rPr>
        <w:t xml:space="preserve"> </w:t>
      </w:r>
      <w:proofErr w:type="spellStart"/>
      <w:r w:rsidRPr="00316E55">
        <w:rPr>
          <w:rFonts w:eastAsia="新細明體"/>
          <w:i/>
          <w:iCs/>
        </w:rPr>
        <w:t>ve</w:t>
      </w:r>
      <w:proofErr w:type="spellEnd"/>
      <w:r w:rsidRPr="00316E55">
        <w:rPr>
          <w:rFonts w:eastAsia="新細明體"/>
          <w:i/>
          <w:iCs/>
        </w:rPr>
        <w:t xml:space="preserve"> </w:t>
      </w:r>
      <w:proofErr w:type="spellStart"/>
      <w:r w:rsidRPr="00316E55">
        <w:rPr>
          <w:rFonts w:eastAsia="新細明體"/>
          <w:i/>
          <w:iCs/>
        </w:rPr>
        <w:t>Finansal</w:t>
      </w:r>
      <w:proofErr w:type="spellEnd"/>
      <w:r w:rsidRPr="00316E55">
        <w:rPr>
          <w:rFonts w:eastAsia="新細明體"/>
          <w:i/>
          <w:iCs/>
        </w:rPr>
        <w:t xml:space="preserve"> </w:t>
      </w:r>
      <w:proofErr w:type="spellStart"/>
      <w:r w:rsidRPr="00316E55">
        <w:rPr>
          <w:rFonts w:eastAsia="新細明體"/>
          <w:i/>
          <w:iCs/>
        </w:rPr>
        <w:t>Piyasalar</w:t>
      </w:r>
      <w:proofErr w:type="spellEnd"/>
      <w:r w:rsidRPr="00316E55">
        <w:rPr>
          <w:rFonts w:eastAsia="新細明體"/>
          <w:i/>
          <w:iCs/>
        </w:rPr>
        <w:t xml:space="preserve"> </w:t>
      </w:r>
      <w:proofErr w:type="spellStart"/>
      <w:r w:rsidRPr="00316E55">
        <w:rPr>
          <w:rFonts w:eastAsia="新細明體"/>
          <w:i/>
          <w:iCs/>
        </w:rPr>
        <w:t>Dergisi</w:t>
      </w:r>
      <w:proofErr w:type="spellEnd"/>
      <w:r w:rsidRPr="00316E55">
        <w:rPr>
          <w:rFonts w:eastAsia="新細明體"/>
        </w:rPr>
        <w:t>, 5(2), 159-181.</w:t>
      </w:r>
    </w:p>
    <w:p w14:paraId="35A9CB63"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Bain, J. S. (1951). Relation of profit rate to industry concentration: American manufacturing, 1936–1940. </w:t>
      </w:r>
      <w:r w:rsidRPr="00316E55">
        <w:rPr>
          <w:rFonts w:eastAsia="新細明體"/>
          <w:i/>
          <w:iCs/>
        </w:rPr>
        <w:t>The Quarterly Journal of Economics</w:t>
      </w:r>
      <w:r w:rsidRPr="00316E55">
        <w:rPr>
          <w:rFonts w:eastAsia="新細明體"/>
        </w:rPr>
        <w:t xml:space="preserve">, 65(3), 293-324. </w:t>
      </w:r>
    </w:p>
    <w:p w14:paraId="4DEC6969"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lastRenderedPageBreak/>
        <w:t xml:space="preserve">Bambury, B. (2019). The hunt for value for post-trade services. </w:t>
      </w:r>
      <w:r w:rsidRPr="00316E55">
        <w:rPr>
          <w:rFonts w:eastAsia="新細明體"/>
          <w:i/>
          <w:iCs/>
        </w:rPr>
        <w:t>Journal of Securities Operations &amp; Custody</w:t>
      </w:r>
      <w:r w:rsidRPr="00316E55">
        <w:rPr>
          <w:rFonts w:eastAsia="新細明體"/>
        </w:rPr>
        <w:t>, 11(3).</w:t>
      </w:r>
    </w:p>
    <w:p w14:paraId="0194AFD3"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lang w:val="de-DE"/>
        </w:rPr>
        <w:t xml:space="preserve">Berger, A. N., &amp; Hannan, T. H. (1998). </w:t>
      </w:r>
      <w:r w:rsidRPr="00316E55">
        <w:rPr>
          <w:rFonts w:eastAsia="新細明體"/>
        </w:rPr>
        <w:t xml:space="preserve">The efficiency cost of market power in the banking industry: A test of the “quiet life” and related hypotheses. </w:t>
      </w:r>
      <w:r w:rsidRPr="00316E55">
        <w:rPr>
          <w:rFonts w:eastAsia="新細明體"/>
          <w:i/>
          <w:iCs/>
        </w:rPr>
        <w:t>Review of economics and statistics</w:t>
      </w:r>
      <w:r w:rsidRPr="00316E55">
        <w:rPr>
          <w:rFonts w:eastAsia="新細明體"/>
        </w:rPr>
        <w:t>, 80(3), 454-465.</w:t>
      </w:r>
    </w:p>
    <w:p w14:paraId="4029DA7D" w14:textId="32254D64"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Berger, A. N., &amp; Mester, L. J. (1997). Inside the black box: What explains differences in the efficiencies of financial </w:t>
      </w:r>
      <w:proofErr w:type="gramStart"/>
      <w:r w:rsidRPr="00316E55">
        <w:rPr>
          <w:rFonts w:eastAsia="新細明體"/>
        </w:rPr>
        <w:t>institutions?.</w:t>
      </w:r>
      <w:proofErr w:type="gramEnd"/>
      <w:r w:rsidRPr="00316E55">
        <w:rPr>
          <w:rFonts w:eastAsia="新細明體"/>
        </w:rPr>
        <w:t xml:space="preserve"> </w:t>
      </w:r>
      <w:r w:rsidRPr="00316E55">
        <w:rPr>
          <w:rFonts w:eastAsia="新細明體"/>
          <w:i/>
          <w:iCs/>
        </w:rPr>
        <w:t>Journal of banking &amp; finance</w:t>
      </w:r>
      <w:r w:rsidRPr="00316E55">
        <w:rPr>
          <w:rFonts w:eastAsia="新細明體"/>
        </w:rPr>
        <w:t>, 21(7), 895-947.</w:t>
      </w:r>
    </w:p>
    <w:p w14:paraId="5C16B338" w14:textId="52C783E0" w:rsidR="007841D5" w:rsidRPr="00316E55" w:rsidRDefault="007841D5" w:rsidP="00B5096C">
      <w:pPr>
        <w:pStyle w:val="af2"/>
        <w:spacing w:beforeLines="50" w:before="180" w:afterLines="50" w:after="180"/>
        <w:ind w:left="480" w:hangingChars="200" w:hanging="480"/>
        <w:rPr>
          <w:rFonts w:eastAsia="新細明體"/>
        </w:rPr>
      </w:pPr>
      <w:r w:rsidRPr="00316E55">
        <w:rPr>
          <w:rFonts w:eastAsia="新細明體"/>
        </w:rPr>
        <w:t xml:space="preserve">Berger, A. N., Klapper, L. F., &amp; Turk-Ariss, R. (2009). Bank competition and financial stability. </w:t>
      </w:r>
      <w:r w:rsidRPr="00316E55">
        <w:rPr>
          <w:rFonts w:eastAsia="新細明體"/>
          <w:i/>
          <w:iCs/>
        </w:rPr>
        <w:t>Journal of Financial Services Research</w:t>
      </w:r>
      <w:r w:rsidRPr="00316E55">
        <w:rPr>
          <w:rFonts w:eastAsia="新細明體"/>
        </w:rPr>
        <w:t>, 35(2), 99-118.</w:t>
      </w:r>
    </w:p>
    <w:p w14:paraId="20AFC707"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Boone, J., van Ours, J. C., &amp; van der Wiel, H. (2007, April 13). How (not) to measure competition (TILEC Discussion Paper No. 2007-012). </w:t>
      </w:r>
      <w:r w:rsidRPr="00316E55">
        <w:rPr>
          <w:rFonts w:eastAsia="新細明體"/>
          <w:i/>
          <w:iCs/>
        </w:rPr>
        <w:t>TILEC, Tilburg University</w:t>
      </w:r>
      <w:r w:rsidRPr="00316E55">
        <w:rPr>
          <w:rFonts w:eastAsia="新細明體"/>
        </w:rPr>
        <w:t xml:space="preserve">. SSRN. </w:t>
      </w:r>
      <w:hyperlink r:id="rId29" w:history="1">
        <w:r w:rsidRPr="00316E55">
          <w:rPr>
            <w:rStyle w:val="afb"/>
            <w:rFonts w:eastAsia="新細明體"/>
          </w:rPr>
          <w:t>https://ssrn.com/abstract=985270</w:t>
        </w:r>
      </w:hyperlink>
    </w:p>
    <w:p w14:paraId="12731FC7"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Boot, A., &amp; </w:t>
      </w:r>
      <w:proofErr w:type="spellStart"/>
      <w:r w:rsidRPr="00316E55">
        <w:rPr>
          <w:rFonts w:eastAsia="新細明體"/>
        </w:rPr>
        <w:t>Schmeits</w:t>
      </w:r>
      <w:proofErr w:type="spellEnd"/>
      <w:r w:rsidRPr="00316E55">
        <w:rPr>
          <w:rFonts w:eastAsia="新細明體"/>
        </w:rPr>
        <w:t xml:space="preserve">, A. (2006). The competitive challenge in banking. </w:t>
      </w:r>
      <w:r w:rsidRPr="00316E55">
        <w:rPr>
          <w:rFonts w:eastAsia="新細明體"/>
          <w:i/>
          <w:iCs/>
        </w:rPr>
        <w:t>Advances in corporate finance and asset pricing</w:t>
      </w:r>
      <w:r w:rsidRPr="00316E55">
        <w:rPr>
          <w:rFonts w:eastAsia="新細明體"/>
        </w:rPr>
        <w:t>, 42, 133-160.</w:t>
      </w:r>
    </w:p>
    <w:p w14:paraId="6596CCAA"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Bos, J. W., Kolari, J. W., &amp; van </w:t>
      </w:r>
      <w:proofErr w:type="spellStart"/>
      <w:r w:rsidRPr="00316E55">
        <w:rPr>
          <w:rFonts w:eastAsia="新細明體"/>
        </w:rPr>
        <w:t>Lamoen</w:t>
      </w:r>
      <w:proofErr w:type="spellEnd"/>
      <w:r w:rsidRPr="00316E55">
        <w:rPr>
          <w:rFonts w:eastAsia="新細明體"/>
        </w:rPr>
        <w:t xml:space="preserve">, R. C. (2013). Competition and innovation: Evidence from financial services. </w:t>
      </w:r>
      <w:r w:rsidRPr="00316E55">
        <w:rPr>
          <w:rFonts w:eastAsia="新細明體"/>
          <w:i/>
          <w:iCs/>
        </w:rPr>
        <w:t>Journal of Banking &amp; Finance</w:t>
      </w:r>
      <w:r w:rsidRPr="00316E55">
        <w:rPr>
          <w:rFonts w:eastAsia="新細明體"/>
        </w:rPr>
        <w:t>, 37(5), 1590-1601.</w:t>
      </w:r>
    </w:p>
    <w:p w14:paraId="65367883"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Casu, B., &amp; </w:t>
      </w:r>
      <w:proofErr w:type="spellStart"/>
      <w:r w:rsidRPr="00316E55">
        <w:rPr>
          <w:rFonts w:eastAsia="新細明體"/>
        </w:rPr>
        <w:t>Girardone</w:t>
      </w:r>
      <w:proofErr w:type="spellEnd"/>
      <w:r w:rsidRPr="00316E55">
        <w:rPr>
          <w:rFonts w:eastAsia="新細明體"/>
        </w:rPr>
        <w:t xml:space="preserve">, C. (2006). Bank competition, concentration and efficiency in the single European market. </w:t>
      </w:r>
      <w:r w:rsidRPr="00316E55">
        <w:rPr>
          <w:rFonts w:eastAsia="新細明體"/>
          <w:i/>
          <w:iCs/>
        </w:rPr>
        <w:t>The Manchester School</w:t>
      </w:r>
      <w:r w:rsidRPr="00316E55">
        <w:rPr>
          <w:rFonts w:eastAsia="新細明體"/>
        </w:rPr>
        <w:t>, 74(4), 441-468.</w:t>
      </w:r>
    </w:p>
    <w:p w14:paraId="75BA22DC" w14:textId="77777777" w:rsidR="00B5096C" w:rsidRPr="00316E55" w:rsidRDefault="00B5096C" w:rsidP="00B5096C">
      <w:pPr>
        <w:pStyle w:val="af2"/>
        <w:spacing w:beforeLines="50" w:before="180" w:afterLines="50" w:after="180"/>
        <w:ind w:left="480" w:hangingChars="200" w:hanging="480"/>
        <w:rPr>
          <w:rFonts w:eastAsia="新細明體"/>
        </w:rPr>
      </w:pPr>
      <w:proofErr w:type="spellStart"/>
      <w:r w:rsidRPr="00316E55">
        <w:rPr>
          <w:rFonts w:eastAsia="新細明體"/>
        </w:rPr>
        <w:t>Cevikcan</w:t>
      </w:r>
      <w:proofErr w:type="spellEnd"/>
      <w:r w:rsidRPr="00316E55">
        <w:rPr>
          <w:rFonts w:eastAsia="新細明體"/>
        </w:rPr>
        <w:t xml:space="preserve">, G., &amp; Tas, O. (2022). Risk-Oriented Efficiency Assessment within the Level of Capitalization for Financial Institutions: Evidence from Turkish Securities Firms. </w:t>
      </w:r>
      <w:r w:rsidRPr="00316E55">
        <w:rPr>
          <w:rFonts w:eastAsia="新細明體"/>
          <w:i/>
          <w:iCs/>
        </w:rPr>
        <w:t>International Journal of Financial Studies</w:t>
      </w:r>
      <w:r w:rsidRPr="00316E55">
        <w:rPr>
          <w:rFonts w:eastAsia="新細明體"/>
        </w:rPr>
        <w:t>, 10(4), 110.</w:t>
      </w:r>
    </w:p>
    <w:p w14:paraId="00D859FF"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Chang-Sheng, L. (2018). Competition, contestability and market structure for securities firms in Taiwan. </w:t>
      </w:r>
      <w:r w:rsidRPr="00316E55">
        <w:rPr>
          <w:rFonts w:eastAsia="新細明體"/>
          <w:i/>
          <w:iCs/>
        </w:rPr>
        <w:t>Asian Economic and Financial Review</w:t>
      </w:r>
      <w:r w:rsidRPr="00316E55">
        <w:rPr>
          <w:rFonts w:eastAsia="新細明體"/>
        </w:rPr>
        <w:t>, 8(4), 499.</w:t>
      </w:r>
    </w:p>
    <w:p w14:paraId="070139B9"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Chen, T. H., &amp; Peng, J. L. (2020). Statistical and bibliometric analysis of financial innovation. </w:t>
      </w:r>
      <w:r w:rsidRPr="00316E55">
        <w:rPr>
          <w:rFonts w:eastAsia="新細明體"/>
          <w:i/>
          <w:iCs/>
        </w:rPr>
        <w:t>Library Hi Tech</w:t>
      </w:r>
      <w:r w:rsidRPr="00316E55">
        <w:rPr>
          <w:rFonts w:eastAsia="新細明體"/>
        </w:rPr>
        <w:t>, 38(2), 308-319.</w:t>
      </w:r>
    </w:p>
    <w:p w14:paraId="55101685"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Chen, Z. (1995). Financial innovation and arbitrage pricing in frictional economies. </w:t>
      </w:r>
      <w:r w:rsidRPr="00316E55">
        <w:rPr>
          <w:rFonts w:eastAsia="新細明體"/>
          <w:i/>
          <w:iCs/>
        </w:rPr>
        <w:t>Journal of Economic Theory</w:t>
      </w:r>
      <w:r w:rsidRPr="00316E55">
        <w:rPr>
          <w:rFonts w:eastAsia="新細明體"/>
        </w:rPr>
        <w:t>, 65(1), 117-135.</w:t>
      </w:r>
    </w:p>
    <w:p w14:paraId="653CC704"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Correa, J. A. (2012). Innovation and competition: An unstable relationship. </w:t>
      </w:r>
      <w:r w:rsidRPr="00316E55">
        <w:rPr>
          <w:rFonts w:eastAsia="新細明體"/>
          <w:i/>
          <w:iCs/>
        </w:rPr>
        <w:t>Journal of Applied Econometrics</w:t>
      </w:r>
      <w:r w:rsidRPr="00316E55">
        <w:rPr>
          <w:rFonts w:eastAsia="新細明體"/>
        </w:rPr>
        <w:t>, 27(1), 160-166.</w:t>
      </w:r>
    </w:p>
    <w:p w14:paraId="67ABCCC0" w14:textId="77777777" w:rsidR="00095BA9" w:rsidRPr="00316E55" w:rsidRDefault="00095BA9" w:rsidP="00B5096C">
      <w:pPr>
        <w:pStyle w:val="af2"/>
        <w:spacing w:beforeLines="50" w:before="180" w:afterLines="50" w:after="180"/>
        <w:ind w:left="480" w:hangingChars="200" w:hanging="480"/>
        <w:rPr>
          <w:rFonts w:eastAsia="新細明體"/>
        </w:rPr>
      </w:pPr>
      <w:r w:rsidRPr="00316E55">
        <w:rPr>
          <w:rFonts w:eastAsia="新細明體"/>
        </w:rPr>
        <w:lastRenderedPageBreak/>
        <w:t xml:space="preserve">Cuestas, J. C., Lucotte, Y., &amp; Reigl, N. (2020). Banking sector concentration, competition and financial stability: the case of the Baltic countries. </w:t>
      </w:r>
      <w:r w:rsidRPr="00316E55">
        <w:rPr>
          <w:rFonts w:eastAsia="新細明體"/>
          <w:i/>
          <w:iCs/>
        </w:rPr>
        <w:t>Post-Communist Economies</w:t>
      </w:r>
      <w:r w:rsidRPr="00316E55">
        <w:rPr>
          <w:rFonts w:eastAsia="新細明體"/>
        </w:rPr>
        <w:t>, 32(2), 215-249.</w:t>
      </w:r>
    </w:p>
    <w:p w14:paraId="44DADBF5" w14:textId="77777777" w:rsidR="00B5096C" w:rsidRPr="00316E55" w:rsidRDefault="00B5096C" w:rsidP="00B5096C">
      <w:pPr>
        <w:pStyle w:val="af2"/>
        <w:spacing w:beforeLines="50" w:before="180" w:afterLines="50" w:after="180"/>
        <w:ind w:left="480" w:hangingChars="200" w:hanging="480"/>
        <w:rPr>
          <w:rFonts w:eastAsia="新細明體"/>
        </w:rPr>
      </w:pPr>
      <w:proofErr w:type="spellStart"/>
      <w:r w:rsidRPr="00316E55">
        <w:rPr>
          <w:rFonts w:eastAsia="新細明體"/>
        </w:rPr>
        <w:t>Demsetz</w:t>
      </w:r>
      <w:proofErr w:type="spellEnd"/>
      <w:r w:rsidRPr="00316E55">
        <w:rPr>
          <w:rFonts w:eastAsia="新細明體"/>
        </w:rPr>
        <w:t xml:space="preserve">, H. (1974). ‘Two Systems of Belief about Monopoly’, in H. J. Goldschmid, H. M. Mann and J. F. Weston (eds), </w:t>
      </w:r>
      <w:r w:rsidRPr="00316E55">
        <w:rPr>
          <w:rFonts w:eastAsia="新細明體"/>
          <w:i/>
          <w:iCs/>
        </w:rPr>
        <w:t xml:space="preserve">Industrial Concentration: </w:t>
      </w:r>
      <w:proofErr w:type="gramStart"/>
      <w:r w:rsidRPr="00316E55">
        <w:rPr>
          <w:rFonts w:eastAsia="新細明體"/>
          <w:i/>
          <w:iCs/>
        </w:rPr>
        <w:t>the</w:t>
      </w:r>
      <w:proofErr w:type="gramEnd"/>
      <w:r w:rsidRPr="00316E55">
        <w:rPr>
          <w:rFonts w:eastAsia="新細明體"/>
          <w:i/>
          <w:iCs/>
        </w:rPr>
        <w:t xml:space="preserve"> New Learning, </w:t>
      </w:r>
      <w:r w:rsidRPr="00316E55">
        <w:rPr>
          <w:rFonts w:eastAsia="新細明體"/>
        </w:rPr>
        <w:t>Boston, MA, Little Brown, pp. 164–184.</w:t>
      </w:r>
    </w:p>
    <w:p w14:paraId="1B3529A9"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lang w:val="de-DE"/>
        </w:rPr>
        <w:t xml:space="preserve">Fang, L., Li, X., Subrahmanyam, A., &amp; Zhang, K. (2023). </w:t>
      </w:r>
      <w:r w:rsidRPr="00316E55">
        <w:rPr>
          <w:rFonts w:eastAsia="新細明體"/>
        </w:rPr>
        <w:t xml:space="preserve">Does FinTech Innovation Improve Traditional Banks’ Efficiency and Risk Measures? A New Methodology and New Machine-Learning-Based Evidence from Patent Filings. </w:t>
      </w:r>
      <w:r w:rsidRPr="00316E55">
        <w:rPr>
          <w:rFonts w:eastAsia="新細明體"/>
          <w:i/>
          <w:iCs/>
        </w:rPr>
        <w:t>SSRN Electronic Journal</w:t>
      </w:r>
      <w:r w:rsidRPr="00316E55">
        <w:rPr>
          <w:rFonts w:eastAsia="新細明體"/>
        </w:rPr>
        <w:t xml:space="preserve">. </w:t>
      </w:r>
      <w:proofErr w:type="spellStart"/>
      <w:r w:rsidRPr="00316E55">
        <w:rPr>
          <w:rFonts w:eastAsia="新細明體"/>
        </w:rPr>
        <w:t>doi</w:t>
      </w:r>
      <w:proofErr w:type="spellEnd"/>
      <w:r w:rsidRPr="00316E55">
        <w:rPr>
          <w:rFonts w:eastAsia="新細明體"/>
        </w:rPr>
        <w:t>: https://doi. org/10.2139/</w:t>
      </w:r>
      <w:proofErr w:type="spellStart"/>
      <w:r w:rsidRPr="00316E55">
        <w:rPr>
          <w:rFonts w:eastAsia="新細明體"/>
        </w:rPr>
        <w:t>ssrn</w:t>
      </w:r>
      <w:proofErr w:type="spellEnd"/>
      <w:r w:rsidRPr="00316E55">
        <w:rPr>
          <w:rFonts w:eastAsia="新細明體"/>
        </w:rPr>
        <w:t>, 4350734.</w:t>
      </w:r>
    </w:p>
    <w:p w14:paraId="618C0232"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Fang, V. W., Tian, X., &amp; Tice, S. (2014). Does stock liquidity enhance or impede firm </w:t>
      </w:r>
      <w:proofErr w:type="gramStart"/>
      <w:r w:rsidRPr="00316E55">
        <w:rPr>
          <w:rFonts w:eastAsia="新細明體"/>
        </w:rPr>
        <w:t>innovation?.</w:t>
      </w:r>
      <w:proofErr w:type="gramEnd"/>
      <w:r w:rsidRPr="00316E55">
        <w:rPr>
          <w:rFonts w:eastAsia="新細明體"/>
        </w:rPr>
        <w:t> </w:t>
      </w:r>
      <w:r w:rsidRPr="00316E55">
        <w:rPr>
          <w:rFonts w:eastAsia="新細明體"/>
          <w:i/>
          <w:iCs/>
        </w:rPr>
        <w:t>The Journal of finance</w:t>
      </w:r>
      <w:r w:rsidRPr="00316E55">
        <w:rPr>
          <w:rFonts w:eastAsia="新細明體"/>
        </w:rPr>
        <w:t>, </w:t>
      </w:r>
      <w:r w:rsidRPr="00316E55">
        <w:rPr>
          <w:rFonts w:eastAsia="新細明體"/>
          <w:i/>
          <w:iCs/>
        </w:rPr>
        <w:t>69</w:t>
      </w:r>
      <w:r w:rsidRPr="00316E55">
        <w:rPr>
          <w:rFonts w:eastAsia="新細明體"/>
        </w:rPr>
        <w:t>(5), 2085-2125.</w:t>
      </w:r>
    </w:p>
    <w:p w14:paraId="533D3525"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Farsi, M., Filippini, M., &amp; Kuenzle, M. (2005). Unobserved heterogeneity in stochastic cost frontier models: an application to Swiss nursing homes. </w:t>
      </w:r>
      <w:r w:rsidRPr="00316E55">
        <w:rPr>
          <w:rFonts w:eastAsia="新細明體"/>
          <w:i/>
          <w:iCs/>
        </w:rPr>
        <w:t>Applied economics</w:t>
      </w:r>
      <w:r w:rsidRPr="00316E55">
        <w:rPr>
          <w:rFonts w:eastAsia="新細明體"/>
        </w:rPr>
        <w:t>, 37(18), 2127-2141.</w:t>
      </w:r>
    </w:p>
    <w:p w14:paraId="6E2CA561"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Fried, H. O., Lovell, C. A. K., &amp; Schmidt, S. S. (2008). </w:t>
      </w:r>
      <w:r w:rsidRPr="00316E55">
        <w:rPr>
          <w:rFonts w:eastAsia="新細明體"/>
          <w:i/>
          <w:iCs/>
        </w:rPr>
        <w:t xml:space="preserve">The Measurement of Productive Efficiency and Productivity Growth </w:t>
      </w:r>
      <w:r w:rsidRPr="00316E55">
        <w:rPr>
          <w:rFonts w:eastAsia="新細明體"/>
        </w:rPr>
        <w:t>(2nd ed.). Oxford: Oxford University Press.</w:t>
      </w:r>
    </w:p>
    <w:p w14:paraId="41D16B61"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Goldberg, L. G., &amp; Rai, A. (1996). The structure-performance relationship for European banking. </w:t>
      </w:r>
      <w:r w:rsidRPr="00316E55">
        <w:rPr>
          <w:rFonts w:eastAsia="新細明體"/>
          <w:i/>
          <w:iCs/>
        </w:rPr>
        <w:t>Journal of Banking &amp; Finance</w:t>
      </w:r>
      <w:r w:rsidRPr="00316E55">
        <w:rPr>
          <w:rFonts w:eastAsia="新細明體"/>
        </w:rPr>
        <w:t>, 20(4), 745-771.</w:t>
      </w:r>
    </w:p>
    <w:p w14:paraId="1A114CDF" w14:textId="77777777" w:rsidR="00B5096C" w:rsidRPr="00316E55" w:rsidRDefault="00B5096C" w:rsidP="00B5096C">
      <w:pPr>
        <w:pStyle w:val="af2"/>
        <w:spacing w:beforeLines="50" w:before="180" w:afterLines="50" w:after="180"/>
        <w:ind w:left="480" w:hangingChars="200" w:hanging="480"/>
        <w:rPr>
          <w:rFonts w:eastAsia="新細明體"/>
          <w:i/>
          <w:iCs/>
        </w:rPr>
      </w:pPr>
      <w:proofErr w:type="spellStart"/>
      <w:r w:rsidRPr="00316E55">
        <w:rPr>
          <w:rFonts w:eastAsia="新細明體"/>
        </w:rPr>
        <w:t>Gri</w:t>
      </w:r>
      <w:r w:rsidRPr="00316E55">
        <w:rPr>
          <w:rFonts w:eastAsia="新細明體" w:hint="eastAsia"/>
        </w:rPr>
        <w:t>li</w:t>
      </w:r>
      <w:r w:rsidRPr="00316E55">
        <w:rPr>
          <w:rFonts w:eastAsia="新細明體"/>
        </w:rPr>
        <w:t>ches</w:t>
      </w:r>
      <w:proofErr w:type="spellEnd"/>
      <w:r w:rsidRPr="00316E55">
        <w:rPr>
          <w:rFonts w:eastAsia="新細明體"/>
        </w:rPr>
        <w:t xml:space="preserve">, Z., Pakes, A., &amp; Hall, B. H. (1986). </w:t>
      </w:r>
      <w:r w:rsidRPr="00316E55">
        <w:rPr>
          <w:rFonts w:eastAsia="新細明體"/>
          <w:i/>
          <w:iCs/>
        </w:rPr>
        <w:t xml:space="preserve">The value of patents as indicators of inventive activity </w:t>
      </w:r>
      <w:r w:rsidRPr="00316E55">
        <w:rPr>
          <w:rFonts w:eastAsia="新細明體"/>
        </w:rPr>
        <w:t xml:space="preserve">(NBER Working Paper No. 2083). </w:t>
      </w:r>
      <w:r w:rsidRPr="00316E55">
        <w:rPr>
          <w:rFonts w:eastAsia="新細明體"/>
          <w:i/>
          <w:iCs/>
        </w:rPr>
        <w:t>National Bureau of Economic Research.</w:t>
      </w:r>
    </w:p>
    <w:p w14:paraId="74DDC819" w14:textId="026CAC64" w:rsidR="00514319" w:rsidRPr="00316E55" w:rsidRDefault="00514319" w:rsidP="00B5096C">
      <w:pPr>
        <w:pStyle w:val="af2"/>
        <w:spacing w:beforeLines="50" w:before="180" w:afterLines="50" w:after="180"/>
        <w:ind w:left="480" w:hangingChars="200" w:hanging="480"/>
        <w:rPr>
          <w:rFonts w:eastAsia="新細明體"/>
        </w:rPr>
      </w:pPr>
      <w:proofErr w:type="spellStart"/>
      <w:r w:rsidRPr="00316E55">
        <w:rPr>
          <w:rFonts w:eastAsia="新細明體"/>
        </w:rPr>
        <w:t>Griliches</w:t>
      </w:r>
      <w:proofErr w:type="spellEnd"/>
      <w:r w:rsidRPr="00316E55">
        <w:rPr>
          <w:rFonts w:eastAsia="新細明體"/>
        </w:rPr>
        <w:t xml:space="preserve">, Z. (1998). Patent statistics as economic indicators: a survey. In </w:t>
      </w:r>
      <w:r w:rsidRPr="00316E55">
        <w:rPr>
          <w:rFonts w:eastAsia="新細明體"/>
          <w:i/>
          <w:iCs/>
        </w:rPr>
        <w:t>R&amp;D and productivity: the econometric evidence</w:t>
      </w:r>
      <w:r w:rsidRPr="00316E55">
        <w:rPr>
          <w:rFonts w:eastAsia="新細明體"/>
        </w:rPr>
        <w:t xml:space="preserve"> (pp. 287-343). University of Chicago Press.</w:t>
      </w:r>
    </w:p>
    <w:p w14:paraId="24BEB851" w14:textId="77777777" w:rsidR="00B5096C" w:rsidRPr="00316E55" w:rsidRDefault="00B5096C" w:rsidP="00B5096C">
      <w:pPr>
        <w:pStyle w:val="af2"/>
        <w:spacing w:beforeLines="50" w:before="180" w:afterLines="50" w:after="180"/>
        <w:ind w:left="480" w:hangingChars="200" w:hanging="480"/>
      </w:pPr>
      <w:r w:rsidRPr="00316E55">
        <w:t xml:space="preserve">Hall, B. H., </w:t>
      </w:r>
      <w:proofErr w:type="spellStart"/>
      <w:r w:rsidRPr="00316E55">
        <w:t>Thoma</w:t>
      </w:r>
      <w:proofErr w:type="spellEnd"/>
      <w:r w:rsidRPr="00316E55">
        <w:t xml:space="preserve">, G., &amp; Torrisi, S. (2007, August). The market value of patents and R&amp;D: Evidence from </w:t>
      </w:r>
      <w:proofErr w:type="spellStart"/>
      <w:r w:rsidRPr="00316E55">
        <w:t>european</w:t>
      </w:r>
      <w:proofErr w:type="spellEnd"/>
      <w:r w:rsidRPr="00316E55">
        <w:t xml:space="preserve"> firms. In Academy of management proceedings (Vol. 2007, No. 1, pp. 1-6). Briarcliff Manor, NY 10510: </w:t>
      </w:r>
      <w:r w:rsidRPr="00316E55">
        <w:rPr>
          <w:i/>
          <w:iCs/>
        </w:rPr>
        <w:t>Academy of Management</w:t>
      </w:r>
      <w:r w:rsidRPr="00316E55">
        <w:t>.</w:t>
      </w:r>
    </w:p>
    <w:p w14:paraId="43B1C2D5"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lang w:val="de-DE"/>
        </w:rPr>
        <w:t xml:space="preserve">Hall, B. H., Jaffe, A. B., &amp; Trajtenberg, M. (2001). </w:t>
      </w:r>
      <w:r w:rsidRPr="00316E55">
        <w:rPr>
          <w:rFonts w:eastAsia="新細明體"/>
          <w:i/>
          <w:iCs/>
        </w:rPr>
        <w:t>The NBER patent citations data file: Lessons, insights and methodological tools</w:t>
      </w:r>
      <w:r w:rsidRPr="00316E55">
        <w:rPr>
          <w:rFonts w:eastAsia="新細明體"/>
        </w:rPr>
        <w:t xml:space="preserve"> (NBER Working Paper No. </w:t>
      </w:r>
      <w:r w:rsidRPr="00316E55">
        <w:rPr>
          <w:rFonts w:eastAsia="新細明體"/>
        </w:rPr>
        <w:lastRenderedPageBreak/>
        <w:t xml:space="preserve">8498). National Bureau of Economic Research. </w:t>
      </w:r>
      <w:hyperlink r:id="rId30" w:history="1">
        <w:r w:rsidRPr="00316E55">
          <w:rPr>
            <w:rStyle w:val="afb"/>
            <w:rFonts w:eastAsia="新細明體"/>
          </w:rPr>
          <w:t>https://www.nber.org/papers/w8498</w:t>
        </w:r>
      </w:hyperlink>
    </w:p>
    <w:p w14:paraId="158C4331" w14:textId="77777777" w:rsidR="00B5096C" w:rsidRPr="00316E55" w:rsidRDefault="00B5096C" w:rsidP="00B5096C">
      <w:pPr>
        <w:pStyle w:val="af2"/>
        <w:spacing w:beforeLines="50" w:before="180" w:afterLines="50" w:after="180"/>
        <w:ind w:left="480" w:hangingChars="200" w:hanging="480"/>
      </w:pPr>
      <w:r w:rsidRPr="00316E55">
        <w:rPr>
          <w:rFonts w:eastAsia="新細明體"/>
          <w:lang w:val="de-DE"/>
        </w:rPr>
        <w:t xml:space="preserve">Hall, B. H., Jaffe, A., &amp; Trajtenberg, M. (2005). </w:t>
      </w:r>
      <w:r w:rsidRPr="00316E55">
        <w:rPr>
          <w:rFonts w:eastAsia="新細明體"/>
        </w:rPr>
        <w:t xml:space="preserve">Market Value and Patent Citations. </w:t>
      </w:r>
      <w:r w:rsidRPr="00316E55">
        <w:rPr>
          <w:rFonts w:eastAsia="新細明體"/>
          <w:i/>
          <w:iCs/>
        </w:rPr>
        <w:t>The RAND Journal of Economics</w:t>
      </w:r>
      <w:r w:rsidRPr="00316E55">
        <w:rPr>
          <w:rFonts w:eastAsia="新細明體"/>
        </w:rPr>
        <w:t xml:space="preserve">, </w:t>
      </w:r>
      <w:r w:rsidRPr="00316E55">
        <w:rPr>
          <w:rFonts w:eastAsia="新細明體"/>
          <w:i/>
          <w:iCs/>
        </w:rPr>
        <w:t>36</w:t>
      </w:r>
      <w:r w:rsidRPr="00316E55">
        <w:rPr>
          <w:rFonts w:eastAsia="新細明體"/>
        </w:rPr>
        <w:t xml:space="preserve">(1), 16–38. </w:t>
      </w:r>
      <w:hyperlink r:id="rId31" w:history="1">
        <w:r w:rsidRPr="00316E55">
          <w:rPr>
            <w:rStyle w:val="afb"/>
            <w:rFonts w:eastAsia="新細明體"/>
          </w:rPr>
          <w:t>http://www.jstor.org/stable/1593752</w:t>
        </w:r>
      </w:hyperlink>
    </w:p>
    <w:p w14:paraId="40FA7229"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He, J. J., &amp; Tian, X. (2013). The dark side of analyst coverage: The case of innovation. </w:t>
      </w:r>
      <w:r w:rsidRPr="00316E55">
        <w:rPr>
          <w:rFonts w:eastAsia="新細明體"/>
          <w:i/>
          <w:iCs/>
        </w:rPr>
        <w:t>Journal of financial economics</w:t>
      </w:r>
      <w:r w:rsidRPr="00316E55">
        <w:rPr>
          <w:rFonts w:eastAsia="新細明體"/>
        </w:rPr>
        <w:t xml:space="preserve">, </w:t>
      </w:r>
      <w:r w:rsidRPr="00316E55">
        <w:rPr>
          <w:rFonts w:eastAsia="新細明體"/>
          <w:i/>
          <w:iCs/>
        </w:rPr>
        <w:t>109</w:t>
      </w:r>
      <w:r w:rsidRPr="00316E55">
        <w:rPr>
          <w:rFonts w:eastAsia="新細明體"/>
        </w:rPr>
        <w:t>(3), 856-878.</w:t>
      </w:r>
    </w:p>
    <w:p w14:paraId="62FA740C"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Heikkilä, J., &amp; Lorenz, A. (2018). Need for speed? Exploring the relative importance of patents and utility models among German firms. </w:t>
      </w:r>
      <w:r w:rsidRPr="00316E55">
        <w:rPr>
          <w:rFonts w:eastAsia="新細明體"/>
          <w:i/>
          <w:iCs/>
        </w:rPr>
        <w:t>Economics of Innovation and New Technology</w:t>
      </w:r>
      <w:r w:rsidRPr="00316E55">
        <w:rPr>
          <w:rFonts w:eastAsia="新細明體"/>
        </w:rPr>
        <w:t>, 27(1), 80–105.</w:t>
      </w:r>
    </w:p>
    <w:p w14:paraId="479009F9" w14:textId="126D46E6" w:rsidR="00D35883" w:rsidRPr="00316E55" w:rsidRDefault="00D35883" w:rsidP="00BA1958">
      <w:pPr>
        <w:pStyle w:val="af2"/>
        <w:spacing w:beforeLines="50" w:before="180" w:afterLines="50" w:after="180"/>
        <w:ind w:left="480" w:hangingChars="200" w:hanging="480"/>
        <w:rPr>
          <w:rFonts w:eastAsia="新細明體"/>
        </w:rPr>
      </w:pPr>
      <w:r w:rsidRPr="00316E55">
        <w:rPr>
          <w:rFonts w:eastAsia="新細明體"/>
        </w:rPr>
        <w:t>H</w:t>
      </w:r>
      <w:r w:rsidRPr="00316E55">
        <w:rPr>
          <w:rFonts w:eastAsia="新細明體" w:hint="eastAsia"/>
        </w:rPr>
        <w:t>icks</w:t>
      </w:r>
      <w:r w:rsidRPr="00316E55">
        <w:rPr>
          <w:rFonts w:eastAsia="新細明體"/>
        </w:rPr>
        <w:t xml:space="preserve">, J. </w:t>
      </w:r>
      <w:r w:rsidRPr="00316E55">
        <w:rPr>
          <w:rFonts w:eastAsia="新細明體" w:hint="eastAsia"/>
        </w:rPr>
        <w:t>(</w:t>
      </w:r>
      <w:r w:rsidRPr="00316E55">
        <w:rPr>
          <w:rFonts w:eastAsia="新細明體"/>
        </w:rPr>
        <w:t>1935</w:t>
      </w:r>
      <w:r w:rsidRPr="00316E55">
        <w:rPr>
          <w:rFonts w:eastAsia="新細明體" w:hint="eastAsia"/>
        </w:rPr>
        <w:t>).</w:t>
      </w:r>
      <w:r w:rsidRPr="00316E55">
        <w:rPr>
          <w:rFonts w:eastAsia="新細明體"/>
        </w:rPr>
        <w:t xml:space="preserve"> The Theory of Monopoly. </w:t>
      </w:r>
      <w:proofErr w:type="spellStart"/>
      <w:r w:rsidRPr="00316E55">
        <w:rPr>
          <w:rFonts w:eastAsia="新細明體"/>
          <w:i/>
          <w:iCs/>
        </w:rPr>
        <w:t>Econometrica</w:t>
      </w:r>
      <w:proofErr w:type="spellEnd"/>
      <w:r w:rsidRPr="00316E55">
        <w:rPr>
          <w:rFonts w:eastAsia="新細明體"/>
        </w:rPr>
        <w:t>, 3</w:t>
      </w:r>
      <w:r w:rsidRPr="00316E55">
        <w:rPr>
          <w:rFonts w:eastAsia="新細明體" w:hint="eastAsia"/>
        </w:rPr>
        <w:t>(</w:t>
      </w:r>
      <w:r w:rsidRPr="00316E55">
        <w:rPr>
          <w:rFonts w:eastAsia="新細明體"/>
        </w:rPr>
        <w:t>1</w:t>
      </w:r>
      <w:r w:rsidRPr="00316E55">
        <w:rPr>
          <w:rFonts w:eastAsia="新細明體" w:hint="eastAsia"/>
        </w:rPr>
        <w:t>),</w:t>
      </w:r>
      <w:r w:rsidRPr="00316E55">
        <w:rPr>
          <w:rFonts w:eastAsia="新細明體"/>
        </w:rPr>
        <w:t xml:space="preserve"> 1–20. ISSN 1468-0262.</w:t>
      </w:r>
    </w:p>
    <w:p w14:paraId="7BDB75E3"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Hollanders, H. J. G. M., &amp; </w:t>
      </w:r>
      <w:proofErr w:type="spellStart"/>
      <w:r w:rsidRPr="00316E55">
        <w:rPr>
          <w:rFonts w:eastAsia="新細明體"/>
        </w:rPr>
        <w:t>Celikel</w:t>
      </w:r>
      <w:proofErr w:type="spellEnd"/>
      <w:r w:rsidRPr="00316E55">
        <w:rPr>
          <w:rFonts w:eastAsia="新細明體"/>
        </w:rPr>
        <w:t xml:space="preserve">-Esser, F. (2007). Measuring innovation efficiency. </w:t>
      </w:r>
      <w:r w:rsidRPr="00316E55">
        <w:rPr>
          <w:rFonts w:eastAsia="新細明體"/>
          <w:i/>
          <w:iCs/>
        </w:rPr>
        <w:t>European Commission</w:t>
      </w:r>
      <w:r w:rsidRPr="00316E55">
        <w:rPr>
          <w:rFonts w:eastAsia="新細明體"/>
        </w:rPr>
        <w:t>. 2007 European Innovation Scoreboard</w:t>
      </w:r>
    </w:p>
    <w:p w14:paraId="2D467CE7"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Hu, J. L., Honma, S., &amp; Hsieh, H. P. (2018). Input efficiency of Japanese securities firms: An application of Stochastic Frontier Analysis. </w:t>
      </w:r>
      <w:r w:rsidRPr="00316E55">
        <w:rPr>
          <w:rFonts w:eastAsia="新細明體"/>
          <w:i/>
          <w:iCs/>
        </w:rPr>
        <w:t>Journal of Management Research</w:t>
      </w:r>
      <w:r w:rsidRPr="00316E55">
        <w:rPr>
          <w:rFonts w:eastAsia="新細明體"/>
        </w:rPr>
        <w:t>, 18(2), 71-89.</w:t>
      </w:r>
    </w:p>
    <w:p w14:paraId="04327214"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Hu, T., &amp; Xie, C. (2016a). Competition and bank risk-taking: the mediating role of innovation for Chinese banking industry. </w:t>
      </w:r>
      <w:r w:rsidRPr="00316E55">
        <w:rPr>
          <w:rFonts w:eastAsia="新細明體"/>
          <w:i/>
          <w:iCs/>
        </w:rPr>
        <w:t>International Journal of Applied Decision Sciences</w:t>
      </w:r>
      <w:r w:rsidRPr="00316E55">
        <w:rPr>
          <w:rFonts w:eastAsia="新細明體"/>
        </w:rPr>
        <w:t xml:space="preserve">, 9(2), 139-155. </w:t>
      </w:r>
    </w:p>
    <w:p w14:paraId="1E4F19AC"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Hu, T., &amp; Xie, C. (2016b). Competition, Innovation, Risk‐Taking, and Profitability in the Chinese Banking Sector: An Empirical Analysis Based on Structural Equation Modeling. </w:t>
      </w:r>
      <w:r w:rsidRPr="00316E55">
        <w:rPr>
          <w:rFonts w:eastAsia="新細明體"/>
          <w:i/>
          <w:iCs/>
        </w:rPr>
        <w:t>Discrete Dynamics in Nature and Society</w:t>
      </w:r>
      <w:r w:rsidRPr="00316E55">
        <w:rPr>
          <w:rFonts w:eastAsia="新細明體"/>
        </w:rPr>
        <w:t>, 2016(1), 3695379.</w:t>
      </w:r>
    </w:p>
    <w:p w14:paraId="5B989BFF"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Huang, T. H., Liu, N. H., &amp; Kumbhakar, S. C. (2018). Joint estimation of the Lerner index and cost efficiency using copula methods. </w:t>
      </w:r>
      <w:r w:rsidRPr="00316E55">
        <w:rPr>
          <w:rFonts w:eastAsia="新細明體"/>
          <w:i/>
          <w:iCs/>
        </w:rPr>
        <w:t>Empirical Economics</w:t>
      </w:r>
      <w:r w:rsidRPr="00316E55">
        <w:rPr>
          <w:rFonts w:eastAsia="新細明體"/>
        </w:rPr>
        <w:t>, 54(2), 799-822.</w:t>
      </w:r>
    </w:p>
    <w:p w14:paraId="4D8E62FF"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Khan, S. (2022). Determinants of operational efficiency: the case of Saudi Banks. </w:t>
      </w:r>
      <w:r w:rsidRPr="00316E55">
        <w:rPr>
          <w:rFonts w:eastAsia="新細明體"/>
          <w:i/>
          <w:iCs/>
        </w:rPr>
        <w:t>Financial Internet Quarterly</w:t>
      </w:r>
      <w:r w:rsidRPr="00316E55">
        <w:rPr>
          <w:rFonts w:eastAsia="新細明體"/>
        </w:rPr>
        <w:t xml:space="preserve">, </w:t>
      </w:r>
      <w:r w:rsidRPr="00316E55">
        <w:rPr>
          <w:rFonts w:eastAsia="新細明體"/>
          <w:i/>
          <w:iCs/>
        </w:rPr>
        <w:t>18</w:t>
      </w:r>
      <w:r w:rsidRPr="00316E55">
        <w:rPr>
          <w:rFonts w:eastAsia="新細明體"/>
        </w:rPr>
        <w:t>(3), 11-20.</w:t>
      </w:r>
    </w:p>
    <w:p w14:paraId="6A78B9AF"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Kopp, R. J., &amp; </w:t>
      </w:r>
      <w:proofErr w:type="spellStart"/>
      <w:r w:rsidRPr="00316E55">
        <w:rPr>
          <w:rFonts w:eastAsia="新細明體"/>
        </w:rPr>
        <w:t>Diewert</w:t>
      </w:r>
      <w:proofErr w:type="spellEnd"/>
      <w:r w:rsidRPr="00316E55">
        <w:rPr>
          <w:rFonts w:eastAsia="新細明體"/>
        </w:rPr>
        <w:t xml:space="preserve">, W. E. (1982). The decomposition of frontier cost function deviations into measures of technical and allocative efficiency. </w:t>
      </w:r>
      <w:r w:rsidRPr="00316E55">
        <w:rPr>
          <w:rFonts w:eastAsia="新細明體"/>
          <w:i/>
          <w:iCs/>
        </w:rPr>
        <w:t>Journal of Econometrics</w:t>
      </w:r>
      <w:r w:rsidRPr="00316E55">
        <w:rPr>
          <w:rFonts w:eastAsia="新細明體"/>
        </w:rPr>
        <w:t>, 19(2-3), 319-331.</w:t>
      </w:r>
    </w:p>
    <w:p w14:paraId="347861BD"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lastRenderedPageBreak/>
        <w:t xml:space="preserve">Kumbhakar, S. C., &amp; Lovell, C. A. K. (2003). Stochastic frontier analysis. </w:t>
      </w:r>
      <w:r w:rsidRPr="00316E55">
        <w:rPr>
          <w:rFonts w:eastAsia="新細明體"/>
          <w:i/>
          <w:iCs/>
        </w:rPr>
        <w:t>Cambridge University Press</w:t>
      </w:r>
      <w:r w:rsidRPr="00316E55">
        <w:rPr>
          <w:rFonts w:eastAsia="新細明體"/>
        </w:rPr>
        <w:t>.</w:t>
      </w:r>
    </w:p>
    <w:p w14:paraId="094A7079" w14:textId="77777777" w:rsidR="00B5096C" w:rsidRPr="00316E55" w:rsidRDefault="00B5096C" w:rsidP="00B5096C">
      <w:pPr>
        <w:pStyle w:val="af2"/>
        <w:spacing w:beforeLines="50" w:before="180" w:afterLines="50" w:after="180"/>
        <w:ind w:left="480" w:hangingChars="200" w:hanging="480"/>
        <w:rPr>
          <w:rFonts w:eastAsia="新細明體"/>
        </w:rPr>
      </w:pPr>
      <w:proofErr w:type="spellStart"/>
      <w:r w:rsidRPr="00316E55">
        <w:rPr>
          <w:rFonts w:eastAsia="新細明體"/>
        </w:rPr>
        <w:t>Lanjouw</w:t>
      </w:r>
      <w:proofErr w:type="spellEnd"/>
      <w:r w:rsidRPr="00316E55">
        <w:rPr>
          <w:rFonts w:eastAsia="新細明體"/>
        </w:rPr>
        <w:t xml:space="preserve">, J. O., &amp; </w:t>
      </w:r>
      <w:proofErr w:type="spellStart"/>
      <w:r w:rsidRPr="00316E55">
        <w:rPr>
          <w:rFonts w:eastAsia="新細明體"/>
        </w:rPr>
        <w:t>Schankerman</w:t>
      </w:r>
      <w:proofErr w:type="spellEnd"/>
      <w:r w:rsidRPr="00316E55">
        <w:rPr>
          <w:rFonts w:eastAsia="新細明體"/>
        </w:rPr>
        <w:t xml:space="preserve">, M. (1999). The quality of ideas: Measuring innovation with multiple indicators (NBER Working Paper No. 7345). </w:t>
      </w:r>
      <w:r w:rsidRPr="00316E55">
        <w:rPr>
          <w:rFonts w:eastAsia="新細明體"/>
          <w:i/>
          <w:iCs/>
        </w:rPr>
        <w:t>National Bureau of Economic Research</w:t>
      </w:r>
      <w:r w:rsidRPr="00316E55">
        <w:rPr>
          <w:rFonts w:eastAsia="新細明體"/>
        </w:rPr>
        <w:t>.</w:t>
      </w:r>
    </w:p>
    <w:p w14:paraId="07C97926"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Lee, C. C., Ler, X., Yu, C. H., &amp; Zhao, J. (2021). Does fintech innovation improve bank efficiency? Evidence from China’s banking industry. </w:t>
      </w:r>
      <w:r w:rsidRPr="00316E55">
        <w:rPr>
          <w:rFonts w:eastAsia="新細明體"/>
          <w:i/>
          <w:iCs/>
        </w:rPr>
        <w:t>International review of economics &amp; finance</w:t>
      </w:r>
      <w:r w:rsidRPr="00316E55">
        <w:rPr>
          <w:rFonts w:eastAsia="新細明體"/>
        </w:rPr>
        <w:t xml:space="preserve">, </w:t>
      </w:r>
      <w:r w:rsidRPr="00316E55">
        <w:rPr>
          <w:rFonts w:eastAsia="新細明體"/>
          <w:i/>
          <w:iCs/>
        </w:rPr>
        <w:t>74</w:t>
      </w:r>
      <w:r w:rsidRPr="00316E55">
        <w:rPr>
          <w:rFonts w:eastAsia="新細明體"/>
        </w:rPr>
        <w:t>, 468-483.</w:t>
      </w:r>
    </w:p>
    <w:p w14:paraId="21FE5426" w14:textId="53FC8992" w:rsidR="003A6840" w:rsidRDefault="003A6840" w:rsidP="00B5096C">
      <w:pPr>
        <w:pStyle w:val="af2"/>
        <w:spacing w:beforeLines="50" w:before="180" w:afterLines="50" w:after="180"/>
        <w:ind w:left="480" w:hangingChars="200" w:hanging="480"/>
        <w:rPr>
          <w:rFonts w:eastAsia="新細明體"/>
        </w:rPr>
      </w:pPr>
      <w:r w:rsidRPr="00316E55">
        <w:rPr>
          <w:rFonts w:eastAsia="新細明體"/>
        </w:rPr>
        <w:t xml:space="preserve">Lee, P. C., &amp; Kang, H. H. (2017). The Role of Management Ownership in Bank Governance: Evidence from Taiwan. </w:t>
      </w:r>
      <w:r w:rsidRPr="00316E55">
        <w:rPr>
          <w:rFonts w:eastAsia="新細明體"/>
          <w:i/>
          <w:iCs/>
        </w:rPr>
        <w:t>Accounting and Finance Research</w:t>
      </w:r>
      <w:r w:rsidRPr="00316E55">
        <w:rPr>
          <w:rFonts w:eastAsia="新細明體"/>
        </w:rPr>
        <w:t>, 6(4), 1-74.</w:t>
      </w:r>
    </w:p>
    <w:p w14:paraId="7BF70584" w14:textId="402B3712" w:rsidR="00BC687D" w:rsidRPr="00BC687D" w:rsidRDefault="00BC687D" w:rsidP="00BC687D">
      <w:pPr>
        <w:pStyle w:val="af2"/>
        <w:spacing w:beforeLines="50" w:before="180" w:afterLines="50" w:after="180"/>
        <w:ind w:left="480" w:hangingChars="200" w:hanging="480"/>
        <w:rPr>
          <w:rFonts w:cs="Times New Roman"/>
        </w:rPr>
      </w:pPr>
      <w:r w:rsidRPr="00BC687D">
        <w:rPr>
          <w:rFonts w:cs="Times New Roman"/>
          <w:highlight w:val="lightGray"/>
        </w:rPr>
        <w:t>Lee, C. C., Li, X., Yu, C. H., &amp; Zhao, J. (2021). Does fintech innovation improve bank efficiency? Evidence from China’s banking industry. </w:t>
      </w:r>
      <w:r w:rsidRPr="00BC687D">
        <w:rPr>
          <w:rFonts w:cs="Times New Roman"/>
          <w:i/>
          <w:iCs/>
          <w:highlight w:val="lightGray"/>
        </w:rPr>
        <w:t>International Review of Economics &amp; Finance</w:t>
      </w:r>
      <w:r w:rsidRPr="00BC687D">
        <w:rPr>
          <w:rFonts w:cs="Times New Roman"/>
          <w:highlight w:val="lightGray"/>
        </w:rPr>
        <w:t>, </w:t>
      </w:r>
      <w:r w:rsidRPr="00BC687D">
        <w:rPr>
          <w:rFonts w:cs="Times New Roman"/>
          <w:i/>
          <w:iCs/>
          <w:highlight w:val="lightGray"/>
        </w:rPr>
        <w:t>74</w:t>
      </w:r>
      <w:r w:rsidRPr="00BC687D">
        <w:rPr>
          <w:rFonts w:cs="Times New Roman"/>
          <w:highlight w:val="lightGray"/>
        </w:rPr>
        <w:t>, 468-483.</w:t>
      </w:r>
    </w:p>
    <w:p w14:paraId="57395A34" w14:textId="77777777" w:rsidR="00BA2F02" w:rsidRPr="00316E55" w:rsidRDefault="00BA2F02" w:rsidP="00BC687D">
      <w:pPr>
        <w:pStyle w:val="af2"/>
        <w:spacing w:beforeLines="50" w:before="180" w:afterLines="50" w:after="180"/>
        <w:ind w:left="480" w:hangingChars="200" w:hanging="480"/>
        <w:rPr>
          <w:rFonts w:eastAsia="新細明體" w:cs="Times New Roman"/>
          <w:sz w:val="32"/>
        </w:rPr>
      </w:pPr>
      <w:r w:rsidRPr="00316E55">
        <w:rPr>
          <w:rFonts w:cs="Times New Roman"/>
          <w:color w:val="222222"/>
          <w:szCs w:val="20"/>
        </w:rPr>
        <w:t>Leibenstein, H. (1966). Allocative efficiency vs." X-efficiency". </w:t>
      </w:r>
      <w:r w:rsidRPr="00316E55">
        <w:rPr>
          <w:rFonts w:cs="Times New Roman"/>
          <w:i/>
          <w:iCs/>
          <w:color w:val="222222"/>
          <w:szCs w:val="20"/>
        </w:rPr>
        <w:t>The American economic review</w:t>
      </w:r>
      <w:r w:rsidRPr="00316E55">
        <w:rPr>
          <w:rFonts w:cs="Times New Roman"/>
          <w:color w:val="222222"/>
          <w:szCs w:val="20"/>
        </w:rPr>
        <w:t>, </w:t>
      </w:r>
      <w:r w:rsidRPr="00316E55">
        <w:rPr>
          <w:rFonts w:cs="Times New Roman"/>
          <w:i/>
          <w:iCs/>
          <w:color w:val="222222"/>
          <w:szCs w:val="20"/>
        </w:rPr>
        <w:t>56</w:t>
      </w:r>
      <w:r w:rsidRPr="00316E55">
        <w:rPr>
          <w:rFonts w:cs="Times New Roman"/>
          <w:color w:val="222222"/>
          <w:szCs w:val="20"/>
        </w:rPr>
        <w:t>(3), 392-415.</w:t>
      </w:r>
    </w:p>
    <w:p w14:paraId="4E466DF5"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Liao, C. S. (2023). How does fintech affect bank efficiency in </w:t>
      </w:r>
      <w:proofErr w:type="gramStart"/>
      <w:r w:rsidRPr="00316E55">
        <w:rPr>
          <w:rFonts w:eastAsia="新細明體"/>
        </w:rPr>
        <w:t>Taiwan?.</w:t>
      </w:r>
      <w:proofErr w:type="gramEnd"/>
      <w:r w:rsidRPr="00316E55">
        <w:rPr>
          <w:rFonts w:eastAsia="新細明體"/>
        </w:rPr>
        <w:t xml:space="preserve"> </w:t>
      </w:r>
      <w:proofErr w:type="spellStart"/>
      <w:r w:rsidRPr="00316E55">
        <w:rPr>
          <w:rFonts w:eastAsia="新細明體"/>
          <w:i/>
          <w:iCs/>
        </w:rPr>
        <w:t>Plos</w:t>
      </w:r>
      <w:proofErr w:type="spellEnd"/>
      <w:r w:rsidRPr="00316E55">
        <w:rPr>
          <w:rFonts w:eastAsia="新細明體"/>
          <w:i/>
          <w:iCs/>
        </w:rPr>
        <w:t xml:space="preserve"> One</w:t>
      </w:r>
      <w:r w:rsidRPr="00316E55">
        <w:rPr>
          <w:rFonts w:eastAsia="新細明體"/>
        </w:rPr>
        <w:t>, 18(8), e0289629.</w:t>
      </w:r>
    </w:p>
    <w:p w14:paraId="7EF52D83"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Liu, X. (2015, October). Study on Innovation of Securities Company’s Asset Management Business. In International Conference on Education, </w:t>
      </w:r>
      <w:r w:rsidRPr="00316E55">
        <w:rPr>
          <w:rFonts w:eastAsia="新細明體"/>
          <w:i/>
          <w:iCs/>
        </w:rPr>
        <w:t>Management and Information Technology</w:t>
      </w:r>
      <w:r w:rsidRPr="00316E55">
        <w:rPr>
          <w:rFonts w:eastAsia="新細明體"/>
        </w:rPr>
        <w:t xml:space="preserve"> (pp. 271-274). Atlantis Press.</w:t>
      </w:r>
    </w:p>
    <w:p w14:paraId="1EDFEECE"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Lotto, J. (2019). Evaluation of factors influencing bank operating efficiency in Tanzanian banking sector. </w:t>
      </w:r>
      <w:r w:rsidRPr="00316E55">
        <w:rPr>
          <w:rFonts w:eastAsia="新細明體"/>
          <w:i/>
          <w:iCs/>
        </w:rPr>
        <w:t>Cogent Economics &amp; Finance</w:t>
      </w:r>
      <w:r w:rsidRPr="00316E55">
        <w:rPr>
          <w:rFonts w:eastAsia="新細明體"/>
        </w:rPr>
        <w:t>, 7(1), 1664192.</w:t>
      </w:r>
    </w:p>
    <w:p w14:paraId="194E0A0D" w14:textId="7CED7169" w:rsidR="00FD49B3" w:rsidRPr="00316E55" w:rsidRDefault="00FD49B3" w:rsidP="00FD49B3">
      <w:pPr>
        <w:pStyle w:val="af2"/>
        <w:spacing w:beforeLines="50" w:before="180" w:afterLines="50" w:after="180"/>
        <w:ind w:left="480" w:hangingChars="200" w:hanging="480"/>
        <w:rPr>
          <w:rFonts w:eastAsia="新細明體"/>
        </w:rPr>
      </w:pPr>
      <w:r w:rsidRPr="00316E55">
        <w:rPr>
          <w:rFonts w:eastAsia="新細明體"/>
        </w:rPr>
        <w:t>Matsui, K., &amp; Matsuo, J. (2008). Revenue management of small securities houses: evidence from Japanese panel data. International Journal of Revenue Management, 2(4), 361-375.</w:t>
      </w:r>
    </w:p>
    <w:p w14:paraId="0FD92430" w14:textId="77777777" w:rsidR="00B5096C" w:rsidRPr="00316E55" w:rsidRDefault="00B5096C" w:rsidP="00B5096C">
      <w:pPr>
        <w:pStyle w:val="af2"/>
        <w:spacing w:beforeLines="50" w:before="180" w:afterLines="50" w:after="180"/>
        <w:ind w:left="480" w:hangingChars="200" w:hanging="480"/>
        <w:rPr>
          <w:rFonts w:eastAsia="新細明體"/>
        </w:rPr>
      </w:pPr>
      <w:proofErr w:type="spellStart"/>
      <w:r w:rsidRPr="00316E55">
        <w:rPr>
          <w:rFonts w:eastAsia="新細明體"/>
        </w:rPr>
        <w:t>Maudos</w:t>
      </w:r>
      <w:proofErr w:type="spellEnd"/>
      <w:r w:rsidRPr="00316E55">
        <w:rPr>
          <w:rFonts w:eastAsia="新細明體"/>
        </w:rPr>
        <w:t xml:space="preserve">, J. (1998). Market structure and performance in Spanish banking using a direct measure of efficiency. </w:t>
      </w:r>
      <w:r w:rsidRPr="00316E55">
        <w:rPr>
          <w:rFonts w:eastAsia="新細明體"/>
          <w:i/>
          <w:iCs/>
        </w:rPr>
        <w:t>Applied financial economics</w:t>
      </w:r>
      <w:r w:rsidRPr="00316E55">
        <w:rPr>
          <w:rFonts w:eastAsia="新細明體"/>
        </w:rPr>
        <w:t>, 8(2), 191-200.</w:t>
      </w:r>
    </w:p>
    <w:p w14:paraId="184E06A1"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Minh, Tien. (2024). Enhancing operational efficiency in Vietnamese securities companies: Lessons from global practices and strategic recommendations. </w:t>
      </w:r>
      <w:r w:rsidRPr="00316E55">
        <w:rPr>
          <w:rFonts w:eastAsia="新細明體"/>
          <w:i/>
          <w:iCs/>
        </w:rPr>
        <w:t>International Journal of ADVANCED AND APPLIED SCIENCES</w:t>
      </w:r>
      <w:r w:rsidRPr="00316E55">
        <w:rPr>
          <w:rFonts w:eastAsia="新細明體"/>
        </w:rPr>
        <w:t>. 11. 40-45. 10.21833/ijaas.2024.01.005.</w:t>
      </w:r>
    </w:p>
    <w:p w14:paraId="3EA2BBE2" w14:textId="634AEE8A" w:rsidR="009E2C58" w:rsidRPr="00316E55" w:rsidRDefault="009E2C58" w:rsidP="00B5096C">
      <w:pPr>
        <w:pStyle w:val="af2"/>
        <w:spacing w:beforeLines="50" w:before="180" w:afterLines="50" w:after="180"/>
        <w:ind w:left="480" w:hangingChars="200" w:hanging="480"/>
        <w:rPr>
          <w:rFonts w:eastAsia="新細明體"/>
        </w:rPr>
      </w:pPr>
      <w:r w:rsidRPr="00316E55">
        <w:rPr>
          <w:rFonts w:eastAsia="新細明體"/>
        </w:rPr>
        <w:lastRenderedPageBreak/>
        <w:t>Msomi, T. S., &amp; Olarewaju, O. M. (2022). Dynamic panel investigation of the determinants of South African commercial banks’ operational efficiency. </w:t>
      </w:r>
      <w:r w:rsidRPr="00316E55">
        <w:rPr>
          <w:rFonts w:eastAsia="新細明體"/>
          <w:i/>
          <w:iCs/>
        </w:rPr>
        <w:t>Banks and Bank Systems; Vol. 17, Issue 4</w:t>
      </w:r>
      <w:r w:rsidRPr="00316E55">
        <w:rPr>
          <w:rFonts w:eastAsia="新細明體"/>
        </w:rPr>
        <w:t>.</w:t>
      </w:r>
    </w:p>
    <w:p w14:paraId="04610304"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Ng, P. S. J., Zhang, X., Fu, L., Ye, L., &amp; Phan, K. Y. (2025). The inclusive innovation of blockchain in securities issuance: reduced inequalities of investors. </w:t>
      </w:r>
      <w:r w:rsidRPr="00316E55">
        <w:rPr>
          <w:rFonts w:eastAsia="新細明體"/>
          <w:i/>
          <w:iCs/>
        </w:rPr>
        <w:t>Journal of Advanced Research in Applied Sciences and Engineering Technology</w:t>
      </w:r>
      <w:r w:rsidRPr="00316E55">
        <w:rPr>
          <w:rFonts w:eastAsia="新細明體"/>
        </w:rPr>
        <w:t>, 46(2), 188-212.</w:t>
      </w:r>
    </w:p>
    <w:p w14:paraId="18BD7098"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Nguyen, T. P. T., Nghiem, S. H., Roca, E., &amp; Sharma, P. (2016). Efficiency, innovation and competition: Evidence from Vietnam, China and India. </w:t>
      </w:r>
      <w:r w:rsidRPr="00316E55">
        <w:rPr>
          <w:rFonts w:eastAsia="新細明體"/>
          <w:i/>
          <w:iCs/>
        </w:rPr>
        <w:t>Empirical Economics</w:t>
      </w:r>
      <w:r w:rsidRPr="00316E55">
        <w:rPr>
          <w:rFonts w:eastAsia="新細明體"/>
        </w:rPr>
        <w:t xml:space="preserve">, </w:t>
      </w:r>
      <w:r w:rsidRPr="00316E55">
        <w:rPr>
          <w:rFonts w:eastAsia="新細明體"/>
          <w:i/>
          <w:iCs/>
        </w:rPr>
        <w:t>51</w:t>
      </w:r>
      <w:r w:rsidRPr="00316E55">
        <w:rPr>
          <w:rFonts w:eastAsia="新細明體"/>
        </w:rPr>
        <w:t>(3), 1235-1259.</w:t>
      </w:r>
    </w:p>
    <w:p w14:paraId="36953D47" w14:textId="77777777" w:rsidR="00B5096C" w:rsidRPr="00316E55" w:rsidRDefault="00B5096C" w:rsidP="00B5096C">
      <w:pPr>
        <w:pStyle w:val="af2"/>
        <w:spacing w:beforeLines="50" w:before="180" w:afterLines="50" w:after="180"/>
        <w:ind w:left="480" w:hangingChars="200" w:hanging="480"/>
        <w:rPr>
          <w:rFonts w:eastAsia="新細明體"/>
        </w:rPr>
      </w:pPr>
      <w:proofErr w:type="spellStart"/>
      <w:r w:rsidRPr="00316E55">
        <w:rPr>
          <w:rFonts w:eastAsia="新細明體"/>
        </w:rPr>
        <w:t>Panzar</w:t>
      </w:r>
      <w:proofErr w:type="spellEnd"/>
      <w:r w:rsidRPr="00316E55">
        <w:rPr>
          <w:rFonts w:eastAsia="新細明體"/>
        </w:rPr>
        <w:t xml:space="preserve">, J. C., &amp; Rosse, J. N. (1987). Testing for" monopoly" equilibrium. </w:t>
      </w:r>
      <w:r w:rsidRPr="00316E55">
        <w:rPr>
          <w:rFonts w:eastAsia="新細明體"/>
          <w:i/>
          <w:iCs/>
        </w:rPr>
        <w:t>The journal of industrial economics</w:t>
      </w:r>
      <w:r w:rsidRPr="00316E55">
        <w:rPr>
          <w:rFonts w:eastAsia="新細明體"/>
        </w:rPr>
        <w:t>, 443-456.</w:t>
      </w:r>
    </w:p>
    <w:p w14:paraId="165CA044"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Park, K. H., &amp; Weber, W. L. (2006). Profitability of Korean banks: Test of market structure versus efficient structure. </w:t>
      </w:r>
      <w:r w:rsidRPr="00316E55">
        <w:rPr>
          <w:rFonts w:eastAsia="新細明體"/>
          <w:i/>
          <w:iCs/>
        </w:rPr>
        <w:t>Journal of Economics and Business</w:t>
      </w:r>
      <w:r w:rsidRPr="00316E55">
        <w:rPr>
          <w:rFonts w:eastAsia="新細明體"/>
        </w:rPr>
        <w:t>, 58(3), 222-239.</w:t>
      </w:r>
    </w:p>
    <w:p w14:paraId="7A7D1183"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P</w:t>
      </w:r>
      <w:r w:rsidR="002F729C" w:rsidRPr="00316E55">
        <w:rPr>
          <w:rFonts w:eastAsia="新細明體" w:hint="eastAsia"/>
        </w:rPr>
        <w:t>eltzman</w:t>
      </w:r>
      <w:r w:rsidRPr="00316E55">
        <w:rPr>
          <w:rFonts w:eastAsia="新細明體"/>
        </w:rPr>
        <w:t>, S., 1977: The gains and losses from industrial concentration, J</w:t>
      </w:r>
      <w:r w:rsidRPr="00316E55">
        <w:rPr>
          <w:rFonts w:eastAsia="新細明體"/>
          <w:i/>
          <w:iCs/>
        </w:rPr>
        <w:t>ournal of Law and Economics</w:t>
      </w:r>
      <w:r w:rsidRPr="00316E55">
        <w:rPr>
          <w:rFonts w:eastAsia="新細明體"/>
        </w:rPr>
        <w:t>, 20, 2: 229–263. ISSN 1572-9990.</w:t>
      </w:r>
    </w:p>
    <w:p w14:paraId="2B15D35D"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Petropoulos, G. (2015). The Relationship Between Competition and Innovation: How Important are Firms’ Financial </w:t>
      </w:r>
      <w:proofErr w:type="gramStart"/>
      <w:r w:rsidRPr="00316E55">
        <w:rPr>
          <w:rFonts w:eastAsia="新細明體"/>
        </w:rPr>
        <w:t>Constraints?.</w:t>
      </w:r>
      <w:proofErr w:type="gramEnd"/>
      <w:r w:rsidRPr="00316E55">
        <w:rPr>
          <w:rFonts w:eastAsia="新細明體"/>
        </w:rPr>
        <w:t xml:space="preserve"> Working paper </w:t>
      </w:r>
      <w:r w:rsidRPr="00316E55">
        <w:rPr>
          <w:rFonts w:eastAsia="新細明體"/>
          <w:i/>
          <w:iCs/>
        </w:rPr>
        <w:t>Toulouse School Econ</w:t>
      </w:r>
      <w:r w:rsidRPr="00316E55">
        <w:rPr>
          <w:rFonts w:eastAsia="新細明體"/>
        </w:rPr>
        <w:t>.</w:t>
      </w:r>
    </w:p>
    <w:p w14:paraId="7F5A6B87" w14:textId="77777777" w:rsidR="00B5096C" w:rsidRPr="00316E55" w:rsidRDefault="00B5096C" w:rsidP="00B5096C">
      <w:pPr>
        <w:pStyle w:val="af2"/>
        <w:spacing w:beforeLines="50" w:before="180" w:afterLines="50" w:after="180"/>
        <w:ind w:left="480" w:hangingChars="200" w:hanging="480"/>
        <w:rPr>
          <w:rFonts w:eastAsia="新細明體"/>
          <w:i/>
          <w:iCs/>
        </w:rPr>
      </w:pPr>
      <w:r w:rsidRPr="00316E55">
        <w:rPr>
          <w:rFonts w:eastAsia="新細明體"/>
        </w:rPr>
        <w:t xml:space="preserve">Pham, P. T., </w:t>
      </w:r>
      <w:proofErr w:type="spellStart"/>
      <w:r w:rsidRPr="00316E55">
        <w:rPr>
          <w:rFonts w:eastAsia="新細明體"/>
        </w:rPr>
        <w:t>Popesko</w:t>
      </w:r>
      <w:proofErr w:type="spellEnd"/>
      <w:r w:rsidRPr="00316E55">
        <w:rPr>
          <w:rFonts w:eastAsia="新細明體"/>
        </w:rPr>
        <w:t xml:space="preserve">, B., Quddus, A., &amp; Nguyen, N. T. K. (2021). Innovation and bank efficiency in Vietnam and Pakistan. </w:t>
      </w:r>
      <w:r w:rsidRPr="00316E55">
        <w:rPr>
          <w:rFonts w:eastAsia="新細明體"/>
          <w:i/>
          <w:iCs/>
        </w:rPr>
        <w:t>Scientific Papers of the University of Pardubice, Series D: Faculty of Economics and Administration.</w:t>
      </w:r>
    </w:p>
    <w:p w14:paraId="5855808F" w14:textId="776BB315" w:rsidR="004470D3" w:rsidRPr="00316E55" w:rsidRDefault="004470D3" w:rsidP="00B5096C">
      <w:pPr>
        <w:pStyle w:val="af2"/>
        <w:spacing w:beforeLines="50" w:before="180" w:afterLines="50" w:after="180"/>
        <w:ind w:left="480" w:hangingChars="200" w:hanging="480"/>
        <w:rPr>
          <w:rFonts w:eastAsia="新細明體"/>
        </w:rPr>
      </w:pPr>
      <w:r w:rsidRPr="00316E55">
        <w:rPr>
          <w:rFonts w:eastAsia="新細明體"/>
        </w:rPr>
        <w:t xml:space="preserve">Ren, G., Mo, Y., Liu, L., Zheng, M., &amp; Shen, L. (2022). Equity pledge of controlling shareholders, property right structure and enterprise innovation efficiency: evidence from Chinese firms. </w:t>
      </w:r>
      <w:r w:rsidRPr="00316E55">
        <w:rPr>
          <w:rFonts w:eastAsia="新細明體"/>
          <w:i/>
          <w:iCs/>
        </w:rPr>
        <w:t>Economic research-</w:t>
      </w:r>
      <w:proofErr w:type="spellStart"/>
      <w:r w:rsidRPr="00316E55">
        <w:rPr>
          <w:rFonts w:eastAsia="新細明體"/>
          <w:i/>
          <w:iCs/>
        </w:rPr>
        <w:t>Ekonomska</w:t>
      </w:r>
      <w:proofErr w:type="spellEnd"/>
      <w:r w:rsidRPr="00316E55">
        <w:rPr>
          <w:rFonts w:eastAsia="新細明體"/>
          <w:i/>
          <w:iCs/>
        </w:rPr>
        <w:t xml:space="preserve"> </w:t>
      </w:r>
      <w:proofErr w:type="spellStart"/>
      <w:r w:rsidRPr="00316E55">
        <w:rPr>
          <w:rFonts w:eastAsia="新細明體"/>
          <w:i/>
          <w:iCs/>
        </w:rPr>
        <w:t>istraživanja</w:t>
      </w:r>
      <w:proofErr w:type="spellEnd"/>
      <w:r w:rsidRPr="00316E55">
        <w:rPr>
          <w:rFonts w:eastAsia="新細明體"/>
        </w:rPr>
        <w:t>, 35(1), 6558-6578.</w:t>
      </w:r>
    </w:p>
    <w:p w14:paraId="75A8FA15" w14:textId="48ED72AF" w:rsidR="00B5096C" w:rsidRPr="00316E55" w:rsidRDefault="00B5096C" w:rsidP="00B5096C">
      <w:pPr>
        <w:pStyle w:val="af2"/>
        <w:spacing w:beforeLines="50" w:before="180" w:afterLines="50" w:after="180"/>
        <w:ind w:left="480" w:hangingChars="200" w:hanging="480"/>
        <w:rPr>
          <w:rFonts w:eastAsia="新細明體"/>
        </w:rPr>
      </w:pPr>
      <w:proofErr w:type="spellStart"/>
      <w:r w:rsidRPr="00316E55">
        <w:rPr>
          <w:rFonts w:eastAsia="新細明體"/>
        </w:rPr>
        <w:t>Řepková</w:t>
      </w:r>
      <w:proofErr w:type="spellEnd"/>
      <w:r w:rsidRPr="00316E55">
        <w:rPr>
          <w:rFonts w:eastAsia="新細明體"/>
        </w:rPr>
        <w:t xml:space="preserve">, I., &amp; </w:t>
      </w:r>
      <w:proofErr w:type="spellStart"/>
      <w:r w:rsidRPr="00316E55">
        <w:rPr>
          <w:rFonts w:eastAsia="新細明體"/>
        </w:rPr>
        <w:t>Stavárek</w:t>
      </w:r>
      <w:proofErr w:type="spellEnd"/>
      <w:r w:rsidRPr="00316E55">
        <w:rPr>
          <w:rFonts w:eastAsia="新細明體"/>
        </w:rPr>
        <w:t xml:space="preserve">, D. (2013). Relationship between competition and efficiency in the Czech banking industry. </w:t>
      </w:r>
      <w:r w:rsidRPr="00316E55">
        <w:rPr>
          <w:rFonts w:eastAsia="新細明體"/>
          <w:i/>
          <w:iCs/>
        </w:rPr>
        <w:t xml:space="preserve">Acta Universitatis </w:t>
      </w:r>
      <w:proofErr w:type="spellStart"/>
      <w:r w:rsidRPr="00316E55">
        <w:rPr>
          <w:rFonts w:eastAsia="新細明體"/>
          <w:i/>
          <w:iCs/>
        </w:rPr>
        <w:t>Agriculturae</w:t>
      </w:r>
      <w:proofErr w:type="spellEnd"/>
      <w:r w:rsidRPr="00316E55">
        <w:rPr>
          <w:rFonts w:eastAsia="新細明體"/>
          <w:i/>
          <w:iCs/>
        </w:rPr>
        <w:t xml:space="preserve"> et </w:t>
      </w:r>
      <w:proofErr w:type="spellStart"/>
      <w:r w:rsidRPr="00316E55">
        <w:rPr>
          <w:rFonts w:eastAsia="新細明體"/>
          <w:i/>
          <w:iCs/>
        </w:rPr>
        <w:t>Silviculturae</w:t>
      </w:r>
      <w:proofErr w:type="spellEnd"/>
      <w:r w:rsidRPr="00316E55">
        <w:rPr>
          <w:rFonts w:eastAsia="新細明體"/>
          <w:i/>
          <w:iCs/>
        </w:rPr>
        <w:t xml:space="preserve"> </w:t>
      </w:r>
      <w:proofErr w:type="spellStart"/>
      <w:r w:rsidRPr="00316E55">
        <w:rPr>
          <w:rFonts w:eastAsia="新細明體"/>
          <w:i/>
          <w:iCs/>
        </w:rPr>
        <w:t>Mendelianae</w:t>
      </w:r>
      <w:proofErr w:type="spellEnd"/>
      <w:r w:rsidRPr="00316E55">
        <w:rPr>
          <w:rFonts w:eastAsia="新細明體"/>
          <w:i/>
          <w:iCs/>
        </w:rPr>
        <w:t xml:space="preserve"> </w:t>
      </w:r>
      <w:proofErr w:type="spellStart"/>
      <w:r w:rsidRPr="00316E55">
        <w:rPr>
          <w:rFonts w:eastAsia="新細明體"/>
          <w:i/>
          <w:iCs/>
        </w:rPr>
        <w:t>Brunensis</w:t>
      </w:r>
      <w:proofErr w:type="spellEnd"/>
      <w:r w:rsidRPr="00316E55">
        <w:rPr>
          <w:rFonts w:eastAsia="新細明體"/>
        </w:rPr>
        <w:t>, 61(7), 2701-2707.</w:t>
      </w:r>
    </w:p>
    <w:p w14:paraId="6E8EE0AD" w14:textId="77777777" w:rsidR="00B5096C" w:rsidRPr="00316E55" w:rsidRDefault="00B5096C" w:rsidP="00B5096C">
      <w:pPr>
        <w:pStyle w:val="af2"/>
        <w:spacing w:beforeLines="50" w:before="180" w:afterLines="50" w:after="180"/>
        <w:ind w:left="480" w:hangingChars="200" w:hanging="480"/>
        <w:rPr>
          <w:rFonts w:eastAsia="新細明體"/>
        </w:rPr>
      </w:pPr>
      <w:proofErr w:type="spellStart"/>
      <w:r w:rsidRPr="00316E55">
        <w:rPr>
          <w:rFonts w:eastAsia="新細明體"/>
        </w:rPr>
        <w:t>Schaeck</w:t>
      </w:r>
      <w:proofErr w:type="spellEnd"/>
      <w:r w:rsidRPr="00316E55">
        <w:rPr>
          <w:rFonts w:eastAsia="新細明體"/>
        </w:rPr>
        <w:t xml:space="preserve">, K., &amp; </w:t>
      </w:r>
      <w:proofErr w:type="spellStart"/>
      <w:r w:rsidRPr="00316E55">
        <w:rPr>
          <w:rFonts w:eastAsia="新細明體"/>
        </w:rPr>
        <w:t>Cihák</w:t>
      </w:r>
      <w:proofErr w:type="spellEnd"/>
      <w:r w:rsidRPr="00316E55">
        <w:rPr>
          <w:rFonts w:eastAsia="新細明體"/>
        </w:rPr>
        <w:t xml:space="preserve">, M. (2014). Competition, efficiency, and stability in banking. </w:t>
      </w:r>
      <w:r w:rsidRPr="00316E55">
        <w:rPr>
          <w:rFonts w:eastAsia="新細明體"/>
          <w:i/>
          <w:iCs/>
        </w:rPr>
        <w:t>Financial management</w:t>
      </w:r>
      <w:r w:rsidRPr="00316E55">
        <w:rPr>
          <w:rFonts w:eastAsia="新細明體"/>
        </w:rPr>
        <w:t>, 43(1), 215-241.</w:t>
      </w:r>
    </w:p>
    <w:p w14:paraId="7A4E4029"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lastRenderedPageBreak/>
        <w:t xml:space="preserve">Schmidt, P., &amp; Lovell, C. K. (1980). Estimating stochastic production and cost frontiers when technical and allocative inefficiency are correlated. </w:t>
      </w:r>
      <w:r w:rsidRPr="00316E55">
        <w:rPr>
          <w:rFonts w:eastAsia="新細明體"/>
          <w:i/>
          <w:iCs/>
        </w:rPr>
        <w:t>Journal of Econometrics</w:t>
      </w:r>
      <w:r w:rsidRPr="00316E55">
        <w:rPr>
          <w:rFonts w:eastAsia="新細明體"/>
        </w:rPr>
        <w:t xml:space="preserve">, </w:t>
      </w:r>
      <w:r w:rsidRPr="00316E55">
        <w:rPr>
          <w:rFonts w:eastAsia="新細明體"/>
          <w:i/>
          <w:iCs/>
        </w:rPr>
        <w:t>13</w:t>
      </w:r>
      <w:r w:rsidRPr="00316E55">
        <w:rPr>
          <w:rFonts w:eastAsia="新細明體"/>
        </w:rPr>
        <w:t>(1), 83-100.</w:t>
      </w:r>
    </w:p>
    <w:p w14:paraId="270053B7"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Sokolov, K., </w:t>
      </w:r>
      <w:proofErr w:type="spellStart"/>
      <w:r w:rsidRPr="00316E55">
        <w:rPr>
          <w:rFonts w:eastAsia="新細明體"/>
        </w:rPr>
        <w:t>Shkilko</w:t>
      </w:r>
      <w:proofErr w:type="spellEnd"/>
      <w:r w:rsidRPr="00316E55">
        <w:rPr>
          <w:rFonts w:eastAsia="新細明體"/>
        </w:rPr>
        <w:t xml:space="preserve">, A., &amp; Yelagin, E. (2022, May). Who Benefits from Securities Exchange </w:t>
      </w:r>
      <w:proofErr w:type="gramStart"/>
      <w:r w:rsidRPr="00316E55">
        <w:rPr>
          <w:rFonts w:eastAsia="新細明體"/>
        </w:rPr>
        <w:t>Innovation?.</w:t>
      </w:r>
      <w:proofErr w:type="gramEnd"/>
      <w:r w:rsidRPr="00316E55">
        <w:rPr>
          <w:rFonts w:eastAsia="新細明體"/>
        </w:rPr>
        <w:t xml:space="preserve"> In </w:t>
      </w:r>
      <w:r w:rsidRPr="00316E55">
        <w:rPr>
          <w:rFonts w:eastAsia="新細明體"/>
          <w:i/>
          <w:iCs/>
        </w:rPr>
        <w:t>Proceedings of the EUROFIDAI-ESSEC Paris December Finance Meeting</w:t>
      </w:r>
      <w:r w:rsidRPr="00316E55">
        <w:rPr>
          <w:rFonts w:eastAsia="新細明體"/>
        </w:rPr>
        <w:t>.</w:t>
      </w:r>
    </w:p>
    <w:p w14:paraId="52985FD5"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Subramaniam, V. P. R., Ab-Rahim, R., &amp; </w:t>
      </w:r>
      <w:proofErr w:type="spellStart"/>
      <w:r w:rsidRPr="00316E55">
        <w:rPr>
          <w:rFonts w:eastAsia="新細明體"/>
        </w:rPr>
        <w:t>Selvarajan</w:t>
      </w:r>
      <w:proofErr w:type="spellEnd"/>
      <w:r w:rsidRPr="00316E55">
        <w:rPr>
          <w:rFonts w:eastAsia="新細明體"/>
        </w:rPr>
        <w:t xml:space="preserve">, S. K. (2019). Financial development, efficiency, and competition of ASEAN banking market. </w:t>
      </w:r>
      <w:r w:rsidRPr="00316E55">
        <w:rPr>
          <w:rFonts w:eastAsia="新細明體"/>
          <w:i/>
          <w:iCs/>
        </w:rPr>
        <w:t>Asia-Pacific Social Science Review</w:t>
      </w:r>
      <w:r w:rsidRPr="00316E55">
        <w:rPr>
          <w:rFonts w:eastAsia="新細明體"/>
        </w:rPr>
        <w:t xml:space="preserve">, </w:t>
      </w:r>
      <w:r w:rsidRPr="00316E55">
        <w:rPr>
          <w:rFonts w:eastAsia="新細明體"/>
          <w:i/>
          <w:iCs/>
        </w:rPr>
        <w:t>19</w:t>
      </w:r>
      <w:r w:rsidRPr="00316E55">
        <w:rPr>
          <w:rFonts w:eastAsia="新細明體"/>
        </w:rPr>
        <w:t>(3), 15.</w:t>
      </w:r>
    </w:p>
    <w:p w14:paraId="3AA14BBD" w14:textId="77777777" w:rsidR="00B5096C" w:rsidRPr="00316E55" w:rsidRDefault="00B5096C" w:rsidP="00B5096C">
      <w:pPr>
        <w:pStyle w:val="af2"/>
        <w:spacing w:beforeLines="50" w:before="180" w:afterLines="50" w:after="180"/>
        <w:ind w:left="480" w:hangingChars="200" w:hanging="480"/>
        <w:rPr>
          <w:rFonts w:eastAsia="新細明體"/>
        </w:rPr>
      </w:pPr>
      <w:proofErr w:type="spellStart"/>
      <w:r w:rsidRPr="00316E55">
        <w:rPr>
          <w:rFonts w:eastAsia="新細明體"/>
        </w:rPr>
        <w:t>Suthersanen</w:t>
      </w:r>
      <w:proofErr w:type="spellEnd"/>
      <w:r w:rsidRPr="00316E55">
        <w:rPr>
          <w:rFonts w:eastAsia="新細明體"/>
        </w:rPr>
        <w:t xml:space="preserve">, U. (2006). Utility models and innovation in developing countries (UNCTAD-ICTSD Issue Paper No. 13). </w:t>
      </w:r>
      <w:r w:rsidRPr="00316E55">
        <w:rPr>
          <w:rFonts w:eastAsia="新細明體"/>
          <w:i/>
          <w:iCs/>
        </w:rPr>
        <w:t>International Centre for Trade and Sustainable Development</w:t>
      </w:r>
      <w:r w:rsidRPr="00316E55">
        <w:rPr>
          <w:rFonts w:eastAsia="新細明體"/>
        </w:rPr>
        <w:t>.</w:t>
      </w:r>
    </w:p>
    <w:p w14:paraId="58E377F0" w14:textId="77777777" w:rsidR="00B5096C" w:rsidRPr="00316E55" w:rsidRDefault="00B5096C" w:rsidP="00B5096C">
      <w:pPr>
        <w:spacing w:beforeLines="50" w:before="180" w:afterLines="50" w:after="180" w:line="240" w:lineRule="auto"/>
        <w:ind w:left="480" w:hangingChars="200" w:hanging="480"/>
      </w:pPr>
      <w:r w:rsidRPr="00316E55">
        <w:t>Takahashi, K., &amp; Oh, Y. (2020). R&amp;D and Innovation: Evidence from Patent Data. </w:t>
      </w:r>
      <w:r w:rsidRPr="00316E55">
        <w:rPr>
          <w:i/>
          <w:iCs/>
        </w:rPr>
        <w:t>Available at SSRN 3777384</w:t>
      </w:r>
      <w:r w:rsidRPr="00316E55">
        <w:t>.</w:t>
      </w:r>
    </w:p>
    <w:p w14:paraId="297D09B5"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Tas, O., &amp; </w:t>
      </w:r>
      <w:proofErr w:type="spellStart"/>
      <w:r w:rsidRPr="00316E55">
        <w:rPr>
          <w:rFonts w:eastAsia="新細明體"/>
        </w:rPr>
        <w:t>Cevikcan</w:t>
      </w:r>
      <w:proofErr w:type="spellEnd"/>
      <w:r w:rsidRPr="00316E55">
        <w:rPr>
          <w:rFonts w:eastAsia="新細明體"/>
        </w:rPr>
        <w:t xml:space="preserve">, G. (2017). Efficiency And Productivity </w:t>
      </w:r>
      <w:proofErr w:type="gramStart"/>
      <w:r w:rsidRPr="00316E55">
        <w:rPr>
          <w:rFonts w:eastAsia="新細明體"/>
        </w:rPr>
        <w:t>Of</w:t>
      </w:r>
      <w:proofErr w:type="gramEnd"/>
      <w:r w:rsidRPr="00316E55">
        <w:rPr>
          <w:rFonts w:eastAsia="新細明體"/>
        </w:rPr>
        <w:t xml:space="preserve"> Turkish Securities Firms: 2011-2015. </w:t>
      </w:r>
      <w:proofErr w:type="spellStart"/>
      <w:r w:rsidRPr="00316E55">
        <w:rPr>
          <w:rFonts w:eastAsia="新細明體"/>
          <w:i/>
          <w:iCs/>
        </w:rPr>
        <w:t>PressAcademia</w:t>
      </w:r>
      <w:proofErr w:type="spellEnd"/>
      <w:r w:rsidRPr="00316E55">
        <w:rPr>
          <w:rFonts w:eastAsia="新細明體"/>
          <w:i/>
          <w:iCs/>
        </w:rPr>
        <w:t xml:space="preserve"> Procedia</w:t>
      </w:r>
      <w:r w:rsidRPr="00316E55">
        <w:rPr>
          <w:rFonts w:eastAsia="新細明體"/>
        </w:rPr>
        <w:t xml:space="preserve">, </w:t>
      </w:r>
      <w:r w:rsidRPr="00316E55">
        <w:rPr>
          <w:rFonts w:eastAsia="新細明體"/>
          <w:i/>
          <w:iCs/>
        </w:rPr>
        <w:t>3</w:t>
      </w:r>
      <w:r w:rsidRPr="00316E55">
        <w:rPr>
          <w:rFonts w:eastAsia="新細明體"/>
        </w:rPr>
        <w:t>(1), 75-80.</w:t>
      </w:r>
    </w:p>
    <w:p w14:paraId="3CEA1E39"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Tran, M., &amp; Abbott, M. (2021). An Empirical Research Survey of the Productivity and Efficiency of the Securities Industry. </w:t>
      </w:r>
      <w:r w:rsidRPr="00316E55">
        <w:rPr>
          <w:rFonts w:eastAsia="新細明體"/>
          <w:i/>
          <w:iCs/>
        </w:rPr>
        <w:t>Applied Economics and Finance</w:t>
      </w:r>
      <w:r w:rsidRPr="00316E55">
        <w:rPr>
          <w:rFonts w:eastAsia="新細明體"/>
        </w:rPr>
        <w:t>, 8(2), 42-52.</w:t>
      </w:r>
    </w:p>
    <w:p w14:paraId="5B5A0A93" w14:textId="33976A90" w:rsidR="00BA1958" w:rsidRPr="00316E55" w:rsidRDefault="00BA1958" w:rsidP="00B5096C">
      <w:pPr>
        <w:pStyle w:val="af2"/>
        <w:spacing w:beforeLines="50" w:before="180" w:afterLines="50" w:after="180"/>
        <w:ind w:left="480" w:hangingChars="200" w:hanging="480"/>
        <w:rPr>
          <w:rFonts w:eastAsia="新細明體"/>
        </w:rPr>
      </w:pPr>
      <w:r w:rsidRPr="00316E55">
        <w:rPr>
          <w:rFonts w:eastAsia="新細明體"/>
        </w:rPr>
        <w:t xml:space="preserve">Tsafack, G., &amp; Guo, L. (2021). Foreign shareholding, corporate governance and firm performance: Evidence from Chinese companies. </w:t>
      </w:r>
      <w:r w:rsidRPr="00316E55">
        <w:rPr>
          <w:rFonts w:eastAsia="新細明體"/>
          <w:i/>
          <w:iCs/>
        </w:rPr>
        <w:t>Journal of Behavioral and Experimental Finance</w:t>
      </w:r>
      <w:r w:rsidRPr="00316E55">
        <w:rPr>
          <w:rFonts w:eastAsia="新細明體"/>
        </w:rPr>
        <w:t>, 31, 100516.</w:t>
      </w:r>
    </w:p>
    <w:p w14:paraId="7C9656C2"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Tufano, P. (2003). Financial innovation. In G. M. Constantinides, M. Harris, &amp; R. M. Stulz (Eds.), </w:t>
      </w:r>
      <w:r w:rsidRPr="00316E55">
        <w:rPr>
          <w:rFonts w:eastAsia="新細明體"/>
          <w:i/>
          <w:iCs/>
        </w:rPr>
        <w:t>Handbook of the Economics of Finance</w:t>
      </w:r>
      <w:r w:rsidRPr="00316E55">
        <w:rPr>
          <w:rFonts w:eastAsia="新細明體"/>
        </w:rPr>
        <w:t xml:space="preserve"> (Vol. 1A, pp. 307–335). Elsevier.</w:t>
      </w:r>
    </w:p>
    <w:p w14:paraId="56B9CDB5" w14:textId="2E0A9033" w:rsidR="00C24F71" w:rsidRPr="00316E55" w:rsidRDefault="00C24F71" w:rsidP="00B5096C">
      <w:pPr>
        <w:pStyle w:val="af2"/>
        <w:spacing w:beforeLines="50" w:before="180" w:afterLines="50" w:after="180"/>
        <w:ind w:left="480" w:hangingChars="200" w:hanging="480"/>
        <w:rPr>
          <w:rFonts w:eastAsia="新細明體"/>
        </w:rPr>
      </w:pPr>
      <w:r w:rsidRPr="00316E55">
        <w:rPr>
          <w:rFonts w:eastAsia="新細明體"/>
        </w:rPr>
        <w:t xml:space="preserve">Van Hong, D. T. (2024). Factors affecting financial capacity. Salud, </w:t>
      </w:r>
      <w:r w:rsidRPr="00316E55">
        <w:rPr>
          <w:rFonts w:eastAsia="新細明體"/>
          <w:i/>
          <w:iCs/>
        </w:rPr>
        <w:t xml:space="preserve">Ciencia y </w:t>
      </w:r>
      <w:proofErr w:type="spellStart"/>
      <w:r w:rsidRPr="00316E55">
        <w:rPr>
          <w:rFonts w:eastAsia="新細明體"/>
          <w:i/>
          <w:iCs/>
        </w:rPr>
        <w:t>Tecnología</w:t>
      </w:r>
      <w:proofErr w:type="spellEnd"/>
      <w:r w:rsidRPr="00316E55">
        <w:rPr>
          <w:rFonts w:eastAsia="新細明體"/>
          <w:i/>
          <w:iCs/>
        </w:rPr>
        <w:t xml:space="preserve">-Serie de </w:t>
      </w:r>
      <w:proofErr w:type="spellStart"/>
      <w:r w:rsidRPr="00316E55">
        <w:rPr>
          <w:rFonts w:eastAsia="新細明體"/>
          <w:i/>
          <w:iCs/>
        </w:rPr>
        <w:t>Conferencias</w:t>
      </w:r>
      <w:proofErr w:type="spellEnd"/>
      <w:r w:rsidRPr="00316E55">
        <w:rPr>
          <w:rFonts w:eastAsia="新細明體"/>
        </w:rPr>
        <w:t>, 3, 1194.</w:t>
      </w:r>
    </w:p>
    <w:p w14:paraId="2E8B3974" w14:textId="77777777" w:rsidR="00B5096C" w:rsidRPr="00316E55" w:rsidRDefault="00B5096C" w:rsidP="00B5096C">
      <w:pPr>
        <w:pStyle w:val="af2"/>
        <w:spacing w:beforeLines="50" w:before="180" w:afterLines="50" w:after="180"/>
        <w:ind w:left="480" w:hangingChars="200" w:hanging="480"/>
        <w:rPr>
          <w:rFonts w:eastAsia="新細明體"/>
          <w:lang w:val="de-DE"/>
        </w:rPr>
      </w:pPr>
      <w:r w:rsidRPr="00316E55">
        <w:rPr>
          <w:rFonts w:eastAsia="新細明體"/>
        </w:rPr>
        <w:t xml:space="preserve">van </w:t>
      </w:r>
      <w:proofErr w:type="spellStart"/>
      <w:r w:rsidRPr="00316E55">
        <w:rPr>
          <w:rFonts w:eastAsia="新細明體"/>
        </w:rPr>
        <w:t>Lamoen</w:t>
      </w:r>
      <w:proofErr w:type="spellEnd"/>
      <w:r w:rsidRPr="00316E55">
        <w:rPr>
          <w:rFonts w:eastAsia="新細明體"/>
        </w:rPr>
        <w:t>, R. C. R. (2011). The relationship between competition and innovation: measuring innovation and causality.</w:t>
      </w:r>
      <w:r w:rsidRPr="00316E55">
        <w:rPr>
          <w:rFonts w:eastAsia="新細明體"/>
          <w:i/>
          <w:iCs/>
        </w:rPr>
        <w:t xml:space="preserve"> </w:t>
      </w:r>
      <w:r w:rsidRPr="00316E55">
        <w:rPr>
          <w:rFonts w:eastAsia="新細明體"/>
          <w:i/>
          <w:iCs/>
          <w:lang w:val="de-DE"/>
        </w:rPr>
        <w:t>Utrecht University</w:t>
      </w:r>
      <w:r w:rsidRPr="00316E55">
        <w:rPr>
          <w:rFonts w:eastAsia="新細明體"/>
          <w:lang w:val="de-DE"/>
        </w:rPr>
        <w:t>.</w:t>
      </w:r>
    </w:p>
    <w:p w14:paraId="2E27DD0D"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lang w:val="de-DE"/>
        </w:rPr>
        <w:t xml:space="preserve">Wang, K. L., Tseng, Y. T., &amp; Weng, C. C. (2003). </w:t>
      </w:r>
      <w:r w:rsidRPr="00316E55">
        <w:rPr>
          <w:rFonts w:eastAsia="新細明體"/>
        </w:rPr>
        <w:t xml:space="preserve">A study of production efficiencies of integrated securities firms in Taiwan. </w:t>
      </w:r>
      <w:r w:rsidRPr="00316E55">
        <w:rPr>
          <w:rFonts w:eastAsia="新細明體"/>
          <w:i/>
          <w:iCs/>
        </w:rPr>
        <w:t>Applied Financial Economics</w:t>
      </w:r>
      <w:r w:rsidRPr="00316E55">
        <w:rPr>
          <w:rFonts w:eastAsia="新細明體"/>
        </w:rPr>
        <w:t>, 13(3), 159-167.</w:t>
      </w:r>
    </w:p>
    <w:p w14:paraId="4A580141"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lastRenderedPageBreak/>
        <w:t xml:space="preserve">Wang, Y., </w:t>
      </w:r>
      <w:proofErr w:type="spellStart"/>
      <w:r w:rsidRPr="00316E55">
        <w:rPr>
          <w:rFonts w:eastAsia="新細明體"/>
        </w:rPr>
        <w:t>Xiuping</w:t>
      </w:r>
      <w:proofErr w:type="spellEnd"/>
      <w:r w:rsidRPr="00316E55">
        <w:rPr>
          <w:rFonts w:eastAsia="新細明體"/>
        </w:rPr>
        <w:t xml:space="preserve">, S., &amp; Zhang, Q. (2021). Can fintech improve the efficiency of commercial banks?—An analysis based on big data. </w:t>
      </w:r>
      <w:r w:rsidRPr="00316E55">
        <w:rPr>
          <w:rFonts w:eastAsia="新細明體"/>
          <w:i/>
          <w:iCs/>
        </w:rPr>
        <w:t>Research in international business and finance</w:t>
      </w:r>
      <w:r w:rsidRPr="00316E55">
        <w:rPr>
          <w:rFonts w:eastAsia="新細明體"/>
        </w:rPr>
        <w:t>, 55, 101338.</w:t>
      </w:r>
    </w:p>
    <w:p w14:paraId="2D350A08"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Weill, L. (2004). On the relationship between competition and efficiency in the EU banking sectors. </w:t>
      </w:r>
      <w:r w:rsidRPr="00316E55">
        <w:rPr>
          <w:rFonts w:eastAsia="新細明體"/>
          <w:i/>
          <w:iCs/>
        </w:rPr>
        <w:t>Credit and Capital Markets–</w:t>
      </w:r>
      <w:proofErr w:type="spellStart"/>
      <w:r w:rsidRPr="00316E55">
        <w:rPr>
          <w:rFonts w:eastAsia="新細明體"/>
          <w:i/>
          <w:iCs/>
        </w:rPr>
        <w:t>Kredit</w:t>
      </w:r>
      <w:proofErr w:type="spellEnd"/>
      <w:r w:rsidRPr="00316E55">
        <w:rPr>
          <w:rFonts w:eastAsia="新細明體"/>
          <w:i/>
          <w:iCs/>
        </w:rPr>
        <w:t xml:space="preserve"> Und Kapital</w:t>
      </w:r>
      <w:r w:rsidRPr="00316E55">
        <w:rPr>
          <w:rFonts w:eastAsia="新細明體"/>
        </w:rPr>
        <w:t>, (3), 329-352.</w:t>
      </w:r>
    </w:p>
    <w:p w14:paraId="66CEB291"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Whitaker, S. D. (2018). Financial innovations in municipal securities markets. </w:t>
      </w:r>
      <w:r w:rsidRPr="00316E55">
        <w:rPr>
          <w:rFonts w:eastAsia="新細明體"/>
          <w:i/>
          <w:iCs/>
        </w:rPr>
        <w:t>Journal of Public Budgeting, Accounting &amp; Financial Management</w:t>
      </w:r>
      <w:r w:rsidRPr="00316E55">
        <w:rPr>
          <w:rFonts w:eastAsia="新細明體"/>
        </w:rPr>
        <w:t>, 30(3), 286-314.</w:t>
      </w:r>
    </w:p>
    <w:p w14:paraId="22A54077"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Yeh, C. P., Wang, K. M., &amp; Chai, K. C. (2010). Measuring the efficiency of securities companies by corporate governance in a financial holding and non-financial holding system. </w:t>
      </w:r>
      <w:r w:rsidRPr="00316E55">
        <w:rPr>
          <w:rFonts w:eastAsia="新細明體"/>
          <w:i/>
          <w:iCs/>
        </w:rPr>
        <w:t>Expert Systems with Applications</w:t>
      </w:r>
      <w:r w:rsidRPr="00316E55">
        <w:rPr>
          <w:rFonts w:eastAsia="新細明體"/>
        </w:rPr>
        <w:t>, </w:t>
      </w:r>
      <w:r w:rsidRPr="00316E55">
        <w:rPr>
          <w:rFonts w:eastAsia="新細明體"/>
          <w:i/>
          <w:iCs/>
        </w:rPr>
        <w:t>37</w:t>
      </w:r>
      <w:r w:rsidRPr="00316E55">
        <w:rPr>
          <w:rFonts w:eastAsia="新細明體"/>
        </w:rPr>
        <w:t>(6), 4671-4679.</w:t>
      </w:r>
    </w:p>
    <w:p w14:paraId="38A6DC43" w14:textId="77777777" w:rsidR="00B5096C" w:rsidRPr="00316E55" w:rsidRDefault="00B5096C" w:rsidP="00B5096C">
      <w:pPr>
        <w:pStyle w:val="af2"/>
        <w:spacing w:beforeLines="50" w:before="180" w:afterLines="50" w:after="180"/>
        <w:ind w:left="480" w:hangingChars="200" w:hanging="480"/>
        <w:rPr>
          <w:rFonts w:eastAsia="新細明體"/>
        </w:rPr>
      </w:pPr>
      <w:r w:rsidRPr="00316E55">
        <w:rPr>
          <w:rFonts w:eastAsia="新細明體"/>
        </w:rPr>
        <w:t xml:space="preserve">Yin, H. (2021). The impact of competition and bank market regulation on banks’ cost efficiency. </w:t>
      </w:r>
      <w:r w:rsidRPr="00316E55">
        <w:rPr>
          <w:rFonts w:eastAsia="新細明體"/>
          <w:i/>
          <w:iCs/>
        </w:rPr>
        <w:t>Journal of Multinational Financial Management</w:t>
      </w:r>
      <w:r w:rsidRPr="00316E55">
        <w:rPr>
          <w:rFonts w:eastAsia="新細明體"/>
        </w:rPr>
        <w:t xml:space="preserve">, </w:t>
      </w:r>
      <w:r w:rsidRPr="00316E55">
        <w:rPr>
          <w:rFonts w:eastAsia="新細明體"/>
          <w:i/>
          <w:iCs/>
        </w:rPr>
        <w:t>61</w:t>
      </w:r>
      <w:r w:rsidRPr="00316E55">
        <w:rPr>
          <w:rFonts w:eastAsia="新細明體"/>
        </w:rPr>
        <w:t>, 100677.</w:t>
      </w:r>
    </w:p>
    <w:p w14:paraId="745CD7AB" w14:textId="77777777" w:rsidR="00460DF4" w:rsidRPr="00316E55" w:rsidRDefault="00460DF4" w:rsidP="00B5096C">
      <w:pPr>
        <w:pStyle w:val="af2"/>
        <w:spacing w:beforeLines="50" w:before="180" w:afterLines="50" w:after="180"/>
        <w:ind w:left="480" w:hangingChars="200" w:hanging="480"/>
        <w:rPr>
          <w:rFonts w:eastAsia="新細明體"/>
        </w:rPr>
      </w:pPr>
    </w:p>
    <w:sectPr w:rsidR="00460DF4" w:rsidRPr="00316E55" w:rsidSect="007106AB">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3A6DB" w14:textId="77777777" w:rsidR="00605A8E" w:rsidRDefault="00605A8E" w:rsidP="00971F22">
      <w:pPr>
        <w:spacing w:line="240" w:lineRule="auto"/>
      </w:pPr>
      <w:r>
        <w:separator/>
      </w:r>
    </w:p>
  </w:endnote>
  <w:endnote w:type="continuationSeparator" w:id="0">
    <w:p w14:paraId="6CAC34A4" w14:textId="77777777" w:rsidR="00605A8E" w:rsidRDefault="00605A8E" w:rsidP="00971F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標楷體">
    <w:altName w:val="DF Kai Shu"/>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超研澤粗黑">
    <w:altName w:val="新細明體"/>
    <w:charset w:val="88"/>
    <w:family w:val="modern"/>
    <w:pitch w:val="fixed"/>
    <w:sig w:usb0="00000001" w:usb1="08080000" w:usb2="00000010" w:usb3="00000000" w:csb0="00100000" w:csb1="00000000"/>
  </w:font>
  <w:font w:name="超研澤粗明">
    <w:altName w:val="新細明體"/>
    <w:charset w:val="88"/>
    <w:family w:val="modern"/>
    <w:pitch w:val="fixed"/>
    <w:sig w:usb0="00000001" w:usb1="08080000" w:usb2="00000010" w:usb3="00000000" w:csb0="00100000" w:csb1="00000000"/>
  </w:font>
  <w:font w:name="超研澤中楷">
    <w:altName w:val="新細明體"/>
    <w:charset w:val="88"/>
    <w:family w:val="modern"/>
    <w:pitch w:val="fixed"/>
    <w:sig w:usb0="00000001" w:usb1="08080000" w:usb2="00000010" w:usb3="00000000" w:csb0="00100000"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8E7EA" w14:textId="77777777" w:rsidR="00453865" w:rsidRDefault="00453865">
    <w:pPr>
      <w:pStyle w:val="af0"/>
      <w:jc w:val="center"/>
    </w:pPr>
  </w:p>
  <w:p w14:paraId="0995D0AE" w14:textId="77777777" w:rsidR="00453865" w:rsidRDefault="00453865">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2197440"/>
      <w:docPartObj>
        <w:docPartGallery w:val="Page Numbers (Bottom of Page)"/>
        <w:docPartUnique/>
      </w:docPartObj>
    </w:sdtPr>
    <w:sdtEndPr/>
    <w:sdtContent>
      <w:p w14:paraId="0C471ECD" w14:textId="77777777" w:rsidR="00453865" w:rsidRDefault="00453865">
        <w:pPr>
          <w:pStyle w:val="af0"/>
          <w:jc w:val="center"/>
        </w:pPr>
        <w:r>
          <w:fldChar w:fldCharType="begin"/>
        </w:r>
        <w:r>
          <w:instrText>PAGE   \* MERGEFORMAT</w:instrText>
        </w:r>
        <w:r>
          <w:fldChar w:fldCharType="separate"/>
        </w:r>
        <w:r w:rsidRPr="00A97C04">
          <w:rPr>
            <w:noProof/>
            <w:lang w:val="zh-TW"/>
          </w:rPr>
          <w:t>2</w:t>
        </w:r>
        <w:r w:rsidRPr="00A97C04">
          <w:rPr>
            <w:noProof/>
            <w:lang w:val="zh-TW"/>
          </w:rPr>
          <w:t>6</w:t>
        </w:r>
        <w:r>
          <w:fldChar w:fldCharType="end"/>
        </w:r>
      </w:p>
    </w:sdtContent>
  </w:sdt>
  <w:p w14:paraId="1F7552DA" w14:textId="77777777" w:rsidR="00453865" w:rsidRDefault="00453865">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496CB" w14:textId="77777777" w:rsidR="00605A8E" w:rsidRDefault="00605A8E" w:rsidP="00971F22">
      <w:pPr>
        <w:spacing w:line="240" w:lineRule="auto"/>
      </w:pPr>
      <w:r>
        <w:separator/>
      </w:r>
    </w:p>
  </w:footnote>
  <w:footnote w:type="continuationSeparator" w:id="0">
    <w:p w14:paraId="23755D38" w14:textId="77777777" w:rsidR="00605A8E" w:rsidRDefault="00605A8E" w:rsidP="00971F22">
      <w:pPr>
        <w:spacing w:line="240" w:lineRule="auto"/>
      </w:pPr>
      <w:r>
        <w:continuationSeparator/>
      </w:r>
    </w:p>
  </w:footnote>
  <w:footnote w:id="1">
    <w:p w14:paraId="325A6FDB" w14:textId="77777777" w:rsidR="00453865" w:rsidRDefault="00453865" w:rsidP="00CA6960">
      <w:pPr>
        <w:pStyle w:val="aff9"/>
        <w:ind w:firstLine="0"/>
      </w:pPr>
      <w:r>
        <w:rPr>
          <w:rStyle w:val="aff4"/>
        </w:rPr>
        <w:footnoteRef/>
      </w:r>
      <w:r>
        <w:t xml:space="preserve"> </w:t>
      </w:r>
      <w:r w:rsidRPr="00CA6960">
        <w:rPr>
          <w:rFonts w:hint="eastAsia"/>
        </w:rPr>
        <w:t>在實證估計過程中，針對</w:t>
      </w:r>
      <w:r w:rsidRPr="00CA6960">
        <w:rPr>
          <w:rFonts w:hint="eastAsia"/>
        </w:rPr>
        <w:t xml:space="preserve"> Frontier 4.1 </w:t>
      </w:r>
      <w:r w:rsidRPr="00CA6960">
        <w:rPr>
          <w:rFonts w:hint="eastAsia"/>
        </w:rPr>
        <w:t>預設估計易出現</w:t>
      </w:r>
      <w:r w:rsidRPr="00CA6960">
        <w:rPr>
          <w:rFonts w:hint="eastAsia"/>
        </w:rPr>
        <w:t xml:space="preserve"> </w:t>
      </w:r>
      <w:r w:rsidRPr="00CA6960">
        <w:rPr>
          <w:rFonts w:hint="eastAsia"/>
        </w:rPr>
        <w:t>γ</w:t>
      </w:r>
      <w:r w:rsidRPr="00CA6960">
        <w:rPr>
          <w:rFonts w:hint="eastAsia"/>
        </w:rPr>
        <w:t xml:space="preserve"> </w:t>
      </w:r>
      <w:r w:rsidRPr="00CA6960">
        <w:rPr>
          <w:rFonts w:hint="eastAsia"/>
        </w:rPr>
        <w:t>值偏高的情況，本文亦適度調整起始值，以提升模型收斂與參數穩定性。</w:t>
      </w:r>
    </w:p>
  </w:footnote>
  <w:footnote w:id="2">
    <w:p w14:paraId="5281F362" w14:textId="48C5562A" w:rsidR="00453865" w:rsidRPr="00AD534B" w:rsidRDefault="00453865" w:rsidP="00AD5CA6">
      <w:pPr>
        <w:pStyle w:val="aff9"/>
        <w:ind w:firstLine="0"/>
        <w:jc w:val="both"/>
        <w:rPr>
          <w:shd w:val="clear" w:color="auto" w:fill="FAE2D5" w:themeFill="accent2" w:themeFillTint="33"/>
        </w:rPr>
      </w:pPr>
      <w:r>
        <w:rPr>
          <w:rStyle w:val="aff4"/>
        </w:rPr>
        <w:footnoteRef/>
      </w:r>
      <w:r>
        <w:t xml:space="preserve"> </w:t>
      </w:r>
      <w:r w:rsidR="002079F3" w:rsidRPr="00213338">
        <w:t>具體而言，在通過</w:t>
      </w:r>
      <w:proofErr w:type="spellStart"/>
      <w:r w:rsidR="002079F3" w:rsidRPr="00213338">
        <w:t>Sargan</w:t>
      </w:r>
      <w:proofErr w:type="spellEnd"/>
      <w:r w:rsidR="002079F3" w:rsidRPr="00213338">
        <w:t>過度驗證檢定下，本研究選取的</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2079F3" w:rsidRPr="00213338">
        <w:t>包含</w:t>
      </w:r>
      <w:r w:rsidR="00271400" w:rsidRPr="00213338">
        <w:t>L</w:t>
      </w:r>
      <w:r w:rsidR="00271400" w:rsidRPr="00213338">
        <w:rPr>
          <w:rFonts w:hint="eastAsia"/>
        </w:rPr>
        <w:t>EV</w:t>
      </w:r>
      <w:r w:rsidR="00271400" w:rsidRPr="00213338">
        <w:rPr>
          <w:rFonts w:hint="eastAsia"/>
        </w:rPr>
        <w:t>、</w:t>
      </w:r>
      <w:r w:rsidR="00271400" w:rsidRPr="00213338">
        <w:t>ROA</w:t>
      </w:r>
      <w:r w:rsidR="00271400" w:rsidRPr="00213338">
        <w:rPr>
          <w:rFonts w:hint="eastAsia"/>
        </w:rPr>
        <w:t>、</w:t>
      </w:r>
      <w:r w:rsidR="00271400" w:rsidRPr="00213338">
        <w:t xml:space="preserve">FATA </w:t>
      </w:r>
      <w:r w:rsidR="00AB042F" w:rsidRPr="00213338">
        <w:rPr>
          <w:rFonts w:hint="eastAsia"/>
        </w:rPr>
        <w:t>、</w:t>
      </w:r>
      <w:r w:rsidR="00271400" w:rsidRPr="00213338">
        <w:t>SHBR</w:t>
      </w:r>
      <w:r w:rsidR="00271400" w:rsidRPr="00213338">
        <w:rPr>
          <w:rFonts w:hint="eastAsia"/>
        </w:rPr>
        <w:t>、</w:t>
      </w:r>
      <w:r w:rsidR="00271400" w:rsidRPr="00213338">
        <w:rPr>
          <w:rFonts w:hint="eastAsia"/>
        </w:rPr>
        <w:t>CUR</w:t>
      </w:r>
      <w:r w:rsidR="00271400" w:rsidRPr="00213338">
        <w:rPr>
          <w:rFonts w:hint="eastAsia"/>
        </w:rPr>
        <w:t>、</w:t>
      </w:r>
      <w:r w:rsidR="00271400" w:rsidRPr="00213338">
        <w:rPr>
          <w:rFonts w:hint="eastAsia"/>
        </w:rPr>
        <w:t>AGE</w:t>
      </w:r>
      <w:r w:rsidR="00271400" w:rsidRPr="00213338">
        <w:rPr>
          <w:rFonts w:hint="eastAsia"/>
        </w:rPr>
        <w:t>、</w:t>
      </w:r>
      <w:r w:rsidR="00271400" w:rsidRPr="00213338">
        <w:t>CAR</w:t>
      </w:r>
      <w:r w:rsidR="002079F3" w:rsidRPr="00213338">
        <w:t>；</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2079F3" w:rsidRPr="00213338">
        <w:t>包含</w:t>
      </w:r>
      <w:r w:rsidR="00271400" w:rsidRPr="00213338">
        <w:t>MSO</w:t>
      </w:r>
      <w:r w:rsidR="00271400" w:rsidRPr="00213338">
        <w:rPr>
          <w:rFonts w:hint="eastAsia"/>
        </w:rPr>
        <w:t>、</w:t>
      </w:r>
      <w:r w:rsidR="00271400" w:rsidRPr="00213338">
        <w:rPr>
          <w:rFonts w:hint="eastAsia"/>
        </w:rPr>
        <w:t>AGE</w:t>
      </w:r>
      <w:r w:rsidR="00271400" w:rsidRPr="00213338">
        <w:rPr>
          <w:rFonts w:hint="eastAsia"/>
        </w:rPr>
        <w:t>、</w:t>
      </w:r>
      <w:r w:rsidR="00271400" w:rsidRPr="00213338">
        <w:t>CAR</w:t>
      </w:r>
      <w:r w:rsidR="00271400" w:rsidRPr="00213338">
        <w:rPr>
          <w:rFonts w:hint="eastAsia"/>
        </w:rPr>
        <w:t>、</w:t>
      </w:r>
      <w:r w:rsidR="00271400" w:rsidRPr="00213338">
        <w:t>S</w:t>
      </w:r>
      <w:r w:rsidR="00271400" w:rsidRPr="00213338">
        <w:rPr>
          <w:rFonts w:hint="eastAsia"/>
        </w:rPr>
        <w:t>P</w:t>
      </w:r>
      <w:r w:rsidR="00271400" w:rsidRPr="00213338">
        <w:rPr>
          <w:rFonts w:hint="eastAsia"/>
        </w:rPr>
        <w:t>、</w:t>
      </w:r>
      <w:r w:rsidR="00271400" w:rsidRPr="00213338">
        <w:t>FHC</w:t>
      </w:r>
      <w:r w:rsidR="00271400" w:rsidRPr="00213338">
        <w:rPr>
          <w:rFonts w:hint="eastAsia"/>
        </w:rPr>
        <w:t>、</w:t>
      </w:r>
      <w:r w:rsidR="00271400" w:rsidRPr="00213338">
        <w:t>L</w:t>
      </w:r>
      <w:r w:rsidR="00271400" w:rsidRPr="00213338">
        <w:rPr>
          <w:rFonts w:hint="eastAsia"/>
        </w:rPr>
        <w:t>EV</w:t>
      </w:r>
      <w:r w:rsidR="00271400" w:rsidRPr="00213338">
        <w:rPr>
          <w:rFonts w:hint="eastAsia"/>
        </w:rPr>
        <w:t>、</w:t>
      </w:r>
      <w:r w:rsidR="00271400" w:rsidRPr="00213338">
        <w:t>ROA</w:t>
      </w:r>
      <w:r w:rsidR="00271400" w:rsidRPr="00213338">
        <w:rPr>
          <w:rFonts w:hint="eastAsia"/>
        </w:rPr>
        <w:t>、</w:t>
      </w:r>
      <w:r w:rsidR="00271400" w:rsidRPr="00213338">
        <w:rPr>
          <w:rFonts w:hint="eastAsia"/>
        </w:rPr>
        <w:t>SIZE</w:t>
      </w:r>
      <w:r w:rsidR="00271400" w:rsidRPr="00213338">
        <w:rPr>
          <w:rFonts w:hint="eastAsia"/>
        </w:rPr>
        <w:t>、</w:t>
      </w:r>
      <w:r w:rsidR="00271400" w:rsidRPr="00213338">
        <w:t>SHBR</w:t>
      </w:r>
      <w:r w:rsidR="00271400" w:rsidRPr="00213338">
        <w:rPr>
          <w:rFonts w:hint="eastAsia"/>
        </w:rPr>
        <w:t>、</w:t>
      </w:r>
      <w:r w:rsidR="00271400" w:rsidRPr="00213338">
        <w:rPr>
          <w:rFonts w:hint="eastAsia"/>
        </w:rPr>
        <w:t>CUR</w:t>
      </w:r>
      <w:r w:rsidR="002079F3" w:rsidRPr="00213338">
        <w:t>；</w:t>
      </w:r>
      <m:oMath>
        <m:sSub>
          <m:sSubPr>
            <m:ctrlPr>
              <w:rPr>
                <w:rFonts w:ascii="Cambria Math" w:hAnsi="Cambria Math"/>
                <w:i/>
              </w:rPr>
            </m:ctrlPr>
          </m:sSubPr>
          <m:e>
            <m:r>
              <w:rPr>
                <w:rFonts w:ascii="Cambria Math" w:hAnsi="Cambria Math"/>
              </w:rPr>
              <m:t>X</m:t>
            </m:r>
          </m:e>
          <m:sub>
            <m:r>
              <w:rPr>
                <w:rFonts w:ascii="Cambria Math" w:hAnsi="Cambria Math"/>
              </w:rPr>
              <m:t>3</m:t>
            </m:r>
          </m:sub>
        </m:sSub>
      </m:oMath>
      <w:r w:rsidR="002079F3" w:rsidRPr="00213338">
        <w:t>包含</w:t>
      </w:r>
      <w:r w:rsidR="00271400" w:rsidRPr="00213338">
        <w:rPr>
          <w:rFonts w:hint="eastAsia"/>
        </w:rPr>
        <w:t>SIZE</w:t>
      </w:r>
      <w:r w:rsidR="00271400" w:rsidRPr="00213338">
        <w:rPr>
          <w:rFonts w:hint="eastAsia"/>
        </w:rPr>
        <w:t>、</w:t>
      </w:r>
      <w:r w:rsidR="00271400" w:rsidRPr="00213338">
        <w:t>MSO</w:t>
      </w:r>
      <w:r w:rsidR="00271400" w:rsidRPr="00213338">
        <w:rPr>
          <w:rFonts w:hint="eastAsia"/>
        </w:rPr>
        <w:t>、</w:t>
      </w:r>
      <w:r w:rsidR="00271400" w:rsidRPr="00213338">
        <w:t>FHC</w:t>
      </w:r>
      <w:r w:rsidR="00271400" w:rsidRPr="00213338">
        <w:rPr>
          <w:rFonts w:hint="eastAsia"/>
        </w:rPr>
        <w:t>、</w:t>
      </w:r>
      <w:r w:rsidR="00271400" w:rsidRPr="00213338">
        <w:t>FATA</w:t>
      </w:r>
      <w:r w:rsidR="00271400" w:rsidRPr="00213338">
        <w:rPr>
          <w:rFonts w:hint="eastAsia"/>
        </w:rPr>
        <w:t>、</w:t>
      </w:r>
      <w:r w:rsidR="00271400" w:rsidRPr="00213338">
        <w:rPr>
          <w:rFonts w:hint="eastAsia"/>
        </w:rPr>
        <w:t>CUR</w:t>
      </w:r>
      <w:r w:rsidR="00271400" w:rsidRPr="00213338">
        <w:rPr>
          <w:rFonts w:hint="eastAsia"/>
        </w:rPr>
        <w:t>、</w:t>
      </w:r>
      <w:r w:rsidR="00271400" w:rsidRPr="00213338">
        <w:t>A</w:t>
      </w:r>
      <w:r w:rsidR="00271400" w:rsidRPr="00213338">
        <w:rPr>
          <w:rFonts w:hint="eastAsia"/>
        </w:rPr>
        <w:t>GE</w:t>
      </w:r>
      <w:r w:rsidR="00271400" w:rsidRPr="00213338">
        <w:rPr>
          <w:rFonts w:hint="eastAsia"/>
        </w:rPr>
        <w:t>、</w:t>
      </w:r>
      <w:r w:rsidR="00271400" w:rsidRPr="00213338">
        <w:t>B</w:t>
      </w:r>
      <w:r w:rsidR="00271400" w:rsidRPr="00213338">
        <w:rPr>
          <w:rFonts w:hint="eastAsia"/>
        </w:rPr>
        <w:t>O</w:t>
      </w:r>
      <w:r w:rsidR="00271400" w:rsidRPr="00213338">
        <w:t>S</w:t>
      </w:r>
      <w:r w:rsidR="00271400" w:rsidRPr="00213338">
        <w:rPr>
          <w:rFonts w:hint="eastAsia"/>
        </w:rPr>
        <w:t>、</w:t>
      </w:r>
      <w:r w:rsidR="00271400" w:rsidRPr="00213338">
        <w:t>L</w:t>
      </w:r>
      <w:r w:rsidR="00271400" w:rsidRPr="00213338">
        <w:rPr>
          <w:rFonts w:hint="eastAsia"/>
        </w:rPr>
        <w:t>EV</w:t>
      </w:r>
      <w:r w:rsidR="00271400" w:rsidRPr="00213338">
        <w:rPr>
          <w:rFonts w:hint="eastAsia"/>
        </w:rPr>
        <w:t>、</w:t>
      </w:r>
      <w:r w:rsidR="00271400" w:rsidRPr="00213338">
        <w:t>ROA</w:t>
      </w:r>
      <w:r w:rsidR="00271400" w:rsidRPr="00213338">
        <w:rPr>
          <w:rFonts w:hint="eastAsia"/>
        </w:rPr>
        <w:t>、</w:t>
      </w:r>
      <w:r w:rsidR="00271400" w:rsidRPr="00213338">
        <w:t>CAR</w:t>
      </w:r>
      <w:r w:rsidR="002079F3" w:rsidRPr="00213338">
        <w:t>。此外，本研究額外納入</w:t>
      </w:r>
      <w:r w:rsidR="002079F3" w:rsidRPr="00213338">
        <w:t xml:space="preserve"> L_CAR</w:t>
      </w:r>
      <w:r w:rsidR="002079F3" w:rsidRPr="00213338">
        <w:t>、</w:t>
      </w:r>
      <w:r w:rsidR="002079F3" w:rsidRPr="00213338">
        <w:t>L_FATA</w:t>
      </w:r>
      <w:r w:rsidR="002079F3" w:rsidRPr="00213338">
        <w:t>、</w:t>
      </w:r>
      <w:r w:rsidR="002079F3" w:rsidRPr="00213338">
        <w:t xml:space="preserve">L_MSO </w:t>
      </w:r>
      <w:r w:rsidR="002079F3" w:rsidRPr="00213338">
        <w:t>作為外部工具變數，以補強工具變數的外生性基礎。</w:t>
      </w:r>
    </w:p>
  </w:footnote>
  <w:footnote w:id="3">
    <w:p w14:paraId="5E62D3BC" w14:textId="77777777" w:rsidR="00453865" w:rsidRDefault="00453865" w:rsidP="00500AA1">
      <w:pPr>
        <w:pStyle w:val="aff9"/>
        <w:ind w:firstLine="0"/>
      </w:pPr>
      <w:r>
        <w:rPr>
          <w:rStyle w:val="aff4"/>
        </w:rPr>
        <w:footnoteRef/>
      </w:r>
      <w:r w:rsidRPr="00500AA1">
        <w:rPr>
          <w:rFonts w:hint="eastAsia"/>
        </w:rPr>
        <w:t>統計軟體並未直接提供聯合檢定的結果，因此本文針對聯合檢定的</w:t>
      </w:r>
      <w:r w:rsidRPr="00500AA1">
        <w:rPr>
          <w:rFonts w:hint="eastAsia"/>
        </w:rPr>
        <w:t>P</w:t>
      </w:r>
      <w:r w:rsidRPr="00500AA1">
        <w:rPr>
          <w:rFonts w:hint="eastAsia"/>
        </w:rPr>
        <w:t>值採自行計算。具體作法為：首先，分別對每條方程式進行</w:t>
      </w:r>
      <w:r w:rsidRPr="00500AA1">
        <w:rPr>
          <w:rFonts w:hint="eastAsia"/>
        </w:rPr>
        <w:t xml:space="preserve"> </w:t>
      </w:r>
      <w:proofErr w:type="spellStart"/>
      <w:r w:rsidRPr="00500AA1">
        <w:rPr>
          <w:rFonts w:hint="eastAsia"/>
        </w:rPr>
        <w:t>Sargan</w:t>
      </w:r>
      <w:proofErr w:type="spellEnd"/>
      <w:r w:rsidRPr="00500AA1">
        <w:rPr>
          <w:rFonts w:hint="eastAsia"/>
        </w:rPr>
        <w:t xml:space="preserve"> </w:t>
      </w:r>
      <w:r w:rsidRPr="00500AA1">
        <w:rPr>
          <w:rFonts w:hint="eastAsia"/>
        </w:rPr>
        <w:t>檢定，取得各自的統計量與自由度；接著，將三條方程式的</w:t>
      </w:r>
      <w:r w:rsidRPr="00500AA1">
        <w:rPr>
          <w:rFonts w:hint="eastAsia"/>
        </w:rPr>
        <w:t xml:space="preserve"> </w:t>
      </w:r>
      <w:proofErr w:type="spellStart"/>
      <w:r w:rsidRPr="00500AA1">
        <w:rPr>
          <w:rFonts w:hint="eastAsia"/>
        </w:rPr>
        <w:t>Sargan</w:t>
      </w:r>
      <w:proofErr w:type="spellEnd"/>
      <w:r w:rsidRPr="00500AA1">
        <w:rPr>
          <w:rFonts w:hint="eastAsia"/>
        </w:rPr>
        <w:t xml:space="preserve"> </w:t>
      </w:r>
      <w:r w:rsidRPr="00500AA1">
        <w:rPr>
          <w:rFonts w:hint="eastAsia"/>
        </w:rPr>
        <w:t>統計量及自由度分別加總，得到</w:t>
      </w:r>
      <w:r w:rsidRPr="00500AA1">
        <w:rPr>
          <w:rFonts w:hint="eastAsia"/>
        </w:rPr>
        <w:t xml:space="preserve"> </w:t>
      </w:r>
      <w:proofErr w:type="spellStart"/>
      <w:r w:rsidRPr="00500AA1">
        <w:rPr>
          <w:rFonts w:hint="eastAsia"/>
        </w:rPr>
        <w:t>S_joint</w:t>
      </w:r>
      <w:proofErr w:type="spellEnd"/>
      <w:r w:rsidRPr="00500AA1">
        <w:rPr>
          <w:rFonts w:hint="eastAsia"/>
        </w:rPr>
        <w:t xml:space="preserve"> </w:t>
      </w:r>
      <w:r w:rsidRPr="00500AA1">
        <w:rPr>
          <w:rFonts w:hint="eastAsia"/>
        </w:rPr>
        <w:t>與</w:t>
      </w:r>
      <w:r w:rsidRPr="00500AA1">
        <w:rPr>
          <w:rFonts w:hint="eastAsia"/>
        </w:rPr>
        <w:t xml:space="preserve"> </w:t>
      </w:r>
      <w:proofErr w:type="spellStart"/>
      <w:r w:rsidRPr="00500AA1">
        <w:rPr>
          <w:rFonts w:hint="eastAsia"/>
        </w:rPr>
        <w:t>df_joint</w:t>
      </w:r>
      <w:proofErr w:type="spellEnd"/>
      <w:r w:rsidRPr="00500AA1">
        <w:rPr>
          <w:rFonts w:hint="eastAsia"/>
        </w:rPr>
        <w:t>；最後，再利用公式</w:t>
      </w:r>
      <w:r w:rsidRPr="00500AA1">
        <w:rPr>
          <w:rFonts w:hint="eastAsia"/>
        </w:rPr>
        <w:t xml:space="preserve"> 1 - </w:t>
      </w:r>
      <w:proofErr w:type="spellStart"/>
      <w:r w:rsidRPr="00500AA1">
        <w:rPr>
          <w:rFonts w:hint="eastAsia"/>
        </w:rPr>
        <w:t>probchi</w:t>
      </w:r>
      <w:proofErr w:type="spellEnd"/>
      <w:r w:rsidRPr="00500AA1">
        <w:rPr>
          <w:rFonts w:hint="eastAsia"/>
        </w:rPr>
        <w:t>(</w:t>
      </w:r>
      <w:proofErr w:type="spellStart"/>
      <w:r w:rsidRPr="00500AA1">
        <w:rPr>
          <w:rFonts w:hint="eastAsia"/>
        </w:rPr>
        <w:t>S_joint</w:t>
      </w:r>
      <w:proofErr w:type="spellEnd"/>
      <w:r w:rsidRPr="00500AA1">
        <w:rPr>
          <w:rFonts w:hint="eastAsia"/>
        </w:rPr>
        <w:t xml:space="preserve">, </w:t>
      </w:r>
      <w:proofErr w:type="spellStart"/>
      <w:r w:rsidRPr="00500AA1">
        <w:rPr>
          <w:rFonts w:hint="eastAsia"/>
        </w:rPr>
        <w:t>df_joint</w:t>
      </w:r>
      <w:proofErr w:type="spellEnd"/>
      <w:r w:rsidRPr="00500AA1">
        <w:rPr>
          <w:rFonts w:hint="eastAsia"/>
        </w:rPr>
        <w:t xml:space="preserve">) </w:t>
      </w:r>
      <w:r w:rsidRPr="00500AA1">
        <w:rPr>
          <w:rFonts w:hint="eastAsia"/>
        </w:rPr>
        <w:t>計算聯合檢定的</w:t>
      </w:r>
      <w:r w:rsidRPr="00500AA1">
        <w:rPr>
          <w:rFonts w:hint="eastAsia"/>
        </w:rPr>
        <w:t xml:space="preserve"> P </w:t>
      </w:r>
      <w:r w:rsidRPr="00500AA1">
        <w:rPr>
          <w:rFonts w:hint="eastAsia"/>
        </w:rPr>
        <w:t>值。</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A3998"/>
    <w:multiLevelType w:val="hybridMultilevel"/>
    <w:tmpl w:val="B68CB284"/>
    <w:lvl w:ilvl="0" w:tplc="B85EA58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D2E4D2F"/>
    <w:multiLevelType w:val="multilevel"/>
    <w:tmpl w:val="A2C8669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8549D6"/>
    <w:multiLevelType w:val="hybridMultilevel"/>
    <w:tmpl w:val="92C664B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14C4E00"/>
    <w:multiLevelType w:val="hybridMultilevel"/>
    <w:tmpl w:val="28745E06"/>
    <w:lvl w:ilvl="0" w:tplc="D94CEAD2">
      <w:numFmt w:val="bullet"/>
      <w:lvlText w:val=""/>
      <w:lvlJc w:val="left"/>
      <w:pPr>
        <w:tabs>
          <w:tab w:val="num" w:pos="360"/>
        </w:tabs>
        <w:ind w:left="360" w:hanging="360"/>
      </w:pPr>
      <w:rPr>
        <w:rFonts w:ascii="Symbol" w:eastAsia="細明體" w:hAnsi="Symbol" w:cs="Times New Roman" w:hint="default"/>
        <w:sz w:val="22"/>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4" w15:restartNumberingAfterBreak="0">
    <w:nsid w:val="2200167F"/>
    <w:multiLevelType w:val="hybridMultilevel"/>
    <w:tmpl w:val="15B40454"/>
    <w:lvl w:ilvl="0" w:tplc="BE24E27A">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C4A55C9"/>
    <w:multiLevelType w:val="multilevel"/>
    <w:tmpl w:val="9340787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C613864"/>
    <w:multiLevelType w:val="hybridMultilevel"/>
    <w:tmpl w:val="42D65A34"/>
    <w:lvl w:ilvl="0" w:tplc="4A54ED5A">
      <w:start w:val="1"/>
      <w:numFmt w:val="taiwaneseCountingThousand"/>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0061A53"/>
    <w:multiLevelType w:val="hybridMultilevel"/>
    <w:tmpl w:val="521439CE"/>
    <w:lvl w:ilvl="0" w:tplc="284C606A">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3A3E0D65"/>
    <w:multiLevelType w:val="hybridMultilevel"/>
    <w:tmpl w:val="19C4CDF2"/>
    <w:lvl w:ilvl="0" w:tplc="446EB2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7333FDE"/>
    <w:multiLevelType w:val="hybridMultilevel"/>
    <w:tmpl w:val="0CA68936"/>
    <w:lvl w:ilvl="0" w:tplc="4692AC28">
      <w:start w:val="1"/>
      <w:numFmt w:val="taiwaneseCountingThousand"/>
      <w:lvlText w:val="第%1章、"/>
      <w:lvlJc w:val="left"/>
      <w:pPr>
        <w:ind w:left="1080" w:hanging="10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E654CEF"/>
    <w:multiLevelType w:val="hybridMultilevel"/>
    <w:tmpl w:val="2446D81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4FDA368C"/>
    <w:multiLevelType w:val="hybridMultilevel"/>
    <w:tmpl w:val="D76C06FE"/>
    <w:lvl w:ilvl="0" w:tplc="70FA9516">
      <w:start w:val="1"/>
      <w:numFmt w:val="taiwaneseCountingThousand"/>
      <w:lvlText w:val="%1、"/>
      <w:lvlJc w:val="left"/>
      <w:pPr>
        <w:ind w:left="600" w:hanging="60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29A1FB0"/>
    <w:multiLevelType w:val="hybridMultilevel"/>
    <w:tmpl w:val="A8288728"/>
    <w:lvl w:ilvl="0" w:tplc="F764502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6833A40"/>
    <w:multiLevelType w:val="hybridMultilevel"/>
    <w:tmpl w:val="71649FEA"/>
    <w:lvl w:ilvl="0" w:tplc="653C47C2">
      <w:start w:val="1"/>
      <w:numFmt w:val="taiwaneseCountingThousand"/>
      <w:lvlText w:val="%1、"/>
      <w:lvlJc w:val="left"/>
      <w:pPr>
        <w:ind w:left="1440" w:hanging="72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4" w15:restartNumberingAfterBreak="0">
    <w:nsid w:val="5DFE175F"/>
    <w:multiLevelType w:val="hybridMultilevel"/>
    <w:tmpl w:val="800A8DFC"/>
    <w:lvl w:ilvl="0" w:tplc="6ACA4056">
      <w:start w:val="1"/>
      <w:numFmt w:val="taiwaneseCountingThousand"/>
      <w:lvlText w:val="第%1節"/>
      <w:lvlJc w:val="left"/>
      <w:pPr>
        <w:ind w:left="975" w:hanging="9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ED5273C"/>
    <w:multiLevelType w:val="hybridMultilevel"/>
    <w:tmpl w:val="1BFE48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71E667D2"/>
    <w:multiLevelType w:val="hybridMultilevel"/>
    <w:tmpl w:val="EBFE3232"/>
    <w:lvl w:ilvl="0" w:tplc="E4E0FB5E">
      <w:start w:val="1"/>
      <w:numFmt w:val="taiwaneseCountingThousand"/>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75691612"/>
    <w:multiLevelType w:val="hybridMultilevel"/>
    <w:tmpl w:val="07F6E3F2"/>
    <w:lvl w:ilvl="0" w:tplc="02DE41D6">
      <w:start w:val="1"/>
      <w:numFmt w:val="ideographLegalTradition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762A73A4"/>
    <w:multiLevelType w:val="hybridMultilevel"/>
    <w:tmpl w:val="E95C3462"/>
    <w:lvl w:ilvl="0" w:tplc="BFA0DB98">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843200600">
    <w:abstractNumId w:val="11"/>
  </w:num>
  <w:num w:numId="2" w16cid:durableId="52654539">
    <w:abstractNumId w:val="6"/>
  </w:num>
  <w:num w:numId="3" w16cid:durableId="39746208">
    <w:abstractNumId w:val="16"/>
  </w:num>
  <w:num w:numId="4" w16cid:durableId="586810540">
    <w:abstractNumId w:val="8"/>
  </w:num>
  <w:num w:numId="5" w16cid:durableId="512837937">
    <w:abstractNumId w:val="17"/>
  </w:num>
  <w:num w:numId="6" w16cid:durableId="337078417">
    <w:abstractNumId w:val="13"/>
  </w:num>
  <w:num w:numId="7" w16cid:durableId="1306854596">
    <w:abstractNumId w:val="15"/>
  </w:num>
  <w:num w:numId="8" w16cid:durableId="73747666">
    <w:abstractNumId w:val="7"/>
  </w:num>
  <w:num w:numId="9" w16cid:durableId="485587453">
    <w:abstractNumId w:val="9"/>
  </w:num>
  <w:num w:numId="10" w16cid:durableId="1687823164">
    <w:abstractNumId w:val="1"/>
  </w:num>
  <w:num w:numId="11" w16cid:durableId="1581060399">
    <w:abstractNumId w:val="0"/>
  </w:num>
  <w:num w:numId="12" w16cid:durableId="1052074221">
    <w:abstractNumId w:val="12"/>
  </w:num>
  <w:num w:numId="13" w16cid:durableId="1235504518">
    <w:abstractNumId w:val="18"/>
  </w:num>
  <w:num w:numId="14" w16cid:durableId="925655203">
    <w:abstractNumId w:val="4"/>
  </w:num>
  <w:num w:numId="15" w16cid:durableId="100804766">
    <w:abstractNumId w:val="14"/>
  </w:num>
  <w:num w:numId="16" w16cid:durableId="326783419">
    <w:abstractNumId w:val="10"/>
  </w:num>
  <w:num w:numId="17" w16cid:durableId="1857114942">
    <w:abstractNumId w:val="3"/>
  </w:num>
  <w:num w:numId="18" w16cid:durableId="328018729">
    <w:abstractNumId w:val="5"/>
  </w:num>
  <w:num w:numId="19" w16cid:durableId="8772825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168"/>
    <w:rsid w:val="00003187"/>
    <w:rsid w:val="000046E1"/>
    <w:rsid w:val="00005EC8"/>
    <w:rsid w:val="000071C8"/>
    <w:rsid w:val="000116B2"/>
    <w:rsid w:val="00011E89"/>
    <w:rsid w:val="0001325D"/>
    <w:rsid w:val="00021355"/>
    <w:rsid w:val="00025D2A"/>
    <w:rsid w:val="00030F9B"/>
    <w:rsid w:val="00031167"/>
    <w:rsid w:val="000313F8"/>
    <w:rsid w:val="0003327E"/>
    <w:rsid w:val="0003426F"/>
    <w:rsid w:val="00034442"/>
    <w:rsid w:val="00041461"/>
    <w:rsid w:val="00043215"/>
    <w:rsid w:val="00043995"/>
    <w:rsid w:val="00044E03"/>
    <w:rsid w:val="0004755A"/>
    <w:rsid w:val="00047786"/>
    <w:rsid w:val="00051CF1"/>
    <w:rsid w:val="00053002"/>
    <w:rsid w:val="00053EDE"/>
    <w:rsid w:val="00055CCA"/>
    <w:rsid w:val="00061983"/>
    <w:rsid w:val="00063EA3"/>
    <w:rsid w:val="0006413A"/>
    <w:rsid w:val="00065F82"/>
    <w:rsid w:val="00066271"/>
    <w:rsid w:val="0007016F"/>
    <w:rsid w:val="000710A5"/>
    <w:rsid w:val="00074639"/>
    <w:rsid w:val="0007501A"/>
    <w:rsid w:val="0007732A"/>
    <w:rsid w:val="00082C74"/>
    <w:rsid w:val="00084855"/>
    <w:rsid w:val="00086915"/>
    <w:rsid w:val="00087200"/>
    <w:rsid w:val="00092E63"/>
    <w:rsid w:val="000947C5"/>
    <w:rsid w:val="00095BA9"/>
    <w:rsid w:val="00095F50"/>
    <w:rsid w:val="000967E6"/>
    <w:rsid w:val="00096DE6"/>
    <w:rsid w:val="000974B9"/>
    <w:rsid w:val="000A2A2C"/>
    <w:rsid w:val="000A2ED5"/>
    <w:rsid w:val="000A3686"/>
    <w:rsid w:val="000A5513"/>
    <w:rsid w:val="000A60AA"/>
    <w:rsid w:val="000A63A4"/>
    <w:rsid w:val="000A6408"/>
    <w:rsid w:val="000B09A3"/>
    <w:rsid w:val="000B3A40"/>
    <w:rsid w:val="000B4DC4"/>
    <w:rsid w:val="000B4FBE"/>
    <w:rsid w:val="000C059F"/>
    <w:rsid w:val="000C1970"/>
    <w:rsid w:val="000C7B8A"/>
    <w:rsid w:val="000E5DF0"/>
    <w:rsid w:val="000F4DDF"/>
    <w:rsid w:val="000F5212"/>
    <w:rsid w:val="00101AD2"/>
    <w:rsid w:val="00102879"/>
    <w:rsid w:val="00105412"/>
    <w:rsid w:val="001152DD"/>
    <w:rsid w:val="001164A1"/>
    <w:rsid w:val="00116CF8"/>
    <w:rsid w:val="00123A00"/>
    <w:rsid w:val="00125F1F"/>
    <w:rsid w:val="00131158"/>
    <w:rsid w:val="001315DE"/>
    <w:rsid w:val="00133ADB"/>
    <w:rsid w:val="00134482"/>
    <w:rsid w:val="00135964"/>
    <w:rsid w:val="00136690"/>
    <w:rsid w:val="001368F5"/>
    <w:rsid w:val="001375A8"/>
    <w:rsid w:val="00140FE4"/>
    <w:rsid w:val="0014394C"/>
    <w:rsid w:val="00145DB9"/>
    <w:rsid w:val="001466DD"/>
    <w:rsid w:val="00151DCD"/>
    <w:rsid w:val="001531A6"/>
    <w:rsid w:val="00153A55"/>
    <w:rsid w:val="001546E7"/>
    <w:rsid w:val="001605F5"/>
    <w:rsid w:val="00160617"/>
    <w:rsid w:val="001633E2"/>
    <w:rsid w:val="00163CFB"/>
    <w:rsid w:val="00174C35"/>
    <w:rsid w:val="00175915"/>
    <w:rsid w:val="00177727"/>
    <w:rsid w:val="00183ED5"/>
    <w:rsid w:val="00186A3D"/>
    <w:rsid w:val="00195E7A"/>
    <w:rsid w:val="00196145"/>
    <w:rsid w:val="00197F28"/>
    <w:rsid w:val="001A42F9"/>
    <w:rsid w:val="001A5942"/>
    <w:rsid w:val="001B20FF"/>
    <w:rsid w:val="001B50A4"/>
    <w:rsid w:val="001B69D0"/>
    <w:rsid w:val="001C0195"/>
    <w:rsid w:val="001C1237"/>
    <w:rsid w:val="001C162C"/>
    <w:rsid w:val="001C1AE7"/>
    <w:rsid w:val="001C40F6"/>
    <w:rsid w:val="001C595E"/>
    <w:rsid w:val="001C5DD6"/>
    <w:rsid w:val="001C7137"/>
    <w:rsid w:val="001C7DAE"/>
    <w:rsid w:val="001D0BA9"/>
    <w:rsid w:val="001D0E58"/>
    <w:rsid w:val="001D6A46"/>
    <w:rsid w:val="001E0806"/>
    <w:rsid w:val="001E1757"/>
    <w:rsid w:val="001E1A7C"/>
    <w:rsid w:val="001E32C4"/>
    <w:rsid w:val="001E3952"/>
    <w:rsid w:val="001E5558"/>
    <w:rsid w:val="001E7485"/>
    <w:rsid w:val="001E759A"/>
    <w:rsid w:val="001F15D0"/>
    <w:rsid w:val="001F3C94"/>
    <w:rsid w:val="001F6661"/>
    <w:rsid w:val="001F7D37"/>
    <w:rsid w:val="002028E2"/>
    <w:rsid w:val="0020317C"/>
    <w:rsid w:val="002051C2"/>
    <w:rsid w:val="002079D9"/>
    <w:rsid w:val="002079F3"/>
    <w:rsid w:val="00207E95"/>
    <w:rsid w:val="00210479"/>
    <w:rsid w:val="00211D5E"/>
    <w:rsid w:val="00213338"/>
    <w:rsid w:val="00214A14"/>
    <w:rsid w:val="00215E09"/>
    <w:rsid w:val="00220647"/>
    <w:rsid w:val="00220F2A"/>
    <w:rsid w:val="00222887"/>
    <w:rsid w:val="00222A2F"/>
    <w:rsid w:val="00223989"/>
    <w:rsid w:val="002250A1"/>
    <w:rsid w:val="002308AF"/>
    <w:rsid w:val="00230C83"/>
    <w:rsid w:val="0023248A"/>
    <w:rsid w:val="002327C9"/>
    <w:rsid w:val="00235D3A"/>
    <w:rsid w:val="00237575"/>
    <w:rsid w:val="0024042D"/>
    <w:rsid w:val="0024447F"/>
    <w:rsid w:val="00250104"/>
    <w:rsid w:val="00252545"/>
    <w:rsid w:val="00253D0D"/>
    <w:rsid w:val="00255190"/>
    <w:rsid w:val="00257691"/>
    <w:rsid w:val="00260534"/>
    <w:rsid w:val="002605F1"/>
    <w:rsid w:val="00262C17"/>
    <w:rsid w:val="002636BB"/>
    <w:rsid w:val="00263757"/>
    <w:rsid w:val="00266187"/>
    <w:rsid w:val="00267A8B"/>
    <w:rsid w:val="00271400"/>
    <w:rsid w:val="00273500"/>
    <w:rsid w:val="00275FB2"/>
    <w:rsid w:val="00277CAF"/>
    <w:rsid w:val="00283613"/>
    <w:rsid w:val="00285D58"/>
    <w:rsid w:val="002874FC"/>
    <w:rsid w:val="002920FA"/>
    <w:rsid w:val="00293DA5"/>
    <w:rsid w:val="002948E8"/>
    <w:rsid w:val="002A323F"/>
    <w:rsid w:val="002A41F4"/>
    <w:rsid w:val="002A77FE"/>
    <w:rsid w:val="002C1EC2"/>
    <w:rsid w:val="002C32EB"/>
    <w:rsid w:val="002C3CAB"/>
    <w:rsid w:val="002C6B8D"/>
    <w:rsid w:val="002D0034"/>
    <w:rsid w:val="002D11D0"/>
    <w:rsid w:val="002D5B11"/>
    <w:rsid w:val="002E0D06"/>
    <w:rsid w:val="002E1B68"/>
    <w:rsid w:val="002E2A3B"/>
    <w:rsid w:val="002E33E6"/>
    <w:rsid w:val="002E5290"/>
    <w:rsid w:val="002E64FD"/>
    <w:rsid w:val="002F0627"/>
    <w:rsid w:val="002F0E42"/>
    <w:rsid w:val="002F2C13"/>
    <w:rsid w:val="002F4532"/>
    <w:rsid w:val="002F6A0F"/>
    <w:rsid w:val="002F729C"/>
    <w:rsid w:val="00302390"/>
    <w:rsid w:val="00303656"/>
    <w:rsid w:val="00303BBB"/>
    <w:rsid w:val="003114DB"/>
    <w:rsid w:val="00311CA8"/>
    <w:rsid w:val="00314863"/>
    <w:rsid w:val="00316E55"/>
    <w:rsid w:val="0032238C"/>
    <w:rsid w:val="00325025"/>
    <w:rsid w:val="00325D23"/>
    <w:rsid w:val="00326784"/>
    <w:rsid w:val="00327D61"/>
    <w:rsid w:val="00330CA0"/>
    <w:rsid w:val="00331393"/>
    <w:rsid w:val="00333880"/>
    <w:rsid w:val="00343DF2"/>
    <w:rsid w:val="00345447"/>
    <w:rsid w:val="003474CD"/>
    <w:rsid w:val="00351BC5"/>
    <w:rsid w:val="00351D3D"/>
    <w:rsid w:val="00354D7E"/>
    <w:rsid w:val="003600B7"/>
    <w:rsid w:val="0036196E"/>
    <w:rsid w:val="00362E3C"/>
    <w:rsid w:val="00366127"/>
    <w:rsid w:val="00366289"/>
    <w:rsid w:val="00366C9F"/>
    <w:rsid w:val="0037475F"/>
    <w:rsid w:val="00374AB8"/>
    <w:rsid w:val="003764EF"/>
    <w:rsid w:val="00377A36"/>
    <w:rsid w:val="00380572"/>
    <w:rsid w:val="00382AF4"/>
    <w:rsid w:val="00384D8A"/>
    <w:rsid w:val="0038519A"/>
    <w:rsid w:val="00390E93"/>
    <w:rsid w:val="00394D5E"/>
    <w:rsid w:val="0039504A"/>
    <w:rsid w:val="00395F9D"/>
    <w:rsid w:val="003960F4"/>
    <w:rsid w:val="003963EC"/>
    <w:rsid w:val="003A1B07"/>
    <w:rsid w:val="003A4484"/>
    <w:rsid w:val="003A6840"/>
    <w:rsid w:val="003A7177"/>
    <w:rsid w:val="003B03DF"/>
    <w:rsid w:val="003B5E03"/>
    <w:rsid w:val="003C158A"/>
    <w:rsid w:val="003C1E63"/>
    <w:rsid w:val="003C24D4"/>
    <w:rsid w:val="003C383C"/>
    <w:rsid w:val="003D1493"/>
    <w:rsid w:val="003D20F0"/>
    <w:rsid w:val="003D3532"/>
    <w:rsid w:val="003D55C8"/>
    <w:rsid w:val="003D6F7D"/>
    <w:rsid w:val="003E04CB"/>
    <w:rsid w:val="003E0A39"/>
    <w:rsid w:val="003F16BC"/>
    <w:rsid w:val="003F2F45"/>
    <w:rsid w:val="004001FC"/>
    <w:rsid w:val="004019FD"/>
    <w:rsid w:val="00402BB6"/>
    <w:rsid w:val="00402BEC"/>
    <w:rsid w:val="00405739"/>
    <w:rsid w:val="004062B2"/>
    <w:rsid w:val="00415076"/>
    <w:rsid w:val="004162AE"/>
    <w:rsid w:val="0042162C"/>
    <w:rsid w:val="00423148"/>
    <w:rsid w:val="00426AE7"/>
    <w:rsid w:val="004271B7"/>
    <w:rsid w:val="00427F1F"/>
    <w:rsid w:val="00427FD0"/>
    <w:rsid w:val="00434A7D"/>
    <w:rsid w:val="00436B5E"/>
    <w:rsid w:val="00440B47"/>
    <w:rsid w:val="004424F2"/>
    <w:rsid w:val="00442D53"/>
    <w:rsid w:val="00443C3B"/>
    <w:rsid w:val="004451B1"/>
    <w:rsid w:val="004470D3"/>
    <w:rsid w:val="004479E7"/>
    <w:rsid w:val="004516E3"/>
    <w:rsid w:val="00451B5C"/>
    <w:rsid w:val="00453865"/>
    <w:rsid w:val="004551AC"/>
    <w:rsid w:val="00455F8C"/>
    <w:rsid w:val="00457E2A"/>
    <w:rsid w:val="00460DF4"/>
    <w:rsid w:val="00463BFF"/>
    <w:rsid w:val="00464811"/>
    <w:rsid w:val="00466995"/>
    <w:rsid w:val="004674CE"/>
    <w:rsid w:val="00467765"/>
    <w:rsid w:val="00467A90"/>
    <w:rsid w:val="00467F50"/>
    <w:rsid w:val="00470010"/>
    <w:rsid w:val="0047067C"/>
    <w:rsid w:val="004803DB"/>
    <w:rsid w:val="00481A56"/>
    <w:rsid w:val="00487A17"/>
    <w:rsid w:val="00487F9A"/>
    <w:rsid w:val="0049278E"/>
    <w:rsid w:val="004959D6"/>
    <w:rsid w:val="004A086E"/>
    <w:rsid w:val="004A0B32"/>
    <w:rsid w:val="004A1748"/>
    <w:rsid w:val="004A2B89"/>
    <w:rsid w:val="004A3CE5"/>
    <w:rsid w:val="004A6B6F"/>
    <w:rsid w:val="004B0743"/>
    <w:rsid w:val="004B2E23"/>
    <w:rsid w:val="004C1C98"/>
    <w:rsid w:val="004C39AC"/>
    <w:rsid w:val="004C4784"/>
    <w:rsid w:val="004C5484"/>
    <w:rsid w:val="004C7DF3"/>
    <w:rsid w:val="004D0042"/>
    <w:rsid w:val="004D4C19"/>
    <w:rsid w:val="004D4DB3"/>
    <w:rsid w:val="004D74C7"/>
    <w:rsid w:val="004D7576"/>
    <w:rsid w:val="004E1C34"/>
    <w:rsid w:val="004E5380"/>
    <w:rsid w:val="004E776E"/>
    <w:rsid w:val="004F1643"/>
    <w:rsid w:val="004F59E0"/>
    <w:rsid w:val="004F6F6C"/>
    <w:rsid w:val="004F7CFB"/>
    <w:rsid w:val="00500760"/>
    <w:rsid w:val="00500AA1"/>
    <w:rsid w:val="00505689"/>
    <w:rsid w:val="00510B17"/>
    <w:rsid w:val="00514319"/>
    <w:rsid w:val="005145F7"/>
    <w:rsid w:val="00517275"/>
    <w:rsid w:val="0052071A"/>
    <w:rsid w:val="005221F1"/>
    <w:rsid w:val="00523367"/>
    <w:rsid w:val="00526AC6"/>
    <w:rsid w:val="00530128"/>
    <w:rsid w:val="00533918"/>
    <w:rsid w:val="005351E4"/>
    <w:rsid w:val="00535497"/>
    <w:rsid w:val="0053650A"/>
    <w:rsid w:val="00544D22"/>
    <w:rsid w:val="0054775D"/>
    <w:rsid w:val="0055320B"/>
    <w:rsid w:val="00553223"/>
    <w:rsid w:val="005618DF"/>
    <w:rsid w:val="005631F9"/>
    <w:rsid w:val="00566F79"/>
    <w:rsid w:val="00571EB7"/>
    <w:rsid w:val="005740B5"/>
    <w:rsid w:val="0057606F"/>
    <w:rsid w:val="00576393"/>
    <w:rsid w:val="005779BD"/>
    <w:rsid w:val="00577CC1"/>
    <w:rsid w:val="00584586"/>
    <w:rsid w:val="00590C3B"/>
    <w:rsid w:val="00592654"/>
    <w:rsid w:val="00592BD2"/>
    <w:rsid w:val="00594D53"/>
    <w:rsid w:val="00596A0C"/>
    <w:rsid w:val="005A3135"/>
    <w:rsid w:val="005A35F9"/>
    <w:rsid w:val="005A4313"/>
    <w:rsid w:val="005A4742"/>
    <w:rsid w:val="005A4BB2"/>
    <w:rsid w:val="005A7474"/>
    <w:rsid w:val="005B062E"/>
    <w:rsid w:val="005B17A3"/>
    <w:rsid w:val="005B1802"/>
    <w:rsid w:val="005B3A51"/>
    <w:rsid w:val="005B4C3C"/>
    <w:rsid w:val="005B4F8E"/>
    <w:rsid w:val="005B55E6"/>
    <w:rsid w:val="005B638D"/>
    <w:rsid w:val="005C0AE3"/>
    <w:rsid w:val="005C473B"/>
    <w:rsid w:val="005C5E9F"/>
    <w:rsid w:val="005C7749"/>
    <w:rsid w:val="005D004E"/>
    <w:rsid w:val="005D3245"/>
    <w:rsid w:val="005D78A9"/>
    <w:rsid w:val="005E292C"/>
    <w:rsid w:val="005F382B"/>
    <w:rsid w:val="00601527"/>
    <w:rsid w:val="006030C5"/>
    <w:rsid w:val="00603F0F"/>
    <w:rsid w:val="00605A8E"/>
    <w:rsid w:val="00605AD3"/>
    <w:rsid w:val="0060737E"/>
    <w:rsid w:val="00611D71"/>
    <w:rsid w:val="00611FDF"/>
    <w:rsid w:val="00612BD5"/>
    <w:rsid w:val="00613732"/>
    <w:rsid w:val="00616FA1"/>
    <w:rsid w:val="00617E82"/>
    <w:rsid w:val="00620A99"/>
    <w:rsid w:val="00623209"/>
    <w:rsid w:val="00626B5C"/>
    <w:rsid w:val="00631A63"/>
    <w:rsid w:val="0063711F"/>
    <w:rsid w:val="00644F4D"/>
    <w:rsid w:val="00651F93"/>
    <w:rsid w:val="006538F2"/>
    <w:rsid w:val="00655309"/>
    <w:rsid w:val="00660DB2"/>
    <w:rsid w:val="0066776E"/>
    <w:rsid w:val="006721AE"/>
    <w:rsid w:val="00674B05"/>
    <w:rsid w:val="006751E4"/>
    <w:rsid w:val="00677DB6"/>
    <w:rsid w:val="00684AB4"/>
    <w:rsid w:val="0069019F"/>
    <w:rsid w:val="00691B4B"/>
    <w:rsid w:val="00692BF3"/>
    <w:rsid w:val="00693468"/>
    <w:rsid w:val="006942B3"/>
    <w:rsid w:val="00694A89"/>
    <w:rsid w:val="006958F3"/>
    <w:rsid w:val="006A2001"/>
    <w:rsid w:val="006A2B3D"/>
    <w:rsid w:val="006A4656"/>
    <w:rsid w:val="006B0013"/>
    <w:rsid w:val="006B0FF0"/>
    <w:rsid w:val="006B1FA4"/>
    <w:rsid w:val="006B25B8"/>
    <w:rsid w:val="006B33EC"/>
    <w:rsid w:val="006B7F63"/>
    <w:rsid w:val="006C10F6"/>
    <w:rsid w:val="006C181D"/>
    <w:rsid w:val="006D3786"/>
    <w:rsid w:val="006D50E3"/>
    <w:rsid w:val="006D5919"/>
    <w:rsid w:val="006D7FCD"/>
    <w:rsid w:val="006F09FE"/>
    <w:rsid w:val="006F13A4"/>
    <w:rsid w:val="006F1750"/>
    <w:rsid w:val="006F1803"/>
    <w:rsid w:val="006F1FE9"/>
    <w:rsid w:val="006F214E"/>
    <w:rsid w:val="006F40C6"/>
    <w:rsid w:val="006F6423"/>
    <w:rsid w:val="00700088"/>
    <w:rsid w:val="00701A15"/>
    <w:rsid w:val="00706CA9"/>
    <w:rsid w:val="00707249"/>
    <w:rsid w:val="007106AB"/>
    <w:rsid w:val="007135EC"/>
    <w:rsid w:val="007140FC"/>
    <w:rsid w:val="00715141"/>
    <w:rsid w:val="007160A6"/>
    <w:rsid w:val="00730400"/>
    <w:rsid w:val="0073320F"/>
    <w:rsid w:val="007354DE"/>
    <w:rsid w:val="007363EC"/>
    <w:rsid w:val="00737063"/>
    <w:rsid w:val="00741FB7"/>
    <w:rsid w:val="00742F7D"/>
    <w:rsid w:val="007433EA"/>
    <w:rsid w:val="007440D8"/>
    <w:rsid w:val="007453A8"/>
    <w:rsid w:val="00753C0B"/>
    <w:rsid w:val="00754E49"/>
    <w:rsid w:val="00755B71"/>
    <w:rsid w:val="00756FFE"/>
    <w:rsid w:val="007625C9"/>
    <w:rsid w:val="00762FC1"/>
    <w:rsid w:val="00764BE8"/>
    <w:rsid w:val="007664EB"/>
    <w:rsid w:val="0077028A"/>
    <w:rsid w:val="007703F6"/>
    <w:rsid w:val="007711A1"/>
    <w:rsid w:val="007721F5"/>
    <w:rsid w:val="007723F4"/>
    <w:rsid w:val="00774918"/>
    <w:rsid w:val="007801CE"/>
    <w:rsid w:val="007813EE"/>
    <w:rsid w:val="007841D5"/>
    <w:rsid w:val="00785284"/>
    <w:rsid w:val="00785901"/>
    <w:rsid w:val="007871DA"/>
    <w:rsid w:val="0079234E"/>
    <w:rsid w:val="007924B8"/>
    <w:rsid w:val="00793910"/>
    <w:rsid w:val="007A1233"/>
    <w:rsid w:val="007A1300"/>
    <w:rsid w:val="007A1FE5"/>
    <w:rsid w:val="007A4185"/>
    <w:rsid w:val="007A49AC"/>
    <w:rsid w:val="007A4FCD"/>
    <w:rsid w:val="007A52FD"/>
    <w:rsid w:val="007A6691"/>
    <w:rsid w:val="007B270A"/>
    <w:rsid w:val="007B5B91"/>
    <w:rsid w:val="007B67C8"/>
    <w:rsid w:val="007C0E05"/>
    <w:rsid w:val="007C3A13"/>
    <w:rsid w:val="007C42A9"/>
    <w:rsid w:val="007C6476"/>
    <w:rsid w:val="007D02C0"/>
    <w:rsid w:val="007D269D"/>
    <w:rsid w:val="007D32E8"/>
    <w:rsid w:val="007D3D9D"/>
    <w:rsid w:val="007D4123"/>
    <w:rsid w:val="007F2A6D"/>
    <w:rsid w:val="007F356A"/>
    <w:rsid w:val="007F48AD"/>
    <w:rsid w:val="007F5318"/>
    <w:rsid w:val="007F6E47"/>
    <w:rsid w:val="00801048"/>
    <w:rsid w:val="00801E71"/>
    <w:rsid w:val="00802FAD"/>
    <w:rsid w:val="0081015A"/>
    <w:rsid w:val="00810C99"/>
    <w:rsid w:val="00811CA5"/>
    <w:rsid w:val="008150B3"/>
    <w:rsid w:val="00817C43"/>
    <w:rsid w:val="0082384E"/>
    <w:rsid w:val="008302C7"/>
    <w:rsid w:val="0083340C"/>
    <w:rsid w:val="008355AA"/>
    <w:rsid w:val="0084153F"/>
    <w:rsid w:val="008417F3"/>
    <w:rsid w:val="00846ABF"/>
    <w:rsid w:val="00846F8F"/>
    <w:rsid w:val="008558D1"/>
    <w:rsid w:val="00856740"/>
    <w:rsid w:val="00860EF8"/>
    <w:rsid w:val="00862D67"/>
    <w:rsid w:val="00865EB3"/>
    <w:rsid w:val="00874594"/>
    <w:rsid w:val="00874915"/>
    <w:rsid w:val="00877EDF"/>
    <w:rsid w:val="008805C4"/>
    <w:rsid w:val="00883391"/>
    <w:rsid w:val="0089417B"/>
    <w:rsid w:val="008946E3"/>
    <w:rsid w:val="00897FFE"/>
    <w:rsid w:val="008A28D0"/>
    <w:rsid w:val="008A38A5"/>
    <w:rsid w:val="008A4018"/>
    <w:rsid w:val="008B04C0"/>
    <w:rsid w:val="008B1FD4"/>
    <w:rsid w:val="008B2746"/>
    <w:rsid w:val="008C10B8"/>
    <w:rsid w:val="008C1795"/>
    <w:rsid w:val="008C1B6D"/>
    <w:rsid w:val="008C1D7E"/>
    <w:rsid w:val="008C220C"/>
    <w:rsid w:val="008C290E"/>
    <w:rsid w:val="008C2E98"/>
    <w:rsid w:val="008C3797"/>
    <w:rsid w:val="008C37FB"/>
    <w:rsid w:val="008C4652"/>
    <w:rsid w:val="008C56C8"/>
    <w:rsid w:val="008D0924"/>
    <w:rsid w:val="008D101E"/>
    <w:rsid w:val="008D370C"/>
    <w:rsid w:val="008E1362"/>
    <w:rsid w:val="008E2646"/>
    <w:rsid w:val="008E371A"/>
    <w:rsid w:val="008E4B5A"/>
    <w:rsid w:val="008E5A33"/>
    <w:rsid w:val="008E5B50"/>
    <w:rsid w:val="008E7018"/>
    <w:rsid w:val="008F291D"/>
    <w:rsid w:val="008F60B0"/>
    <w:rsid w:val="009066A1"/>
    <w:rsid w:val="0090674D"/>
    <w:rsid w:val="00911E0C"/>
    <w:rsid w:val="00913491"/>
    <w:rsid w:val="00914BEC"/>
    <w:rsid w:val="00917703"/>
    <w:rsid w:val="00920309"/>
    <w:rsid w:val="00925879"/>
    <w:rsid w:val="00925AFE"/>
    <w:rsid w:val="009313E3"/>
    <w:rsid w:val="00931953"/>
    <w:rsid w:val="009338A9"/>
    <w:rsid w:val="00934976"/>
    <w:rsid w:val="0093748E"/>
    <w:rsid w:val="00937588"/>
    <w:rsid w:val="0094476C"/>
    <w:rsid w:val="00944A66"/>
    <w:rsid w:val="00953327"/>
    <w:rsid w:val="00953D28"/>
    <w:rsid w:val="0095478B"/>
    <w:rsid w:val="00954885"/>
    <w:rsid w:val="00956E0A"/>
    <w:rsid w:val="0096208F"/>
    <w:rsid w:val="00963270"/>
    <w:rsid w:val="00965089"/>
    <w:rsid w:val="009660B7"/>
    <w:rsid w:val="009665F0"/>
    <w:rsid w:val="009676A3"/>
    <w:rsid w:val="00967A5E"/>
    <w:rsid w:val="00971F22"/>
    <w:rsid w:val="0097657B"/>
    <w:rsid w:val="009776BA"/>
    <w:rsid w:val="009814F8"/>
    <w:rsid w:val="00983637"/>
    <w:rsid w:val="00986C73"/>
    <w:rsid w:val="0099243B"/>
    <w:rsid w:val="009926C7"/>
    <w:rsid w:val="00993EEC"/>
    <w:rsid w:val="009951F3"/>
    <w:rsid w:val="00995CA2"/>
    <w:rsid w:val="00995D6A"/>
    <w:rsid w:val="009A35EA"/>
    <w:rsid w:val="009A3F8D"/>
    <w:rsid w:val="009A5AED"/>
    <w:rsid w:val="009A64A8"/>
    <w:rsid w:val="009B2C0D"/>
    <w:rsid w:val="009C0098"/>
    <w:rsid w:val="009C5E97"/>
    <w:rsid w:val="009C61F6"/>
    <w:rsid w:val="009D0861"/>
    <w:rsid w:val="009E2C58"/>
    <w:rsid w:val="009F19A0"/>
    <w:rsid w:val="009F437C"/>
    <w:rsid w:val="009F4721"/>
    <w:rsid w:val="009F7A71"/>
    <w:rsid w:val="00A0008D"/>
    <w:rsid w:val="00A004AA"/>
    <w:rsid w:val="00A013DE"/>
    <w:rsid w:val="00A04DAE"/>
    <w:rsid w:val="00A05B3D"/>
    <w:rsid w:val="00A129CD"/>
    <w:rsid w:val="00A13DFC"/>
    <w:rsid w:val="00A15A3C"/>
    <w:rsid w:val="00A235D0"/>
    <w:rsid w:val="00A2683A"/>
    <w:rsid w:val="00A31AFD"/>
    <w:rsid w:val="00A35017"/>
    <w:rsid w:val="00A372AE"/>
    <w:rsid w:val="00A410D4"/>
    <w:rsid w:val="00A4305D"/>
    <w:rsid w:val="00A454AE"/>
    <w:rsid w:val="00A507D9"/>
    <w:rsid w:val="00A51432"/>
    <w:rsid w:val="00A53A4A"/>
    <w:rsid w:val="00A57C6A"/>
    <w:rsid w:val="00A6263A"/>
    <w:rsid w:val="00A62BE2"/>
    <w:rsid w:val="00A67847"/>
    <w:rsid w:val="00A720D8"/>
    <w:rsid w:val="00A7552B"/>
    <w:rsid w:val="00A75C8A"/>
    <w:rsid w:val="00A8004D"/>
    <w:rsid w:val="00A84447"/>
    <w:rsid w:val="00A8493C"/>
    <w:rsid w:val="00A92D7C"/>
    <w:rsid w:val="00A95FED"/>
    <w:rsid w:val="00A966F9"/>
    <w:rsid w:val="00A97005"/>
    <w:rsid w:val="00A97144"/>
    <w:rsid w:val="00A97C04"/>
    <w:rsid w:val="00AA1DB7"/>
    <w:rsid w:val="00AA21D8"/>
    <w:rsid w:val="00AB042F"/>
    <w:rsid w:val="00AB0D6E"/>
    <w:rsid w:val="00AB1DDD"/>
    <w:rsid w:val="00AB2017"/>
    <w:rsid w:val="00AB7F39"/>
    <w:rsid w:val="00AC1B87"/>
    <w:rsid w:val="00AC7404"/>
    <w:rsid w:val="00AD01C3"/>
    <w:rsid w:val="00AD2A81"/>
    <w:rsid w:val="00AD534B"/>
    <w:rsid w:val="00AD5CA6"/>
    <w:rsid w:val="00AD5D1E"/>
    <w:rsid w:val="00AD6627"/>
    <w:rsid w:val="00AE1BE3"/>
    <w:rsid w:val="00AE29BB"/>
    <w:rsid w:val="00AE5651"/>
    <w:rsid w:val="00AE5FC9"/>
    <w:rsid w:val="00AF562C"/>
    <w:rsid w:val="00AF6E30"/>
    <w:rsid w:val="00AF6F8E"/>
    <w:rsid w:val="00AF7070"/>
    <w:rsid w:val="00B00537"/>
    <w:rsid w:val="00B00BD1"/>
    <w:rsid w:val="00B0358F"/>
    <w:rsid w:val="00B035EC"/>
    <w:rsid w:val="00B14945"/>
    <w:rsid w:val="00B15408"/>
    <w:rsid w:val="00B172C0"/>
    <w:rsid w:val="00B179C7"/>
    <w:rsid w:val="00B26148"/>
    <w:rsid w:val="00B26547"/>
    <w:rsid w:val="00B35A94"/>
    <w:rsid w:val="00B36096"/>
    <w:rsid w:val="00B368B5"/>
    <w:rsid w:val="00B36D77"/>
    <w:rsid w:val="00B373E4"/>
    <w:rsid w:val="00B37B23"/>
    <w:rsid w:val="00B40941"/>
    <w:rsid w:val="00B43D4A"/>
    <w:rsid w:val="00B44B3D"/>
    <w:rsid w:val="00B5096C"/>
    <w:rsid w:val="00B5117C"/>
    <w:rsid w:val="00B51C46"/>
    <w:rsid w:val="00B55D72"/>
    <w:rsid w:val="00B56DC2"/>
    <w:rsid w:val="00B57FD1"/>
    <w:rsid w:val="00B6159D"/>
    <w:rsid w:val="00B6211E"/>
    <w:rsid w:val="00B7021D"/>
    <w:rsid w:val="00B708BA"/>
    <w:rsid w:val="00B70E99"/>
    <w:rsid w:val="00B733E2"/>
    <w:rsid w:val="00B74171"/>
    <w:rsid w:val="00B80D7E"/>
    <w:rsid w:val="00B84794"/>
    <w:rsid w:val="00B856F3"/>
    <w:rsid w:val="00B8645E"/>
    <w:rsid w:val="00B90F8F"/>
    <w:rsid w:val="00B93B33"/>
    <w:rsid w:val="00B967B1"/>
    <w:rsid w:val="00BA1958"/>
    <w:rsid w:val="00BA1AD8"/>
    <w:rsid w:val="00BA1CC0"/>
    <w:rsid w:val="00BA2C74"/>
    <w:rsid w:val="00BA2F02"/>
    <w:rsid w:val="00BA5CC3"/>
    <w:rsid w:val="00BB57B6"/>
    <w:rsid w:val="00BB581E"/>
    <w:rsid w:val="00BB7B96"/>
    <w:rsid w:val="00BB7CCF"/>
    <w:rsid w:val="00BC0317"/>
    <w:rsid w:val="00BC180B"/>
    <w:rsid w:val="00BC40E7"/>
    <w:rsid w:val="00BC687D"/>
    <w:rsid w:val="00BC7D37"/>
    <w:rsid w:val="00BD2640"/>
    <w:rsid w:val="00BD2E4D"/>
    <w:rsid w:val="00BD4A24"/>
    <w:rsid w:val="00BE0796"/>
    <w:rsid w:val="00BE0966"/>
    <w:rsid w:val="00BE124B"/>
    <w:rsid w:val="00BE29F0"/>
    <w:rsid w:val="00BE4248"/>
    <w:rsid w:val="00BE5CF7"/>
    <w:rsid w:val="00BE6616"/>
    <w:rsid w:val="00BE7F44"/>
    <w:rsid w:val="00BF608A"/>
    <w:rsid w:val="00BF6FE8"/>
    <w:rsid w:val="00C046F6"/>
    <w:rsid w:val="00C11EDF"/>
    <w:rsid w:val="00C141FC"/>
    <w:rsid w:val="00C15C1B"/>
    <w:rsid w:val="00C161E9"/>
    <w:rsid w:val="00C22397"/>
    <w:rsid w:val="00C2366C"/>
    <w:rsid w:val="00C23756"/>
    <w:rsid w:val="00C245E7"/>
    <w:rsid w:val="00C24F71"/>
    <w:rsid w:val="00C26061"/>
    <w:rsid w:val="00C30B2B"/>
    <w:rsid w:val="00C325A4"/>
    <w:rsid w:val="00C37F99"/>
    <w:rsid w:val="00C448D8"/>
    <w:rsid w:val="00C541E6"/>
    <w:rsid w:val="00C604BD"/>
    <w:rsid w:val="00C60C66"/>
    <w:rsid w:val="00C66639"/>
    <w:rsid w:val="00C70FBB"/>
    <w:rsid w:val="00C73AAF"/>
    <w:rsid w:val="00C749D9"/>
    <w:rsid w:val="00C759B8"/>
    <w:rsid w:val="00C75E7B"/>
    <w:rsid w:val="00C76427"/>
    <w:rsid w:val="00C80D33"/>
    <w:rsid w:val="00C828CE"/>
    <w:rsid w:val="00C82CBA"/>
    <w:rsid w:val="00C82EAA"/>
    <w:rsid w:val="00C8359D"/>
    <w:rsid w:val="00C839EA"/>
    <w:rsid w:val="00C83BFA"/>
    <w:rsid w:val="00C843FE"/>
    <w:rsid w:val="00C84FFD"/>
    <w:rsid w:val="00C9057F"/>
    <w:rsid w:val="00C90BAE"/>
    <w:rsid w:val="00C918FF"/>
    <w:rsid w:val="00C91C40"/>
    <w:rsid w:val="00C95F6B"/>
    <w:rsid w:val="00C967BC"/>
    <w:rsid w:val="00C967C5"/>
    <w:rsid w:val="00C969B9"/>
    <w:rsid w:val="00C9767A"/>
    <w:rsid w:val="00CA0EDC"/>
    <w:rsid w:val="00CA21A3"/>
    <w:rsid w:val="00CA6960"/>
    <w:rsid w:val="00CA6BBC"/>
    <w:rsid w:val="00CB0308"/>
    <w:rsid w:val="00CB0943"/>
    <w:rsid w:val="00CB6117"/>
    <w:rsid w:val="00CC00F8"/>
    <w:rsid w:val="00CC0956"/>
    <w:rsid w:val="00CC5358"/>
    <w:rsid w:val="00CC5554"/>
    <w:rsid w:val="00CC5D0E"/>
    <w:rsid w:val="00CC601C"/>
    <w:rsid w:val="00CC62E1"/>
    <w:rsid w:val="00CD029D"/>
    <w:rsid w:val="00CD0B5C"/>
    <w:rsid w:val="00CD15E2"/>
    <w:rsid w:val="00CD45F2"/>
    <w:rsid w:val="00CE1B5E"/>
    <w:rsid w:val="00CE2830"/>
    <w:rsid w:val="00CE77FA"/>
    <w:rsid w:val="00CF0665"/>
    <w:rsid w:val="00CF1920"/>
    <w:rsid w:val="00CF5BAD"/>
    <w:rsid w:val="00D01033"/>
    <w:rsid w:val="00D01EE9"/>
    <w:rsid w:val="00D03F91"/>
    <w:rsid w:val="00D04BC3"/>
    <w:rsid w:val="00D05497"/>
    <w:rsid w:val="00D12982"/>
    <w:rsid w:val="00D158D7"/>
    <w:rsid w:val="00D210C2"/>
    <w:rsid w:val="00D220FF"/>
    <w:rsid w:val="00D23E31"/>
    <w:rsid w:val="00D26640"/>
    <w:rsid w:val="00D30198"/>
    <w:rsid w:val="00D35883"/>
    <w:rsid w:val="00D35BCE"/>
    <w:rsid w:val="00D36BBE"/>
    <w:rsid w:val="00D41CEC"/>
    <w:rsid w:val="00D440F2"/>
    <w:rsid w:val="00D44186"/>
    <w:rsid w:val="00D45266"/>
    <w:rsid w:val="00D467CE"/>
    <w:rsid w:val="00D50928"/>
    <w:rsid w:val="00D524B5"/>
    <w:rsid w:val="00D528F3"/>
    <w:rsid w:val="00D5576E"/>
    <w:rsid w:val="00D634C8"/>
    <w:rsid w:val="00D66324"/>
    <w:rsid w:val="00D7040D"/>
    <w:rsid w:val="00D7063A"/>
    <w:rsid w:val="00D726CE"/>
    <w:rsid w:val="00D72C5F"/>
    <w:rsid w:val="00D818EB"/>
    <w:rsid w:val="00D824B2"/>
    <w:rsid w:val="00D82A4B"/>
    <w:rsid w:val="00D84472"/>
    <w:rsid w:val="00D85BCF"/>
    <w:rsid w:val="00D961EF"/>
    <w:rsid w:val="00DA02C2"/>
    <w:rsid w:val="00DA3797"/>
    <w:rsid w:val="00DA3B59"/>
    <w:rsid w:val="00DA4928"/>
    <w:rsid w:val="00DA7168"/>
    <w:rsid w:val="00DB585E"/>
    <w:rsid w:val="00DB799F"/>
    <w:rsid w:val="00DC1666"/>
    <w:rsid w:val="00DC3A56"/>
    <w:rsid w:val="00DD3815"/>
    <w:rsid w:val="00DD5478"/>
    <w:rsid w:val="00DE1660"/>
    <w:rsid w:val="00DE2845"/>
    <w:rsid w:val="00DE4412"/>
    <w:rsid w:val="00DE4EEA"/>
    <w:rsid w:val="00DF0F0C"/>
    <w:rsid w:val="00E02470"/>
    <w:rsid w:val="00E056D7"/>
    <w:rsid w:val="00E06490"/>
    <w:rsid w:val="00E07288"/>
    <w:rsid w:val="00E10EB4"/>
    <w:rsid w:val="00E12159"/>
    <w:rsid w:val="00E12E51"/>
    <w:rsid w:val="00E15B76"/>
    <w:rsid w:val="00E15DE1"/>
    <w:rsid w:val="00E16A93"/>
    <w:rsid w:val="00E1787C"/>
    <w:rsid w:val="00E21C07"/>
    <w:rsid w:val="00E241BA"/>
    <w:rsid w:val="00E24611"/>
    <w:rsid w:val="00E26F77"/>
    <w:rsid w:val="00E26FA8"/>
    <w:rsid w:val="00E271C5"/>
    <w:rsid w:val="00E278CA"/>
    <w:rsid w:val="00E27969"/>
    <w:rsid w:val="00E315D9"/>
    <w:rsid w:val="00E36003"/>
    <w:rsid w:val="00E404CA"/>
    <w:rsid w:val="00E40D50"/>
    <w:rsid w:val="00E4202B"/>
    <w:rsid w:val="00E51AF7"/>
    <w:rsid w:val="00E5366D"/>
    <w:rsid w:val="00E540CA"/>
    <w:rsid w:val="00E54D20"/>
    <w:rsid w:val="00E551ED"/>
    <w:rsid w:val="00E56F55"/>
    <w:rsid w:val="00E60C1A"/>
    <w:rsid w:val="00E614FE"/>
    <w:rsid w:val="00E62400"/>
    <w:rsid w:val="00E6273A"/>
    <w:rsid w:val="00E703F3"/>
    <w:rsid w:val="00E719DF"/>
    <w:rsid w:val="00E72A96"/>
    <w:rsid w:val="00E7440E"/>
    <w:rsid w:val="00E764D6"/>
    <w:rsid w:val="00E83EE8"/>
    <w:rsid w:val="00E86191"/>
    <w:rsid w:val="00E86A9C"/>
    <w:rsid w:val="00E91FEF"/>
    <w:rsid w:val="00E92F05"/>
    <w:rsid w:val="00E939B9"/>
    <w:rsid w:val="00E96DF6"/>
    <w:rsid w:val="00EA4CAB"/>
    <w:rsid w:val="00EA6A43"/>
    <w:rsid w:val="00EA7931"/>
    <w:rsid w:val="00EA7A09"/>
    <w:rsid w:val="00EB260A"/>
    <w:rsid w:val="00EB7D8D"/>
    <w:rsid w:val="00EC004C"/>
    <w:rsid w:val="00EC07D6"/>
    <w:rsid w:val="00EC16B2"/>
    <w:rsid w:val="00EC441B"/>
    <w:rsid w:val="00EC5CDB"/>
    <w:rsid w:val="00EC5EB3"/>
    <w:rsid w:val="00EC60F9"/>
    <w:rsid w:val="00EC70DD"/>
    <w:rsid w:val="00ED38E7"/>
    <w:rsid w:val="00ED582B"/>
    <w:rsid w:val="00EE257E"/>
    <w:rsid w:val="00EE2740"/>
    <w:rsid w:val="00EE2EE2"/>
    <w:rsid w:val="00EE31A6"/>
    <w:rsid w:val="00EE3ADD"/>
    <w:rsid w:val="00EE4933"/>
    <w:rsid w:val="00EE6A7E"/>
    <w:rsid w:val="00EE7AAB"/>
    <w:rsid w:val="00EF3F10"/>
    <w:rsid w:val="00F02EA6"/>
    <w:rsid w:val="00F03282"/>
    <w:rsid w:val="00F05118"/>
    <w:rsid w:val="00F07E3F"/>
    <w:rsid w:val="00F10385"/>
    <w:rsid w:val="00F12DDE"/>
    <w:rsid w:val="00F12E77"/>
    <w:rsid w:val="00F23E8B"/>
    <w:rsid w:val="00F24532"/>
    <w:rsid w:val="00F254E8"/>
    <w:rsid w:val="00F25AA3"/>
    <w:rsid w:val="00F25CC1"/>
    <w:rsid w:val="00F34243"/>
    <w:rsid w:val="00F351B8"/>
    <w:rsid w:val="00F42406"/>
    <w:rsid w:val="00F424B2"/>
    <w:rsid w:val="00F44088"/>
    <w:rsid w:val="00F46362"/>
    <w:rsid w:val="00F52C58"/>
    <w:rsid w:val="00F54CE5"/>
    <w:rsid w:val="00F57C91"/>
    <w:rsid w:val="00F60EB5"/>
    <w:rsid w:val="00F61F69"/>
    <w:rsid w:val="00F64AE2"/>
    <w:rsid w:val="00F656AB"/>
    <w:rsid w:val="00F71CDA"/>
    <w:rsid w:val="00F71E49"/>
    <w:rsid w:val="00F7363B"/>
    <w:rsid w:val="00F7376F"/>
    <w:rsid w:val="00F809AA"/>
    <w:rsid w:val="00F812DD"/>
    <w:rsid w:val="00F82694"/>
    <w:rsid w:val="00F851D8"/>
    <w:rsid w:val="00F86350"/>
    <w:rsid w:val="00F94641"/>
    <w:rsid w:val="00F96A99"/>
    <w:rsid w:val="00F9776B"/>
    <w:rsid w:val="00F97D6C"/>
    <w:rsid w:val="00FA040E"/>
    <w:rsid w:val="00FA2124"/>
    <w:rsid w:val="00FA2D6F"/>
    <w:rsid w:val="00FA76AE"/>
    <w:rsid w:val="00FB33E6"/>
    <w:rsid w:val="00FB36A7"/>
    <w:rsid w:val="00FC2A5D"/>
    <w:rsid w:val="00FC364C"/>
    <w:rsid w:val="00FC5CF9"/>
    <w:rsid w:val="00FC7084"/>
    <w:rsid w:val="00FC70F8"/>
    <w:rsid w:val="00FC71FD"/>
    <w:rsid w:val="00FD0A2F"/>
    <w:rsid w:val="00FD1F07"/>
    <w:rsid w:val="00FD3E48"/>
    <w:rsid w:val="00FD404E"/>
    <w:rsid w:val="00FD49B3"/>
    <w:rsid w:val="00FD5CC6"/>
    <w:rsid w:val="00FE2295"/>
    <w:rsid w:val="00FE64CF"/>
    <w:rsid w:val="00FE7753"/>
    <w:rsid w:val="00FF262B"/>
    <w:rsid w:val="00FF525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2F62F"/>
  <w15:chartTrackingRefBased/>
  <w15:docId w15:val="{617396AE-63D7-4242-9CA2-40FE87224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heme="minorBidi"/>
        <w:color w:val="000000"/>
        <w:sz w:val="24"/>
        <w:szCs w:val="23"/>
        <w:lang w:val="en-US" w:eastAsia="zh-TW" w:bidi="ar-SA"/>
        <w14:ligatures w14:val="standardContextual"/>
      </w:rPr>
    </w:rPrDefault>
    <w:pPrDefault>
      <w:pPr>
        <w:spacing w:line="240" w:lineRule="exact"/>
        <w:ind w:firstLine="48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683A"/>
  </w:style>
  <w:style w:type="paragraph" w:styleId="1">
    <w:name w:val="heading 1"/>
    <w:basedOn w:val="a"/>
    <w:next w:val="a"/>
    <w:link w:val="10"/>
    <w:uiPriority w:val="9"/>
    <w:qFormat/>
    <w:rsid w:val="00DA716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A716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A7168"/>
    <w:pPr>
      <w:keepNext/>
      <w:keepLines/>
      <w:spacing w:before="160" w:after="40"/>
      <w:outlineLvl w:val="2"/>
    </w:pPr>
    <w:rPr>
      <w:rFonts w:asciiTheme="minorHAnsi" w:eastAsiaTheme="majorEastAsia" w:hAnsiTheme="minorHAnsi" w:cstheme="majorBidi"/>
      <w:color w:val="0F4761" w:themeColor="accent1" w:themeShade="BF"/>
      <w:sz w:val="32"/>
      <w:szCs w:val="32"/>
    </w:rPr>
  </w:style>
  <w:style w:type="paragraph" w:styleId="4">
    <w:name w:val="heading 4"/>
    <w:basedOn w:val="a"/>
    <w:next w:val="a"/>
    <w:link w:val="40"/>
    <w:uiPriority w:val="9"/>
    <w:semiHidden/>
    <w:unhideWhenUsed/>
    <w:qFormat/>
    <w:rsid w:val="00DA7168"/>
    <w:pPr>
      <w:keepNext/>
      <w:keepLines/>
      <w:spacing w:before="160" w:after="40"/>
      <w:outlineLvl w:val="3"/>
    </w:pPr>
    <w:rPr>
      <w:rFonts w:asciiTheme="minorHAnsi" w:eastAsiaTheme="maj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DA7168"/>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DA7168"/>
    <w:pPr>
      <w:keepNext/>
      <w:keepLines/>
      <w:spacing w:before="4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DA7168"/>
    <w:pPr>
      <w:keepNext/>
      <w:keepLines/>
      <w:spacing w:before="4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DA7168"/>
    <w:pPr>
      <w:keepNext/>
      <w:keepLines/>
      <w:spacing w:before="4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DA7168"/>
    <w:pPr>
      <w:keepNext/>
      <w:keepLines/>
      <w:spacing w:before="4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A716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A716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A7168"/>
    <w:rPr>
      <w:rFonts w:asciiTheme="minorHAnsi" w:eastAsiaTheme="majorEastAsia" w:hAnsiTheme="minorHAnsi" w:cstheme="majorBidi"/>
      <w:color w:val="0F4761" w:themeColor="accent1" w:themeShade="BF"/>
      <w:sz w:val="32"/>
      <w:szCs w:val="32"/>
    </w:rPr>
  </w:style>
  <w:style w:type="character" w:customStyle="1" w:styleId="40">
    <w:name w:val="標題 4 字元"/>
    <w:basedOn w:val="a0"/>
    <w:link w:val="4"/>
    <w:uiPriority w:val="9"/>
    <w:semiHidden/>
    <w:rsid w:val="00DA7168"/>
    <w:rPr>
      <w:rFonts w:asciiTheme="minorHAnsi" w:eastAsiaTheme="majorEastAsia" w:hAnsiTheme="minorHAnsi" w:cstheme="majorBidi"/>
      <w:color w:val="0F4761" w:themeColor="accent1" w:themeShade="BF"/>
      <w:sz w:val="28"/>
      <w:szCs w:val="28"/>
    </w:rPr>
  </w:style>
  <w:style w:type="character" w:customStyle="1" w:styleId="50">
    <w:name w:val="標題 5 字元"/>
    <w:basedOn w:val="a0"/>
    <w:link w:val="5"/>
    <w:uiPriority w:val="9"/>
    <w:semiHidden/>
    <w:rsid w:val="00DA7168"/>
    <w:rPr>
      <w:rFonts w:asciiTheme="minorHAnsi" w:eastAsiaTheme="majorEastAsia" w:hAnsiTheme="minorHAnsi" w:cstheme="majorBidi"/>
      <w:color w:val="0F4761" w:themeColor="accent1" w:themeShade="BF"/>
    </w:rPr>
  </w:style>
  <w:style w:type="character" w:customStyle="1" w:styleId="60">
    <w:name w:val="標題 6 字元"/>
    <w:basedOn w:val="a0"/>
    <w:link w:val="6"/>
    <w:uiPriority w:val="9"/>
    <w:semiHidden/>
    <w:rsid w:val="00DA7168"/>
    <w:rPr>
      <w:rFonts w:asciiTheme="minorHAnsi" w:eastAsiaTheme="majorEastAsia" w:hAnsiTheme="minorHAnsi" w:cstheme="majorBidi"/>
      <w:color w:val="595959" w:themeColor="text1" w:themeTint="A6"/>
    </w:rPr>
  </w:style>
  <w:style w:type="character" w:customStyle="1" w:styleId="70">
    <w:name w:val="標題 7 字元"/>
    <w:basedOn w:val="a0"/>
    <w:link w:val="7"/>
    <w:uiPriority w:val="9"/>
    <w:semiHidden/>
    <w:rsid w:val="00DA7168"/>
    <w:rPr>
      <w:rFonts w:asciiTheme="minorHAnsi" w:eastAsiaTheme="majorEastAsia" w:hAnsiTheme="minorHAnsi" w:cstheme="majorBidi"/>
      <w:color w:val="595959" w:themeColor="text1" w:themeTint="A6"/>
    </w:rPr>
  </w:style>
  <w:style w:type="character" w:customStyle="1" w:styleId="80">
    <w:name w:val="標題 8 字元"/>
    <w:basedOn w:val="a0"/>
    <w:link w:val="8"/>
    <w:uiPriority w:val="9"/>
    <w:semiHidden/>
    <w:rsid w:val="00DA7168"/>
    <w:rPr>
      <w:rFonts w:asciiTheme="minorHAnsi" w:eastAsiaTheme="majorEastAsia" w:hAnsiTheme="minorHAnsi" w:cstheme="majorBidi"/>
      <w:color w:val="272727" w:themeColor="text1" w:themeTint="D8"/>
    </w:rPr>
  </w:style>
  <w:style w:type="character" w:customStyle="1" w:styleId="90">
    <w:name w:val="標題 9 字元"/>
    <w:basedOn w:val="a0"/>
    <w:link w:val="9"/>
    <w:uiPriority w:val="9"/>
    <w:semiHidden/>
    <w:rsid w:val="00DA7168"/>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DA7168"/>
    <w:pPr>
      <w:spacing w:after="80" w:line="240" w:lineRule="auto"/>
      <w:contextualSpacing/>
      <w:jc w:val="center"/>
    </w:pPr>
    <w:rPr>
      <w:rFonts w:asciiTheme="majorHAnsi" w:eastAsiaTheme="majorEastAsia" w:hAnsiTheme="majorHAnsi" w:cstheme="majorBidi"/>
      <w:color w:val="auto"/>
      <w:spacing w:val="-10"/>
      <w:kern w:val="28"/>
      <w:sz w:val="56"/>
      <w:szCs w:val="56"/>
    </w:rPr>
  </w:style>
  <w:style w:type="character" w:customStyle="1" w:styleId="a4">
    <w:name w:val="標題 字元"/>
    <w:basedOn w:val="a0"/>
    <w:link w:val="a3"/>
    <w:uiPriority w:val="10"/>
    <w:rsid w:val="00DA7168"/>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DA7168"/>
    <w:pPr>
      <w:numPr>
        <w:ilvl w:val="1"/>
      </w:numPr>
      <w:spacing w:after="160"/>
      <w:ind w:firstLine="482"/>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A71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7168"/>
    <w:pPr>
      <w:spacing w:before="160" w:after="160"/>
      <w:jc w:val="center"/>
    </w:pPr>
    <w:rPr>
      <w:i/>
      <w:iCs/>
      <w:color w:val="404040" w:themeColor="text1" w:themeTint="BF"/>
    </w:rPr>
  </w:style>
  <w:style w:type="character" w:customStyle="1" w:styleId="a8">
    <w:name w:val="引文 字元"/>
    <w:basedOn w:val="a0"/>
    <w:link w:val="a7"/>
    <w:uiPriority w:val="29"/>
    <w:rsid w:val="00DA7168"/>
    <w:rPr>
      <w:i/>
      <w:iCs/>
      <w:color w:val="404040" w:themeColor="text1" w:themeTint="BF"/>
    </w:rPr>
  </w:style>
  <w:style w:type="paragraph" w:styleId="a9">
    <w:name w:val="List Paragraph"/>
    <w:basedOn w:val="a"/>
    <w:uiPriority w:val="34"/>
    <w:qFormat/>
    <w:rsid w:val="00DA7168"/>
    <w:pPr>
      <w:ind w:left="720"/>
      <w:contextualSpacing/>
    </w:pPr>
  </w:style>
  <w:style w:type="character" w:styleId="aa">
    <w:name w:val="Intense Emphasis"/>
    <w:basedOn w:val="a0"/>
    <w:uiPriority w:val="21"/>
    <w:qFormat/>
    <w:rsid w:val="00DA7168"/>
    <w:rPr>
      <w:i/>
      <w:iCs/>
      <w:color w:val="0F4761" w:themeColor="accent1" w:themeShade="BF"/>
    </w:rPr>
  </w:style>
  <w:style w:type="paragraph" w:styleId="ab">
    <w:name w:val="Intense Quote"/>
    <w:basedOn w:val="a"/>
    <w:next w:val="a"/>
    <w:link w:val="ac"/>
    <w:uiPriority w:val="30"/>
    <w:qFormat/>
    <w:rsid w:val="00DA7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A7168"/>
    <w:rPr>
      <w:i/>
      <w:iCs/>
      <w:color w:val="0F4761" w:themeColor="accent1" w:themeShade="BF"/>
    </w:rPr>
  </w:style>
  <w:style w:type="character" w:styleId="ad">
    <w:name w:val="Intense Reference"/>
    <w:basedOn w:val="a0"/>
    <w:uiPriority w:val="32"/>
    <w:qFormat/>
    <w:rsid w:val="00DA7168"/>
    <w:rPr>
      <w:b/>
      <w:bCs/>
      <w:smallCaps/>
      <w:color w:val="0F4761" w:themeColor="accent1" w:themeShade="BF"/>
      <w:spacing w:val="5"/>
    </w:rPr>
  </w:style>
  <w:style w:type="paragraph" w:styleId="ae">
    <w:name w:val="header"/>
    <w:basedOn w:val="a"/>
    <w:link w:val="af"/>
    <w:uiPriority w:val="99"/>
    <w:unhideWhenUsed/>
    <w:rsid w:val="00971F22"/>
    <w:pPr>
      <w:tabs>
        <w:tab w:val="center" w:pos="4153"/>
        <w:tab w:val="right" w:pos="8306"/>
      </w:tabs>
      <w:snapToGrid w:val="0"/>
    </w:pPr>
    <w:rPr>
      <w:sz w:val="20"/>
      <w:szCs w:val="20"/>
    </w:rPr>
  </w:style>
  <w:style w:type="character" w:customStyle="1" w:styleId="af">
    <w:name w:val="頁首 字元"/>
    <w:basedOn w:val="a0"/>
    <w:link w:val="ae"/>
    <w:uiPriority w:val="99"/>
    <w:rsid w:val="00971F22"/>
    <w:rPr>
      <w:sz w:val="20"/>
      <w:szCs w:val="20"/>
    </w:rPr>
  </w:style>
  <w:style w:type="paragraph" w:styleId="af0">
    <w:name w:val="footer"/>
    <w:basedOn w:val="a"/>
    <w:link w:val="af1"/>
    <w:uiPriority w:val="99"/>
    <w:unhideWhenUsed/>
    <w:rsid w:val="00971F22"/>
    <w:pPr>
      <w:tabs>
        <w:tab w:val="center" w:pos="4153"/>
        <w:tab w:val="right" w:pos="8306"/>
      </w:tabs>
      <w:snapToGrid w:val="0"/>
    </w:pPr>
    <w:rPr>
      <w:sz w:val="20"/>
      <w:szCs w:val="20"/>
    </w:rPr>
  </w:style>
  <w:style w:type="character" w:customStyle="1" w:styleId="af1">
    <w:name w:val="頁尾 字元"/>
    <w:basedOn w:val="a0"/>
    <w:link w:val="af0"/>
    <w:uiPriority w:val="99"/>
    <w:rsid w:val="00971F22"/>
    <w:rPr>
      <w:sz w:val="20"/>
      <w:szCs w:val="20"/>
    </w:rPr>
  </w:style>
  <w:style w:type="paragraph" w:styleId="af2">
    <w:name w:val="No Spacing"/>
    <w:uiPriority w:val="1"/>
    <w:qFormat/>
    <w:rsid w:val="00971F22"/>
    <w:pPr>
      <w:spacing w:line="240" w:lineRule="auto"/>
    </w:pPr>
  </w:style>
  <w:style w:type="character" w:styleId="af3">
    <w:name w:val="Placeholder Text"/>
    <w:basedOn w:val="a0"/>
    <w:uiPriority w:val="99"/>
    <w:semiHidden/>
    <w:rsid w:val="00971F22"/>
    <w:rPr>
      <w:color w:val="666666"/>
    </w:rPr>
  </w:style>
  <w:style w:type="paragraph" w:styleId="Web">
    <w:name w:val="Normal (Web)"/>
    <w:basedOn w:val="a"/>
    <w:uiPriority w:val="99"/>
    <w:unhideWhenUsed/>
    <w:rsid w:val="00FC5CF9"/>
    <w:pPr>
      <w:spacing w:before="100" w:beforeAutospacing="1" w:after="100" w:afterAutospacing="1" w:line="240" w:lineRule="auto"/>
      <w:ind w:firstLine="0"/>
    </w:pPr>
    <w:rPr>
      <w:rFonts w:ascii="新細明體" w:eastAsia="新細明體" w:hAnsi="新細明體" w:cs="新細明體"/>
      <w:color w:val="auto"/>
      <w:szCs w:val="24"/>
      <w14:ligatures w14:val="none"/>
    </w:rPr>
  </w:style>
  <w:style w:type="character" w:styleId="af4">
    <w:name w:val="Strong"/>
    <w:basedOn w:val="a0"/>
    <w:uiPriority w:val="22"/>
    <w:qFormat/>
    <w:rsid w:val="008C1B6D"/>
    <w:rPr>
      <w:b/>
      <w:bCs/>
    </w:rPr>
  </w:style>
  <w:style w:type="table" w:styleId="af5">
    <w:name w:val="Table Grid"/>
    <w:basedOn w:val="a1"/>
    <w:uiPriority w:val="39"/>
    <w:rsid w:val="00F34243"/>
    <w:pPr>
      <w:spacing w:line="240" w:lineRule="auto"/>
      <w:ind w:firstLine="0"/>
    </w:pPr>
    <w:rPr>
      <w:rFonts w:asciiTheme="minorHAnsi" w:eastAsiaTheme="minorEastAsia" w:hAnsiTheme="minorHAnsi" w:cs="新細明體"/>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caption"/>
    <w:basedOn w:val="a"/>
    <w:next w:val="a"/>
    <w:uiPriority w:val="35"/>
    <w:unhideWhenUsed/>
    <w:qFormat/>
    <w:rsid w:val="00F42406"/>
    <w:pPr>
      <w:spacing w:line="10" w:lineRule="atLeast"/>
      <w:ind w:firstLine="0"/>
    </w:pPr>
    <w:rPr>
      <w:rFonts w:cs="新細明體"/>
      <w:sz w:val="20"/>
      <w:szCs w:val="20"/>
      <w14:ligatures w14:val="none"/>
    </w:rPr>
  </w:style>
  <w:style w:type="paragraph" w:customStyle="1" w:styleId="Default">
    <w:name w:val="Default"/>
    <w:rsid w:val="00260534"/>
    <w:pPr>
      <w:widowControl w:val="0"/>
      <w:autoSpaceDE w:val="0"/>
      <w:autoSpaceDN w:val="0"/>
      <w:adjustRightInd w:val="0"/>
      <w:spacing w:line="240" w:lineRule="auto"/>
      <w:ind w:firstLine="0"/>
    </w:pPr>
    <w:rPr>
      <w:rFonts w:ascii="標楷體" w:cs="標楷體"/>
      <w:szCs w:val="24"/>
    </w:rPr>
  </w:style>
  <w:style w:type="paragraph" w:styleId="af7">
    <w:name w:val="Note Heading"/>
    <w:basedOn w:val="a"/>
    <w:next w:val="a"/>
    <w:link w:val="af8"/>
    <w:uiPriority w:val="99"/>
    <w:unhideWhenUsed/>
    <w:rsid w:val="00A372AE"/>
    <w:pPr>
      <w:spacing w:line="10" w:lineRule="atLeast"/>
      <w:ind w:firstLine="0"/>
      <w:jc w:val="center"/>
    </w:pPr>
    <w:rPr>
      <w:rFonts w:cs="新細明體"/>
      <w:b/>
      <w:bCs/>
      <w:sz w:val="32"/>
      <w:szCs w:val="32"/>
      <w14:ligatures w14:val="none"/>
    </w:rPr>
  </w:style>
  <w:style w:type="character" w:customStyle="1" w:styleId="af8">
    <w:name w:val="註釋標題 字元"/>
    <w:basedOn w:val="a0"/>
    <w:link w:val="af7"/>
    <w:uiPriority w:val="99"/>
    <w:rsid w:val="00A372AE"/>
    <w:rPr>
      <w:rFonts w:cs="新細明體"/>
      <w:b/>
      <w:bCs/>
      <w:sz w:val="32"/>
      <w:szCs w:val="32"/>
      <w14:ligatures w14:val="none"/>
    </w:rPr>
  </w:style>
  <w:style w:type="paragraph" w:styleId="af9">
    <w:name w:val="Closing"/>
    <w:basedOn w:val="a"/>
    <w:link w:val="afa"/>
    <w:uiPriority w:val="99"/>
    <w:unhideWhenUsed/>
    <w:rsid w:val="00A372AE"/>
    <w:pPr>
      <w:spacing w:line="10" w:lineRule="atLeast"/>
      <w:ind w:leftChars="1800" w:left="100" w:firstLine="0"/>
    </w:pPr>
    <w:rPr>
      <w:rFonts w:cs="新細明體"/>
      <w:b/>
      <w:bCs/>
      <w:sz w:val="32"/>
      <w:szCs w:val="32"/>
      <w14:ligatures w14:val="none"/>
    </w:rPr>
  </w:style>
  <w:style w:type="character" w:customStyle="1" w:styleId="afa">
    <w:name w:val="結語 字元"/>
    <w:basedOn w:val="a0"/>
    <w:link w:val="af9"/>
    <w:uiPriority w:val="99"/>
    <w:rsid w:val="00A372AE"/>
    <w:rPr>
      <w:rFonts w:cs="新細明體"/>
      <w:b/>
      <w:bCs/>
      <w:sz w:val="32"/>
      <w:szCs w:val="32"/>
      <w14:ligatures w14:val="none"/>
    </w:rPr>
  </w:style>
  <w:style w:type="character" w:styleId="afb">
    <w:name w:val="Hyperlink"/>
    <w:basedOn w:val="a0"/>
    <w:uiPriority w:val="99"/>
    <w:unhideWhenUsed/>
    <w:rsid w:val="00A372AE"/>
    <w:rPr>
      <w:color w:val="467886" w:themeColor="hyperlink"/>
      <w:u w:val="single"/>
    </w:rPr>
  </w:style>
  <w:style w:type="character" w:customStyle="1" w:styleId="11">
    <w:name w:val="未解析的提及1"/>
    <w:basedOn w:val="a0"/>
    <w:uiPriority w:val="99"/>
    <w:semiHidden/>
    <w:unhideWhenUsed/>
    <w:rsid w:val="00A372AE"/>
    <w:rPr>
      <w:color w:val="605E5C"/>
      <w:shd w:val="clear" w:color="auto" w:fill="E1DFDD"/>
    </w:rPr>
  </w:style>
  <w:style w:type="table" w:styleId="21">
    <w:name w:val="Plain Table 2"/>
    <w:basedOn w:val="a1"/>
    <w:uiPriority w:val="42"/>
    <w:rsid w:val="00A372AE"/>
    <w:pPr>
      <w:spacing w:line="240" w:lineRule="auto"/>
      <w:ind w:firstLine="0"/>
    </w:pPr>
    <w:rPr>
      <w:rFonts w:cs="新細明體"/>
      <w:szCs w:val="24"/>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c">
    <w:name w:val="Grid Table Light"/>
    <w:basedOn w:val="a1"/>
    <w:uiPriority w:val="40"/>
    <w:rsid w:val="00A372AE"/>
    <w:pPr>
      <w:spacing w:line="240" w:lineRule="auto"/>
      <w:ind w:firstLine="0"/>
    </w:pPr>
    <w:rPr>
      <w:rFonts w:cs="新細明體"/>
      <w:szCs w:val="24"/>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31">
    <w:name w:val="Plain Table 3"/>
    <w:basedOn w:val="a1"/>
    <w:uiPriority w:val="43"/>
    <w:rsid w:val="00A372AE"/>
    <w:pPr>
      <w:spacing w:line="240" w:lineRule="auto"/>
      <w:ind w:firstLine="0"/>
    </w:pPr>
    <w:rPr>
      <w:rFonts w:cs="新細明體"/>
      <w:szCs w:val="24"/>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fd">
    <w:name w:val="TOC Heading"/>
    <w:basedOn w:val="1"/>
    <w:next w:val="a"/>
    <w:uiPriority w:val="39"/>
    <w:unhideWhenUsed/>
    <w:qFormat/>
    <w:rsid w:val="00A372AE"/>
    <w:pPr>
      <w:spacing w:before="240" w:after="0" w:line="259" w:lineRule="auto"/>
      <w:ind w:firstLine="0"/>
      <w:outlineLvl w:val="9"/>
    </w:pPr>
    <w:rPr>
      <w:sz w:val="32"/>
      <w:szCs w:val="32"/>
      <w14:ligatures w14:val="none"/>
    </w:rPr>
  </w:style>
  <w:style w:type="paragraph" w:styleId="22">
    <w:name w:val="toc 2"/>
    <w:basedOn w:val="a"/>
    <w:next w:val="a"/>
    <w:autoRedefine/>
    <w:uiPriority w:val="39"/>
    <w:unhideWhenUsed/>
    <w:rsid w:val="00A372AE"/>
    <w:pPr>
      <w:spacing w:after="100" w:line="259" w:lineRule="auto"/>
      <w:ind w:left="220" w:firstLine="0"/>
    </w:pPr>
    <w:rPr>
      <w:rFonts w:asciiTheme="minorHAnsi" w:eastAsiaTheme="minorEastAsia" w:hAnsiTheme="minorHAnsi" w:cs="Times New Roman"/>
      <w:color w:val="auto"/>
      <w:sz w:val="22"/>
      <w:szCs w:val="22"/>
      <w14:ligatures w14:val="none"/>
    </w:rPr>
  </w:style>
  <w:style w:type="paragraph" w:styleId="12">
    <w:name w:val="toc 1"/>
    <w:basedOn w:val="a"/>
    <w:next w:val="a"/>
    <w:autoRedefine/>
    <w:uiPriority w:val="39"/>
    <w:unhideWhenUsed/>
    <w:rsid w:val="00A372AE"/>
    <w:pPr>
      <w:tabs>
        <w:tab w:val="right" w:leader="dot" w:pos="7200"/>
      </w:tabs>
      <w:spacing w:beforeLines="50" w:before="180" w:afterLines="50" w:after="180" w:line="240" w:lineRule="auto"/>
      <w:ind w:firstLine="0"/>
      <w:jc w:val="center"/>
    </w:pPr>
    <w:rPr>
      <w:rFonts w:ascii="標楷體" w:hAnsi="標楷體" w:cs="Times New Roman"/>
      <w:b/>
      <w:bCs/>
      <w:color w:val="auto"/>
      <w:sz w:val="32"/>
      <w:szCs w:val="32"/>
      <w14:ligatures w14:val="none"/>
    </w:rPr>
  </w:style>
  <w:style w:type="paragraph" w:styleId="32">
    <w:name w:val="toc 3"/>
    <w:basedOn w:val="a"/>
    <w:next w:val="a"/>
    <w:autoRedefine/>
    <w:uiPriority w:val="39"/>
    <w:unhideWhenUsed/>
    <w:rsid w:val="00A372AE"/>
    <w:pPr>
      <w:spacing w:after="100" w:line="259" w:lineRule="auto"/>
      <w:ind w:left="440" w:firstLine="0"/>
    </w:pPr>
    <w:rPr>
      <w:rFonts w:asciiTheme="minorHAnsi" w:eastAsiaTheme="minorEastAsia" w:hAnsiTheme="minorHAnsi" w:cs="Times New Roman"/>
      <w:color w:val="auto"/>
      <w:sz w:val="22"/>
      <w:szCs w:val="22"/>
      <w14:ligatures w14:val="none"/>
    </w:rPr>
  </w:style>
  <w:style w:type="paragraph" w:styleId="afe">
    <w:name w:val="table of figures"/>
    <w:basedOn w:val="a"/>
    <w:next w:val="a"/>
    <w:uiPriority w:val="99"/>
    <w:unhideWhenUsed/>
    <w:rsid w:val="00A372AE"/>
    <w:pPr>
      <w:spacing w:line="10" w:lineRule="atLeast"/>
      <w:ind w:leftChars="400" w:left="400" w:hangingChars="200" w:hanging="200"/>
    </w:pPr>
    <w:rPr>
      <w:rFonts w:cs="新細明體"/>
      <w:szCs w:val="24"/>
      <w14:ligatures w14:val="none"/>
    </w:rPr>
  </w:style>
  <w:style w:type="table" w:styleId="41">
    <w:name w:val="Plain Table 4"/>
    <w:basedOn w:val="a1"/>
    <w:uiPriority w:val="44"/>
    <w:rsid w:val="00A372AE"/>
    <w:pPr>
      <w:spacing w:line="240" w:lineRule="auto"/>
      <w:ind w:firstLine="0"/>
    </w:pPr>
    <w:rPr>
      <w:rFonts w:cs="新細明體"/>
      <w:szCs w:val="24"/>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Plain Table 5"/>
    <w:basedOn w:val="a1"/>
    <w:uiPriority w:val="45"/>
    <w:rsid w:val="00A372AE"/>
    <w:pPr>
      <w:spacing w:line="240" w:lineRule="auto"/>
      <w:ind w:firstLine="0"/>
    </w:pPr>
    <w:rPr>
      <w:rFonts w:cs="新細明體"/>
      <w:szCs w:val="24"/>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61">
    <w:name w:val="List Table 6 Colorful"/>
    <w:basedOn w:val="a1"/>
    <w:uiPriority w:val="51"/>
    <w:rsid w:val="00A372AE"/>
    <w:pPr>
      <w:spacing w:line="240" w:lineRule="auto"/>
      <w:ind w:firstLine="0"/>
    </w:pPr>
    <w:rPr>
      <w:rFonts w:cs="新細明體"/>
      <w:color w:val="000000" w:themeColor="text1"/>
      <w:szCs w:val="24"/>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aff">
    <w:name w:val="FollowedHyperlink"/>
    <w:basedOn w:val="a0"/>
    <w:uiPriority w:val="99"/>
    <w:semiHidden/>
    <w:unhideWhenUsed/>
    <w:rsid w:val="00A372AE"/>
    <w:rPr>
      <w:color w:val="954F72"/>
      <w:u w:val="single"/>
    </w:rPr>
  </w:style>
  <w:style w:type="paragraph" w:customStyle="1" w:styleId="msonormal0">
    <w:name w:val="msonormal"/>
    <w:basedOn w:val="a"/>
    <w:rsid w:val="00A372AE"/>
    <w:pPr>
      <w:spacing w:before="100" w:beforeAutospacing="1" w:after="100" w:afterAutospacing="1" w:line="240" w:lineRule="auto"/>
      <w:ind w:firstLine="0"/>
    </w:pPr>
    <w:rPr>
      <w:rFonts w:ascii="新細明體" w:eastAsia="新細明體" w:hAnsi="新細明體" w:cs="新細明體"/>
      <w:color w:val="auto"/>
      <w:szCs w:val="24"/>
      <w14:ligatures w14:val="none"/>
    </w:rPr>
  </w:style>
  <w:style w:type="paragraph" w:customStyle="1" w:styleId="xl65">
    <w:name w:val="xl65"/>
    <w:basedOn w:val="a"/>
    <w:rsid w:val="00A372AE"/>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ascii="標楷體" w:hAnsi="標楷體" w:cs="新細明體"/>
      <w:color w:val="auto"/>
      <w:szCs w:val="24"/>
      <w14:ligatures w14:val="none"/>
    </w:rPr>
  </w:style>
  <w:style w:type="paragraph" w:customStyle="1" w:styleId="xl66">
    <w:name w:val="xl66"/>
    <w:basedOn w:val="a"/>
    <w:rsid w:val="00A372AE"/>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新細明體" w:cs="Times New Roman"/>
      <w:color w:val="auto"/>
      <w:szCs w:val="24"/>
      <w14:ligatures w14:val="none"/>
    </w:rPr>
  </w:style>
  <w:style w:type="paragraph" w:customStyle="1" w:styleId="xl67">
    <w:name w:val="xl67"/>
    <w:basedOn w:val="a"/>
    <w:rsid w:val="00A372AE"/>
    <w:pPr>
      <w:spacing w:before="100" w:beforeAutospacing="1" w:after="100" w:afterAutospacing="1" w:line="240" w:lineRule="auto"/>
      <w:ind w:firstLine="0"/>
    </w:pPr>
    <w:rPr>
      <w:rFonts w:eastAsia="新細明體" w:cs="Times New Roman"/>
      <w:color w:val="auto"/>
      <w:szCs w:val="24"/>
      <w14:ligatures w14:val="none"/>
    </w:rPr>
  </w:style>
  <w:style w:type="paragraph" w:customStyle="1" w:styleId="xl68">
    <w:name w:val="xl68"/>
    <w:basedOn w:val="a"/>
    <w:rsid w:val="00A372AE"/>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ind w:firstLine="0"/>
      <w:jc w:val="center"/>
      <w:textAlignment w:val="center"/>
    </w:pPr>
    <w:rPr>
      <w:rFonts w:eastAsia="新細明體" w:cs="Times New Roman"/>
      <w:color w:val="auto"/>
      <w:szCs w:val="24"/>
      <w14:ligatures w14:val="none"/>
    </w:rPr>
  </w:style>
  <w:style w:type="paragraph" w:customStyle="1" w:styleId="xl69">
    <w:name w:val="xl69"/>
    <w:basedOn w:val="a"/>
    <w:rsid w:val="00A372AE"/>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ind w:firstLine="0"/>
      <w:jc w:val="center"/>
      <w:textAlignment w:val="center"/>
    </w:pPr>
    <w:rPr>
      <w:rFonts w:ascii="標楷體" w:hAnsi="標楷體" w:cs="新細明體"/>
      <w:color w:val="auto"/>
      <w:szCs w:val="24"/>
      <w14:ligatures w14:val="none"/>
    </w:rPr>
  </w:style>
  <w:style w:type="paragraph" w:customStyle="1" w:styleId="xl70">
    <w:name w:val="xl70"/>
    <w:basedOn w:val="a"/>
    <w:rsid w:val="00A372AE"/>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新細明體" w:cs="Times New Roman"/>
      <w:color w:val="auto"/>
      <w:szCs w:val="24"/>
      <w14:ligatures w14:val="none"/>
    </w:rPr>
  </w:style>
  <w:style w:type="paragraph" w:styleId="aff0">
    <w:name w:val="endnote text"/>
    <w:basedOn w:val="a"/>
    <w:link w:val="aff1"/>
    <w:uiPriority w:val="99"/>
    <w:semiHidden/>
    <w:unhideWhenUsed/>
    <w:rsid w:val="00055CCA"/>
    <w:pPr>
      <w:snapToGrid w:val="0"/>
    </w:pPr>
  </w:style>
  <w:style w:type="character" w:customStyle="1" w:styleId="aff1">
    <w:name w:val="章節附註文字 字元"/>
    <w:basedOn w:val="a0"/>
    <w:link w:val="aff0"/>
    <w:uiPriority w:val="99"/>
    <w:semiHidden/>
    <w:rsid w:val="00055CCA"/>
  </w:style>
  <w:style w:type="character" w:styleId="aff2">
    <w:name w:val="endnote reference"/>
    <w:basedOn w:val="a0"/>
    <w:uiPriority w:val="99"/>
    <w:semiHidden/>
    <w:unhideWhenUsed/>
    <w:rsid w:val="00055CCA"/>
    <w:rPr>
      <w:vertAlign w:val="superscript"/>
    </w:rPr>
  </w:style>
  <w:style w:type="paragraph" w:customStyle="1" w:styleId="aff3">
    <w:name w:val="摘要"/>
    <w:basedOn w:val="a"/>
    <w:rsid w:val="00953327"/>
    <w:pPr>
      <w:widowControl w:val="0"/>
      <w:spacing w:before="120" w:after="120" w:line="240" w:lineRule="atLeast"/>
      <w:ind w:firstLine="0"/>
      <w:jc w:val="center"/>
    </w:pPr>
    <w:rPr>
      <w:rFonts w:ascii="Century Schoolbook" w:eastAsia="超研澤粗黑" w:hAnsi="Century Schoolbook" w:cs="Times New Roman"/>
      <w:color w:val="auto"/>
      <w:spacing w:val="6"/>
      <w:kern w:val="2"/>
      <w:szCs w:val="20"/>
      <w14:ligatures w14:val="none"/>
    </w:rPr>
  </w:style>
  <w:style w:type="character" w:styleId="aff4">
    <w:name w:val="footnote reference"/>
    <w:semiHidden/>
    <w:rsid w:val="00953327"/>
    <w:rPr>
      <w:vertAlign w:val="superscript"/>
    </w:rPr>
  </w:style>
  <w:style w:type="paragraph" w:customStyle="1" w:styleId="aff5">
    <w:name w:val="章名"/>
    <w:basedOn w:val="a"/>
    <w:rsid w:val="00953327"/>
    <w:pPr>
      <w:widowControl w:val="0"/>
      <w:spacing w:before="240" w:after="240" w:line="460" w:lineRule="exact"/>
      <w:ind w:left="284" w:right="284" w:firstLine="0"/>
      <w:jc w:val="center"/>
    </w:pPr>
    <w:rPr>
      <w:rFonts w:ascii="Century Schoolbook" w:eastAsia="超研澤粗明" w:hAnsi="Century Schoolbook" w:cs="Times New Roman"/>
      <w:color w:val="auto"/>
      <w:spacing w:val="6"/>
      <w:sz w:val="32"/>
      <w:szCs w:val="20"/>
      <w14:ligatures w14:val="none"/>
    </w:rPr>
  </w:style>
  <w:style w:type="paragraph" w:customStyle="1" w:styleId="aff6">
    <w:name w:val="作者名"/>
    <w:basedOn w:val="a"/>
    <w:rsid w:val="00953327"/>
    <w:pPr>
      <w:widowControl w:val="0"/>
      <w:spacing w:before="120" w:after="240" w:line="400" w:lineRule="exact"/>
      <w:ind w:firstLine="0"/>
      <w:jc w:val="center"/>
    </w:pPr>
    <w:rPr>
      <w:rFonts w:ascii="超研澤中楷" w:eastAsia="超研澤中楷" w:hAnsi="Century Schoolbook" w:cs="Times New Roman"/>
      <w:color w:val="auto"/>
      <w:spacing w:val="6"/>
      <w:kern w:val="2"/>
      <w:sz w:val="26"/>
      <w:szCs w:val="20"/>
      <w14:ligatures w14:val="none"/>
    </w:rPr>
  </w:style>
  <w:style w:type="paragraph" w:customStyle="1" w:styleId="aff7">
    <w:name w:val="摘要內文"/>
    <w:basedOn w:val="a"/>
    <w:rsid w:val="00953327"/>
    <w:pPr>
      <w:widowControl w:val="0"/>
      <w:spacing w:line="280" w:lineRule="exact"/>
      <w:ind w:left="567" w:right="567" w:firstLine="397"/>
      <w:jc w:val="both"/>
    </w:pPr>
    <w:rPr>
      <w:rFonts w:ascii="Century Schoolbook" w:eastAsia="細明體" w:hAnsi="Century Schoolbook" w:cs="Times New Roman"/>
      <w:color w:val="auto"/>
      <w:spacing w:val="6"/>
      <w:kern w:val="2"/>
      <w:sz w:val="18"/>
      <w:szCs w:val="20"/>
      <w14:ligatures w14:val="none"/>
    </w:rPr>
  </w:style>
  <w:style w:type="paragraph" w:customStyle="1" w:styleId="aff8">
    <w:name w:val="註釋"/>
    <w:basedOn w:val="a"/>
    <w:rsid w:val="00953327"/>
    <w:pPr>
      <w:widowControl w:val="0"/>
      <w:tabs>
        <w:tab w:val="left" w:pos="284"/>
      </w:tabs>
      <w:snapToGrid w:val="0"/>
      <w:ind w:left="284" w:hanging="284"/>
      <w:jc w:val="both"/>
    </w:pPr>
    <w:rPr>
      <w:rFonts w:ascii="Century Schoolbook" w:eastAsia="細明體" w:hAnsi="Century Schoolbook" w:cs="Times New Roman"/>
      <w:color w:val="auto"/>
      <w:spacing w:val="6"/>
      <w:kern w:val="2"/>
      <w:sz w:val="18"/>
      <w:szCs w:val="20"/>
      <w14:ligatures w14:val="none"/>
    </w:rPr>
  </w:style>
  <w:style w:type="paragraph" w:styleId="aff9">
    <w:name w:val="footnote text"/>
    <w:basedOn w:val="a"/>
    <w:link w:val="affa"/>
    <w:semiHidden/>
    <w:rsid w:val="00455F8C"/>
    <w:pPr>
      <w:widowControl w:val="0"/>
      <w:snapToGrid w:val="0"/>
      <w:spacing w:line="316" w:lineRule="atLeast"/>
      <w:ind w:firstLine="454"/>
    </w:pPr>
    <w:rPr>
      <w:rFonts w:ascii="Century Schoolbook" w:eastAsia="細明體" w:hAnsi="Century Schoolbook" w:cs="Times New Roman"/>
      <w:color w:val="auto"/>
      <w:spacing w:val="6"/>
      <w:kern w:val="2"/>
      <w:sz w:val="20"/>
      <w:szCs w:val="20"/>
      <w14:ligatures w14:val="none"/>
    </w:rPr>
  </w:style>
  <w:style w:type="character" w:customStyle="1" w:styleId="affa">
    <w:name w:val="註腳文字 字元"/>
    <w:basedOn w:val="a0"/>
    <w:link w:val="aff9"/>
    <w:semiHidden/>
    <w:rsid w:val="00455F8C"/>
    <w:rPr>
      <w:rFonts w:ascii="Century Schoolbook" w:eastAsia="細明體" w:hAnsi="Century Schoolbook" w:cs="Times New Roman"/>
      <w:color w:val="auto"/>
      <w:spacing w:val="6"/>
      <w:kern w:val="2"/>
      <w:sz w:val="20"/>
      <w:szCs w:val="20"/>
      <w14:ligatures w14:val="none"/>
    </w:rPr>
  </w:style>
  <w:style w:type="paragraph" w:styleId="affb">
    <w:name w:val="Balloon Text"/>
    <w:basedOn w:val="a"/>
    <w:link w:val="affc"/>
    <w:uiPriority w:val="99"/>
    <w:semiHidden/>
    <w:unhideWhenUsed/>
    <w:rsid w:val="00986C73"/>
    <w:pPr>
      <w:spacing w:line="240" w:lineRule="auto"/>
    </w:pPr>
    <w:rPr>
      <w:rFonts w:asciiTheme="majorHAnsi" w:eastAsiaTheme="majorEastAsia" w:hAnsiTheme="majorHAnsi" w:cstheme="majorBidi"/>
      <w:sz w:val="18"/>
      <w:szCs w:val="18"/>
    </w:rPr>
  </w:style>
  <w:style w:type="character" w:customStyle="1" w:styleId="affc">
    <w:name w:val="註解方塊文字 字元"/>
    <w:basedOn w:val="a0"/>
    <w:link w:val="affb"/>
    <w:uiPriority w:val="99"/>
    <w:semiHidden/>
    <w:rsid w:val="00986C73"/>
    <w:rPr>
      <w:rFonts w:asciiTheme="majorHAnsi" w:eastAsiaTheme="majorEastAsia" w:hAnsiTheme="majorHAnsi" w:cstheme="majorBidi"/>
      <w:sz w:val="18"/>
      <w:szCs w:val="18"/>
    </w:rPr>
  </w:style>
  <w:style w:type="character" w:styleId="affd">
    <w:name w:val="annotation reference"/>
    <w:basedOn w:val="a0"/>
    <w:uiPriority w:val="99"/>
    <w:semiHidden/>
    <w:unhideWhenUsed/>
    <w:rsid w:val="00B43D4A"/>
    <w:rPr>
      <w:sz w:val="18"/>
      <w:szCs w:val="18"/>
    </w:rPr>
  </w:style>
  <w:style w:type="paragraph" w:styleId="affe">
    <w:name w:val="annotation text"/>
    <w:basedOn w:val="a"/>
    <w:link w:val="afff"/>
    <w:uiPriority w:val="99"/>
    <w:unhideWhenUsed/>
    <w:rsid w:val="00B43D4A"/>
  </w:style>
  <w:style w:type="character" w:customStyle="1" w:styleId="afff">
    <w:name w:val="註解文字 字元"/>
    <w:basedOn w:val="a0"/>
    <w:link w:val="affe"/>
    <w:uiPriority w:val="99"/>
    <w:rsid w:val="00B43D4A"/>
  </w:style>
  <w:style w:type="paragraph" w:styleId="afff0">
    <w:name w:val="annotation subject"/>
    <w:basedOn w:val="affe"/>
    <w:next w:val="affe"/>
    <w:link w:val="afff1"/>
    <w:uiPriority w:val="99"/>
    <w:semiHidden/>
    <w:unhideWhenUsed/>
    <w:rsid w:val="00B43D4A"/>
    <w:rPr>
      <w:b/>
      <w:bCs/>
    </w:rPr>
  </w:style>
  <w:style w:type="character" w:customStyle="1" w:styleId="afff1">
    <w:name w:val="註解主旨 字元"/>
    <w:basedOn w:val="afff"/>
    <w:link w:val="afff0"/>
    <w:uiPriority w:val="99"/>
    <w:semiHidden/>
    <w:rsid w:val="00B43D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212232">
      <w:bodyDiv w:val="1"/>
      <w:marLeft w:val="0"/>
      <w:marRight w:val="0"/>
      <w:marTop w:val="0"/>
      <w:marBottom w:val="0"/>
      <w:divBdr>
        <w:top w:val="none" w:sz="0" w:space="0" w:color="auto"/>
        <w:left w:val="none" w:sz="0" w:space="0" w:color="auto"/>
        <w:bottom w:val="none" w:sz="0" w:space="0" w:color="auto"/>
        <w:right w:val="none" w:sz="0" w:space="0" w:color="auto"/>
      </w:divBdr>
    </w:div>
    <w:div w:id="1281955238">
      <w:bodyDiv w:val="1"/>
      <w:marLeft w:val="0"/>
      <w:marRight w:val="0"/>
      <w:marTop w:val="0"/>
      <w:marBottom w:val="0"/>
      <w:divBdr>
        <w:top w:val="none" w:sz="0" w:space="0" w:color="auto"/>
        <w:left w:val="none" w:sz="0" w:space="0" w:color="auto"/>
        <w:bottom w:val="none" w:sz="0" w:space="0" w:color="auto"/>
        <w:right w:val="none" w:sz="0" w:space="0" w:color="auto"/>
      </w:divBdr>
    </w:div>
    <w:div w:id="2118720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ssrn.com/abstract=98527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www.jstor.org/stable/1593752"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nber.org/papers/w8498" TargetMode="External"/><Relationship Id="rId8"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101A7-F731-4FB1-9848-81D0C900C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3615</TotalTime>
  <Pages>56</Pages>
  <Words>9411</Words>
  <Characters>53649</Characters>
  <Application>Microsoft Office Word</Application>
  <DocSecurity>0</DocSecurity>
  <Lines>447</Lines>
  <Paragraphs>125</Paragraphs>
  <ScaleCrop>false</ScaleCrop>
  <Company/>
  <LinksUpToDate>false</LinksUpToDate>
  <CharactersWithSpaces>62935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佳煒 高</dc:creator>
  <cp:keywords/>
  <dc:description/>
  <cp:lastModifiedBy>高佳煒</cp:lastModifiedBy>
  <cp:revision>331</cp:revision>
  <cp:lastPrinted>2026-10-06T02:21:00Z</cp:lastPrinted>
  <dcterms:created xsi:type="dcterms:W3CDTF">2026-01-31T14:09:00Z</dcterms:created>
  <dcterms:modified xsi:type="dcterms:W3CDTF">2026-10-07T17:28:00Z</dcterms:modified>
</cp:coreProperties>
</file>