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r>
        <w:rPr>
          <w:rFonts w:ascii="Arial" w:hAnsi="Arial"/>
        </w:rPr>
        <w:t>Pré-projeto apresentado na Disciplina de Trabalho de Conclusão de Curso</w:t>
      </w:r>
    </w:p>
    <w:p w:rsidR="007C776B" w:rsidRDefault="007C776B"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roofErr w:type="gramStart"/>
      <w:r>
        <w:rPr>
          <w:rFonts w:ascii="Arial" w:hAnsi="Arial"/>
        </w:rPr>
        <w:t>como</w:t>
      </w:r>
      <w:proofErr w:type="gramEnd"/>
      <w:r>
        <w:rPr>
          <w:rFonts w:ascii="Arial" w:hAnsi="Arial"/>
        </w:rPr>
        <w:t xml:space="preserve"> requisito básico para a apresenta</w:t>
      </w:r>
      <w:r w:rsidR="002F5B85">
        <w:rPr>
          <w:rFonts w:ascii="Arial" w:hAnsi="Arial"/>
        </w:rPr>
        <w:t xml:space="preserve">ção do Trabalho de Conclusão de   </w:t>
      </w:r>
      <w:r w:rsidR="002F5B85">
        <w:rPr>
          <w:rFonts w:ascii="Arial" w:hAnsi="Arial"/>
        </w:rPr>
        <w:tab/>
      </w:r>
      <w:r>
        <w:rPr>
          <w:rFonts w:ascii="Arial" w:hAnsi="Arial"/>
        </w:rPr>
        <w:t>Curso do Curso de Ciência da Computação.</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2F5B85"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4"/>
        </w:rPr>
      </w:pPr>
    </w:p>
    <w:p w:rsidR="005817AE" w:rsidRDefault="005817AE" w:rsidP="002F5B85">
      <w:pPr>
        <w:pStyle w:val="FreeForm"/>
        <w:spacing w:line="360" w:lineRule="auto"/>
        <w:jc w:val="center"/>
        <w:rPr>
          <w:rFonts w:ascii="Arial" w:hAnsi="Arial"/>
          <w:sz w:val="28"/>
          <w:lang w:val="pt-BR"/>
        </w:rPr>
        <w:sectPr w:rsidR="005817AE" w:rsidSect="003A1B92">
          <w:footerReference w:type="even" r:id="rId8"/>
          <w:footerReference w:type="default" r:id="rId9"/>
          <w:pgSz w:w="11900" w:h="16840"/>
          <w:pgMar w:top="1134" w:right="1134" w:bottom="1134" w:left="1134" w:header="0" w:footer="0" w:gutter="0"/>
          <w:pgNumType w:start="1"/>
          <w:cols w:space="720"/>
          <w:docGrid w:linePitch="299"/>
        </w:sectPr>
      </w:pPr>
    </w:p>
    <w:p w:rsidR="002F5B85" w:rsidRPr="002F5B85"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testes e avaliações que servirão de suporte ao professor para ensinar aos seus alunos que o fato de ter o código compilado, não significa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p>
    <w:p w:rsidR="00B700E1" w:rsidRDefault="00B700E1" w:rsidP="00B700E1">
      <w:pPr>
        <w:pStyle w:val="SemEspaamento"/>
        <w:spacing w:line="360" w:lineRule="auto"/>
        <w:jc w:val="center"/>
        <w:rPr>
          <w:rFonts w:ascii="Arial" w:hAnsi="Arial" w:cs="Arial"/>
          <w:sz w:val="28"/>
        </w:rPr>
      </w:pP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B700E1" w:rsidRPr="00B700E1" w:rsidRDefault="00B700E1" w:rsidP="00715181">
      <w:pPr>
        <w:pStyle w:val="SemEspaamento"/>
        <w:spacing w:line="360" w:lineRule="auto"/>
        <w:jc w:val="both"/>
        <w:rPr>
          <w:rFonts w:ascii="Arial" w:hAnsi="Arial" w:cs="Arial"/>
          <w:sz w:val="24"/>
          <w:u w:val="single"/>
        </w:rPr>
      </w:pPr>
      <w:r w:rsidRPr="00B700E1">
        <w:rPr>
          <w:rFonts w:ascii="Arial" w:hAnsi="Arial" w:cs="Arial"/>
          <w:sz w:val="24"/>
        </w:rPr>
        <w:t>DOM –</w:t>
      </w:r>
      <w:r>
        <w:rPr>
          <w:rFonts w:ascii="Arial" w:hAnsi="Arial" w:cs="Arial"/>
          <w:sz w:val="24"/>
        </w:rPr>
        <w:t xml:space="preserve"> </w:t>
      </w:r>
      <w:proofErr w:type="spellStart"/>
      <w:r w:rsidRPr="00B700E1">
        <w:rPr>
          <w:rFonts w:ascii="Arial" w:hAnsi="Arial" w:cs="Arial"/>
          <w:i/>
          <w:sz w:val="24"/>
        </w:rPr>
        <w:t>Domain</w:t>
      </w:r>
      <w:proofErr w:type="spellEnd"/>
      <w:r w:rsidRPr="00B700E1">
        <w:rPr>
          <w:rFonts w:ascii="Arial" w:hAnsi="Arial" w:cs="Arial"/>
          <w:i/>
          <w:sz w:val="24"/>
        </w:rPr>
        <w:t xml:space="preserve">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B700E1" w:rsidRPr="00B700E1" w:rsidRDefault="00B700E1" w:rsidP="00715181">
      <w:pPr>
        <w:pStyle w:val="SemEspaamento"/>
        <w:spacing w:line="360" w:lineRule="auto"/>
        <w:jc w:val="both"/>
        <w:rPr>
          <w:rFonts w:ascii="Arial" w:hAnsi="Arial" w:cs="Arial"/>
          <w:sz w:val="24"/>
        </w:rPr>
      </w:pPr>
      <w:proofErr w:type="gramStart"/>
      <w:r w:rsidRPr="00B700E1">
        <w:rPr>
          <w:rFonts w:ascii="Arial" w:hAnsi="Arial" w:cs="Arial"/>
          <w:sz w:val="24"/>
        </w:rPr>
        <w:t>IDE</w:t>
      </w:r>
      <w:proofErr w:type="gramEnd"/>
      <w:r w:rsidRPr="00B700E1">
        <w:rPr>
          <w:rFonts w:ascii="Arial" w:hAnsi="Arial" w:cs="Arial"/>
          <w:sz w:val="24"/>
        </w:rPr>
        <w:t xml:space="preserv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 </w:t>
      </w:r>
    </w:p>
    <w:p w:rsidR="00B700E1" w:rsidRPr="00B700E1" w:rsidRDefault="00B700E1"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NOC</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Number of Children</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Número</w:t>
      </w:r>
      <w:proofErr w:type="spellEnd"/>
      <w:r w:rsidRPr="00B700E1">
        <w:rPr>
          <w:rFonts w:ascii="Arial" w:hAnsi="Arial" w:cs="Arial"/>
          <w:position w:val="-2"/>
          <w:sz w:val="24"/>
          <w:lang w:val="en-US"/>
        </w:rPr>
        <w:t xml:space="preserve"> de </w:t>
      </w:r>
      <w:proofErr w:type="spellStart"/>
      <w:r w:rsidRPr="00B700E1">
        <w:rPr>
          <w:rFonts w:ascii="Arial" w:hAnsi="Arial" w:cs="Arial"/>
          <w:position w:val="-2"/>
          <w:sz w:val="24"/>
          <w:lang w:val="en-US"/>
        </w:rPr>
        <w:t>Filhos</w:t>
      </w:r>
      <w:proofErr w:type="spellEnd"/>
      <w:r w:rsidRPr="00B700E1">
        <w:rPr>
          <w:rFonts w:ascii="Arial" w:hAnsi="Arial" w:cs="Arial"/>
          <w:position w:val="-2"/>
          <w:sz w:val="24"/>
          <w:lang w:val="en-US"/>
        </w:rPr>
        <w:t xml:space="preserve">) </w:t>
      </w:r>
    </w:p>
    <w:p w:rsidR="00B700E1" w:rsidRPr="00B700E1" w:rsidRDefault="00B700E1"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spellStart"/>
      <w:proofErr w:type="gramEnd"/>
      <w:r w:rsidRPr="00B700E1">
        <w:rPr>
          <w:rFonts w:ascii="Arial" w:hAnsi="Arial" w:cs="Arial"/>
          <w:i/>
          <w:sz w:val="24"/>
        </w:rPr>
        <w:t>Response</w:t>
      </w:r>
      <w:proofErr w:type="spellEnd"/>
      <w:r w:rsidRPr="00B700E1">
        <w:rPr>
          <w:rFonts w:ascii="Arial" w:hAnsi="Arial" w:cs="Arial"/>
          <w:i/>
          <w:sz w:val="24"/>
        </w:rPr>
        <w:t xml:space="preserv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B700E1" w:rsidRPr="00B700E1" w:rsidRDefault="00B700E1" w:rsidP="00715181">
      <w:pPr>
        <w:pStyle w:val="SemEspaamento"/>
        <w:spacing w:line="360" w:lineRule="auto"/>
        <w:jc w:val="both"/>
        <w:rPr>
          <w:rFonts w:ascii="Arial" w:hAnsi="Arial" w:cs="Arial"/>
          <w:sz w:val="24"/>
          <w:lang w:val="en-US"/>
        </w:rPr>
      </w:pPr>
      <w:r w:rsidRPr="00142E07">
        <w:rPr>
          <w:rFonts w:ascii="Arial" w:hAnsi="Arial" w:cs="Arial"/>
          <w:sz w:val="24"/>
          <w:lang w:val="en-US"/>
        </w:rPr>
        <w:t>LCOM</w:t>
      </w:r>
      <w:r w:rsidRPr="00B700E1">
        <w:rPr>
          <w:rFonts w:ascii="Arial" w:hAnsi="Arial" w:cs="Arial"/>
          <w:i/>
          <w:sz w:val="24"/>
          <w:lang w:val="en-US"/>
        </w:rPr>
        <w:t xml:space="preserve"> </w:t>
      </w:r>
      <w:r w:rsidRPr="00B700E1">
        <w:rPr>
          <w:rFonts w:ascii="Arial" w:hAnsi="Arial" w:cs="Arial"/>
          <w:sz w:val="24"/>
          <w:lang w:val="en-US"/>
        </w:rPr>
        <w:t xml:space="preserve">– </w:t>
      </w:r>
      <w:r w:rsidRPr="00B700E1">
        <w:rPr>
          <w:rFonts w:ascii="Arial" w:hAnsi="Arial" w:cs="Arial"/>
          <w:i/>
          <w:sz w:val="24"/>
          <w:lang w:val="en-US"/>
        </w:rPr>
        <w:t>Lack of Cohesion in Methods</w:t>
      </w:r>
      <w:r w:rsidRPr="00B700E1">
        <w:rPr>
          <w:rFonts w:ascii="Arial" w:hAnsi="Arial" w:cs="Arial"/>
          <w:sz w:val="24"/>
          <w:lang w:val="en-US"/>
        </w:rPr>
        <w:t xml:space="preserve"> (</w:t>
      </w:r>
      <w:proofErr w:type="spellStart"/>
      <w:r w:rsidRPr="00B700E1">
        <w:rPr>
          <w:rFonts w:ascii="Arial" w:hAnsi="Arial" w:cs="Arial"/>
          <w:sz w:val="24"/>
          <w:lang w:val="en-US"/>
        </w:rPr>
        <w:t>Falta</w:t>
      </w:r>
      <w:proofErr w:type="spellEnd"/>
      <w:r w:rsidRPr="00B700E1">
        <w:rPr>
          <w:rFonts w:ascii="Arial" w:hAnsi="Arial" w:cs="Arial"/>
          <w:sz w:val="24"/>
          <w:lang w:val="en-US"/>
        </w:rPr>
        <w:t xml:space="preserve"> de </w:t>
      </w:r>
      <w:proofErr w:type="spellStart"/>
      <w:r w:rsidRPr="00B700E1">
        <w:rPr>
          <w:rFonts w:ascii="Arial" w:hAnsi="Arial" w:cs="Arial"/>
          <w:sz w:val="24"/>
          <w:lang w:val="en-US"/>
        </w:rPr>
        <w:t>Coesão</w:t>
      </w:r>
      <w:proofErr w:type="spellEnd"/>
      <w:r w:rsidRPr="00B700E1">
        <w:rPr>
          <w:rFonts w:ascii="Arial" w:hAnsi="Arial" w:cs="Arial"/>
          <w:sz w:val="24"/>
          <w:lang w:val="en-US"/>
        </w:rPr>
        <w:t xml:space="preserve"> </w:t>
      </w:r>
      <w:proofErr w:type="spellStart"/>
      <w:r w:rsidRPr="00B700E1">
        <w:rPr>
          <w:rFonts w:ascii="Arial" w:hAnsi="Arial" w:cs="Arial"/>
          <w:sz w:val="24"/>
          <w:lang w:val="en-US"/>
        </w:rPr>
        <w:t>em</w:t>
      </w:r>
      <w:proofErr w:type="spellEnd"/>
      <w:r w:rsidRPr="00B700E1">
        <w:rPr>
          <w:rFonts w:ascii="Arial" w:hAnsi="Arial" w:cs="Arial"/>
          <w:sz w:val="24"/>
          <w:lang w:val="en-US"/>
        </w:rPr>
        <w:t xml:space="preserve"> </w:t>
      </w:r>
      <w:proofErr w:type="spellStart"/>
      <w:r w:rsidRPr="00B700E1">
        <w:rPr>
          <w:rFonts w:ascii="Arial" w:hAnsi="Arial" w:cs="Arial"/>
          <w:sz w:val="24"/>
          <w:lang w:val="en-US"/>
        </w:rPr>
        <w:t>Métodos</w:t>
      </w:r>
      <w:proofErr w:type="spellEnd"/>
      <w:r w:rsidRPr="00B700E1">
        <w:rPr>
          <w:rFonts w:ascii="Arial" w:hAnsi="Arial" w:cs="Arial"/>
          <w:sz w:val="24"/>
          <w:lang w:val="en-US"/>
        </w:rPr>
        <w:t xml:space="preserve">) </w:t>
      </w:r>
    </w:p>
    <w:p w:rsidR="00B700E1" w:rsidRPr="000C419F" w:rsidRDefault="00B700E1" w:rsidP="00715181">
      <w:pPr>
        <w:pStyle w:val="SemEspaamento"/>
        <w:spacing w:line="360" w:lineRule="auto"/>
        <w:jc w:val="both"/>
        <w:rPr>
          <w:rFonts w:ascii="Arial" w:hAnsi="Arial" w:cs="Arial"/>
          <w:sz w:val="24"/>
          <w:lang w:val="en-US"/>
        </w:rPr>
      </w:pPr>
      <w:r w:rsidRPr="000C419F">
        <w:rPr>
          <w:rFonts w:ascii="Arial" w:hAnsi="Arial" w:cs="Arial"/>
          <w:sz w:val="24"/>
          <w:lang w:val="en-US"/>
        </w:rPr>
        <w:t xml:space="preserve">RUP – </w:t>
      </w:r>
      <w:r w:rsidRPr="000C419F">
        <w:rPr>
          <w:rFonts w:ascii="Arial" w:hAnsi="Arial" w:cs="Arial"/>
          <w:i/>
          <w:sz w:val="24"/>
          <w:lang w:val="en-US"/>
        </w:rPr>
        <w:t>Rational Unified Process</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B700E1" w:rsidRDefault="00B700E1" w:rsidP="009B7425">
      <w:pPr>
        <w:spacing w:line="360" w:lineRule="auto"/>
        <w:jc w:val="cente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6B474F" w:rsidP="00715181">
      <w:pPr>
        <w:pStyle w:val="SemEspaamento"/>
        <w:spacing w:line="360" w:lineRule="auto"/>
        <w:jc w:val="both"/>
        <w:rPr>
          <w:rFonts w:ascii="Arial" w:hAnsi="Arial" w:cs="Arial"/>
          <w:sz w:val="24"/>
        </w:rPr>
      </w:pPr>
      <w:r>
        <w:rPr>
          <w:rFonts w:ascii="Arial" w:hAnsi="Arial" w:cs="Arial"/>
          <w:sz w:val="24"/>
        </w:rPr>
        <w:t>Figura 9 -</w:t>
      </w:r>
      <w:proofErr w:type="gramStart"/>
      <w:r>
        <w:rPr>
          <w:rFonts w:ascii="Arial" w:hAnsi="Arial" w:cs="Arial"/>
          <w:sz w:val="24"/>
        </w:rPr>
        <w:t xml:space="preserve">  </w:t>
      </w:r>
      <w:proofErr w:type="gramEnd"/>
      <w:r>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proofErr w:type="gramStart"/>
      <w:r w:rsidRPr="00715181">
        <w:rPr>
          <w:rFonts w:ascii="Arial" w:hAnsi="Arial" w:cs="Arial"/>
          <w:sz w:val="24"/>
        </w:rPr>
        <w:t>Referências ...</w:t>
      </w:r>
      <w:proofErr w:type="gramEnd"/>
      <w:r w:rsidRPr="00715181">
        <w:rPr>
          <w:rFonts w:ascii="Arial" w:hAnsi="Arial" w:cs="Arial"/>
          <w:sz w:val="24"/>
        </w:rPr>
        <w:t>.......................................................................................</w:t>
      </w:r>
      <w:r w:rsidR="000C419F" w:rsidRPr="00715181">
        <w:rPr>
          <w:rFonts w:ascii="Arial" w:hAnsi="Arial" w:cs="Arial"/>
          <w:sz w:val="24"/>
        </w:rPr>
        <w:t>.....</w:t>
      </w:r>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diversos testes nos códigos dos alunos e mostrar que, ao contrário do que os alunos ingressantes têm em mente, o funcionamento do software é algo complexo.</w:t>
      </w:r>
    </w:p>
    <w:p w:rsidR="00BF2313" w:rsidRDefault="00BF2313" w:rsidP="00BF2313">
      <w:pPr>
        <w:pStyle w:val="SemEspaamento"/>
        <w:spacing w:line="360" w:lineRule="auto"/>
        <w:jc w:val="both"/>
        <w:rPr>
          <w:rFonts w:ascii="Arial" w:hAnsi="Arial" w:cs="Arial"/>
          <w:sz w:val="24"/>
        </w:rPr>
      </w:pP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t xml:space="preserve">2. </w:t>
      </w:r>
      <w:r w:rsidR="00AC44F4">
        <w:rPr>
          <w:rFonts w:ascii="Arial" w:hAnsi="Arial" w:cs="Arial"/>
          <w:sz w:val="28"/>
        </w:rPr>
        <w:t>Programação Exploratória e Orientada ao Aprendizado x Produção</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proofErr w:type="gramStart"/>
      <w:r>
        <w:rPr>
          <w:rFonts w:ascii="Arial" w:hAnsi="Arial" w:cs="Arial"/>
          <w:sz w:val="24"/>
        </w:rPr>
        <w:t>implementação</w:t>
      </w:r>
      <w:proofErr w:type="gramEnd"/>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lastRenderedPageBreak/>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6B474F"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w:t>
      </w:r>
      <w:proofErr w:type="gramStart"/>
      <w:r w:rsidR="00ED3E06">
        <w:rPr>
          <w:rFonts w:ascii="Arial" w:hAnsi="Arial" w:cs="Arial"/>
          <w:sz w:val="24"/>
        </w:rPr>
        <w:t>da</w:t>
      </w:r>
      <w:proofErr w:type="gramEnd"/>
      <w:r w:rsidR="00ED3E06">
        <w:rPr>
          <w:rFonts w:ascii="Arial" w:hAnsi="Arial" w:cs="Arial"/>
          <w:sz w:val="24"/>
        </w:rPr>
        <w:t xml:space="preserve"> </w:t>
      </w:r>
      <w:r w:rsidR="006B474F">
        <w:rPr>
          <w:rFonts w:ascii="Arial" w:hAnsi="Arial" w:cs="Arial"/>
          <w:sz w:val="24"/>
        </w:rPr>
        <w:t xml:space="preserve"> </w:t>
      </w:r>
    </w:p>
    <w:p w:rsidR="00ED3E06" w:rsidRDefault="00ED3E06" w:rsidP="00ED3E06">
      <w:pPr>
        <w:pStyle w:val="SemEspaamento"/>
        <w:spacing w:line="360" w:lineRule="auto"/>
        <w:jc w:val="both"/>
        <w:rPr>
          <w:rFonts w:ascii="Arial" w:hAnsi="Arial" w:cs="Arial"/>
          <w:sz w:val="24"/>
        </w:rPr>
      </w:pPr>
      <w:proofErr w:type="gramStart"/>
      <w:r>
        <w:rPr>
          <w:rFonts w:ascii="Arial" w:hAnsi="Arial" w:cs="Arial"/>
          <w:sz w:val="24"/>
        </w:rPr>
        <w:lastRenderedPageBreak/>
        <w:t>aplicação</w:t>
      </w:r>
      <w:proofErr w:type="gramEnd"/>
      <w:r>
        <w:rPr>
          <w:rFonts w:ascii="Arial" w:hAnsi="Arial" w:cs="Arial"/>
          <w:sz w:val="24"/>
        </w:rPr>
        <w:t>, como acoplamento entre linhas de código, por exemplo. Assim como a 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lastRenderedPageBreak/>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proofErr w:type="spellStart"/>
      <w:r w:rsidRPr="009228EF">
        <w:rPr>
          <w:rFonts w:ascii="Arial" w:hAnsi="Arial" w:cs="Arial"/>
          <w:sz w:val="18"/>
          <w:lang w:val="en-US"/>
        </w:rPr>
        <w:t>Fonte</w:t>
      </w:r>
      <w:proofErr w:type="spellEnd"/>
      <w:r w:rsidRPr="009228EF">
        <w:rPr>
          <w:rFonts w:ascii="Arial" w:hAnsi="Arial" w:cs="Arial"/>
          <w:sz w:val="18"/>
          <w:lang w:val="en-US"/>
        </w:rPr>
        <w:t>: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proofErr w:type="gramStart"/>
      <w:r>
        <w:rPr>
          <w:rFonts w:ascii="Arial" w:hAnsi="Arial" w:cs="Arial"/>
          <w:sz w:val="24"/>
        </w:rPr>
        <w:t>a programação exploratória e orientada ao aprendizado formam</w:t>
      </w:r>
      <w:proofErr w:type="gramEnd"/>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Default="00AC44F4" w:rsidP="0097498B">
      <w:pPr>
        <w:pStyle w:val="SemEspaamento"/>
      </w:pPr>
    </w:p>
    <w:p w:rsidR="0097498B" w:rsidRPr="0097498B" w:rsidRDefault="0097498B" w:rsidP="0097498B">
      <w:pPr>
        <w:pStyle w:val="SemEspaamento"/>
      </w:pPr>
    </w:p>
    <w:p w:rsidR="00AC44F4" w:rsidRPr="00AC44F4" w:rsidRDefault="00AC44F4" w:rsidP="00AC44F4">
      <w:pPr>
        <w:spacing w:line="360" w:lineRule="auto"/>
        <w:rPr>
          <w:rFonts w:ascii="Arial" w:hAnsi="Arial"/>
          <w:sz w:val="28"/>
        </w:rPr>
      </w:pPr>
      <w:r w:rsidRPr="00AC44F4">
        <w:rPr>
          <w:rFonts w:ascii="Arial" w:hAnsi="Arial"/>
          <w:sz w:val="28"/>
        </w:rPr>
        <w:t>3. Fundamentação Teórica</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w:t>
      </w:r>
      <w:r w:rsidRPr="00AC44F4">
        <w:rPr>
          <w:rFonts w:ascii="Arial" w:hAnsi="Arial"/>
          <w:sz w:val="24"/>
        </w:rPr>
        <w:lastRenderedPageBreak/>
        <w:t>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comportamento, isso não seria ainda prova o suficiente do seu funcionamento.</w:t>
      </w:r>
    </w:p>
    <w:p w:rsidR="007C776B" w:rsidRPr="002F5B85" w:rsidRDefault="007C776B" w:rsidP="002F5B85">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w:t>
      </w:r>
      <w:proofErr w:type="gramStart"/>
      <w:r w:rsidRPr="002F5B85">
        <w:rPr>
          <w:rFonts w:ascii="Arial" w:hAnsi="Arial"/>
          <w:lang w:val="pt-BR"/>
        </w:rPr>
        <w:t>à</w:t>
      </w:r>
      <w:proofErr w:type="gramEnd"/>
      <w:r w:rsidRPr="002F5B85">
        <w:rPr>
          <w:rFonts w:ascii="Arial" w:hAnsi="Arial"/>
          <w:lang w:val="pt-BR"/>
        </w:rPr>
        <w:t xml:space="preserve"> mudanças de requisitos e se ele é maleável o suficiente para adaptar-se a qualquer ambiente que seja necessário.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contra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possibilitarão medir a adaptabilidade e maleabilidade do código que for analisado contra 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w:t>
      </w:r>
      <w:proofErr w:type="gramStart"/>
      <w:r>
        <w:rPr>
          <w:rFonts w:ascii="Arial" w:hAnsi="Arial"/>
          <w:lang w:val="pt-BR"/>
        </w:rPr>
        <w:t>base para a construção do ambiente, são</w:t>
      </w:r>
      <w:proofErr w:type="gramEnd"/>
      <w:r>
        <w:rPr>
          <w:rFonts w:ascii="Arial" w:hAnsi="Arial"/>
          <w:lang w:val="pt-BR"/>
        </w:rPr>
        <w:t>:</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Pr="000F67F3">
        <w:rPr>
          <w:rFonts w:ascii="Arial" w:hAnsi="Arial"/>
          <w:position w:val="-2"/>
          <w:lang w:val="pt-BR"/>
        </w:rPr>
        <w:t>todos M1</w:t>
      </w:r>
      <w:proofErr w:type="gramStart"/>
      <w:r w:rsidRPr="000F67F3">
        <w:rPr>
          <w:rFonts w:ascii="Arial" w:hAnsi="Arial"/>
          <w:position w:val="-2"/>
          <w:lang w:val="pt-BR"/>
        </w:rPr>
        <w:t>,...</w:t>
      </w:r>
      <w:proofErr w:type="gramEnd"/>
      <w:r w:rsidRPr="000F67F3">
        <w:rPr>
          <w:rFonts w:ascii="Arial" w:hAnsi="Arial"/>
          <w:position w:val="-2"/>
          <w:lang w:val="pt-BR"/>
        </w:rPr>
        <w:t>Mn.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 xml:space="preserve">rio para desenvolver e manter determinado objeto. </w:t>
      </w:r>
      <w:r w:rsidRPr="000F67F3">
        <w:rPr>
          <w:rFonts w:ascii="Arial" w:hAnsi="Arial"/>
          <w:position w:val="-2"/>
          <w:lang w:val="pt-BR"/>
        </w:rPr>
        <w:lastRenderedPageBreak/>
        <w:t>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o de determinada classe possivelmente interfere no 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proofErr w:type="spellStart"/>
      <w:r w:rsidRPr="0010051D">
        <w:rPr>
          <w:rFonts w:ascii="Arial" w:hAnsi="Arial"/>
          <w:i/>
          <w:lang w:val="pt-BR"/>
        </w:rPr>
        <w:t>Response</w:t>
      </w:r>
      <w:proofErr w:type="spellEnd"/>
      <w:r w:rsidRPr="0010051D">
        <w:rPr>
          <w:rFonts w:ascii="Arial" w:hAnsi="Arial"/>
          <w:i/>
          <w:lang w:val="pt-BR"/>
        </w:rPr>
        <w:t xml:space="preserv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w:t>
      </w:r>
      <w:r w:rsidRPr="002F5B85">
        <w:rPr>
          <w:rFonts w:ascii="Arial" w:hAnsi="Arial"/>
          <w:lang w:val="pt-BR"/>
        </w:rPr>
        <w:lastRenderedPageBreak/>
        <w:t xml:space="preserve">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BF2313" w:rsidRPr="00113DBB"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8D1302" w:rsidRPr="00113DBB" w:rsidRDefault="008D1302" w:rsidP="00BF2313">
      <w:pPr>
        <w:pStyle w:val="FreeForm"/>
        <w:spacing w:after="240" w:line="360" w:lineRule="auto"/>
        <w:jc w:val="both"/>
        <w:rPr>
          <w:rFonts w:ascii="Arial" w:hAnsi="Arial"/>
          <w:lang w:val="pt-BR"/>
        </w:rPr>
      </w:pP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Existem vários processos que podem ser utilizados para o desenvolvimento de software, como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 xml:space="preserve">], </w:t>
      </w:r>
      <w:r w:rsidRPr="008F2548">
        <w:rPr>
          <w:rFonts w:ascii="Arial" w:hAnsi="Arial" w:cs="Arial"/>
          <w:i/>
          <w:sz w:val="24"/>
        </w:rPr>
        <w:t>Extreme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BB4A42">
        <w:rPr>
          <w:rFonts w:ascii="Arial" w:hAnsi="Arial"/>
          <w:sz w:val="24"/>
        </w:rPr>
        <w:t>(</w:t>
      </w:r>
      <w:proofErr w:type="spellStart"/>
      <w:proofErr w:type="gramStart"/>
      <w:r w:rsidR="00BB4A42">
        <w:rPr>
          <w:rFonts w:ascii="Arial" w:hAnsi="Arial"/>
          <w:sz w:val="24"/>
        </w:rPr>
        <w:t>Px</w:t>
      </w:r>
      <w:r>
        <w:rPr>
          <w:rFonts w:ascii="Arial" w:hAnsi="Arial"/>
          <w:sz w:val="24"/>
        </w:rPr>
        <w:t>P</w:t>
      </w:r>
      <w:proofErr w:type="spellEnd"/>
      <w:proofErr w:type="gramEnd"/>
      <w:r>
        <w:rPr>
          <w:rFonts w:ascii="Arial" w:hAnsi="Arial"/>
          <w:sz w:val="24"/>
        </w:rPr>
        <w:t>), a interface com o ambiente</w:t>
      </w:r>
      <w:r w:rsidR="00BB4A42">
        <w:rPr>
          <w:rFonts w:ascii="Arial" w:hAnsi="Arial"/>
          <w:sz w:val="24"/>
        </w:rPr>
        <w:t xml:space="preserve"> </w:t>
      </w:r>
      <w:r>
        <w:rPr>
          <w:rFonts w:ascii="Arial" w:hAnsi="Arial"/>
          <w:sz w:val="24"/>
        </w:rPr>
        <w:t xml:space="preserve">(ICA) o modelo de domínio, os modelos de casos de uso, o diagrama de classes, o diagrama de sequências, o código e unidades de teste. O </w:t>
      </w:r>
      <w:r>
        <w:rPr>
          <w:rFonts w:ascii="Arial" w:hAnsi="Arial"/>
          <w:sz w:val="24"/>
        </w:rPr>
        <w:lastRenderedPageBreak/>
        <w:t>processo ICONIX divide o modelo em duas partes: estática e dinâmica. Na parte estática ficam os modelos de domínio e diagramas de classe, e na parte dinâmica, os casos de</w:t>
      </w:r>
      <w:r w:rsidR="00113DBB">
        <w:rPr>
          <w:rFonts w:ascii="Arial" w:hAnsi="Arial"/>
          <w:sz w:val="24"/>
        </w:rPr>
        <w:t xml:space="preserve"> uso e 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Ele 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Pr>
          <w:rFonts w:ascii="Arial" w:hAnsi="Arial"/>
          <w:sz w:val="24"/>
        </w:rPr>
        <w:t xml:space="preserve">No fim de cada estágio existe uma </w:t>
      </w:r>
      <w:proofErr w:type="spellStart"/>
      <w:r w:rsidRPr="008F2548">
        <w:rPr>
          <w:rFonts w:ascii="Arial" w:hAnsi="Arial" w:cs="Arial"/>
          <w:i/>
          <w:sz w:val="24"/>
        </w:rPr>
        <w:t>milestone</w:t>
      </w:r>
      <w:proofErr w:type="spellEnd"/>
      <w:r>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PXP e o modelo de domínio. São identificados objetos de domínio do mundo real, e interações entre eles, dentro do escopo do problema que o projeto pretende atender. O modelo de domínio servirá como base para o desenvolvimento do 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Fazer análise de robustez – O objetivo da análise de robustez é eliminar casos de ambiguidade nos casos de uso e identificar possíveis distanciações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Alocar comportamentos para os objetos – Essa etapa marca o início do design. O principal diagrama a ser desenvolvido aqui é o diagrama de sequência, mas podem ser desenvolvidos outros, conforme a necessidade, como o diagrama de atividades </w:t>
      </w:r>
      <w:r>
        <w:rPr>
          <w:rFonts w:ascii="Arial" w:hAnsi="Arial"/>
          <w:sz w:val="24"/>
        </w:rPr>
        <w:lastRenderedPageBreak/>
        <w:t>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t>A figura 1 representa os principais estágios, atividades e artefatos envolvidos no processo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7C776B"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w:t>
      </w:r>
      <w:r w:rsidR="008F2548">
        <w:rPr>
          <w:rFonts w:ascii="Arial" w:hAnsi="Arial"/>
          <w:sz w:val="20"/>
        </w:rPr>
        <w:t xml:space="preserve"> </w:t>
      </w:r>
      <w:r>
        <w:rPr>
          <w:rFonts w:ascii="Arial" w:hAnsi="Arial"/>
          <w:sz w:val="20"/>
        </w:rPr>
        <w:t>Pr</w:t>
      </w:r>
      <w:r w:rsidR="00113DBB">
        <w:rPr>
          <w:rFonts w:ascii="Arial" w:hAnsi="Arial"/>
          <w:sz w:val="20"/>
        </w:rPr>
        <w:t>ocesso ICONIX adaptado [8</w:t>
      </w:r>
      <w:r>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Pr>
          <w:rFonts w:ascii="Arial" w:hAnsi="Arial"/>
          <w:sz w:val="24"/>
        </w:rPr>
        <w:t>a</w:t>
      </w:r>
      <w:proofErr w:type="gramEnd"/>
      <w:r>
        <w:rPr>
          <w:rFonts w:ascii="Arial" w:hAnsi="Arial"/>
          <w:sz w:val="24"/>
        </w:rPr>
        <w:t xml:space="preserve"> linguagem escolhida para a implementação do projeto, por ser a linguagem de maior domínio de </w:t>
      </w:r>
      <w:r>
        <w:rPr>
          <w:rFonts w:ascii="Arial" w:hAnsi="Arial"/>
          <w:sz w:val="24"/>
        </w:rPr>
        <w:lastRenderedPageBreak/>
        <w:t>todos os membros, e por ser uma linguagem adequada para programação orientada a objetos.</w:t>
      </w:r>
      <w:r w:rsidR="00966E29">
        <w:rPr>
          <w:rFonts w:ascii="Arial" w:hAnsi="Arial"/>
          <w:sz w:val="24"/>
        </w:rPr>
        <w:t xml:space="preserve"> </w:t>
      </w:r>
    </w:p>
    <w:p w:rsidR="009536EC"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As ferramentas de desenvolvimento a serem utilizadas são a IDE Eclip</w:t>
      </w:r>
      <w:r w:rsidR="00673F63">
        <w:rPr>
          <w:rFonts w:ascii="Arial" w:hAnsi="Arial"/>
          <w:sz w:val="24"/>
        </w:rPr>
        <w:t>se para programação em Java, GIT</w:t>
      </w:r>
      <w:r>
        <w:rPr>
          <w:rFonts w:ascii="Arial" w:hAnsi="Arial"/>
          <w:sz w:val="24"/>
        </w:rPr>
        <w:t xml:space="preserve">, para controle de versão e </w:t>
      </w:r>
      <w:proofErr w:type="spellStart"/>
      <w:proofErr w:type="gramStart"/>
      <w:r>
        <w:rPr>
          <w:rFonts w:ascii="Arial" w:hAnsi="Arial"/>
          <w:sz w:val="24"/>
        </w:rPr>
        <w:t>JUnit</w:t>
      </w:r>
      <w:proofErr w:type="spellEnd"/>
      <w:proofErr w:type="gramEnd"/>
      <w:r>
        <w:rPr>
          <w:rFonts w:ascii="Arial" w:hAnsi="Arial"/>
          <w:sz w:val="24"/>
        </w:rPr>
        <w:t xml:space="preserve"> para teste</w:t>
      </w:r>
      <w:r w:rsidR="003D0F40">
        <w:rPr>
          <w:rFonts w:ascii="Arial" w:hAnsi="Arial"/>
          <w:sz w:val="24"/>
        </w:rPr>
        <w:t>s unitários</w:t>
      </w:r>
      <w:r>
        <w:rPr>
          <w:rFonts w:ascii="Arial" w:hAnsi="Arial"/>
          <w:sz w:val="24"/>
        </w:rPr>
        <w:t>.</w:t>
      </w:r>
    </w:p>
    <w:p w:rsidR="00142B08" w:rsidRDefault="00142B08" w:rsidP="00142B08">
      <w:pPr>
        <w:pStyle w:val="SemEspaamento"/>
        <w:rPr>
          <w:rFonts w:ascii="Arial" w:hAnsi="Arial"/>
          <w:sz w:val="28"/>
        </w:rPr>
      </w:pPr>
    </w:p>
    <w:p w:rsidR="0097498B" w:rsidRDefault="0097498B" w:rsidP="00142B08">
      <w:pPr>
        <w:pStyle w:val="SemEspaamento"/>
        <w:rPr>
          <w:rFonts w:ascii="Arial" w:hAnsi="Arial"/>
          <w:sz w:val="28"/>
        </w:rPr>
      </w:pPr>
    </w:p>
    <w:p w:rsidR="00142B08" w:rsidRDefault="00142B08" w:rsidP="00142B08">
      <w:pPr>
        <w:pStyle w:val="SemEspaamento"/>
        <w:rPr>
          <w:rFonts w:ascii="Arial" w:hAnsi="Arial" w:cs="Arial"/>
          <w:sz w:val="28"/>
        </w:rPr>
      </w:pPr>
      <w:r w:rsidRPr="00142B08">
        <w:rPr>
          <w:rFonts w:ascii="Arial" w:hAnsi="Arial" w:cs="Arial"/>
          <w:sz w:val="28"/>
        </w:rPr>
        <w:t>5. Cronograma do Primeiro Semestre</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Leitura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proofErr w:type="gramStart"/>
            <w:r w:rsidRPr="00E94D2F">
              <w:rPr>
                <w:b/>
                <w:szCs w:val="22"/>
              </w:rPr>
              <w:t>Implementação</w:t>
            </w:r>
            <w:proofErr w:type="gramEnd"/>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atividades do primeiro semestre de 2013.</w:t>
      </w:r>
    </w:p>
    <w:p w:rsidR="00142B08" w:rsidRDefault="00142B0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t>6</w:t>
      </w:r>
      <w:r w:rsidR="009536EC" w:rsidRPr="009536EC">
        <w:rPr>
          <w:rFonts w:ascii="Arial" w:hAnsi="Arial"/>
          <w:sz w:val="28"/>
        </w:rPr>
        <w:t>. Especificação</w:t>
      </w:r>
    </w:p>
    <w:p w:rsid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foi</w:t>
      </w:r>
      <w:r w:rsidR="009536EC">
        <w:rPr>
          <w:rFonts w:ascii="Arial" w:hAnsi="Arial" w:cs="Arial"/>
          <w:sz w:val="24"/>
        </w:rPr>
        <w:t xml:space="preserve"> realizada uma iteração,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Pr>
          <w:rFonts w:ascii="Arial" w:hAnsi="Arial" w:cs="Arial"/>
          <w:sz w:val="24"/>
        </w:rPr>
        <w:t xml:space="preserve"> A seguir seguem os modelos produzidos que a</w:t>
      </w:r>
      <w:r w:rsidR="00DF7A3E">
        <w:rPr>
          <w:rFonts w:ascii="Arial" w:hAnsi="Arial" w:cs="Arial"/>
          <w:sz w:val="24"/>
        </w:rPr>
        <w:t>uxiliaram na produção do código</w:t>
      </w:r>
      <w:r w:rsidR="00855BE4">
        <w:rPr>
          <w:rFonts w:ascii="Arial" w:hAnsi="Arial" w:cs="Arial"/>
          <w:sz w:val="24"/>
        </w:rPr>
        <w:t xml:space="preserve"> que realiza esta função.</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FC48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536EC" w:rsidRP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sidRPr="00BF2313">
        <w:rPr>
          <w:rFonts w:ascii="Arial" w:hAnsi="Arial" w:cs="Arial"/>
          <w:sz w:val="28"/>
        </w:rPr>
        <w:lastRenderedPageBreak/>
        <w:t>6</w:t>
      </w:r>
      <w:r w:rsidR="009536EC" w:rsidRPr="00BF2313">
        <w:rPr>
          <w:rFonts w:ascii="Arial" w:hAnsi="Arial" w:cs="Arial"/>
          <w:sz w:val="28"/>
        </w:rPr>
        <w:t>.1 – Análise</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FC4813"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FC4813">
        <w:rPr>
          <w:rFonts w:ascii="Arial" w:hAnsi="Arial" w:cs="Arial"/>
          <w:sz w:val="18"/>
        </w:rPr>
        <w:t>Figura 2 – Interface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786EF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724400" cy="2752725"/>
            <wp:effectExtent l="0" t="0" r="0" b="9525"/>
            <wp:docPr id="165" name="Imagem 165" descr="bTlNG4HGQsNTtNJ_Vp0yTuKkLOV_BkYSdrNkMSv9q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TlNG4HGQsNTtNJ_Vp0yTuKkLOV_BkYSdrNkMSv9qH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4400" cy="2752725"/>
                    </a:xfrm>
                    <a:prstGeom prst="rect">
                      <a:avLst/>
                    </a:prstGeom>
                    <a:noFill/>
                    <a:ln>
                      <a:noFill/>
                    </a:ln>
                  </pic:spPr>
                </pic:pic>
              </a:graphicData>
            </a:graphic>
          </wp:inline>
        </w:drawing>
      </w:r>
    </w:p>
    <w:p w:rsidR="009536EC" w:rsidRPr="00786EFB"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786EFB">
        <w:rPr>
          <w:rFonts w:ascii="Arial" w:hAnsi="Arial" w:cs="Arial"/>
          <w:sz w:val="18"/>
        </w:rPr>
        <w:t>Figura 3 – Modelo de domínio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3209925" cy="2286000"/>
            <wp:effectExtent l="0" t="0" r="9525" b="0"/>
            <wp:docPr id="166" name="Imagem 166" descr="CaZ1UNtVPh-X0y2p8PSl90GXrnYtmTAyvzAYUQv4f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aZ1UNtVPh-X0y2p8PSl90GXrnYtmTAyvzAYUQv4fZY"/>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9925" cy="2286000"/>
                    </a:xfrm>
                    <a:prstGeom prst="rect">
                      <a:avLst/>
                    </a:prstGeom>
                    <a:noFill/>
                    <a:ln>
                      <a:noFill/>
                    </a:ln>
                  </pic:spPr>
                </pic:pic>
              </a:graphicData>
            </a:graphic>
          </wp:inline>
        </w:drawing>
      </w:r>
    </w:p>
    <w:p w:rsidR="00787991" w:rsidRPr="00786EFB"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786EFB">
        <w:rPr>
          <w:rFonts w:ascii="Arial" w:hAnsi="Arial" w:cs="Arial"/>
          <w:sz w:val="18"/>
        </w:rPr>
        <w:t xml:space="preserve">Figura 4 </w:t>
      </w:r>
      <w:r w:rsidR="00D26FDB" w:rsidRPr="00786EFB">
        <w:rPr>
          <w:rFonts w:ascii="Arial" w:hAnsi="Arial" w:cs="Arial"/>
          <w:sz w:val="18"/>
        </w:rPr>
        <w:t>–</w:t>
      </w:r>
      <w:r w:rsidRPr="00786EFB">
        <w:rPr>
          <w:rFonts w:ascii="Arial" w:hAnsi="Arial" w:cs="Arial"/>
          <w:sz w:val="18"/>
        </w:rPr>
        <w:t xml:space="preserve"> </w:t>
      </w:r>
      <w:r w:rsidR="00D26FDB" w:rsidRPr="00786EFB">
        <w:rPr>
          <w:rFonts w:ascii="Arial" w:hAnsi="Arial" w:cs="Arial"/>
          <w:sz w:val="18"/>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E46186"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E46186">
        <w:rPr>
          <w:rFonts w:ascii="Arial" w:hAnsi="Arial" w:cs="Arial"/>
          <w:sz w:val="18"/>
        </w:rPr>
        <w:t>Figura 5 – Análise de robustez.</w:t>
      </w:r>
    </w:p>
    <w:p w:rsidR="00D26FDB"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9536EC" w:rsidRDefault="009536EC" w:rsidP="009536EC">
      <w:pPr>
        <w:pStyle w:val="SemEspaamento"/>
        <w:spacing w:line="360" w:lineRule="auto"/>
        <w:jc w:val="both"/>
        <w:rPr>
          <w:rFonts w:ascii="Arial" w:hAnsi="Arial" w:cs="Arial"/>
          <w:sz w:val="24"/>
        </w:rPr>
      </w:pPr>
      <w:r w:rsidRPr="009536EC">
        <w:rPr>
          <w:rFonts w:ascii="Arial" w:hAnsi="Arial" w:cs="Arial"/>
          <w:sz w:val="24"/>
        </w:rPr>
        <w:t xml:space="preserve">A partir do ICA, do </w:t>
      </w:r>
      <w:proofErr w:type="spellStart"/>
      <w:proofErr w:type="gramStart"/>
      <w:r w:rsidRPr="009536EC">
        <w:rPr>
          <w:rFonts w:ascii="Arial" w:hAnsi="Arial" w:cs="Arial"/>
          <w:sz w:val="24"/>
        </w:rPr>
        <w:t>PxP</w:t>
      </w:r>
      <w:proofErr w:type="spellEnd"/>
      <w:proofErr w:type="gramEnd"/>
      <w:r w:rsidRPr="009536EC">
        <w:rPr>
          <w:rFonts w:ascii="Arial" w:hAnsi="Arial" w:cs="Arial"/>
          <w:sz w:val="24"/>
        </w:rPr>
        <w:t xml:space="preserve">, do modelo de domínio e do caso de uso, </w:t>
      </w:r>
      <w:r w:rsidR="00BB4A42">
        <w:rPr>
          <w:rFonts w:ascii="Arial" w:hAnsi="Arial" w:cs="Arial"/>
          <w:sz w:val="24"/>
        </w:rPr>
        <w:t>foi</w:t>
      </w:r>
      <w:r w:rsidRPr="009536EC">
        <w:rPr>
          <w:rFonts w:ascii="Arial" w:hAnsi="Arial" w:cs="Arial"/>
          <w:sz w:val="24"/>
        </w:rPr>
        <w:t xml:space="preserve"> obtida a seguinte lista de requisitos.</w:t>
      </w:r>
    </w:p>
    <w:p w:rsidR="009536EC" w:rsidRPr="009536EC" w:rsidRDefault="009536EC" w:rsidP="009536EC">
      <w:pPr>
        <w:pStyle w:val="SemEspaamento"/>
        <w:spacing w:line="360" w:lineRule="auto"/>
        <w:jc w:val="both"/>
        <w:rPr>
          <w:rFonts w:ascii="Arial" w:hAnsi="Arial" w:cs="Arial"/>
          <w:sz w:val="24"/>
        </w:rPr>
      </w:pPr>
    </w:p>
    <w:p w:rsidR="00786EFB" w:rsidRDefault="00786EFB" w:rsidP="009536EC">
      <w:pPr>
        <w:pStyle w:val="SemEspaamento"/>
        <w:spacing w:line="360" w:lineRule="auto"/>
        <w:jc w:val="both"/>
        <w:rPr>
          <w:rFonts w:ascii="Arial" w:hAnsi="Arial" w:cs="Arial"/>
          <w:sz w:val="24"/>
        </w:rPr>
      </w:pPr>
    </w:p>
    <w:p w:rsidR="00786EFB" w:rsidRDefault="00786EFB" w:rsidP="009536EC">
      <w:pPr>
        <w:pStyle w:val="SemEspaamento"/>
        <w:spacing w:line="360" w:lineRule="auto"/>
        <w:jc w:val="both"/>
        <w:rPr>
          <w:rFonts w:ascii="Arial" w:hAnsi="Arial" w:cs="Arial"/>
          <w:sz w:val="24"/>
        </w:rPr>
      </w:pPr>
    </w:p>
    <w:p w:rsidR="009536EC" w:rsidRDefault="009536EC" w:rsidP="009536EC">
      <w:pPr>
        <w:pStyle w:val="SemEspaamento"/>
        <w:spacing w:line="360" w:lineRule="auto"/>
        <w:jc w:val="both"/>
        <w:rPr>
          <w:rFonts w:ascii="Arial" w:hAnsi="Arial" w:cs="Arial"/>
          <w:sz w:val="24"/>
        </w:rPr>
      </w:pPr>
      <w:r w:rsidRPr="009536EC">
        <w:rPr>
          <w:rFonts w:ascii="Arial" w:hAnsi="Arial" w:cs="Arial"/>
          <w:sz w:val="24"/>
        </w:rPr>
        <w:lastRenderedPageBreak/>
        <w:t>Lista de requisitos</w:t>
      </w:r>
      <w:r>
        <w:rPr>
          <w:rFonts w:ascii="Arial" w:hAnsi="Arial" w:cs="Arial"/>
          <w:sz w:val="24"/>
        </w:rPr>
        <w:t>:</w:t>
      </w:r>
    </w:p>
    <w:p w:rsidR="00786EFB" w:rsidRPr="009536EC" w:rsidRDefault="00786EFB" w:rsidP="009536EC">
      <w:pPr>
        <w:pStyle w:val="SemEspaamento"/>
        <w:spacing w:line="360" w:lineRule="auto"/>
        <w:jc w:val="both"/>
        <w:rPr>
          <w:rFonts w:ascii="Arial" w:hAnsi="Arial" w:cs="Arial"/>
          <w:sz w:val="24"/>
        </w:rPr>
      </w:pP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R1 - A aplica</w:t>
      </w:r>
      <w:r w:rsidRPr="00210CE0">
        <w:rPr>
          <w:rFonts w:ascii="Arial" w:hAnsi="Arial" w:cs="Arial" w:hint="cs"/>
          <w:sz w:val="24"/>
        </w:rPr>
        <w:t>çã</w:t>
      </w:r>
      <w:r w:rsidRPr="00210CE0">
        <w:rPr>
          <w:rFonts w:ascii="Arial" w:hAnsi="Arial" w:cs="Arial"/>
          <w:sz w:val="24"/>
        </w:rPr>
        <w:t>o deve permitir ao aluno selecionar qual o c</w:t>
      </w:r>
      <w:r w:rsidRPr="00210CE0">
        <w:rPr>
          <w:rFonts w:ascii="Arial" w:hAnsi="Arial" w:cs="Arial" w:hint="cs"/>
          <w:sz w:val="24"/>
        </w:rPr>
        <w:t>ó</w:t>
      </w:r>
      <w:r w:rsidRPr="00210CE0">
        <w:rPr>
          <w:rFonts w:ascii="Arial" w:hAnsi="Arial" w:cs="Arial"/>
          <w:sz w:val="24"/>
        </w:rPr>
        <w:t xml:space="preserve">digo ele quer analisar.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R2 - A aplica</w:t>
      </w:r>
      <w:r w:rsidRPr="00210CE0">
        <w:rPr>
          <w:rFonts w:ascii="Arial" w:hAnsi="Arial" w:cs="Arial" w:hint="cs"/>
          <w:sz w:val="24"/>
        </w:rPr>
        <w:t>çã</w:t>
      </w:r>
      <w:r w:rsidRPr="00210CE0">
        <w:rPr>
          <w:rFonts w:ascii="Arial" w:hAnsi="Arial" w:cs="Arial"/>
          <w:sz w:val="24"/>
        </w:rPr>
        <w:t>o deve permitir ao professor selecionar quais medidas ele deseja realizar no c</w:t>
      </w:r>
      <w:r w:rsidRPr="00210CE0">
        <w:rPr>
          <w:rFonts w:ascii="Arial" w:hAnsi="Arial" w:cs="Arial" w:hint="cs"/>
          <w:sz w:val="24"/>
        </w:rPr>
        <w:t>ó</w:t>
      </w:r>
      <w:r w:rsidRPr="00210CE0">
        <w:rPr>
          <w:rFonts w:ascii="Arial" w:hAnsi="Arial" w:cs="Arial"/>
          <w:sz w:val="24"/>
        </w:rPr>
        <w:t xml:space="preserve">digo do aluno.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R3 - A aplica</w:t>
      </w:r>
      <w:r w:rsidRPr="00210CE0">
        <w:rPr>
          <w:rFonts w:ascii="Arial" w:hAnsi="Arial" w:cs="Arial" w:hint="cs"/>
          <w:sz w:val="24"/>
        </w:rPr>
        <w:t>çã</w:t>
      </w:r>
      <w:r w:rsidRPr="00210CE0">
        <w:rPr>
          <w:rFonts w:ascii="Arial" w:hAnsi="Arial" w:cs="Arial"/>
          <w:sz w:val="24"/>
        </w:rPr>
        <w:t>o deve analisar o c</w:t>
      </w:r>
      <w:r w:rsidRPr="00210CE0">
        <w:rPr>
          <w:rFonts w:ascii="Arial" w:hAnsi="Arial" w:cs="Arial" w:hint="cs"/>
          <w:sz w:val="24"/>
        </w:rPr>
        <w:t>ó</w:t>
      </w:r>
      <w:r w:rsidRPr="00210CE0">
        <w:rPr>
          <w:rFonts w:ascii="Arial" w:hAnsi="Arial" w:cs="Arial"/>
          <w:sz w:val="24"/>
        </w:rPr>
        <w:t>digo selecionado, usando as medidas selecionadas pelo professor e mostrar o resultado no espa</w:t>
      </w:r>
      <w:r w:rsidRPr="00210CE0">
        <w:rPr>
          <w:rFonts w:ascii="Arial" w:hAnsi="Arial" w:cs="Arial" w:hint="cs"/>
          <w:sz w:val="24"/>
        </w:rPr>
        <w:t>ç</w:t>
      </w:r>
      <w:r w:rsidRPr="00210CE0">
        <w:rPr>
          <w:rFonts w:ascii="Arial" w:hAnsi="Arial" w:cs="Arial"/>
          <w:sz w:val="24"/>
        </w:rPr>
        <w:t xml:space="preserve">o reservado.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R4 - A aplica</w:t>
      </w:r>
      <w:r w:rsidRPr="00210CE0">
        <w:rPr>
          <w:rFonts w:ascii="Arial" w:hAnsi="Arial" w:cs="Arial" w:hint="cs"/>
          <w:sz w:val="24"/>
        </w:rPr>
        <w:t>çã</w:t>
      </w:r>
      <w:r w:rsidRPr="00210CE0">
        <w:rPr>
          <w:rFonts w:ascii="Arial" w:hAnsi="Arial" w:cs="Arial"/>
          <w:sz w:val="24"/>
        </w:rPr>
        <w:t xml:space="preserve">o deve oferecer pelo menos </w:t>
      </w:r>
      <w:proofErr w:type="gramStart"/>
      <w:r w:rsidRPr="00210CE0">
        <w:rPr>
          <w:rFonts w:ascii="Arial" w:hAnsi="Arial" w:cs="Arial"/>
          <w:sz w:val="24"/>
        </w:rPr>
        <w:t>6</w:t>
      </w:r>
      <w:proofErr w:type="gramEnd"/>
      <w:r w:rsidRPr="00210CE0">
        <w:rPr>
          <w:rFonts w:ascii="Arial" w:hAnsi="Arial" w:cs="Arial"/>
          <w:sz w:val="24"/>
        </w:rPr>
        <w:t xml:space="preserve"> medidas diferentes: WMC, DIT, NOC, CBO, RFC e LCOM.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R5 - Todos os resultados das m</w:t>
      </w:r>
      <w:r w:rsidRPr="00210CE0">
        <w:rPr>
          <w:rFonts w:ascii="Arial" w:hAnsi="Arial" w:cs="Arial" w:hint="cs"/>
          <w:sz w:val="24"/>
        </w:rPr>
        <w:t>é</w:t>
      </w:r>
      <w:r w:rsidRPr="00210CE0">
        <w:rPr>
          <w:rFonts w:ascii="Arial" w:hAnsi="Arial" w:cs="Arial"/>
          <w:sz w:val="24"/>
        </w:rPr>
        <w:t>tricas s</w:t>
      </w:r>
      <w:r w:rsidRPr="00210CE0">
        <w:rPr>
          <w:rFonts w:ascii="Arial" w:hAnsi="Arial" w:cs="Arial" w:hint="cs"/>
          <w:sz w:val="24"/>
        </w:rPr>
        <w:t>ã</w:t>
      </w:r>
      <w:r w:rsidRPr="00210CE0">
        <w:rPr>
          <w:rFonts w:ascii="Arial" w:hAnsi="Arial" w:cs="Arial"/>
          <w:sz w:val="24"/>
        </w:rPr>
        <w:t xml:space="preserve">o </w:t>
      </w:r>
      <w:proofErr w:type="gramStart"/>
      <w:r w:rsidRPr="00210CE0">
        <w:rPr>
          <w:rFonts w:ascii="Arial" w:hAnsi="Arial" w:cs="Arial"/>
          <w:sz w:val="24"/>
        </w:rPr>
        <w:t>representadas</w:t>
      </w:r>
      <w:proofErr w:type="gramEnd"/>
      <w:r w:rsidRPr="00210CE0">
        <w:rPr>
          <w:rFonts w:ascii="Arial" w:hAnsi="Arial" w:cs="Arial"/>
          <w:sz w:val="24"/>
        </w:rPr>
        <w:t xml:space="preserve"> por n</w:t>
      </w:r>
      <w:r w:rsidRPr="00210CE0">
        <w:rPr>
          <w:rFonts w:ascii="Arial" w:hAnsi="Arial" w:cs="Arial" w:hint="cs"/>
          <w:sz w:val="24"/>
        </w:rPr>
        <w:t>ú</w:t>
      </w:r>
      <w:r w:rsidRPr="00210CE0">
        <w:rPr>
          <w:rFonts w:ascii="Arial" w:hAnsi="Arial" w:cs="Arial"/>
          <w:sz w:val="24"/>
        </w:rPr>
        <w:t xml:space="preserve">meros inteiros positivos. (&gt;=0)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R6 - A aplica</w:t>
      </w:r>
      <w:r w:rsidRPr="00210CE0">
        <w:rPr>
          <w:rFonts w:ascii="Arial" w:hAnsi="Arial" w:cs="Arial" w:hint="cs"/>
          <w:sz w:val="24"/>
        </w:rPr>
        <w:t>çã</w:t>
      </w:r>
      <w:r w:rsidRPr="00210CE0">
        <w:rPr>
          <w:rFonts w:ascii="Arial" w:hAnsi="Arial" w:cs="Arial"/>
          <w:sz w:val="24"/>
        </w:rPr>
        <w:t>o deve realizar as m</w:t>
      </w:r>
      <w:r w:rsidRPr="00210CE0">
        <w:rPr>
          <w:rFonts w:ascii="Arial" w:hAnsi="Arial" w:cs="Arial" w:hint="cs"/>
          <w:sz w:val="24"/>
        </w:rPr>
        <w:t>é</w:t>
      </w:r>
      <w:r w:rsidRPr="00210CE0">
        <w:rPr>
          <w:rFonts w:ascii="Arial" w:hAnsi="Arial" w:cs="Arial"/>
          <w:sz w:val="24"/>
        </w:rPr>
        <w:t>tricas de acordo com as especifica</w:t>
      </w:r>
      <w:r w:rsidRPr="00210CE0">
        <w:rPr>
          <w:rFonts w:ascii="Arial" w:hAnsi="Arial" w:cs="Arial" w:hint="cs"/>
          <w:sz w:val="24"/>
        </w:rPr>
        <w:t>çõ</w:t>
      </w:r>
      <w:r w:rsidRPr="00210CE0">
        <w:rPr>
          <w:rFonts w:ascii="Arial" w:hAnsi="Arial" w:cs="Arial"/>
          <w:sz w:val="24"/>
        </w:rPr>
        <w:t xml:space="preserve">es apresentadas por </w:t>
      </w:r>
      <w:proofErr w:type="spellStart"/>
      <w:r w:rsidRPr="00210CE0">
        <w:rPr>
          <w:rFonts w:ascii="Arial" w:hAnsi="Arial" w:cs="Arial"/>
          <w:sz w:val="24"/>
        </w:rPr>
        <w:t>Chidamber</w:t>
      </w:r>
      <w:proofErr w:type="spellEnd"/>
      <w:r w:rsidRPr="00210CE0">
        <w:rPr>
          <w:rFonts w:ascii="Arial" w:hAnsi="Arial" w:cs="Arial"/>
          <w:sz w:val="24"/>
        </w:rPr>
        <w:t xml:space="preserve"> e </w:t>
      </w:r>
      <w:proofErr w:type="spellStart"/>
      <w:r w:rsidRPr="00210CE0">
        <w:rPr>
          <w:rFonts w:ascii="Arial" w:hAnsi="Arial" w:cs="Arial"/>
          <w:sz w:val="24"/>
        </w:rPr>
        <w:t>Kemerer</w:t>
      </w:r>
      <w:proofErr w:type="spellEnd"/>
      <w:r w:rsidRPr="00210CE0">
        <w:rPr>
          <w:rFonts w:ascii="Arial" w:hAnsi="Arial" w:cs="Arial"/>
          <w:sz w:val="24"/>
        </w:rPr>
        <w:t>.</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R7 - A aplica</w:t>
      </w:r>
      <w:r w:rsidRPr="00210CE0">
        <w:rPr>
          <w:rFonts w:ascii="Arial" w:hAnsi="Arial" w:cs="Arial" w:hint="cs"/>
          <w:sz w:val="24"/>
        </w:rPr>
        <w:t>çã</w:t>
      </w:r>
      <w:r w:rsidRPr="00210CE0">
        <w:rPr>
          <w:rFonts w:ascii="Arial" w:hAnsi="Arial" w:cs="Arial"/>
          <w:sz w:val="24"/>
        </w:rPr>
        <w:t>o deve receber um arquivo de configura</w:t>
      </w:r>
      <w:r w:rsidRPr="00210CE0">
        <w:rPr>
          <w:rFonts w:ascii="Arial" w:hAnsi="Arial" w:cs="Arial" w:hint="cs"/>
          <w:sz w:val="24"/>
        </w:rPr>
        <w:t>çõ</w:t>
      </w:r>
      <w:r w:rsidRPr="00210CE0">
        <w:rPr>
          <w:rFonts w:ascii="Arial" w:hAnsi="Arial" w:cs="Arial"/>
          <w:sz w:val="24"/>
        </w:rPr>
        <w:t>es, contendo informa</w:t>
      </w:r>
      <w:r w:rsidRPr="00210CE0">
        <w:rPr>
          <w:rFonts w:ascii="Arial" w:hAnsi="Arial" w:cs="Arial" w:hint="cs"/>
          <w:sz w:val="24"/>
        </w:rPr>
        <w:t>çõ</w:t>
      </w:r>
      <w:r w:rsidRPr="00210CE0">
        <w:rPr>
          <w:rFonts w:ascii="Arial" w:hAnsi="Arial" w:cs="Arial"/>
          <w:sz w:val="24"/>
        </w:rPr>
        <w:t>es sobre quais m</w:t>
      </w:r>
      <w:r w:rsidRPr="00210CE0">
        <w:rPr>
          <w:rFonts w:ascii="Arial" w:hAnsi="Arial" w:cs="Arial" w:hint="cs"/>
          <w:sz w:val="24"/>
        </w:rPr>
        <w:t>é</w:t>
      </w:r>
      <w:r w:rsidRPr="00210CE0">
        <w:rPr>
          <w:rFonts w:ascii="Arial" w:hAnsi="Arial" w:cs="Arial"/>
          <w:sz w:val="24"/>
        </w:rPr>
        <w:t>tricas usar.</w:t>
      </w:r>
    </w:p>
    <w:p w:rsidR="00787991" w:rsidRDefault="00210CE0" w:rsidP="00210CE0">
      <w:pPr>
        <w:pStyle w:val="SemEspaamento"/>
        <w:spacing w:line="360" w:lineRule="auto"/>
        <w:jc w:val="both"/>
        <w:rPr>
          <w:rFonts w:ascii="Arial" w:hAnsi="Arial" w:cs="Arial"/>
          <w:sz w:val="24"/>
        </w:rPr>
      </w:pPr>
      <w:r w:rsidRPr="00210CE0">
        <w:rPr>
          <w:rFonts w:ascii="Arial" w:hAnsi="Arial" w:cs="Arial"/>
          <w:sz w:val="24"/>
        </w:rPr>
        <w:t>R8 - A aplica</w:t>
      </w:r>
      <w:r w:rsidRPr="00210CE0">
        <w:rPr>
          <w:rFonts w:ascii="Arial" w:hAnsi="Arial" w:cs="Arial" w:hint="cs"/>
          <w:sz w:val="24"/>
        </w:rPr>
        <w:t>çã</w:t>
      </w:r>
      <w:r w:rsidRPr="00210CE0">
        <w:rPr>
          <w:rFonts w:ascii="Arial" w:hAnsi="Arial" w:cs="Arial"/>
          <w:sz w:val="24"/>
        </w:rPr>
        <w:t>o deve ser capaz de ler as configura</w:t>
      </w:r>
      <w:r w:rsidRPr="00210CE0">
        <w:rPr>
          <w:rFonts w:ascii="Arial" w:hAnsi="Arial" w:cs="Arial" w:hint="cs"/>
          <w:sz w:val="24"/>
        </w:rPr>
        <w:t>çõ</w:t>
      </w:r>
      <w:r w:rsidRPr="00210CE0">
        <w:rPr>
          <w:rFonts w:ascii="Arial" w:hAnsi="Arial" w:cs="Arial"/>
          <w:sz w:val="24"/>
        </w:rPr>
        <w:t>es fornecidas pelo professor.</w:t>
      </w:r>
      <w:bookmarkStart w:id="1" w:name="_GoBack"/>
      <w:bookmarkEnd w:id="1"/>
    </w:p>
    <w:p w:rsidR="00786EFB" w:rsidRDefault="00786EFB" w:rsidP="009536EC">
      <w:pPr>
        <w:pStyle w:val="SemEspaamento"/>
        <w:spacing w:line="360" w:lineRule="auto"/>
        <w:jc w:val="both"/>
        <w:rPr>
          <w:rFonts w:ascii="Arial" w:hAnsi="Arial" w:cs="Arial"/>
          <w:sz w:val="24"/>
        </w:rPr>
      </w:pPr>
    </w:p>
    <w:p w:rsidR="008D1302" w:rsidRPr="008D1302" w:rsidRDefault="00BF2313" w:rsidP="008D1302">
      <w:pPr>
        <w:pStyle w:val="SemEspaamento"/>
        <w:spacing w:line="360" w:lineRule="auto"/>
        <w:jc w:val="both"/>
        <w:rPr>
          <w:rFonts w:ascii="Arial" w:hAnsi="Arial" w:cs="Arial"/>
          <w:sz w:val="28"/>
        </w:rPr>
      </w:pPr>
      <w:r w:rsidRPr="00BF2313">
        <w:rPr>
          <w:rFonts w:ascii="Arial" w:hAnsi="Arial" w:cs="Arial"/>
          <w:sz w:val="28"/>
        </w:rPr>
        <w:t>6</w:t>
      </w:r>
      <w:r w:rsidR="00787991" w:rsidRPr="00BF2313">
        <w:rPr>
          <w:rFonts w:ascii="Arial" w:hAnsi="Arial" w:cs="Arial"/>
          <w:sz w:val="28"/>
        </w:rPr>
        <w:t>.2 – Desenho</w:t>
      </w:r>
    </w:p>
    <w:p w:rsidR="00787991" w:rsidRDefault="00787991" w:rsidP="009536EC">
      <w:pPr>
        <w:pStyle w:val="SemEspaamento"/>
        <w:spacing w:line="360" w:lineRule="auto"/>
        <w:jc w:val="both"/>
        <w:rPr>
          <w:rFonts w:ascii="Arial" w:hAnsi="Arial" w:cs="Arial"/>
          <w:sz w:val="24"/>
        </w:rPr>
      </w:pPr>
    </w:p>
    <w:p w:rsidR="00787991" w:rsidRDefault="00787991" w:rsidP="00787991">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p>
    <w:p w:rsidR="00B11C80" w:rsidRDefault="00B11C80" w:rsidP="00B11C80">
      <w:pPr>
        <w:pStyle w:val="SemEspaamento"/>
        <w:spacing w:line="360" w:lineRule="auto"/>
        <w:ind w:left="720"/>
        <w:jc w:val="both"/>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14850" cy="3114675"/>
            <wp:effectExtent l="0" t="0" r="0" b="9525"/>
            <wp:docPr id="168" name="Imagem 168" descr="Classes_modelo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lasses_modelo_project"/>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4850" cy="3114675"/>
                    </a:xfrm>
                    <a:prstGeom prst="rect">
                      <a:avLst/>
                    </a:prstGeom>
                    <a:noFill/>
                    <a:ln>
                      <a:noFill/>
                    </a:ln>
                  </pic:spPr>
                </pic:pic>
              </a:graphicData>
            </a:graphic>
          </wp:inline>
        </w:drawing>
      </w:r>
    </w:p>
    <w:p w:rsidR="00D97ABA" w:rsidRPr="008D1302" w:rsidRDefault="00FC4813" w:rsidP="00787991">
      <w:pPr>
        <w:pStyle w:val="SemEspaamento"/>
        <w:spacing w:line="360" w:lineRule="auto"/>
        <w:jc w:val="center"/>
        <w:rPr>
          <w:rFonts w:ascii="Arial" w:hAnsi="Arial" w:cs="Arial"/>
          <w:sz w:val="18"/>
        </w:rPr>
      </w:pPr>
      <w:r>
        <w:rPr>
          <w:rFonts w:ascii="Arial" w:hAnsi="Arial" w:cs="Arial"/>
          <w:sz w:val="18"/>
        </w:rPr>
        <w:t>Figura 6 – Diagrama</w:t>
      </w:r>
      <w:r w:rsidR="00D97ABA" w:rsidRPr="008D1302">
        <w:rPr>
          <w:rFonts w:ascii="Arial" w:hAnsi="Arial" w:cs="Arial"/>
          <w:sz w:val="18"/>
        </w:rPr>
        <w:t xml:space="preserve"> de classes</w:t>
      </w:r>
      <w:r>
        <w:rPr>
          <w:rFonts w:ascii="Arial" w:hAnsi="Arial" w:cs="Arial"/>
          <w:sz w:val="18"/>
        </w:rPr>
        <w:t xml:space="preserve"> UML</w:t>
      </w:r>
      <w:r w:rsidR="00D97ABA" w:rsidRPr="008D1302">
        <w:rPr>
          <w:rFonts w:ascii="Arial" w:hAnsi="Arial" w:cs="Arial"/>
          <w:sz w:val="18"/>
        </w:rPr>
        <w:t>.</w:t>
      </w:r>
    </w:p>
    <w:p w:rsidR="00787991" w:rsidRDefault="00787991"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72000" cy="2838450"/>
            <wp:effectExtent l="0" t="0" r="0" b="0"/>
            <wp:docPr id="169" name="Imagem 169" descr="Classes_Me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lasses_Metrica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838450"/>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8D1302" w:rsidRDefault="00D97ABA" w:rsidP="00787991">
      <w:pPr>
        <w:pStyle w:val="SemEspaamento"/>
        <w:spacing w:line="360" w:lineRule="auto"/>
        <w:jc w:val="center"/>
        <w:rPr>
          <w:rFonts w:ascii="Arial" w:hAnsi="Arial" w:cs="Arial"/>
          <w:sz w:val="18"/>
        </w:rPr>
      </w:pPr>
      <w:r w:rsidRPr="008D1302">
        <w:rPr>
          <w:rFonts w:ascii="Arial" w:hAnsi="Arial" w:cs="Arial"/>
          <w:sz w:val="18"/>
        </w:rPr>
        <w:t>Figura 7 – Diagrama de Classes</w:t>
      </w:r>
      <w:r w:rsidR="00FC4813">
        <w:rPr>
          <w:rFonts w:ascii="Arial" w:hAnsi="Arial" w:cs="Arial"/>
          <w:sz w:val="18"/>
        </w:rPr>
        <w:t xml:space="preserve"> UML.</w:t>
      </w:r>
    </w:p>
    <w:p w:rsidR="00787991" w:rsidRDefault="00787991" w:rsidP="00787991">
      <w:pPr>
        <w:pStyle w:val="SemEspaamento"/>
        <w:spacing w:line="360" w:lineRule="auto"/>
        <w:jc w:val="center"/>
        <w:rPr>
          <w:rFonts w:ascii="Arial" w:hAnsi="Arial" w:cs="Arial"/>
          <w:sz w:val="24"/>
        </w:rPr>
      </w:pP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857875" cy="2295525"/>
            <wp:effectExtent l="0" t="0" r="9525" b="9525"/>
            <wp:docPr id="170" name="Imagem 170" descr="Classes_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asses_Parse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875" cy="2295525"/>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9536EC" w:rsidRDefault="00D97ABA" w:rsidP="00787991">
      <w:pPr>
        <w:pStyle w:val="SemEspaamento"/>
        <w:spacing w:line="360" w:lineRule="auto"/>
        <w:jc w:val="center"/>
        <w:rPr>
          <w:rFonts w:ascii="Arial" w:hAnsi="Arial" w:cs="Arial"/>
          <w:sz w:val="24"/>
        </w:rPr>
      </w:pPr>
      <w:r w:rsidRPr="008D1302">
        <w:rPr>
          <w:rFonts w:ascii="Arial" w:hAnsi="Arial" w:cs="Arial"/>
          <w:sz w:val="18"/>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18"/>
        </w:rPr>
      </w:pPr>
      <w:r w:rsidRPr="0097498B">
        <w:rPr>
          <w:rFonts w:ascii="Arial" w:hAnsi="Arial"/>
          <w:sz w:val="18"/>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6.3</w:t>
      </w:r>
      <w:r w:rsidR="00787991" w:rsidRPr="00BF2313">
        <w:rPr>
          <w:rFonts w:ascii="Arial" w:hAnsi="Arial"/>
          <w:sz w:val="28"/>
        </w:rPr>
        <w:t xml:space="preserve">. </w:t>
      </w:r>
      <w:proofErr w:type="gramStart"/>
      <w:r w:rsidR="00787991" w:rsidRPr="00BF2313">
        <w:rPr>
          <w:rFonts w:ascii="Arial" w:hAnsi="Arial"/>
          <w:sz w:val="28"/>
        </w:rPr>
        <w:t>Implementação</w:t>
      </w:r>
      <w:proofErr w:type="gramEnd"/>
      <w:r w:rsidR="00BB4A42">
        <w:rPr>
          <w:rFonts w:ascii="Arial" w:hAnsi="Arial"/>
          <w:sz w:val="28"/>
        </w:rPr>
        <w:t xml:space="preserve"> e Testes</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FC4813">
        <w:rPr>
          <w:rFonts w:ascii="Arial" w:hAnsi="Arial" w:cs="Arial"/>
          <w:sz w:val="24"/>
        </w:rPr>
        <w:t xml:space="preserve"> O código </w:t>
      </w:r>
      <w:proofErr w:type="spellStart"/>
      <w:proofErr w:type="gramStart"/>
      <w:r w:rsidR="00FC4813">
        <w:rPr>
          <w:rFonts w:ascii="Arial" w:hAnsi="Arial" w:cs="Arial"/>
          <w:sz w:val="24"/>
        </w:rPr>
        <w:t>PxP</w:t>
      </w:r>
      <w:proofErr w:type="spellEnd"/>
      <w:proofErr w:type="gramEnd"/>
      <w:r w:rsidR="00FC4813">
        <w:rPr>
          <w:rFonts w:ascii="Arial" w:hAnsi="Arial" w:cs="Arial"/>
          <w:sz w:val="24"/>
        </w:rPr>
        <w:t xml:space="preserve">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966E29" w:rsidRDefault="00966E29"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EB543E"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7</w:t>
      </w:r>
      <w:r w:rsidR="00AC44F4" w:rsidRPr="00EB543E">
        <w:rPr>
          <w:rFonts w:ascii="Arial" w:hAnsi="Arial" w:cs="Arial"/>
          <w:sz w:val="28"/>
        </w:rPr>
        <w:t>. Resultados e Discussão</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97498B" w:rsidRPr="00AC44F4" w:rsidRDefault="0097498B"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Conclusão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9E492E" w:rsidRDefault="009E49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DA7438" w:rsidRDefault="00DA7438" w:rsidP="009118DF">
      <w:pPr>
        <w:pStyle w:val="SemEspaamento"/>
        <w:rPr>
          <w:rFonts w:ascii="Arial" w:hAnsi="Arial" w:cs="Arial"/>
          <w:sz w:val="28"/>
        </w:rPr>
      </w:pPr>
    </w:p>
    <w:p w:rsidR="0097498B" w:rsidRDefault="0097498B"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t>10</w:t>
      </w:r>
      <w:r w:rsidR="000B6AA6" w:rsidRPr="000B6AA6">
        <w:rPr>
          <w:rFonts w:ascii="Arial" w:hAnsi="Arial" w:cs="Arial"/>
          <w:sz w:val="28"/>
        </w:rPr>
        <w:t>. Referências</w:t>
      </w:r>
    </w:p>
    <w:p w:rsidR="000B6AA6" w:rsidRDefault="000B6AA6" w:rsidP="009118DF">
      <w:pPr>
        <w:pStyle w:val="SemEspaamento"/>
        <w:rPr>
          <w:rFonts w:ascii="Arial" w:hAnsi="Arial" w:cs="Arial"/>
          <w:sz w:val="28"/>
        </w:rPr>
      </w:pP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AE6F60" w:rsidRDefault="00AE6F60" w:rsidP="007E15CE">
      <w:pPr>
        <w:pStyle w:val="SemEspaamento"/>
        <w:spacing w:line="276" w:lineRule="auto"/>
        <w:rPr>
          <w:rFonts w:ascii="Arial" w:hAnsi="Arial" w:cs="Arial"/>
          <w:sz w:val="24"/>
        </w:rPr>
      </w:pPr>
      <w:r w:rsidRPr="00AE6F60">
        <w:rPr>
          <w:rFonts w:ascii="Arial" w:hAnsi="Arial" w:cs="Arial"/>
          <w:sz w:val="24"/>
        </w:rPr>
        <w:t xml:space="preserve">Eclipse Juno: </w:t>
      </w:r>
      <w:hyperlink r:id="rId21" w:history="1">
        <w:r w:rsidRPr="00AE6F60">
          <w:rPr>
            <w:rStyle w:val="Hyperlink"/>
            <w:rFonts w:ascii="Arial" w:hAnsi="Arial" w:cs="Arial"/>
            <w:sz w:val="24"/>
          </w:rPr>
          <w:t>http://www.eclipse.org/</w:t>
        </w:r>
      </w:hyperlink>
    </w:p>
    <w:p w:rsidR="00AE6F60" w:rsidRPr="00AE6F60" w:rsidRDefault="00AE6F60" w:rsidP="007E15CE">
      <w:pPr>
        <w:pStyle w:val="SemEspaamento"/>
        <w:spacing w:line="276" w:lineRule="auto"/>
        <w:rPr>
          <w:rFonts w:ascii="Arial" w:hAnsi="Arial" w:cs="Arial"/>
          <w:sz w:val="24"/>
        </w:rPr>
      </w:pPr>
      <w:r w:rsidRPr="00AE6F60">
        <w:rPr>
          <w:rFonts w:ascii="Arial" w:hAnsi="Arial" w:cs="Arial"/>
          <w:sz w:val="24"/>
        </w:rPr>
        <w:t xml:space="preserve">GIT: </w:t>
      </w:r>
      <w:hyperlink r:id="rId22" w:history="1">
        <w:r w:rsidRPr="00587FA1">
          <w:rPr>
            <w:rStyle w:val="Hyperlink"/>
            <w:rFonts w:ascii="Arial" w:hAnsi="Arial" w:cs="Arial"/>
            <w:sz w:val="24"/>
          </w:rPr>
          <w:t>https://www.github.com</w:t>
        </w:r>
      </w:hyperlink>
    </w:p>
    <w:p w:rsidR="00AE6F60" w:rsidRDefault="00AE6F60" w:rsidP="009118DF">
      <w:pPr>
        <w:pStyle w:val="SemEspaamento"/>
        <w:rPr>
          <w:rFonts w:ascii="Arial" w:hAnsi="Arial" w:cs="Arial"/>
          <w:sz w:val="24"/>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7E15CE" w:rsidRDefault="003F6C18" w:rsidP="007E15CE">
      <w:pPr>
        <w:pStyle w:val="SemEspaamento"/>
        <w:spacing w:line="276" w:lineRule="auto"/>
        <w:jc w:val="both"/>
        <w:rPr>
          <w:rStyle w:val="Hyperlink"/>
          <w:rFonts w:ascii="Arial" w:hAnsi="Arial" w:cs="Arial"/>
          <w:sz w:val="24"/>
          <w:u w:val="none"/>
        </w:rPr>
      </w:pPr>
      <w:r w:rsidRPr="007E15CE">
        <w:rPr>
          <w:rFonts w:ascii="Arial" w:hAnsi="Arial" w:cs="Arial"/>
          <w:sz w:val="24"/>
        </w:rPr>
        <w:t xml:space="preserve">[1] Professor Cristiano R.R. Portela. Prototipação exploratória. Disponível em: </w:t>
      </w:r>
      <w:hyperlink r:id="rId23" w:history="1">
        <w:r w:rsidRPr="007E15CE">
          <w:rPr>
            <w:rStyle w:val="Hyperlink"/>
            <w:rFonts w:ascii="Arial" w:hAnsi="Arial" w:cs="Arial"/>
            <w:sz w:val="24"/>
          </w:rPr>
          <w:t>http://www.cesarkallas.net/arquivos/faculdade/engenharia_de_software/11-Prototipa%87_o%20Explorat%A2ria/Prototipa%87_o%20Explorat%A2ria.pdf</w:t>
        </w:r>
      </w:hyperlink>
      <w:r w:rsidRPr="007E15CE">
        <w:rPr>
          <w:rStyle w:val="Hyperlink"/>
          <w:rFonts w:ascii="Arial" w:hAnsi="Arial" w:cs="Arial"/>
          <w:sz w:val="24"/>
          <w:u w:val="none"/>
        </w:rPr>
        <w:t xml:space="preserve"> </w:t>
      </w:r>
    </w:p>
    <w:p w:rsidR="003F6C18" w:rsidRPr="007E15CE" w:rsidRDefault="003F6C18" w:rsidP="007E15CE">
      <w:pPr>
        <w:pStyle w:val="SemEspaamento"/>
        <w:spacing w:line="276" w:lineRule="auto"/>
        <w:rPr>
          <w:rFonts w:ascii="Arial" w:hAnsi="Arial" w:cs="Arial"/>
          <w:color w:val="272727"/>
          <w:sz w:val="24"/>
          <w:lang w:val="en-US"/>
        </w:rPr>
      </w:pPr>
      <w:r w:rsidRPr="007E15CE">
        <w:rPr>
          <w:rStyle w:val="Hyperlink"/>
          <w:rFonts w:ascii="Arial" w:hAnsi="Arial" w:cs="Arial"/>
          <w:color w:val="auto"/>
          <w:sz w:val="24"/>
          <w:u w:val="none"/>
          <w:lang w:val="en-US"/>
        </w:rPr>
        <w:t xml:space="preserve">Data de </w:t>
      </w:r>
      <w:proofErr w:type="spellStart"/>
      <w:r w:rsidRPr="007E15CE">
        <w:rPr>
          <w:rStyle w:val="Hyperlink"/>
          <w:rFonts w:ascii="Arial" w:hAnsi="Arial" w:cs="Arial"/>
          <w:color w:val="auto"/>
          <w:sz w:val="24"/>
          <w:u w:val="none"/>
          <w:lang w:val="en-US"/>
        </w:rPr>
        <w:t>acesso</w:t>
      </w:r>
      <w:proofErr w:type="spellEnd"/>
      <w:r w:rsidRPr="007E15CE">
        <w:rPr>
          <w:rStyle w:val="Hyperlink"/>
          <w:rFonts w:ascii="Arial" w:hAnsi="Arial" w:cs="Arial"/>
          <w:color w:val="auto"/>
          <w:sz w:val="24"/>
          <w:u w:val="none"/>
          <w:lang w:val="en-US"/>
        </w:rPr>
        <w:t>: 18/06/2013</w:t>
      </w:r>
    </w:p>
    <w:p w:rsidR="003F6C18" w:rsidRPr="004709AF" w:rsidRDefault="003F6C18" w:rsidP="003F6C18">
      <w:pPr>
        <w:pStyle w:val="SemEspaamento"/>
        <w:jc w:val="both"/>
        <w:rPr>
          <w:rFonts w:ascii="Arial" w:hAnsi="Arial" w:cs="Arial"/>
          <w:sz w:val="24"/>
          <w:lang w:val="en-US"/>
        </w:rPr>
      </w:pPr>
    </w:p>
    <w:p w:rsidR="003F6C18" w:rsidRPr="000C419F" w:rsidRDefault="003F6C18" w:rsidP="007E15CE">
      <w:pPr>
        <w:pStyle w:val="SemEspaamento"/>
        <w:spacing w:line="276" w:lineRule="auto"/>
        <w:rPr>
          <w:rFonts w:ascii="Arial" w:hAnsi="Arial" w:cs="Arial"/>
          <w:color w:val="272727"/>
          <w:sz w:val="24"/>
          <w:lang w:val="en-US"/>
        </w:rPr>
      </w:pPr>
      <w:r>
        <w:rPr>
          <w:rFonts w:ascii="Arial" w:hAnsi="Arial" w:cs="Arial"/>
          <w:sz w:val="24"/>
          <w:lang w:val="en-US"/>
        </w:rPr>
        <w:t>[2</w:t>
      </w:r>
      <w:r w:rsidRPr="003034D2">
        <w:rPr>
          <w:rFonts w:ascii="Arial" w:hAnsi="Arial" w:cs="Arial"/>
          <w:sz w:val="24"/>
          <w:lang w:val="en-US"/>
        </w:rPr>
        <w:t xml:space="preserve">] </w:t>
      </w:r>
      <w:r>
        <w:rPr>
          <w:rFonts w:ascii="Arial" w:hAnsi="Arial" w:cs="Arial"/>
          <w:sz w:val="24"/>
          <w:lang w:val="en-US"/>
        </w:rPr>
        <w:t xml:space="preserve">Standish Group.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hyperlink r:id="rId24" w:history="1">
        <w:r w:rsidRPr="005F4B8D">
          <w:rPr>
            <w:rStyle w:val="Hyperlink"/>
            <w:rFonts w:ascii="Arial" w:hAnsi="Arial" w:cs="Arial"/>
            <w:sz w:val="24"/>
          </w:rPr>
          <w:t>http://blog.standishgroup.com/</w:t>
        </w:r>
      </w:hyperlink>
      <w:r>
        <w:rPr>
          <w:rStyle w:val="Hyperlink"/>
          <w:rFonts w:ascii="Arial" w:hAnsi="Arial" w:cs="Arial"/>
          <w:sz w:val="24"/>
        </w:rPr>
        <w:t xml:space="preserve">. </w:t>
      </w:r>
      <w:r w:rsidRPr="004709AF">
        <w:rPr>
          <w:rStyle w:val="Hyperlink"/>
          <w:rFonts w:ascii="Arial" w:hAnsi="Arial" w:cs="Arial"/>
          <w:color w:val="auto"/>
          <w:sz w:val="24"/>
          <w:u w:val="none"/>
          <w:lang w:val="en-US"/>
        </w:rPr>
        <w:t xml:space="preserve">Data de </w:t>
      </w:r>
      <w:proofErr w:type="spellStart"/>
      <w:r w:rsidRPr="004709AF">
        <w:rPr>
          <w:rStyle w:val="Hyperlink"/>
          <w:rFonts w:ascii="Arial" w:hAnsi="Arial" w:cs="Arial"/>
          <w:color w:val="auto"/>
          <w:sz w:val="24"/>
          <w:u w:val="none"/>
          <w:lang w:val="en-US"/>
        </w:rPr>
        <w:t>acesso</w:t>
      </w:r>
      <w:proofErr w:type="spellEnd"/>
      <w:r w:rsidRPr="004709AF">
        <w:rPr>
          <w:rStyle w:val="Hyperlink"/>
          <w:rFonts w:ascii="Arial" w:hAnsi="Arial" w:cs="Arial"/>
          <w:color w:val="auto"/>
          <w:sz w:val="24"/>
          <w:u w:val="none"/>
          <w:lang w:val="en-US"/>
        </w:rPr>
        <w:t xml:space="preserve">: </w:t>
      </w:r>
      <w:r>
        <w:rPr>
          <w:rStyle w:val="Hyperlink"/>
          <w:rFonts w:ascii="Arial" w:hAnsi="Arial" w:cs="Arial"/>
          <w:color w:val="auto"/>
          <w:sz w:val="24"/>
          <w:u w:val="none"/>
          <w:lang w:val="en-US"/>
        </w:rPr>
        <w:t>18/06</w:t>
      </w:r>
      <w:r w:rsidRPr="004709AF">
        <w:rPr>
          <w:rStyle w:val="Hyperlink"/>
          <w:rFonts w:ascii="Arial" w:hAnsi="Arial" w:cs="Arial"/>
          <w:color w:val="auto"/>
          <w:sz w:val="24"/>
          <w:u w:val="none"/>
          <w:lang w:val="en-US"/>
        </w:rPr>
        <w:t>/2013</w:t>
      </w:r>
    </w:p>
    <w:p w:rsidR="003F6C18" w:rsidRPr="000C419F"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lastRenderedPageBreak/>
        <w:t>[3</w:t>
      </w:r>
      <w:r w:rsidRPr="000B6AA6">
        <w:rPr>
          <w:rFonts w:ascii="Arial" w:hAnsi="Arial" w:cs="Arial"/>
          <w:sz w:val="24"/>
          <w:lang w:val="en-US"/>
        </w:rPr>
        <w:t xml:space="preserve">] </w:t>
      </w:r>
      <w:proofErr w:type="spellStart"/>
      <w:r w:rsidRPr="000B6AA6">
        <w:rPr>
          <w:rFonts w:ascii="Arial" w:hAnsi="Arial" w:cs="Arial"/>
          <w:sz w:val="24"/>
          <w:lang w:val="en-US"/>
        </w:rPr>
        <w:t>Chidamber</w:t>
      </w:r>
      <w:proofErr w:type="spellEnd"/>
      <w:r w:rsidRPr="000B6AA6">
        <w:rPr>
          <w:rFonts w:ascii="Arial" w:hAnsi="Arial" w:cs="Arial"/>
          <w:sz w:val="24"/>
          <w:lang w:val="en-US"/>
        </w:rPr>
        <w:t xml:space="preserve">, </w:t>
      </w:r>
      <w:proofErr w:type="spellStart"/>
      <w:r w:rsidRPr="000B6AA6">
        <w:rPr>
          <w:rFonts w:ascii="Arial" w:hAnsi="Arial" w:cs="Arial"/>
          <w:sz w:val="24"/>
          <w:lang w:val="en-US"/>
        </w:rPr>
        <w:t>Shyam</w:t>
      </w:r>
      <w:proofErr w:type="spellEnd"/>
      <w:r w:rsidRPr="000B6AA6">
        <w:rPr>
          <w:rFonts w:ascii="Arial" w:hAnsi="Arial" w:cs="Arial"/>
          <w:sz w:val="24"/>
          <w:lang w:val="en-US"/>
        </w:rPr>
        <w:t xml:space="preserve">; </w:t>
      </w:r>
      <w:proofErr w:type="spellStart"/>
      <w:r w:rsidRPr="000B6AA6">
        <w:rPr>
          <w:rFonts w:ascii="Arial" w:hAnsi="Arial" w:cs="Arial"/>
          <w:sz w:val="24"/>
          <w:lang w:val="en-US"/>
        </w:rPr>
        <w:t>Kemerer</w:t>
      </w:r>
      <w:proofErr w:type="spellEnd"/>
      <w:r w:rsidRPr="000B6AA6">
        <w:rPr>
          <w:rFonts w:ascii="Arial" w:hAnsi="Arial" w:cs="Arial"/>
          <w:sz w:val="24"/>
          <w:lang w:val="en-US"/>
        </w:rPr>
        <w:t xml:space="preserve">, Chris: Towards A Metrics Suite </w:t>
      </w:r>
      <w:proofErr w:type="gramStart"/>
      <w:r w:rsidRPr="000B6AA6">
        <w:rPr>
          <w:rFonts w:ascii="Arial" w:hAnsi="Arial" w:cs="Arial"/>
          <w:sz w:val="24"/>
          <w:lang w:val="en-US"/>
        </w:rPr>
        <w:t>For</w:t>
      </w:r>
      <w:proofErr w:type="gramEnd"/>
      <w:r w:rsidRPr="000B6AA6">
        <w:rPr>
          <w:rFonts w:ascii="Arial" w:hAnsi="Arial" w:cs="Arial"/>
          <w:sz w:val="24"/>
          <w:lang w:val="en-US"/>
        </w:rPr>
        <w:t xml:space="preserve"> Object Oriented Design;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3F6C18" w:rsidRDefault="003F6C18" w:rsidP="003F6C18">
      <w:pPr>
        <w:pStyle w:val="SemEspaamento"/>
        <w:rPr>
          <w:rFonts w:ascii="Arial" w:hAnsi="Arial" w:cs="Arial"/>
          <w:color w:val="272727"/>
          <w:sz w:val="24"/>
          <w:lang w:val="en-US"/>
        </w:rPr>
      </w:pPr>
      <w:r>
        <w:rPr>
          <w:rFonts w:ascii="Arial" w:hAnsi="Arial" w:cs="Arial"/>
          <w:sz w:val="24"/>
          <w:lang w:val="en-US"/>
        </w:rPr>
        <w:t>[4</w:t>
      </w:r>
      <w:r w:rsidRPr="009118DF">
        <w:rPr>
          <w:rFonts w:ascii="Arial" w:hAnsi="Arial" w:cs="Arial"/>
          <w:sz w:val="24"/>
          <w:lang w:val="en-US"/>
        </w:rPr>
        <w:t xml:space="preserve">] Smith, Brian Cantwell: The Limits of Correctness; </w:t>
      </w:r>
      <w:r w:rsidRPr="009118DF">
        <w:rPr>
          <w:rFonts w:ascii="Arial" w:hAnsi="Arial" w:cs="Arial"/>
          <w:color w:val="272727"/>
          <w:sz w:val="24"/>
          <w:lang w:val="en-US"/>
        </w:rPr>
        <w:t>1996</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3F6C18" w:rsidRDefault="003F6C18" w:rsidP="007E15CE">
      <w:pPr>
        <w:pStyle w:val="SemEspaamento"/>
        <w:spacing w:line="276" w:lineRule="auto"/>
        <w:rPr>
          <w:rFonts w:ascii="Arial" w:hAnsi="Arial" w:cs="Arial"/>
          <w:sz w:val="24"/>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IBM.</w:t>
      </w:r>
      <w:r>
        <w:rPr>
          <w:lang w:val="en-US"/>
        </w:rPr>
        <w:t xml:space="preserve"> </w:t>
      </w:r>
      <w:proofErr w:type="gramStart"/>
      <w:r w:rsidRPr="00B02228">
        <w:rPr>
          <w:rFonts w:ascii="Arial" w:hAnsi="Arial" w:cs="Arial"/>
          <w:sz w:val="24"/>
          <w:lang w:val="en-US"/>
        </w:rPr>
        <w:t>Rational Unified Process</w:t>
      </w:r>
      <w:r>
        <w:rPr>
          <w:rFonts w:ascii="Arial" w:hAnsi="Arial" w:cs="Arial"/>
          <w:sz w:val="24"/>
          <w:lang w:val="en-US"/>
        </w:rPr>
        <w:t xml:space="preserve">, </w:t>
      </w:r>
      <w:r w:rsidRPr="00B02228">
        <w:rPr>
          <w:rFonts w:ascii="Arial" w:hAnsi="Arial" w:cs="Arial"/>
          <w:sz w:val="24"/>
          <w:lang w:val="en-US"/>
        </w:rPr>
        <w:t>Best Practices for Software</w:t>
      </w:r>
      <w:r>
        <w:rPr>
          <w:rFonts w:ascii="Arial" w:hAnsi="Arial" w:cs="Arial"/>
          <w:sz w:val="24"/>
          <w:lang w:val="en-US"/>
        </w:rPr>
        <w:t xml:space="preserve"> </w:t>
      </w:r>
      <w:r w:rsidRPr="00B02228">
        <w:rPr>
          <w:rFonts w:ascii="Arial" w:hAnsi="Arial" w:cs="Arial"/>
          <w:sz w:val="24"/>
          <w:lang w:val="en-US"/>
        </w:rPr>
        <w:t>Development Teams</w:t>
      </w:r>
      <w:r>
        <w:rPr>
          <w:rFonts w:ascii="Arial" w:hAnsi="Arial" w:cs="Arial"/>
          <w:sz w:val="24"/>
          <w:lang w:val="en-US"/>
        </w:rPr>
        <w:t>.</w:t>
      </w:r>
      <w:proofErr w:type="gramEnd"/>
      <w:r>
        <w:rPr>
          <w:rFonts w:ascii="Arial" w:hAnsi="Arial" w:cs="Arial"/>
          <w:sz w:val="24"/>
          <w:lang w:val="en-US"/>
        </w:rPr>
        <w:t xml:space="preserve"> </w:t>
      </w:r>
      <w:r w:rsidRPr="003F6C18">
        <w:rPr>
          <w:rFonts w:ascii="Arial" w:hAnsi="Arial" w:cs="Arial"/>
          <w:sz w:val="24"/>
        </w:rPr>
        <w:t xml:space="preserve">Disponível em: </w:t>
      </w:r>
      <w:hyperlink r:id="rId25" w:history="1">
        <w:r w:rsidRPr="00B02228">
          <w:rPr>
            <w:rStyle w:val="Hyperlink1"/>
            <w:rFonts w:ascii="Arial" w:hAnsi="Arial" w:cs="Arial"/>
            <w:sz w:val="24"/>
          </w:rPr>
          <w:t>http://www.ibm.com/developerworks/rational/library/content/03July/1000/1251/1251_bestpractices_TP026B.pdf</w:t>
        </w:r>
      </w:hyperlink>
    </w:p>
    <w:p w:rsidR="003F6C18" w:rsidRPr="00B02228" w:rsidRDefault="003F6C18" w:rsidP="007E15CE">
      <w:pPr>
        <w:pStyle w:val="SemEspaamento"/>
        <w:spacing w:line="276" w:lineRule="auto"/>
        <w:rPr>
          <w:rFonts w:ascii="Arial" w:hAnsi="Arial" w:cs="Arial"/>
          <w:color w:val="272727"/>
          <w:sz w:val="24"/>
        </w:rPr>
      </w:pPr>
      <w:r w:rsidRPr="00B02228">
        <w:rPr>
          <w:rStyle w:val="Hyperlink"/>
          <w:rFonts w:ascii="Arial" w:hAnsi="Arial" w:cs="Arial"/>
          <w:color w:val="auto"/>
          <w:sz w:val="24"/>
          <w:u w:val="none"/>
        </w:rPr>
        <w:t>Data de acesso: 18/06/2013</w:t>
      </w:r>
    </w:p>
    <w:p w:rsidR="003F6C18" w:rsidRPr="00B02228" w:rsidRDefault="003F6C18" w:rsidP="003F6C18">
      <w:pPr>
        <w:pStyle w:val="SemEspaamento"/>
        <w:rPr>
          <w:rFonts w:ascii="Arial" w:hAnsi="Arial" w:cs="Arial"/>
          <w:sz w:val="24"/>
        </w:rPr>
      </w:pPr>
    </w:p>
    <w:p w:rsidR="003F6C18" w:rsidRDefault="003F6C18" w:rsidP="007E15CE">
      <w:pPr>
        <w:pStyle w:val="SemEspaamento"/>
        <w:spacing w:line="276" w:lineRule="auto"/>
        <w:rPr>
          <w:rFonts w:ascii="Arial" w:hAnsi="Arial" w:cs="Arial"/>
          <w:sz w:val="24"/>
        </w:rPr>
      </w:pPr>
      <w:r w:rsidRPr="003F6C18">
        <w:rPr>
          <w:rFonts w:ascii="Arial" w:hAnsi="Arial" w:cs="Arial"/>
          <w:sz w:val="24"/>
        </w:rPr>
        <w:t xml:space="preserve">[6] Don Wells. </w:t>
      </w:r>
      <w:r w:rsidRPr="00B02228">
        <w:rPr>
          <w:rFonts w:ascii="Arial" w:hAnsi="Arial" w:cs="Arial"/>
          <w:sz w:val="24"/>
          <w:lang w:val="en-US"/>
        </w:rPr>
        <w:t xml:space="preserve">Extreme Programming: A gentle introduction. </w:t>
      </w:r>
      <w:r w:rsidR="00166E91">
        <w:rPr>
          <w:rFonts w:ascii="Arial" w:hAnsi="Arial" w:cs="Arial"/>
          <w:sz w:val="24"/>
        </w:rPr>
        <w:t xml:space="preserve">Disponível em: </w:t>
      </w:r>
      <w:hyperlink r:id="rId26" w:history="1">
        <w:r w:rsidRPr="00B02228">
          <w:rPr>
            <w:rStyle w:val="Hyperlink1"/>
            <w:rFonts w:ascii="Arial" w:hAnsi="Arial" w:cs="Arial"/>
            <w:sz w:val="24"/>
          </w:rPr>
          <w:t>http://www.extremeprogramming.org/</w:t>
        </w:r>
      </w:hyperlink>
    </w:p>
    <w:p w:rsidR="003F6C18" w:rsidRPr="003F6C18" w:rsidRDefault="003F6C18" w:rsidP="007E15CE">
      <w:pPr>
        <w:pStyle w:val="SemEspaamento"/>
        <w:spacing w:line="276" w:lineRule="auto"/>
        <w:rPr>
          <w:rFonts w:ascii="Arial" w:hAnsi="Arial" w:cs="Arial"/>
          <w:color w:val="272727"/>
          <w:sz w:val="24"/>
          <w:lang w:val="en-US"/>
        </w:rPr>
      </w:pPr>
      <w:r w:rsidRPr="003F6C18">
        <w:rPr>
          <w:rStyle w:val="Hyperlink"/>
          <w:rFonts w:ascii="Arial" w:hAnsi="Arial" w:cs="Arial"/>
          <w:color w:val="auto"/>
          <w:sz w:val="24"/>
          <w:u w:val="none"/>
          <w:lang w:val="en-US"/>
        </w:rPr>
        <w:t xml:space="preserve">Data de </w:t>
      </w:r>
      <w:proofErr w:type="spellStart"/>
      <w:r w:rsidRPr="003F6C18">
        <w:rPr>
          <w:rStyle w:val="Hyperlink"/>
          <w:rFonts w:ascii="Arial" w:hAnsi="Arial" w:cs="Arial"/>
          <w:color w:val="auto"/>
          <w:sz w:val="24"/>
          <w:u w:val="none"/>
          <w:lang w:val="en-US"/>
        </w:rPr>
        <w:t>acesso</w:t>
      </w:r>
      <w:proofErr w:type="spellEnd"/>
      <w:r w:rsidRPr="003F6C18">
        <w:rPr>
          <w:rStyle w:val="Hyperlink"/>
          <w:rFonts w:ascii="Arial" w:hAnsi="Arial" w:cs="Arial"/>
          <w:color w:val="auto"/>
          <w:sz w:val="24"/>
          <w:u w:val="none"/>
          <w:lang w:val="en-US"/>
        </w:rPr>
        <w:t>: 18/06/2013</w:t>
      </w:r>
    </w:p>
    <w:p w:rsidR="003F6C18" w:rsidRPr="003F6C18" w:rsidRDefault="003F6C18" w:rsidP="003F6C18">
      <w:pPr>
        <w:pStyle w:val="SemEspaamento"/>
        <w:rPr>
          <w:rFonts w:ascii="Arial" w:hAnsi="Arial" w:cs="Arial"/>
          <w:sz w:val="24"/>
          <w:lang w:val="en-US"/>
        </w:rPr>
      </w:pPr>
    </w:p>
    <w:p w:rsidR="003F6C18" w:rsidRPr="004709AF"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t xml:space="preserve">[7] </w:t>
      </w:r>
      <w:proofErr w:type="spellStart"/>
      <w:r w:rsidRPr="004709AF">
        <w:rPr>
          <w:rFonts w:ascii="Arial" w:hAnsi="Arial" w:cs="Arial"/>
          <w:sz w:val="24"/>
          <w:lang w:val="en-US"/>
        </w:rPr>
        <w:t>Rosemberg</w:t>
      </w:r>
      <w:proofErr w:type="spellEnd"/>
      <w:r w:rsidRPr="004709AF">
        <w:rPr>
          <w:rFonts w:ascii="Arial" w:hAnsi="Arial" w:cs="Arial"/>
          <w:sz w:val="24"/>
          <w:lang w:val="en-US"/>
        </w:rPr>
        <w:t xml:space="preserve">, D.; Stephens, M.; Collins-Cope, M.: Agile Development with ICONIX Process: People, Process and Pragmatism. </w:t>
      </w:r>
      <w:proofErr w:type="gramStart"/>
      <w:r w:rsidRPr="004709AF">
        <w:rPr>
          <w:rFonts w:ascii="Arial" w:hAnsi="Arial" w:cs="Arial"/>
          <w:sz w:val="24"/>
          <w:lang w:val="en-US"/>
        </w:rPr>
        <w:t>APRESS, 2005.</w:t>
      </w:r>
      <w:proofErr w:type="gramEnd"/>
    </w:p>
    <w:p w:rsidR="003F6C18" w:rsidRPr="004709AF" w:rsidRDefault="003F6C18" w:rsidP="003F6C18">
      <w:pPr>
        <w:pStyle w:val="SemEspaamento"/>
        <w:rPr>
          <w:rFonts w:ascii="Arial" w:hAnsi="Arial" w:cs="Arial"/>
          <w:sz w:val="24"/>
          <w:lang w:val="en-US"/>
        </w:rPr>
      </w:pPr>
    </w:p>
    <w:p w:rsidR="003F6C18" w:rsidRPr="003F6C18" w:rsidRDefault="003F6C18" w:rsidP="007E15CE">
      <w:pPr>
        <w:pStyle w:val="SemEspaamento"/>
        <w:spacing w:line="276" w:lineRule="auto"/>
        <w:rPr>
          <w:rFonts w:ascii="Arial" w:hAnsi="Arial" w:cs="Arial"/>
          <w:sz w:val="24"/>
          <w:lang w:val="en-US"/>
        </w:rPr>
      </w:pPr>
      <w:proofErr w:type="gramStart"/>
      <w:r>
        <w:rPr>
          <w:rFonts w:ascii="Arial" w:hAnsi="Arial" w:cs="Arial"/>
          <w:sz w:val="24"/>
          <w:lang w:val="en-US"/>
        </w:rPr>
        <w:t>[8</w:t>
      </w:r>
      <w:r w:rsidRPr="004709AF">
        <w:rPr>
          <w:rFonts w:ascii="Arial" w:hAnsi="Arial" w:cs="Arial"/>
          <w:sz w:val="24"/>
          <w:lang w:val="en-US"/>
        </w:rPr>
        <w:t xml:space="preserve">] </w:t>
      </w:r>
      <w:r w:rsidRPr="00B02228">
        <w:rPr>
          <w:rFonts w:ascii="Arial" w:hAnsi="Arial" w:cs="Arial"/>
          <w:sz w:val="24"/>
          <w:lang w:val="en-US"/>
        </w:rPr>
        <w:t>Matt Stephens and Doug Rosenberg</w:t>
      </w:r>
      <w:r>
        <w:rPr>
          <w:rFonts w:ascii="Arial" w:hAnsi="Arial" w:cs="Arial"/>
          <w:sz w:val="24"/>
          <w:lang w:val="en-US"/>
        </w:rPr>
        <w:t>.</w:t>
      </w:r>
      <w:proofErr w:type="gramEnd"/>
      <w:r>
        <w:rPr>
          <w:rFonts w:ascii="Arial" w:hAnsi="Arial" w:cs="Arial"/>
          <w:sz w:val="24"/>
          <w:lang w:val="en-US"/>
        </w:rPr>
        <w:t xml:space="preserve"> </w:t>
      </w:r>
      <w:proofErr w:type="gramStart"/>
      <w:r w:rsidRPr="00B02228">
        <w:rPr>
          <w:rFonts w:ascii="Arial" w:hAnsi="Arial" w:cs="Arial"/>
          <w:sz w:val="24"/>
          <w:lang w:val="en-US"/>
        </w:rPr>
        <w:t>Roadmap</w:t>
      </w:r>
      <w:r>
        <w:rPr>
          <w:rFonts w:ascii="Arial" w:hAnsi="Arial" w:cs="Arial"/>
          <w:sz w:val="24"/>
          <w:lang w:val="en-US"/>
        </w:rPr>
        <w:t>.</w:t>
      </w:r>
      <w:proofErr w:type="gramEnd"/>
      <w:r>
        <w:rPr>
          <w:rFonts w:ascii="Arial" w:hAnsi="Arial" w:cs="Arial"/>
          <w:sz w:val="24"/>
          <w:lang w:val="en-US"/>
        </w:rPr>
        <w:t xml:space="preserve"> </w:t>
      </w:r>
      <w:proofErr w:type="spellStart"/>
      <w:r w:rsidRPr="003F6C18">
        <w:rPr>
          <w:rFonts w:ascii="Arial" w:hAnsi="Arial" w:cs="Arial"/>
          <w:sz w:val="24"/>
          <w:lang w:val="en-US"/>
        </w:rPr>
        <w:t>Disponível</w:t>
      </w:r>
      <w:proofErr w:type="spellEnd"/>
      <w:r w:rsidRPr="003F6C18">
        <w:rPr>
          <w:rFonts w:ascii="Arial" w:hAnsi="Arial" w:cs="Arial"/>
          <w:sz w:val="24"/>
          <w:lang w:val="en-US"/>
        </w:rPr>
        <w:t xml:space="preserve"> </w:t>
      </w:r>
      <w:proofErr w:type="spellStart"/>
      <w:r w:rsidRPr="003F6C18">
        <w:rPr>
          <w:rFonts w:ascii="Arial" w:hAnsi="Arial" w:cs="Arial"/>
          <w:sz w:val="24"/>
          <w:lang w:val="en-US"/>
        </w:rPr>
        <w:t>em</w:t>
      </w:r>
      <w:proofErr w:type="spellEnd"/>
      <w:r w:rsidRPr="003F6C18">
        <w:rPr>
          <w:rFonts w:ascii="Arial" w:hAnsi="Arial" w:cs="Arial"/>
          <w:sz w:val="24"/>
          <w:lang w:val="en-US"/>
        </w:rPr>
        <w:t xml:space="preserve">: </w:t>
      </w:r>
      <w:hyperlink r:id="rId27" w:history="1">
        <w:r w:rsidRPr="003F6C18">
          <w:rPr>
            <w:rStyle w:val="Hyperlink1"/>
            <w:rFonts w:ascii="Arial" w:hAnsi="Arial" w:cs="Arial"/>
            <w:sz w:val="24"/>
            <w:lang w:val="en-US"/>
          </w:rPr>
          <w:t>http://iconixprocess.com/iconix-process/roadmap/</w:t>
        </w:r>
      </w:hyperlink>
      <w:r w:rsidRPr="003F6C18">
        <w:rPr>
          <w:rFonts w:ascii="Arial" w:hAnsi="Arial" w:cs="Arial"/>
          <w:sz w:val="24"/>
          <w:lang w:val="en-US"/>
        </w:rPr>
        <w:t xml:space="preserve"> </w:t>
      </w:r>
    </w:p>
    <w:p w:rsidR="003F6C18" w:rsidRDefault="003F6C18" w:rsidP="007E15CE">
      <w:pPr>
        <w:pStyle w:val="SemEspaamento"/>
        <w:spacing w:line="276" w:lineRule="auto"/>
        <w:rPr>
          <w:rStyle w:val="Hyperlink"/>
          <w:rFonts w:ascii="Arial" w:hAnsi="Arial" w:cs="Arial"/>
          <w:color w:val="auto"/>
          <w:sz w:val="24"/>
          <w:u w:val="none"/>
        </w:rPr>
      </w:pPr>
      <w:r w:rsidRPr="00B02228">
        <w:rPr>
          <w:rStyle w:val="Hyperlink"/>
          <w:rFonts w:ascii="Arial" w:hAnsi="Arial" w:cs="Arial"/>
          <w:color w:val="auto"/>
          <w:sz w:val="24"/>
          <w:u w:val="none"/>
        </w:rPr>
        <w:t>Data de acesso: 18/06/2013</w:t>
      </w:r>
    </w:p>
    <w:p w:rsidR="00B11C80" w:rsidRDefault="00B11C80" w:rsidP="007E15CE">
      <w:pPr>
        <w:pStyle w:val="SemEspaamento"/>
        <w:spacing w:line="276" w:lineRule="auto"/>
        <w:rPr>
          <w:rStyle w:val="Hyperlink"/>
          <w:rFonts w:ascii="Arial" w:hAnsi="Arial" w:cs="Arial"/>
          <w:color w:val="auto"/>
          <w:sz w:val="24"/>
          <w:u w:val="none"/>
        </w:rPr>
      </w:pPr>
    </w:p>
    <w:p w:rsidR="00B11C80" w:rsidRDefault="00B11C80"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hyperlink r:id="rId28" w:history="1">
        <w:r w:rsidRPr="00B11C80">
          <w:rPr>
            <w:rFonts w:ascii="Arial" w:hAnsi="Arial" w:cs="Arial"/>
            <w:color w:val="0000FF"/>
            <w:sz w:val="24"/>
            <w:u w:val="single"/>
          </w:rPr>
          <w:t>http://www.spinellis.gr/sw/ckjm/</w:t>
        </w:r>
      </w:hyperlink>
    </w:p>
    <w:p w:rsidR="00B11C80" w:rsidRDefault="00B11C80" w:rsidP="007E15CE">
      <w:pPr>
        <w:pStyle w:val="SemEspaamento"/>
        <w:spacing w:line="276" w:lineRule="auto"/>
        <w:rPr>
          <w:rFonts w:ascii="Arial" w:hAnsi="Arial" w:cs="Arial"/>
          <w:sz w:val="24"/>
        </w:rPr>
      </w:pPr>
      <w:r>
        <w:rPr>
          <w:rFonts w:ascii="Arial" w:hAnsi="Arial" w:cs="Arial"/>
          <w:sz w:val="24"/>
        </w:rPr>
        <w:t>Data de acesso: 22/05/2013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hyperlink r:id="rId29" w:history="1">
        <w:r w:rsidRPr="00B11C80">
          <w:rPr>
            <w:rStyle w:val="Hyperlink"/>
            <w:rFonts w:ascii="Arial" w:hAnsi="Arial" w:cs="Arial"/>
            <w:sz w:val="24"/>
          </w:rPr>
          <w:t>http://fitnesse.org/</w:t>
        </w:r>
      </w:hyperlink>
      <w:proofErr w:type="gramStart"/>
      <w:r>
        <w:rPr>
          <w:rFonts w:ascii="Arial" w:hAnsi="Arial" w:cs="Arial"/>
          <w:sz w:val="24"/>
        </w:rPr>
        <w:t xml:space="preserve"> .</w:t>
      </w:r>
      <w:proofErr w:type="gramEnd"/>
      <w:r>
        <w:rPr>
          <w:rFonts w:ascii="Arial" w:hAnsi="Arial" w:cs="Arial"/>
          <w:sz w:val="24"/>
        </w:rPr>
        <w:t>Data de acesso: 22/05/2013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30"/>
      <w:pgSz w:w="11900" w:h="16840"/>
      <w:pgMar w:top="1134" w:right="1134" w:bottom="1134" w:left="1134"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CAB" w:rsidRDefault="002E4CAB">
      <w:pPr>
        <w:spacing w:after="0" w:line="240" w:lineRule="auto"/>
      </w:pPr>
      <w:r>
        <w:separator/>
      </w:r>
    </w:p>
  </w:endnote>
  <w:endnote w:type="continuationSeparator" w:id="0">
    <w:p w:rsidR="002E4CAB" w:rsidRDefault="002E4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92" w:rsidRDefault="00B60FA6">
    <w:pPr>
      <w:pStyle w:val="Rodap"/>
      <w:jc w:val="center"/>
    </w:pPr>
    <w:r>
      <w:fldChar w:fldCharType="begin"/>
    </w:r>
    <w:r w:rsidR="003A1B92">
      <w:instrText>PAGE   \* MERGEFORMAT</w:instrText>
    </w:r>
    <w:r>
      <w:fldChar w:fldCharType="separate"/>
    </w:r>
    <w:r w:rsidR="003A1B92">
      <w:rPr>
        <w:noProof/>
      </w:rPr>
      <w:t>8</w:t>
    </w:r>
    <w:r>
      <w:fldChar w:fldCharType="end"/>
    </w:r>
  </w:p>
  <w:p w:rsidR="003A1B92" w:rsidRDefault="003A1B9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AE" w:rsidRDefault="005817AE">
    <w:pPr>
      <w:pStyle w:val="Rodap"/>
      <w:jc w:val="center"/>
    </w:pPr>
  </w:p>
  <w:p w:rsidR="003A1B92" w:rsidRDefault="003A1B92">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AE" w:rsidRDefault="00B60FA6">
    <w:pPr>
      <w:pStyle w:val="Rodap"/>
      <w:jc w:val="center"/>
    </w:pPr>
    <w:r>
      <w:fldChar w:fldCharType="begin"/>
    </w:r>
    <w:r w:rsidR="005817AE">
      <w:instrText>PAGE   \* MERGEFORMAT</w:instrText>
    </w:r>
    <w:r>
      <w:fldChar w:fldCharType="separate"/>
    </w:r>
    <w:r w:rsidR="00FF5888">
      <w:rPr>
        <w:noProof/>
      </w:rPr>
      <w:t>3</w:t>
    </w:r>
    <w:r>
      <w:fldChar w:fldCharType="end"/>
    </w:r>
  </w:p>
  <w:p w:rsidR="005817AE" w:rsidRDefault="005817A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CAB" w:rsidRDefault="002E4CAB">
      <w:pPr>
        <w:spacing w:after="0" w:line="240" w:lineRule="auto"/>
      </w:pPr>
      <w:r>
        <w:separator/>
      </w:r>
    </w:p>
  </w:footnote>
  <w:footnote w:type="continuationSeparator" w:id="0">
    <w:p w:rsidR="002E4CAB" w:rsidRDefault="002E4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5">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11"/>
  </w:num>
  <w:num w:numId="13">
    <w:abstractNumId w:val="15"/>
  </w:num>
  <w:num w:numId="14">
    <w:abstractNumId w:val="14"/>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F5B85"/>
    <w:rsid w:val="00036704"/>
    <w:rsid w:val="00052BA9"/>
    <w:rsid w:val="00053FC7"/>
    <w:rsid w:val="000B6AA6"/>
    <w:rsid w:val="000C419F"/>
    <w:rsid w:val="000F67F3"/>
    <w:rsid w:val="0010051D"/>
    <w:rsid w:val="00113DBB"/>
    <w:rsid w:val="00140C4D"/>
    <w:rsid w:val="00142B08"/>
    <w:rsid w:val="00142E07"/>
    <w:rsid w:val="00160B92"/>
    <w:rsid w:val="00166E91"/>
    <w:rsid w:val="00181F0C"/>
    <w:rsid w:val="001826F9"/>
    <w:rsid w:val="001A3C4B"/>
    <w:rsid w:val="001A7148"/>
    <w:rsid w:val="001F3077"/>
    <w:rsid w:val="00210CE0"/>
    <w:rsid w:val="00266019"/>
    <w:rsid w:val="00273DA3"/>
    <w:rsid w:val="002E4CAB"/>
    <w:rsid w:val="002F047C"/>
    <w:rsid w:val="002F5B85"/>
    <w:rsid w:val="0035652B"/>
    <w:rsid w:val="003868E3"/>
    <w:rsid w:val="003A1B92"/>
    <w:rsid w:val="003D0F40"/>
    <w:rsid w:val="003F6C18"/>
    <w:rsid w:val="004014E8"/>
    <w:rsid w:val="00420E2E"/>
    <w:rsid w:val="004B7267"/>
    <w:rsid w:val="005117EF"/>
    <w:rsid w:val="00572D33"/>
    <w:rsid w:val="005817AE"/>
    <w:rsid w:val="00587FA1"/>
    <w:rsid w:val="005B4267"/>
    <w:rsid w:val="00647317"/>
    <w:rsid w:val="00673F63"/>
    <w:rsid w:val="006B40C8"/>
    <w:rsid w:val="006B474F"/>
    <w:rsid w:val="00715181"/>
    <w:rsid w:val="00744435"/>
    <w:rsid w:val="00786EFB"/>
    <w:rsid w:val="00787991"/>
    <w:rsid w:val="007C776B"/>
    <w:rsid w:val="007E15CE"/>
    <w:rsid w:val="00855BE4"/>
    <w:rsid w:val="008703A0"/>
    <w:rsid w:val="008D1302"/>
    <w:rsid w:val="008F2548"/>
    <w:rsid w:val="008F29C5"/>
    <w:rsid w:val="009118DF"/>
    <w:rsid w:val="009536EC"/>
    <w:rsid w:val="009569BC"/>
    <w:rsid w:val="00963FCE"/>
    <w:rsid w:val="00966E29"/>
    <w:rsid w:val="0097498B"/>
    <w:rsid w:val="009B7425"/>
    <w:rsid w:val="009D4AAD"/>
    <w:rsid w:val="009E492E"/>
    <w:rsid w:val="00A7334A"/>
    <w:rsid w:val="00A96A2E"/>
    <w:rsid w:val="00AC44F4"/>
    <w:rsid w:val="00AE6F60"/>
    <w:rsid w:val="00B11C80"/>
    <w:rsid w:val="00B60FA6"/>
    <w:rsid w:val="00B700E1"/>
    <w:rsid w:val="00B718F3"/>
    <w:rsid w:val="00BB4A42"/>
    <w:rsid w:val="00BF2313"/>
    <w:rsid w:val="00C1755D"/>
    <w:rsid w:val="00C4789C"/>
    <w:rsid w:val="00C55CE3"/>
    <w:rsid w:val="00CE6AAD"/>
    <w:rsid w:val="00D26FDB"/>
    <w:rsid w:val="00D97ABA"/>
    <w:rsid w:val="00DA7438"/>
    <w:rsid w:val="00DC2129"/>
    <w:rsid w:val="00DF7A3E"/>
    <w:rsid w:val="00E01278"/>
    <w:rsid w:val="00E34CF0"/>
    <w:rsid w:val="00E46186"/>
    <w:rsid w:val="00E95303"/>
    <w:rsid w:val="00E972A0"/>
    <w:rsid w:val="00EB543E"/>
    <w:rsid w:val="00ED3E06"/>
    <w:rsid w:val="00F93F75"/>
    <w:rsid w:val="00FC4813"/>
    <w:rsid w:val="00FE0DA3"/>
    <w:rsid w:val="00FF588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r="http://schemas.openxmlformats.org/officeDocument/2006/relationships" xmlns:w="http://schemas.openxmlformats.org/wordprocessingml/2006/main">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xtremeprogramming.org/" TargetMode="External"/><Relationship Id="rId3" Type="http://schemas.openxmlformats.org/officeDocument/2006/relationships/styles" Target="styles.xml"/><Relationship Id="rId21" Type="http://schemas.openxmlformats.org/officeDocument/2006/relationships/hyperlink" Target="http://www.eclipse.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ibm.com/developerworks/rational/library/content/03July/1000/1251/1251_bestpractices_TP026B.pdf"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fitness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blog.standishgrou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esarkallas.net/arquivos/faculdade/engenharia_de_software/11-Prototipa%87_o%20Explorat%A2ria/Prototipa%87_o%20Explorat%A2ria.pdf" TargetMode="External"/><Relationship Id="rId28" Type="http://schemas.openxmlformats.org/officeDocument/2006/relationships/hyperlink" Target="http://www.spinellis.gr/sw/ckjm/" TargetMode="External"/><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github.com" TargetMode="External"/><Relationship Id="rId27" Type="http://schemas.openxmlformats.org/officeDocument/2006/relationships/hyperlink" Target="http://iconixprocess.com/iconix-process/roadmap/" TargetMode="Externa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lang val="pt-BR"/>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title>
    <c:plotArea>
      <c:layout/>
      <c:barChart>
        <c:barDir val="bar"/>
        <c:grouping val="stacked"/>
        <c:ser>
          <c:idx val="0"/>
          <c:order val="0"/>
          <c:tx>
            <c:strRef>
              <c:f>Plan1!$B$1</c:f>
              <c:strCache>
                <c:ptCount val="1"/>
                <c:pt idx="0">
                  <c:v>Percentuais por tipos de insucesso no desenvolvimento de Software</c:v>
                </c:pt>
              </c:strCache>
            </c:strRef>
          </c:tx>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9.9000000000000046E-2</c:v>
                </c:pt>
                <c:pt idx="1">
                  <c:v>4.3000000000000003E-2</c:v>
                </c:pt>
                <c:pt idx="2">
                  <c:v>6.200000000000002E-2</c:v>
                </c:pt>
                <c:pt idx="3">
                  <c:v>7.5000000000000011E-2</c:v>
                </c:pt>
                <c:pt idx="4">
                  <c:v>8.1000000000000016E-2</c:v>
                </c:pt>
                <c:pt idx="5">
                  <c:v>8.7000000000000022E-2</c:v>
                </c:pt>
                <c:pt idx="6">
                  <c:v>9.3000000000000055E-2</c:v>
                </c:pt>
                <c:pt idx="7">
                  <c:v>9.9000000000000046E-2</c:v>
                </c:pt>
                <c:pt idx="8">
                  <c:v>0.10600000000000002</c:v>
                </c:pt>
                <c:pt idx="9">
                  <c:v>0.12400000000000003</c:v>
                </c:pt>
                <c:pt idx="10">
                  <c:v>0.13100000000000001</c:v>
                </c:pt>
              </c:numCache>
            </c:numRef>
          </c:val>
        </c:ser>
        <c:overlap val="100"/>
        <c:axId val="45712896"/>
        <c:axId val="45714432"/>
      </c:barChart>
      <c:catAx>
        <c:axId val="45712896"/>
        <c:scaling>
          <c:orientation val="minMax"/>
        </c:scaling>
        <c:axPos val="l"/>
        <c:numFmt formatCode="General" sourceLinked="1"/>
        <c:tickLblPos val="nextTo"/>
        <c:crossAx val="45714432"/>
        <c:crosses val="autoZero"/>
        <c:auto val="1"/>
        <c:lblAlgn val="ctr"/>
        <c:lblOffset val="100"/>
      </c:catAx>
      <c:valAx>
        <c:axId val="45714432"/>
        <c:scaling>
          <c:orientation val="minMax"/>
        </c:scaling>
        <c:axPos val="b"/>
        <c:majorGridlines/>
        <c:numFmt formatCode="0.00%" sourceLinked="1"/>
        <c:tickLblPos val="nextTo"/>
        <c:crossAx val="45712896"/>
        <c:crosses val="autoZero"/>
        <c:crossBetween val="between"/>
      </c:valAx>
    </c:plotArea>
    <c:plotVisOnly val="1"/>
    <c:dispBlanksAs val="gap"/>
  </c:chart>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8FF0A-6090-48A1-8E8D-381DAE8E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4834</Words>
  <Characters>26106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30879</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Carolina Moya</cp:lastModifiedBy>
  <cp:revision>2</cp:revision>
  <cp:lastPrinted>2013-06-19T05:25:00Z</cp:lastPrinted>
  <dcterms:created xsi:type="dcterms:W3CDTF">2013-11-02T14:31:00Z</dcterms:created>
  <dcterms:modified xsi:type="dcterms:W3CDTF">2013-11-02T14:31:00Z</dcterms:modified>
</cp:coreProperties>
</file>