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u w:val="single"/>
          <w:rtl w:val="0"/>
        </w:rPr>
        <w:t xml:space="preserve">Δεύτερο σκέλος του Project:</w:t>
      </w:r>
      <w:r w:rsidDel="00000000" w:rsidR="00000000" w:rsidRPr="00000000">
        <w:rPr>
          <w:sz w:val="24"/>
          <w:szCs w:val="24"/>
          <w:rtl w:val="0"/>
        </w:rPr>
        <w:t xml:space="preserve"> Εκτέλεση επερωτήσεων (queries) βάσει της σύζευξης (join) από το πρώτο σκέλος με ανάλυση που χρησιμοποιήθηκε στον προγραμματιστικό διαγωνισμό SIGMOD 2018.</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Το πρόγραμμα αρχικά τροφοδοτείται, από αρχείο script, με ένα σύνολο σχέσεων, πινάκων που στην συνέχεια αποθηκεύονται με mmap, και batches από επερωτήσεις που εκτελούνται, με προβολή αθροίσματα στηλών, ακολουθώντας τημ λογική της σύζευξης, join, της self join και εφαρμογή φίλτρων.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Εκτέλεση:</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[build stage]</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 ./run.sh</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rPr>
          <w:sz w:val="24"/>
          <w:szCs w:val="24"/>
        </w:rPr>
      </w:pPr>
      <w:r w:rsidDel="00000000" w:rsidR="00000000" w:rsidRPr="00000000">
        <w:rPr>
          <w:sz w:val="24"/>
          <w:szCs w:val="24"/>
          <w:rtl w:val="0"/>
        </w:rPr>
        <w:tab/>
        <w:t xml:space="preserve">[execution stage]</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 cd build/</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 ./input.sh &lt;filename&gt;.init &lt;filename&gt;.work | ./ExecQueries &gt; &lt;output_filename&gt;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[clean stage]</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 make clean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1115201600030</w:t>
        <w:tab/>
        <w:t xml:space="preserve">Γιαμπουόνκα-Κανελλάκος Κάρολος</w:t>
      </w:r>
    </w:p>
    <w:p w:rsidR="00000000" w:rsidDel="00000000" w:rsidP="00000000" w:rsidRDefault="00000000" w:rsidRPr="00000000" w14:paraId="00000012">
      <w:pPr>
        <w:rPr>
          <w:sz w:val="24"/>
          <w:szCs w:val="24"/>
        </w:rPr>
      </w:pPr>
      <w:r w:rsidDel="00000000" w:rsidR="00000000" w:rsidRPr="00000000">
        <w:rPr>
          <w:sz w:val="24"/>
          <w:szCs w:val="24"/>
          <w:rtl w:val="0"/>
        </w:rPr>
        <w:t xml:space="preserve">1115201600158</w:t>
        <w:tab/>
        <w:t xml:space="preserve">Σόφι Αδαμαντία</w:t>
      </w:r>
    </w:p>
    <w:p w:rsidR="00000000" w:rsidDel="00000000" w:rsidP="00000000" w:rsidRDefault="00000000" w:rsidRPr="00000000" w14:paraId="00000013">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