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ArteTours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DECLARACIÓN DE VERACIDAD DE LA INFORMACIÓN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Código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ART-GC-005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 / fecha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2.0 / 24 de octubre de 2026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Elaboró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[NOMBRE Y CARGO]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Revisó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[NOMBRE Y CARGO]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Aprobó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Mariana Cano López, representante legal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DATOS DE LA EMPRESA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Razón social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ArteTours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 de persona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Jurídica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NIT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[NIT asignado por la DIAN — completar al obtener el RUT]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Matrícula mercantil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[N.º — Cámara de Comercio de Medellín para Antioquia]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Representante legal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Mariana Cano López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Ciudad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Medellín, Antioquia, Colombia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Actividad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Desarrollo y comercialización de software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Modalidad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Contratación pública y privada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Documento modelo para fines académicos. Los campos entre corchetes deben verificarse y completarse con información real antes de cualquier trámite.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Instrucciones para diligenciar (eliminar antes de firmar)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Firmar solo después de revisar todos los enunciados y completar los campos. Este formato no reemplaza las declaraciones específicas que exija la entidad contratante.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1. Declaración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Yo, Mariana Cano López, identificada con [TIPO Y NÚMERO DE DOCUMENTO], actuando como representante legal de ArteTours, declaro bajo la gravedad de juramento, que se entiende prestado con la firma de este documento, respecto del proceso [IDENTIFICACIÓN DEL PROCESO], que: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La información y los documentos que presento son auténticos, completos y verificables.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No incluyo datos, certificaciones ni antecedentes falsos, y no he omitido información relevante.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Autorizo a la entidad contratante a verificar la información aportada ante las fuentes que considere pertinentes.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Deber de actualización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Me comprometo a informar oportunamente cualquier cambio material en la información aportada y a entregar los soportes adicionales que legalmente se requieran.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HISTORIAL DE VERSIONES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6080"/>
      </w:tblGrid>
      <w:tr>
        <w:trPr>
          <w:tblHeader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Cambio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de octubre de 2026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Versión inicial.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2.0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 de octubre de 2026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 declaración se redacta en presente y bajo la gravedad de juramento; las instrucciones pasan a un recuadro aparte.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FIRMA Y APROBACIÓN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Mariana Cano López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Representante legal — ArteTours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Firma: ______________________________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Fecha: ____________________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ART-GC-005 · v2.0 · 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de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DECLARACIÓN DE VERACIDAD DE LA INFORMACIÓN</dc:title>
  <dc:creator>ArteTours</dc:creator>
  <cp:lastModifiedBy>Un-named</cp:lastModifiedBy>
  <cp:revision>1</cp:revision>
  <dcterms:created xsi:type="dcterms:W3CDTF">2026-10-24T14:13:54.525Z</dcterms:created>
  <dcterms:modified xsi:type="dcterms:W3CDTF">2026-10-24T14:13:54.525Z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