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3F" w:rsidRPr="002D4937" w:rsidRDefault="002C0C3F" w:rsidP="002C0C3F">
      <w:pPr>
        <w:pStyle w:val="SemEspaamento"/>
        <w:spacing w:line="360" w:lineRule="auto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  <w:sz w:val="28"/>
          <w:szCs w:val="28"/>
        </w:rPr>
        <w:t>DOCUMENTO DE PLANEJAMENTO E ACOMPANHAMENTO</w:t>
      </w:r>
    </w:p>
    <w:p w:rsidR="00D47A1B" w:rsidRDefault="00D47A1B" w:rsidP="00D47A1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7A1B" w:rsidRDefault="00D47A1B" w:rsidP="00D47A1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D47A1B" w:rsidRDefault="00D47A1B" w:rsidP="00D47A1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4461"/>
        <w:gridCol w:w="2013"/>
      </w:tblGrid>
      <w:tr w:rsidR="00D47A1B" w:rsidRPr="006B3520" w:rsidTr="00145AE6"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D47A1B" w:rsidRPr="006B3520" w:rsidTr="00145AE6">
        <w:tc>
          <w:tcPr>
            <w:tcW w:w="0" w:type="auto"/>
          </w:tcPr>
          <w:p w:rsidR="00D47A1B" w:rsidRPr="006B3520" w:rsidRDefault="007B328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D47A1B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D47A1B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D47A1B" w:rsidRPr="006B3520" w:rsidRDefault="00D47A1B" w:rsidP="00D47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Elaboração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Documento de Acompanhamento e Planejamento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D47A1B" w:rsidRPr="006B3520" w:rsidTr="00145AE6">
        <w:tc>
          <w:tcPr>
            <w:tcW w:w="0" w:type="auto"/>
          </w:tcPr>
          <w:p w:rsidR="00D47A1B" w:rsidRPr="006B3520" w:rsidRDefault="007B328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D47A1B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D47A1B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D47A1B" w:rsidRPr="006B3520" w:rsidRDefault="00D47A1B" w:rsidP="00D47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Cálculo do Ponto de Função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D47A1B" w:rsidRPr="006B3520" w:rsidTr="00145AE6">
        <w:tc>
          <w:tcPr>
            <w:tcW w:w="0" w:type="auto"/>
          </w:tcPr>
          <w:p w:rsidR="00D47A1B" w:rsidRPr="006B3520" w:rsidRDefault="007B328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</w:t>
            </w:r>
            <w:r w:rsidR="00D47A1B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 Estimativa (Esforço, Prazo e Custo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D47A1B" w:rsidRPr="006B3520" w:rsidTr="00145AE6">
        <w:tc>
          <w:tcPr>
            <w:tcW w:w="0" w:type="auto"/>
          </w:tcPr>
          <w:p w:rsidR="00D47A1B" w:rsidRPr="006B3520" w:rsidRDefault="007B328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</w:t>
            </w:r>
            <w:r w:rsidR="00D47A1B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D47A1B" w:rsidRPr="006B3520" w:rsidRDefault="007B3282" w:rsidP="00D47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da Lista de Riscos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D47A1B" w:rsidRPr="006B3520" w:rsidTr="00145AE6">
        <w:tc>
          <w:tcPr>
            <w:tcW w:w="0" w:type="auto"/>
          </w:tcPr>
          <w:p w:rsidR="00D47A1B" w:rsidRDefault="007B328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13/05/2016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:rsidR="007B3282" w:rsidRDefault="007B3282" w:rsidP="007B3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dos Formulários de Riscos</w:t>
            </w:r>
          </w:p>
          <w:p w:rsidR="00D47A1B" w:rsidRPr="006B3520" w:rsidRDefault="00D47A1B" w:rsidP="00D47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D47A1B" w:rsidRPr="006B3520" w:rsidTr="00145AE6">
        <w:tc>
          <w:tcPr>
            <w:tcW w:w="0" w:type="auto"/>
          </w:tcPr>
          <w:p w:rsidR="00D47A1B" w:rsidRDefault="007B328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03/06/2016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:rsidR="007B3282" w:rsidRDefault="007B3282" w:rsidP="007B3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Diagrama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Gantt</w:t>
            </w:r>
            <w:proofErr w:type="spellEnd"/>
          </w:p>
          <w:p w:rsidR="00D47A1B" w:rsidRPr="006B3520" w:rsidRDefault="00D47A1B" w:rsidP="00D47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D47A1B" w:rsidRPr="006B3520" w:rsidTr="00145AE6">
        <w:tc>
          <w:tcPr>
            <w:tcW w:w="0" w:type="auto"/>
          </w:tcPr>
          <w:p w:rsidR="00D47A1B" w:rsidRDefault="007B328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06/06/2016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:rsidR="007B3282" w:rsidRDefault="007B3282" w:rsidP="007B3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Inserção do Diagrama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Controle</w:t>
            </w:r>
          </w:p>
          <w:p w:rsidR="00D47A1B" w:rsidRPr="006B3520" w:rsidRDefault="00D47A1B" w:rsidP="00D47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D47A1B" w:rsidRPr="006B3520" w:rsidTr="00145AE6">
        <w:tc>
          <w:tcPr>
            <w:tcW w:w="0" w:type="auto"/>
          </w:tcPr>
          <w:p w:rsidR="00D47A1B" w:rsidRDefault="007B328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07/06/2016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:rsidR="007B3282" w:rsidRPr="006B3520" w:rsidRDefault="007B3282" w:rsidP="00D47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do Diagrama de Rede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7A68A2" w:rsidRPr="006B3520" w:rsidTr="00145AE6">
        <w:tc>
          <w:tcPr>
            <w:tcW w:w="0" w:type="auto"/>
          </w:tcPr>
          <w:p w:rsidR="007A68A2" w:rsidRDefault="007A68A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08/06/2016</w:t>
            </w:r>
          </w:p>
        </w:tc>
        <w:tc>
          <w:tcPr>
            <w:tcW w:w="0" w:type="auto"/>
          </w:tcPr>
          <w:p w:rsidR="007A68A2" w:rsidRDefault="007A68A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</w:tcPr>
          <w:p w:rsidR="007A68A2" w:rsidRDefault="007A68A2" w:rsidP="00D47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Inserção de Retificação (Lista de Riscos)</w:t>
            </w:r>
          </w:p>
        </w:tc>
        <w:tc>
          <w:tcPr>
            <w:tcW w:w="0" w:type="auto"/>
          </w:tcPr>
          <w:p w:rsidR="007A68A2" w:rsidRPr="006B3520" w:rsidRDefault="007A68A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D47A1B" w:rsidRPr="006B3520" w:rsidTr="00145AE6">
        <w:tc>
          <w:tcPr>
            <w:tcW w:w="0" w:type="auto"/>
          </w:tcPr>
          <w:p w:rsidR="00D47A1B" w:rsidRPr="006B3520" w:rsidRDefault="007B3282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09/06</w:t>
            </w:r>
            <w:r w:rsidR="00D47A1B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D47A1B" w:rsidRPr="006B3520" w:rsidRDefault="00D47A1B" w:rsidP="00D47A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Acompanhamento e Planejamento finalizado</w:t>
            </w:r>
          </w:p>
        </w:tc>
        <w:tc>
          <w:tcPr>
            <w:tcW w:w="0" w:type="auto"/>
          </w:tcPr>
          <w:p w:rsidR="00D47A1B" w:rsidRPr="006B3520" w:rsidRDefault="00D47A1B" w:rsidP="00145A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0F4DB3" w:rsidRDefault="000F4DB3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0F4DB3" w:rsidRDefault="000F4DB3">
      <w:pPr>
        <w:rPr>
          <w:rFonts w:ascii="Times New Roman" w:hAnsi="Times New Roman" w:cs="Times New Roman"/>
          <w:b/>
          <w:sz w:val="24"/>
          <w:szCs w:val="24"/>
        </w:rPr>
      </w:pPr>
      <w:r w:rsidRPr="000F4DB3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27400451"/>
        <w:docPartObj>
          <w:docPartGallery w:val="Table of Contents"/>
          <w:docPartUnique/>
        </w:docPartObj>
      </w:sdtPr>
      <w:sdtEndPr/>
      <w:sdtContent>
        <w:p w:rsidR="000F4DB3" w:rsidRPr="008C37DD" w:rsidRDefault="00CD5ADB" w:rsidP="008C37DD">
          <w:pPr>
            <w:pStyle w:val="CabealhodoSumrio"/>
            <w:tabs>
              <w:tab w:val="left" w:pos="1560"/>
              <w:tab w:val="left" w:pos="222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8C37D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  <w:tab/>
          </w:r>
          <w:r w:rsidR="008C37DD" w:rsidRPr="008C37D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  <w:tab/>
          </w:r>
        </w:p>
        <w:p w:rsidR="007B3282" w:rsidRPr="007B3282" w:rsidRDefault="000F4DB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8C37DD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8C37DD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8C37DD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453317515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 CÁLCULO DE PONTO DE FUNÇÃO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_Toc453317515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16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 ESTIMATIVA (ESFORÇO, PRAZO E CUSTO)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_Toc453317516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17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2.1. Esforço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_Toc453317517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18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2.2. Prazo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_Toc453317518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846625" w:rsidRDefault="00303617" w:rsidP="00846625">
          <w:pPr>
            <w:pStyle w:val="Sumrio3"/>
            <w:rPr>
              <w:rFonts w:eastAsiaTheme="minorEastAsia"/>
              <w:lang w:eastAsia="pt-BR"/>
            </w:rPr>
          </w:pPr>
          <w:hyperlink w:anchor="_Toc453317519" w:history="1">
            <w:r w:rsidR="007B3282" w:rsidRPr="00846625">
              <w:rPr>
                <w:rStyle w:val="Hyperlink"/>
              </w:rPr>
              <w:t>2.2.1. Prazo estimado</w:t>
            </w:r>
            <w:r w:rsidR="007B3282" w:rsidRPr="00846625">
              <w:rPr>
                <w:webHidden/>
              </w:rPr>
              <w:tab/>
            </w:r>
            <w:r w:rsidR="007B3282" w:rsidRPr="00846625">
              <w:rPr>
                <w:webHidden/>
              </w:rPr>
              <w:fldChar w:fldCharType="begin"/>
            </w:r>
            <w:r w:rsidR="007B3282" w:rsidRPr="00846625">
              <w:rPr>
                <w:webHidden/>
              </w:rPr>
              <w:instrText xml:space="preserve"> PAGEREF _Toc453317519 \h </w:instrText>
            </w:r>
            <w:r w:rsidR="007B3282" w:rsidRPr="00846625">
              <w:rPr>
                <w:webHidden/>
              </w:rPr>
            </w:r>
            <w:r w:rsidR="007B3282" w:rsidRPr="00846625">
              <w:rPr>
                <w:webHidden/>
              </w:rPr>
              <w:fldChar w:fldCharType="separate"/>
            </w:r>
            <w:r w:rsidR="007A68A2">
              <w:rPr>
                <w:webHidden/>
              </w:rPr>
              <w:t>4</w:t>
            </w:r>
            <w:r w:rsidR="007B3282" w:rsidRPr="00846625">
              <w:rPr>
                <w:webHidden/>
              </w:rPr>
              <w:fldChar w:fldCharType="end"/>
            </w:r>
          </w:hyperlink>
        </w:p>
        <w:p w:rsidR="007B3282" w:rsidRPr="00846625" w:rsidRDefault="00303617" w:rsidP="00846625">
          <w:pPr>
            <w:pStyle w:val="Sumrio3"/>
            <w:rPr>
              <w:rFonts w:eastAsiaTheme="minorEastAsia"/>
              <w:lang w:eastAsia="pt-BR"/>
            </w:rPr>
          </w:pPr>
          <w:hyperlink w:anchor="_Toc453317520" w:history="1">
            <w:r w:rsidR="007B3282" w:rsidRPr="00846625">
              <w:rPr>
                <w:rStyle w:val="Hyperlink"/>
              </w:rPr>
              <w:t>2.2.2. Prazo real</w:t>
            </w:r>
            <w:r w:rsidR="007B3282" w:rsidRPr="00846625">
              <w:rPr>
                <w:webHidden/>
              </w:rPr>
              <w:tab/>
            </w:r>
            <w:r w:rsidR="007B3282" w:rsidRPr="00846625">
              <w:rPr>
                <w:webHidden/>
              </w:rPr>
              <w:fldChar w:fldCharType="begin"/>
            </w:r>
            <w:r w:rsidR="007B3282" w:rsidRPr="00846625">
              <w:rPr>
                <w:webHidden/>
              </w:rPr>
              <w:instrText xml:space="preserve"> PAGEREF _Toc453317520 \h </w:instrText>
            </w:r>
            <w:r w:rsidR="007B3282" w:rsidRPr="00846625">
              <w:rPr>
                <w:webHidden/>
              </w:rPr>
            </w:r>
            <w:r w:rsidR="007B3282" w:rsidRPr="00846625">
              <w:rPr>
                <w:webHidden/>
              </w:rPr>
              <w:fldChar w:fldCharType="separate"/>
            </w:r>
            <w:r w:rsidR="007A68A2">
              <w:rPr>
                <w:webHidden/>
              </w:rPr>
              <w:t>4</w:t>
            </w:r>
            <w:r w:rsidR="007B3282" w:rsidRPr="00846625">
              <w:rPr>
                <w:webHidden/>
              </w:rPr>
              <w:fldChar w:fldCharType="end"/>
            </w:r>
          </w:hyperlink>
        </w:p>
        <w:p w:rsidR="007B3282" w:rsidRPr="007B3282" w:rsidRDefault="0030361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21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2.3. Custo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_Toc453317521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846625" w:rsidRDefault="00303617" w:rsidP="00846625">
          <w:pPr>
            <w:pStyle w:val="Sumrio3"/>
            <w:rPr>
              <w:rFonts w:eastAsiaTheme="minorEastAsia"/>
              <w:lang w:eastAsia="pt-BR"/>
            </w:rPr>
          </w:pPr>
          <w:hyperlink w:anchor="_Toc453317522" w:history="1">
            <w:r w:rsidR="007B3282" w:rsidRPr="00846625">
              <w:rPr>
                <w:rStyle w:val="Hyperlink"/>
              </w:rPr>
              <w:t>2.3.1. Custo Estimado</w:t>
            </w:r>
            <w:r w:rsidR="007B3282" w:rsidRPr="00846625">
              <w:rPr>
                <w:webHidden/>
              </w:rPr>
              <w:tab/>
            </w:r>
            <w:r w:rsidR="007B3282" w:rsidRPr="00846625">
              <w:rPr>
                <w:webHidden/>
              </w:rPr>
              <w:fldChar w:fldCharType="begin"/>
            </w:r>
            <w:r w:rsidR="007B3282" w:rsidRPr="00846625">
              <w:rPr>
                <w:webHidden/>
              </w:rPr>
              <w:instrText xml:space="preserve"> PAGEREF _Toc453317522 \h </w:instrText>
            </w:r>
            <w:r w:rsidR="007B3282" w:rsidRPr="00846625">
              <w:rPr>
                <w:webHidden/>
              </w:rPr>
            </w:r>
            <w:r w:rsidR="007B3282" w:rsidRPr="00846625">
              <w:rPr>
                <w:webHidden/>
              </w:rPr>
              <w:fldChar w:fldCharType="separate"/>
            </w:r>
            <w:r w:rsidR="007A68A2">
              <w:rPr>
                <w:webHidden/>
              </w:rPr>
              <w:t>4</w:t>
            </w:r>
            <w:r w:rsidR="007B3282" w:rsidRPr="00846625">
              <w:rPr>
                <w:webHidden/>
              </w:rPr>
              <w:fldChar w:fldCharType="end"/>
            </w:r>
          </w:hyperlink>
        </w:p>
        <w:p w:rsidR="007B3282" w:rsidRPr="00846625" w:rsidRDefault="00303617" w:rsidP="00846625">
          <w:pPr>
            <w:pStyle w:val="Sumrio3"/>
            <w:rPr>
              <w:rFonts w:eastAsiaTheme="minorEastAsia"/>
              <w:lang w:eastAsia="pt-BR"/>
            </w:rPr>
          </w:pPr>
          <w:hyperlink w:anchor="_Toc453317523" w:history="1">
            <w:r w:rsidR="007B3282" w:rsidRPr="00846625">
              <w:rPr>
                <w:rStyle w:val="Hyperlink"/>
              </w:rPr>
              <w:t>2.3.2. Custo Real</w:t>
            </w:r>
            <w:r w:rsidR="007B3282" w:rsidRPr="00846625">
              <w:rPr>
                <w:webHidden/>
              </w:rPr>
              <w:tab/>
            </w:r>
            <w:r w:rsidR="007B3282" w:rsidRPr="00846625">
              <w:rPr>
                <w:webHidden/>
              </w:rPr>
              <w:fldChar w:fldCharType="begin"/>
            </w:r>
            <w:r w:rsidR="007B3282" w:rsidRPr="00846625">
              <w:rPr>
                <w:webHidden/>
              </w:rPr>
              <w:instrText xml:space="preserve"> PAGEREF _Toc453317523 \h </w:instrText>
            </w:r>
            <w:r w:rsidR="007B3282" w:rsidRPr="00846625">
              <w:rPr>
                <w:webHidden/>
              </w:rPr>
            </w:r>
            <w:r w:rsidR="007B3282" w:rsidRPr="00846625">
              <w:rPr>
                <w:webHidden/>
              </w:rPr>
              <w:fldChar w:fldCharType="separate"/>
            </w:r>
            <w:r w:rsidR="007A68A2">
              <w:rPr>
                <w:webHidden/>
              </w:rPr>
              <w:t>4</w:t>
            </w:r>
            <w:r w:rsidR="007B3282" w:rsidRPr="00846625">
              <w:rPr>
                <w:webHidden/>
              </w:rPr>
              <w:fldChar w:fldCharType="end"/>
            </w:r>
          </w:hyperlink>
        </w:p>
        <w:p w:rsidR="007B3282" w:rsidRPr="007B3282" w:rsidRDefault="0030361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24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 LISTA DE RISCOS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_Toc453317524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25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3.1. Cronograma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_Toc453317525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26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3.2. Entrada do Usuário no Menu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_Toc453317526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27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3.3. Programador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_Toc453317527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28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3.4. Equipamento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_Toc453317528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29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 FORMULÁRIO DE RISCOS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_Toc453317529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30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 DIAGRAMA DE GANTT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_Toc453317530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Pr="007B3282" w:rsidRDefault="0030361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3317531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 DIAGRAMA DE GANTT DE CONTROLE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_Toc453317531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3282" w:rsidRDefault="003036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317532" w:history="1">
            <w:r w:rsidR="007B3282" w:rsidRPr="007B328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7. DIAGRAMA DE REDE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_Toc453317532 \h </w:instrTex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A68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B3282" w:rsidRPr="007B32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F4DB3" w:rsidRDefault="000F4DB3">
          <w:r w:rsidRPr="008C37D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F4DB3" w:rsidRPr="000F4DB3" w:rsidRDefault="000F4DB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F4DB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C0C3F" w:rsidRPr="00B0105F" w:rsidRDefault="002C0C3F" w:rsidP="00B0105F">
      <w:pPr>
        <w:pStyle w:val="Ttulo1"/>
      </w:pPr>
      <w:bookmarkStart w:id="0" w:name="_Toc453317515"/>
      <w:r w:rsidRPr="00B0105F">
        <w:lastRenderedPageBreak/>
        <w:t>1.</w:t>
      </w:r>
      <w:r w:rsidR="00582859">
        <w:t xml:space="preserve"> </w:t>
      </w:r>
      <w:r w:rsidRPr="00B0105F">
        <w:t>CÁLCULO DE PONTO DE FUNÇÃO</w:t>
      </w:r>
      <w:bookmarkEnd w:id="0"/>
    </w:p>
    <w:p w:rsidR="002C0C3F" w:rsidRDefault="002C0C3F" w:rsidP="002C0C3F">
      <w:pPr>
        <w:pStyle w:val="SemEspaamento"/>
        <w:spacing w:line="360" w:lineRule="auto"/>
        <w:jc w:val="both"/>
      </w:pPr>
    </w:p>
    <w:tbl>
      <w:tblPr>
        <w:tblStyle w:val="SombreamentoMdio2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2C0C3F" w:rsidTr="000F4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</w:pPr>
            <w:r w:rsidRPr="5A03CFC4">
              <w:t>Domínio de informações</w:t>
            </w:r>
          </w:p>
        </w:tc>
        <w:tc>
          <w:tcPr>
            <w:tcW w:w="13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Contagem</w:t>
            </w:r>
          </w:p>
        </w:tc>
        <w:tc>
          <w:tcPr>
            <w:tcW w:w="779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Simples</w:t>
            </w:r>
          </w:p>
        </w:tc>
        <w:tc>
          <w:tcPr>
            <w:tcW w:w="1041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Médio</w:t>
            </w:r>
          </w:p>
        </w:tc>
        <w:tc>
          <w:tcPr>
            <w:tcW w:w="129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Complexo</w:t>
            </w:r>
          </w:p>
        </w:tc>
        <w:tc>
          <w:tcPr>
            <w:tcW w:w="770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C3F" w:rsidTr="000F4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</w:pPr>
            <w:r w:rsidRPr="5A03CFC4">
              <w:t>Entradas Externas</w:t>
            </w:r>
          </w:p>
        </w:tc>
        <w:tc>
          <w:tcPr>
            <w:tcW w:w="13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2C0C3F" w:rsidRPr="00A07093" w:rsidRDefault="00A917A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1041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07093">
              <w:t>4</w:t>
            </w:r>
            <w:proofErr w:type="gramEnd"/>
          </w:p>
        </w:tc>
        <w:tc>
          <w:tcPr>
            <w:tcW w:w="129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2C0C3F" w:rsidTr="000F4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</w:pPr>
            <w:r w:rsidRPr="5A03CFC4">
              <w:t>Saídas Externas</w:t>
            </w:r>
          </w:p>
        </w:tc>
        <w:tc>
          <w:tcPr>
            <w:tcW w:w="13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2C0C3F" w:rsidRPr="00A07093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A07093">
              <w:rPr>
                <w:b/>
              </w:rPr>
              <w:t>4</w:t>
            </w:r>
            <w:proofErr w:type="gramEnd"/>
          </w:p>
        </w:tc>
        <w:tc>
          <w:tcPr>
            <w:tcW w:w="1041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7093">
              <w:t>5</w:t>
            </w:r>
            <w:proofErr w:type="gramEnd"/>
          </w:p>
        </w:tc>
        <w:tc>
          <w:tcPr>
            <w:tcW w:w="129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770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2C0C3F" w:rsidTr="000F4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</w:pPr>
            <w:r w:rsidRPr="5A03CFC4">
              <w:t>Consultas Externas</w:t>
            </w:r>
          </w:p>
        </w:tc>
        <w:tc>
          <w:tcPr>
            <w:tcW w:w="13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29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2C0C3F" w:rsidTr="000F4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</w:pPr>
            <w:r w:rsidRPr="5A03CFC4">
              <w:t>Arquivos Lógicos Internos</w:t>
            </w:r>
          </w:p>
        </w:tc>
        <w:tc>
          <w:tcPr>
            <w:tcW w:w="13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041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129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15</w:t>
            </w:r>
          </w:p>
        </w:tc>
        <w:tc>
          <w:tcPr>
            <w:tcW w:w="770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2C0C3F" w:rsidTr="000F4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</w:pPr>
            <w:r w:rsidRPr="5A03CFC4">
              <w:t>Arquivos de Interface Externa</w:t>
            </w:r>
          </w:p>
        </w:tc>
        <w:tc>
          <w:tcPr>
            <w:tcW w:w="1324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5</w:t>
            </w:r>
            <w:proofErr w:type="gramEnd"/>
          </w:p>
        </w:tc>
        <w:tc>
          <w:tcPr>
            <w:tcW w:w="1041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29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770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2C0C3F" w:rsidRDefault="002C0C3F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</w:tbl>
    <w:p w:rsidR="002C0C3F" w:rsidRDefault="002C0C3F" w:rsidP="002C0C3F">
      <w:pPr>
        <w:pStyle w:val="SemEspaamento"/>
        <w:spacing w:line="360" w:lineRule="auto"/>
        <w:jc w:val="both"/>
      </w:pPr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05F">
        <w:rPr>
          <w:rFonts w:ascii="Times New Roman" w:hAnsi="Times New Roman" w:cs="Times New Roman"/>
          <w:b/>
          <w:bCs/>
          <w:sz w:val="24"/>
          <w:szCs w:val="24"/>
        </w:rPr>
        <w:t>Contagem total = 28</w:t>
      </w:r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  <w:u w:val="single"/>
        </w:rPr>
        <w:t>FATORES DE AJUSTE:</w:t>
      </w:r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) O sistema requer salvamento e recuperação confiáveis?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) São necessárias comunicações de dados especializadas?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) Há funções de processamento distribuído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) O sistema rodará em ambiente operacional existente e intensamente utilizado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) O desempenho é crítico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) O sistema requer entrada de dados online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) A entrada de dados online requer múltiplas telas ou operações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) Os Arquivos Lógicos Internos são atualizados online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) As entradas, saídas e consultas são complexas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10)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 O processamento interno é complexo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11)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 O código é projetado para ser reutilizável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12)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 A instalação está incluída no projeto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13)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 O sistema é projetado para múltiplas instalações em diferentes organizações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14)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 A aplicação é projetada para facilitar a troca e o uso pelo usuário ?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05F">
        <w:rPr>
          <w:rFonts w:ascii="Times New Roman" w:hAnsi="Times New Roman" w:cs="Times New Roman"/>
          <w:b/>
          <w:bCs/>
          <w:sz w:val="24"/>
          <w:szCs w:val="24"/>
        </w:rPr>
        <w:t>FP = 28 * [0,65 + 0,01 * ∑ Fatores de ajuste]</w:t>
      </w:r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</w:rPr>
        <w:t>FP = 28 * [0,65 + 0,01 * 30]</w:t>
      </w:r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</w:rPr>
        <w:t>FP = 28 * [0,65 + 0,3]</w:t>
      </w:r>
    </w:p>
    <w:p w:rsidR="002C0C3F" w:rsidRPr="00B0105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05F">
        <w:rPr>
          <w:rFonts w:ascii="Times New Roman" w:hAnsi="Times New Roman" w:cs="Times New Roman"/>
          <w:b/>
          <w:bCs/>
          <w:sz w:val="24"/>
          <w:szCs w:val="24"/>
        </w:rPr>
        <w:t>FP = 26,6</w:t>
      </w:r>
    </w:p>
    <w:p w:rsidR="002C0C3F" w:rsidRDefault="002C0C3F" w:rsidP="00CB3EB5">
      <w:pPr>
        <w:pStyle w:val="Ttulo1"/>
        <w:rPr>
          <w:rFonts w:cs="Times New Roman"/>
        </w:rPr>
      </w:pPr>
      <w:bookmarkStart w:id="1" w:name="_Toc453317516"/>
      <w:r w:rsidRPr="002D4937">
        <w:t>2.</w:t>
      </w:r>
      <w:r w:rsidR="000F4DB3">
        <w:t xml:space="preserve"> </w:t>
      </w:r>
      <w:r w:rsidRPr="002D4937">
        <w:t>ESTIMATIVA (ESFORÇO, PRAZO E CUSTO</w:t>
      </w:r>
      <w:proofErr w:type="gramStart"/>
      <w:r w:rsidRPr="002D4937">
        <w:t>)</w:t>
      </w:r>
      <w:bookmarkEnd w:id="1"/>
      <w:proofErr w:type="gramEnd"/>
    </w:p>
    <w:p w:rsidR="00CB3EB5" w:rsidRDefault="00CB3EB5" w:rsidP="00CD5ADB">
      <w:pPr>
        <w:pStyle w:val="Ttulo2"/>
      </w:pPr>
      <w:bookmarkStart w:id="2" w:name="_Toc453317517"/>
      <w:r>
        <w:t>2.1. Esforço</w:t>
      </w:r>
      <w:bookmarkEnd w:id="2"/>
    </w:p>
    <w:p w:rsidR="002C0C3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0105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 programador = R$ x  = </w:t>
      </w:r>
      <w:r w:rsidRPr="00B0105F">
        <w:rPr>
          <w:rFonts w:ascii="Times New Roman" w:hAnsi="Times New Roman" w:cs="Times New Roman"/>
          <w:b/>
          <w:sz w:val="24"/>
          <w:szCs w:val="24"/>
        </w:rPr>
        <w:t>20 FP/Mês.</w:t>
      </w:r>
    </w:p>
    <w:p w:rsidR="00CB3EB5" w:rsidRDefault="00CB3EB5" w:rsidP="00CD5ADB">
      <w:pPr>
        <w:pStyle w:val="Ttulo2"/>
      </w:pPr>
      <w:bookmarkStart w:id="3" w:name="_Toc453317518"/>
      <w:r>
        <w:t>2.2. Prazo</w:t>
      </w:r>
      <w:bookmarkEnd w:id="3"/>
    </w:p>
    <w:p w:rsidR="009F2B22" w:rsidRPr="009F2B22" w:rsidRDefault="00CE4E48" w:rsidP="00CE4E48">
      <w:pPr>
        <w:pStyle w:val="Ttulo3"/>
      </w:pPr>
      <w:bookmarkStart w:id="4" w:name="_Toc453317519"/>
      <w:r>
        <w:t>2.2.1. Prazo estimado</w:t>
      </w:r>
      <w:bookmarkEnd w:id="4"/>
    </w:p>
    <w:p w:rsidR="002C0C3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</w:rPr>
        <w:t xml:space="preserve">26,6/20 = </w:t>
      </w:r>
      <w:proofErr w:type="gramStart"/>
      <w:r w:rsidRPr="00B0105F">
        <w:rPr>
          <w:rFonts w:ascii="Times New Roman" w:hAnsi="Times New Roman" w:cs="Times New Roman"/>
          <w:b/>
          <w:sz w:val="24"/>
          <w:szCs w:val="24"/>
        </w:rPr>
        <w:t>1,33 mês</w:t>
      </w:r>
      <w:proofErr w:type="gramEnd"/>
      <w:r w:rsidRPr="00B0105F">
        <w:rPr>
          <w:rFonts w:ascii="Times New Roman" w:hAnsi="Times New Roman" w:cs="Times New Roman"/>
          <w:b/>
          <w:sz w:val="24"/>
          <w:szCs w:val="24"/>
        </w:rPr>
        <w:t>.</w:t>
      </w:r>
    </w:p>
    <w:p w:rsidR="009F2B22" w:rsidRDefault="009F2B22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mês = 20 dias de trabalho.</w:t>
      </w:r>
    </w:p>
    <w:p w:rsidR="009F2B22" w:rsidRDefault="009F2B22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 = 0,05 do mês.</w:t>
      </w:r>
    </w:p>
    <w:p w:rsidR="009F2B22" w:rsidRPr="009F2B22" w:rsidRDefault="009F2B22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1,33 mês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300BF">
        <w:rPr>
          <w:rFonts w:ascii="Times New Roman" w:hAnsi="Times New Roman" w:cs="Times New Roman"/>
          <w:b/>
          <w:sz w:val="24"/>
          <w:szCs w:val="24"/>
        </w:rPr>
        <w:t>26,6 dias de trabalho</w:t>
      </w:r>
      <w:r>
        <w:rPr>
          <w:rFonts w:ascii="Times New Roman" w:hAnsi="Times New Roman" w:cs="Times New Roman"/>
          <w:sz w:val="24"/>
          <w:szCs w:val="24"/>
        </w:rPr>
        <w:t>. (1,33/0,05)</w:t>
      </w:r>
    </w:p>
    <w:p w:rsidR="009F2B22" w:rsidRDefault="009F2B22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</w:t>
      </w:r>
      <w:proofErr w:type="gramStart"/>
      <w:r w:rsidRPr="005300BF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5300BF">
        <w:rPr>
          <w:rFonts w:ascii="Times New Roman" w:hAnsi="Times New Roman" w:cs="Times New Roman"/>
          <w:b/>
          <w:sz w:val="24"/>
          <w:szCs w:val="24"/>
        </w:rPr>
        <w:t xml:space="preserve"> mês e 1 semana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4E48" w:rsidRDefault="00CE4E48" w:rsidP="00CE4E48">
      <w:pPr>
        <w:pStyle w:val="Ttulo3"/>
      </w:pPr>
      <w:bookmarkStart w:id="5" w:name="_Toc453317520"/>
      <w:r>
        <w:t>2.2.2. Prazo real</w:t>
      </w:r>
      <w:bookmarkEnd w:id="5"/>
    </w:p>
    <w:p w:rsidR="00D0645E" w:rsidRDefault="00D0645E" w:rsidP="00CE4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tempo real de desenvolvimento foi de </w:t>
      </w:r>
      <w:r w:rsidRPr="005300BF">
        <w:rPr>
          <w:rFonts w:ascii="Times New Roman" w:hAnsi="Times New Roman" w:cs="Times New Roman"/>
          <w:b/>
          <w:sz w:val="24"/>
          <w:szCs w:val="24"/>
        </w:rPr>
        <w:t>26 dias</w:t>
      </w:r>
      <w:r w:rsidR="005300BF" w:rsidRPr="005300BF">
        <w:rPr>
          <w:rFonts w:ascii="Times New Roman" w:hAnsi="Times New Roman" w:cs="Times New Roman"/>
          <w:b/>
          <w:sz w:val="24"/>
          <w:szCs w:val="24"/>
        </w:rPr>
        <w:t xml:space="preserve"> de trabalho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00BF" w:rsidRDefault="005300BF" w:rsidP="00CE4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dias * 0,05 = </w:t>
      </w:r>
      <w:proofErr w:type="gramStart"/>
      <w:r w:rsidRPr="005300BF">
        <w:rPr>
          <w:rFonts w:ascii="Times New Roman" w:hAnsi="Times New Roman" w:cs="Times New Roman"/>
          <w:b/>
          <w:sz w:val="24"/>
          <w:szCs w:val="24"/>
        </w:rPr>
        <w:t>1,3 mês</w:t>
      </w:r>
      <w:proofErr w:type="gramEnd"/>
      <w:r w:rsidRPr="005300BF">
        <w:rPr>
          <w:rFonts w:ascii="Times New Roman" w:hAnsi="Times New Roman" w:cs="Times New Roman"/>
          <w:b/>
          <w:sz w:val="24"/>
          <w:szCs w:val="24"/>
        </w:rPr>
        <w:t>.</w:t>
      </w:r>
    </w:p>
    <w:p w:rsidR="00D0645E" w:rsidRPr="00D0645E" w:rsidRDefault="00D0645E" w:rsidP="00CE4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300BF">
        <w:rPr>
          <w:rFonts w:ascii="Times New Roman" w:hAnsi="Times New Roman" w:cs="Times New Roman"/>
          <w:sz w:val="24"/>
          <w:szCs w:val="24"/>
        </w:rPr>
        <w:t>19/04/2016 – 24/05/2016)</w:t>
      </w:r>
    </w:p>
    <w:p w:rsidR="00CB3EB5" w:rsidRDefault="00CB3EB5" w:rsidP="00CD5ADB">
      <w:pPr>
        <w:pStyle w:val="Ttulo2"/>
      </w:pPr>
      <w:bookmarkStart w:id="6" w:name="_Toc453317521"/>
      <w:r>
        <w:t>2.3. Custo</w:t>
      </w:r>
      <w:bookmarkEnd w:id="6"/>
    </w:p>
    <w:p w:rsidR="003E63A2" w:rsidRPr="003E63A2" w:rsidRDefault="003E63A2" w:rsidP="003E63A2">
      <w:pPr>
        <w:pStyle w:val="Ttulo3"/>
      </w:pPr>
      <w:bookmarkStart w:id="7" w:name="_Toc453317522"/>
      <w:r>
        <w:t>2.3.1. Custo Estimado</w:t>
      </w:r>
      <w:bookmarkEnd w:id="7"/>
    </w:p>
    <w:p w:rsidR="00CB3EB5" w:rsidRDefault="00CB3EB5" w:rsidP="00CB3EB5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</w:rPr>
        <w:t>Salário base programador = R$ 2.284,99 em média. (R$115,00/dia).</w:t>
      </w:r>
    </w:p>
    <w:p w:rsidR="002C0C3F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</w:rPr>
        <w:t xml:space="preserve">Ou seja, R$ 2285,00 * 1,33 = </w:t>
      </w:r>
      <w:r w:rsidR="005300BF">
        <w:rPr>
          <w:rFonts w:ascii="Times New Roman" w:hAnsi="Times New Roman" w:cs="Times New Roman"/>
          <w:b/>
          <w:sz w:val="24"/>
          <w:szCs w:val="24"/>
        </w:rPr>
        <w:t>R$ 3040</w:t>
      </w:r>
      <w:r w:rsidRPr="00B0105F">
        <w:rPr>
          <w:rFonts w:ascii="Times New Roman" w:hAnsi="Times New Roman" w:cs="Times New Roman"/>
          <w:b/>
          <w:sz w:val="24"/>
          <w:szCs w:val="24"/>
        </w:rPr>
        <w:t>,00.</w:t>
      </w:r>
    </w:p>
    <w:p w:rsidR="00B0105F" w:rsidRDefault="00CB3EB5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B0105F">
        <w:rPr>
          <w:rFonts w:ascii="Times New Roman" w:hAnsi="Times New Roman" w:cs="Times New Roman"/>
          <w:sz w:val="24"/>
          <w:szCs w:val="24"/>
        </w:rPr>
        <w:t>Referência = Agência de empregos online Catho.</w:t>
      </w:r>
    </w:p>
    <w:p w:rsidR="003E63A2" w:rsidRDefault="003E63A2" w:rsidP="003E63A2">
      <w:pPr>
        <w:pStyle w:val="Ttulo3"/>
      </w:pPr>
      <w:bookmarkStart w:id="8" w:name="_Toc453317523"/>
      <w:r>
        <w:t>2.3.2. Custo Real</w:t>
      </w:r>
      <w:bookmarkEnd w:id="8"/>
    </w:p>
    <w:p w:rsidR="005300BF" w:rsidRDefault="005300BF" w:rsidP="005300B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</w:rPr>
        <w:t xml:space="preserve">R$ 2285,00 * 1,33 = </w:t>
      </w:r>
      <w:r>
        <w:rPr>
          <w:rFonts w:ascii="Times New Roman" w:hAnsi="Times New Roman" w:cs="Times New Roman"/>
          <w:b/>
          <w:sz w:val="24"/>
          <w:szCs w:val="24"/>
        </w:rPr>
        <w:t>R$ 2970,0</w:t>
      </w:r>
      <w:r w:rsidRPr="00B0105F">
        <w:rPr>
          <w:rFonts w:ascii="Times New Roman" w:hAnsi="Times New Roman" w:cs="Times New Roman"/>
          <w:b/>
          <w:sz w:val="24"/>
          <w:szCs w:val="24"/>
        </w:rPr>
        <w:t>0.</w:t>
      </w:r>
    </w:p>
    <w:p w:rsidR="005300BF" w:rsidRPr="005300BF" w:rsidRDefault="005300BF" w:rsidP="005300BF">
      <w:pPr>
        <w:rPr>
          <w:rFonts w:ascii="Times New Roman" w:hAnsi="Times New Roman" w:cs="Times New Roman"/>
          <w:sz w:val="24"/>
          <w:szCs w:val="24"/>
        </w:rPr>
      </w:pPr>
    </w:p>
    <w:p w:rsidR="002C0C3F" w:rsidRPr="000F4DB3" w:rsidRDefault="008C37DD" w:rsidP="000F4DB3">
      <w:pPr>
        <w:pStyle w:val="Ttulo1"/>
      </w:pPr>
      <w:bookmarkStart w:id="9" w:name="_Toc453317524"/>
      <w:r>
        <w:lastRenderedPageBreak/>
        <w:t>3</w:t>
      </w:r>
      <w:r w:rsidR="002C0C3F" w:rsidRPr="000F4DB3">
        <w:t>.</w:t>
      </w:r>
      <w:r w:rsidR="000F4DB3">
        <w:t xml:space="preserve"> </w:t>
      </w:r>
      <w:r w:rsidR="002C0C3F" w:rsidRPr="000F4DB3">
        <w:t>LISTA DE RISCOS</w:t>
      </w:r>
      <w:bookmarkEnd w:id="9"/>
      <w:r w:rsidR="000F4DB3">
        <w:t xml:space="preserve"> </w:t>
      </w:r>
    </w:p>
    <w:p w:rsidR="00CB3EB5" w:rsidRDefault="008C37DD" w:rsidP="00CD5ADB">
      <w:pPr>
        <w:pStyle w:val="Ttulo2"/>
      </w:pPr>
      <w:bookmarkStart w:id="10" w:name="_Toc453317525"/>
      <w:r>
        <w:t>3</w:t>
      </w:r>
      <w:r w:rsidR="00CB3EB5">
        <w:t>.1. Cronograma</w:t>
      </w:r>
      <w:bookmarkEnd w:id="10"/>
    </w:p>
    <w:p w:rsidR="00B87275" w:rsidRPr="00B0105F" w:rsidRDefault="002C0C3F" w:rsidP="00CB3EB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</w:rPr>
        <w:t xml:space="preserve">Principalmente no desenvolvimento da codificação e teste. Visto que o projeto possui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Estimativa (Esforço, Prazo e Custo</w:t>
      </w:r>
      <w:r w:rsidR="0091477D">
        <w:rPr>
          <w:rFonts w:ascii="Times New Roman" w:hAnsi="Times New Roman" w:cs="Times New Roman"/>
          <w:sz w:val="24"/>
          <w:szCs w:val="24"/>
        </w:rPr>
        <w:t>) críticos</w:t>
      </w:r>
      <w:proofErr w:type="gramEnd"/>
      <w:r w:rsidR="0091477D">
        <w:rPr>
          <w:rFonts w:ascii="Times New Roman" w:hAnsi="Times New Roman" w:cs="Times New Roman"/>
          <w:sz w:val="24"/>
          <w:szCs w:val="24"/>
        </w:rPr>
        <w:t xml:space="preserve"> para um período de 58</w:t>
      </w:r>
      <w:r w:rsidRPr="00B0105F">
        <w:rPr>
          <w:rFonts w:ascii="Times New Roman" w:hAnsi="Times New Roman" w:cs="Times New Roman"/>
          <w:sz w:val="24"/>
          <w:szCs w:val="24"/>
        </w:rPr>
        <w:t xml:space="preserve"> dias. [Risco de Projeto]</w:t>
      </w:r>
    </w:p>
    <w:p w:rsidR="00CB3EB5" w:rsidRDefault="008C37DD" w:rsidP="00CD5ADB">
      <w:pPr>
        <w:pStyle w:val="Ttulo2"/>
      </w:pPr>
      <w:bookmarkStart w:id="11" w:name="_Toc453317526"/>
      <w:r>
        <w:t>3</w:t>
      </w:r>
      <w:r w:rsidR="00CB3EB5">
        <w:t xml:space="preserve">.2. Entrada do Usuário no </w:t>
      </w:r>
      <w:proofErr w:type="gramStart"/>
      <w:r w:rsidR="00CB3EB5">
        <w:t>Menu</w:t>
      </w:r>
      <w:bookmarkEnd w:id="11"/>
      <w:proofErr w:type="gramEnd"/>
    </w:p>
    <w:p w:rsidR="002C0C3F" w:rsidRPr="00B0105F" w:rsidRDefault="002C0C3F" w:rsidP="00CB3EB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</w:rPr>
        <w:t xml:space="preserve">O Sistema Estatístico só possui tratamento de erro para entradas numéricas, ou seja, se o usuário entrar com um número diferente do </w:t>
      </w:r>
      <w:proofErr w:type="gramStart"/>
      <w:r w:rsidRPr="00B0105F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B0105F">
        <w:rPr>
          <w:rFonts w:ascii="Times New Roman" w:hAnsi="Times New Roman" w:cs="Times New Roman"/>
          <w:sz w:val="24"/>
          <w:szCs w:val="24"/>
        </w:rPr>
        <w:t xml:space="preserve"> terá a chance de digitar a opção correta.</w:t>
      </w:r>
    </w:p>
    <w:p w:rsidR="002F1781" w:rsidRDefault="002C0C3F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05F">
        <w:rPr>
          <w:rFonts w:ascii="Times New Roman" w:hAnsi="Times New Roman" w:cs="Times New Roman"/>
          <w:sz w:val="24"/>
          <w:szCs w:val="24"/>
        </w:rPr>
        <w:tab/>
        <w:t>Entretanto, se o usuário digitar outro caractere, ou seja, não numérico e inteiro, o Sistema terá uma interrupção anormal.</w:t>
      </w:r>
      <w:r w:rsidR="002F1781">
        <w:rPr>
          <w:rFonts w:ascii="Times New Roman" w:hAnsi="Times New Roman" w:cs="Times New Roman"/>
          <w:sz w:val="24"/>
          <w:szCs w:val="24"/>
        </w:rPr>
        <w:t xml:space="preserve"> [Risco de Produto]</w:t>
      </w:r>
      <w:bookmarkStart w:id="12" w:name="_GoBack"/>
      <w:bookmarkEnd w:id="12"/>
    </w:p>
    <w:p w:rsidR="00EC0923" w:rsidRDefault="00EC0923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7DEB" w:rsidRDefault="00F47DEB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Pr="002F2EB5">
        <w:rPr>
          <w:rFonts w:ascii="Times New Roman" w:hAnsi="Times New Roman" w:cs="Times New Roman"/>
          <w:sz w:val="24"/>
          <w:szCs w:val="24"/>
          <w:u w:val="single"/>
        </w:rPr>
        <w:t>Retificação:</w:t>
      </w:r>
    </w:p>
    <w:p w:rsidR="00F47DEB" w:rsidRDefault="00F47DEB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requisito subconsciente a partir da Mitigação e Plano de Contingência proposto para esse risco, foi feito um tratamento de erro para caracteres não numéricos, ou seja, o Sistema Estatístico agora pode receber qualquer entrada do teclado e continuará funcionando normalmente, sem possíveis interrupções anormais do programa.</w:t>
      </w:r>
    </w:p>
    <w:p w:rsidR="00F47DEB" w:rsidRDefault="00F47DEB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Logo, a probabilidade de risco foi de 20% a 0%.</w:t>
      </w:r>
    </w:p>
    <w:p w:rsidR="00F47DEB" w:rsidRDefault="00F47DEB" w:rsidP="002C0C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68A2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de Junho de 2016. </w:t>
      </w:r>
    </w:p>
    <w:p w:rsidR="00CB3EB5" w:rsidRDefault="008C37DD" w:rsidP="00CD5ADB">
      <w:pPr>
        <w:pStyle w:val="Ttulo2"/>
      </w:pPr>
      <w:bookmarkStart w:id="13" w:name="_Toc453317527"/>
      <w:r>
        <w:t>3</w:t>
      </w:r>
      <w:r w:rsidR="00CB3EB5">
        <w:t>.3. Programador</w:t>
      </w:r>
      <w:bookmarkEnd w:id="13"/>
    </w:p>
    <w:p w:rsidR="002F1781" w:rsidRDefault="002F1781" w:rsidP="00CB3EB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Programador atrasar por problemas de saúde, acarretando em atrasos não previstos. [Risco de Processo]</w:t>
      </w:r>
    </w:p>
    <w:p w:rsidR="00CB3EB5" w:rsidRDefault="008C37DD" w:rsidP="00CD5ADB">
      <w:pPr>
        <w:pStyle w:val="Ttulo2"/>
      </w:pPr>
      <w:bookmarkStart w:id="14" w:name="_Toc453317528"/>
      <w:r>
        <w:t>3</w:t>
      </w:r>
      <w:r w:rsidR="00CB3EB5">
        <w:t>.4. Equipamento</w:t>
      </w:r>
      <w:bookmarkEnd w:id="14"/>
    </w:p>
    <w:p w:rsidR="002F1781" w:rsidRDefault="002F1781" w:rsidP="00CB3EB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Danificação do equipamento de desenvolvimento, ocasionando perda de arquivos e documentos finalizados (Sem Backup). [Risco de Processo] </w:t>
      </w:r>
    </w:p>
    <w:p w:rsidR="00EC0923" w:rsidRDefault="00EC0923" w:rsidP="00CB3EB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C0923" w:rsidRDefault="00EC0923" w:rsidP="00CB3EB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C0923" w:rsidRDefault="00EC0923" w:rsidP="00CB3EB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C0923" w:rsidRDefault="00EC0923" w:rsidP="00CB3EB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C0923" w:rsidRPr="00B0105F" w:rsidRDefault="00EC0923" w:rsidP="00CB3EB5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C0C3F" w:rsidRDefault="008C37DD" w:rsidP="00B0105F">
      <w:pPr>
        <w:pStyle w:val="Ttulo1"/>
      </w:pPr>
      <w:bookmarkStart w:id="15" w:name="_Toc453317529"/>
      <w:r>
        <w:lastRenderedPageBreak/>
        <w:t>4</w:t>
      </w:r>
      <w:r w:rsidR="002C0C3F" w:rsidRPr="002D4937">
        <w:t>.</w:t>
      </w:r>
      <w:r w:rsidR="000F4DB3">
        <w:t xml:space="preserve"> </w:t>
      </w:r>
      <w:r w:rsidR="002C0C3F" w:rsidRPr="002D4937">
        <w:t>FORMULÁRIO DE RISCOS</w:t>
      </w:r>
      <w:bookmarkEnd w:id="15"/>
    </w:p>
    <w:p w:rsidR="00B0105F" w:rsidRPr="00B0105F" w:rsidRDefault="00B0105F" w:rsidP="00B0105F"/>
    <w:p w:rsidR="002C0C3F" w:rsidRDefault="002C0C3F" w:rsidP="002C0C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AEF18C3" wp14:editId="119594A9">
            <wp:extent cx="50768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75" w:rsidRPr="00BB264A" w:rsidRDefault="00B87275" w:rsidP="002C0C3F">
      <w:pPr>
        <w:jc w:val="both"/>
        <w:rPr>
          <w:rFonts w:ascii="Arial" w:hAnsi="Arial" w:cs="Arial"/>
          <w:sz w:val="24"/>
          <w:szCs w:val="24"/>
        </w:rPr>
      </w:pPr>
    </w:p>
    <w:p w:rsidR="002C0C3F" w:rsidRDefault="002C0C3F" w:rsidP="002C0C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74C421" wp14:editId="4494EA53">
            <wp:extent cx="5076825" cy="3171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0F" w:rsidRDefault="00D14F0F" w:rsidP="002C0C3F">
      <w:pPr>
        <w:jc w:val="both"/>
        <w:rPr>
          <w:rFonts w:ascii="Arial" w:hAnsi="Arial" w:cs="Arial"/>
          <w:sz w:val="24"/>
          <w:szCs w:val="24"/>
        </w:rPr>
      </w:pPr>
    </w:p>
    <w:p w:rsidR="00D14F0F" w:rsidRDefault="00D14F0F" w:rsidP="002C0C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76825" cy="3171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23" w:rsidRDefault="00EC0923" w:rsidP="002C0C3F">
      <w:pPr>
        <w:jc w:val="both"/>
        <w:rPr>
          <w:rFonts w:ascii="Arial" w:hAnsi="Arial" w:cs="Arial"/>
          <w:sz w:val="24"/>
          <w:szCs w:val="24"/>
        </w:rPr>
      </w:pPr>
    </w:p>
    <w:p w:rsidR="00D14F0F" w:rsidRPr="00CF4E61" w:rsidRDefault="00D14F0F" w:rsidP="002C0C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76825" cy="3171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DD" w:rsidRDefault="008C37DD" w:rsidP="008C37DD">
      <w:pPr>
        <w:pStyle w:val="Ttulo1"/>
      </w:pPr>
      <w:bookmarkStart w:id="16" w:name="_Toc453317530"/>
      <w:r>
        <w:t>5</w:t>
      </w:r>
      <w:r w:rsidRPr="002D4937">
        <w:t>.</w:t>
      </w:r>
      <w:r>
        <w:t xml:space="preserve"> </w:t>
      </w:r>
      <w:r w:rsidRPr="002D4937">
        <w:t>DIAGRAMA DE GANTT</w:t>
      </w:r>
      <w:bookmarkEnd w:id="16"/>
    </w:p>
    <w:p w:rsidR="008C37DD" w:rsidRDefault="008C37DD" w:rsidP="00EC0923">
      <w:pPr>
        <w:pStyle w:val="Ttulo1"/>
      </w:pPr>
      <w:bookmarkStart w:id="17" w:name="_Toc453317531"/>
      <w:r>
        <w:t xml:space="preserve">6. </w:t>
      </w:r>
      <w:r w:rsidRPr="002D4937">
        <w:t>DIAGRAMA DE GANTT DE CONTROLE</w:t>
      </w:r>
      <w:bookmarkEnd w:id="17"/>
    </w:p>
    <w:p w:rsidR="002C0C3F" w:rsidRDefault="008C37DD" w:rsidP="008C37DD">
      <w:pPr>
        <w:pStyle w:val="Ttulo1"/>
      </w:pPr>
      <w:bookmarkStart w:id="18" w:name="_Toc453317532"/>
      <w:r>
        <w:t>7. DIAGRAMA DE REDE</w:t>
      </w:r>
      <w:bookmarkEnd w:id="18"/>
    </w:p>
    <w:p w:rsidR="00156C48" w:rsidRDefault="00156C48"/>
    <w:sectPr w:rsidR="00156C48" w:rsidSect="000F4DB3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617" w:rsidRDefault="00303617" w:rsidP="000F4DB3">
      <w:pPr>
        <w:spacing w:after="0" w:line="240" w:lineRule="auto"/>
      </w:pPr>
      <w:r>
        <w:separator/>
      </w:r>
    </w:p>
  </w:endnote>
  <w:endnote w:type="continuationSeparator" w:id="0">
    <w:p w:rsidR="00303617" w:rsidRDefault="00303617" w:rsidP="000F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6321478"/>
      <w:docPartObj>
        <w:docPartGallery w:val="Page Numbers (Bottom of Page)"/>
        <w:docPartUnique/>
      </w:docPartObj>
    </w:sdtPr>
    <w:sdtEndPr/>
    <w:sdtContent>
      <w:p w:rsidR="000F4DB3" w:rsidRDefault="000F4D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77D">
          <w:rPr>
            <w:noProof/>
          </w:rPr>
          <w:t>5</w:t>
        </w:r>
        <w:r>
          <w:fldChar w:fldCharType="end"/>
        </w:r>
      </w:p>
    </w:sdtContent>
  </w:sdt>
  <w:p w:rsidR="000F4DB3" w:rsidRDefault="000F4D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617" w:rsidRDefault="00303617" w:rsidP="000F4DB3">
      <w:pPr>
        <w:spacing w:after="0" w:line="240" w:lineRule="auto"/>
      </w:pPr>
      <w:r>
        <w:separator/>
      </w:r>
    </w:p>
  </w:footnote>
  <w:footnote w:type="continuationSeparator" w:id="0">
    <w:p w:rsidR="00303617" w:rsidRDefault="00303617" w:rsidP="000F4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3F"/>
    <w:rsid w:val="00095109"/>
    <w:rsid w:val="000F4DB3"/>
    <w:rsid w:val="00156C48"/>
    <w:rsid w:val="0021334D"/>
    <w:rsid w:val="0027274A"/>
    <w:rsid w:val="002C0C3F"/>
    <w:rsid w:val="002F1781"/>
    <w:rsid w:val="002F2EB5"/>
    <w:rsid w:val="00303617"/>
    <w:rsid w:val="003C588E"/>
    <w:rsid w:val="003E63A2"/>
    <w:rsid w:val="00403458"/>
    <w:rsid w:val="005300BF"/>
    <w:rsid w:val="00582859"/>
    <w:rsid w:val="006F4994"/>
    <w:rsid w:val="007A68A2"/>
    <w:rsid w:val="007B3282"/>
    <w:rsid w:val="00846625"/>
    <w:rsid w:val="008C37DD"/>
    <w:rsid w:val="0091477D"/>
    <w:rsid w:val="009F2B22"/>
    <w:rsid w:val="00A917AF"/>
    <w:rsid w:val="00AD346D"/>
    <w:rsid w:val="00B0105F"/>
    <w:rsid w:val="00B87275"/>
    <w:rsid w:val="00C2431A"/>
    <w:rsid w:val="00CB3EB5"/>
    <w:rsid w:val="00CD5ADB"/>
    <w:rsid w:val="00CE4E48"/>
    <w:rsid w:val="00D0645E"/>
    <w:rsid w:val="00D14F0F"/>
    <w:rsid w:val="00D47A1B"/>
    <w:rsid w:val="00E6413A"/>
    <w:rsid w:val="00EC0923"/>
    <w:rsid w:val="00F4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3F"/>
  </w:style>
  <w:style w:type="paragraph" w:styleId="Ttulo1">
    <w:name w:val="heading 1"/>
    <w:basedOn w:val="Normal"/>
    <w:next w:val="Normal"/>
    <w:link w:val="Ttulo1Char"/>
    <w:uiPriority w:val="9"/>
    <w:qFormat/>
    <w:rsid w:val="00B0105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5AD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E4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4">
    <w:name w:val="Medium Shading 2 Accent 4"/>
    <w:basedOn w:val="Tabelanormal"/>
    <w:uiPriority w:val="64"/>
    <w:rsid w:val="002C0C3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2C0C3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0C3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0105F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SombreamentoMdio2">
    <w:name w:val="Medium Shading 2"/>
    <w:basedOn w:val="Tabelanormal"/>
    <w:uiPriority w:val="64"/>
    <w:rsid w:val="000F4D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F4DB3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4DB3"/>
    <w:pPr>
      <w:spacing w:after="100"/>
    </w:pPr>
  </w:style>
  <w:style w:type="character" w:styleId="Hyperlink">
    <w:name w:val="Hyperlink"/>
    <w:basedOn w:val="Fontepargpadro"/>
    <w:uiPriority w:val="99"/>
    <w:unhideWhenUsed/>
    <w:rsid w:val="000F4DB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F4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4DB3"/>
  </w:style>
  <w:style w:type="paragraph" w:styleId="Rodap">
    <w:name w:val="footer"/>
    <w:basedOn w:val="Normal"/>
    <w:link w:val="RodapChar"/>
    <w:uiPriority w:val="99"/>
    <w:unhideWhenUsed/>
    <w:rsid w:val="000F4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4DB3"/>
  </w:style>
  <w:style w:type="table" w:styleId="Tabelacomgrade">
    <w:name w:val="Table Grid"/>
    <w:basedOn w:val="Tabelanormal"/>
    <w:uiPriority w:val="59"/>
    <w:rsid w:val="00D4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CD5ADB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5ADB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E4E48"/>
    <w:rPr>
      <w:rFonts w:ascii="Times New Roman" w:eastAsiaTheme="majorEastAsia" w:hAnsi="Times New Roman" w:cstheme="majorBidi"/>
      <w:b/>
      <w:b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46625"/>
    <w:pPr>
      <w:tabs>
        <w:tab w:val="right" w:leader="dot" w:pos="8494"/>
      </w:tabs>
      <w:spacing w:after="100"/>
      <w:ind w:left="440"/>
    </w:pPr>
    <w:rPr>
      <w:rFonts w:ascii="Times New Roman" w:hAnsi="Times New Roman" w:cs="Times New Roman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3F"/>
  </w:style>
  <w:style w:type="paragraph" w:styleId="Ttulo1">
    <w:name w:val="heading 1"/>
    <w:basedOn w:val="Normal"/>
    <w:next w:val="Normal"/>
    <w:link w:val="Ttulo1Char"/>
    <w:uiPriority w:val="9"/>
    <w:qFormat/>
    <w:rsid w:val="00B0105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5AD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E4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4">
    <w:name w:val="Medium Shading 2 Accent 4"/>
    <w:basedOn w:val="Tabelanormal"/>
    <w:uiPriority w:val="64"/>
    <w:rsid w:val="002C0C3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2C0C3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0C3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0105F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SombreamentoMdio2">
    <w:name w:val="Medium Shading 2"/>
    <w:basedOn w:val="Tabelanormal"/>
    <w:uiPriority w:val="64"/>
    <w:rsid w:val="000F4D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F4DB3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4DB3"/>
    <w:pPr>
      <w:spacing w:after="100"/>
    </w:pPr>
  </w:style>
  <w:style w:type="character" w:styleId="Hyperlink">
    <w:name w:val="Hyperlink"/>
    <w:basedOn w:val="Fontepargpadro"/>
    <w:uiPriority w:val="99"/>
    <w:unhideWhenUsed/>
    <w:rsid w:val="000F4DB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F4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4DB3"/>
  </w:style>
  <w:style w:type="paragraph" w:styleId="Rodap">
    <w:name w:val="footer"/>
    <w:basedOn w:val="Normal"/>
    <w:link w:val="RodapChar"/>
    <w:uiPriority w:val="99"/>
    <w:unhideWhenUsed/>
    <w:rsid w:val="000F4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4DB3"/>
  </w:style>
  <w:style w:type="table" w:styleId="Tabelacomgrade">
    <w:name w:val="Table Grid"/>
    <w:basedOn w:val="Tabelanormal"/>
    <w:uiPriority w:val="59"/>
    <w:rsid w:val="00D4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CD5ADB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5ADB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E4E48"/>
    <w:rPr>
      <w:rFonts w:ascii="Times New Roman" w:eastAsiaTheme="majorEastAsia" w:hAnsi="Times New Roman" w:cstheme="majorBidi"/>
      <w:b/>
      <w:b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46625"/>
    <w:pPr>
      <w:tabs>
        <w:tab w:val="right" w:leader="dot" w:pos="8494"/>
      </w:tabs>
      <w:spacing w:after="100"/>
      <w:ind w:left="440"/>
    </w:pPr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DF2BA-7991-477F-AC72-FD03489F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2016-05-25T18:11:00Z</dcterms:created>
  <dcterms:modified xsi:type="dcterms:W3CDTF">2016-06-10T15:40:00Z</dcterms:modified>
</cp:coreProperties>
</file>