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lastRenderedPageBreak/>
        <w:t>CASO DE USO (DIAGRAMA)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  <w:r w:rsidR="00763412">
        <w:rPr>
          <w:rFonts w:ascii="Arial" w:hAnsi="Arial" w:cs="Arial"/>
          <w:sz w:val="24"/>
          <w:szCs w:val="24"/>
        </w:rPr>
        <w:t xml:space="preserve"> (colocar no apêndice)</w:t>
      </w:r>
    </w:p>
    <w:p w:rsidR="00043EB0" w:rsidRPr="007753DD" w:rsidRDefault="00043EB0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753DD">
        <w:rPr>
          <w:rFonts w:ascii="Arial" w:hAnsi="Arial" w:cs="Arial"/>
          <w:color w:val="FF0000"/>
          <w:sz w:val="24"/>
          <w:szCs w:val="24"/>
        </w:rPr>
        <w:t xml:space="preserve">DFD 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A7094B" w:rsidRPr="00C73AB9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C73AB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Exibir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Opções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>
        <w:rPr>
          <w:rFonts w:ascii="Arial" w:hAnsi="Arial" w:cs="Arial"/>
          <w:sz w:val="24"/>
          <w:szCs w:val="24"/>
        </w:rPr>
        <w:t xml:space="preserve"> A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NOME: Exibir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Opções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>
        <w:rPr>
          <w:rFonts w:ascii="Arial" w:hAnsi="Arial" w:cs="Arial"/>
          <w:sz w:val="24"/>
          <w:szCs w:val="24"/>
        </w:rPr>
        <w:t xml:space="preserve"> Caroline Resende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9C5DAE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>
        <w:rPr>
          <w:rFonts w:ascii="Arial" w:hAnsi="Arial" w:cs="Arial"/>
          <w:sz w:val="24"/>
          <w:szCs w:val="24"/>
        </w:rPr>
        <w:t xml:space="preserve"> </w:t>
      </w:r>
      <w:r w:rsidR="009C5DAE">
        <w:rPr>
          <w:rFonts w:ascii="Arial" w:hAnsi="Arial" w:cs="Arial"/>
          <w:sz w:val="24"/>
          <w:szCs w:val="24"/>
        </w:rPr>
        <w:t>(nenhum)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>
        <w:rPr>
          <w:rFonts w:ascii="Arial" w:hAnsi="Arial" w:cs="Arial"/>
          <w:sz w:val="24"/>
          <w:szCs w:val="24"/>
        </w:rPr>
        <w:t>Usuário</w:t>
      </w:r>
      <w:proofErr w:type="gramEnd"/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434E9" w:rsidRPr="0038016D">
        <w:rPr>
          <w:rFonts w:ascii="Arial" w:hAnsi="Arial" w:cs="Arial"/>
          <w:sz w:val="24"/>
          <w:szCs w:val="24"/>
        </w:rPr>
        <w:t>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  <w:r w:rsidR="00C73AB9">
        <w:rPr>
          <w:rFonts w:ascii="Arial" w:hAnsi="Arial" w:cs="Arial"/>
          <w:sz w:val="24"/>
          <w:szCs w:val="24"/>
        </w:rPr>
        <w:t>B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9C5DAE">
        <w:rPr>
          <w:rFonts w:ascii="Arial" w:hAnsi="Arial" w:cs="Arial"/>
          <w:sz w:val="24"/>
          <w:szCs w:val="24"/>
        </w:rPr>
        <w:t xml:space="preserve"> (nenhum)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434E9" w:rsidRPr="0038016D">
        <w:rPr>
          <w:rFonts w:ascii="Arial" w:hAnsi="Arial" w:cs="Arial"/>
          <w:sz w:val="24"/>
          <w:szCs w:val="24"/>
        </w:rPr>
        <w:t>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C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Variância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9C5DAE">
        <w:rPr>
          <w:rFonts w:ascii="Arial" w:hAnsi="Arial" w:cs="Arial"/>
          <w:sz w:val="24"/>
          <w:szCs w:val="24"/>
        </w:rPr>
        <w:t xml:space="preserve">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434E9" w:rsidRPr="0038016D">
        <w:rPr>
          <w:rFonts w:ascii="Arial" w:hAnsi="Arial" w:cs="Arial"/>
          <w:sz w:val="24"/>
          <w:szCs w:val="24"/>
        </w:rPr>
        <w:t>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D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4A12B0">
        <w:rPr>
          <w:rFonts w:ascii="Arial" w:hAnsi="Arial" w:cs="Arial"/>
          <w:sz w:val="24"/>
          <w:szCs w:val="24"/>
        </w:rPr>
        <w:t xml:space="preserve"> caso de uso que dispara include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461BB5" w:rsidRPr="0038016D" w:rsidRDefault="00461BB5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>
        <w:rPr>
          <w:rFonts w:ascii="Arial" w:hAnsi="Arial" w:cs="Arial"/>
          <w:sz w:val="24"/>
          <w:szCs w:val="24"/>
        </w:rPr>
        <w:t xml:space="preserve"> 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2. NOME: </w:t>
      </w:r>
      <w:r>
        <w:rPr>
          <w:rFonts w:ascii="Arial" w:hAnsi="Arial" w:cs="Arial"/>
          <w:sz w:val="24"/>
          <w:szCs w:val="24"/>
        </w:rPr>
        <w:t xml:space="preserve">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52E73" w:rsidP="00C73A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AUTORES: Caroline Resende 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6. FONTE: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C52E73">
        <w:rPr>
          <w:rFonts w:ascii="Arial" w:hAnsi="Arial" w:cs="Arial"/>
          <w:sz w:val="24"/>
          <w:szCs w:val="24"/>
        </w:rPr>
        <w:t xml:space="preserve"> Caroline Resende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>
        <w:rPr>
          <w:rFonts w:ascii="Arial" w:hAnsi="Arial" w:cs="Arial"/>
          <w:sz w:val="24"/>
          <w:szCs w:val="24"/>
        </w:rPr>
        <w:t xml:space="preserve"> </w:t>
      </w:r>
      <w:r w:rsidR="00461BB5">
        <w:rPr>
          <w:rFonts w:ascii="Arial" w:hAnsi="Arial" w:cs="Arial"/>
          <w:sz w:val="24"/>
          <w:szCs w:val="24"/>
        </w:rPr>
        <w:t>(nenhum)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C52E73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C52E73">
        <w:rPr>
          <w:rFonts w:ascii="Arial" w:hAnsi="Arial" w:cs="Arial"/>
          <w:sz w:val="24"/>
          <w:szCs w:val="24"/>
        </w:rPr>
        <w:t>Usuário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3, deverá ser redirecionado para a funcionalidade “Calcular Desvio Padrão” que calculará o desvio padrão dos valores fornecidos pelo usuário, </w:t>
      </w:r>
      <w:r w:rsidRPr="0038016D">
        <w:rPr>
          <w:rFonts w:ascii="Arial" w:hAnsi="Arial" w:cs="Arial"/>
          <w:sz w:val="24"/>
          <w:szCs w:val="24"/>
        </w:rPr>
        <w:lastRenderedPageBreak/>
        <w:t>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Default="00667B8D" w:rsidP="00667B8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fácil e simples</w:t>
      </w:r>
    </w:p>
    <w:p w:rsidR="00667B8D" w:rsidRDefault="00667B8D" w:rsidP="00667B8D">
      <w:pPr>
        <w:pStyle w:val="PargrafodaLista"/>
        <w:ind w:left="2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contar com um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autoexplicativo.</w:t>
      </w:r>
    </w:p>
    <w:p w:rsidR="00667B8D" w:rsidRDefault="00667B8D" w:rsidP="00667B8D">
      <w:pPr>
        <w:pStyle w:val="PargrafodaLista"/>
        <w:ind w:left="2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permanecer aberto enquanto a opção “Sair” não for ativada.</w:t>
      </w:r>
    </w:p>
    <w:p w:rsidR="00667B8D" w:rsidRPr="00667B8D" w:rsidRDefault="00667B8D" w:rsidP="00667B8D">
      <w:pPr>
        <w:pStyle w:val="PargrafodaLista"/>
        <w:ind w:left="2490"/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667B8D" w:rsidRDefault="001434E9" w:rsidP="00667B8D">
      <w:pPr>
        <w:jc w:val="center"/>
        <w:rPr>
          <w:rFonts w:ascii="Arial" w:hAnsi="Arial" w:cs="Arial"/>
          <w:b/>
          <w:sz w:val="28"/>
          <w:szCs w:val="28"/>
        </w:rPr>
      </w:pPr>
      <w:r w:rsidRPr="00667B8D">
        <w:rPr>
          <w:rFonts w:ascii="Arial" w:hAnsi="Arial" w:cs="Arial"/>
          <w:b/>
          <w:sz w:val="28"/>
          <w:szCs w:val="28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667B8D" w:rsidRDefault="001434E9" w:rsidP="001434E9">
      <w:pPr>
        <w:jc w:val="both"/>
        <w:rPr>
          <w:rFonts w:ascii="Arial" w:hAnsi="Arial" w:cs="Arial"/>
          <w:b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667B8D">
        <w:rPr>
          <w:rFonts w:ascii="Arial" w:hAnsi="Arial" w:cs="Arial"/>
          <w:b/>
          <w:sz w:val="24"/>
          <w:szCs w:val="24"/>
        </w:rPr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  <w:r w:rsidR="00667B8D">
        <w:rPr>
          <w:rFonts w:ascii="Arial" w:hAnsi="Arial" w:cs="Arial"/>
          <w:sz w:val="24"/>
          <w:szCs w:val="24"/>
        </w:rPr>
        <w:t xml:space="preserve"> Aritmética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>édia</w:t>
      </w:r>
      <w:r w:rsidR="00667B8D">
        <w:rPr>
          <w:rFonts w:ascii="Arial" w:hAnsi="Arial" w:cs="Arial"/>
          <w:sz w:val="24"/>
          <w:szCs w:val="24"/>
        </w:rPr>
        <w:t xml:space="preserve"> Aritmética</w:t>
      </w:r>
      <w:r w:rsidRPr="0038016D">
        <w:rPr>
          <w:rFonts w:ascii="Arial" w:hAnsi="Arial" w:cs="Arial"/>
          <w:sz w:val="24"/>
          <w:szCs w:val="24"/>
        </w:rPr>
        <w:t xml:space="preserve">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667B8D" w:rsidRDefault="00667B8D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PESQUISA (REQUISITOS CONSCIENTES)</w:t>
      </w:r>
    </w:p>
    <w:p w:rsidR="00667B8D" w:rsidRDefault="00667B8D" w:rsidP="00667B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Funcionalidade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“Calcular </w:t>
      </w:r>
      <w:r>
        <w:rPr>
          <w:rFonts w:ascii="Arial" w:hAnsi="Arial" w:cs="Arial"/>
          <w:sz w:val="24"/>
          <w:szCs w:val="24"/>
        </w:rPr>
        <w:t>M</w:t>
      </w:r>
      <w:r w:rsidRPr="0038016D">
        <w:rPr>
          <w:rFonts w:ascii="Arial" w:hAnsi="Arial" w:cs="Arial"/>
          <w:sz w:val="24"/>
          <w:szCs w:val="24"/>
        </w:rPr>
        <w:t>édia</w:t>
      </w:r>
      <w:r>
        <w:rPr>
          <w:rFonts w:ascii="Arial" w:hAnsi="Arial" w:cs="Arial"/>
          <w:sz w:val="24"/>
          <w:szCs w:val="24"/>
        </w:rPr>
        <w:t xml:space="preserve"> Aritmética”</w:t>
      </w:r>
    </w:p>
    <w:p w:rsidR="00667B8D" w:rsidRDefault="00667B8D" w:rsidP="00667B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→ Funcionalidade “Calcular </w:t>
      </w:r>
      <w:r>
        <w:rPr>
          <w:rFonts w:ascii="Arial" w:hAnsi="Arial" w:cs="Arial"/>
          <w:sz w:val="24"/>
          <w:szCs w:val="24"/>
        </w:rPr>
        <w:t>Variância</w:t>
      </w:r>
      <w:r>
        <w:rPr>
          <w:rFonts w:ascii="Arial" w:hAnsi="Arial" w:cs="Arial"/>
          <w:sz w:val="24"/>
          <w:szCs w:val="24"/>
        </w:rPr>
        <w:t>”</w:t>
      </w:r>
    </w:p>
    <w:p w:rsidR="00667B8D" w:rsidRPr="00667B8D" w:rsidRDefault="00667B8D" w:rsidP="00667B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→ Funcionalidade “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composto de: </w:t>
      </w:r>
      <w:r w:rsidR="00842639">
        <w:rPr>
          <w:rFonts w:ascii="Arial" w:hAnsi="Arial" w:cs="Arial"/>
          <w:sz w:val="24"/>
          <w:szCs w:val="24"/>
        </w:rPr>
        <w:t>“</w:t>
      </w:r>
      <w:r w:rsidR="00842639">
        <w:rPr>
          <w:rFonts w:ascii="Arial" w:hAnsi="Arial" w:cs="Arial"/>
          <w:sz w:val="24"/>
          <w:szCs w:val="24"/>
        </w:rPr>
        <w:t>M</w:t>
      </w:r>
      <w:r w:rsidR="00842639" w:rsidRPr="0038016D">
        <w:rPr>
          <w:rFonts w:ascii="Arial" w:hAnsi="Arial" w:cs="Arial"/>
          <w:sz w:val="24"/>
          <w:szCs w:val="24"/>
        </w:rPr>
        <w:t>édia</w:t>
      </w:r>
      <w:r w:rsidR="00842639">
        <w:rPr>
          <w:rFonts w:ascii="Arial" w:hAnsi="Arial" w:cs="Arial"/>
          <w:sz w:val="24"/>
          <w:szCs w:val="24"/>
        </w:rPr>
        <w:t xml:space="preserve"> Aritmética</w:t>
      </w:r>
      <w:r w:rsidR="00842639">
        <w:rPr>
          <w:rFonts w:ascii="Arial" w:hAnsi="Arial" w:cs="Arial"/>
          <w:sz w:val="24"/>
          <w:szCs w:val="24"/>
        </w:rPr>
        <w:t>”</w:t>
      </w:r>
      <w:r w:rsidR="00842639" w:rsidRPr="0038016D">
        <w:rPr>
          <w:rFonts w:ascii="Arial" w:hAnsi="Arial" w:cs="Arial"/>
          <w:sz w:val="24"/>
          <w:szCs w:val="24"/>
        </w:rPr>
        <w:t xml:space="preserve">, </w:t>
      </w:r>
      <w:r w:rsidR="00842639">
        <w:rPr>
          <w:rFonts w:ascii="Arial" w:hAnsi="Arial" w:cs="Arial"/>
          <w:sz w:val="24"/>
          <w:szCs w:val="24"/>
        </w:rPr>
        <w:t>“</w:t>
      </w:r>
      <w:r w:rsidR="00842639">
        <w:rPr>
          <w:rFonts w:ascii="Arial" w:hAnsi="Arial" w:cs="Arial"/>
          <w:sz w:val="24"/>
          <w:szCs w:val="24"/>
        </w:rPr>
        <w:t>V</w:t>
      </w:r>
      <w:r w:rsidR="00842639" w:rsidRPr="0038016D">
        <w:rPr>
          <w:rFonts w:ascii="Arial" w:hAnsi="Arial" w:cs="Arial"/>
          <w:sz w:val="24"/>
          <w:szCs w:val="24"/>
        </w:rPr>
        <w:t>ariância</w:t>
      </w:r>
      <w:r w:rsidR="00842639">
        <w:rPr>
          <w:rFonts w:ascii="Arial" w:hAnsi="Arial" w:cs="Arial"/>
          <w:sz w:val="24"/>
          <w:szCs w:val="24"/>
        </w:rPr>
        <w:t>”</w:t>
      </w:r>
      <w:r w:rsidR="00842639">
        <w:rPr>
          <w:rFonts w:ascii="Arial" w:hAnsi="Arial" w:cs="Arial"/>
          <w:sz w:val="24"/>
          <w:szCs w:val="24"/>
        </w:rPr>
        <w:t xml:space="preserve">, </w:t>
      </w:r>
      <w:r w:rsidR="00842639">
        <w:rPr>
          <w:rFonts w:ascii="Arial" w:hAnsi="Arial" w:cs="Arial"/>
          <w:sz w:val="24"/>
          <w:szCs w:val="24"/>
        </w:rPr>
        <w:t>“</w:t>
      </w:r>
      <w:r w:rsidR="00842639">
        <w:rPr>
          <w:rFonts w:ascii="Arial" w:hAnsi="Arial" w:cs="Arial"/>
          <w:sz w:val="24"/>
          <w:szCs w:val="24"/>
        </w:rPr>
        <w:t>Desvio Padrão</w:t>
      </w:r>
      <w:r w:rsidR="00842639">
        <w:rPr>
          <w:rFonts w:ascii="Arial" w:hAnsi="Arial" w:cs="Arial"/>
          <w:sz w:val="24"/>
          <w:szCs w:val="24"/>
        </w:rPr>
        <w:t>”</w:t>
      </w:r>
      <w:r w:rsidR="00842639">
        <w:rPr>
          <w:rFonts w:ascii="Arial" w:hAnsi="Arial" w:cs="Arial"/>
          <w:sz w:val="24"/>
          <w:szCs w:val="24"/>
        </w:rPr>
        <w:t xml:space="preserve"> e </w:t>
      </w:r>
      <w:r w:rsidR="00842639">
        <w:rPr>
          <w:rFonts w:ascii="Arial" w:hAnsi="Arial" w:cs="Arial"/>
          <w:sz w:val="24"/>
          <w:szCs w:val="24"/>
        </w:rPr>
        <w:t>“</w:t>
      </w:r>
      <w:r w:rsidR="00842639">
        <w:rPr>
          <w:rFonts w:ascii="Arial" w:hAnsi="Arial" w:cs="Arial"/>
          <w:sz w:val="24"/>
          <w:szCs w:val="24"/>
        </w:rPr>
        <w:t>S</w:t>
      </w:r>
      <w:r w:rsidR="00842639" w:rsidRPr="0038016D">
        <w:rPr>
          <w:rFonts w:ascii="Arial" w:hAnsi="Arial" w:cs="Arial"/>
          <w:sz w:val="24"/>
          <w:szCs w:val="24"/>
        </w:rPr>
        <w:t>air</w:t>
      </w:r>
      <w:r w:rsidR="00842639">
        <w:rPr>
          <w:rFonts w:ascii="Arial" w:hAnsi="Arial" w:cs="Arial"/>
          <w:sz w:val="24"/>
          <w:szCs w:val="24"/>
        </w:rPr>
        <w:t>”</w:t>
      </w:r>
      <w:r w:rsidR="00842639" w:rsidRPr="0038016D">
        <w:rPr>
          <w:rFonts w:ascii="Arial" w:hAnsi="Arial" w:cs="Arial"/>
          <w:sz w:val="24"/>
          <w:szCs w:val="24"/>
        </w:rPr>
        <w:t>.</w:t>
      </w:r>
    </w:p>
    <w:p w:rsidR="00667B8D" w:rsidRPr="0038016D" w:rsidRDefault="00667B8D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</w:t>
      </w:r>
      <w:r w:rsidR="00842639">
        <w:rPr>
          <w:rFonts w:ascii="Arial" w:hAnsi="Arial" w:cs="Arial"/>
          <w:sz w:val="24"/>
          <w:szCs w:val="24"/>
        </w:rPr>
        <w:t>Calcular Desvio P</w:t>
      </w:r>
      <w:bookmarkStart w:id="0" w:name="_GoBack"/>
      <w:bookmarkEnd w:id="0"/>
      <w:r w:rsidR="00842639" w:rsidRPr="0038016D">
        <w:rPr>
          <w:rFonts w:ascii="Arial" w:hAnsi="Arial" w:cs="Arial"/>
          <w:sz w:val="24"/>
          <w:szCs w:val="24"/>
        </w:rPr>
        <w:t>adrão</w:t>
      </w:r>
      <w:r w:rsidRPr="0038016D">
        <w:rPr>
          <w:rFonts w:ascii="Arial" w:hAnsi="Arial" w:cs="Arial"/>
          <w:sz w:val="24"/>
          <w:szCs w:val="24"/>
        </w:rPr>
        <w:t>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6AE4" w:rsidTr="00A9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AE4" w:rsidRPr="0038016D" w:rsidRDefault="00A96AE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 Externas</w:t>
            </w:r>
          </w:p>
        </w:tc>
        <w:tc>
          <w:tcPr>
            <w:tcW w:w="1324" w:type="dxa"/>
          </w:tcPr>
          <w:p w:rsidR="00F0771C" w:rsidRDefault="00BB534B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BB534B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C10C2A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C10C2A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44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>) 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>) 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>) 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>) 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>) 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8</w:t>
      </w:r>
      <w:proofErr w:type="gramEnd"/>
      <w:r w:rsidRPr="00D35AB1">
        <w:rPr>
          <w:rFonts w:ascii="Arial" w:hAnsi="Arial" w:cs="Arial"/>
          <w:sz w:val="24"/>
          <w:szCs w:val="24"/>
        </w:rPr>
        <w:t>) 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>) 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lastRenderedPageBreak/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0D519A">
        <w:rPr>
          <w:rFonts w:ascii="Arial" w:hAnsi="Arial" w:cs="Arial"/>
          <w:sz w:val="24"/>
          <w:szCs w:val="24"/>
        </w:rPr>
        <w:t xml:space="preserve">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A74D27">
        <w:rPr>
          <w:rFonts w:ascii="Arial" w:hAnsi="Arial" w:cs="Arial"/>
          <w:sz w:val="24"/>
          <w:szCs w:val="24"/>
        </w:rPr>
        <w:t xml:space="preserve"> * [0,65 + 0,01 * 30]</w:t>
      </w:r>
    </w:p>
    <w:p w:rsidR="00A74D27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A74D27">
        <w:rPr>
          <w:rFonts w:ascii="Arial" w:hAnsi="Arial" w:cs="Arial"/>
          <w:sz w:val="24"/>
          <w:szCs w:val="24"/>
        </w:rPr>
        <w:t xml:space="preserve"> * [0,65 + 0,3]</w:t>
      </w:r>
    </w:p>
    <w:p w:rsidR="00A74D27" w:rsidRPr="00D35AB1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41,8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851B2F" w:rsidRDefault="00851B2F" w:rsidP="00851B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programador = R$ x  = 20 FP/Mês</w:t>
      </w:r>
    </w:p>
    <w:p w:rsid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por 1 Mês = R$ x, ou 1 programador por 2 meses = R$ x.</w:t>
      </w:r>
    </w:p>
    <w:p w:rsidR="00C43741" w:rsidRPr="00C43741" w:rsidRDefault="00C43741" w:rsidP="00C43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base programador = R$ x.</w:t>
      </w: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51B2F"/>
    <w:rsid w:val="008F61EB"/>
    <w:rsid w:val="00967174"/>
    <w:rsid w:val="009C052A"/>
    <w:rsid w:val="009C5DAE"/>
    <w:rsid w:val="00A071CD"/>
    <w:rsid w:val="00A7094B"/>
    <w:rsid w:val="00A74D27"/>
    <w:rsid w:val="00A96AE4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1248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2016-04-12T17:26:00Z</dcterms:created>
  <dcterms:modified xsi:type="dcterms:W3CDTF">2016-05-07T00:08:00Z</dcterms:modified>
</cp:coreProperties>
</file>