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Default="009C052A" w:rsidP="009C052A">
      <w:pPr>
        <w:jc w:val="center"/>
      </w:pPr>
      <w:r>
        <w:t>UNIVERSIDADE ESTADUAL DE CAMPINAS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>CAROLINE RESENDE SILVEIRA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>ENGENHARIA DE SOFTWARE II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>SISTEMA DE OPERAÇÕES ESTATÍSTICAS</w:t>
      </w:r>
      <w:bookmarkStart w:id="0" w:name="_GoBack"/>
      <w:bookmarkEnd w:id="0"/>
    </w:p>
    <w:sectPr w:rsidR="009C0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1D26F0"/>
    <w:rsid w:val="009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2016-04-12T17:26:00Z</dcterms:created>
  <dcterms:modified xsi:type="dcterms:W3CDTF">2016-04-12T17:27:00Z</dcterms:modified>
</cp:coreProperties>
</file>