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1A76" w:rsidRPr="00031A76" w:rsidRDefault="00031A76" w:rsidP="00031A76">
      <w:pPr>
        <w:pStyle w:val="SemEspaamento"/>
        <w:jc w:val="center"/>
        <w:rPr>
          <w:sz w:val="32"/>
          <w:lang w:eastAsia="pt-BR"/>
        </w:rPr>
      </w:pPr>
      <w:r w:rsidRPr="00031A76">
        <w:rPr>
          <w:sz w:val="32"/>
          <w:lang w:eastAsia="pt-BR"/>
        </w:rPr>
        <w:t>Requisitos:</w:t>
      </w:r>
    </w:p>
    <w:p w:rsidR="00031A76" w:rsidRPr="00031A76" w:rsidRDefault="00031A76" w:rsidP="00031A76">
      <w:pPr>
        <w:pStyle w:val="SemEspaamento"/>
        <w:numPr>
          <w:ilvl w:val="0"/>
          <w:numId w:val="2"/>
        </w:numPr>
        <w:rPr>
          <w:sz w:val="24"/>
          <w:szCs w:val="24"/>
          <w:lang w:eastAsia="pt-BR"/>
        </w:rPr>
      </w:pPr>
      <w:r w:rsidRPr="00031A76">
        <w:rPr>
          <w:sz w:val="24"/>
          <w:szCs w:val="24"/>
          <w:lang w:eastAsia="pt-BR"/>
        </w:rPr>
        <w:t>Analisar os dados das lojas:</w:t>
      </w:r>
    </w:p>
    <w:p w:rsidR="00031A76" w:rsidRPr="00031A76" w:rsidRDefault="00031A76" w:rsidP="00031A76">
      <w:pPr>
        <w:pStyle w:val="SemEspaamento"/>
        <w:rPr>
          <w:sz w:val="24"/>
          <w:szCs w:val="24"/>
          <w:lang w:eastAsia="pt-BR"/>
        </w:rPr>
      </w:pPr>
      <w:r w:rsidRPr="00031A76">
        <w:rPr>
          <w:sz w:val="24"/>
          <w:szCs w:val="24"/>
          <w:lang w:eastAsia="pt-BR"/>
        </w:rPr>
        <w:t>Você deve avaliar informações como faturamento, categorias mais vendidas, avaliações dos clientes, produtos mais vendidos e frete médio.</w:t>
      </w:r>
    </w:p>
    <w:p w:rsidR="00031A76" w:rsidRPr="00031A76" w:rsidRDefault="00031A76" w:rsidP="00031A76">
      <w:pPr>
        <w:pStyle w:val="SemEspaamento"/>
        <w:numPr>
          <w:ilvl w:val="0"/>
          <w:numId w:val="2"/>
        </w:numPr>
        <w:rPr>
          <w:sz w:val="24"/>
          <w:szCs w:val="24"/>
          <w:lang w:eastAsia="pt-BR"/>
        </w:rPr>
      </w:pPr>
      <w:r w:rsidRPr="00031A76">
        <w:rPr>
          <w:sz w:val="24"/>
          <w:szCs w:val="24"/>
          <w:lang w:eastAsia="pt-BR"/>
        </w:rPr>
        <w:t>Criar gráficos para visualização:</w:t>
      </w:r>
    </w:p>
    <w:p w:rsidR="00031A76" w:rsidRPr="00031A76" w:rsidRDefault="00031A76" w:rsidP="00031A76">
      <w:pPr>
        <w:pStyle w:val="SemEspaamento"/>
        <w:rPr>
          <w:sz w:val="24"/>
          <w:szCs w:val="24"/>
          <w:lang w:eastAsia="pt-BR"/>
        </w:rPr>
      </w:pPr>
      <w:r w:rsidRPr="00031A76">
        <w:rPr>
          <w:sz w:val="24"/>
          <w:szCs w:val="24"/>
          <w:lang w:eastAsia="pt-BR"/>
        </w:rPr>
        <w:t>Decida quais tipos de gráficos usar para apresentar os resultados de maneira clara e visual.</w:t>
      </w:r>
    </w:p>
    <w:p w:rsidR="00031A76" w:rsidRPr="00031A76" w:rsidRDefault="00031A76" w:rsidP="00031A76">
      <w:pPr>
        <w:pStyle w:val="SemEspaamento"/>
        <w:rPr>
          <w:sz w:val="24"/>
          <w:szCs w:val="24"/>
          <w:lang w:eastAsia="pt-BR"/>
        </w:rPr>
      </w:pPr>
      <w:r w:rsidRPr="00031A76">
        <w:rPr>
          <w:sz w:val="24"/>
          <w:szCs w:val="24"/>
          <w:lang w:eastAsia="pt-BR"/>
        </w:rPr>
        <w:t>Mínimo de 3 gráficos diferentes, que podem incluir gráficos de barras, pizza, dispersão, entre outros.</w:t>
      </w:r>
    </w:p>
    <w:p w:rsidR="00031A76" w:rsidRPr="00031A76" w:rsidRDefault="00031A76" w:rsidP="00031A76">
      <w:pPr>
        <w:pStyle w:val="SemEspaamento"/>
        <w:numPr>
          <w:ilvl w:val="0"/>
          <w:numId w:val="2"/>
        </w:numPr>
        <w:rPr>
          <w:sz w:val="24"/>
          <w:szCs w:val="24"/>
          <w:lang w:eastAsia="pt-BR"/>
        </w:rPr>
      </w:pPr>
      <w:r w:rsidRPr="00031A76">
        <w:rPr>
          <w:sz w:val="24"/>
          <w:szCs w:val="24"/>
          <w:lang w:eastAsia="pt-BR"/>
        </w:rPr>
        <w:t>Apresentar uma recomendação:</w:t>
      </w:r>
    </w:p>
    <w:p w:rsidR="00031A76" w:rsidRPr="00031A76" w:rsidRDefault="00031A76" w:rsidP="00031A76">
      <w:pPr>
        <w:pStyle w:val="SemEspaamento"/>
        <w:rPr>
          <w:sz w:val="24"/>
          <w:szCs w:val="24"/>
          <w:lang w:eastAsia="pt-BR"/>
        </w:rPr>
      </w:pPr>
      <w:r w:rsidRPr="00031A76">
        <w:rPr>
          <w:sz w:val="24"/>
          <w:szCs w:val="24"/>
          <w:lang w:eastAsia="pt-BR"/>
        </w:rPr>
        <w:t>Após as análises, escreva um texto explicando qual loja o Senhor João deve vender e por quê, com base nos dados apresentados.</w:t>
      </w:r>
    </w:p>
    <w:p w:rsidR="00656F06" w:rsidRDefault="00656F06">
      <w:bookmarkStart w:id="0" w:name="_GoBack"/>
      <w:bookmarkEnd w:id="0"/>
    </w:p>
    <w:sectPr w:rsidR="00656F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E513D4"/>
    <w:multiLevelType w:val="hybridMultilevel"/>
    <w:tmpl w:val="AAF028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D83B09"/>
    <w:multiLevelType w:val="multilevel"/>
    <w:tmpl w:val="F4B8D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A76"/>
    <w:rsid w:val="00031A76"/>
    <w:rsid w:val="00656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11B7CD-75F6-48C5-B144-537420F36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031A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031A7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31A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31A76"/>
    <w:rPr>
      <w:b/>
      <w:bCs/>
    </w:rPr>
  </w:style>
  <w:style w:type="paragraph" w:styleId="SemEspaamento">
    <w:name w:val="No Spacing"/>
    <w:uiPriority w:val="1"/>
    <w:qFormat/>
    <w:rsid w:val="00031A7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576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476</Characters>
  <Application>Microsoft Office Word</Application>
  <DocSecurity>0</DocSecurity>
  <Lines>3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</dc:creator>
  <cp:keywords/>
  <dc:description/>
  <cp:lastModifiedBy>Carol</cp:lastModifiedBy>
  <cp:revision>1</cp:revision>
  <dcterms:created xsi:type="dcterms:W3CDTF">2025-10-16T18:24:00Z</dcterms:created>
  <dcterms:modified xsi:type="dcterms:W3CDTF">2025-10-16T18:26:00Z</dcterms:modified>
</cp:coreProperties>
</file>