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15D4497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A92FFC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A92FFC">
        <w:rPr>
          <w:rFonts w:ascii="Courier New" w:hAnsi="Courier New" w:cs="Courier New"/>
        </w:rPr>
        <w:t>espace client/utilisateur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276B731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A92FFC">
        <w:rPr>
          <w:rFonts w:ascii="Courier New" w:hAnsi="Courier New" w:cs="Courier New"/>
        </w:rPr>
        <w:t>deux semaines</w:t>
      </w:r>
    </w:p>
    <w:p w14:paraId="58C65B91" w14:textId="22A21E2F" w:rsidR="00641ED8" w:rsidRPr="00A92FFC" w:rsidRDefault="00A92FFC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32520A">
        <w:rPr>
          <w:rFonts w:ascii="Courier New" w:hAnsi="Courier New" w:cs="Courier New"/>
        </w:rPr>
        <w:t>4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3CA09424" w:rsidR="00215E8A" w:rsidRDefault="0032520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accéder à mon espace propre</w:t>
      </w:r>
      <w:r w:rsidR="00F93029">
        <w:rPr>
          <w:rFonts w:ascii="Courier New" w:hAnsi="Courier New" w:cs="Courier New"/>
        </w:rPr>
        <w:t xml:space="preserve"> dans le site, autre que l’espace de jeu, afin de pouvoir voir et modifier mes information, voir toutes mes participations etc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6BFE670A" w:rsidR="00CF6CF1" w:rsidRDefault="00B21CF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Implémenter une page de personnelle dans le site qui affiche les informations du joueur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30CC80B8" w:rsidR="00264792" w:rsidRPr="00903267" w:rsidRDefault="00B21CF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Espace personnel qui change selon l’utilisateur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2520A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92FFC"/>
    <w:rsid w:val="00AB0E1D"/>
    <w:rsid w:val="00B21CF7"/>
    <w:rsid w:val="00B833C6"/>
    <w:rsid w:val="00CF6CF1"/>
    <w:rsid w:val="00F93029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17</cp:revision>
  <dcterms:created xsi:type="dcterms:W3CDTF">2020-11-19T08:43:00Z</dcterms:created>
  <dcterms:modified xsi:type="dcterms:W3CDTF">2020-12-18T13:26:00Z</dcterms:modified>
</cp:coreProperties>
</file>