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FBD46" w14:textId="72D28942" w:rsidR="006C3051" w:rsidRPr="00AD5340" w:rsidRDefault="006C3051" w:rsidP="00AD5340">
      <w:pPr>
        <w:jc w:val="center"/>
        <w:rPr>
          <w:rFonts w:ascii="Times New Roman" w:hAnsi="Times New Roman" w:cs="Times New Roman"/>
          <w:b/>
          <w:bCs/>
          <w:sz w:val="32"/>
          <w:szCs w:val="32"/>
        </w:rPr>
      </w:pPr>
      <w:r w:rsidRPr="00AD5340">
        <w:rPr>
          <w:rFonts w:ascii="Times New Roman" w:hAnsi="Times New Roman" w:cs="Times New Roman"/>
          <w:b/>
          <w:bCs/>
          <w:sz w:val="32"/>
          <w:szCs w:val="32"/>
        </w:rPr>
        <w:t>ST. PAUL’S UNIVERSITY, NAIROBI</w:t>
      </w:r>
      <w:r w:rsidRPr="00AD5340">
        <w:rPr>
          <w:rFonts w:ascii="Times New Roman" w:hAnsi="Times New Roman" w:cs="Times New Roman"/>
          <w:b/>
          <w:bCs/>
          <w:sz w:val="32"/>
          <w:szCs w:val="32"/>
        </w:rPr>
        <w:br/>
        <w:t>UNIT: BCS 4103-Advanced Database Systems</w:t>
      </w:r>
      <w:r w:rsidR="00AD5340">
        <w:rPr>
          <w:rFonts w:ascii="Times New Roman" w:hAnsi="Times New Roman" w:cs="Times New Roman"/>
          <w:b/>
          <w:bCs/>
          <w:sz w:val="32"/>
          <w:szCs w:val="32"/>
        </w:rPr>
        <w:br/>
      </w:r>
      <w:r w:rsidRPr="00AD5340">
        <w:rPr>
          <w:rFonts w:ascii="Times New Roman" w:hAnsi="Times New Roman" w:cs="Times New Roman"/>
          <w:b/>
          <w:bCs/>
          <w:sz w:val="32"/>
          <w:szCs w:val="32"/>
        </w:rPr>
        <w:br/>
      </w:r>
      <w:r w:rsidRPr="00AE40DC">
        <w:rPr>
          <w:rFonts w:ascii="Times New Roman" w:hAnsi="Times New Roman" w:cs="Times New Roman"/>
          <w:b/>
          <w:bCs/>
          <w:sz w:val="32"/>
          <w:szCs w:val="32"/>
          <w:u w:val="single"/>
        </w:rPr>
        <w:t>GROUP B</w:t>
      </w:r>
      <w:r w:rsidR="00AE40DC" w:rsidRPr="00AE40DC">
        <w:rPr>
          <w:rFonts w:ascii="Times New Roman" w:hAnsi="Times New Roman" w:cs="Times New Roman"/>
          <w:b/>
          <w:bCs/>
          <w:sz w:val="32"/>
          <w:szCs w:val="32"/>
          <w:u w:val="single"/>
        </w:rPr>
        <w:t xml:space="preserve"> </w:t>
      </w:r>
      <w:r w:rsidRPr="00AE40DC">
        <w:rPr>
          <w:rFonts w:ascii="Times New Roman" w:hAnsi="Times New Roman" w:cs="Times New Roman"/>
          <w:b/>
          <w:bCs/>
          <w:sz w:val="32"/>
          <w:szCs w:val="32"/>
          <w:u w:val="single"/>
        </w:rPr>
        <w:t>MEMBERS:</w:t>
      </w:r>
      <w:r w:rsidRPr="00AD5340">
        <w:rPr>
          <w:rFonts w:ascii="Times New Roman" w:hAnsi="Times New Roman" w:cs="Times New Roman"/>
          <w:b/>
          <w:bCs/>
          <w:sz w:val="32"/>
          <w:szCs w:val="32"/>
        </w:rPr>
        <w:br/>
        <w:t>BSCNRB332125</w:t>
      </w:r>
      <w:r w:rsidRPr="00AD5340">
        <w:rPr>
          <w:rFonts w:ascii="Times New Roman" w:hAnsi="Times New Roman" w:cs="Times New Roman"/>
          <w:b/>
          <w:bCs/>
          <w:sz w:val="32"/>
          <w:szCs w:val="32"/>
        </w:rPr>
        <w:br/>
        <w:t>BOBITNRB494624</w:t>
      </w:r>
      <w:r w:rsidRPr="00AD5340">
        <w:rPr>
          <w:rFonts w:ascii="Times New Roman" w:hAnsi="Times New Roman" w:cs="Times New Roman"/>
          <w:b/>
          <w:bCs/>
          <w:sz w:val="32"/>
          <w:szCs w:val="32"/>
        </w:rPr>
        <w:br/>
        <w:t>BSCNRB501824</w:t>
      </w:r>
      <w:r w:rsidR="00AD5340" w:rsidRPr="00AD5340">
        <w:rPr>
          <w:rFonts w:ascii="Times New Roman" w:hAnsi="Times New Roman" w:cs="Times New Roman"/>
          <w:b/>
          <w:bCs/>
          <w:sz w:val="32"/>
          <w:szCs w:val="32"/>
        </w:rPr>
        <w:br/>
        <w:t>BOBITNRB616624</w:t>
      </w:r>
      <w:r w:rsidR="00AD5340">
        <w:rPr>
          <w:rFonts w:ascii="Times New Roman" w:hAnsi="Times New Roman" w:cs="Times New Roman"/>
          <w:b/>
          <w:bCs/>
          <w:sz w:val="32"/>
          <w:szCs w:val="32"/>
        </w:rPr>
        <w:br/>
      </w:r>
      <w:r w:rsidR="00AD5340" w:rsidRPr="00AD5340">
        <w:rPr>
          <w:rFonts w:ascii="Times New Roman" w:hAnsi="Times New Roman" w:cs="Times New Roman"/>
          <w:b/>
          <w:bCs/>
          <w:sz w:val="32"/>
          <w:szCs w:val="32"/>
        </w:rPr>
        <w:t>BSCNRB154723</w:t>
      </w:r>
      <w:r w:rsidR="00AD5340">
        <w:rPr>
          <w:rFonts w:ascii="Times New Roman" w:hAnsi="Times New Roman" w:cs="Times New Roman"/>
          <w:b/>
          <w:bCs/>
          <w:sz w:val="32"/>
          <w:szCs w:val="32"/>
        </w:rPr>
        <w:br/>
      </w:r>
    </w:p>
    <w:p w14:paraId="3ED4EAD4" w14:textId="509029EB" w:rsidR="006C3051" w:rsidRPr="00AD5340" w:rsidRDefault="006C3051" w:rsidP="00AD5340">
      <w:pPr>
        <w:jc w:val="center"/>
        <w:rPr>
          <w:rFonts w:ascii="Times New Roman" w:hAnsi="Times New Roman" w:cs="Times New Roman"/>
          <w:b/>
          <w:bCs/>
          <w:sz w:val="32"/>
          <w:szCs w:val="32"/>
        </w:rPr>
      </w:pPr>
      <w:r w:rsidRPr="00AD5340">
        <w:rPr>
          <w:rFonts w:ascii="Times New Roman" w:hAnsi="Times New Roman" w:cs="Times New Roman"/>
          <w:b/>
          <w:bCs/>
          <w:sz w:val="32"/>
          <w:szCs w:val="32"/>
        </w:rPr>
        <w:t>TITLE: RETAIL ANALYTICS SYSTEM</w:t>
      </w:r>
    </w:p>
    <w:p w14:paraId="3385DD19" w14:textId="77777777" w:rsidR="006C3051" w:rsidRDefault="006C3051" w:rsidP="006C3051">
      <w:pPr>
        <w:rPr>
          <w:rFonts w:ascii="Times New Roman" w:hAnsi="Times New Roman" w:cs="Times New Roman"/>
          <w:b/>
          <w:bCs/>
        </w:rPr>
      </w:pPr>
    </w:p>
    <w:p w14:paraId="0F02CF54" w14:textId="77777777" w:rsidR="006C3051" w:rsidRDefault="006C3051" w:rsidP="006C3051">
      <w:pPr>
        <w:rPr>
          <w:rFonts w:ascii="Times New Roman" w:hAnsi="Times New Roman" w:cs="Times New Roman"/>
          <w:b/>
          <w:bCs/>
        </w:rPr>
      </w:pPr>
    </w:p>
    <w:p w14:paraId="01346E77" w14:textId="77777777" w:rsidR="006C3051" w:rsidRDefault="006C3051" w:rsidP="006C3051">
      <w:pPr>
        <w:rPr>
          <w:rFonts w:ascii="Times New Roman" w:hAnsi="Times New Roman" w:cs="Times New Roman"/>
          <w:b/>
          <w:bCs/>
        </w:rPr>
      </w:pPr>
    </w:p>
    <w:p w14:paraId="393C9B7E" w14:textId="77777777" w:rsidR="006C3051" w:rsidRDefault="006C3051" w:rsidP="006C3051">
      <w:pPr>
        <w:rPr>
          <w:rFonts w:ascii="Times New Roman" w:hAnsi="Times New Roman" w:cs="Times New Roman"/>
          <w:b/>
          <w:bCs/>
        </w:rPr>
      </w:pPr>
    </w:p>
    <w:p w14:paraId="7FED9524" w14:textId="77777777" w:rsidR="006C3051" w:rsidRDefault="006C3051" w:rsidP="006C3051">
      <w:pPr>
        <w:rPr>
          <w:rFonts w:ascii="Times New Roman" w:hAnsi="Times New Roman" w:cs="Times New Roman"/>
          <w:b/>
          <w:bCs/>
        </w:rPr>
      </w:pPr>
    </w:p>
    <w:p w14:paraId="316E9163" w14:textId="77777777" w:rsidR="006C3051" w:rsidRDefault="006C3051" w:rsidP="006C3051">
      <w:pPr>
        <w:rPr>
          <w:rFonts w:ascii="Times New Roman" w:hAnsi="Times New Roman" w:cs="Times New Roman"/>
          <w:b/>
          <w:bCs/>
        </w:rPr>
      </w:pPr>
    </w:p>
    <w:p w14:paraId="2E425155" w14:textId="77777777" w:rsidR="006C3051" w:rsidRDefault="006C3051" w:rsidP="006C3051">
      <w:pPr>
        <w:rPr>
          <w:rFonts w:ascii="Times New Roman" w:hAnsi="Times New Roman" w:cs="Times New Roman"/>
          <w:b/>
          <w:bCs/>
        </w:rPr>
      </w:pPr>
    </w:p>
    <w:p w14:paraId="727A6AD9" w14:textId="77777777" w:rsidR="006C3051" w:rsidRDefault="006C3051" w:rsidP="006C3051">
      <w:pPr>
        <w:rPr>
          <w:rFonts w:ascii="Times New Roman" w:hAnsi="Times New Roman" w:cs="Times New Roman"/>
          <w:b/>
          <w:bCs/>
        </w:rPr>
      </w:pPr>
    </w:p>
    <w:p w14:paraId="10B5640F" w14:textId="77777777" w:rsidR="006C3051" w:rsidRDefault="006C3051" w:rsidP="006C3051">
      <w:pPr>
        <w:rPr>
          <w:rFonts w:ascii="Times New Roman" w:hAnsi="Times New Roman" w:cs="Times New Roman"/>
          <w:b/>
          <w:bCs/>
        </w:rPr>
      </w:pPr>
    </w:p>
    <w:p w14:paraId="4F28487B" w14:textId="77777777" w:rsidR="006C3051" w:rsidRDefault="006C3051" w:rsidP="006C3051">
      <w:pPr>
        <w:rPr>
          <w:rFonts w:ascii="Times New Roman" w:hAnsi="Times New Roman" w:cs="Times New Roman"/>
          <w:b/>
          <w:bCs/>
        </w:rPr>
      </w:pPr>
    </w:p>
    <w:p w14:paraId="37D0E103" w14:textId="77777777" w:rsidR="006C3051" w:rsidRDefault="006C3051" w:rsidP="006C3051">
      <w:pPr>
        <w:rPr>
          <w:rFonts w:ascii="Times New Roman" w:hAnsi="Times New Roman" w:cs="Times New Roman"/>
          <w:b/>
          <w:bCs/>
        </w:rPr>
      </w:pPr>
    </w:p>
    <w:p w14:paraId="51EECFAC" w14:textId="77777777" w:rsidR="006C3051" w:rsidRDefault="006C3051" w:rsidP="006C3051">
      <w:pPr>
        <w:rPr>
          <w:rFonts w:ascii="Times New Roman" w:hAnsi="Times New Roman" w:cs="Times New Roman"/>
          <w:b/>
          <w:bCs/>
        </w:rPr>
      </w:pPr>
    </w:p>
    <w:p w14:paraId="4B00A89F" w14:textId="77777777" w:rsidR="006C3051" w:rsidRDefault="006C3051" w:rsidP="006C3051">
      <w:pPr>
        <w:rPr>
          <w:rFonts w:ascii="Times New Roman" w:hAnsi="Times New Roman" w:cs="Times New Roman"/>
          <w:b/>
          <w:bCs/>
        </w:rPr>
      </w:pPr>
    </w:p>
    <w:p w14:paraId="221236B6" w14:textId="77777777" w:rsidR="006C3051" w:rsidRDefault="006C3051" w:rsidP="006C3051">
      <w:pPr>
        <w:rPr>
          <w:rFonts w:ascii="Times New Roman" w:hAnsi="Times New Roman" w:cs="Times New Roman"/>
          <w:b/>
          <w:bCs/>
        </w:rPr>
      </w:pPr>
    </w:p>
    <w:p w14:paraId="7E20695B" w14:textId="77777777" w:rsidR="00D51488" w:rsidRDefault="00D51488" w:rsidP="006C3051">
      <w:pPr>
        <w:rPr>
          <w:rFonts w:ascii="Times New Roman" w:hAnsi="Times New Roman" w:cs="Times New Roman"/>
          <w:b/>
          <w:bCs/>
        </w:rPr>
      </w:pPr>
    </w:p>
    <w:p w14:paraId="4A054D89" w14:textId="77777777" w:rsidR="00AD5340" w:rsidRDefault="00AD5340" w:rsidP="00AD5340">
      <w:pPr>
        <w:rPr>
          <w:rFonts w:ascii="Times New Roman" w:hAnsi="Times New Roman" w:cs="Times New Roman"/>
          <w:b/>
          <w:bCs/>
        </w:rPr>
      </w:pPr>
    </w:p>
    <w:p w14:paraId="2214650C" w14:textId="77777777" w:rsidR="00AE40DC" w:rsidRDefault="00AE40DC" w:rsidP="00AD5340">
      <w:pPr>
        <w:rPr>
          <w:rFonts w:ascii="Times New Roman" w:hAnsi="Times New Roman" w:cs="Times New Roman"/>
          <w:b/>
          <w:bCs/>
        </w:rPr>
      </w:pPr>
    </w:p>
    <w:p w14:paraId="72DA4B44" w14:textId="7D761AD9" w:rsidR="006C3051" w:rsidRPr="000E3445" w:rsidRDefault="00D51488" w:rsidP="000E3445">
      <w:pPr>
        <w:jc w:val="center"/>
        <w:rPr>
          <w:rFonts w:ascii="Times New Roman" w:hAnsi="Times New Roman" w:cs="Times New Roman"/>
          <w:b/>
          <w:bCs/>
          <w:sz w:val="20"/>
          <w:szCs w:val="20"/>
          <w:u w:val="single"/>
        </w:rPr>
      </w:pPr>
      <w:r w:rsidRPr="000E3445">
        <w:rPr>
          <w:rFonts w:ascii="Times New Roman" w:hAnsi="Times New Roman" w:cs="Times New Roman"/>
          <w:b/>
          <w:bCs/>
          <w:sz w:val="20"/>
          <w:szCs w:val="20"/>
          <w:u w:val="single"/>
        </w:rPr>
        <w:lastRenderedPageBreak/>
        <w:t>Technical Report on the Database Design and Analysis of the Retail Analytics System</w:t>
      </w:r>
    </w:p>
    <w:p w14:paraId="1115B34D" w14:textId="5456309F" w:rsidR="00D51488" w:rsidRPr="000E3445" w:rsidRDefault="006C3051" w:rsidP="00D51488">
      <w:pPr>
        <w:rPr>
          <w:rFonts w:ascii="Times New Roman" w:hAnsi="Times New Roman" w:cs="Times New Roman"/>
          <w:b/>
          <w:bCs/>
          <w:sz w:val="20"/>
          <w:szCs w:val="20"/>
        </w:rPr>
      </w:pPr>
      <w:r w:rsidRPr="000E3445">
        <w:rPr>
          <w:rFonts w:ascii="Times New Roman" w:hAnsi="Times New Roman" w:cs="Times New Roman"/>
          <w:b/>
          <w:bCs/>
          <w:sz w:val="20"/>
          <w:szCs w:val="20"/>
          <w:u w:val="single"/>
        </w:rPr>
        <w:t>1. Introduction</w:t>
      </w:r>
      <w:r w:rsidR="000E3445" w:rsidRPr="000E3445">
        <w:rPr>
          <w:rFonts w:ascii="Times New Roman" w:hAnsi="Times New Roman" w:cs="Times New Roman"/>
          <w:b/>
          <w:bCs/>
          <w:sz w:val="20"/>
          <w:szCs w:val="20"/>
        </w:rPr>
        <w:br/>
      </w:r>
      <w:r w:rsidR="00D51488" w:rsidRPr="000E3445">
        <w:rPr>
          <w:rFonts w:ascii="Times New Roman" w:hAnsi="Times New Roman" w:cs="Times New Roman"/>
          <w:sz w:val="20"/>
          <w:szCs w:val="20"/>
        </w:rPr>
        <w:t>The Retail Analytics System is a database-driven application developed to store, organize and analyze retail transaction data using PostgreSQL. The project demonstrates how relational database technologies can be used to manage retail operations efficiently through data normalization, secure data storage and transaction management.</w:t>
      </w:r>
    </w:p>
    <w:p w14:paraId="088C3AA3" w14:textId="77777777" w:rsidR="00D51488" w:rsidRPr="000E3445" w:rsidRDefault="00D51488" w:rsidP="00D51488">
      <w:pPr>
        <w:rPr>
          <w:rFonts w:ascii="Times New Roman" w:hAnsi="Times New Roman" w:cs="Times New Roman"/>
          <w:sz w:val="20"/>
          <w:szCs w:val="20"/>
        </w:rPr>
      </w:pPr>
      <w:r w:rsidRPr="000E3445">
        <w:rPr>
          <w:rFonts w:ascii="Times New Roman" w:hAnsi="Times New Roman" w:cs="Times New Roman"/>
          <w:sz w:val="20"/>
          <w:szCs w:val="20"/>
        </w:rPr>
        <w:t xml:space="preserve">The application was developed using </w:t>
      </w:r>
      <w:r w:rsidRPr="000E3445">
        <w:rPr>
          <w:rFonts w:ascii="Times New Roman" w:hAnsi="Times New Roman" w:cs="Times New Roman"/>
          <w:b/>
          <w:bCs/>
          <w:sz w:val="20"/>
          <w:szCs w:val="20"/>
        </w:rPr>
        <w:t>Node.js</w:t>
      </w:r>
      <w:r w:rsidRPr="000E3445">
        <w:rPr>
          <w:rFonts w:ascii="Times New Roman" w:hAnsi="Times New Roman" w:cs="Times New Roman"/>
          <w:sz w:val="20"/>
          <w:szCs w:val="20"/>
        </w:rPr>
        <w:t xml:space="preserve">, </w:t>
      </w:r>
      <w:r w:rsidRPr="000E3445">
        <w:rPr>
          <w:rFonts w:ascii="Times New Roman" w:hAnsi="Times New Roman" w:cs="Times New Roman"/>
          <w:b/>
          <w:bCs/>
          <w:sz w:val="20"/>
          <w:szCs w:val="20"/>
        </w:rPr>
        <w:t>Express.js</w:t>
      </w:r>
      <w:r w:rsidRPr="000E3445">
        <w:rPr>
          <w:rFonts w:ascii="Times New Roman" w:hAnsi="Times New Roman" w:cs="Times New Roman"/>
          <w:sz w:val="20"/>
          <w:szCs w:val="20"/>
        </w:rPr>
        <w:t xml:space="preserve"> and </w:t>
      </w:r>
      <w:r w:rsidRPr="000E3445">
        <w:rPr>
          <w:rFonts w:ascii="Times New Roman" w:hAnsi="Times New Roman" w:cs="Times New Roman"/>
          <w:b/>
          <w:bCs/>
          <w:sz w:val="20"/>
          <w:szCs w:val="20"/>
        </w:rPr>
        <w:t>PostgreSQL</w:t>
      </w:r>
      <w:r w:rsidRPr="000E3445">
        <w:rPr>
          <w:rFonts w:ascii="Times New Roman" w:hAnsi="Times New Roman" w:cs="Times New Roman"/>
          <w:sz w:val="20"/>
          <w:szCs w:val="20"/>
        </w:rPr>
        <w:t>, with RESTful APIs providing communication between the application and the database.</w:t>
      </w:r>
    </w:p>
    <w:p w14:paraId="06B23265" w14:textId="77777777" w:rsidR="00D51488" w:rsidRPr="000E3445" w:rsidRDefault="00D51488" w:rsidP="00D51488">
      <w:pPr>
        <w:rPr>
          <w:rFonts w:ascii="Times New Roman" w:hAnsi="Times New Roman" w:cs="Times New Roman"/>
          <w:sz w:val="20"/>
          <w:szCs w:val="20"/>
        </w:rPr>
      </w:pPr>
      <w:r w:rsidRPr="000E3445">
        <w:rPr>
          <w:rFonts w:ascii="Times New Roman" w:hAnsi="Times New Roman" w:cs="Times New Roman"/>
          <w:sz w:val="20"/>
          <w:szCs w:val="20"/>
        </w:rPr>
        <w:t>This report presents the database design, explains the system's data flow and architecture, discusses the database security considerations implemented in PostgreSQL, and evaluates how transaction management supports the business requirements of the Retail Analytics System.</w:t>
      </w:r>
    </w:p>
    <w:p w14:paraId="5B298869" w14:textId="1220D00B" w:rsidR="006C3051" w:rsidRPr="000E3445" w:rsidRDefault="006C3051" w:rsidP="006C3051">
      <w:pPr>
        <w:rPr>
          <w:rFonts w:ascii="Times New Roman" w:hAnsi="Times New Roman" w:cs="Times New Roman"/>
          <w:b/>
          <w:bCs/>
          <w:sz w:val="20"/>
          <w:szCs w:val="20"/>
        </w:rPr>
      </w:pPr>
      <w:r w:rsidRPr="000E3445">
        <w:rPr>
          <w:rFonts w:ascii="Times New Roman" w:hAnsi="Times New Roman" w:cs="Times New Roman"/>
          <w:b/>
          <w:bCs/>
          <w:sz w:val="20"/>
          <w:szCs w:val="20"/>
          <w:u w:val="single"/>
        </w:rPr>
        <w:t>2. Database Design</w:t>
      </w:r>
      <w:r w:rsidR="000E3445" w:rsidRPr="000E3445">
        <w:rPr>
          <w:rFonts w:ascii="Times New Roman" w:hAnsi="Times New Roman" w:cs="Times New Roman"/>
          <w:b/>
          <w:bCs/>
          <w:sz w:val="20"/>
          <w:szCs w:val="20"/>
        </w:rPr>
        <w:br/>
      </w:r>
      <w:r w:rsidRPr="000E3445">
        <w:rPr>
          <w:rFonts w:ascii="Times New Roman" w:hAnsi="Times New Roman" w:cs="Times New Roman"/>
          <w:sz w:val="20"/>
          <w:szCs w:val="20"/>
        </w:rPr>
        <w:t xml:space="preserve">The Retail Analytics System uses PostgreSQL as its database management system. </w:t>
      </w:r>
      <w:r w:rsidR="00D51488" w:rsidRPr="000E3445">
        <w:rPr>
          <w:rFonts w:ascii="Times New Roman" w:hAnsi="Times New Roman" w:cs="Times New Roman"/>
          <w:sz w:val="20"/>
          <w:szCs w:val="20"/>
        </w:rPr>
        <w:t>The database was designed using normalized relational tables instead of storing all information in a single table. This reduces data redundancy, improves data integrity and simplifies future maintenance.</w:t>
      </w:r>
    </w:p>
    <w:p w14:paraId="6363197B" w14:textId="2C384310" w:rsidR="006C3051" w:rsidRPr="000E3445" w:rsidRDefault="00D51488" w:rsidP="006C3051">
      <w:pPr>
        <w:rPr>
          <w:rFonts w:ascii="Times New Roman" w:hAnsi="Times New Roman" w:cs="Times New Roman"/>
          <w:sz w:val="20"/>
          <w:szCs w:val="20"/>
        </w:rPr>
      </w:pPr>
      <w:r w:rsidRPr="000E3445">
        <w:rPr>
          <w:rFonts w:ascii="Times New Roman" w:hAnsi="Times New Roman" w:cs="Times New Roman"/>
          <w:sz w:val="20"/>
          <w:szCs w:val="20"/>
        </w:rPr>
        <w:t>The Retail Analytics database contains six main tables, each responsible for storing a specific category of information.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9"/>
        <w:gridCol w:w="4911"/>
      </w:tblGrid>
      <w:tr w:rsidR="006C3051" w:rsidRPr="000E3445" w14:paraId="7EA40BEF" w14:textId="77777777" w:rsidTr="00AD5340">
        <w:trPr>
          <w:tblHeader/>
          <w:tblCellSpacing w:w="15" w:type="dxa"/>
        </w:trPr>
        <w:tc>
          <w:tcPr>
            <w:tcW w:w="0" w:type="auto"/>
            <w:vAlign w:val="center"/>
            <w:hideMark/>
          </w:tcPr>
          <w:p w14:paraId="6BD56EC1" w14:textId="77777777" w:rsidR="006C3051" w:rsidRPr="000E3445" w:rsidRDefault="006C3051" w:rsidP="006C3051">
            <w:pPr>
              <w:rPr>
                <w:rFonts w:ascii="Times New Roman" w:hAnsi="Times New Roman" w:cs="Times New Roman"/>
                <w:b/>
                <w:bCs/>
                <w:sz w:val="20"/>
                <w:szCs w:val="20"/>
              </w:rPr>
            </w:pPr>
            <w:r w:rsidRPr="000E3445">
              <w:rPr>
                <w:rFonts w:ascii="Times New Roman" w:hAnsi="Times New Roman" w:cs="Times New Roman"/>
                <w:b/>
                <w:bCs/>
                <w:sz w:val="20"/>
                <w:szCs w:val="20"/>
              </w:rPr>
              <w:t>Table</w:t>
            </w:r>
          </w:p>
        </w:tc>
        <w:tc>
          <w:tcPr>
            <w:tcW w:w="0" w:type="auto"/>
            <w:vAlign w:val="center"/>
            <w:hideMark/>
          </w:tcPr>
          <w:p w14:paraId="7606D19B" w14:textId="77777777" w:rsidR="006C3051" w:rsidRPr="000E3445" w:rsidRDefault="006C3051" w:rsidP="006C3051">
            <w:pPr>
              <w:rPr>
                <w:rFonts w:ascii="Times New Roman" w:hAnsi="Times New Roman" w:cs="Times New Roman"/>
                <w:b/>
                <w:bCs/>
                <w:sz w:val="20"/>
                <w:szCs w:val="20"/>
              </w:rPr>
            </w:pPr>
            <w:r w:rsidRPr="000E3445">
              <w:rPr>
                <w:rFonts w:ascii="Times New Roman" w:hAnsi="Times New Roman" w:cs="Times New Roman"/>
                <w:b/>
                <w:bCs/>
                <w:sz w:val="20"/>
                <w:szCs w:val="20"/>
              </w:rPr>
              <w:t>Purpose</w:t>
            </w:r>
          </w:p>
        </w:tc>
      </w:tr>
      <w:tr w:rsidR="006C3051" w:rsidRPr="000E3445" w14:paraId="73CF5860" w14:textId="77777777" w:rsidTr="00AD5340">
        <w:trPr>
          <w:tblCellSpacing w:w="15" w:type="dxa"/>
        </w:trPr>
        <w:tc>
          <w:tcPr>
            <w:tcW w:w="0" w:type="auto"/>
            <w:vAlign w:val="center"/>
            <w:hideMark/>
          </w:tcPr>
          <w:p w14:paraId="766ACDED" w14:textId="77777777" w:rsidR="006C3051" w:rsidRPr="000E3445" w:rsidRDefault="006C3051" w:rsidP="006C3051">
            <w:pPr>
              <w:rPr>
                <w:rFonts w:ascii="Times New Roman" w:hAnsi="Times New Roman" w:cs="Times New Roman"/>
                <w:sz w:val="20"/>
                <w:szCs w:val="20"/>
              </w:rPr>
            </w:pPr>
            <w:proofErr w:type="spellStart"/>
            <w:r w:rsidRPr="000E3445">
              <w:rPr>
                <w:rFonts w:ascii="Times New Roman" w:hAnsi="Times New Roman" w:cs="Times New Roman"/>
                <w:sz w:val="20"/>
                <w:szCs w:val="20"/>
              </w:rPr>
              <w:t>retail_raw_data</w:t>
            </w:r>
            <w:proofErr w:type="spellEnd"/>
          </w:p>
        </w:tc>
        <w:tc>
          <w:tcPr>
            <w:tcW w:w="0" w:type="auto"/>
            <w:vAlign w:val="center"/>
            <w:hideMark/>
          </w:tcPr>
          <w:p w14:paraId="7A6AF1E8" w14:textId="77777777" w:rsidR="006C3051" w:rsidRPr="000E3445" w:rsidRDefault="006C3051" w:rsidP="006C3051">
            <w:pPr>
              <w:rPr>
                <w:rFonts w:ascii="Times New Roman" w:hAnsi="Times New Roman" w:cs="Times New Roman"/>
                <w:sz w:val="20"/>
                <w:szCs w:val="20"/>
              </w:rPr>
            </w:pPr>
            <w:r w:rsidRPr="000E3445">
              <w:rPr>
                <w:rFonts w:ascii="Times New Roman" w:hAnsi="Times New Roman" w:cs="Times New Roman"/>
                <w:sz w:val="20"/>
                <w:szCs w:val="20"/>
              </w:rPr>
              <w:t>Stores the imported retail dataset before processing.</w:t>
            </w:r>
          </w:p>
        </w:tc>
      </w:tr>
      <w:tr w:rsidR="006C3051" w:rsidRPr="000E3445" w14:paraId="27CCCF84" w14:textId="77777777" w:rsidTr="00AD5340">
        <w:trPr>
          <w:tblCellSpacing w:w="15" w:type="dxa"/>
        </w:trPr>
        <w:tc>
          <w:tcPr>
            <w:tcW w:w="0" w:type="auto"/>
            <w:vAlign w:val="center"/>
            <w:hideMark/>
          </w:tcPr>
          <w:p w14:paraId="747E47E5" w14:textId="77777777" w:rsidR="006C3051" w:rsidRPr="000E3445" w:rsidRDefault="006C3051" w:rsidP="006C3051">
            <w:pPr>
              <w:rPr>
                <w:rFonts w:ascii="Times New Roman" w:hAnsi="Times New Roman" w:cs="Times New Roman"/>
                <w:sz w:val="20"/>
                <w:szCs w:val="20"/>
              </w:rPr>
            </w:pPr>
            <w:r w:rsidRPr="000E3445">
              <w:rPr>
                <w:rFonts w:ascii="Times New Roman" w:hAnsi="Times New Roman" w:cs="Times New Roman"/>
                <w:sz w:val="20"/>
                <w:szCs w:val="20"/>
              </w:rPr>
              <w:t>customers</w:t>
            </w:r>
          </w:p>
        </w:tc>
        <w:tc>
          <w:tcPr>
            <w:tcW w:w="0" w:type="auto"/>
            <w:vAlign w:val="center"/>
            <w:hideMark/>
          </w:tcPr>
          <w:p w14:paraId="2B99011F" w14:textId="77777777" w:rsidR="006C3051" w:rsidRPr="000E3445" w:rsidRDefault="006C3051" w:rsidP="006C3051">
            <w:pPr>
              <w:rPr>
                <w:rFonts w:ascii="Times New Roman" w:hAnsi="Times New Roman" w:cs="Times New Roman"/>
                <w:sz w:val="20"/>
                <w:szCs w:val="20"/>
              </w:rPr>
            </w:pPr>
            <w:r w:rsidRPr="000E3445">
              <w:rPr>
                <w:rFonts w:ascii="Times New Roman" w:hAnsi="Times New Roman" w:cs="Times New Roman"/>
                <w:sz w:val="20"/>
                <w:szCs w:val="20"/>
              </w:rPr>
              <w:t>Stores customer information.</w:t>
            </w:r>
          </w:p>
        </w:tc>
      </w:tr>
      <w:tr w:rsidR="006C3051" w:rsidRPr="000E3445" w14:paraId="207B361F" w14:textId="77777777" w:rsidTr="00AD5340">
        <w:trPr>
          <w:tblCellSpacing w:w="15" w:type="dxa"/>
        </w:trPr>
        <w:tc>
          <w:tcPr>
            <w:tcW w:w="0" w:type="auto"/>
            <w:vAlign w:val="center"/>
            <w:hideMark/>
          </w:tcPr>
          <w:p w14:paraId="7741B8D7" w14:textId="77777777" w:rsidR="006C3051" w:rsidRPr="000E3445" w:rsidRDefault="006C3051" w:rsidP="006C3051">
            <w:pPr>
              <w:rPr>
                <w:rFonts w:ascii="Times New Roman" w:hAnsi="Times New Roman" w:cs="Times New Roman"/>
                <w:sz w:val="20"/>
                <w:szCs w:val="20"/>
              </w:rPr>
            </w:pPr>
            <w:r w:rsidRPr="000E3445">
              <w:rPr>
                <w:rFonts w:ascii="Times New Roman" w:hAnsi="Times New Roman" w:cs="Times New Roman"/>
                <w:sz w:val="20"/>
                <w:szCs w:val="20"/>
              </w:rPr>
              <w:t>products</w:t>
            </w:r>
          </w:p>
        </w:tc>
        <w:tc>
          <w:tcPr>
            <w:tcW w:w="0" w:type="auto"/>
            <w:vAlign w:val="center"/>
            <w:hideMark/>
          </w:tcPr>
          <w:p w14:paraId="2F5D11A8" w14:textId="77777777" w:rsidR="006C3051" w:rsidRPr="000E3445" w:rsidRDefault="006C3051" w:rsidP="006C3051">
            <w:pPr>
              <w:rPr>
                <w:rFonts w:ascii="Times New Roman" w:hAnsi="Times New Roman" w:cs="Times New Roman"/>
                <w:sz w:val="20"/>
                <w:szCs w:val="20"/>
              </w:rPr>
            </w:pPr>
            <w:r w:rsidRPr="000E3445">
              <w:rPr>
                <w:rFonts w:ascii="Times New Roman" w:hAnsi="Times New Roman" w:cs="Times New Roman"/>
                <w:sz w:val="20"/>
                <w:szCs w:val="20"/>
              </w:rPr>
              <w:t>Stores product details.</w:t>
            </w:r>
          </w:p>
        </w:tc>
      </w:tr>
      <w:tr w:rsidR="006C3051" w:rsidRPr="000E3445" w14:paraId="50D9DD0A" w14:textId="77777777" w:rsidTr="00AD5340">
        <w:trPr>
          <w:tblCellSpacing w:w="15" w:type="dxa"/>
        </w:trPr>
        <w:tc>
          <w:tcPr>
            <w:tcW w:w="0" w:type="auto"/>
            <w:vAlign w:val="center"/>
            <w:hideMark/>
          </w:tcPr>
          <w:p w14:paraId="31D7FFCE" w14:textId="77777777" w:rsidR="006C3051" w:rsidRPr="000E3445" w:rsidRDefault="006C3051" w:rsidP="006C3051">
            <w:pPr>
              <w:rPr>
                <w:rFonts w:ascii="Times New Roman" w:hAnsi="Times New Roman" w:cs="Times New Roman"/>
                <w:sz w:val="20"/>
                <w:szCs w:val="20"/>
              </w:rPr>
            </w:pPr>
            <w:r w:rsidRPr="000E3445">
              <w:rPr>
                <w:rFonts w:ascii="Times New Roman" w:hAnsi="Times New Roman" w:cs="Times New Roman"/>
                <w:sz w:val="20"/>
                <w:szCs w:val="20"/>
              </w:rPr>
              <w:t>invoices</w:t>
            </w:r>
          </w:p>
        </w:tc>
        <w:tc>
          <w:tcPr>
            <w:tcW w:w="0" w:type="auto"/>
            <w:vAlign w:val="center"/>
            <w:hideMark/>
          </w:tcPr>
          <w:p w14:paraId="467D52AF" w14:textId="77777777" w:rsidR="006C3051" w:rsidRPr="000E3445" w:rsidRDefault="006C3051" w:rsidP="006C3051">
            <w:pPr>
              <w:rPr>
                <w:rFonts w:ascii="Times New Roman" w:hAnsi="Times New Roman" w:cs="Times New Roman"/>
                <w:sz w:val="20"/>
                <w:szCs w:val="20"/>
              </w:rPr>
            </w:pPr>
            <w:r w:rsidRPr="000E3445">
              <w:rPr>
                <w:rFonts w:ascii="Times New Roman" w:hAnsi="Times New Roman" w:cs="Times New Roman"/>
                <w:sz w:val="20"/>
                <w:szCs w:val="20"/>
              </w:rPr>
              <w:t>Stores invoice information for each customer purchase.</w:t>
            </w:r>
          </w:p>
        </w:tc>
      </w:tr>
      <w:tr w:rsidR="006C3051" w:rsidRPr="000E3445" w14:paraId="0549CDA9" w14:textId="77777777" w:rsidTr="00AD5340">
        <w:trPr>
          <w:tblCellSpacing w:w="15" w:type="dxa"/>
        </w:trPr>
        <w:tc>
          <w:tcPr>
            <w:tcW w:w="0" w:type="auto"/>
            <w:vAlign w:val="center"/>
            <w:hideMark/>
          </w:tcPr>
          <w:p w14:paraId="51019DD3" w14:textId="77777777" w:rsidR="006C3051" w:rsidRPr="000E3445" w:rsidRDefault="006C3051" w:rsidP="006C3051">
            <w:pPr>
              <w:rPr>
                <w:rFonts w:ascii="Times New Roman" w:hAnsi="Times New Roman" w:cs="Times New Roman"/>
                <w:sz w:val="20"/>
                <w:szCs w:val="20"/>
              </w:rPr>
            </w:pPr>
            <w:proofErr w:type="spellStart"/>
            <w:r w:rsidRPr="000E3445">
              <w:rPr>
                <w:rFonts w:ascii="Times New Roman" w:hAnsi="Times New Roman" w:cs="Times New Roman"/>
                <w:sz w:val="20"/>
                <w:szCs w:val="20"/>
              </w:rPr>
              <w:t>invoiceitems</w:t>
            </w:r>
            <w:proofErr w:type="spellEnd"/>
          </w:p>
        </w:tc>
        <w:tc>
          <w:tcPr>
            <w:tcW w:w="0" w:type="auto"/>
            <w:vAlign w:val="center"/>
            <w:hideMark/>
          </w:tcPr>
          <w:p w14:paraId="461095A6" w14:textId="77777777" w:rsidR="006C3051" w:rsidRPr="000E3445" w:rsidRDefault="006C3051" w:rsidP="006C3051">
            <w:pPr>
              <w:rPr>
                <w:rFonts w:ascii="Times New Roman" w:hAnsi="Times New Roman" w:cs="Times New Roman"/>
                <w:sz w:val="20"/>
                <w:szCs w:val="20"/>
              </w:rPr>
            </w:pPr>
            <w:r w:rsidRPr="000E3445">
              <w:rPr>
                <w:rFonts w:ascii="Times New Roman" w:hAnsi="Times New Roman" w:cs="Times New Roman"/>
                <w:sz w:val="20"/>
                <w:szCs w:val="20"/>
              </w:rPr>
              <w:t>Stores individual products purchased in each invoice.</w:t>
            </w:r>
          </w:p>
        </w:tc>
      </w:tr>
      <w:tr w:rsidR="006C3051" w:rsidRPr="000E3445" w14:paraId="2DAA06E7" w14:textId="77777777" w:rsidTr="00AD5340">
        <w:trPr>
          <w:tblCellSpacing w:w="15" w:type="dxa"/>
        </w:trPr>
        <w:tc>
          <w:tcPr>
            <w:tcW w:w="0" w:type="auto"/>
            <w:vAlign w:val="center"/>
            <w:hideMark/>
          </w:tcPr>
          <w:p w14:paraId="7B638363" w14:textId="77777777" w:rsidR="006C3051" w:rsidRPr="000E3445" w:rsidRDefault="006C3051" w:rsidP="006C3051">
            <w:pPr>
              <w:rPr>
                <w:rFonts w:ascii="Times New Roman" w:hAnsi="Times New Roman" w:cs="Times New Roman"/>
                <w:sz w:val="20"/>
                <w:szCs w:val="20"/>
              </w:rPr>
            </w:pPr>
            <w:proofErr w:type="spellStart"/>
            <w:r w:rsidRPr="000E3445">
              <w:rPr>
                <w:rFonts w:ascii="Times New Roman" w:hAnsi="Times New Roman" w:cs="Times New Roman"/>
                <w:sz w:val="20"/>
                <w:szCs w:val="20"/>
              </w:rPr>
              <w:t>productaudit</w:t>
            </w:r>
            <w:proofErr w:type="spellEnd"/>
          </w:p>
        </w:tc>
        <w:tc>
          <w:tcPr>
            <w:tcW w:w="0" w:type="auto"/>
            <w:vAlign w:val="center"/>
            <w:hideMark/>
          </w:tcPr>
          <w:p w14:paraId="33B4799B" w14:textId="77777777" w:rsidR="006C3051" w:rsidRPr="000E3445" w:rsidRDefault="006C3051" w:rsidP="006C3051">
            <w:pPr>
              <w:rPr>
                <w:rFonts w:ascii="Times New Roman" w:hAnsi="Times New Roman" w:cs="Times New Roman"/>
                <w:sz w:val="20"/>
                <w:szCs w:val="20"/>
              </w:rPr>
            </w:pPr>
            <w:r w:rsidRPr="000E3445">
              <w:rPr>
                <w:rFonts w:ascii="Times New Roman" w:hAnsi="Times New Roman" w:cs="Times New Roman"/>
                <w:sz w:val="20"/>
                <w:szCs w:val="20"/>
              </w:rPr>
              <w:t>Stores audit records whenever product information changes.</w:t>
            </w:r>
          </w:p>
        </w:tc>
      </w:tr>
      <w:tr w:rsidR="00AD5340" w:rsidRPr="000E3445" w14:paraId="67E34027" w14:textId="77777777" w:rsidTr="00AD5340">
        <w:trPr>
          <w:tblCellSpacing w:w="15" w:type="dxa"/>
        </w:trPr>
        <w:tc>
          <w:tcPr>
            <w:tcW w:w="0" w:type="auto"/>
            <w:vAlign w:val="center"/>
          </w:tcPr>
          <w:p w14:paraId="747C12F8" w14:textId="77777777" w:rsidR="00AD5340" w:rsidRPr="000E3445" w:rsidRDefault="00AD5340" w:rsidP="006C3051">
            <w:pPr>
              <w:rPr>
                <w:rFonts w:ascii="Times New Roman" w:hAnsi="Times New Roman" w:cs="Times New Roman"/>
                <w:sz w:val="20"/>
                <w:szCs w:val="20"/>
              </w:rPr>
            </w:pPr>
          </w:p>
        </w:tc>
        <w:tc>
          <w:tcPr>
            <w:tcW w:w="0" w:type="auto"/>
            <w:vAlign w:val="center"/>
          </w:tcPr>
          <w:p w14:paraId="56F09DD1" w14:textId="77777777" w:rsidR="00AD5340" w:rsidRPr="000E3445" w:rsidRDefault="00AD5340" w:rsidP="006C3051">
            <w:pPr>
              <w:rPr>
                <w:rFonts w:ascii="Times New Roman" w:hAnsi="Times New Roman" w:cs="Times New Roman"/>
                <w:sz w:val="20"/>
                <w:szCs w:val="20"/>
              </w:rPr>
            </w:pPr>
          </w:p>
        </w:tc>
      </w:tr>
    </w:tbl>
    <w:p w14:paraId="46DABF22" w14:textId="77777777" w:rsidR="00AD5340" w:rsidRPr="000E3445" w:rsidRDefault="00AD5340" w:rsidP="006C3051">
      <w:pPr>
        <w:rPr>
          <w:rFonts w:ascii="Times New Roman" w:hAnsi="Times New Roman" w:cs="Times New Roman"/>
          <w:sz w:val="20"/>
          <w:szCs w:val="20"/>
        </w:rPr>
      </w:pPr>
    </w:p>
    <w:p w14:paraId="6ED78C5B" w14:textId="43E86E42" w:rsidR="006C3051" w:rsidRPr="000E3445" w:rsidRDefault="006C3051" w:rsidP="006C3051">
      <w:pPr>
        <w:rPr>
          <w:rFonts w:ascii="Times New Roman" w:hAnsi="Times New Roman" w:cs="Times New Roman"/>
          <w:sz w:val="20"/>
          <w:szCs w:val="20"/>
        </w:rPr>
      </w:pPr>
      <w:r w:rsidRPr="000E3445">
        <w:rPr>
          <w:rFonts w:ascii="Times New Roman" w:hAnsi="Times New Roman" w:cs="Times New Roman"/>
          <w:sz w:val="20"/>
          <w:szCs w:val="20"/>
        </w:rPr>
        <w:t>The tables are linked using primary keys and foreign keys.</w:t>
      </w:r>
    </w:p>
    <w:p w14:paraId="5E3060FD" w14:textId="77777777" w:rsidR="006C3051" w:rsidRPr="000E3445" w:rsidRDefault="006C3051" w:rsidP="006C3051">
      <w:pPr>
        <w:rPr>
          <w:rFonts w:ascii="Times New Roman" w:hAnsi="Times New Roman" w:cs="Times New Roman"/>
          <w:sz w:val="20"/>
          <w:szCs w:val="20"/>
        </w:rPr>
      </w:pPr>
      <w:r w:rsidRPr="000E3445">
        <w:rPr>
          <w:rFonts w:ascii="Times New Roman" w:hAnsi="Times New Roman" w:cs="Times New Roman"/>
          <w:sz w:val="20"/>
          <w:szCs w:val="20"/>
        </w:rPr>
        <w:t>The main relationships include:</w:t>
      </w:r>
    </w:p>
    <w:p w14:paraId="0190FE39" w14:textId="6BB37224" w:rsidR="00D51488" w:rsidRPr="000E3445" w:rsidRDefault="00D51488" w:rsidP="00D51488">
      <w:pPr>
        <w:pStyle w:val="ListParagraph"/>
        <w:numPr>
          <w:ilvl w:val="0"/>
          <w:numId w:val="10"/>
        </w:numPr>
        <w:rPr>
          <w:rFonts w:ascii="Times New Roman" w:hAnsi="Times New Roman" w:cs="Times New Roman"/>
          <w:sz w:val="20"/>
          <w:szCs w:val="20"/>
        </w:rPr>
      </w:pPr>
      <w:r w:rsidRPr="000E3445">
        <w:rPr>
          <w:rFonts w:ascii="Times New Roman" w:hAnsi="Times New Roman" w:cs="Times New Roman"/>
          <w:sz w:val="20"/>
          <w:szCs w:val="20"/>
        </w:rPr>
        <w:t xml:space="preserve">A single customer may generate multiple invoices. </w:t>
      </w:r>
    </w:p>
    <w:p w14:paraId="32757233" w14:textId="4F85A382" w:rsidR="00D51488" w:rsidRPr="000E3445" w:rsidRDefault="00D51488" w:rsidP="00D51488">
      <w:pPr>
        <w:pStyle w:val="ListParagraph"/>
        <w:numPr>
          <w:ilvl w:val="0"/>
          <w:numId w:val="10"/>
        </w:numPr>
        <w:rPr>
          <w:rFonts w:ascii="Times New Roman" w:hAnsi="Times New Roman" w:cs="Times New Roman"/>
          <w:sz w:val="20"/>
          <w:szCs w:val="20"/>
        </w:rPr>
      </w:pPr>
      <w:r w:rsidRPr="000E3445">
        <w:rPr>
          <w:rFonts w:ascii="Times New Roman" w:hAnsi="Times New Roman" w:cs="Times New Roman"/>
          <w:sz w:val="20"/>
          <w:szCs w:val="20"/>
        </w:rPr>
        <w:t xml:space="preserve">Each invoice may contain multiple invoice items. </w:t>
      </w:r>
    </w:p>
    <w:p w14:paraId="5EAAEFC9" w14:textId="73EAAA72" w:rsidR="00D51488" w:rsidRPr="000E3445" w:rsidRDefault="00D51488" w:rsidP="00D51488">
      <w:pPr>
        <w:pStyle w:val="ListParagraph"/>
        <w:numPr>
          <w:ilvl w:val="0"/>
          <w:numId w:val="10"/>
        </w:numPr>
        <w:rPr>
          <w:rFonts w:ascii="Times New Roman" w:hAnsi="Times New Roman" w:cs="Times New Roman"/>
          <w:sz w:val="20"/>
          <w:szCs w:val="20"/>
        </w:rPr>
      </w:pPr>
      <w:r w:rsidRPr="000E3445">
        <w:rPr>
          <w:rFonts w:ascii="Times New Roman" w:hAnsi="Times New Roman" w:cs="Times New Roman"/>
          <w:sz w:val="20"/>
          <w:szCs w:val="20"/>
        </w:rPr>
        <w:t xml:space="preserve">A product may appear in many invoice items. </w:t>
      </w:r>
    </w:p>
    <w:p w14:paraId="295827A4" w14:textId="1CD4FF05" w:rsidR="00D51488" w:rsidRPr="000E3445" w:rsidRDefault="00D51488" w:rsidP="00D51488">
      <w:pPr>
        <w:pStyle w:val="ListParagraph"/>
        <w:numPr>
          <w:ilvl w:val="0"/>
          <w:numId w:val="10"/>
        </w:numPr>
        <w:rPr>
          <w:rFonts w:ascii="Times New Roman" w:hAnsi="Times New Roman" w:cs="Times New Roman"/>
          <w:sz w:val="20"/>
          <w:szCs w:val="20"/>
        </w:rPr>
      </w:pPr>
      <w:r w:rsidRPr="000E3445">
        <w:rPr>
          <w:rFonts w:ascii="Times New Roman" w:hAnsi="Times New Roman" w:cs="Times New Roman"/>
          <w:sz w:val="20"/>
          <w:szCs w:val="20"/>
        </w:rPr>
        <w:t xml:space="preserve">Product modifications are automatically recorded in the </w:t>
      </w:r>
      <w:proofErr w:type="spellStart"/>
      <w:r w:rsidRPr="000E3445">
        <w:rPr>
          <w:rFonts w:ascii="Times New Roman" w:hAnsi="Times New Roman" w:cs="Times New Roman"/>
          <w:sz w:val="20"/>
          <w:szCs w:val="20"/>
        </w:rPr>
        <w:t>ProductAudit</w:t>
      </w:r>
      <w:proofErr w:type="spellEnd"/>
      <w:r w:rsidRPr="000E3445">
        <w:rPr>
          <w:rFonts w:ascii="Times New Roman" w:hAnsi="Times New Roman" w:cs="Times New Roman"/>
          <w:sz w:val="20"/>
          <w:szCs w:val="20"/>
        </w:rPr>
        <w:t xml:space="preserve"> table through database auditing</w:t>
      </w:r>
      <w:r w:rsidRPr="000E3445">
        <w:rPr>
          <w:rFonts w:ascii="Times New Roman" w:hAnsi="Times New Roman" w:cs="Times New Roman"/>
          <w:sz w:val="20"/>
          <w:szCs w:val="20"/>
        </w:rPr>
        <w:br/>
      </w:r>
      <w:r w:rsidRPr="000E3445">
        <w:rPr>
          <w:rFonts w:ascii="Times New Roman" w:hAnsi="Times New Roman" w:cs="Times New Roman"/>
          <w:sz w:val="20"/>
          <w:szCs w:val="20"/>
        </w:rPr>
        <w:br/>
      </w:r>
      <w:r w:rsidR="006C3051" w:rsidRPr="000E3445">
        <w:rPr>
          <w:rFonts w:ascii="Times New Roman" w:hAnsi="Times New Roman" w:cs="Times New Roman"/>
          <w:sz w:val="20"/>
          <w:szCs w:val="20"/>
        </w:rPr>
        <w:t>This design follows database normalization principles, making the database more efficient while reducing duplicate data.</w:t>
      </w:r>
      <w:r w:rsidR="00647EEB" w:rsidRPr="000E3445">
        <w:rPr>
          <w:rFonts w:ascii="Times New Roman" w:hAnsi="Times New Roman" w:cs="Times New Roman"/>
          <w:sz w:val="20"/>
          <w:szCs w:val="20"/>
        </w:rPr>
        <w:br/>
      </w:r>
      <w:r w:rsidR="008503DA" w:rsidRPr="000E3445">
        <w:rPr>
          <w:rFonts w:ascii="Times New Roman" w:hAnsi="Times New Roman" w:cs="Times New Roman"/>
          <w:sz w:val="20"/>
          <w:szCs w:val="20"/>
        </w:rPr>
        <w:br/>
      </w:r>
      <w:r w:rsidR="008503DA" w:rsidRPr="000E3445">
        <w:rPr>
          <w:rFonts w:ascii="Times New Roman" w:hAnsi="Times New Roman" w:cs="Times New Roman"/>
          <w:b/>
          <w:bCs/>
          <w:sz w:val="20"/>
          <w:szCs w:val="20"/>
        </w:rPr>
        <w:lastRenderedPageBreak/>
        <w:t>Figure 1: Entity Relationship Diagram (ERD) for the Retail Analytics Database</w:t>
      </w:r>
      <w:r w:rsidR="008503DA" w:rsidRPr="000E3445">
        <w:rPr>
          <w:rFonts w:ascii="Times New Roman" w:hAnsi="Times New Roman" w:cs="Times New Roman"/>
          <w:b/>
          <w:bCs/>
          <w:sz w:val="20"/>
          <w:szCs w:val="20"/>
        </w:rPr>
        <w:br/>
      </w:r>
      <w:r w:rsidRPr="000E3445">
        <w:rPr>
          <w:rFonts w:ascii="Times New Roman" w:hAnsi="Times New Roman" w:cs="Times New Roman"/>
          <w:sz w:val="20"/>
          <w:szCs w:val="20"/>
        </w:rPr>
        <w:br/>
      </w:r>
      <w:r w:rsidRPr="000E3445">
        <w:rPr>
          <w:rFonts w:ascii="Times New Roman" w:hAnsi="Times New Roman" w:cs="Times New Roman"/>
          <w:noProof/>
          <w:sz w:val="20"/>
          <w:szCs w:val="20"/>
        </w:rPr>
        <w:drawing>
          <wp:inline distT="0" distB="0" distL="0" distR="0" wp14:anchorId="57CFE689" wp14:editId="5DCBF96C">
            <wp:extent cx="1549480" cy="4502381"/>
            <wp:effectExtent l="0" t="0" r="0" b="0"/>
            <wp:docPr id="38451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17848" name=""/>
                    <pic:cNvPicPr/>
                  </pic:nvPicPr>
                  <pic:blipFill>
                    <a:blip r:embed="rId7"/>
                    <a:stretch>
                      <a:fillRect/>
                    </a:stretch>
                  </pic:blipFill>
                  <pic:spPr>
                    <a:xfrm>
                      <a:off x="0" y="0"/>
                      <a:ext cx="1549480" cy="4502381"/>
                    </a:xfrm>
                    <a:prstGeom prst="rect">
                      <a:avLst/>
                    </a:prstGeom>
                  </pic:spPr>
                </pic:pic>
              </a:graphicData>
            </a:graphic>
          </wp:inline>
        </w:drawing>
      </w:r>
      <w:r w:rsidR="00647EEB" w:rsidRPr="000E3445">
        <w:rPr>
          <w:rFonts w:ascii="Times New Roman" w:hAnsi="Times New Roman" w:cs="Times New Roman"/>
          <w:sz w:val="20"/>
          <w:szCs w:val="20"/>
        </w:rPr>
        <w:br/>
      </w:r>
    </w:p>
    <w:p w14:paraId="3B813391" w14:textId="0FD9EFFE" w:rsidR="006C3051" w:rsidRPr="000E3445" w:rsidRDefault="006C3051" w:rsidP="006C3051">
      <w:pPr>
        <w:rPr>
          <w:rFonts w:ascii="Times New Roman" w:hAnsi="Times New Roman" w:cs="Times New Roman"/>
          <w:sz w:val="20"/>
          <w:szCs w:val="20"/>
        </w:rPr>
      </w:pPr>
    </w:p>
    <w:p w14:paraId="66A41538" w14:textId="77777777" w:rsidR="006C3051" w:rsidRPr="000E3445" w:rsidRDefault="006C3051" w:rsidP="006C3051">
      <w:pPr>
        <w:rPr>
          <w:rFonts w:ascii="Times New Roman" w:hAnsi="Times New Roman" w:cs="Times New Roman"/>
          <w:b/>
          <w:bCs/>
          <w:sz w:val="20"/>
          <w:szCs w:val="20"/>
          <w:u w:val="single"/>
        </w:rPr>
      </w:pPr>
      <w:r w:rsidRPr="000E3445">
        <w:rPr>
          <w:rFonts w:ascii="Times New Roman" w:hAnsi="Times New Roman" w:cs="Times New Roman"/>
          <w:b/>
          <w:bCs/>
          <w:sz w:val="20"/>
          <w:szCs w:val="20"/>
          <w:u w:val="single"/>
        </w:rPr>
        <w:t>3. Database Architecture and Data Flow</w:t>
      </w:r>
    </w:p>
    <w:p w14:paraId="3FCEF37D" w14:textId="77777777" w:rsidR="006C3051" w:rsidRPr="000E3445" w:rsidRDefault="006C3051" w:rsidP="006C3051">
      <w:pPr>
        <w:rPr>
          <w:rFonts w:ascii="Times New Roman" w:hAnsi="Times New Roman" w:cs="Times New Roman"/>
          <w:sz w:val="20"/>
          <w:szCs w:val="20"/>
        </w:rPr>
      </w:pPr>
      <w:r w:rsidRPr="000E3445">
        <w:rPr>
          <w:rFonts w:ascii="Times New Roman" w:hAnsi="Times New Roman" w:cs="Times New Roman"/>
          <w:sz w:val="20"/>
          <w:szCs w:val="20"/>
        </w:rPr>
        <w:t>The Retail Analytics System follows a three-layer architecture consisting of the client layer, application layer and database layer.</w:t>
      </w:r>
    </w:p>
    <w:p w14:paraId="55A29425" w14:textId="1D7F949B" w:rsidR="006C3051" w:rsidRPr="000E3445" w:rsidRDefault="006C3051" w:rsidP="006C3051">
      <w:pPr>
        <w:rPr>
          <w:rFonts w:ascii="Times New Roman" w:hAnsi="Times New Roman" w:cs="Times New Roman"/>
          <w:b/>
          <w:bCs/>
          <w:sz w:val="20"/>
          <w:szCs w:val="20"/>
        </w:rPr>
      </w:pPr>
      <w:r w:rsidRPr="000E3445">
        <w:rPr>
          <w:rFonts w:ascii="Times New Roman" w:hAnsi="Times New Roman" w:cs="Times New Roman"/>
          <w:b/>
          <w:bCs/>
          <w:sz w:val="20"/>
          <w:szCs w:val="20"/>
        </w:rPr>
        <w:t>Client Layer</w:t>
      </w:r>
      <w:r w:rsidR="000E3445" w:rsidRPr="000E3445">
        <w:rPr>
          <w:rFonts w:ascii="Times New Roman" w:hAnsi="Times New Roman" w:cs="Times New Roman"/>
          <w:b/>
          <w:bCs/>
          <w:sz w:val="20"/>
          <w:szCs w:val="20"/>
        </w:rPr>
        <w:t xml:space="preserve">: </w:t>
      </w:r>
      <w:r w:rsidRPr="000E3445">
        <w:rPr>
          <w:rFonts w:ascii="Times New Roman" w:hAnsi="Times New Roman" w:cs="Times New Roman"/>
          <w:sz w:val="20"/>
          <w:szCs w:val="20"/>
        </w:rPr>
        <w:t>The client communicates with the system through REST API requests using Postman.</w:t>
      </w:r>
    </w:p>
    <w:p w14:paraId="5DA87587" w14:textId="51B77280" w:rsidR="006C3051" w:rsidRPr="000E3445" w:rsidRDefault="006C3051" w:rsidP="006C3051">
      <w:pPr>
        <w:rPr>
          <w:rFonts w:ascii="Times New Roman" w:hAnsi="Times New Roman" w:cs="Times New Roman"/>
          <w:b/>
          <w:bCs/>
          <w:sz w:val="20"/>
          <w:szCs w:val="20"/>
        </w:rPr>
      </w:pPr>
      <w:r w:rsidRPr="000E3445">
        <w:rPr>
          <w:rFonts w:ascii="Times New Roman" w:hAnsi="Times New Roman" w:cs="Times New Roman"/>
          <w:b/>
          <w:bCs/>
          <w:sz w:val="20"/>
          <w:szCs w:val="20"/>
        </w:rPr>
        <w:t>Application Layer</w:t>
      </w:r>
      <w:r w:rsidR="000E3445" w:rsidRPr="000E3445">
        <w:rPr>
          <w:rFonts w:ascii="Times New Roman" w:hAnsi="Times New Roman" w:cs="Times New Roman"/>
          <w:b/>
          <w:bCs/>
          <w:sz w:val="20"/>
          <w:szCs w:val="20"/>
        </w:rPr>
        <w:t xml:space="preserve">: </w:t>
      </w:r>
      <w:r w:rsidRPr="000E3445">
        <w:rPr>
          <w:rFonts w:ascii="Times New Roman" w:hAnsi="Times New Roman" w:cs="Times New Roman"/>
          <w:sz w:val="20"/>
          <w:szCs w:val="20"/>
        </w:rPr>
        <w:t xml:space="preserve">The application layer is built using Node.js and Express.js. It receives requests from users, validates them and communicates with PostgreSQL using the </w:t>
      </w:r>
      <w:proofErr w:type="spellStart"/>
      <w:r w:rsidRPr="000E3445">
        <w:rPr>
          <w:rFonts w:ascii="Times New Roman" w:hAnsi="Times New Roman" w:cs="Times New Roman"/>
          <w:sz w:val="20"/>
          <w:szCs w:val="20"/>
        </w:rPr>
        <w:t>pg</w:t>
      </w:r>
      <w:proofErr w:type="spellEnd"/>
      <w:r w:rsidRPr="000E3445">
        <w:rPr>
          <w:rFonts w:ascii="Times New Roman" w:hAnsi="Times New Roman" w:cs="Times New Roman"/>
          <w:sz w:val="20"/>
          <w:szCs w:val="20"/>
        </w:rPr>
        <w:t xml:space="preserve"> package.</w:t>
      </w:r>
    </w:p>
    <w:p w14:paraId="16D4B6F8" w14:textId="050768C7" w:rsidR="006C3051" w:rsidRPr="000E3445" w:rsidRDefault="006C3051" w:rsidP="006C3051">
      <w:pPr>
        <w:rPr>
          <w:rFonts w:ascii="Times New Roman" w:hAnsi="Times New Roman" w:cs="Times New Roman"/>
          <w:b/>
          <w:bCs/>
          <w:sz w:val="20"/>
          <w:szCs w:val="20"/>
        </w:rPr>
      </w:pPr>
      <w:r w:rsidRPr="000E3445">
        <w:rPr>
          <w:rFonts w:ascii="Times New Roman" w:hAnsi="Times New Roman" w:cs="Times New Roman"/>
          <w:b/>
          <w:bCs/>
          <w:sz w:val="20"/>
          <w:szCs w:val="20"/>
        </w:rPr>
        <w:t>Database Layer</w:t>
      </w:r>
      <w:r w:rsidR="000E3445" w:rsidRPr="000E3445">
        <w:rPr>
          <w:rFonts w:ascii="Times New Roman" w:hAnsi="Times New Roman" w:cs="Times New Roman"/>
          <w:b/>
          <w:bCs/>
          <w:sz w:val="20"/>
          <w:szCs w:val="20"/>
        </w:rPr>
        <w:t xml:space="preserve">: </w:t>
      </w:r>
      <w:r w:rsidRPr="000E3445">
        <w:rPr>
          <w:rFonts w:ascii="Times New Roman" w:hAnsi="Times New Roman" w:cs="Times New Roman"/>
          <w:sz w:val="20"/>
          <w:szCs w:val="20"/>
        </w:rPr>
        <w:t xml:space="preserve">The PostgreSQL database stores all system data including customers, products, invoices, </w:t>
      </w:r>
      <w:proofErr w:type="gramStart"/>
      <w:r w:rsidRPr="000E3445">
        <w:rPr>
          <w:rFonts w:ascii="Times New Roman" w:hAnsi="Times New Roman" w:cs="Times New Roman"/>
          <w:sz w:val="20"/>
          <w:szCs w:val="20"/>
        </w:rPr>
        <w:t>invoice items</w:t>
      </w:r>
      <w:proofErr w:type="gramEnd"/>
      <w:r w:rsidRPr="000E3445">
        <w:rPr>
          <w:rFonts w:ascii="Times New Roman" w:hAnsi="Times New Roman" w:cs="Times New Roman"/>
          <w:sz w:val="20"/>
          <w:szCs w:val="20"/>
        </w:rPr>
        <w:t xml:space="preserve"> and audit records.</w:t>
      </w:r>
      <w:r w:rsidR="008503DA" w:rsidRPr="000E3445">
        <w:rPr>
          <w:rFonts w:ascii="Times New Roman" w:hAnsi="Times New Roman" w:cs="Times New Roman"/>
          <w:sz w:val="20"/>
          <w:szCs w:val="20"/>
        </w:rPr>
        <w:br/>
      </w:r>
      <w:r w:rsidR="008503DA" w:rsidRPr="000E3445">
        <w:rPr>
          <w:rFonts w:ascii="Times New Roman" w:hAnsi="Times New Roman" w:cs="Times New Roman"/>
          <w:noProof/>
          <w:sz w:val="20"/>
          <w:szCs w:val="20"/>
        </w:rPr>
        <w:lastRenderedPageBreak/>
        <w:drawing>
          <wp:inline distT="0" distB="0" distL="0" distR="0" wp14:anchorId="1D1E43C8" wp14:editId="2D1B04B5">
            <wp:extent cx="1543129" cy="1416123"/>
            <wp:effectExtent l="0" t="0" r="0" b="0"/>
            <wp:docPr id="35300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03242" name=""/>
                    <pic:cNvPicPr/>
                  </pic:nvPicPr>
                  <pic:blipFill>
                    <a:blip r:embed="rId8"/>
                    <a:stretch>
                      <a:fillRect/>
                    </a:stretch>
                  </pic:blipFill>
                  <pic:spPr>
                    <a:xfrm>
                      <a:off x="0" y="0"/>
                      <a:ext cx="1543129" cy="1416123"/>
                    </a:xfrm>
                    <a:prstGeom prst="rect">
                      <a:avLst/>
                    </a:prstGeom>
                  </pic:spPr>
                </pic:pic>
              </a:graphicData>
            </a:graphic>
          </wp:inline>
        </w:drawing>
      </w:r>
      <w:r w:rsidR="008503DA" w:rsidRPr="000E3445">
        <w:rPr>
          <w:rFonts w:ascii="Times New Roman" w:hAnsi="Times New Roman" w:cs="Times New Roman"/>
          <w:sz w:val="20"/>
          <w:szCs w:val="20"/>
        </w:rPr>
        <w:br/>
      </w:r>
      <w:r w:rsidR="008503DA" w:rsidRPr="000E3445">
        <w:rPr>
          <w:rFonts w:ascii="Times New Roman" w:hAnsi="Times New Roman" w:cs="Times New Roman"/>
          <w:sz w:val="20"/>
          <w:szCs w:val="20"/>
        </w:rPr>
        <w:br/>
      </w:r>
      <w:r w:rsidR="008503DA" w:rsidRPr="000E3445">
        <w:rPr>
          <w:rFonts w:ascii="Times New Roman" w:hAnsi="Times New Roman" w:cs="Times New Roman"/>
          <w:b/>
          <w:bCs/>
          <w:sz w:val="20"/>
          <w:szCs w:val="20"/>
        </w:rPr>
        <w:t>Figure 2: Database Architecture of the Retail Analytics System</w:t>
      </w:r>
      <w:r w:rsidR="000E3445" w:rsidRPr="000E3445">
        <w:rPr>
          <w:rFonts w:ascii="Times New Roman" w:hAnsi="Times New Roman" w:cs="Times New Roman"/>
          <w:b/>
          <w:bCs/>
          <w:sz w:val="20"/>
          <w:szCs w:val="20"/>
        </w:rPr>
        <w:br/>
      </w:r>
    </w:p>
    <w:p w14:paraId="2443C3A7" w14:textId="4910A878" w:rsidR="006C3051" w:rsidRPr="000E3445" w:rsidRDefault="006C3051" w:rsidP="006C3051">
      <w:pPr>
        <w:rPr>
          <w:rFonts w:ascii="Times New Roman" w:hAnsi="Times New Roman" w:cs="Times New Roman"/>
          <w:b/>
          <w:bCs/>
          <w:sz w:val="20"/>
          <w:szCs w:val="20"/>
        </w:rPr>
      </w:pPr>
      <w:r w:rsidRPr="000E3445">
        <w:rPr>
          <w:rFonts w:ascii="Times New Roman" w:hAnsi="Times New Roman" w:cs="Times New Roman"/>
          <w:b/>
          <w:bCs/>
          <w:sz w:val="20"/>
          <w:szCs w:val="20"/>
          <w:u w:val="single"/>
        </w:rPr>
        <w:t>Data Flow</w:t>
      </w:r>
      <w:r w:rsidR="000E3445" w:rsidRPr="000E3445">
        <w:rPr>
          <w:rFonts w:ascii="Times New Roman" w:hAnsi="Times New Roman" w:cs="Times New Roman"/>
          <w:b/>
          <w:bCs/>
          <w:sz w:val="20"/>
          <w:szCs w:val="20"/>
        </w:rPr>
        <w:br/>
      </w:r>
      <w:r w:rsidRPr="000E3445">
        <w:rPr>
          <w:rFonts w:ascii="Times New Roman" w:hAnsi="Times New Roman" w:cs="Times New Roman"/>
          <w:sz w:val="20"/>
          <w:szCs w:val="20"/>
        </w:rPr>
        <w:t>The system processes data using the following flow:</w:t>
      </w:r>
    </w:p>
    <w:p w14:paraId="56B5A838" w14:textId="77777777" w:rsidR="006C3051" w:rsidRPr="000E3445" w:rsidRDefault="006C3051" w:rsidP="006C3051">
      <w:pPr>
        <w:numPr>
          <w:ilvl w:val="0"/>
          <w:numId w:val="7"/>
        </w:numPr>
        <w:rPr>
          <w:rFonts w:ascii="Times New Roman" w:hAnsi="Times New Roman" w:cs="Times New Roman"/>
          <w:sz w:val="20"/>
          <w:szCs w:val="20"/>
        </w:rPr>
      </w:pPr>
      <w:r w:rsidRPr="000E3445">
        <w:rPr>
          <w:rFonts w:ascii="Times New Roman" w:hAnsi="Times New Roman" w:cs="Times New Roman"/>
          <w:sz w:val="20"/>
          <w:szCs w:val="20"/>
        </w:rPr>
        <w:t xml:space="preserve">Retail transaction data is imported into the </w:t>
      </w:r>
      <w:proofErr w:type="spellStart"/>
      <w:r w:rsidRPr="000E3445">
        <w:rPr>
          <w:rFonts w:ascii="Times New Roman" w:hAnsi="Times New Roman" w:cs="Times New Roman"/>
          <w:sz w:val="20"/>
          <w:szCs w:val="20"/>
        </w:rPr>
        <w:t>retail_raw_data</w:t>
      </w:r>
      <w:proofErr w:type="spellEnd"/>
      <w:r w:rsidRPr="000E3445">
        <w:rPr>
          <w:rFonts w:ascii="Times New Roman" w:hAnsi="Times New Roman" w:cs="Times New Roman"/>
          <w:sz w:val="20"/>
          <w:szCs w:val="20"/>
        </w:rPr>
        <w:t xml:space="preserve"> table.</w:t>
      </w:r>
    </w:p>
    <w:p w14:paraId="12036249" w14:textId="77777777" w:rsidR="006C3051" w:rsidRPr="000E3445" w:rsidRDefault="006C3051" w:rsidP="006C3051">
      <w:pPr>
        <w:numPr>
          <w:ilvl w:val="0"/>
          <w:numId w:val="7"/>
        </w:numPr>
        <w:rPr>
          <w:rFonts w:ascii="Times New Roman" w:hAnsi="Times New Roman" w:cs="Times New Roman"/>
          <w:sz w:val="20"/>
          <w:szCs w:val="20"/>
        </w:rPr>
      </w:pPr>
      <w:r w:rsidRPr="000E3445">
        <w:rPr>
          <w:rFonts w:ascii="Times New Roman" w:hAnsi="Times New Roman" w:cs="Times New Roman"/>
          <w:sz w:val="20"/>
          <w:szCs w:val="20"/>
        </w:rPr>
        <w:t>The imported data is cleaned and organized.</w:t>
      </w:r>
    </w:p>
    <w:p w14:paraId="26DE3A40" w14:textId="77777777" w:rsidR="006C3051" w:rsidRPr="000E3445" w:rsidRDefault="006C3051" w:rsidP="006C3051">
      <w:pPr>
        <w:numPr>
          <w:ilvl w:val="0"/>
          <w:numId w:val="7"/>
        </w:numPr>
        <w:rPr>
          <w:rFonts w:ascii="Times New Roman" w:hAnsi="Times New Roman" w:cs="Times New Roman"/>
          <w:sz w:val="20"/>
          <w:szCs w:val="20"/>
        </w:rPr>
      </w:pPr>
      <w:r w:rsidRPr="000E3445">
        <w:rPr>
          <w:rFonts w:ascii="Times New Roman" w:hAnsi="Times New Roman" w:cs="Times New Roman"/>
          <w:sz w:val="20"/>
          <w:szCs w:val="20"/>
        </w:rPr>
        <w:t xml:space="preserve">The application stores customer information </w:t>
      </w:r>
      <w:proofErr w:type="gramStart"/>
      <w:r w:rsidRPr="000E3445">
        <w:rPr>
          <w:rFonts w:ascii="Times New Roman" w:hAnsi="Times New Roman" w:cs="Times New Roman"/>
          <w:sz w:val="20"/>
          <w:szCs w:val="20"/>
        </w:rPr>
        <w:t>in</w:t>
      </w:r>
      <w:proofErr w:type="gramEnd"/>
      <w:r w:rsidRPr="000E3445">
        <w:rPr>
          <w:rFonts w:ascii="Times New Roman" w:hAnsi="Times New Roman" w:cs="Times New Roman"/>
          <w:sz w:val="20"/>
          <w:szCs w:val="20"/>
        </w:rPr>
        <w:t xml:space="preserve"> the Customers table.</w:t>
      </w:r>
    </w:p>
    <w:p w14:paraId="366D77C7" w14:textId="77777777" w:rsidR="006C3051" w:rsidRPr="000E3445" w:rsidRDefault="006C3051" w:rsidP="006C3051">
      <w:pPr>
        <w:numPr>
          <w:ilvl w:val="0"/>
          <w:numId w:val="7"/>
        </w:numPr>
        <w:rPr>
          <w:rFonts w:ascii="Times New Roman" w:hAnsi="Times New Roman" w:cs="Times New Roman"/>
          <w:sz w:val="20"/>
          <w:szCs w:val="20"/>
        </w:rPr>
      </w:pPr>
      <w:r w:rsidRPr="000E3445">
        <w:rPr>
          <w:rFonts w:ascii="Times New Roman" w:hAnsi="Times New Roman" w:cs="Times New Roman"/>
          <w:sz w:val="20"/>
          <w:szCs w:val="20"/>
        </w:rPr>
        <w:t xml:space="preserve">Product information is stored </w:t>
      </w:r>
      <w:proofErr w:type="gramStart"/>
      <w:r w:rsidRPr="000E3445">
        <w:rPr>
          <w:rFonts w:ascii="Times New Roman" w:hAnsi="Times New Roman" w:cs="Times New Roman"/>
          <w:sz w:val="20"/>
          <w:szCs w:val="20"/>
        </w:rPr>
        <w:t>in</w:t>
      </w:r>
      <w:proofErr w:type="gramEnd"/>
      <w:r w:rsidRPr="000E3445">
        <w:rPr>
          <w:rFonts w:ascii="Times New Roman" w:hAnsi="Times New Roman" w:cs="Times New Roman"/>
          <w:sz w:val="20"/>
          <w:szCs w:val="20"/>
        </w:rPr>
        <w:t xml:space="preserve"> the Products table.</w:t>
      </w:r>
    </w:p>
    <w:p w14:paraId="2098CE8F" w14:textId="77777777" w:rsidR="006C3051" w:rsidRPr="000E3445" w:rsidRDefault="006C3051" w:rsidP="006C3051">
      <w:pPr>
        <w:numPr>
          <w:ilvl w:val="0"/>
          <w:numId w:val="7"/>
        </w:numPr>
        <w:rPr>
          <w:rFonts w:ascii="Times New Roman" w:hAnsi="Times New Roman" w:cs="Times New Roman"/>
          <w:sz w:val="20"/>
          <w:szCs w:val="20"/>
        </w:rPr>
      </w:pPr>
      <w:r w:rsidRPr="000E3445">
        <w:rPr>
          <w:rFonts w:ascii="Times New Roman" w:hAnsi="Times New Roman" w:cs="Times New Roman"/>
          <w:sz w:val="20"/>
          <w:szCs w:val="20"/>
        </w:rPr>
        <w:t>Invoice details are stored in the Invoices table.</w:t>
      </w:r>
    </w:p>
    <w:p w14:paraId="2138FF72" w14:textId="77777777" w:rsidR="006C3051" w:rsidRPr="000E3445" w:rsidRDefault="006C3051" w:rsidP="006C3051">
      <w:pPr>
        <w:numPr>
          <w:ilvl w:val="0"/>
          <w:numId w:val="7"/>
        </w:numPr>
        <w:rPr>
          <w:rFonts w:ascii="Times New Roman" w:hAnsi="Times New Roman" w:cs="Times New Roman"/>
          <w:sz w:val="20"/>
          <w:szCs w:val="20"/>
        </w:rPr>
      </w:pPr>
      <w:r w:rsidRPr="000E3445">
        <w:rPr>
          <w:rFonts w:ascii="Times New Roman" w:hAnsi="Times New Roman" w:cs="Times New Roman"/>
          <w:sz w:val="20"/>
          <w:szCs w:val="20"/>
        </w:rPr>
        <w:t xml:space="preserve">Products purchased under each invoice are stored </w:t>
      </w:r>
      <w:proofErr w:type="gramStart"/>
      <w:r w:rsidRPr="000E3445">
        <w:rPr>
          <w:rFonts w:ascii="Times New Roman" w:hAnsi="Times New Roman" w:cs="Times New Roman"/>
          <w:sz w:val="20"/>
          <w:szCs w:val="20"/>
        </w:rPr>
        <w:t>in</w:t>
      </w:r>
      <w:proofErr w:type="gramEnd"/>
      <w:r w:rsidRPr="000E3445">
        <w:rPr>
          <w:rFonts w:ascii="Times New Roman" w:hAnsi="Times New Roman" w:cs="Times New Roman"/>
          <w:sz w:val="20"/>
          <w:szCs w:val="20"/>
        </w:rPr>
        <w:t xml:space="preserve"> the </w:t>
      </w:r>
      <w:proofErr w:type="spellStart"/>
      <w:r w:rsidRPr="000E3445">
        <w:rPr>
          <w:rFonts w:ascii="Times New Roman" w:hAnsi="Times New Roman" w:cs="Times New Roman"/>
          <w:sz w:val="20"/>
          <w:szCs w:val="20"/>
        </w:rPr>
        <w:t>InvoiceItems</w:t>
      </w:r>
      <w:proofErr w:type="spellEnd"/>
      <w:r w:rsidRPr="000E3445">
        <w:rPr>
          <w:rFonts w:ascii="Times New Roman" w:hAnsi="Times New Roman" w:cs="Times New Roman"/>
          <w:sz w:val="20"/>
          <w:szCs w:val="20"/>
        </w:rPr>
        <w:t xml:space="preserve"> table.</w:t>
      </w:r>
    </w:p>
    <w:p w14:paraId="523C1BC5" w14:textId="77777777" w:rsidR="008503DA" w:rsidRPr="000E3445" w:rsidRDefault="006C3051" w:rsidP="006C3051">
      <w:pPr>
        <w:numPr>
          <w:ilvl w:val="0"/>
          <w:numId w:val="7"/>
        </w:numPr>
        <w:rPr>
          <w:rFonts w:ascii="Times New Roman" w:hAnsi="Times New Roman" w:cs="Times New Roman"/>
          <w:sz w:val="20"/>
          <w:szCs w:val="20"/>
        </w:rPr>
      </w:pPr>
      <w:r w:rsidRPr="000E3445">
        <w:rPr>
          <w:rFonts w:ascii="Times New Roman" w:hAnsi="Times New Roman" w:cs="Times New Roman"/>
          <w:sz w:val="20"/>
          <w:szCs w:val="20"/>
        </w:rPr>
        <w:t xml:space="preserve">Whenever product information changes, the </w:t>
      </w:r>
      <w:proofErr w:type="spellStart"/>
      <w:r w:rsidRPr="000E3445">
        <w:rPr>
          <w:rFonts w:ascii="Times New Roman" w:hAnsi="Times New Roman" w:cs="Times New Roman"/>
          <w:sz w:val="20"/>
          <w:szCs w:val="20"/>
        </w:rPr>
        <w:t>ProductAudit</w:t>
      </w:r>
      <w:proofErr w:type="spellEnd"/>
      <w:r w:rsidRPr="000E3445">
        <w:rPr>
          <w:rFonts w:ascii="Times New Roman" w:hAnsi="Times New Roman" w:cs="Times New Roman"/>
          <w:sz w:val="20"/>
          <w:szCs w:val="20"/>
        </w:rPr>
        <w:t xml:space="preserve"> table records the change.</w:t>
      </w:r>
    </w:p>
    <w:p w14:paraId="599D26D8" w14:textId="1D795199" w:rsidR="008503DA" w:rsidRPr="000E3445" w:rsidRDefault="008503DA" w:rsidP="006C3051">
      <w:pPr>
        <w:numPr>
          <w:ilvl w:val="0"/>
          <w:numId w:val="7"/>
        </w:numPr>
        <w:rPr>
          <w:rFonts w:ascii="Times New Roman" w:hAnsi="Times New Roman" w:cs="Times New Roman"/>
          <w:sz w:val="20"/>
          <w:szCs w:val="20"/>
        </w:rPr>
      </w:pPr>
      <w:r w:rsidRPr="000E3445">
        <w:rPr>
          <w:rFonts w:ascii="Times New Roman" w:hAnsi="Times New Roman" w:cs="Times New Roman"/>
          <w:sz w:val="20"/>
          <w:szCs w:val="20"/>
        </w:rPr>
        <w:t>The application retrieves processed data from PostgreSQL and returns it to the client as JSON responses through REST APIs.</w:t>
      </w:r>
    </w:p>
    <w:p w14:paraId="4CBD2E2B" w14:textId="1F1BDBF7" w:rsidR="006C3051" w:rsidRPr="000E3445" w:rsidRDefault="006C3051" w:rsidP="006C3051">
      <w:pPr>
        <w:rPr>
          <w:rFonts w:ascii="Times New Roman" w:hAnsi="Times New Roman" w:cs="Times New Roman"/>
          <w:sz w:val="20"/>
          <w:szCs w:val="20"/>
        </w:rPr>
      </w:pPr>
      <w:r w:rsidRPr="000E3445">
        <w:rPr>
          <w:rFonts w:ascii="Times New Roman" w:hAnsi="Times New Roman" w:cs="Times New Roman"/>
          <w:sz w:val="20"/>
          <w:szCs w:val="20"/>
        </w:rPr>
        <w:t>This architecture separates application logic from data storage, making the system easier to develop, maintain and scale.</w:t>
      </w:r>
    </w:p>
    <w:p w14:paraId="10A107E8" w14:textId="77777777" w:rsidR="006C3051" w:rsidRPr="000E3445" w:rsidRDefault="006C3051" w:rsidP="006C3051">
      <w:pPr>
        <w:rPr>
          <w:rFonts w:ascii="Times New Roman" w:hAnsi="Times New Roman" w:cs="Times New Roman"/>
          <w:b/>
          <w:bCs/>
          <w:sz w:val="20"/>
          <w:szCs w:val="20"/>
          <w:u w:val="single"/>
        </w:rPr>
      </w:pPr>
      <w:r w:rsidRPr="000E3445">
        <w:rPr>
          <w:rFonts w:ascii="Times New Roman" w:hAnsi="Times New Roman" w:cs="Times New Roman"/>
          <w:b/>
          <w:bCs/>
          <w:sz w:val="20"/>
          <w:szCs w:val="20"/>
          <w:u w:val="single"/>
        </w:rPr>
        <w:t>4. Database Security Considerations</w:t>
      </w:r>
    </w:p>
    <w:p w14:paraId="0CB9126C" w14:textId="77777777" w:rsidR="006C3051" w:rsidRPr="000E3445" w:rsidRDefault="006C3051" w:rsidP="006C3051">
      <w:pPr>
        <w:rPr>
          <w:rFonts w:ascii="Times New Roman" w:hAnsi="Times New Roman" w:cs="Times New Roman"/>
          <w:sz w:val="20"/>
          <w:szCs w:val="20"/>
        </w:rPr>
      </w:pPr>
      <w:r w:rsidRPr="000E3445">
        <w:rPr>
          <w:rFonts w:ascii="Times New Roman" w:hAnsi="Times New Roman" w:cs="Times New Roman"/>
          <w:sz w:val="20"/>
          <w:szCs w:val="20"/>
        </w:rPr>
        <w:t>Several security measures were considered while implementing the PostgreSQL database.</w:t>
      </w:r>
    </w:p>
    <w:p w14:paraId="4A5B6458" w14:textId="2A436E07" w:rsidR="006C3051" w:rsidRPr="000E3445" w:rsidRDefault="006C3051" w:rsidP="006C3051">
      <w:pPr>
        <w:rPr>
          <w:rFonts w:ascii="Times New Roman" w:hAnsi="Times New Roman" w:cs="Times New Roman"/>
          <w:b/>
          <w:bCs/>
          <w:sz w:val="20"/>
          <w:szCs w:val="20"/>
        </w:rPr>
      </w:pPr>
      <w:r w:rsidRPr="000E3445">
        <w:rPr>
          <w:rFonts w:ascii="Times New Roman" w:hAnsi="Times New Roman" w:cs="Times New Roman"/>
          <w:b/>
          <w:bCs/>
          <w:sz w:val="20"/>
          <w:szCs w:val="20"/>
        </w:rPr>
        <w:t>Authentication</w:t>
      </w:r>
      <w:r w:rsidR="000E3445" w:rsidRPr="000E3445">
        <w:rPr>
          <w:rFonts w:ascii="Times New Roman" w:hAnsi="Times New Roman" w:cs="Times New Roman"/>
          <w:b/>
          <w:bCs/>
          <w:sz w:val="20"/>
          <w:szCs w:val="20"/>
        </w:rPr>
        <w:t xml:space="preserve">: </w:t>
      </w:r>
      <w:r w:rsidRPr="000E3445">
        <w:rPr>
          <w:rFonts w:ascii="Times New Roman" w:hAnsi="Times New Roman" w:cs="Times New Roman"/>
          <w:sz w:val="20"/>
          <w:szCs w:val="20"/>
        </w:rPr>
        <w:t>Access to PostgreSQL requires a valid username and password, ensuring that only authorized users can connect to the database.</w:t>
      </w:r>
    </w:p>
    <w:p w14:paraId="460B7133" w14:textId="3EF6188C" w:rsidR="006C3051" w:rsidRPr="000E3445" w:rsidRDefault="006C3051" w:rsidP="006C3051">
      <w:pPr>
        <w:rPr>
          <w:rFonts w:ascii="Times New Roman" w:hAnsi="Times New Roman" w:cs="Times New Roman"/>
          <w:b/>
          <w:bCs/>
          <w:sz w:val="20"/>
          <w:szCs w:val="20"/>
        </w:rPr>
      </w:pPr>
      <w:r w:rsidRPr="000E3445">
        <w:rPr>
          <w:rFonts w:ascii="Times New Roman" w:hAnsi="Times New Roman" w:cs="Times New Roman"/>
          <w:b/>
          <w:bCs/>
          <w:sz w:val="20"/>
          <w:szCs w:val="20"/>
        </w:rPr>
        <w:t>Environment Variables</w:t>
      </w:r>
      <w:r w:rsidR="000E3445" w:rsidRPr="000E3445">
        <w:rPr>
          <w:rFonts w:ascii="Times New Roman" w:hAnsi="Times New Roman" w:cs="Times New Roman"/>
          <w:b/>
          <w:bCs/>
          <w:sz w:val="20"/>
          <w:szCs w:val="20"/>
        </w:rPr>
        <w:t xml:space="preserve">: </w:t>
      </w:r>
      <w:r w:rsidRPr="000E3445">
        <w:rPr>
          <w:rFonts w:ascii="Times New Roman" w:hAnsi="Times New Roman" w:cs="Times New Roman"/>
          <w:sz w:val="20"/>
          <w:szCs w:val="20"/>
        </w:rPr>
        <w:t>Database credentials are stored inside a .env file instead of being hardcoded into the application. This prevents sensitive information from being exposed if the source code is shared.</w:t>
      </w:r>
    </w:p>
    <w:p w14:paraId="3EDCCD79" w14:textId="1581B4FB" w:rsidR="006C3051" w:rsidRPr="000E3445" w:rsidRDefault="006C3051" w:rsidP="006C3051">
      <w:pPr>
        <w:rPr>
          <w:rFonts w:ascii="Times New Roman" w:hAnsi="Times New Roman" w:cs="Times New Roman"/>
          <w:b/>
          <w:bCs/>
          <w:sz w:val="20"/>
          <w:szCs w:val="20"/>
        </w:rPr>
      </w:pPr>
      <w:r w:rsidRPr="000E3445">
        <w:rPr>
          <w:rFonts w:ascii="Times New Roman" w:hAnsi="Times New Roman" w:cs="Times New Roman"/>
          <w:b/>
          <w:bCs/>
          <w:sz w:val="20"/>
          <w:szCs w:val="20"/>
        </w:rPr>
        <w:t>SQL Injection Prevention</w:t>
      </w:r>
      <w:r w:rsidR="000E3445" w:rsidRPr="000E3445">
        <w:rPr>
          <w:rFonts w:ascii="Times New Roman" w:hAnsi="Times New Roman" w:cs="Times New Roman"/>
          <w:b/>
          <w:bCs/>
          <w:sz w:val="20"/>
          <w:szCs w:val="20"/>
        </w:rPr>
        <w:t xml:space="preserve">: </w:t>
      </w:r>
      <w:r w:rsidRPr="000E3445">
        <w:rPr>
          <w:rFonts w:ascii="Times New Roman" w:hAnsi="Times New Roman" w:cs="Times New Roman"/>
          <w:sz w:val="20"/>
          <w:szCs w:val="20"/>
        </w:rPr>
        <w:t>Parameterized SQL queries are used throughout the application. This protects the system against SQL injection attacks by preventing malicious SQL statements from being executed.</w:t>
      </w:r>
      <w:r w:rsidR="008503DA" w:rsidRPr="000E3445">
        <w:rPr>
          <w:rFonts w:ascii="Times New Roman" w:hAnsi="Times New Roman" w:cs="Times New Roman"/>
          <w:sz w:val="20"/>
          <w:szCs w:val="20"/>
        </w:rPr>
        <w:br/>
      </w:r>
      <w:r w:rsidR="008503DA" w:rsidRPr="000E3445">
        <w:rPr>
          <w:rFonts w:ascii="Times New Roman" w:hAnsi="Times New Roman" w:cs="Times New Roman"/>
          <w:sz w:val="20"/>
          <w:szCs w:val="20"/>
        </w:rPr>
        <w:br/>
      </w:r>
      <w:r w:rsidR="008503DA" w:rsidRPr="000E3445">
        <w:rPr>
          <w:rFonts w:ascii="Times New Roman" w:hAnsi="Times New Roman" w:cs="Times New Roman"/>
          <w:b/>
          <w:bCs/>
          <w:sz w:val="20"/>
          <w:szCs w:val="20"/>
          <w:u w:val="single"/>
        </w:rPr>
        <w:t>Git Version Control and Repository Security</w:t>
      </w:r>
      <w:r w:rsidR="000E3445" w:rsidRPr="000E3445">
        <w:rPr>
          <w:rFonts w:ascii="Times New Roman" w:hAnsi="Times New Roman" w:cs="Times New Roman"/>
          <w:b/>
          <w:bCs/>
          <w:sz w:val="20"/>
          <w:szCs w:val="20"/>
        </w:rPr>
        <w:br/>
      </w:r>
      <w:r w:rsidR="008503DA" w:rsidRPr="000E3445">
        <w:rPr>
          <w:rFonts w:ascii="Times New Roman" w:hAnsi="Times New Roman" w:cs="Times New Roman"/>
          <w:sz w:val="20"/>
          <w:szCs w:val="20"/>
        </w:rPr>
        <w:t xml:space="preserve">The project source code is managed using Git and hosted on GitHub for version control and collaboration. Sensitive files such as environment </w:t>
      </w:r>
      <w:proofErr w:type="gramStart"/>
      <w:r w:rsidR="008503DA" w:rsidRPr="000E3445">
        <w:rPr>
          <w:rFonts w:ascii="Times New Roman" w:hAnsi="Times New Roman" w:cs="Times New Roman"/>
          <w:sz w:val="20"/>
          <w:szCs w:val="20"/>
        </w:rPr>
        <w:t>variables (.</w:t>
      </w:r>
      <w:proofErr w:type="gramEnd"/>
      <w:r w:rsidR="008503DA" w:rsidRPr="000E3445">
        <w:rPr>
          <w:rFonts w:ascii="Times New Roman" w:hAnsi="Times New Roman" w:cs="Times New Roman"/>
          <w:sz w:val="20"/>
          <w:szCs w:val="20"/>
        </w:rPr>
        <w:t>env) and dependency folders (</w:t>
      </w:r>
      <w:proofErr w:type="spellStart"/>
      <w:r w:rsidR="008503DA" w:rsidRPr="000E3445">
        <w:rPr>
          <w:rFonts w:ascii="Times New Roman" w:hAnsi="Times New Roman" w:cs="Times New Roman"/>
          <w:sz w:val="20"/>
          <w:szCs w:val="20"/>
        </w:rPr>
        <w:t>node_modules</w:t>
      </w:r>
      <w:proofErr w:type="spellEnd"/>
      <w:r w:rsidR="008503DA" w:rsidRPr="000E3445">
        <w:rPr>
          <w:rFonts w:ascii="Times New Roman" w:hAnsi="Times New Roman" w:cs="Times New Roman"/>
          <w:sz w:val="20"/>
          <w:szCs w:val="20"/>
        </w:rPr>
        <w:t xml:space="preserve">) are excluded from the repository using </w:t>
      </w:r>
      <w:proofErr w:type="gramStart"/>
      <w:r w:rsidR="008503DA" w:rsidRPr="000E3445">
        <w:rPr>
          <w:rFonts w:ascii="Times New Roman" w:hAnsi="Times New Roman" w:cs="Times New Roman"/>
          <w:sz w:val="20"/>
          <w:szCs w:val="20"/>
        </w:rPr>
        <w:t>a .</w:t>
      </w:r>
      <w:proofErr w:type="spellStart"/>
      <w:r w:rsidR="008503DA" w:rsidRPr="000E3445">
        <w:rPr>
          <w:rFonts w:ascii="Times New Roman" w:hAnsi="Times New Roman" w:cs="Times New Roman"/>
          <w:sz w:val="20"/>
          <w:szCs w:val="20"/>
        </w:rPr>
        <w:t>gitignore</w:t>
      </w:r>
      <w:proofErr w:type="spellEnd"/>
      <w:proofErr w:type="gramEnd"/>
      <w:r w:rsidR="008503DA" w:rsidRPr="000E3445">
        <w:rPr>
          <w:rFonts w:ascii="Times New Roman" w:hAnsi="Times New Roman" w:cs="Times New Roman"/>
          <w:sz w:val="20"/>
          <w:szCs w:val="20"/>
        </w:rPr>
        <w:t xml:space="preserve"> file. This prevents confidential information and unnecessary files from being exposed while keeping the repository organized and secure.</w:t>
      </w:r>
      <w:r w:rsidR="008503DA" w:rsidRPr="000E3445">
        <w:rPr>
          <w:rFonts w:ascii="Times New Roman" w:hAnsi="Times New Roman" w:cs="Times New Roman"/>
          <w:sz w:val="20"/>
          <w:szCs w:val="20"/>
        </w:rPr>
        <w:br/>
      </w:r>
    </w:p>
    <w:p w14:paraId="6002CC2D" w14:textId="2CD09FD9" w:rsidR="006C3051" w:rsidRPr="000E3445" w:rsidRDefault="006C3051" w:rsidP="006C3051">
      <w:pPr>
        <w:rPr>
          <w:rFonts w:ascii="Times New Roman" w:hAnsi="Times New Roman" w:cs="Times New Roman"/>
          <w:b/>
          <w:bCs/>
          <w:sz w:val="20"/>
          <w:szCs w:val="20"/>
        </w:rPr>
      </w:pPr>
      <w:r w:rsidRPr="000E3445">
        <w:rPr>
          <w:rFonts w:ascii="Times New Roman" w:hAnsi="Times New Roman" w:cs="Times New Roman"/>
          <w:b/>
          <w:bCs/>
          <w:sz w:val="20"/>
          <w:szCs w:val="20"/>
        </w:rPr>
        <w:lastRenderedPageBreak/>
        <w:t>Backup and Recovery</w:t>
      </w:r>
      <w:r w:rsidR="000E3445" w:rsidRPr="000E3445">
        <w:rPr>
          <w:rFonts w:ascii="Times New Roman" w:hAnsi="Times New Roman" w:cs="Times New Roman"/>
          <w:b/>
          <w:bCs/>
          <w:sz w:val="20"/>
          <w:szCs w:val="20"/>
        </w:rPr>
        <w:t xml:space="preserve">: </w:t>
      </w:r>
      <w:r w:rsidRPr="000E3445">
        <w:rPr>
          <w:rFonts w:ascii="Times New Roman" w:hAnsi="Times New Roman" w:cs="Times New Roman"/>
          <w:sz w:val="20"/>
          <w:szCs w:val="20"/>
        </w:rPr>
        <w:t>Regular PostgreSQL database backups can be created to prevent data loss in case of system failure.</w:t>
      </w:r>
    </w:p>
    <w:p w14:paraId="043F3CB2" w14:textId="2CD2E01F" w:rsidR="006C3051" w:rsidRPr="000E3445" w:rsidRDefault="006C3051" w:rsidP="006C3051">
      <w:pPr>
        <w:rPr>
          <w:rFonts w:ascii="Times New Roman" w:hAnsi="Times New Roman" w:cs="Times New Roman"/>
          <w:b/>
          <w:bCs/>
          <w:sz w:val="20"/>
          <w:szCs w:val="20"/>
        </w:rPr>
      </w:pPr>
      <w:r w:rsidRPr="000E3445">
        <w:rPr>
          <w:rFonts w:ascii="Times New Roman" w:hAnsi="Times New Roman" w:cs="Times New Roman"/>
          <w:b/>
          <w:bCs/>
          <w:sz w:val="20"/>
          <w:szCs w:val="20"/>
        </w:rPr>
        <w:t>Access Control</w:t>
      </w:r>
      <w:r w:rsidR="000E3445" w:rsidRPr="000E3445">
        <w:rPr>
          <w:rFonts w:ascii="Times New Roman" w:hAnsi="Times New Roman" w:cs="Times New Roman"/>
          <w:b/>
          <w:bCs/>
          <w:sz w:val="20"/>
          <w:szCs w:val="20"/>
        </w:rPr>
        <w:t xml:space="preserve">: </w:t>
      </w:r>
      <w:r w:rsidRPr="000E3445">
        <w:rPr>
          <w:rFonts w:ascii="Times New Roman" w:hAnsi="Times New Roman" w:cs="Times New Roman"/>
          <w:sz w:val="20"/>
          <w:szCs w:val="20"/>
        </w:rPr>
        <w:t>Different database users can be assigned different privileges depending on their responsibilities, ensuring users only access data they are authorized to use.</w:t>
      </w:r>
    </w:p>
    <w:p w14:paraId="3EE87A82" w14:textId="460B8956" w:rsidR="00AD5340" w:rsidRPr="000E3445" w:rsidRDefault="006C3051" w:rsidP="006C3051">
      <w:pPr>
        <w:rPr>
          <w:rFonts w:ascii="Times New Roman" w:hAnsi="Times New Roman" w:cs="Times New Roman"/>
          <w:b/>
          <w:bCs/>
          <w:sz w:val="20"/>
          <w:szCs w:val="20"/>
        </w:rPr>
      </w:pPr>
      <w:r w:rsidRPr="000E3445">
        <w:rPr>
          <w:rFonts w:ascii="Times New Roman" w:hAnsi="Times New Roman" w:cs="Times New Roman"/>
          <w:b/>
          <w:bCs/>
          <w:sz w:val="20"/>
          <w:szCs w:val="20"/>
        </w:rPr>
        <w:t>Audit Logging</w:t>
      </w:r>
      <w:r w:rsidR="000E3445" w:rsidRPr="000E3445">
        <w:rPr>
          <w:rFonts w:ascii="Times New Roman" w:hAnsi="Times New Roman" w:cs="Times New Roman"/>
          <w:b/>
          <w:bCs/>
          <w:sz w:val="20"/>
          <w:szCs w:val="20"/>
        </w:rPr>
        <w:t xml:space="preserve">: </w:t>
      </w:r>
      <w:r w:rsidRPr="000E3445">
        <w:rPr>
          <w:rFonts w:ascii="Times New Roman" w:hAnsi="Times New Roman" w:cs="Times New Roman"/>
          <w:sz w:val="20"/>
          <w:szCs w:val="20"/>
        </w:rPr>
        <w:t xml:space="preserve">The </w:t>
      </w:r>
      <w:proofErr w:type="spellStart"/>
      <w:r w:rsidRPr="000E3445">
        <w:rPr>
          <w:rFonts w:ascii="Times New Roman" w:hAnsi="Times New Roman" w:cs="Times New Roman"/>
          <w:sz w:val="20"/>
          <w:szCs w:val="20"/>
        </w:rPr>
        <w:t>ProductAudit</w:t>
      </w:r>
      <w:proofErr w:type="spellEnd"/>
      <w:r w:rsidRPr="000E3445">
        <w:rPr>
          <w:rFonts w:ascii="Times New Roman" w:hAnsi="Times New Roman" w:cs="Times New Roman"/>
          <w:sz w:val="20"/>
          <w:szCs w:val="20"/>
        </w:rPr>
        <w:t xml:space="preserve"> table records changes made to product information. This improves accountability by allowing administrators to track modifications made to important records.</w:t>
      </w:r>
    </w:p>
    <w:p w14:paraId="57EEBEC1" w14:textId="77777777" w:rsidR="006C3051" w:rsidRPr="000E3445" w:rsidRDefault="006C3051" w:rsidP="006C3051">
      <w:pPr>
        <w:rPr>
          <w:rFonts w:ascii="Times New Roman" w:hAnsi="Times New Roman" w:cs="Times New Roman"/>
          <w:b/>
          <w:bCs/>
          <w:sz w:val="20"/>
          <w:szCs w:val="20"/>
          <w:u w:val="single"/>
        </w:rPr>
      </w:pPr>
      <w:r w:rsidRPr="000E3445">
        <w:rPr>
          <w:rFonts w:ascii="Times New Roman" w:hAnsi="Times New Roman" w:cs="Times New Roman"/>
          <w:b/>
          <w:bCs/>
          <w:sz w:val="20"/>
          <w:szCs w:val="20"/>
          <w:u w:val="single"/>
        </w:rPr>
        <w:t>5. Transaction Management Requirements</w:t>
      </w:r>
    </w:p>
    <w:p w14:paraId="7D18D397" w14:textId="77777777" w:rsidR="006C3051" w:rsidRPr="000E3445" w:rsidRDefault="006C3051" w:rsidP="006C3051">
      <w:pPr>
        <w:rPr>
          <w:rFonts w:ascii="Times New Roman" w:hAnsi="Times New Roman" w:cs="Times New Roman"/>
          <w:sz w:val="20"/>
          <w:szCs w:val="20"/>
        </w:rPr>
      </w:pPr>
      <w:r w:rsidRPr="000E3445">
        <w:rPr>
          <w:rFonts w:ascii="Times New Roman" w:hAnsi="Times New Roman" w:cs="Times New Roman"/>
          <w:sz w:val="20"/>
          <w:szCs w:val="20"/>
        </w:rPr>
        <w:t>Transaction management is important because the system stores business-critical sales information. A transaction ensures that all related database operations are completed successfully before changes are permanently saved.</w:t>
      </w:r>
    </w:p>
    <w:p w14:paraId="3C7A541F" w14:textId="77777777" w:rsidR="006C3051" w:rsidRPr="000E3445" w:rsidRDefault="006C3051" w:rsidP="006C3051">
      <w:pPr>
        <w:rPr>
          <w:rFonts w:ascii="Times New Roman" w:hAnsi="Times New Roman" w:cs="Times New Roman"/>
          <w:sz w:val="20"/>
          <w:szCs w:val="20"/>
        </w:rPr>
      </w:pPr>
      <w:r w:rsidRPr="000E3445">
        <w:rPr>
          <w:rFonts w:ascii="Times New Roman" w:hAnsi="Times New Roman" w:cs="Times New Roman"/>
          <w:sz w:val="20"/>
          <w:szCs w:val="20"/>
        </w:rPr>
        <w:t>For example, when creating a new sale:</w:t>
      </w:r>
    </w:p>
    <w:p w14:paraId="5BF72AC5" w14:textId="77777777" w:rsidR="008503DA" w:rsidRPr="000E3445" w:rsidRDefault="006C3051" w:rsidP="008503DA">
      <w:pPr>
        <w:pStyle w:val="ListParagraph"/>
        <w:numPr>
          <w:ilvl w:val="0"/>
          <w:numId w:val="13"/>
        </w:numPr>
        <w:rPr>
          <w:rFonts w:ascii="Times New Roman" w:hAnsi="Times New Roman" w:cs="Times New Roman"/>
          <w:sz w:val="20"/>
          <w:szCs w:val="20"/>
        </w:rPr>
      </w:pPr>
      <w:r w:rsidRPr="000E3445">
        <w:rPr>
          <w:rFonts w:ascii="Times New Roman" w:hAnsi="Times New Roman" w:cs="Times New Roman"/>
          <w:sz w:val="20"/>
          <w:szCs w:val="20"/>
        </w:rPr>
        <w:t xml:space="preserve">A new invoice </w:t>
      </w:r>
      <w:proofErr w:type="gramStart"/>
      <w:r w:rsidRPr="000E3445">
        <w:rPr>
          <w:rFonts w:ascii="Times New Roman" w:hAnsi="Times New Roman" w:cs="Times New Roman"/>
          <w:sz w:val="20"/>
          <w:szCs w:val="20"/>
        </w:rPr>
        <w:t>is</w:t>
      </w:r>
      <w:proofErr w:type="gramEnd"/>
      <w:r w:rsidRPr="000E3445">
        <w:rPr>
          <w:rFonts w:ascii="Times New Roman" w:hAnsi="Times New Roman" w:cs="Times New Roman"/>
          <w:sz w:val="20"/>
          <w:szCs w:val="20"/>
        </w:rPr>
        <w:t xml:space="preserve"> created.</w:t>
      </w:r>
    </w:p>
    <w:p w14:paraId="09DB700F" w14:textId="77777777" w:rsidR="008503DA" w:rsidRPr="000E3445" w:rsidRDefault="006C3051" w:rsidP="008503DA">
      <w:pPr>
        <w:pStyle w:val="ListParagraph"/>
        <w:numPr>
          <w:ilvl w:val="0"/>
          <w:numId w:val="13"/>
        </w:numPr>
        <w:rPr>
          <w:rFonts w:ascii="Times New Roman" w:hAnsi="Times New Roman" w:cs="Times New Roman"/>
          <w:sz w:val="20"/>
          <w:szCs w:val="20"/>
        </w:rPr>
      </w:pPr>
      <w:r w:rsidRPr="000E3445">
        <w:rPr>
          <w:rFonts w:ascii="Times New Roman" w:hAnsi="Times New Roman" w:cs="Times New Roman"/>
          <w:sz w:val="20"/>
          <w:szCs w:val="20"/>
        </w:rPr>
        <w:t>Invoice items are inserted.</w:t>
      </w:r>
    </w:p>
    <w:p w14:paraId="66ACA77C" w14:textId="77777777" w:rsidR="008503DA" w:rsidRPr="000E3445" w:rsidRDefault="008503DA" w:rsidP="008503DA">
      <w:pPr>
        <w:pStyle w:val="ListParagraph"/>
        <w:numPr>
          <w:ilvl w:val="0"/>
          <w:numId w:val="13"/>
        </w:numPr>
        <w:rPr>
          <w:rFonts w:ascii="Times New Roman" w:hAnsi="Times New Roman" w:cs="Times New Roman"/>
          <w:sz w:val="20"/>
          <w:szCs w:val="20"/>
        </w:rPr>
      </w:pPr>
      <w:r w:rsidRPr="000E3445">
        <w:rPr>
          <w:rFonts w:ascii="Times New Roman" w:hAnsi="Times New Roman" w:cs="Times New Roman"/>
          <w:sz w:val="20"/>
          <w:szCs w:val="20"/>
        </w:rPr>
        <w:t>Product inventory information may be updated where applicable.</w:t>
      </w:r>
    </w:p>
    <w:p w14:paraId="4FAE9E5A" w14:textId="08A22F78" w:rsidR="006C3051" w:rsidRPr="000E3445" w:rsidRDefault="006C3051" w:rsidP="008503DA">
      <w:pPr>
        <w:pStyle w:val="ListParagraph"/>
        <w:numPr>
          <w:ilvl w:val="0"/>
          <w:numId w:val="13"/>
        </w:numPr>
        <w:rPr>
          <w:rFonts w:ascii="Times New Roman" w:hAnsi="Times New Roman" w:cs="Times New Roman"/>
          <w:sz w:val="20"/>
          <w:szCs w:val="20"/>
        </w:rPr>
      </w:pPr>
      <w:r w:rsidRPr="000E3445">
        <w:rPr>
          <w:rFonts w:ascii="Times New Roman" w:hAnsi="Times New Roman" w:cs="Times New Roman"/>
          <w:sz w:val="20"/>
          <w:szCs w:val="20"/>
        </w:rPr>
        <w:t>Audit records may be generated.</w:t>
      </w:r>
    </w:p>
    <w:p w14:paraId="78FDCE4A" w14:textId="77777777" w:rsidR="006C3051" w:rsidRPr="000E3445" w:rsidRDefault="006C3051" w:rsidP="006C3051">
      <w:pPr>
        <w:rPr>
          <w:rFonts w:ascii="Times New Roman" w:hAnsi="Times New Roman" w:cs="Times New Roman"/>
          <w:sz w:val="20"/>
          <w:szCs w:val="20"/>
        </w:rPr>
      </w:pPr>
      <w:r w:rsidRPr="000E3445">
        <w:rPr>
          <w:rFonts w:ascii="Times New Roman" w:hAnsi="Times New Roman" w:cs="Times New Roman"/>
          <w:sz w:val="20"/>
          <w:szCs w:val="20"/>
        </w:rPr>
        <w:t>If one operation fails, the transaction is rolled back so that the database remains consistent.</w:t>
      </w:r>
    </w:p>
    <w:p w14:paraId="3BDFE6CB" w14:textId="77777777" w:rsidR="006C3051" w:rsidRPr="000E3445" w:rsidRDefault="006C3051" w:rsidP="006C3051">
      <w:pPr>
        <w:rPr>
          <w:rFonts w:ascii="Times New Roman" w:hAnsi="Times New Roman" w:cs="Times New Roman"/>
          <w:sz w:val="20"/>
          <w:szCs w:val="20"/>
        </w:rPr>
      </w:pPr>
      <w:r w:rsidRPr="000E3445">
        <w:rPr>
          <w:rFonts w:ascii="Times New Roman" w:hAnsi="Times New Roman" w:cs="Times New Roman"/>
          <w:sz w:val="20"/>
          <w:szCs w:val="20"/>
        </w:rPr>
        <w:t>PostgreSQL supports the ACID properties:</w:t>
      </w:r>
    </w:p>
    <w:p w14:paraId="4D011234" w14:textId="4E8CF0D4" w:rsidR="006C3051" w:rsidRPr="000E3445" w:rsidRDefault="006C3051" w:rsidP="006C3051">
      <w:pPr>
        <w:rPr>
          <w:rFonts w:ascii="Times New Roman" w:hAnsi="Times New Roman" w:cs="Times New Roman"/>
          <w:b/>
          <w:bCs/>
          <w:sz w:val="20"/>
          <w:szCs w:val="20"/>
        </w:rPr>
      </w:pPr>
      <w:r w:rsidRPr="000E3445">
        <w:rPr>
          <w:rFonts w:ascii="Times New Roman" w:hAnsi="Times New Roman" w:cs="Times New Roman"/>
          <w:b/>
          <w:bCs/>
          <w:sz w:val="20"/>
          <w:szCs w:val="20"/>
        </w:rPr>
        <w:t>Atomicity</w:t>
      </w:r>
      <w:r w:rsidR="000E3445">
        <w:rPr>
          <w:rFonts w:ascii="Times New Roman" w:hAnsi="Times New Roman" w:cs="Times New Roman"/>
          <w:b/>
          <w:bCs/>
          <w:sz w:val="20"/>
          <w:szCs w:val="20"/>
        </w:rPr>
        <w:t xml:space="preserve">: </w:t>
      </w:r>
      <w:r w:rsidRPr="000E3445">
        <w:rPr>
          <w:rFonts w:ascii="Times New Roman" w:hAnsi="Times New Roman" w:cs="Times New Roman"/>
          <w:sz w:val="20"/>
          <w:szCs w:val="20"/>
        </w:rPr>
        <w:t>Either all operations succeed or none of them are saved.</w:t>
      </w:r>
    </w:p>
    <w:p w14:paraId="2ECE5CDE" w14:textId="5F351575" w:rsidR="006C3051" w:rsidRPr="000E3445" w:rsidRDefault="006C3051" w:rsidP="006C3051">
      <w:pPr>
        <w:rPr>
          <w:rFonts w:ascii="Times New Roman" w:hAnsi="Times New Roman" w:cs="Times New Roman"/>
          <w:b/>
          <w:bCs/>
          <w:sz w:val="20"/>
          <w:szCs w:val="20"/>
        </w:rPr>
      </w:pPr>
      <w:r w:rsidRPr="000E3445">
        <w:rPr>
          <w:rFonts w:ascii="Times New Roman" w:hAnsi="Times New Roman" w:cs="Times New Roman"/>
          <w:b/>
          <w:bCs/>
          <w:sz w:val="20"/>
          <w:szCs w:val="20"/>
        </w:rPr>
        <w:t>Consistency</w:t>
      </w:r>
      <w:r w:rsidR="000E3445">
        <w:rPr>
          <w:rFonts w:ascii="Times New Roman" w:hAnsi="Times New Roman" w:cs="Times New Roman"/>
          <w:b/>
          <w:bCs/>
          <w:sz w:val="20"/>
          <w:szCs w:val="20"/>
        </w:rPr>
        <w:t xml:space="preserve">: </w:t>
      </w:r>
      <w:r w:rsidRPr="000E3445">
        <w:rPr>
          <w:rFonts w:ascii="Times New Roman" w:hAnsi="Times New Roman" w:cs="Times New Roman"/>
          <w:sz w:val="20"/>
          <w:szCs w:val="20"/>
        </w:rPr>
        <w:t>The database always remains in a valid state after a transaction.</w:t>
      </w:r>
    </w:p>
    <w:p w14:paraId="0F584554" w14:textId="732EA60E" w:rsidR="006C3051" w:rsidRPr="000E3445" w:rsidRDefault="006C3051" w:rsidP="006C3051">
      <w:pPr>
        <w:rPr>
          <w:rFonts w:ascii="Times New Roman" w:hAnsi="Times New Roman" w:cs="Times New Roman"/>
          <w:b/>
          <w:bCs/>
          <w:sz w:val="20"/>
          <w:szCs w:val="20"/>
        </w:rPr>
      </w:pPr>
      <w:r w:rsidRPr="000E3445">
        <w:rPr>
          <w:rFonts w:ascii="Times New Roman" w:hAnsi="Times New Roman" w:cs="Times New Roman"/>
          <w:b/>
          <w:bCs/>
          <w:sz w:val="20"/>
          <w:szCs w:val="20"/>
        </w:rPr>
        <w:t>Isolation</w:t>
      </w:r>
      <w:r w:rsidR="000E3445">
        <w:rPr>
          <w:rFonts w:ascii="Times New Roman" w:hAnsi="Times New Roman" w:cs="Times New Roman"/>
          <w:b/>
          <w:bCs/>
          <w:sz w:val="20"/>
          <w:szCs w:val="20"/>
        </w:rPr>
        <w:t xml:space="preserve">: </w:t>
      </w:r>
      <w:r w:rsidRPr="000E3445">
        <w:rPr>
          <w:rFonts w:ascii="Times New Roman" w:hAnsi="Times New Roman" w:cs="Times New Roman"/>
          <w:sz w:val="20"/>
          <w:szCs w:val="20"/>
        </w:rPr>
        <w:t>Multiple users can perform transactions simultaneously without affecting each other's work.</w:t>
      </w:r>
    </w:p>
    <w:p w14:paraId="3F9A02D2" w14:textId="35FB2BC2" w:rsidR="006C3051" w:rsidRPr="000E3445" w:rsidRDefault="006C3051" w:rsidP="006C3051">
      <w:pPr>
        <w:rPr>
          <w:rFonts w:ascii="Times New Roman" w:hAnsi="Times New Roman" w:cs="Times New Roman"/>
          <w:b/>
          <w:bCs/>
          <w:sz w:val="20"/>
          <w:szCs w:val="20"/>
        </w:rPr>
      </w:pPr>
      <w:r w:rsidRPr="000E3445">
        <w:rPr>
          <w:rFonts w:ascii="Times New Roman" w:hAnsi="Times New Roman" w:cs="Times New Roman"/>
          <w:b/>
          <w:bCs/>
          <w:sz w:val="20"/>
          <w:szCs w:val="20"/>
        </w:rPr>
        <w:t>Durability</w:t>
      </w:r>
      <w:r w:rsidR="000E3445">
        <w:rPr>
          <w:rFonts w:ascii="Times New Roman" w:hAnsi="Times New Roman" w:cs="Times New Roman"/>
          <w:b/>
          <w:bCs/>
          <w:sz w:val="20"/>
          <w:szCs w:val="20"/>
        </w:rPr>
        <w:t xml:space="preserve">: </w:t>
      </w:r>
      <w:r w:rsidRPr="000E3445">
        <w:rPr>
          <w:rFonts w:ascii="Times New Roman" w:hAnsi="Times New Roman" w:cs="Times New Roman"/>
          <w:sz w:val="20"/>
          <w:szCs w:val="20"/>
        </w:rPr>
        <w:t>Once a transaction has been committed, the data is permanently stored even if the system crashes.</w:t>
      </w:r>
      <w:r w:rsidR="000E3445">
        <w:rPr>
          <w:rFonts w:ascii="Times New Roman" w:hAnsi="Times New Roman" w:cs="Times New Roman"/>
          <w:sz w:val="20"/>
          <w:szCs w:val="20"/>
        </w:rPr>
        <w:br/>
      </w:r>
      <w:r w:rsidRPr="000E3445">
        <w:rPr>
          <w:rFonts w:ascii="Times New Roman" w:hAnsi="Times New Roman" w:cs="Times New Roman"/>
          <w:sz w:val="20"/>
          <w:szCs w:val="20"/>
        </w:rPr>
        <w:t>Using transactions helps prevent incomplete sales records, duplicate entries and inconsistent data.</w:t>
      </w:r>
      <w:r w:rsidR="000E3445">
        <w:rPr>
          <w:rFonts w:ascii="Times New Roman" w:hAnsi="Times New Roman" w:cs="Times New Roman"/>
          <w:sz w:val="20"/>
          <w:szCs w:val="20"/>
        </w:rPr>
        <w:br/>
      </w:r>
      <w:r w:rsidR="000E3445">
        <w:rPr>
          <w:rFonts w:ascii="Times New Roman" w:hAnsi="Times New Roman" w:cs="Times New Roman"/>
          <w:sz w:val="20"/>
          <w:szCs w:val="20"/>
        </w:rPr>
        <w:br/>
      </w:r>
      <w:r w:rsidR="000E3445" w:rsidRPr="000E3445">
        <w:rPr>
          <w:rFonts w:ascii="Times New Roman" w:hAnsi="Times New Roman" w:cs="Times New Roman"/>
          <w:sz w:val="20"/>
          <w:szCs w:val="20"/>
        </w:rPr>
        <w:t xml:space="preserve">The Retail Analytics System requires that every retail sale is processed accurately and completely. From a business perspective, customers should never receive incomplete invoices, products should not be recorded without an associated sale, and audit records should accurately reflect all product modifications. PostgreSQL transaction management ensures </w:t>
      </w:r>
      <w:proofErr w:type="gramStart"/>
      <w:r w:rsidR="000E3445" w:rsidRPr="000E3445">
        <w:rPr>
          <w:rFonts w:ascii="Times New Roman" w:hAnsi="Times New Roman" w:cs="Times New Roman"/>
          <w:sz w:val="20"/>
          <w:szCs w:val="20"/>
        </w:rPr>
        <w:t>these business</w:t>
      </w:r>
      <w:proofErr w:type="gramEnd"/>
      <w:r w:rsidR="000E3445" w:rsidRPr="000E3445">
        <w:rPr>
          <w:rFonts w:ascii="Times New Roman" w:hAnsi="Times New Roman" w:cs="Times New Roman"/>
          <w:sz w:val="20"/>
          <w:szCs w:val="20"/>
        </w:rPr>
        <w:t xml:space="preserve"> requirements are met by guaranteeing that all related operations </w:t>
      </w:r>
      <w:proofErr w:type="gramStart"/>
      <w:r w:rsidR="000E3445" w:rsidRPr="000E3445">
        <w:rPr>
          <w:rFonts w:ascii="Times New Roman" w:hAnsi="Times New Roman" w:cs="Times New Roman"/>
          <w:sz w:val="20"/>
          <w:szCs w:val="20"/>
        </w:rPr>
        <w:t>either complete</w:t>
      </w:r>
      <w:proofErr w:type="gramEnd"/>
      <w:r w:rsidR="000E3445" w:rsidRPr="000E3445">
        <w:rPr>
          <w:rFonts w:ascii="Times New Roman" w:hAnsi="Times New Roman" w:cs="Times New Roman"/>
          <w:sz w:val="20"/>
          <w:szCs w:val="20"/>
        </w:rPr>
        <w:t xml:space="preserve"> successfully or are rolled back if an error occurs.</w:t>
      </w:r>
      <w:r w:rsidR="00AD5340" w:rsidRPr="000E3445">
        <w:rPr>
          <w:rFonts w:ascii="Times New Roman" w:hAnsi="Times New Roman" w:cs="Times New Roman"/>
          <w:sz w:val="20"/>
          <w:szCs w:val="20"/>
        </w:rPr>
        <w:br/>
      </w:r>
    </w:p>
    <w:p w14:paraId="126B03E4" w14:textId="77777777" w:rsidR="006C3051" w:rsidRPr="000E3445" w:rsidRDefault="006C3051" w:rsidP="006C3051">
      <w:pPr>
        <w:rPr>
          <w:rFonts w:ascii="Times New Roman" w:hAnsi="Times New Roman" w:cs="Times New Roman"/>
          <w:b/>
          <w:bCs/>
          <w:sz w:val="20"/>
          <w:szCs w:val="20"/>
          <w:u w:val="single"/>
        </w:rPr>
      </w:pPr>
      <w:r w:rsidRPr="000E3445">
        <w:rPr>
          <w:rFonts w:ascii="Times New Roman" w:hAnsi="Times New Roman" w:cs="Times New Roman"/>
          <w:b/>
          <w:bCs/>
          <w:sz w:val="20"/>
          <w:szCs w:val="20"/>
          <w:u w:val="single"/>
        </w:rPr>
        <w:t>6. Conclusion</w:t>
      </w:r>
    </w:p>
    <w:p w14:paraId="608E215E" w14:textId="1B72D382" w:rsidR="006C3051" w:rsidRPr="000E3445" w:rsidRDefault="006C3051">
      <w:pPr>
        <w:rPr>
          <w:rFonts w:ascii="Times New Roman" w:hAnsi="Times New Roman" w:cs="Times New Roman"/>
          <w:sz w:val="20"/>
          <w:szCs w:val="20"/>
        </w:rPr>
      </w:pPr>
      <w:r w:rsidRPr="000E3445">
        <w:rPr>
          <w:rFonts w:ascii="Times New Roman" w:hAnsi="Times New Roman" w:cs="Times New Roman"/>
          <w:sz w:val="20"/>
          <w:szCs w:val="20"/>
        </w:rPr>
        <w:t>The Retail Analytics System demonstrates how PostgreSQL can be used to build a reliable database solution for managing retail sales information. The database was designed using normalized tables to improve efficiency and reduce redundancy.</w:t>
      </w:r>
      <w:r w:rsidR="000E3445">
        <w:rPr>
          <w:rFonts w:ascii="Times New Roman" w:hAnsi="Times New Roman" w:cs="Times New Roman"/>
          <w:sz w:val="20"/>
          <w:szCs w:val="20"/>
        </w:rPr>
        <w:br/>
      </w:r>
      <w:r w:rsidRPr="000E3445">
        <w:rPr>
          <w:rFonts w:ascii="Times New Roman" w:hAnsi="Times New Roman" w:cs="Times New Roman"/>
          <w:sz w:val="20"/>
          <w:szCs w:val="20"/>
        </w:rPr>
        <w:t>The use of REST APIs, Express.js and PostgreSQL provides a clean separation between the application and the database. Security measures such as environment variables, parameterized SQL queries and audit logging improve the safety of the system, while PostgreSQL transaction management ensures data consistency and reliability.</w:t>
      </w:r>
      <w:r w:rsidR="000E3445">
        <w:rPr>
          <w:rFonts w:ascii="Times New Roman" w:hAnsi="Times New Roman" w:cs="Times New Roman"/>
          <w:sz w:val="20"/>
          <w:szCs w:val="20"/>
        </w:rPr>
        <w:br/>
      </w:r>
      <w:r w:rsidR="008503DA" w:rsidRPr="000E3445">
        <w:rPr>
          <w:rFonts w:ascii="Times New Roman" w:hAnsi="Times New Roman" w:cs="Times New Roman"/>
          <w:sz w:val="20"/>
          <w:szCs w:val="20"/>
        </w:rPr>
        <w:t>Overall, the Retail Analytics System successfully demonstrates the use of PostgreSQL in designing a secure, reliable and normalized database for retail transaction management. The project integrates database concepts such as normalization, security, transaction management and RESTful APIs to satisfy the business requirements of the retail use case.</w:t>
      </w:r>
    </w:p>
    <w:sectPr w:rsidR="006C3051" w:rsidRPr="000E3445">
      <w:footerReference w:type="even" r:id="rId9"/>
      <w:footerReference w:type="defaul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69B51" w14:textId="77777777" w:rsidR="00581A52" w:rsidRDefault="00581A52" w:rsidP="0000694B">
      <w:pPr>
        <w:spacing w:after="0" w:line="240" w:lineRule="auto"/>
      </w:pPr>
      <w:r>
        <w:separator/>
      </w:r>
    </w:p>
  </w:endnote>
  <w:endnote w:type="continuationSeparator" w:id="0">
    <w:p w14:paraId="0383451F" w14:textId="77777777" w:rsidR="00581A52" w:rsidRDefault="00581A52" w:rsidP="000069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D5E38" w14:textId="64F65541" w:rsidR="0000694B" w:rsidRDefault="0000694B">
    <w:pPr>
      <w:pStyle w:val="Footer"/>
    </w:pPr>
    <w:r>
      <w:rPr>
        <w:noProof/>
      </w:rPr>
      <mc:AlternateContent>
        <mc:Choice Requires="wps">
          <w:drawing>
            <wp:anchor distT="0" distB="0" distL="0" distR="0" simplePos="0" relativeHeight="251659264" behindDoc="0" locked="0" layoutInCell="1" allowOverlap="1" wp14:anchorId="59319A9E" wp14:editId="2B9D3916">
              <wp:simplePos x="635" y="635"/>
              <wp:positionH relativeFrom="page">
                <wp:align>left</wp:align>
              </wp:positionH>
              <wp:positionV relativeFrom="page">
                <wp:align>bottom</wp:align>
              </wp:positionV>
              <wp:extent cx="1158875" cy="370205"/>
              <wp:effectExtent l="0" t="0" r="3175" b="0"/>
              <wp:wrapNone/>
              <wp:docPr id="181535436" name="Text Box 2" descr="M-KOPA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8875" cy="370205"/>
                      </a:xfrm>
                      <a:prstGeom prst="rect">
                        <a:avLst/>
                      </a:prstGeom>
                      <a:noFill/>
                      <a:ln>
                        <a:noFill/>
                      </a:ln>
                    </wps:spPr>
                    <wps:txbx>
                      <w:txbxContent>
                        <w:p w14:paraId="51CA1254" w14:textId="502DF1AA" w:rsidR="0000694B" w:rsidRPr="0000694B" w:rsidRDefault="0000694B" w:rsidP="0000694B">
                          <w:pPr>
                            <w:spacing w:after="0"/>
                            <w:rPr>
                              <w:rFonts w:ascii="Aptos" w:eastAsia="Aptos" w:hAnsi="Aptos" w:cs="Aptos"/>
                              <w:noProof/>
                              <w:color w:val="008000"/>
                              <w:sz w:val="20"/>
                              <w:szCs w:val="20"/>
                            </w:rPr>
                          </w:pPr>
                          <w:r w:rsidRPr="0000694B">
                            <w:rPr>
                              <w:rFonts w:ascii="Aptos" w:eastAsia="Aptos" w:hAnsi="Aptos" w:cs="Aptos"/>
                              <w:noProof/>
                              <w:color w:val="008000"/>
                              <w:sz w:val="20"/>
                              <w:szCs w:val="20"/>
                            </w:rPr>
                            <w:t>M-KOPA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9319A9E" id="_x0000_t202" coordsize="21600,21600" o:spt="202" path="m,l,21600r21600,l21600,xe">
              <v:stroke joinstyle="miter"/>
              <v:path gradientshapeok="t" o:connecttype="rect"/>
            </v:shapetype>
            <v:shape id="Text Box 2" o:spid="_x0000_s1026" type="#_x0000_t202" alt="M-KOPA General" style="position:absolute;margin-left:0;margin-top:0;width:91.2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" filled="f" stroked="f">
              <v:fill o:detectmouseclick="t"/>
              <v:textbox style="mso-fit-shape-to-text:t" inset="20pt,0,0,15pt">
                <w:txbxContent>
                  <w:p w14:paraId="51CA1254" w14:textId="502DF1AA" w:rsidR="0000694B" w:rsidRPr="0000694B" w:rsidRDefault="0000694B" w:rsidP="0000694B">
                    <w:pPr>
                      <w:spacing w:after="0"/>
                      <w:rPr>
                        <w:rFonts w:ascii="Aptos" w:eastAsia="Aptos" w:hAnsi="Aptos" w:cs="Aptos"/>
                        <w:noProof/>
                        <w:color w:val="008000"/>
                        <w:sz w:val="20"/>
                        <w:szCs w:val="20"/>
                      </w:rPr>
                    </w:pPr>
                    <w:r w:rsidRPr="0000694B">
                      <w:rPr>
                        <w:rFonts w:ascii="Aptos" w:eastAsia="Aptos" w:hAnsi="Aptos" w:cs="Aptos"/>
                        <w:noProof/>
                        <w:color w:val="008000"/>
                        <w:sz w:val="20"/>
                        <w:szCs w:val="20"/>
                      </w:rPr>
                      <w:t>M-KOPA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4C1EE" w14:textId="2E092F50" w:rsidR="0000694B" w:rsidRDefault="0000694B">
    <w:pPr>
      <w:pStyle w:val="Footer"/>
    </w:pPr>
    <w:r>
      <w:rPr>
        <w:noProof/>
      </w:rPr>
      <mc:AlternateContent>
        <mc:Choice Requires="wps">
          <w:drawing>
            <wp:anchor distT="0" distB="0" distL="0" distR="0" simplePos="0" relativeHeight="251660288" behindDoc="0" locked="0" layoutInCell="1" allowOverlap="1" wp14:anchorId="3168CB55" wp14:editId="4C4553D0">
              <wp:simplePos x="635" y="635"/>
              <wp:positionH relativeFrom="page">
                <wp:align>left</wp:align>
              </wp:positionH>
              <wp:positionV relativeFrom="page">
                <wp:align>bottom</wp:align>
              </wp:positionV>
              <wp:extent cx="1158875" cy="370205"/>
              <wp:effectExtent l="0" t="0" r="3175" b="0"/>
              <wp:wrapNone/>
              <wp:docPr id="1658611727" name="Text Box 3" descr="M-KOPA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8875" cy="370205"/>
                      </a:xfrm>
                      <a:prstGeom prst="rect">
                        <a:avLst/>
                      </a:prstGeom>
                      <a:noFill/>
                      <a:ln>
                        <a:noFill/>
                      </a:ln>
                    </wps:spPr>
                    <wps:txbx>
                      <w:txbxContent>
                        <w:p w14:paraId="1FBB7263" w14:textId="751FF6BC" w:rsidR="0000694B" w:rsidRPr="0000694B" w:rsidRDefault="0000694B" w:rsidP="0000694B">
                          <w:pPr>
                            <w:spacing w:after="0"/>
                            <w:rPr>
                              <w:rFonts w:ascii="Aptos" w:eastAsia="Aptos" w:hAnsi="Aptos" w:cs="Aptos"/>
                              <w:noProof/>
                              <w:color w:val="008000"/>
                              <w:sz w:val="20"/>
                              <w:szCs w:val="20"/>
                            </w:rPr>
                          </w:pPr>
                          <w:r w:rsidRPr="0000694B">
                            <w:rPr>
                              <w:rFonts w:ascii="Aptos" w:eastAsia="Aptos" w:hAnsi="Aptos" w:cs="Aptos"/>
                              <w:noProof/>
                              <w:color w:val="008000"/>
                              <w:sz w:val="20"/>
                              <w:szCs w:val="20"/>
                            </w:rPr>
                            <w:t>M-KOPA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168CB55" id="_x0000_t202" coordsize="21600,21600" o:spt="202" path="m,l,21600r21600,l21600,xe">
              <v:stroke joinstyle="miter"/>
              <v:path gradientshapeok="t" o:connecttype="rect"/>
            </v:shapetype>
            <v:shape id="Text Box 3" o:spid="_x0000_s1027" type="#_x0000_t202" alt="M-KOPA General" style="position:absolute;margin-left:0;margin-top:0;width:91.25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" filled="f" stroked="f">
              <v:fill o:detectmouseclick="t"/>
              <v:textbox style="mso-fit-shape-to-text:t" inset="20pt,0,0,15pt">
                <w:txbxContent>
                  <w:p w14:paraId="1FBB7263" w14:textId="751FF6BC" w:rsidR="0000694B" w:rsidRPr="0000694B" w:rsidRDefault="0000694B" w:rsidP="0000694B">
                    <w:pPr>
                      <w:spacing w:after="0"/>
                      <w:rPr>
                        <w:rFonts w:ascii="Aptos" w:eastAsia="Aptos" w:hAnsi="Aptos" w:cs="Aptos"/>
                        <w:noProof/>
                        <w:color w:val="008000"/>
                        <w:sz w:val="20"/>
                        <w:szCs w:val="20"/>
                      </w:rPr>
                    </w:pPr>
                    <w:r w:rsidRPr="0000694B">
                      <w:rPr>
                        <w:rFonts w:ascii="Aptos" w:eastAsia="Aptos" w:hAnsi="Aptos" w:cs="Aptos"/>
                        <w:noProof/>
                        <w:color w:val="008000"/>
                        <w:sz w:val="20"/>
                        <w:szCs w:val="20"/>
                      </w:rPr>
                      <w:t>M-KOPA 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4C261" w14:textId="7FD98DCB" w:rsidR="0000694B" w:rsidRDefault="0000694B">
    <w:pPr>
      <w:pStyle w:val="Footer"/>
    </w:pPr>
    <w:r>
      <w:rPr>
        <w:noProof/>
      </w:rPr>
      <mc:AlternateContent>
        <mc:Choice Requires="wps">
          <w:drawing>
            <wp:anchor distT="0" distB="0" distL="0" distR="0" simplePos="0" relativeHeight="251658240" behindDoc="0" locked="0" layoutInCell="1" allowOverlap="1" wp14:anchorId="58219463" wp14:editId="02C31E42">
              <wp:simplePos x="635" y="635"/>
              <wp:positionH relativeFrom="page">
                <wp:align>left</wp:align>
              </wp:positionH>
              <wp:positionV relativeFrom="page">
                <wp:align>bottom</wp:align>
              </wp:positionV>
              <wp:extent cx="1158875" cy="370205"/>
              <wp:effectExtent l="0" t="0" r="3175" b="0"/>
              <wp:wrapNone/>
              <wp:docPr id="672262829" name="Text Box 1" descr="M-KOPA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8875" cy="370205"/>
                      </a:xfrm>
                      <a:prstGeom prst="rect">
                        <a:avLst/>
                      </a:prstGeom>
                      <a:noFill/>
                      <a:ln>
                        <a:noFill/>
                      </a:ln>
                    </wps:spPr>
                    <wps:txbx>
                      <w:txbxContent>
                        <w:p w14:paraId="33A7E351" w14:textId="4AC87204" w:rsidR="0000694B" w:rsidRPr="0000694B" w:rsidRDefault="0000694B" w:rsidP="0000694B">
                          <w:pPr>
                            <w:spacing w:after="0"/>
                            <w:rPr>
                              <w:rFonts w:ascii="Aptos" w:eastAsia="Aptos" w:hAnsi="Aptos" w:cs="Aptos"/>
                              <w:noProof/>
                              <w:color w:val="008000"/>
                              <w:sz w:val="20"/>
                              <w:szCs w:val="20"/>
                            </w:rPr>
                          </w:pPr>
                          <w:r w:rsidRPr="0000694B">
                            <w:rPr>
                              <w:rFonts w:ascii="Aptos" w:eastAsia="Aptos" w:hAnsi="Aptos" w:cs="Aptos"/>
                              <w:noProof/>
                              <w:color w:val="008000"/>
                              <w:sz w:val="20"/>
                              <w:szCs w:val="20"/>
                            </w:rPr>
                            <w:t>M-KOPA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8219463" id="_x0000_t202" coordsize="21600,21600" o:spt="202" path="m,l,21600r21600,l21600,xe">
              <v:stroke joinstyle="miter"/>
              <v:path gradientshapeok="t" o:connecttype="rect"/>
            </v:shapetype>
            <v:shape id="Text Box 1" o:spid="_x0000_s1028" type="#_x0000_t202" alt="M-KOPA General" style="position:absolute;margin-left:0;margin-top:0;width:91.2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" filled="f" stroked="f">
              <v:fill o:detectmouseclick="t"/>
              <v:textbox style="mso-fit-shape-to-text:t" inset="20pt,0,0,15pt">
                <w:txbxContent>
                  <w:p w14:paraId="33A7E351" w14:textId="4AC87204" w:rsidR="0000694B" w:rsidRPr="0000694B" w:rsidRDefault="0000694B" w:rsidP="0000694B">
                    <w:pPr>
                      <w:spacing w:after="0"/>
                      <w:rPr>
                        <w:rFonts w:ascii="Aptos" w:eastAsia="Aptos" w:hAnsi="Aptos" w:cs="Aptos"/>
                        <w:noProof/>
                        <w:color w:val="008000"/>
                        <w:sz w:val="20"/>
                        <w:szCs w:val="20"/>
                      </w:rPr>
                    </w:pPr>
                    <w:r w:rsidRPr="0000694B">
                      <w:rPr>
                        <w:rFonts w:ascii="Aptos" w:eastAsia="Aptos" w:hAnsi="Aptos" w:cs="Aptos"/>
                        <w:noProof/>
                        <w:color w:val="008000"/>
                        <w:sz w:val="20"/>
                        <w:szCs w:val="20"/>
                      </w:rPr>
                      <w:t>M-KOPA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14FD6" w14:textId="77777777" w:rsidR="00581A52" w:rsidRDefault="00581A52" w:rsidP="0000694B">
      <w:pPr>
        <w:spacing w:after="0" w:line="240" w:lineRule="auto"/>
      </w:pPr>
      <w:r>
        <w:separator/>
      </w:r>
    </w:p>
  </w:footnote>
  <w:footnote w:type="continuationSeparator" w:id="0">
    <w:p w14:paraId="6252625C" w14:textId="77777777" w:rsidR="00581A52" w:rsidRDefault="00581A52" w:rsidP="000069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85501"/>
    <w:multiLevelType w:val="hybridMultilevel"/>
    <w:tmpl w:val="A6886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7D56D9"/>
    <w:multiLevelType w:val="multilevel"/>
    <w:tmpl w:val="24D4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E1BBC"/>
    <w:multiLevelType w:val="multilevel"/>
    <w:tmpl w:val="53600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C02C96"/>
    <w:multiLevelType w:val="multilevel"/>
    <w:tmpl w:val="5B2C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8A5D4D"/>
    <w:multiLevelType w:val="multilevel"/>
    <w:tmpl w:val="416A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FA6D9B"/>
    <w:multiLevelType w:val="hybridMultilevel"/>
    <w:tmpl w:val="2A78A1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1F630D0"/>
    <w:multiLevelType w:val="hybridMultilevel"/>
    <w:tmpl w:val="97505B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6F31469"/>
    <w:multiLevelType w:val="multilevel"/>
    <w:tmpl w:val="6C10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190840"/>
    <w:multiLevelType w:val="multilevel"/>
    <w:tmpl w:val="74B8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E65C50"/>
    <w:multiLevelType w:val="multilevel"/>
    <w:tmpl w:val="61BE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A03CEF"/>
    <w:multiLevelType w:val="hybridMultilevel"/>
    <w:tmpl w:val="AD66D6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A57257F"/>
    <w:multiLevelType w:val="multilevel"/>
    <w:tmpl w:val="73B09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93369C"/>
    <w:multiLevelType w:val="multilevel"/>
    <w:tmpl w:val="8700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15827">
    <w:abstractNumId w:val="12"/>
  </w:num>
  <w:num w:numId="2" w16cid:durableId="1517116973">
    <w:abstractNumId w:val="7"/>
  </w:num>
  <w:num w:numId="3" w16cid:durableId="2047752639">
    <w:abstractNumId w:val="3"/>
  </w:num>
  <w:num w:numId="4" w16cid:durableId="1671175231">
    <w:abstractNumId w:val="2"/>
  </w:num>
  <w:num w:numId="5" w16cid:durableId="1640458664">
    <w:abstractNumId w:val="9"/>
  </w:num>
  <w:num w:numId="6" w16cid:durableId="1026176596">
    <w:abstractNumId w:val="8"/>
  </w:num>
  <w:num w:numId="7" w16cid:durableId="1490294409">
    <w:abstractNumId w:val="11"/>
  </w:num>
  <w:num w:numId="8" w16cid:durableId="461311313">
    <w:abstractNumId w:val="4"/>
  </w:num>
  <w:num w:numId="9" w16cid:durableId="1889561148">
    <w:abstractNumId w:val="1"/>
  </w:num>
  <w:num w:numId="10" w16cid:durableId="1348218629">
    <w:abstractNumId w:val="0"/>
  </w:num>
  <w:num w:numId="11" w16cid:durableId="1435860482">
    <w:abstractNumId w:val="10"/>
  </w:num>
  <w:num w:numId="12" w16cid:durableId="1118380025">
    <w:abstractNumId w:val="6"/>
  </w:num>
  <w:num w:numId="13" w16cid:durableId="19557914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051"/>
    <w:rsid w:val="0000694B"/>
    <w:rsid w:val="000E3445"/>
    <w:rsid w:val="00503163"/>
    <w:rsid w:val="00581A52"/>
    <w:rsid w:val="00647EEB"/>
    <w:rsid w:val="006C3051"/>
    <w:rsid w:val="008503DA"/>
    <w:rsid w:val="00AD5340"/>
    <w:rsid w:val="00AE40DC"/>
    <w:rsid w:val="00D51488"/>
    <w:rsid w:val="00EE6E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66B88"/>
  <w15:chartTrackingRefBased/>
  <w15:docId w15:val="{8FE5FDA0-5A07-4E5C-A076-7CA50254E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0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30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30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30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30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30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0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0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0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0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30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30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30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30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30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0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0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051"/>
    <w:rPr>
      <w:rFonts w:eastAsiaTheme="majorEastAsia" w:cstheme="majorBidi"/>
      <w:color w:val="272727" w:themeColor="text1" w:themeTint="D8"/>
    </w:rPr>
  </w:style>
  <w:style w:type="paragraph" w:styleId="Title">
    <w:name w:val="Title"/>
    <w:basedOn w:val="Normal"/>
    <w:next w:val="Normal"/>
    <w:link w:val="TitleChar"/>
    <w:uiPriority w:val="10"/>
    <w:qFormat/>
    <w:rsid w:val="006C30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0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0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0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051"/>
    <w:pPr>
      <w:spacing w:before="160"/>
      <w:jc w:val="center"/>
    </w:pPr>
    <w:rPr>
      <w:i/>
      <w:iCs/>
      <w:color w:val="404040" w:themeColor="text1" w:themeTint="BF"/>
    </w:rPr>
  </w:style>
  <w:style w:type="character" w:customStyle="1" w:styleId="QuoteChar">
    <w:name w:val="Quote Char"/>
    <w:basedOn w:val="DefaultParagraphFont"/>
    <w:link w:val="Quote"/>
    <w:uiPriority w:val="29"/>
    <w:rsid w:val="006C3051"/>
    <w:rPr>
      <w:i/>
      <w:iCs/>
      <w:color w:val="404040" w:themeColor="text1" w:themeTint="BF"/>
    </w:rPr>
  </w:style>
  <w:style w:type="paragraph" w:styleId="ListParagraph">
    <w:name w:val="List Paragraph"/>
    <w:basedOn w:val="Normal"/>
    <w:uiPriority w:val="34"/>
    <w:qFormat/>
    <w:rsid w:val="006C3051"/>
    <w:pPr>
      <w:ind w:left="720"/>
      <w:contextualSpacing/>
    </w:pPr>
  </w:style>
  <w:style w:type="character" w:styleId="IntenseEmphasis">
    <w:name w:val="Intense Emphasis"/>
    <w:basedOn w:val="DefaultParagraphFont"/>
    <w:uiPriority w:val="21"/>
    <w:qFormat/>
    <w:rsid w:val="006C3051"/>
    <w:rPr>
      <w:i/>
      <w:iCs/>
      <w:color w:val="0F4761" w:themeColor="accent1" w:themeShade="BF"/>
    </w:rPr>
  </w:style>
  <w:style w:type="paragraph" w:styleId="IntenseQuote">
    <w:name w:val="Intense Quote"/>
    <w:basedOn w:val="Normal"/>
    <w:next w:val="Normal"/>
    <w:link w:val="IntenseQuoteChar"/>
    <w:uiPriority w:val="30"/>
    <w:qFormat/>
    <w:rsid w:val="006C30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3051"/>
    <w:rPr>
      <w:i/>
      <w:iCs/>
      <w:color w:val="0F4761" w:themeColor="accent1" w:themeShade="BF"/>
    </w:rPr>
  </w:style>
  <w:style w:type="character" w:styleId="IntenseReference">
    <w:name w:val="Intense Reference"/>
    <w:basedOn w:val="DefaultParagraphFont"/>
    <w:uiPriority w:val="32"/>
    <w:qFormat/>
    <w:rsid w:val="006C3051"/>
    <w:rPr>
      <w:b/>
      <w:bCs/>
      <w:smallCaps/>
      <w:color w:val="0F4761" w:themeColor="accent1" w:themeShade="BF"/>
      <w:spacing w:val="5"/>
    </w:rPr>
  </w:style>
  <w:style w:type="paragraph" w:customStyle="1" w:styleId="pdq2pgselectionanchorcontainer">
    <w:name w:val="pdq2pg_selectionanchorcontainer"/>
    <w:basedOn w:val="Normal"/>
    <w:rsid w:val="008503D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0069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69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815e170-cc20-431e-a438-b55a5c0a4946}" enabled="1" method="Privileged" siteId="{ef60a5a4-900c-4789-89cd-0c42f28ef541}" contentBits="2" removed="0"/>
</clbl:labelList>
</file>

<file path=docProps/app.xml><?xml version="1.0" encoding="utf-8"?>
<Properties xmlns="http://schemas.openxmlformats.org/officeDocument/2006/extended-properties" xmlns:vt="http://schemas.openxmlformats.org/officeDocument/2006/docPropsVTypes">
  <Template>Normal.dotm</Template>
  <TotalTime>61</TotalTime>
  <Pages>5</Pages>
  <Words>1176</Words>
  <Characters>6708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Nanjala</dc:creator>
  <cp:keywords/>
  <dc:description/>
  <cp:lastModifiedBy>Caroline Nanjala</cp:lastModifiedBy>
  <cp:revision>2</cp:revision>
  <dcterms:created xsi:type="dcterms:W3CDTF">2026-07-26T18:26:00Z</dcterms:created>
  <dcterms:modified xsi:type="dcterms:W3CDTF">2026-07-26T19:34:00Z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2811eaad,ad202cc,62dc680f</vt:lpwstr>
  </property>
  <property fmtid="{D5CDD505-2E9C-101B-9397-08002B2CF9AE}" pid="3" name="ClassificationContentMarkingFooterFontProps">
    <vt:lpwstr>#008000,10,Aptos</vt:lpwstr>
  </property>
  <property fmtid="{D5CDD505-2E9C-101B-9397-08002B2CF9AE}" pid="4" name="ClassificationContentMarkingFooterText">
    <vt:lpwstr>M-KOPA General</vt:lpwstr>
  </property>
</Properties>
</file>