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D57D6" w14:textId="77777777" w:rsidR="00A72461" w:rsidRPr="00A72461" w:rsidRDefault="00A72461" w:rsidP="00A72461">
      <w:pPr>
        <w:spacing w:line="480" w:lineRule="auto"/>
        <w:rPr>
          <w:rFonts w:ascii="Times New Roman" w:eastAsia="Times New Roman" w:hAnsi="Times New Roman" w:cs="Times New Roman"/>
          <w:color w:val="000000"/>
          <w:kern w:val="0"/>
          <w14:ligatures w14:val="none"/>
        </w:rPr>
      </w:pPr>
      <w:r w:rsidRPr="00A72461">
        <w:rPr>
          <w:rFonts w:ascii="Times New Roman" w:eastAsia="Times New Roman" w:hAnsi="Times New Roman" w:cs="Times New Roman"/>
          <w:color w:val="000000"/>
          <w:kern w:val="0"/>
          <w14:ligatures w14:val="none"/>
        </w:rPr>
        <w:t>Carolyn Kennett</w:t>
      </w:r>
    </w:p>
    <w:p w14:paraId="444F93B2" w14:textId="77777777" w:rsidR="00A72461" w:rsidRPr="00A72461" w:rsidRDefault="00A72461" w:rsidP="00A72461">
      <w:pPr>
        <w:spacing w:line="480" w:lineRule="auto"/>
        <w:rPr>
          <w:rFonts w:ascii="Times New Roman" w:eastAsia="Times New Roman" w:hAnsi="Times New Roman" w:cs="Times New Roman"/>
          <w:color w:val="000000"/>
          <w:kern w:val="0"/>
          <w14:ligatures w14:val="none"/>
        </w:rPr>
      </w:pPr>
      <w:r w:rsidRPr="00A72461">
        <w:rPr>
          <w:rFonts w:ascii="Times New Roman" w:eastAsia="Times New Roman" w:hAnsi="Times New Roman" w:cs="Times New Roman"/>
          <w:color w:val="000000"/>
          <w:kern w:val="0"/>
          <w14:ligatures w14:val="none"/>
        </w:rPr>
        <w:t>Dr. Teri Blaisdell</w:t>
      </w:r>
    </w:p>
    <w:p w14:paraId="3BE1DD2B" w14:textId="77777777" w:rsidR="00A72461" w:rsidRPr="00A72461" w:rsidRDefault="00A72461" w:rsidP="00A72461">
      <w:pPr>
        <w:spacing w:line="480" w:lineRule="auto"/>
        <w:rPr>
          <w:rFonts w:ascii="Times New Roman" w:eastAsia="Times New Roman" w:hAnsi="Times New Roman" w:cs="Times New Roman"/>
          <w:color w:val="000000"/>
          <w:kern w:val="0"/>
          <w14:ligatures w14:val="none"/>
        </w:rPr>
      </w:pPr>
      <w:r w:rsidRPr="00A72461">
        <w:rPr>
          <w:rFonts w:ascii="Times New Roman" w:eastAsia="Times New Roman" w:hAnsi="Times New Roman" w:cs="Times New Roman"/>
          <w:color w:val="000000"/>
          <w:kern w:val="0"/>
          <w14:ligatures w14:val="none"/>
        </w:rPr>
        <w:t>ENGL 10803-003</w:t>
      </w:r>
    </w:p>
    <w:p w14:paraId="62EE9BBA" w14:textId="474C0F69" w:rsidR="00A72461" w:rsidRPr="00A72461" w:rsidRDefault="00A72461" w:rsidP="00A72461">
      <w:pPr>
        <w:spacing w:line="480" w:lineRule="auto"/>
        <w:rPr>
          <w:rFonts w:ascii="Times New Roman" w:eastAsia="Times New Roman" w:hAnsi="Times New Roman" w:cs="Times New Roman"/>
          <w:color w:val="000000"/>
          <w:kern w:val="0"/>
          <w14:ligatures w14:val="none"/>
        </w:rPr>
      </w:pPr>
      <w:r w:rsidRPr="00A72461">
        <w:rPr>
          <w:rFonts w:ascii="Times New Roman" w:eastAsia="Times New Roman" w:hAnsi="Times New Roman" w:cs="Times New Roman"/>
          <w:color w:val="000000"/>
          <w:kern w:val="0"/>
          <w14:ligatures w14:val="none"/>
        </w:rPr>
        <w:t>2</w:t>
      </w:r>
      <w:r w:rsidR="00522DF8">
        <w:rPr>
          <w:rFonts w:ascii="Times New Roman" w:eastAsia="Times New Roman" w:hAnsi="Times New Roman" w:cs="Times New Roman"/>
          <w:color w:val="000000"/>
          <w:kern w:val="0"/>
          <w14:ligatures w14:val="none"/>
        </w:rPr>
        <w:t>1 March</w:t>
      </w:r>
      <w:r w:rsidRPr="00A72461">
        <w:rPr>
          <w:rFonts w:ascii="Times New Roman" w:eastAsia="Times New Roman" w:hAnsi="Times New Roman" w:cs="Times New Roman"/>
          <w:color w:val="000000"/>
          <w:kern w:val="0"/>
          <w14:ligatures w14:val="none"/>
        </w:rPr>
        <w:t xml:space="preserve"> 2024</w:t>
      </w:r>
    </w:p>
    <w:p w14:paraId="76D917FE" w14:textId="77777777" w:rsidR="00A72461" w:rsidRPr="00072754" w:rsidRDefault="00A72461" w:rsidP="00A72461">
      <w:pPr>
        <w:spacing w:line="480" w:lineRule="auto"/>
        <w:jc w:val="center"/>
        <w:rPr>
          <w:rFonts w:ascii="Times New Roman" w:eastAsia="Times New Roman" w:hAnsi="Times New Roman" w:cs="Times New Roman"/>
          <w:color w:val="000000"/>
          <w:kern w:val="0"/>
          <w14:ligatures w14:val="none"/>
        </w:rPr>
      </w:pPr>
      <w:r w:rsidRPr="00072754">
        <w:rPr>
          <w:rFonts w:ascii="Times New Roman" w:eastAsia="Times New Roman" w:hAnsi="Times New Roman" w:cs="Times New Roman"/>
          <w:color w:val="000000"/>
          <w:kern w:val="0"/>
          <w14:ligatures w14:val="none"/>
        </w:rPr>
        <w:t>Annotated Bibliography</w:t>
      </w:r>
    </w:p>
    <w:p w14:paraId="7E31BB8D" w14:textId="77777777" w:rsidR="008851FA" w:rsidRDefault="008851FA" w:rsidP="008851FA">
      <w:pPr>
        <w:spacing w:line="480" w:lineRule="auto"/>
        <w:rPr>
          <w:rFonts w:ascii="Times New Roman" w:eastAsia="Times New Roman" w:hAnsi="Times New Roman" w:cs="Times New Roman"/>
          <w:i/>
          <w:iCs/>
          <w:color w:val="000000"/>
          <w:kern w:val="0"/>
          <w14:ligatures w14:val="none"/>
        </w:rPr>
      </w:pPr>
      <w:r w:rsidRPr="008851FA">
        <w:rPr>
          <w:rFonts w:ascii="Times New Roman" w:eastAsia="Times New Roman" w:hAnsi="Times New Roman" w:cs="Times New Roman"/>
          <w:color w:val="000000"/>
          <w:kern w:val="0"/>
          <w14:ligatures w14:val="none"/>
        </w:rPr>
        <w:t>Bowen, Matt. “Nuclear Energy’s Role in a Decarbonized Future.” </w:t>
      </w:r>
      <w:r w:rsidRPr="008851FA">
        <w:rPr>
          <w:rFonts w:ascii="Times New Roman" w:eastAsia="Times New Roman" w:hAnsi="Times New Roman" w:cs="Times New Roman"/>
          <w:i/>
          <w:iCs/>
          <w:color w:val="000000"/>
          <w:kern w:val="0"/>
          <w14:ligatures w14:val="none"/>
        </w:rPr>
        <w:t xml:space="preserve">THE GLOBAL FUTURE OF </w:t>
      </w:r>
    </w:p>
    <w:p w14:paraId="38E72777" w14:textId="6864A145" w:rsidR="008851FA" w:rsidRDefault="008851FA" w:rsidP="008851FA">
      <w:pPr>
        <w:spacing w:line="480" w:lineRule="auto"/>
        <w:ind w:left="720"/>
        <w:rPr>
          <w:rFonts w:ascii="Times New Roman" w:eastAsia="Times New Roman" w:hAnsi="Times New Roman" w:cs="Times New Roman"/>
          <w:color w:val="000000"/>
          <w:kern w:val="0"/>
          <w14:ligatures w14:val="none"/>
        </w:rPr>
      </w:pPr>
      <w:r w:rsidRPr="008851FA">
        <w:rPr>
          <w:rFonts w:ascii="Times New Roman" w:eastAsia="Times New Roman" w:hAnsi="Times New Roman" w:cs="Times New Roman"/>
          <w:i/>
          <w:iCs/>
          <w:color w:val="000000"/>
          <w:kern w:val="0"/>
          <w14:ligatures w14:val="none"/>
        </w:rPr>
        <w:t>NUCLEAR ENERGY</w:t>
      </w:r>
      <w:r w:rsidRPr="008851FA">
        <w:rPr>
          <w:rFonts w:ascii="Times New Roman" w:eastAsia="Times New Roman" w:hAnsi="Times New Roman" w:cs="Times New Roman"/>
          <w:color w:val="000000"/>
          <w:kern w:val="0"/>
          <w14:ligatures w14:val="none"/>
        </w:rPr>
        <w:t>, Atlantic Council, 2023, pp. 7–10. </w:t>
      </w:r>
      <w:r w:rsidRPr="008851FA">
        <w:rPr>
          <w:rFonts w:ascii="Times New Roman" w:eastAsia="Times New Roman" w:hAnsi="Times New Roman" w:cs="Times New Roman"/>
          <w:i/>
          <w:iCs/>
          <w:color w:val="000000"/>
          <w:kern w:val="0"/>
          <w14:ligatures w14:val="none"/>
        </w:rPr>
        <w:t>JSTOR</w:t>
      </w:r>
      <w:r w:rsidRPr="008851FA">
        <w:rPr>
          <w:rFonts w:ascii="Times New Roman" w:eastAsia="Times New Roman" w:hAnsi="Times New Roman" w:cs="Times New Roman"/>
          <w:color w:val="000000"/>
          <w:kern w:val="0"/>
          <w14:ligatures w14:val="none"/>
        </w:rPr>
        <w:t>, www.jstor.org/stable/resrep53006.5. Accessed 5 Mar. 2024.</w:t>
      </w:r>
    </w:p>
    <w:p w14:paraId="0123D151" w14:textId="6E7FAE4A" w:rsidR="0079411E" w:rsidRDefault="00522DF8" w:rsidP="0079411E">
      <w:pPr>
        <w:spacing w:line="480" w:lineRule="auto"/>
        <w:ind w:left="720"/>
        <w:rPr>
          <w:rFonts w:ascii="Times New Roman" w:eastAsia="Times New Roman" w:hAnsi="Times New Roman" w:cs="Times New Roman"/>
          <w:color w:val="000000"/>
          <w:kern w:val="0"/>
          <w14:ligatures w14:val="none"/>
        </w:rPr>
      </w:pPr>
      <w:r>
        <w:rPr>
          <w:rFonts w:ascii="Times New Roman" w:eastAsia="Times New Roman" w:hAnsi="Times New Roman" w:cs="Times New Roman"/>
          <w:i/>
          <w:iCs/>
          <w:color w:val="000000"/>
          <w:kern w:val="0"/>
          <w14:ligatures w14:val="none"/>
        </w:rPr>
        <w:tab/>
      </w:r>
      <w:r>
        <w:rPr>
          <w:rFonts w:ascii="Times New Roman" w:eastAsia="Times New Roman" w:hAnsi="Times New Roman" w:cs="Times New Roman"/>
          <w:color w:val="000000"/>
          <w:kern w:val="0"/>
          <w14:ligatures w14:val="none"/>
        </w:rPr>
        <w:t>The research report discusses the present and future expectations of nuclear energy. It emphasizes the importance of preserving existing reactors</w:t>
      </w:r>
      <w:r w:rsidR="00CF484B">
        <w:rPr>
          <w:rFonts w:ascii="Times New Roman" w:eastAsia="Times New Roman" w:hAnsi="Times New Roman" w:cs="Times New Roman"/>
          <w:color w:val="000000"/>
          <w:kern w:val="0"/>
          <w14:ligatures w14:val="none"/>
        </w:rPr>
        <w:t xml:space="preserve"> for practical decarbonization. Matt Bowen </w:t>
      </w:r>
      <w:r w:rsidR="0079411E">
        <w:rPr>
          <w:rFonts w:ascii="Times New Roman" w:eastAsia="Times New Roman" w:hAnsi="Times New Roman" w:cs="Times New Roman"/>
          <w:color w:val="000000"/>
          <w:kern w:val="0"/>
          <w14:ligatures w14:val="none"/>
        </w:rPr>
        <w:t>uses</w:t>
      </w:r>
      <w:r w:rsidR="00CF484B">
        <w:rPr>
          <w:rFonts w:ascii="Times New Roman" w:eastAsia="Times New Roman" w:hAnsi="Times New Roman" w:cs="Times New Roman"/>
          <w:color w:val="000000"/>
          <w:kern w:val="0"/>
          <w14:ligatures w14:val="none"/>
        </w:rPr>
        <w:t xml:space="preserve"> two examples – the United States and Germany – of extending nuclear plant operational lifetimes. Furthermore, he explores advanced nuclear reactors that include enhanced safety features. The </w:t>
      </w:r>
      <w:r w:rsidR="0079411E">
        <w:rPr>
          <w:rFonts w:ascii="Times New Roman" w:eastAsia="Times New Roman" w:hAnsi="Times New Roman" w:cs="Times New Roman"/>
          <w:color w:val="000000"/>
          <w:kern w:val="0"/>
          <w14:ligatures w14:val="none"/>
        </w:rPr>
        <w:t>s</w:t>
      </w:r>
      <w:r w:rsidR="00CF484B">
        <w:rPr>
          <w:rFonts w:ascii="Times New Roman" w:eastAsia="Times New Roman" w:hAnsi="Times New Roman" w:cs="Times New Roman"/>
          <w:color w:val="000000"/>
          <w:kern w:val="0"/>
          <w14:ligatures w14:val="none"/>
        </w:rPr>
        <w:t xml:space="preserve">mall </w:t>
      </w:r>
      <w:r w:rsidR="0079411E">
        <w:rPr>
          <w:rFonts w:ascii="Times New Roman" w:eastAsia="Times New Roman" w:hAnsi="Times New Roman" w:cs="Times New Roman"/>
          <w:color w:val="000000"/>
          <w:kern w:val="0"/>
          <w14:ligatures w14:val="none"/>
        </w:rPr>
        <w:t>m</w:t>
      </w:r>
      <w:r w:rsidR="00CF484B">
        <w:rPr>
          <w:rFonts w:ascii="Times New Roman" w:eastAsia="Times New Roman" w:hAnsi="Times New Roman" w:cs="Times New Roman"/>
          <w:color w:val="000000"/>
          <w:kern w:val="0"/>
          <w14:ligatures w14:val="none"/>
        </w:rPr>
        <w:t xml:space="preserve">odular </w:t>
      </w:r>
      <w:r w:rsidR="0079411E">
        <w:rPr>
          <w:rFonts w:ascii="Times New Roman" w:eastAsia="Times New Roman" w:hAnsi="Times New Roman" w:cs="Times New Roman"/>
          <w:color w:val="000000"/>
          <w:kern w:val="0"/>
          <w14:ligatures w14:val="none"/>
        </w:rPr>
        <w:t>r</w:t>
      </w:r>
      <w:r w:rsidR="00CF484B">
        <w:rPr>
          <w:rFonts w:ascii="Times New Roman" w:eastAsia="Times New Roman" w:hAnsi="Times New Roman" w:cs="Times New Roman"/>
          <w:color w:val="000000"/>
          <w:kern w:val="0"/>
          <w14:ligatures w14:val="none"/>
        </w:rPr>
        <w:t>eactors have better cooling systems and micro-reactors for remote areas. Lastly, the report discusses the importance of zero-carbon heat to replace fossil fuels outside the power sector.</w:t>
      </w:r>
      <w:r w:rsidR="0079411E">
        <w:rPr>
          <w:rFonts w:ascii="Times New Roman" w:eastAsia="Times New Roman" w:hAnsi="Times New Roman" w:cs="Times New Roman"/>
          <w:color w:val="000000"/>
          <w:kern w:val="0"/>
          <w14:ligatures w14:val="none"/>
        </w:rPr>
        <w:t xml:space="preserve"> Bowen</w:t>
      </w:r>
      <w:r w:rsidR="0079411E" w:rsidRPr="00D93B1B">
        <w:rPr>
          <w:rFonts w:ascii="Times New Roman" w:eastAsia="Times New Roman" w:hAnsi="Times New Roman" w:cs="Times New Roman"/>
          <w:color w:val="000000"/>
          <w:kern w:val="0"/>
          <w14:ligatures w14:val="none"/>
        </w:rPr>
        <w:t xml:space="preserve"> </w:t>
      </w:r>
      <w:r w:rsidR="0079411E">
        <w:rPr>
          <w:rFonts w:ascii="Times New Roman" w:eastAsia="Times New Roman" w:hAnsi="Times New Roman" w:cs="Times New Roman"/>
          <w:color w:val="000000"/>
          <w:kern w:val="0"/>
          <w14:ligatures w14:val="none"/>
        </w:rPr>
        <w:t>considers</w:t>
      </w:r>
      <w:r w:rsidR="0079411E" w:rsidRPr="00D93B1B">
        <w:rPr>
          <w:rFonts w:ascii="Times New Roman" w:eastAsia="Times New Roman" w:hAnsi="Times New Roman" w:cs="Times New Roman"/>
          <w:color w:val="000000"/>
          <w:kern w:val="0"/>
          <w14:ligatures w14:val="none"/>
        </w:rPr>
        <w:t xml:space="preserve"> the safety, innovation, and flexibility of the modern nuclear power plants that some countries invest in today. The technological advances of newer reactors will continue evolving and will counteract the current fears.</w:t>
      </w:r>
    </w:p>
    <w:p w14:paraId="45D70C7B" w14:textId="4CEE1FF6" w:rsidR="00D93B1B" w:rsidRDefault="0079411E" w:rsidP="00D93B1B">
      <w:pPr>
        <w:spacing w:before="80" w:after="80" w:line="480" w:lineRule="auto"/>
        <w:ind w:left="720"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Bowen’s article comes from “The Global Future of Nuclear Energy” report, published in August 2023. The Atlantic Council is a credible source because it consists of experts who gather for a conference. Throughout his article, </w:t>
      </w:r>
      <w:r w:rsidR="00D93B1B" w:rsidRPr="00D93B1B">
        <w:rPr>
          <w:rFonts w:ascii="Times New Roman" w:eastAsia="Times New Roman" w:hAnsi="Times New Roman" w:cs="Times New Roman"/>
          <w:color w:val="000000"/>
          <w:kern w:val="0"/>
          <w14:ligatures w14:val="none"/>
        </w:rPr>
        <w:t xml:space="preserve">Bowen addresses </w:t>
      </w:r>
      <w:r>
        <w:rPr>
          <w:rFonts w:ascii="Times New Roman" w:eastAsia="Times New Roman" w:hAnsi="Times New Roman" w:cs="Times New Roman"/>
          <w:color w:val="000000"/>
          <w:kern w:val="0"/>
          <w14:ligatures w14:val="none"/>
        </w:rPr>
        <w:t xml:space="preserve">the </w:t>
      </w:r>
      <w:r w:rsidR="00D93B1B" w:rsidRPr="00D93B1B">
        <w:rPr>
          <w:rFonts w:ascii="Times New Roman" w:eastAsia="Times New Roman" w:hAnsi="Times New Roman" w:cs="Times New Roman"/>
          <w:color w:val="000000"/>
          <w:kern w:val="0"/>
          <w14:ligatures w14:val="none"/>
        </w:rPr>
        <w:t>concerns of anti-nuclear activists, including radioactive waste and safety</w:t>
      </w:r>
      <w:r>
        <w:rPr>
          <w:rFonts w:ascii="Times New Roman" w:eastAsia="Times New Roman" w:hAnsi="Times New Roman" w:cs="Times New Roman"/>
          <w:color w:val="000000"/>
          <w:kern w:val="0"/>
          <w14:ligatures w14:val="none"/>
        </w:rPr>
        <w:t>.</w:t>
      </w:r>
      <w:r w:rsidR="00D93B1B" w:rsidRPr="00D93B1B">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His</w:t>
      </w:r>
      <w:r w:rsidR="00D93B1B" w:rsidRPr="00D93B1B">
        <w:rPr>
          <w:rFonts w:ascii="Times New Roman" w:eastAsia="Times New Roman" w:hAnsi="Times New Roman" w:cs="Times New Roman"/>
          <w:color w:val="000000"/>
          <w:kern w:val="0"/>
          <w14:ligatures w14:val="none"/>
        </w:rPr>
        <w:t xml:space="preserve"> argument contributes significantly to pro-nuclear arguments by highlighting key aspects that prove </w:t>
      </w:r>
      <w:r w:rsidR="00D93B1B" w:rsidRPr="00D93B1B">
        <w:rPr>
          <w:rFonts w:ascii="Times New Roman" w:eastAsia="Times New Roman" w:hAnsi="Times New Roman" w:cs="Times New Roman"/>
          <w:color w:val="000000"/>
          <w:kern w:val="0"/>
          <w14:ligatures w14:val="none"/>
        </w:rPr>
        <w:lastRenderedPageBreak/>
        <w:t>anti-nuclear activists wrong.</w:t>
      </w:r>
      <w:r>
        <w:rPr>
          <w:rFonts w:ascii="Times New Roman" w:eastAsia="Times New Roman" w:hAnsi="Times New Roman" w:cs="Times New Roman"/>
          <w:color w:val="000000"/>
          <w:kern w:val="0"/>
          <w14:ligatures w14:val="none"/>
        </w:rPr>
        <w:t xml:space="preserve"> </w:t>
      </w:r>
      <w:r w:rsidR="00FD0EEC">
        <w:rPr>
          <w:rFonts w:ascii="Times New Roman" w:eastAsia="Times New Roman" w:hAnsi="Times New Roman" w:cs="Times New Roman"/>
          <w:color w:val="000000"/>
          <w:kern w:val="0"/>
          <w14:ligatures w14:val="none"/>
        </w:rPr>
        <w:t>Bowen’s paper will help my research paper by using credible evidence that proves anti-nuclear activists wrong, thus strengthening my argument.</w:t>
      </w:r>
    </w:p>
    <w:p w14:paraId="4F5A8395" w14:textId="7041D7F7" w:rsidR="00072754" w:rsidRDefault="00072754" w:rsidP="00D93B1B">
      <w:pPr>
        <w:spacing w:before="80" w:after="8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BP. “Energy Consumption Worldwide from 2000 to 2019, with a Forecast Until 2050, by Energy </w:t>
      </w:r>
    </w:p>
    <w:p w14:paraId="487CD569" w14:textId="2ACA4DE3" w:rsidR="00072754" w:rsidRDefault="00072754" w:rsidP="00072754">
      <w:pPr>
        <w:spacing w:before="80" w:after="80" w:line="480" w:lineRule="auto"/>
        <w:ind w:left="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Source (in Exajoules).” </w:t>
      </w:r>
      <w:r w:rsidRPr="00072754">
        <w:rPr>
          <w:rFonts w:ascii="Times New Roman" w:eastAsia="Times New Roman" w:hAnsi="Times New Roman" w:cs="Times New Roman"/>
          <w:i/>
          <w:iCs/>
          <w:color w:val="000000"/>
          <w:kern w:val="0"/>
          <w14:ligatures w14:val="none"/>
        </w:rPr>
        <w:t>Statista</w:t>
      </w:r>
      <w:r>
        <w:rPr>
          <w:rFonts w:ascii="Times New Roman" w:eastAsia="Times New Roman" w:hAnsi="Times New Roman" w:cs="Times New Roman"/>
          <w:color w:val="000000"/>
          <w:kern w:val="0"/>
          <w14:ligatures w14:val="none"/>
        </w:rPr>
        <w:t xml:space="preserve">, Statista Inc., 30 Fan 2023, </w:t>
      </w:r>
      <w:r w:rsidRPr="008851FA">
        <w:rPr>
          <w:rFonts w:ascii="Times New Roman" w:eastAsia="Times New Roman" w:hAnsi="Times New Roman" w:cs="Times New Roman"/>
          <w:kern w:val="0"/>
          <w14:ligatures w14:val="none"/>
        </w:rPr>
        <w:t>www.statista.com/statistics/222066/projected-global-energy-consumption-by-source/</w:t>
      </w:r>
      <w:r>
        <w:rPr>
          <w:rFonts w:ascii="Times New Roman" w:eastAsia="Times New Roman" w:hAnsi="Times New Roman" w:cs="Times New Roman"/>
          <w:color w:val="000000"/>
          <w:kern w:val="0"/>
          <w14:ligatures w14:val="none"/>
        </w:rPr>
        <w:t>.</w:t>
      </w:r>
      <w:r w:rsidR="001D1B18">
        <w:rPr>
          <w:rFonts w:ascii="Times New Roman" w:eastAsia="Times New Roman" w:hAnsi="Times New Roman" w:cs="Times New Roman"/>
          <w:color w:val="000000"/>
          <w:kern w:val="0"/>
          <w14:ligatures w14:val="none"/>
        </w:rPr>
        <w:t xml:space="preserve"> </w:t>
      </w:r>
      <w:r w:rsidR="0079411E">
        <w:rPr>
          <w:rFonts w:ascii="Times New Roman" w:eastAsia="Times New Roman" w:hAnsi="Times New Roman" w:cs="Times New Roman"/>
          <w:color w:val="000000"/>
          <w:kern w:val="0"/>
          <w14:ligatures w14:val="none"/>
        </w:rPr>
        <w:t xml:space="preserve">Accessed 29 Feb. 2024. </w:t>
      </w:r>
      <w:r w:rsidR="004A345C">
        <w:rPr>
          <w:rFonts w:ascii="Times New Roman" w:eastAsia="Times New Roman" w:hAnsi="Times New Roman" w:cs="Times New Roman"/>
          <w:color w:val="000000"/>
          <w:kern w:val="0"/>
          <w14:ligatures w14:val="none"/>
        </w:rPr>
        <w:t>Graph</w:t>
      </w:r>
      <w:r w:rsidR="0079411E">
        <w:rPr>
          <w:rFonts w:ascii="Times New Roman" w:eastAsia="Times New Roman" w:hAnsi="Times New Roman" w:cs="Times New Roman"/>
          <w:color w:val="000000"/>
          <w:kern w:val="0"/>
          <w14:ligatures w14:val="none"/>
        </w:rPr>
        <w:t>.</w:t>
      </w:r>
    </w:p>
    <w:p w14:paraId="5DEDD951" w14:textId="77777777" w:rsidR="00D93B1B" w:rsidRPr="00D93B1B" w:rsidRDefault="00D93B1B" w:rsidP="00D93B1B">
      <w:pPr>
        <w:spacing w:before="80" w:after="80" w:line="480" w:lineRule="auto"/>
        <w:ind w:left="720" w:firstLine="720"/>
        <w:rPr>
          <w:rFonts w:ascii="Times New Roman" w:hAnsi="Times New Roman" w:cs="Times New Roman"/>
        </w:rPr>
      </w:pPr>
      <w:r w:rsidRPr="00D93B1B">
        <w:rPr>
          <w:rFonts w:ascii="Times New Roman" w:hAnsi="Times New Roman" w:cs="Times New Roman"/>
        </w:rPr>
        <w:t>Statista presents a well-designed bar graph depicting global energy consumption. A different color highlights each energy source type. Hydroelectricity is blue, nuclear is black, renewable is grey, natural gas is red, oil is green, and coal is yellow. Eleven bars, representing years in intervals of five, result from the combination of the colors. The graph starts from 2000-2005 and ends with 2045-2050. Based on the graph, the world has not increased the consumption of hydroelectricity, nuclear energy, oil, or coal. Minor expansions will occur in natural gas usage, but more importantly, utilization of renewable energies will rapidly increase. Nuclear energy is the smallest energy consumption source. Ultimately, there is a logarithmic growth trend within energy consumption.</w:t>
      </w:r>
    </w:p>
    <w:p w14:paraId="046F1F28" w14:textId="77777777" w:rsidR="00D93B1B" w:rsidRDefault="00D93B1B" w:rsidP="00D93B1B">
      <w:pPr>
        <w:spacing w:before="80" w:after="80" w:line="480" w:lineRule="auto"/>
        <w:ind w:left="720" w:firstLine="720"/>
        <w:rPr>
          <w:rFonts w:ascii="Times New Roman" w:hAnsi="Times New Roman" w:cs="Times New Roman"/>
        </w:rPr>
      </w:pPr>
      <w:r w:rsidRPr="00D93B1B">
        <w:rPr>
          <w:rFonts w:ascii="Times New Roman" w:hAnsi="Times New Roman" w:cs="Times New Roman"/>
        </w:rPr>
        <w:t>Statista offers a comprehensive overview of present and anticipated energy consumption, serving as a valuable introduction for the research paper. It helps confirm that the world might be suffering through an energy crisis. Nevertheless, the graph lacks information on energy consumption per country, which is a significant drawback. Some countries consume much more energy than others. The graph shows the minimal usage of nuclear energy worldwide. This research paper argues why nuclear consumption numbers – thus the black section of each bar –need to increase</w:t>
      </w:r>
      <w:r>
        <w:rPr>
          <w:rFonts w:ascii="Times New Roman" w:hAnsi="Times New Roman" w:cs="Times New Roman"/>
        </w:rPr>
        <w:t>.</w:t>
      </w:r>
    </w:p>
    <w:p w14:paraId="11C90AF1" w14:textId="62A79050" w:rsidR="00D93B1B" w:rsidRDefault="00A72461" w:rsidP="00C070F0">
      <w:pPr>
        <w:spacing w:before="80" w:after="80" w:line="480" w:lineRule="auto"/>
        <w:rPr>
          <w:rFonts w:ascii="Times New Roman" w:eastAsia="Times New Roman" w:hAnsi="Times New Roman" w:cs="Times New Roman"/>
          <w:i/>
          <w:iCs/>
          <w:color w:val="000000"/>
          <w:kern w:val="0"/>
          <w14:ligatures w14:val="none"/>
        </w:rPr>
      </w:pPr>
      <w:r w:rsidRPr="009F48CA">
        <w:rPr>
          <w:rFonts w:ascii="Times New Roman" w:eastAsia="Times New Roman" w:hAnsi="Times New Roman" w:cs="Times New Roman"/>
          <w:color w:val="000000"/>
          <w:kern w:val="0"/>
          <w14:ligatures w14:val="none"/>
        </w:rPr>
        <w:lastRenderedPageBreak/>
        <w:t xml:space="preserve">Crapo, Mike, et al. </w:t>
      </w:r>
      <w:r w:rsidRPr="00A72461">
        <w:rPr>
          <w:rFonts w:ascii="Times New Roman" w:eastAsia="Times New Roman" w:hAnsi="Times New Roman" w:cs="Times New Roman"/>
          <w:color w:val="000000"/>
          <w:kern w:val="0"/>
          <w14:ligatures w14:val="none"/>
        </w:rPr>
        <w:t xml:space="preserve">“Why the United States Must Lead in Civilian Nuclear Power.” </w:t>
      </w:r>
      <w:r w:rsidRPr="00A72461">
        <w:rPr>
          <w:rFonts w:ascii="Times New Roman" w:eastAsia="Times New Roman" w:hAnsi="Times New Roman" w:cs="Times New Roman"/>
          <w:i/>
          <w:iCs/>
          <w:color w:val="000000"/>
          <w:kern w:val="0"/>
          <w14:ligatures w14:val="none"/>
        </w:rPr>
        <w:t xml:space="preserve">US </w:t>
      </w:r>
    </w:p>
    <w:p w14:paraId="64E48BDF" w14:textId="3EE2209E" w:rsidR="00072754" w:rsidRDefault="00A72461" w:rsidP="00C070F0">
      <w:pPr>
        <w:spacing w:before="80" w:after="80" w:line="480" w:lineRule="auto"/>
        <w:ind w:left="720"/>
        <w:rPr>
          <w:rFonts w:ascii="Times New Roman" w:eastAsia="Times New Roman" w:hAnsi="Times New Roman" w:cs="Times New Roman"/>
          <w:color w:val="000000"/>
          <w:kern w:val="0"/>
          <w14:ligatures w14:val="none"/>
        </w:rPr>
      </w:pPr>
      <w:r w:rsidRPr="00A72461">
        <w:rPr>
          <w:rFonts w:ascii="Times New Roman" w:eastAsia="Times New Roman" w:hAnsi="Times New Roman" w:cs="Times New Roman"/>
          <w:i/>
          <w:iCs/>
          <w:color w:val="000000"/>
          <w:kern w:val="0"/>
          <w14:ligatures w14:val="none"/>
        </w:rPr>
        <w:t xml:space="preserve">Nuclear Energy Leadership: Innovation And </w:t>
      </w:r>
      <w:r w:rsidR="004A198E">
        <w:rPr>
          <w:rFonts w:ascii="Times New Roman" w:eastAsia="Times New Roman" w:hAnsi="Times New Roman" w:cs="Times New Roman"/>
          <w:i/>
          <w:iCs/>
          <w:color w:val="000000"/>
          <w:kern w:val="0"/>
          <w14:ligatures w14:val="none"/>
        </w:rPr>
        <w:t>T</w:t>
      </w:r>
      <w:r w:rsidR="004A198E" w:rsidRPr="00A72461">
        <w:rPr>
          <w:rFonts w:ascii="Times New Roman" w:eastAsia="Times New Roman" w:hAnsi="Times New Roman" w:cs="Times New Roman"/>
          <w:i/>
          <w:iCs/>
          <w:color w:val="000000"/>
          <w:kern w:val="0"/>
          <w14:ligatures w14:val="none"/>
        </w:rPr>
        <w:t>he</w:t>
      </w:r>
      <w:r w:rsidRPr="00A72461">
        <w:rPr>
          <w:rFonts w:ascii="Times New Roman" w:eastAsia="Times New Roman" w:hAnsi="Times New Roman" w:cs="Times New Roman"/>
          <w:i/>
          <w:iCs/>
          <w:color w:val="000000"/>
          <w:kern w:val="0"/>
          <w14:ligatures w14:val="none"/>
        </w:rPr>
        <w:t xml:space="preserve"> Strategic Global Challenge</w:t>
      </w:r>
      <w:r w:rsidRPr="00A72461">
        <w:rPr>
          <w:rFonts w:ascii="Times New Roman" w:eastAsia="Times New Roman" w:hAnsi="Times New Roman" w:cs="Times New Roman"/>
          <w:color w:val="000000"/>
          <w:kern w:val="0"/>
          <w14:ligatures w14:val="none"/>
        </w:rPr>
        <w:t xml:space="preserve">, Atlantic Council, 2019, pp. 14–20. </w:t>
      </w:r>
      <w:r w:rsidRPr="00A72461">
        <w:rPr>
          <w:rFonts w:ascii="Times New Roman" w:eastAsia="Times New Roman" w:hAnsi="Times New Roman" w:cs="Times New Roman"/>
          <w:i/>
          <w:iCs/>
          <w:color w:val="000000"/>
          <w:kern w:val="0"/>
          <w14:ligatures w14:val="none"/>
        </w:rPr>
        <w:t>JSTOR</w:t>
      </w:r>
      <w:r w:rsidRPr="00A72461">
        <w:rPr>
          <w:rFonts w:ascii="Times New Roman" w:eastAsia="Times New Roman" w:hAnsi="Times New Roman" w:cs="Times New Roman"/>
          <w:color w:val="000000"/>
          <w:kern w:val="0"/>
          <w14:ligatures w14:val="none"/>
        </w:rPr>
        <w:t xml:space="preserve">, </w:t>
      </w:r>
      <w:r w:rsidRPr="00522DF8">
        <w:rPr>
          <w:rFonts w:ascii="Times New Roman" w:eastAsia="Times New Roman" w:hAnsi="Times New Roman" w:cs="Times New Roman"/>
          <w:kern w:val="0"/>
          <w14:ligatures w14:val="none"/>
        </w:rPr>
        <w:t>www.jstor.org/stable/resrep26783.8</w:t>
      </w:r>
      <w:r w:rsidRPr="00A72461">
        <w:rPr>
          <w:rFonts w:ascii="Times New Roman" w:eastAsia="Times New Roman" w:hAnsi="Times New Roman" w:cs="Times New Roman"/>
          <w:color w:val="000000"/>
          <w:kern w:val="0"/>
          <w14:ligatures w14:val="none"/>
        </w:rPr>
        <w:t>. </w:t>
      </w:r>
      <w:r w:rsidR="00FD0EEC">
        <w:rPr>
          <w:rFonts w:ascii="Times New Roman" w:eastAsia="Times New Roman" w:hAnsi="Times New Roman" w:cs="Times New Roman"/>
          <w:color w:val="000000"/>
          <w:kern w:val="0"/>
          <w14:ligatures w14:val="none"/>
        </w:rPr>
        <w:t>Accessed 28 Feb. 2024.</w:t>
      </w:r>
    </w:p>
    <w:p w14:paraId="4213E635" w14:textId="6BBD1583" w:rsidR="003D30E9" w:rsidRDefault="003D30E9" w:rsidP="00C070F0">
      <w:pPr>
        <w:spacing w:line="480" w:lineRule="auto"/>
        <w:ind w:left="720"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Mike Crapo highlight</w:t>
      </w:r>
      <w:r w:rsidR="00C91359">
        <w:rPr>
          <w:rFonts w:ascii="Times New Roman" w:eastAsia="Times New Roman" w:hAnsi="Times New Roman" w:cs="Times New Roman"/>
          <w:color w:val="000000"/>
          <w:kern w:val="0"/>
          <w14:ligatures w14:val="none"/>
        </w:rPr>
        <w:t>s</w:t>
      </w:r>
      <w:r>
        <w:rPr>
          <w:rFonts w:ascii="Times New Roman" w:eastAsia="Times New Roman" w:hAnsi="Times New Roman" w:cs="Times New Roman"/>
          <w:color w:val="000000"/>
          <w:kern w:val="0"/>
          <w14:ligatures w14:val="none"/>
        </w:rPr>
        <w:t xml:space="preserve"> the historic</w:t>
      </w:r>
      <w:r w:rsidR="00C070F0">
        <w:rPr>
          <w:rFonts w:ascii="Times New Roman" w:eastAsia="Times New Roman" w:hAnsi="Times New Roman" w:cs="Times New Roman"/>
          <w:color w:val="000000"/>
          <w:kern w:val="0"/>
          <w14:ligatures w14:val="none"/>
        </w:rPr>
        <w:t>al</w:t>
      </w:r>
      <w:r>
        <w:rPr>
          <w:rFonts w:ascii="Times New Roman" w:eastAsia="Times New Roman" w:hAnsi="Times New Roman" w:cs="Times New Roman"/>
          <w:color w:val="000000"/>
          <w:kern w:val="0"/>
          <w14:ligatures w14:val="none"/>
        </w:rPr>
        <w:t xml:space="preserve"> role </w:t>
      </w:r>
      <w:r w:rsidR="00C91359">
        <w:rPr>
          <w:rFonts w:ascii="Times New Roman" w:eastAsia="Times New Roman" w:hAnsi="Times New Roman" w:cs="Times New Roman"/>
          <w:color w:val="000000"/>
          <w:kern w:val="0"/>
          <w14:ligatures w14:val="none"/>
        </w:rPr>
        <w:t xml:space="preserve">of the United States </w:t>
      </w:r>
      <w:r>
        <w:rPr>
          <w:rFonts w:ascii="Times New Roman" w:eastAsia="Times New Roman" w:hAnsi="Times New Roman" w:cs="Times New Roman"/>
          <w:color w:val="000000"/>
          <w:kern w:val="0"/>
          <w14:ligatures w14:val="none"/>
        </w:rPr>
        <w:t>in international nuclear nonproliferation</w:t>
      </w:r>
      <w:r w:rsidR="00C91359">
        <w:rPr>
          <w:rFonts w:ascii="Times New Roman" w:eastAsia="Times New Roman" w:hAnsi="Times New Roman" w:cs="Times New Roman"/>
          <w:color w:val="000000"/>
          <w:kern w:val="0"/>
          <w14:ligatures w14:val="none"/>
        </w:rPr>
        <w:t>. He e</w:t>
      </w:r>
      <w:r>
        <w:rPr>
          <w:rFonts w:ascii="Times New Roman" w:eastAsia="Times New Roman" w:hAnsi="Times New Roman" w:cs="Times New Roman"/>
          <w:color w:val="000000"/>
          <w:kern w:val="0"/>
          <w14:ligatures w14:val="none"/>
        </w:rPr>
        <w:t>mphasiz</w:t>
      </w:r>
      <w:r w:rsidR="00C91359">
        <w:rPr>
          <w:rFonts w:ascii="Times New Roman" w:eastAsia="Times New Roman" w:hAnsi="Times New Roman" w:cs="Times New Roman"/>
          <w:color w:val="000000"/>
          <w:kern w:val="0"/>
          <w14:ligatures w14:val="none"/>
        </w:rPr>
        <w:t>es</w:t>
      </w:r>
      <w:r>
        <w:rPr>
          <w:rFonts w:ascii="Times New Roman" w:eastAsia="Times New Roman" w:hAnsi="Times New Roman" w:cs="Times New Roman"/>
          <w:color w:val="000000"/>
          <w:kern w:val="0"/>
          <w14:ligatures w14:val="none"/>
        </w:rPr>
        <w:t xml:space="preserve"> the importance of a nuclear industry for</w:t>
      </w:r>
      <w:r w:rsidR="00C070F0">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maintaining influence in global regulatory frameworks. China will</w:t>
      </w:r>
      <w:r w:rsidR="00C91359">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expand its nuclear dominance and overscoring the U.S. in power production by 2030.</w:t>
      </w:r>
      <w:r w:rsidR="00C91359">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Furthermore, the U.S. nuclear industry</w:t>
      </w:r>
      <w:r w:rsidR="00C91359">
        <w:rPr>
          <w:rFonts w:ascii="Times New Roman" w:eastAsia="Times New Roman" w:hAnsi="Times New Roman" w:cs="Times New Roman"/>
          <w:color w:val="000000"/>
          <w:kern w:val="0"/>
          <w14:ligatures w14:val="none"/>
        </w:rPr>
        <w:t>’s</w:t>
      </w:r>
      <w:r>
        <w:rPr>
          <w:rFonts w:ascii="Times New Roman" w:eastAsia="Times New Roman" w:hAnsi="Times New Roman" w:cs="Times New Roman"/>
          <w:color w:val="000000"/>
          <w:kern w:val="0"/>
          <w14:ligatures w14:val="none"/>
        </w:rPr>
        <w:t xml:space="preserve"> </w:t>
      </w:r>
      <w:r w:rsidR="00C91359">
        <w:rPr>
          <w:rFonts w:ascii="Times New Roman" w:eastAsia="Times New Roman" w:hAnsi="Times New Roman" w:cs="Times New Roman"/>
          <w:color w:val="000000"/>
          <w:kern w:val="0"/>
          <w14:ligatures w14:val="none"/>
        </w:rPr>
        <w:t xml:space="preserve">decline </w:t>
      </w:r>
      <w:r>
        <w:rPr>
          <w:rFonts w:ascii="Times New Roman" w:eastAsia="Times New Roman" w:hAnsi="Times New Roman" w:cs="Times New Roman"/>
          <w:color w:val="000000"/>
          <w:kern w:val="0"/>
          <w14:ligatures w14:val="none"/>
        </w:rPr>
        <w:t xml:space="preserve">poses risks for the overall supply chain and human capital. </w:t>
      </w:r>
      <w:r w:rsidR="00C91359">
        <w:rPr>
          <w:rFonts w:ascii="Times New Roman" w:eastAsia="Times New Roman" w:hAnsi="Times New Roman" w:cs="Times New Roman"/>
          <w:color w:val="000000"/>
          <w:kern w:val="0"/>
          <w14:ligatures w14:val="none"/>
        </w:rPr>
        <w:t>It</w:t>
      </w:r>
      <w:r>
        <w:rPr>
          <w:rFonts w:ascii="Times New Roman" w:eastAsia="Times New Roman" w:hAnsi="Times New Roman" w:cs="Times New Roman"/>
          <w:color w:val="000000"/>
          <w:kern w:val="0"/>
          <w14:ligatures w14:val="none"/>
        </w:rPr>
        <w:t xml:space="preserve"> needs to play a substantial role in future energy. The article also addresses climate change. The United States continues to close premature nuclear plants, which leads to unnecessary waste. </w:t>
      </w:r>
    </w:p>
    <w:p w14:paraId="41FA3537" w14:textId="2A2C3259" w:rsidR="003D30E9" w:rsidRDefault="00FD0EEC" w:rsidP="00C070F0">
      <w:pPr>
        <w:spacing w:line="480" w:lineRule="auto"/>
        <w:ind w:left="720"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This article is another published by the Atlantic Council. Broadly, </w:t>
      </w:r>
      <w:r w:rsidR="003D30E9">
        <w:rPr>
          <w:rFonts w:ascii="Times New Roman" w:eastAsia="Times New Roman" w:hAnsi="Times New Roman" w:cs="Times New Roman"/>
          <w:color w:val="000000"/>
          <w:kern w:val="0"/>
          <w14:ligatures w14:val="none"/>
        </w:rPr>
        <w:t>Crapo argues why the United States needs to increase nuclear energy usage, which is the opposite of its current goals. He emphasizes the crucial connection between having national security and a nuclear industry. Nuclear also provides economic benefits such as opening global market opportunities and raising electricity demands. All these benefits, plus more, give a real-world example of how nuclear energy could positively contribute to a country’s success.</w:t>
      </w:r>
      <w:r>
        <w:rPr>
          <w:rFonts w:ascii="Times New Roman" w:eastAsia="Times New Roman" w:hAnsi="Times New Roman" w:cs="Times New Roman"/>
          <w:color w:val="000000"/>
          <w:kern w:val="0"/>
          <w14:ligatures w14:val="none"/>
        </w:rPr>
        <w:t xml:space="preserve"> It demonstrates that countries can attain success in nuclear energy. It is possible, so the world should start now.</w:t>
      </w:r>
    </w:p>
    <w:p w14:paraId="187B2347" w14:textId="30E6B80D" w:rsidR="005355FD" w:rsidRDefault="005355FD" w:rsidP="005355FD">
      <w:pPr>
        <w:spacing w:line="480" w:lineRule="auto"/>
        <w:rPr>
          <w:rFonts w:ascii="Times New Roman" w:eastAsia="Times New Roman" w:hAnsi="Times New Roman" w:cs="Times New Roman"/>
          <w:color w:val="000000"/>
          <w:kern w:val="0"/>
          <w14:ligatures w14:val="none"/>
        </w:rPr>
      </w:pPr>
      <w:r w:rsidRPr="005355FD">
        <w:rPr>
          <w:rFonts w:ascii="Times New Roman" w:eastAsia="Times New Roman" w:hAnsi="Times New Roman" w:cs="Times New Roman"/>
          <w:color w:val="000000"/>
          <w:kern w:val="0"/>
          <w14:ligatures w14:val="none"/>
        </w:rPr>
        <w:t xml:space="preserve">Gattie, David K., and Joshua N. K. Massey. “Twenty-First-Century US Nuclear Power: A </w:t>
      </w:r>
    </w:p>
    <w:p w14:paraId="6DE1E6E9" w14:textId="77777777" w:rsidR="005355FD" w:rsidRDefault="005355FD" w:rsidP="005355FD">
      <w:pPr>
        <w:spacing w:line="480" w:lineRule="auto"/>
        <w:ind w:firstLine="720"/>
        <w:rPr>
          <w:rFonts w:ascii="Times New Roman" w:eastAsia="Times New Roman" w:hAnsi="Times New Roman" w:cs="Times New Roman"/>
          <w:color w:val="000000"/>
          <w:kern w:val="0"/>
          <w14:ligatures w14:val="none"/>
        </w:rPr>
      </w:pPr>
      <w:r w:rsidRPr="005355FD">
        <w:rPr>
          <w:rFonts w:ascii="Times New Roman" w:eastAsia="Times New Roman" w:hAnsi="Times New Roman" w:cs="Times New Roman"/>
          <w:color w:val="000000"/>
          <w:kern w:val="0"/>
          <w14:ligatures w14:val="none"/>
        </w:rPr>
        <w:t>National Security Imperative.” </w:t>
      </w:r>
      <w:r w:rsidRPr="005355FD">
        <w:rPr>
          <w:rFonts w:ascii="Times New Roman" w:eastAsia="Times New Roman" w:hAnsi="Times New Roman" w:cs="Times New Roman"/>
          <w:i/>
          <w:iCs/>
          <w:color w:val="000000"/>
          <w:kern w:val="0"/>
          <w14:ligatures w14:val="none"/>
        </w:rPr>
        <w:t>Strategic Studies Quarterly</w:t>
      </w:r>
      <w:r w:rsidRPr="005355FD">
        <w:rPr>
          <w:rFonts w:ascii="Times New Roman" w:eastAsia="Times New Roman" w:hAnsi="Times New Roman" w:cs="Times New Roman"/>
          <w:color w:val="000000"/>
          <w:kern w:val="0"/>
          <w14:ligatures w14:val="none"/>
        </w:rPr>
        <w:t>, vol. 14, no. 3, 2020, pp. 121–</w:t>
      </w:r>
    </w:p>
    <w:p w14:paraId="49258E87" w14:textId="46FCD67E" w:rsidR="005355FD" w:rsidRDefault="005355FD" w:rsidP="005355FD">
      <w:pPr>
        <w:spacing w:line="480" w:lineRule="auto"/>
        <w:ind w:firstLine="720"/>
        <w:rPr>
          <w:rFonts w:ascii="Times New Roman" w:eastAsia="Times New Roman" w:hAnsi="Times New Roman" w:cs="Times New Roman"/>
          <w:color w:val="000000"/>
          <w:kern w:val="0"/>
          <w14:ligatures w14:val="none"/>
        </w:rPr>
      </w:pPr>
      <w:r w:rsidRPr="005355FD">
        <w:rPr>
          <w:rFonts w:ascii="Times New Roman" w:eastAsia="Times New Roman" w:hAnsi="Times New Roman" w:cs="Times New Roman"/>
          <w:color w:val="000000"/>
          <w:kern w:val="0"/>
          <w14:ligatures w14:val="none"/>
        </w:rPr>
        <w:t>42. </w:t>
      </w:r>
      <w:r w:rsidRPr="005355FD">
        <w:rPr>
          <w:rFonts w:ascii="Times New Roman" w:eastAsia="Times New Roman" w:hAnsi="Times New Roman" w:cs="Times New Roman"/>
          <w:i/>
          <w:iCs/>
          <w:color w:val="000000"/>
          <w:kern w:val="0"/>
          <w14:ligatures w14:val="none"/>
        </w:rPr>
        <w:t>JSTOR</w:t>
      </w:r>
      <w:r w:rsidRPr="00522DF8">
        <w:rPr>
          <w:rFonts w:ascii="Times New Roman" w:eastAsia="Times New Roman" w:hAnsi="Times New Roman" w:cs="Times New Roman"/>
          <w:kern w:val="0"/>
          <w14:ligatures w14:val="none"/>
        </w:rPr>
        <w:t xml:space="preserve">, </w:t>
      </w:r>
      <w:r w:rsidR="00687E5E" w:rsidRPr="00522DF8">
        <w:rPr>
          <w:rFonts w:ascii="Times New Roman" w:eastAsia="Times New Roman" w:hAnsi="Times New Roman" w:cs="Times New Roman"/>
          <w:kern w:val="0"/>
          <w14:ligatures w14:val="none"/>
        </w:rPr>
        <w:t>www.jstor.org/stable/26937414</w:t>
      </w:r>
      <w:r w:rsidRPr="005355FD">
        <w:rPr>
          <w:rFonts w:ascii="Times New Roman" w:eastAsia="Times New Roman" w:hAnsi="Times New Roman" w:cs="Times New Roman"/>
          <w:color w:val="000000"/>
          <w:kern w:val="0"/>
          <w14:ligatures w14:val="none"/>
        </w:rPr>
        <w:t>.</w:t>
      </w:r>
      <w:r w:rsidR="003D30E9">
        <w:rPr>
          <w:rFonts w:ascii="Times New Roman" w:eastAsia="Times New Roman" w:hAnsi="Times New Roman" w:cs="Times New Roman"/>
          <w:color w:val="000000"/>
          <w:kern w:val="0"/>
          <w14:ligatures w14:val="none"/>
        </w:rPr>
        <w:t xml:space="preserve"> </w:t>
      </w:r>
      <w:r w:rsidR="00FD0EEC">
        <w:rPr>
          <w:rFonts w:ascii="Times New Roman" w:eastAsia="Times New Roman" w:hAnsi="Times New Roman" w:cs="Times New Roman"/>
          <w:color w:val="000000"/>
          <w:kern w:val="0"/>
          <w14:ligatures w14:val="none"/>
        </w:rPr>
        <w:t>Accessed 1 Mar. 2024.</w:t>
      </w:r>
    </w:p>
    <w:p w14:paraId="69F4CC4B" w14:textId="0DDBA7A7" w:rsidR="00CA4C66" w:rsidRDefault="00CA4C66" w:rsidP="008851FA">
      <w:pPr>
        <w:spacing w:line="480" w:lineRule="auto"/>
        <w:ind w:left="720"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David Gattie and Joshua Massey state that the United States</w:t>
      </w:r>
      <w:r w:rsidR="006B72BA">
        <w:rPr>
          <w:rFonts w:ascii="Times New Roman" w:eastAsia="Times New Roman" w:hAnsi="Times New Roman" w:cs="Times New Roman"/>
          <w:color w:val="000000"/>
          <w:kern w:val="0"/>
          <w14:ligatures w14:val="none"/>
        </w:rPr>
        <w:t xml:space="preserve"> public’s</w:t>
      </w:r>
      <w:r>
        <w:rPr>
          <w:rFonts w:ascii="Times New Roman" w:eastAsia="Times New Roman" w:hAnsi="Times New Roman" w:cs="Times New Roman"/>
          <w:color w:val="000000"/>
          <w:kern w:val="0"/>
          <w14:ligatures w14:val="none"/>
        </w:rPr>
        <w:t xml:space="preserve"> </w:t>
      </w:r>
      <w:r w:rsidR="006B72BA">
        <w:rPr>
          <w:rFonts w:ascii="Times New Roman" w:eastAsia="Times New Roman" w:hAnsi="Times New Roman" w:cs="Times New Roman"/>
          <w:color w:val="000000"/>
          <w:kern w:val="0"/>
          <w14:ligatures w14:val="none"/>
        </w:rPr>
        <w:t>current consensus</w:t>
      </w:r>
      <w:r>
        <w:rPr>
          <w:rFonts w:ascii="Times New Roman" w:eastAsia="Times New Roman" w:hAnsi="Times New Roman" w:cs="Times New Roman"/>
          <w:color w:val="000000"/>
          <w:kern w:val="0"/>
          <w14:ligatures w14:val="none"/>
        </w:rPr>
        <w:t xml:space="preserve"> is </w:t>
      </w:r>
      <w:r w:rsidR="00C070F0">
        <w:rPr>
          <w:rFonts w:ascii="Times New Roman" w:eastAsia="Times New Roman" w:hAnsi="Times New Roman" w:cs="Times New Roman"/>
          <w:color w:val="000000"/>
          <w:kern w:val="0"/>
          <w14:ligatures w14:val="none"/>
        </w:rPr>
        <w:t xml:space="preserve">that </w:t>
      </w:r>
      <w:r w:rsidR="006B72BA">
        <w:rPr>
          <w:rFonts w:ascii="Times New Roman" w:eastAsia="Times New Roman" w:hAnsi="Times New Roman" w:cs="Times New Roman"/>
          <w:color w:val="000000"/>
          <w:kern w:val="0"/>
          <w14:ligatures w14:val="none"/>
        </w:rPr>
        <w:t>the world can rely on renewable resources without help from fossil fuel or nuclear power. It does not correlate with beliefs in the 20</w:t>
      </w:r>
      <w:r w:rsidR="006B72BA" w:rsidRPr="006B72BA">
        <w:rPr>
          <w:rFonts w:ascii="Times New Roman" w:eastAsia="Times New Roman" w:hAnsi="Times New Roman" w:cs="Times New Roman"/>
          <w:color w:val="000000"/>
          <w:kern w:val="0"/>
          <w:vertAlign w:val="superscript"/>
          <w14:ligatures w14:val="none"/>
        </w:rPr>
        <w:t>th</w:t>
      </w:r>
      <w:r w:rsidR="006B72BA">
        <w:rPr>
          <w:rFonts w:ascii="Times New Roman" w:eastAsia="Times New Roman" w:hAnsi="Times New Roman" w:cs="Times New Roman"/>
          <w:color w:val="000000"/>
          <w:kern w:val="0"/>
          <w14:ligatures w14:val="none"/>
        </w:rPr>
        <w:t xml:space="preserve"> century when people used nuclear for international cooperation, national security goals, and peacefulness. If the U.S. backs away from nuclear projects, other nations with different agendas will overtake nuclear sciences, thus risking U.S. national security.</w:t>
      </w:r>
    </w:p>
    <w:p w14:paraId="2733F172" w14:textId="2586BE17" w:rsidR="006B72BA" w:rsidRDefault="006B72BA" w:rsidP="008851FA">
      <w:pPr>
        <w:spacing w:line="480" w:lineRule="auto"/>
        <w:ind w:left="720"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Gatti</w:t>
      </w:r>
      <w:r w:rsidR="00C070F0">
        <w:rPr>
          <w:rFonts w:ascii="Times New Roman" w:eastAsia="Times New Roman" w:hAnsi="Times New Roman" w:cs="Times New Roman"/>
          <w:color w:val="000000"/>
          <w:kern w:val="0"/>
          <w14:ligatures w14:val="none"/>
        </w:rPr>
        <w:t>e</w:t>
      </w:r>
      <w:r>
        <w:rPr>
          <w:rFonts w:ascii="Times New Roman" w:eastAsia="Times New Roman" w:hAnsi="Times New Roman" w:cs="Times New Roman"/>
          <w:color w:val="000000"/>
          <w:kern w:val="0"/>
          <w14:ligatures w14:val="none"/>
        </w:rPr>
        <w:t xml:space="preserve"> and Massey provide valuable insights </w:t>
      </w:r>
      <w:r w:rsidR="005707A7">
        <w:rPr>
          <w:rFonts w:ascii="Times New Roman" w:eastAsia="Times New Roman" w:hAnsi="Times New Roman" w:cs="Times New Roman"/>
          <w:color w:val="000000"/>
          <w:kern w:val="0"/>
          <w14:ligatures w14:val="none"/>
        </w:rPr>
        <w:t xml:space="preserve">for those advocating for nuclear energy. Firstly, they provide a historical foundation of nuclear energy, which helps explain the present-day issue by asking critical background questions. The authors argue why old U.S. nuclear strategies were the “smart” strategies regarding overall electricity generation. </w:t>
      </w:r>
      <w:r w:rsidR="00C91359">
        <w:rPr>
          <w:rFonts w:ascii="Times New Roman" w:eastAsia="Times New Roman" w:hAnsi="Times New Roman" w:cs="Times New Roman"/>
          <w:color w:val="000000"/>
          <w:kern w:val="0"/>
          <w14:ligatures w14:val="none"/>
        </w:rPr>
        <w:t>Therefore, this article offers a real-world example of a successful nuclear energy system, proving why it works.</w:t>
      </w:r>
      <w:r w:rsidR="005707A7">
        <w:rPr>
          <w:rFonts w:ascii="Times New Roman" w:eastAsia="Times New Roman" w:hAnsi="Times New Roman" w:cs="Times New Roman"/>
          <w:color w:val="000000"/>
          <w:kern w:val="0"/>
          <w14:ligatures w14:val="none"/>
        </w:rPr>
        <w:t xml:space="preserve"> </w:t>
      </w:r>
    </w:p>
    <w:p w14:paraId="763573A2" w14:textId="77777777" w:rsidR="00A72461" w:rsidRPr="00A72461" w:rsidRDefault="00A72461" w:rsidP="00A72461">
      <w:pPr>
        <w:spacing w:before="80" w:after="80" w:line="480" w:lineRule="auto"/>
        <w:rPr>
          <w:rFonts w:ascii="Times New Roman" w:eastAsia="Times New Roman" w:hAnsi="Times New Roman" w:cs="Times New Roman"/>
          <w:color w:val="000000"/>
          <w:kern w:val="0"/>
          <w14:ligatures w14:val="none"/>
        </w:rPr>
      </w:pPr>
      <w:r w:rsidRPr="00A72461">
        <w:rPr>
          <w:rFonts w:ascii="Times New Roman" w:eastAsia="Times New Roman" w:hAnsi="Times New Roman" w:cs="Times New Roman"/>
          <w:color w:val="000000"/>
          <w:kern w:val="0"/>
          <w14:ligatures w14:val="none"/>
        </w:rPr>
        <w:t xml:space="preserve">Goldstein, Joshua S., An A. </w:t>
      </w:r>
      <w:proofErr w:type="spellStart"/>
      <w:r w:rsidRPr="00A72461">
        <w:rPr>
          <w:rFonts w:ascii="Times New Roman" w:eastAsia="Times New Roman" w:hAnsi="Times New Roman" w:cs="Times New Roman"/>
          <w:color w:val="000000"/>
          <w:kern w:val="0"/>
          <w14:ligatures w14:val="none"/>
        </w:rPr>
        <w:t>Qvist</w:t>
      </w:r>
      <w:proofErr w:type="spellEnd"/>
      <w:r w:rsidRPr="00A72461">
        <w:rPr>
          <w:rFonts w:ascii="Times New Roman" w:eastAsia="Times New Roman" w:hAnsi="Times New Roman" w:cs="Times New Roman"/>
          <w:color w:val="000000"/>
          <w:kern w:val="0"/>
          <w14:ligatures w14:val="none"/>
        </w:rPr>
        <w:t>, and Steven Pinker. "Nuclear Power Can Save the World: </w:t>
      </w:r>
    </w:p>
    <w:p w14:paraId="7BA202F6" w14:textId="036E5D1E" w:rsidR="00A72461" w:rsidRPr="00A72461" w:rsidRDefault="00A72461" w:rsidP="00A72461">
      <w:pPr>
        <w:spacing w:before="80" w:after="80" w:line="480" w:lineRule="auto"/>
        <w:ind w:firstLine="720"/>
        <w:rPr>
          <w:rFonts w:ascii="Times New Roman" w:eastAsia="Times New Roman" w:hAnsi="Times New Roman" w:cs="Times New Roman"/>
          <w:color w:val="000000"/>
          <w:kern w:val="0"/>
          <w14:ligatures w14:val="none"/>
        </w:rPr>
      </w:pPr>
      <w:r w:rsidRPr="00A72461">
        <w:rPr>
          <w:rFonts w:ascii="Times New Roman" w:eastAsia="Times New Roman" w:hAnsi="Times New Roman" w:cs="Times New Roman"/>
          <w:color w:val="000000"/>
          <w:kern w:val="0"/>
          <w14:ligatures w14:val="none"/>
        </w:rPr>
        <w:t>[Op-Ed]."</w:t>
      </w:r>
      <w:r w:rsidRPr="00A72461">
        <w:rPr>
          <w:rFonts w:ascii="Times New Roman" w:eastAsia="Times New Roman" w:hAnsi="Times New Roman" w:cs="Times New Roman"/>
          <w:i/>
          <w:iCs/>
          <w:color w:val="000000"/>
          <w:kern w:val="0"/>
          <w14:ligatures w14:val="none"/>
        </w:rPr>
        <w:t xml:space="preserve"> New York Times</w:t>
      </w:r>
      <w:r w:rsidRPr="00A72461">
        <w:rPr>
          <w:rFonts w:ascii="Times New Roman" w:eastAsia="Times New Roman" w:hAnsi="Times New Roman" w:cs="Times New Roman"/>
          <w:color w:val="000000"/>
          <w:kern w:val="0"/>
          <w14:ligatures w14:val="none"/>
        </w:rPr>
        <w:t>, 2019</w:t>
      </w:r>
      <w:r w:rsidRPr="00A72461">
        <w:rPr>
          <w:rFonts w:ascii="Times New Roman" w:eastAsia="Times New Roman" w:hAnsi="Times New Roman" w:cs="Times New Roman"/>
          <w:i/>
          <w:iCs/>
          <w:color w:val="000000"/>
          <w:kern w:val="0"/>
          <w14:ligatures w14:val="none"/>
        </w:rPr>
        <w:t>. ProQuest</w:t>
      </w:r>
      <w:r w:rsidRPr="00A72461">
        <w:rPr>
          <w:rFonts w:ascii="Times New Roman" w:eastAsia="Times New Roman" w:hAnsi="Times New Roman" w:cs="Times New Roman"/>
          <w:color w:val="000000"/>
          <w:kern w:val="0"/>
          <w14:ligatures w14:val="none"/>
        </w:rPr>
        <w:t>, </w:t>
      </w:r>
    </w:p>
    <w:p w14:paraId="115893FA" w14:textId="13058B3A" w:rsidR="00A72461" w:rsidRPr="00522DF8" w:rsidRDefault="00A72461" w:rsidP="00A72461">
      <w:pPr>
        <w:spacing w:before="80" w:after="80" w:line="480" w:lineRule="auto"/>
        <w:ind w:firstLine="720"/>
        <w:rPr>
          <w:rFonts w:ascii="Times New Roman" w:eastAsia="Times New Roman" w:hAnsi="Times New Roman" w:cs="Times New Roman"/>
          <w:kern w:val="0"/>
          <w14:ligatures w14:val="none"/>
        </w:rPr>
      </w:pPr>
      <w:r w:rsidRPr="00522DF8">
        <w:rPr>
          <w:rFonts w:ascii="Times New Roman" w:eastAsia="Times New Roman" w:hAnsi="Times New Roman" w:cs="Times New Roman"/>
          <w:kern w:val="0"/>
          <w14:ligatures w14:val="none"/>
        </w:rPr>
        <w:t>library.tcu.edu/PURL/EZproxy_link.asp?/login?url=https://www.proquest.com/new</w:t>
      </w:r>
    </w:p>
    <w:p w14:paraId="0E3193FF" w14:textId="3C2C6933" w:rsidR="00A72461" w:rsidRDefault="00A72461" w:rsidP="00A72461">
      <w:pPr>
        <w:spacing w:before="80" w:after="80" w:line="480" w:lineRule="auto"/>
        <w:ind w:left="720"/>
        <w:rPr>
          <w:rFonts w:ascii="Times New Roman" w:eastAsia="Times New Roman" w:hAnsi="Times New Roman" w:cs="Times New Roman"/>
          <w:color w:val="000000"/>
          <w:kern w:val="0"/>
          <w14:ligatures w14:val="none"/>
        </w:rPr>
      </w:pPr>
      <w:r w:rsidRPr="00522DF8">
        <w:rPr>
          <w:rFonts w:ascii="Times New Roman" w:eastAsia="Times New Roman" w:hAnsi="Times New Roman" w:cs="Times New Roman"/>
          <w:kern w:val="0"/>
          <w14:ligatures w14:val="none"/>
        </w:rPr>
        <w:t>spapers/nuclear-power-can-save-world/docview/2204108349/se-2</w:t>
      </w:r>
      <w:r w:rsidRPr="00A72461">
        <w:rPr>
          <w:rFonts w:ascii="Times New Roman" w:eastAsia="Times New Roman" w:hAnsi="Times New Roman" w:cs="Times New Roman"/>
          <w:color w:val="000000"/>
          <w:kern w:val="0"/>
          <w14:ligatures w14:val="none"/>
        </w:rPr>
        <w:t>. </w:t>
      </w:r>
      <w:r w:rsidR="00FD0EEC">
        <w:rPr>
          <w:rFonts w:ascii="Times New Roman" w:eastAsia="Times New Roman" w:hAnsi="Times New Roman" w:cs="Times New Roman"/>
          <w:color w:val="000000"/>
          <w:kern w:val="0"/>
          <w14:ligatures w14:val="none"/>
        </w:rPr>
        <w:t>Accessed 1 Mar. 2024.</w:t>
      </w:r>
    </w:p>
    <w:p w14:paraId="77705D74" w14:textId="77777777" w:rsidR="00C070F0" w:rsidRPr="00C070F0" w:rsidRDefault="00C070F0" w:rsidP="00C070F0">
      <w:pPr>
        <w:spacing w:line="480" w:lineRule="auto"/>
        <w:ind w:left="720" w:firstLine="720"/>
        <w:rPr>
          <w:rFonts w:ascii="Times New Roman" w:eastAsia="Times New Roman" w:hAnsi="Times New Roman" w:cs="Times New Roman"/>
          <w:color w:val="000000"/>
          <w:kern w:val="0"/>
          <w14:ligatures w14:val="none"/>
        </w:rPr>
      </w:pPr>
      <w:r w:rsidRPr="00C070F0">
        <w:rPr>
          <w:rFonts w:ascii="Times New Roman" w:eastAsia="Times New Roman" w:hAnsi="Times New Roman" w:cs="Times New Roman"/>
          <w:color w:val="000000"/>
          <w:kern w:val="0"/>
          <w14:ligatures w14:val="none"/>
        </w:rPr>
        <w:t xml:space="preserve">Joshua Goldstein and his colleagues offer honest opinions about the remarkable effects of nuclear energy, arguing that clean power is the best solution to the energy crisis. Wind and solar power do not constantly generate electricity, so they require backups from fossil fuels. However, nuclear reactors generate energy of a magnitude capable of sustaining the needs of multiple nations. The article names the three drawbacks of nuclear energy: waste storage, death, and expenses. To counterargue, </w:t>
      </w:r>
      <w:r w:rsidRPr="00C070F0">
        <w:rPr>
          <w:rFonts w:ascii="Times New Roman" w:eastAsia="Times New Roman" w:hAnsi="Times New Roman" w:cs="Times New Roman"/>
          <w:color w:val="000000"/>
          <w:kern w:val="0"/>
          <w14:ligatures w14:val="none"/>
        </w:rPr>
        <w:lastRenderedPageBreak/>
        <w:t>power plants will become cheap as production increases. Other forms of energy have caused millions of deaths from workers – more than nuclear will ever cause. Lastly, waste is not an issue because workers store it in safe areas. Governmental pushback and public fear have stopped nuclear energy from expanding throughout America.</w:t>
      </w:r>
    </w:p>
    <w:p w14:paraId="3EBCEAAA" w14:textId="77777777" w:rsidR="00C070F0" w:rsidRDefault="00C070F0" w:rsidP="00C070F0">
      <w:pPr>
        <w:spacing w:line="480" w:lineRule="auto"/>
        <w:ind w:left="720" w:firstLine="720"/>
        <w:rPr>
          <w:rFonts w:ascii="Times New Roman" w:eastAsia="Times New Roman" w:hAnsi="Times New Roman" w:cs="Times New Roman"/>
          <w:color w:val="000000"/>
          <w:kern w:val="0"/>
          <w14:ligatures w14:val="none"/>
        </w:rPr>
      </w:pPr>
      <w:r w:rsidRPr="00C070F0">
        <w:rPr>
          <w:rFonts w:ascii="Times New Roman" w:eastAsia="Times New Roman" w:hAnsi="Times New Roman" w:cs="Times New Roman"/>
          <w:color w:val="000000"/>
          <w:kern w:val="0"/>
          <w14:ligatures w14:val="none"/>
        </w:rPr>
        <w:t xml:space="preserve">Despite the opinionated nature of their article, the authors possess credible experience. Joshua Goldstein is an international relations professor with a master’s degree from the Massachusetts Institution of Technology. </w:t>
      </w:r>
      <w:proofErr w:type="spellStart"/>
      <w:r w:rsidRPr="00C070F0">
        <w:rPr>
          <w:rFonts w:ascii="Times New Roman" w:eastAsia="Times New Roman" w:hAnsi="Times New Roman" w:cs="Times New Roman"/>
          <w:color w:val="000000"/>
          <w:kern w:val="0"/>
          <w14:ligatures w14:val="none"/>
        </w:rPr>
        <w:t>Staffan</w:t>
      </w:r>
      <w:proofErr w:type="spellEnd"/>
      <w:r w:rsidRPr="00C070F0">
        <w:rPr>
          <w:rFonts w:ascii="Times New Roman" w:eastAsia="Times New Roman" w:hAnsi="Times New Roman" w:cs="Times New Roman"/>
          <w:color w:val="000000"/>
          <w:kern w:val="0"/>
          <w14:ligatures w14:val="none"/>
        </w:rPr>
        <w:t xml:space="preserve"> </w:t>
      </w:r>
      <w:proofErr w:type="spellStart"/>
      <w:r w:rsidRPr="00C070F0">
        <w:rPr>
          <w:rFonts w:ascii="Times New Roman" w:eastAsia="Times New Roman" w:hAnsi="Times New Roman" w:cs="Times New Roman"/>
          <w:color w:val="000000"/>
          <w:kern w:val="0"/>
          <w14:ligatures w14:val="none"/>
        </w:rPr>
        <w:t>Qvist</w:t>
      </w:r>
      <w:proofErr w:type="spellEnd"/>
      <w:r w:rsidRPr="00C070F0">
        <w:rPr>
          <w:rFonts w:ascii="Times New Roman" w:eastAsia="Times New Roman" w:hAnsi="Times New Roman" w:cs="Times New Roman"/>
          <w:color w:val="000000"/>
          <w:kern w:val="0"/>
          <w14:ligatures w14:val="none"/>
        </w:rPr>
        <w:t xml:space="preserve"> is a Swedish energy engineer, and Steven Pinker is a professor at Harvard University. Within their article, the authors present counterarguments opposing anti-nuclear evidence, which are seldom acknowledged but hold significant relevance. Therefore, this article provides strong pro-nuclear evidence that considers and contradicts anti-nuclear activist</w:t>
      </w:r>
      <w:r>
        <w:rPr>
          <w:rFonts w:ascii="Times New Roman" w:eastAsia="Times New Roman" w:hAnsi="Times New Roman" w:cs="Times New Roman"/>
          <w:color w:val="000000"/>
          <w:kern w:val="0"/>
          <w14:ligatures w14:val="none"/>
        </w:rPr>
        <w:t>s.</w:t>
      </w:r>
    </w:p>
    <w:p w14:paraId="5E031E0B" w14:textId="70834ACE" w:rsidR="00072754" w:rsidRDefault="00072754" w:rsidP="00C070F0">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IAEA. “Number of Operational Nuclear Reactors Worldwide from 1954 to 2022. </w:t>
      </w:r>
      <w:r w:rsidRPr="00072754">
        <w:rPr>
          <w:rFonts w:ascii="Times New Roman" w:eastAsia="Times New Roman" w:hAnsi="Times New Roman" w:cs="Times New Roman"/>
          <w:i/>
          <w:iCs/>
          <w:color w:val="000000"/>
          <w:kern w:val="0"/>
          <w14:ligatures w14:val="none"/>
        </w:rPr>
        <w:t>Statista</w:t>
      </w:r>
      <w:r>
        <w:rPr>
          <w:rFonts w:ascii="Times New Roman" w:eastAsia="Times New Roman" w:hAnsi="Times New Roman" w:cs="Times New Roman"/>
          <w:color w:val="000000"/>
          <w:kern w:val="0"/>
          <w14:ligatures w14:val="none"/>
        </w:rPr>
        <w:t xml:space="preserve">, </w:t>
      </w:r>
    </w:p>
    <w:p w14:paraId="530561D4" w14:textId="37D48228" w:rsidR="00522DF8" w:rsidRDefault="00072754" w:rsidP="00522DF8">
      <w:pPr>
        <w:spacing w:line="480" w:lineRule="auto"/>
        <w:ind w:left="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Statista Inc., 29 Aug 2023</w:t>
      </w:r>
      <w:r w:rsidRPr="00522DF8">
        <w:rPr>
          <w:rFonts w:ascii="Times New Roman" w:eastAsia="Times New Roman" w:hAnsi="Times New Roman" w:cs="Times New Roman"/>
          <w:kern w:val="0"/>
          <w14:ligatures w14:val="none"/>
        </w:rPr>
        <w:t xml:space="preserve">, </w:t>
      </w:r>
      <w:r w:rsidR="00FD0EEC" w:rsidRPr="00FD0EEC">
        <w:rPr>
          <w:rFonts w:ascii="Times New Roman" w:eastAsia="Times New Roman" w:hAnsi="Times New Roman" w:cs="Times New Roman"/>
          <w:kern w:val="0"/>
          <w14:ligatures w14:val="none"/>
        </w:rPr>
        <w:t>www.statista.com/statistics/263945/number-of-nuclear-power-plants-worldwide/</w:t>
      </w:r>
      <w:r>
        <w:rPr>
          <w:rFonts w:ascii="Times New Roman" w:eastAsia="Times New Roman" w:hAnsi="Times New Roman" w:cs="Times New Roman"/>
          <w:color w:val="000000"/>
          <w:kern w:val="0"/>
          <w14:ligatures w14:val="none"/>
        </w:rPr>
        <w:t>.</w:t>
      </w:r>
      <w:r w:rsidR="00FD0EEC">
        <w:rPr>
          <w:rFonts w:ascii="Times New Roman" w:eastAsia="Times New Roman" w:hAnsi="Times New Roman" w:cs="Times New Roman"/>
          <w:color w:val="000000"/>
          <w:kern w:val="0"/>
          <w14:ligatures w14:val="none"/>
        </w:rPr>
        <w:t xml:space="preserve"> Accessed 1 Mar. 2024. </w:t>
      </w:r>
      <w:r w:rsidR="004A345C">
        <w:rPr>
          <w:rFonts w:ascii="Times New Roman" w:eastAsia="Times New Roman" w:hAnsi="Times New Roman" w:cs="Times New Roman"/>
          <w:color w:val="000000"/>
          <w:kern w:val="0"/>
          <w14:ligatures w14:val="none"/>
        </w:rPr>
        <w:t>Graph</w:t>
      </w:r>
      <w:r w:rsidR="00FD0EEC">
        <w:rPr>
          <w:rFonts w:ascii="Times New Roman" w:eastAsia="Times New Roman" w:hAnsi="Times New Roman" w:cs="Times New Roman"/>
          <w:color w:val="000000"/>
          <w:kern w:val="0"/>
          <w14:ligatures w14:val="none"/>
        </w:rPr>
        <w:t>.</w:t>
      </w:r>
    </w:p>
    <w:p w14:paraId="5F9CF05E" w14:textId="77777777" w:rsidR="00C070F0" w:rsidRPr="00C070F0" w:rsidRDefault="004A198E" w:rsidP="00C070F0">
      <w:pPr>
        <w:spacing w:line="480" w:lineRule="auto"/>
        <w:ind w:left="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C070F0" w:rsidRPr="00C070F0">
        <w:rPr>
          <w:rFonts w:ascii="Times New Roman" w:eastAsia="Times New Roman" w:hAnsi="Times New Roman" w:cs="Times New Roman"/>
          <w:color w:val="000000"/>
          <w:kern w:val="0"/>
          <w14:ligatures w14:val="none"/>
        </w:rPr>
        <w:t>The International Atomic Energy Agency (IAEA) provides an interactive yet straightforward graph showing worldwide nuclear reactors from 1954 to 2022. Users can hover their clicker over each data point, and a box containing the year and the number of reactors worldwide during that year will appear. Based on the graph, nuclear power plants experienced an exponential increase until 1989. They leveled out at 420 reactors and had minimal increases since, except in 2022, when numbers dropped to 411.</w:t>
      </w:r>
    </w:p>
    <w:p w14:paraId="6FF19FCA" w14:textId="7619D955" w:rsidR="00D73CB7" w:rsidRDefault="00C070F0" w:rsidP="00C070F0">
      <w:pPr>
        <w:spacing w:line="480" w:lineRule="auto"/>
        <w:ind w:left="720"/>
        <w:rPr>
          <w:rFonts w:ascii="Times New Roman" w:eastAsia="Times New Roman" w:hAnsi="Times New Roman" w:cs="Times New Roman"/>
          <w:color w:val="000000"/>
          <w:kern w:val="0"/>
          <w14:ligatures w14:val="none"/>
        </w:rPr>
      </w:pPr>
      <w:r w:rsidRPr="00C070F0">
        <w:rPr>
          <w:rFonts w:ascii="Times New Roman" w:eastAsia="Times New Roman" w:hAnsi="Times New Roman" w:cs="Times New Roman"/>
          <w:color w:val="000000"/>
          <w:kern w:val="0"/>
          <w14:ligatures w14:val="none"/>
        </w:rPr>
        <w:t xml:space="preserve">           While the graph supplies minimal overall information, it is crucial when discussing nuclear power. The graph proves that nuclear energy is a newly discovered energy source, as the world only had one nuclear reactor in 1954. The presence of over </w:t>
      </w:r>
      <w:r w:rsidRPr="00C070F0">
        <w:rPr>
          <w:rFonts w:ascii="Times New Roman" w:eastAsia="Times New Roman" w:hAnsi="Times New Roman" w:cs="Times New Roman"/>
          <w:color w:val="000000"/>
          <w:kern w:val="0"/>
          <w14:ligatures w14:val="none"/>
        </w:rPr>
        <w:lastRenderedPageBreak/>
        <w:t>400 power plants worldwide in 2022 underlines the continued relevance of nuclear energy. Additionally, the graph shows the development of nuclear power plants from the beginning, all in one decipherable picture, which helps explain the history of nuclear energy and provides predictions for its future</w:t>
      </w:r>
      <w:r w:rsidR="00D73CB7">
        <w:rPr>
          <w:rFonts w:ascii="Times New Roman" w:eastAsia="Times New Roman" w:hAnsi="Times New Roman" w:cs="Times New Roman"/>
          <w:color w:val="000000"/>
          <w:kern w:val="0"/>
          <w14:ligatures w14:val="none"/>
        </w:rPr>
        <w:t>.</w:t>
      </w:r>
    </w:p>
    <w:p w14:paraId="5801E289" w14:textId="77777777" w:rsidR="00A72461" w:rsidRDefault="00A72461" w:rsidP="00A72461">
      <w:pPr>
        <w:spacing w:before="80" w:after="80" w:line="480" w:lineRule="auto"/>
        <w:rPr>
          <w:rFonts w:ascii="Times New Roman" w:eastAsia="Times New Roman" w:hAnsi="Times New Roman" w:cs="Times New Roman"/>
          <w:color w:val="000000"/>
          <w:kern w:val="0"/>
          <w14:ligatures w14:val="none"/>
        </w:rPr>
      </w:pPr>
      <w:r w:rsidRPr="00A72461">
        <w:rPr>
          <w:rFonts w:ascii="Times New Roman" w:eastAsia="Times New Roman" w:hAnsi="Times New Roman" w:cs="Times New Roman"/>
          <w:color w:val="000000"/>
          <w:kern w:val="0"/>
          <w14:ligatures w14:val="none"/>
        </w:rPr>
        <w:t xml:space="preserve">Larsen, Todd. “Nuclear Energy Is Not a Climate Solution: Response to Gary S. Was and Todd </w:t>
      </w:r>
    </w:p>
    <w:p w14:paraId="23FCB0FF" w14:textId="4C55401B" w:rsidR="00A72461" w:rsidRPr="009C2EED" w:rsidRDefault="00A72461" w:rsidP="00A72461">
      <w:pPr>
        <w:spacing w:before="80" w:after="80" w:line="480" w:lineRule="auto"/>
        <w:ind w:left="720"/>
        <w:rPr>
          <w:rFonts w:ascii="Times New Roman" w:eastAsia="Times New Roman" w:hAnsi="Times New Roman" w:cs="Times New Roman"/>
          <w:color w:val="70AD47" w:themeColor="accent6"/>
          <w:kern w:val="0"/>
          <w14:ligatures w14:val="none"/>
        </w:rPr>
      </w:pPr>
      <w:r w:rsidRPr="00A72461">
        <w:rPr>
          <w:rFonts w:ascii="Times New Roman" w:eastAsia="Times New Roman" w:hAnsi="Times New Roman" w:cs="Times New Roman"/>
          <w:color w:val="000000"/>
          <w:kern w:val="0"/>
          <w14:ligatures w14:val="none"/>
        </w:rPr>
        <w:t xml:space="preserve">R. Allen.” </w:t>
      </w:r>
      <w:r w:rsidRPr="00A72461">
        <w:rPr>
          <w:rFonts w:ascii="Times New Roman" w:eastAsia="Times New Roman" w:hAnsi="Times New Roman" w:cs="Times New Roman"/>
          <w:i/>
          <w:iCs/>
          <w:color w:val="000000"/>
          <w:kern w:val="0"/>
          <w14:ligatures w14:val="none"/>
        </w:rPr>
        <w:t>New Labor Forum</w:t>
      </w:r>
      <w:r w:rsidRPr="00A72461">
        <w:rPr>
          <w:rFonts w:ascii="Times New Roman" w:eastAsia="Times New Roman" w:hAnsi="Times New Roman" w:cs="Times New Roman"/>
          <w:color w:val="000000"/>
          <w:kern w:val="0"/>
          <w14:ligatures w14:val="none"/>
        </w:rPr>
        <w:t xml:space="preserve">, vol. 29, no. 3, 2020, pp. 19–23. </w:t>
      </w:r>
      <w:r w:rsidRPr="00A72461">
        <w:rPr>
          <w:rFonts w:ascii="Times New Roman" w:eastAsia="Times New Roman" w:hAnsi="Times New Roman" w:cs="Times New Roman"/>
          <w:i/>
          <w:iCs/>
          <w:color w:val="000000"/>
          <w:kern w:val="0"/>
          <w14:ligatures w14:val="none"/>
        </w:rPr>
        <w:t>JSTOR</w:t>
      </w:r>
      <w:r w:rsidRPr="00A72461">
        <w:rPr>
          <w:rFonts w:ascii="Times New Roman" w:eastAsia="Times New Roman" w:hAnsi="Times New Roman" w:cs="Times New Roman"/>
          <w:color w:val="000000"/>
          <w:kern w:val="0"/>
          <w14:ligatures w14:val="none"/>
        </w:rPr>
        <w:t>, </w:t>
      </w:r>
      <w:r w:rsidR="000050C7" w:rsidRPr="008851FA">
        <w:rPr>
          <w:rFonts w:ascii="Times New Roman" w:eastAsia="Times New Roman" w:hAnsi="Times New Roman" w:cs="Times New Roman"/>
          <w:kern w:val="0"/>
          <w14:ligatures w14:val="none"/>
        </w:rPr>
        <w:t>www.jstor.org/stable/27107958</w:t>
      </w:r>
      <w:r w:rsidRPr="00A72461">
        <w:rPr>
          <w:rFonts w:ascii="Times New Roman" w:eastAsia="Times New Roman" w:hAnsi="Times New Roman" w:cs="Times New Roman"/>
          <w:color w:val="000000"/>
          <w:kern w:val="0"/>
          <w14:ligatures w14:val="none"/>
        </w:rPr>
        <w:t>.</w:t>
      </w:r>
      <w:r w:rsidR="009C2EED">
        <w:rPr>
          <w:rFonts w:ascii="Times New Roman" w:eastAsia="Times New Roman" w:hAnsi="Times New Roman" w:cs="Times New Roman"/>
          <w:color w:val="000000"/>
          <w:kern w:val="0"/>
          <w14:ligatures w14:val="none"/>
        </w:rPr>
        <w:t xml:space="preserve"> </w:t>
      </w:r>
      <w:r w:rsidR="004A345C">
        <w:rPr>
          <w:rFonts w:ascii="Times New Roman" w:eastAsia="Times New Roman" w:hAnsi="Times New Roman" w:cs="Times New Roman"/>
          <w:color w:val="000000"/>
          <w:kern w:val="0"/>
          <w14:ligatures w14:val="none"/>
        </w:rPr>
        <w:t>Accessed 29 Feb. 2024.</w:t>
      </w:r>
    </w:p>
    <w:p w14:paraId="02364B77" w14:textId="77777777" w:rsidR="005A6EC3" w:rsidRPr="005A6EC3" w:rsidRDefault="005A6EC3" w:rsidP="005A6EC3">
      <w:pPr>
        <w:spacing w:before="80" w:after="80" w:line="480" w:lineRule="auto"/>
        <w:ind w:left="720" w:firstLine="720"/>
        <w:rPr>
          <w:rFonts w:ascii="Times New Roman" w:eastAsia="Times New Roman" w:hAnsi="Times New Roman" w:cs="Times New Roman"/>
          <w:color w:val="000000"/>
          <w:kern w:val="0"/>
          <w14:ligatures w14:val="none"/>
        </w:rPr>
      </w:pPr>
      <w:r w:rsidRPr="005A6EC3">
        <w:rPr>
          <w:rFonts w:ascii="Times New Roman" w:eastAsia="Times New Roman" w:hAnsi="Times New Roman" w:cs="Times New Roman"/>
          <w:color w:val="000000"/>
          <w:kern w:val="0"/>
          <w14:ligatures w14:val="none"/>
        </w:rPr>
        <w:t>Todd Larsen's article thoroughly examines the significant risks of nuclear energy. Safety concerns include uranium mining, waste management, financial risks, and disagreeable public opinions. Uranium mining puts workers and the indigenous communities surrounding them at risk, and its waste remains radioactive for thousands of years. Furthermore, nuclear accidents like Chernobyl and Fukushima have radiated much of the neighboring land and people. The article's conclusion asserts that transitioning to 100% renewable energy is not only economically viable but safe and achievable.</w:t>
      </w:r>
    </w:p>
    <w:p w14:paraId="71F7816B" w14:textId="2503D434" w:rsidR="004A35B0" w:rsidRPr="00A72461" w:rsidRDefault="004A345C" w:rsidP="004A345C">
      <w:pPr>
        <w:spacing w:before="80" w:after="80" w:line="480" w:lineRule="auto"/>
        <w:ind w:left="720"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w:t>
      </w:r>
      <w:r w:rsidRPr="004A345C">
        <w:rPr>
          <w:rFonts w:ascii="Times New Roman" w:eastAsia="Times New Roman" w:hAnsi="Times New Roman" w:cs="Times New Roman"/>
          <w:i/>
          <w:iCs/>
          <w:color w:val="000000"/>
          <w:kern w:val="0"/>
          <w14:ligatures w14:val="none"/>
        </w:rPr>
        <w:t>New Labor Forum</w:t>
      </w:r>
      <w:r>
        <w:rPr>
          <w:rFonts w:ascii="Times New Roman" w:eastAsia="Times New Roman" w:hAnsi="Times New Roman" w:cs="Times New Roman"/>
          <w:color w:val="000000"/>
          <w:kern w:val="0"/>
          <w14:ligatures w14:val="none"/>
        </w:rPr>
        <w:t xml:space="preserve"> is a peer-reviewed journal published three times a year, making Larson’s article a credible source. Larson is the executive co-director for Green America, a company that tries to harness economic power. His article in the </w:t>
      </w:r>
      <w:r w:rsidRPr="004A345C">
        <w:rPr>
          <w:rFonts w:ascii="Times New Roman" w:eastAsia="Times New Roman" w:hAnsi="Times New Roman" w:cs="Times New Roman"/>
          <w:i/>
          <w:iCs/>
          <w:color w:val="000000"/>
          <w:kern w:val="0"/>
          <w14:ligatures w14:val="none"/>
        </w:rPr>
        <w:t>New Labor Forum</w:t>
      </w:r>
      <w:r w:rsidR="005A6EC3" w:rsidRPr="005A6EC3">
        <w:rPr>
          <w:rFonts w:ascii="Times New Roman" w:eastAsia="Times New Roman" w:hAnsi="Times New Roman" w:cs="Times New Roman"/>
          <w:color w:val="000000"/>
          <w:kern w:val="0"/>
          <w14:ligatures w14:val="none"/>
        </w:rPr>
        <w:t xml:space="preserve"> debates with Todd Allen and Gary Was, who both argue pro-nuclear. Firstly, Was and Allen offer the positives of nuclear energy. Then, Larsen proves why Todd and Allen delivered a misleading argument. </w:t>
      </w:r>
      <w:r>
        <w:rPr>
          <w:rFonts w:ascii="Times New Roman" w:eastAsia="Times New Roman" w:hAnsi="Times New Roman" w:cs="Times New Roman"/>
          <w:color w:val="000000"/>
          <w:kern w:val="0"/>
          <w14:ligatures w14:val="none"/>
        </w:rPr>
        <w:t>The</w:t>
      </w:r>
      <w:r w:rsidR="005A6EC3" w:rsidRPr="005A6EC3">
        <w:rPr>
          <w:rFonts w:ascii="Times New Roman" w:eastAsia="Times New Roman" w:hAnsi="Times New Roman" w:cs="Times New Roman"/>
          <w:color w:val="000000"/>
          <w:kern w:val="0"/>
          <w14:ligatures w14:val="none"/>
        </w:rPr>
        <w:t xml:space="preserve"> article offers strong arguments against nuclear power, which helps readers understand that the research paper acknowledges multiple viewpoints and will help strengthen the overall argument</w:t>
      </w:r>
      <w:r w:rsidR="00466812">
        <w:rPr>
          <w:rFonts w:ascii="Times New Roman" w:eastAsia="Times New Roman" w:hAnsi="Times New Roman" w:cs="Times New Roman"/>
          <w:color w:val="000000"/>
          <w:kern w:val="0"/>
          <w14:ligatures w14:val="none"/>
        </w:rPr>
        <w:t>.</w:t>
      </w:r>
    </w:p>
    <w:p w14:paraId="2ED878A1" w14:textId="77777777" w:rsidR="00A72461" w:rsidRDefault="00A72461" w:rsidP="00A72461">
      <w:pPr>
        <w:spacing w:before="80" w:after="80" w:line="480" w:lineRule="auto"/>
        <w:rPr>
          <w:rFonts w:ascii="Times New Roman" w:eastAsia="Times New Roman" w:hAnsi="Times New Roman" w:cs="Times New Roman"/>
          <w:color w:val="000000"/>
          <w:kern w:val="0"/>
          <w14:ligatures w14:val="none"/>
        </w:rPr>
      </w:pPr>
      <w:r w:rsidRPr="00A72461">
        <w:rPr>
          <w:rFonts w:ascii="Times New Roman" w:eastAsia="Times New Roman" w:hAnsi="Times New Roman" w:cs="Times New Roman"/>
          <w:color w:val="000000"/>
          <w:kern w:val="0"/>
          <w14:ligatures w14:val="none"/>
        </w:rPr>
        <w:t xml:space="preserve">Was, Gary S., and Todd R. Allen. “Gary Was and Todd Allen Reply.” </w:t>
      </w:r>
      <w:r w:rsidRPr="00A72461">
        <w:rPr>
          <w:rFonts w:ascii="Times New Roman" w:eastAsia="Times New Roman" w:hAnsi="Times New Roman" w:cs="Times New Roman"/>
          <w:i/>
          <w:iCs/>
          <w:color w:val="000000"/>
          <w:kern w:val="0"/>
          <w14:ligatures w14:val="none"/>
        </w:rPr>
        <w:t>New Labor Forum</w:t>
      </w:r>
      <w:r w:rsidRPr="00A72461">
        <w:rPr>
          <w:rFonts w:ascii="Times New Roman" w:eastAsia="Times New Roman" w:hAnsi="Times New Roman" w:cs="Times New Roman"/>
          <w:color w:val="000000"/>
          <w:kern w:val="0"/>
          <w14:ligatures w14:val="none"/>
        </w:rPr>
        <w:t xml:space="preserve">, vol. </w:t>
      </w:r>
    </w:p>
    <w:p w14:paraId="300BDDE0" w14:textId="29429AF7" w:rsidR="00A72461" w:rsidRDefault="00A72461" w:rsidP="004A345C">
      <w:pPr>
        <w:spacing w:before="80" w:after="80" w:line="480" w:lineRule="auto"/>
        <w:ind w:left="720"/>
        <w:rPr>
          <w:rFonts w:ascii="Times New Roman" w:eastAsia="Times New Roman" w:hAnsi="Times New Roman" w:cs="Times New Roman"/>
          <w:color w:val="FF0000"/>
          <w:kern w:val="0"/>
          <w14:ligatures w14:val="none"/>
        </w:rPr>
      </w:pPr>
      <w:r w:rsidRPr="00A72461">
        <w:rPr>
          <w:rFonts w:ascii="Times New Roman" w:eastAsia="Times New Roman" w:hAnsi="Times New Roman" w:cs="Times New Roman"/>
          <w:color w:val="000000"/>
          <w:kern w:val="0"/>
          <w14:ligatures w14:val="none"/>
        </w:rPr>
        <w:lastRenderedPageBreak/>
        <w:t xml:space="preserve">29, no. 3, 2020, pp. 24–26. </w:t>
      </w:r>
      <w:r w:rsidRPr="00A72461">
        <w:rPr>
          <w:rFonts w:ascii="Times New Roman" w:eastAsia="Times New Roman" w:hAnsi="Times New Roman" w:cs="Times New Roman"/>
          <w:i/>
          <w:iCs/>
          <w:color w:val="000000"/>
          <w:kern w:val="0"/>
          <w14:ligatures w14:val="none"/>
        </w:rPr>
        <w:t>JSTOR</w:t>
      </w:r>
      <w:r w:rsidRPr="00A72461">
        <w:rPr>
          <w:rFonts w:ascii="Times New Roman" w:eastAsia="Times New Roman" w:hAnsi="Times New Roman" w:cs="Times New Roman"/>
          <w:color w:val="000000"/>
          <w:kern w:val="0"/>
          <w14:ligatures w14:val="none"/>
        </w:rPr>
        <w:t xml:space="preserve">, </w:t>
      </w:r>
      <w:r w:rsidRPr="00522DF8">
        <w:rPr>
          <w:rFonts w:ascii="Times New Roman" w:eastAsia="Times New Roman" w:hAnsi="Times New Roman" w:cs="Times New Roman"/>
          <w:kern w:val="0"/>
          <w14:ligatures w14:val="none"/>
        </w:rPr>
        <w:t>www.jstor.org/stable/27107959</w:t>
      </w:r>
      <w:r w:rsidRPr="00A72461">
        <w:rPr>
          <w:rFonts w:ascii="Times New Roman" w:eastAsia="Times New Roman" w:hAnsi="Times New Roman" w:cs="Times New Roman"/>
          <w:color w:val="000000"/>
          <w:kern w:val="0"/>
          <w14:ligatures w14:val="none"/>
        </w:rPr>
        <w:t>. </w:t>
      </w:r>
      <w:r w:rsidR="004A345C">
        <w:rPr>
          <w:rFonts w:ascii="Times New Roman" w:eastAsia="Times New Roman" w:hAnsi="Times New Roman" w:cs="Times New Roman"/>
          <w:color w:val="000000"/>
          <w:kern w:val="0"/>
          <w14:ligatures w14:val="none"/>
        </w:rPr>
        <w:t>Accessed 29 Feb. 2024.</w:t>
      </w:r>
    </w:p>
    <w:p w14:paraId="4E35DBCF" w14:textId="4C1D6BE5" w:rsidR="005A6EC3" w:rsidRPr="005A6EC3" w:rsidRDefault="005A6EC3" w:rsidP="005A6EC3">
      <w:pPr>
        <w:spacing w:line="480" w:lineRule="auto"/>
        <w:ind w:left="720" w:firstLine="720"/>
        <w:rPr>
          <w:rFonts w:ascii="Times New Roman" w:eastAsia="Times New Roman" w:hAnsi="Times New Roman" w:cs="Times New Roman"/>
          <w:kern w:val="0"/>
          <w14:ligatures w14:val="none"/>
        </w:rPr>
      </w:pPr>
      <w:r w:rsidRPr="005A6EC3">
        <w:rPr>
          <w:rFonts w:ascii="Times New Roman" w:eastAsia="Times New Roman" w:hAnsi="Times New Roman" w:cs="Times New Roman"/>
          <w:kern w:val="0"/>
          <w14:ligatures w14:val="none"/>
        </w:rPr>
        <w:t>Gary Was and Todd Allen present a counterargument challenging Todd Larsen's rationale for advocating for eliminating nuclear power, saying that all evidence he stated fundamentally relates to the 1970s. The past fifty years have proved him wrong. Firstly, the construction and implementation of a nuclear power plant, capable of generating sufficient energy, is notably shorter than the time needed for renewables to achieve comparable energy production. Furthermore, retaining support for renewable energies will be difficult as the public learns about wind, solar, and hydropower limitations. Lastly, Was and Todd argue that we must utilize all our given resources to achieve a zero-carbon energy goal.</w:t>
      </w:r>
    </w:p>
    <w:p w14:paraId="71F6DCDB" w14:textId="1953049C" w:rsidR="005A6EC3" w:rsidRDefault="004A345C" w:rsidP="005A6EC3">
      <w:pPr>
        <w:spacing w:line="480" w:lineRule="auto"/>
        <w:ind w:left="720"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Gary Was and Todd Allen are professors of nuclear engineering at the University of Michigan. They</w:t>
      </w:r>
      <w:r w:rsidR="005A6EC3" w:rsidRPr="005A6EC3">
        <w:rPr>
          <w:rFonts w:ascii="Times New Roman" w:eastAsia="Times New Roman" w:hAnsi="Times New Roman" w:cs="Times New Roman"/>
          <w:kern w:val="0"/>
          <w14:ligatures w14:val="none"/>
        </w:rPr>
        <w:t xml:space="preserve"> give relevant counterarguments against anti-nuclear advocates</w:t>
      </w:r>
      <w:r w:rsidR="00E75EE8">
        <w:rPr>
          <w:rFonts w:ascii="Times New Roman" w:eastAsia="Times New Roman" w:hAnsi="Times New Roman" w:cs="Times New Roman"/>
          <w:kern w:val="0"/>
          <w14:ligatures w14:val="none"/>
        </w:rPr>
        <w:t>, proving</w:t>
      </w:r>
      <w:r w:rsidR="005A6EC3" w:rsidRPr="005A6EC3">
        <w:rPr>
          <w:rFonts w:ascii="Times New Roman" w:eastAsia="Times New Roman" w:hAnsi="Times New Roman" w:cs="Times New Roman"/>
          <w:kern w:val="0"/>
          <w14:ligatures w14:val="none"/>
        </w:rPr>
        <w:t xml:space="preserve"> </w:t>
      </w:r>
      <w:r w:rsidR="00E75EE8">
        <w:rPr>
          <w:rFonts w:ascii="Times New Roman" w:eastAsia="Times New Roman" w:hAnsi="Times New Roman" w:cs="Times New Roman"/>
          <w:kern w:val="0"/>
          <w14:ligatures w14:val="none"/>
        </w:rPr>
        <w:t>them</w:t>
      </w:r>
      <w:r w:rsidR="005A6EC3" w:rsidRPr="005A6EC3">
        <w:rPr>
          <w:rFonts w:ascii="Times New Roman" w:eastAsia="Times New Roman" w:hAnsi="Times New Roman" w:cs="Times New Roman"/>
          <w:kern w:val="0"/>
          <w14:ligatures w14:val="none"/>
        </w:rPr>
        <w:t xml:space="preserve"> wrong with facts backed up by evidence. Moreover, this article provides extensive research not addressed by other sources cited in this paper. For example, the shorter duration of nuclear implementation versus renewable energy implementation demonstrates how nuclear is necessary to combat the current energy crisis. This article is the last of three debate articles, thus tying up the discussion smoothly.</w:t>
      </w:r>
    </w:p>
    <w:p w14:paraId="524B95F1" w14:textId="4EECEAC1" w:rsidR="00A72461" w:rsidRPr="005A6EC3" w:rsidRDefault="00A72461" w:rsidP="005A6EC3">
      <w:pPr>
        <w:spacing w:line="480" w:lineRule="auto"/>
        <w:rPr>
          <w:rFonts w:ascii="Times New Roman" w:eastAsia="Times New Roman" w:hAnsi="Times New Roman" w:cs="Times New Roman"/>
          <w:kern w:val="0"/>
          <w14:ligatures w14:val="none"/>
        </w:rPr>
      </w:pPr>
      <w:r w:rsidRPr="00A72461">
        <w:rPr>
          <w:rFonts w:ascii="Times New Roman" w:eastAsia="Times New Roman" w:hAnsi="Times New Roman" w:cs="Times New Roman"/>
          <w:color w:val="000000"/>
          <w:kern w:val="0"/>
          <w14:ligatures w14:val="none"/>
        </w:rPr>
        <w:t>Was, Gary S., and Todd R. Allen. “The Importance of Nuclear Power in Our Energy </w:t>
      </w:r>
    </w:p>
    <w:p w14:paraId="38C427E7" w14:textId="77777777" w:rsidR="00A72461" w:rsidRPr="00A72461" w:rsidRDefault="00A72461" w:rsidP="00A72461">
      <w:pPr>
        <w:spacing w:line="480" w:lineRule="auto"/>
        <w:ind w:left="720"/>
        <w:rPr>
          <w:rFonts w:ascii="Times New Roman" w:eastAsia="Times New Roman" w:hAnsi="Times New Roman" w:cs="Times New Roman"/>
          <w:color w:val="000000"/>
          <w:kern w:val="0"/>
          <w14:ligatures w14:val="none"/>
        </w:rPr>
      </w:pPr>
      <w:r w:rsidRPr="00A72461">
        <w:rPr>
          <w:rFonts w:ascii="Times New Roman" w:eastAsia="Times New Roman" w:hAnsi="Times New Roman" w:cs="Times New Roman"/>
          <w:color w:val="000000"/>
          <w:kern w:val="0"/>
          <w14:ligatures w14:val="none"/>
        </w:rPr>
        <w:t xml:space="preserve">Mix.” </w:t>
      </w:r>
      <w:r w:rsidRPr="00A72461">
        <w:rPr>
          <w:rFonts w:ascii="Times New Roman" w:eastAsia="Times New Roman" w:hAnsi="Times New Roman" w:cs="Times New Roman"/>
          <w:i/>
          <w:iCs/>
          <w:color w:val="000000"/>
          <w:kern w:val="0"/>
          <w14:ligatures w14:val="none"/>
        </w:rPr>
        <w:t>New Labor Forum</w:t>
      </w:r>
      <w:r w:rsidRPr="00A72461">
        <w:rPr>
          <w:rFonts w:ascii="Times New Roman" w:eastAsia="Times New Roman" w:hAnsi="Times New Roman" w:cs="Times New Roman"/>
          <w:color w:val="000000"/>
          <w:kern w:val="0"/>
          <w14:ligatures w14:val="none"/>
        </w:rPr>
        <w:t xml:space="preserve">, vol. 29, no. 3, 2020, pp. 14–18. </w:t>
      </w:r>
      <w:r w:rsidRPr="00A72461">
        <w:rPr>
          <w:rFonts w:ascii="Times New Roman" w:eastAsia="Times New Roman" w:hAnsi="Times New Roman" w:cs="Times New Roman"/>
          <w:i/>
          <w:iCs/>
          <w:color w:val="000000"/>
          <w:kern w:val="0"/>
          <w14:ligatures w14:val="none"/>
        </w:rPr>
        <w:t>JSTOR</w:t>
      </w:r>
      <w:r w:rsidRPr="00A72461">
        <w:rPr>
          <w:rFonts w:ascii="Times New Roman" w:eastAsia="Times New Roman" w:hAnsi="Times New Roman" w:cs="Times New Roman"/>
          <w:color w:val="000000"/>
          <w:kern w:val="0"/>
          <w14:ligatures w14:val="none"/>
        </w:rPr>
        <w:t>, </w:t>
      </w:r>
    </w:p>
    <w:p w14:paraId="244B1A96" w14:textId="0D90B055" w:rsidR="00956CB0" w:rsidRPr="009C2EED" w:rsidRDefault="00A72461" w:rsidP="00522DF8">
      <w:pPr>
        <w:spacing w:line="480" w:lineRule="auto"/>
        <w:ind w:firstLine="720"/>
        <w:rPr>
          <w:rFonts w:ascii="Times New Roman" w:eastAsia="Times New Roman" w:hAnsi="Times New Roman" w:cs="Times New Roman"/>
          <w:color w:val="70AD47" w:themeColor="accent6"/>
          <w:kern w:val="0"/>
          <w14:ligatures w14:val="none"/>
        </w:rPr>
      </w:pPr>
      <w:r w:rsidRPr="00522DF8">
        <w:rPr>
          <w:rFonts w:ascii="Times New Roman" w:eastAsia="Times New Roman" w:hAnsi="Times New Roman" w:cs="Times New Roman"/>
          <w:kern w:val="0"/>
          <w14:ligatures w14:val="none"/>
        </w:rPr>
        <w:t>www.jstor.org/stable/27107957</w:t>
      </w:r>
      <w:r w:rsidRPr="00A72461">
        <w:rPr>
          <w:rFonts w:ascii="Times New Roman" w:eastAsia="Times New Roman" w:hAnsi="Times New Roman" w:cs="Times New Roman"/>
          <w:color w:val="000000"/>
          <w:kern w:val="0"/>
          <w14:ligatures w14:val="none"/>
        </w:rPr>
        <w:t>. </w:t>
      </w:r>
      <w:r w:rsidR="004A345C">
        <w:rPr>
          <w:rFonts w:ascii="Times New Roman" w:eastAsia="Times New Roman" w:hAnsi="Times New Roman" w:cs="Times New Roman"/>
          <w:color w:val="000000"/>
          <w:kern w:val="0"/>
          <w14:ligatures w14:val="none"/>
        </w:rPr>
        <w:t>Accessed 29 Feb. 2024.</w:t>
      </w:r>
    </w:p>
    <w:p w14:paraId="3F01B236" w14:textId="77777777" w:rsidR="005A6EC3" w:rsidRPr="005A6EC3" w:rsidRDefault="005A6EC3" w:rsidP="005A6EC3">
      <w:pPr>
        <w:spacing w:line="480" w:lineRule="auto"/>
        <w:ind w:left="720" w:firstLine="720"/>
        <w:rPr>
          <w:rFonts w:ascii="Times New Roman" w:hAnsi="Times New Roman" w:cs="Times New Roman"/>
          <w:color w:val="000000"/>
        </w:rPr>
      </w:pPr>
      <w:r w:rsidRPr="005A6EC3">
        <w:rPr>
          <w:rFonts w:ascii="Times New Roman" w:hAnsi="Times New Roman" w:cs="Times New Roman"/>
          <w:color w:val="000000"/>
        </w:rPr>
        <w:t xml:space="preserve">Gary Was and Todd Allen argue that, over the long term, nuclear power is the most environmentally friendly energy source. Through prior experience, countries like </w:t>
      </w:r>
      <w:r w:rsidRPr="005A6EC3">
        <w:rPr>
          <w:rFonts w:ascii="Times New Roman" w:hAnsi="Times New Roman" w:cs="Times New Roman"/>
          <w:color w:val="000000"/>
        </w:rPr>
        <w:lastRenderedPageBreak/>
        <w:t>Sweden and France have quickly turned carbon neutral with the primary help of nuclear energy. Additionally, their article emphasizes that nations exclusively relying on renewable resources have not successfully transitioned away from fossil fuel-dependent energy grids. The article also makes other well-researched claims, such as air pollution deaths are significantly higher than radioactive-related deaths. Nuclear also has a well-educated workforce and well-researched waste storage units.</w:t>
      </w:r>
    </w:p>
    <w:p w14:paraId="7BDDD75E" w14:textId="77777777" w:rsidR="005A6EC3" w:rsidRDefault="005A6EC3" w:rsidP="005A6EC3">
      <w:pPr>
        <w:spacing w:line="480" w:lineRule="auto"/>
        <w:ind w:left="720" w:firstLine="720"/>
        <w:rPr>
          <w:rFonts w:ascii="Times New Roman" w:hAnsi="Times New Roman" w:cs="Times New Roman"/>
          <w:color w:val="000000"/>
        </w:rPr>
      </w:pPr>
      <w:r w:rsidRPr="005A6EC3">
        <w:rPr>
          <w:rFonts w:ascii="Times New Roman" w:hAnsi="Times New Roman" w:cs="Times New Roman"/>
          <w:color w:val="000000"/>
        </w:rPr>
        <w:t>This article initiates a series of three debate-style articles. Todd Larsen's article counters the arguments presented in this piece with evidence highlighting their inaccuracy. Gary Was and Todd Allen reply with a comprehensive counterargument. Thus, all three articles show the relationship between the activists on both sides of nuclear energy.</w:t>
      </w:r>
    </w:p>
    <w:p w14:paraId="5C256EEB" w14:textId="4E53B1EE" w:rsidR="00472C6E" w:rsidRDefault="00472C6E" w:rsidP="005A6EC3">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Wilkerson, Jordan. “Reconsidering the Risks of Nuclear Power.” </w:t>
      </w:r>
      <w:r w:rsidRPr="00472C6E">
        <w:rPr>
          <w:rFonts w:ascii="Times New Roman" w:eastAsia="Times New Roman" w:hAnsi="Times New Roman" w:cs="Times New Roman"/>
          <w:i/>
          <w:iCs/>
          <w:color w:val="000000"/>
          <w:kern w:val="0"/>
          <w14:ligatures w14:val="none"/>
        </w:rPr>
        <w:t>Science in the News</w:t>
      </w:r>
      <w:r>
        <w:rPr>
          <w:rFonts w:ascii="Times New Roman" w:eastAsia="Times New Roman" w:hAnsi="Times New Roman" w:cs="Times New Roman"/>
          <w:color w:val="000000"/>
          <w:kern w:val="0"/>
          <w14:ligatures w14:val="none"/>
        </w:rPr>
        <w:t xml:space="preserve">, 2016. </w:t>
      </w:r>
    </w:p>
    <w:p w14:paraId="2F878039" w14:textId="7C3A093A" w:rsidR="00472C6E" w:rsidRPr="00E61618" w:rsidRDefault="00472C6E" w:rsidP="00E75EE8">
      <w:pPr>
        <w:spacing w:line="480" w:lineRule="auto"/>
        <w:ind w:left="720"/>
        <w:rPr>
          <w:rFonts w:ascii="Times New Roman" w:eastAsia="Times New Roman" w:hAnsi="Times New Roman" w:cs="Times New Roman"/>
          <w:color w:val="000000"/>
          <w:kern w:val="0"/>
          <w14:ligatures w14:val="none"/>
        </w:rPr>
      </w:pPr>
      <w:r w:rsidRPr="00E61618">
        <w:rPr>
          <w:rFonts w:ascii="Times New Roman" w:eastAsia="Times New Roman" w:hAnsi="Times New Roman" w:cs="Times New Roman"/>
          <w:kern w:val="0"/>
          <w14:ligatures w14:val="none"/>
        </w:rPr>
        <w:t>sitn.hms.harvard.edu/flash/2016/reconsidering-risks-nuclear-power/</w:t>
      </w:r>
      <w:r w:rsidRPr="00E61618">
        <w:rPr>
          <w:rFonts w:ascii="Times New Roman" w:eastAsia="Times New Roman" w:hAnsi="Times New Roman" w:cs="Times New Roman"/>
          <w:color w:val="000000"/>
          <w:kern w:val="0"/>
          <w14:ligatures w14:val="none"/>
        </w:rPr>
        <w:t>.</w:t>
      </w:r>
      <w:r w:rsidR="00276015" w:rsidRPr="00E61618">
        <w:rPr>
          <w:rFonts w:ascii="Times New Roman" w:eastAsia="Times New Roman" w:hAnsi="Times New Roman" w:cs="Times New Roman"/>
          <w:color w:val="000000"/>
          <w:kern w:val="0"/>
          <w14:ligatures w14:val="none"/>
        </w:rPr>
        <w:t xml:space="preserve"> </w:t>
      </w:r>
      <w:r w:rsidR="00E75EE8">
        <w:rPr>
          <w:rFonts w:ascii="Times New Roman" w:eastAsia="Times New Roman" w:hAnsi="Times New Roman" w:cs="Times New Roman"/>
          <w:color w:val="000000"/>
          <w:kern w:val="0"/>
          <w14:ligatures w14:val="none"/>
        </w:rPr>
        <w:t>Accessed 5 Mar. 2024.</w:t>
      </w:r>
    </w:p>
    <w:p w14:paraId="62B6BF83" w14:textId="77777777" w:rsidR="00E61618" w:rsidRPr="00E61618" w:rsidRDefault="00E61618" w:rsidP="00E61618">
      <w:pPr>
        <w:spacing w:line="480" w:lineRule="auto"/>
        <w:ind w:left="720" w:firstLine="720"/>
        <w:rPr>
          <w:rFonts w:ascii="Times New Roman" w:eastAsia="Times New Roman" w:hAnsi="Times New Roman" w:cs="Times New Roman"/>
          <w:color w:val="000000"/>
          <w:kern w:val="0"/>
          <w14:ligatures w14:val="none"/>
        </w:rPr>
      </w:pPr>
      <w:r w:rsidRPr="00E61618">
        <w:rPr>
          <w:rFonts w:ascii="Times New Roman" w:eastAsia="Times New Roman" w:hAnsi="Times New Roman" w:cs="Times New Roman"/>
          <w:color w:val="000000"/>
          <w:kern w:val="0"/>
          <w14:ligatures w14:val="none"/>
        </w:rPr>
        <w:t xml:space="preserve">Jordan Wilkerson understands that nuclear power produces 20% of energy in the United States, but the public still fears the inherent risk of nuclear waste and radioactivity. She explains the physics of the nuclear energy process, specifically the combustion of hydrocarbons and nuclear fission. Then, her article reveals two graphs. One frames the greenhouse gas emissions produced by different energy types. The other visualizes the human lives lost because of different energy types. Both graphs rank nuclear energy low compared to renewable and nonrenewable energy sources. Wilkerson argues that nuclear is statistically safer than coal mines, wind farms, natural gas fields, </w:t>
      </w:r>
      <w:r w:rsidRPr="00E61618">
        <w:rPr>
          <w:rFonts w:ascii="Times New Roman" w:eastAsia="Times New Roman" w:hAnsi="Times New Roman" w:cs="Times New Roman"/>
          <w:color w:val="000000"/>
          <w:kern w:val="0"/>
          <w14:ligatures w14:val="none"/>
        </w:rPr>
        <w:lastRenderedPageBreak/>
        <w:t>and other energy-gathering techniques. The problems of nuclear power cannot justify its rejection as a leading energy source.</w:t>
      </w:r>
    </w:p>
    <w:p w14:paraId="0AFCCD62" w14:textId="04871C67" w:rsidR="00A76EC0" w:rsidRDefault="00E61618" w:rsidP="00E61618">
      <w:pPr>
        <w:spacing w:line="480" w:lineRule="auto"/>
        <w:ind w:left="720" w:firstLine="720"/>
      </w:pPr>
      <w:r w:rsidRPr="00E61618">
        <w:rPr>
          <w:rFonts w:ascii="Times New Roman" w:eastAsia="Times New Roman" w:hAnsi="Times New Roman" w:cs="Times New Roman"/>
          <w:color w:val="000000"/>
          <w:kern w:val="0"/>
          <w14:ligatures w14:val="none"/>
        </w:rPr>
        <w:t xml:space="preserve">Wilkerson </w:t>
      </w:r>
      <w:r w:rsidR="00E75EE8">
        <w:rPr>
          <w:rFonts w:ascii="Times New Roman" w:eastAsia="Times New Roman" w:hAnsi="Times New Roman" w:cs="Times New Roman"/>
          <w:color w:val="000000"/>
          <w:kern w:val="0"/>
          <w14:ligatures w14:val="none"/>
        </w:rPr>
        <w:t xml:space="preserve">is a PhD candidate at the University of Harvard, specializing in chemistry. </w:t>
      </w:r>
      <w:r w:rsidR="00011990">
        <w:rPr>
          <w:rFonts w:ascii="Times New Roman" w:eastAsia="Times New Roman" w:hAnsi="Times New Roman" w:cs="Times New Roman"/>
          <w:color w:val="000000"/>
          <w:kern w:val="0"/>
          <w14:ligatures w14:val="none"/>
        </w:rPr>
        <w:t xml:space="preserve">She </w:t>
      </w:r>
      <w:r w:rsidRPr="00E61618">
        <w:rPr>
          <w:rFonts w:ascii="Times New Roman" w:eastAsia="Times New Roman" w:hAnsi="Times New Roman" w:cs="Times New Roman"/>
          <w:color w:val="000000"/>
          <w:kern w:val="0"/>
          <w14:ligatures w14:val="none"/>
        </w:rPr>
        <w:t xml:space="preserve">summarizes the evidence from various research groups in her article, making </w:t>
      </w:r>
      <w:r w:rsidR="00011990">
        <w:rPr>
          <w:rFonts w:ascii="Times New Roman" w:eastAsia="Times New Roman" w:hAnsi="Times New Roman" w:cs="Times New Roman"/>
          <w:color w:val="000000"/>
          <w:kern w:val="0"/>
          <w14:ligatures w14:val="none"/>
        </w:rPr>
        <w:t>it</w:t>
      </w:r>
      <w:r w:rsidRPr="00E61618">
        <w:rPr>
          <w:rFonts w:ascii="Times New Roman" w:eastAsia="Times New Roman" w:hAnsi="Times New Roman" w:cs="Times New Roman"/>
          <w:color w:val="000000"/>
          <w:kern w:val="0"/>
          <w14:ligatures w14:val="none"/>
        </w:rPr>
        <w:t xml:space="preserve"> credible and believable. </w:t>
      </w:r>
      <w:r w:rsidR="00011990">
        <w:rPr>
          <w:rFonts w:ascii="Times New Roman" w:eastAsia="Times New Roman" w:hAnsi="Times New Roman" w:cs="Times New Roman"/>
          <w:color w:val="000000"/>
          <w:kern w:val="0"/>
          <w14:ligatures w14:val="none"/>
        </w:rPr>
        <w:t>Her broader argument states that t</w:t>
      </w:r>
      <w:r w:rsidRPr="00E61618">
        <w:rPr>
          <w:rFonts w:ascii="Times New Roman" w:eastAsia="Times New Roman" w:hAnsi="Times New Roman" w:cs="Times New Roman"/>
          <w:color w:val="000000"/>
          <w:kern w:val="0"/>
          <w14:ligatures w14:val="none"/>
        </w:rPr>
        <w:t>he main thing holding the United States back from nuclear energy is fear. The nation should reassess the energy sources that evoke concerns, given that other sectors pose more significant risks to human health. Therefore, her research helps readers rethink their fear of nuclear energy, which helps support this research paper’s overall argument.</w:t>
      </w:r>
    </w:p>
    <w:sectPr w:rsidR="00A76EC0" w:rsidSect="005538A2">
      <w:headerReference w:type="even" r:id="rId6"/>
      <w:headerReference w:type="default" r:id="rId7"/>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B5881" w14:textId="77777777" w:rsidR="005538A2" w:rsidRDefault="005538A2" w:rsidP="005355FD">
      <w:r>
        <w:separator/>
      </w:r>
    </w:p>
  </w:endnote>
  <w:endnote w:type="continuationSeparator" w:id="0">
    <w:p w14:paraId="667523DE" w14:textId="77777777" w:rsidR="005538A2" w:rsidRDefault="005538A2" w:rsidP="00535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4FB64" w14:textId="77777777" w:rsidR="005538A2" w:rsidRDefault="005538A2" w:rsidP="005355FD">
      <w:r>
        <w:separator/>
      </w:r>
    </w:p>
  </w:footnote>
  <w:footnote w:type="continuationSeparator" w:id="0">
    <w:p w14:paraId="7FFD78DF" w14:textId="77777777" w:rsidR="005538A2" w:rsidRDefault="005538A2" w:rsidP="00535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3684141"/>
      <w:docPartObj>
        <w:docPartGallery w:val="Page Numbers (Top of Page)"/>
        <w:docPartUnique/>
      </w:docPartObj>
    </w:sdtPr>
    <w:sdtContent>
      <w:p w14:paraId="6CB58CEC" w14:textId="7BD17379" w:rsidR="005355FD" w:rsidRDefault="005355FD" w:rsidP="00E8369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AF2631" w14:textId="77777777" w:rsidR="005355FD" w:rsidRDefault="005355FD" w:rsidP="005355F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1909810457"/>
      <w:docPartObj>
        <w:docPartGallery w:val="Page Numbers (Top of Page)"/>
        <w:docPartUnique/>
      </w:docPartObj>
    </w:sdtPr>
    <w:sdtContent>
      <w:p w14:paraId="4F20D44F" w14:textId="7689B41E" w:rsidR="005355FD" w:rsidRPr="005355FD" w:rsidRDefault="005355FD" w:rsidP="00E83698">
        <w:pPr>
          <w:pStyle w:val="Header"/>
          <w:framePr w:wrap="none" w:vAnchor="text" w:hAnchor="margin" w:xAlign="right" w:y="1"/>
          <w:rPr>
            <w:rStyle w:val="PageNumber"/>
            <w:rFonts w:ascii="Times New Roman" w:hAnsi="Times New Roman" w:cs="Times New Roman"/>
          </w:rPr>
        </w:pPr>
        <w:r w:rsidRPr="005355FD">
          <w:rPr>
            <w:rStyle w:val="PageNumber"/>
            <w:rFonts w:ascii="Times New Roman" w:hAnsi="Times New Roman" w:cs="Times New Roman"/>
          </w:rPr>
          <w:t xml:space="preserve">Kennett </w:t>
        </w:r>
        <w:r w:rsidRPr="005355FD">
          <w:rPr>
            <w:rStyle w:val="PageNumber"/>
            <w:rFonts w:ascii="Times New Roman" w:hAnsi="Times New Roman" w:cs="Times New Roman"/>
          </w:rPr>
          <w:fldChar w:fldCharType="begin"/>
        </w:r>
        <w:r w:rsidRPr="005355FD">
          <w:rPr>
            <w:rStyle w:val="PageNumber"/>
            <w:rFonts w:ascii="Times New Roman" w:hAnsi="Times New Roman" w:cs="Times New Roman"/>
          </w:rPr>
          <w:instrText xml:space="preserve"> PAGE </w:instrText>
        </w:r>
        <w:r w:rsidRPr="005355FD">
          <w:rPr>
            <w:rStyle w:val="PageNumber"/>
            <w:rFonts w:ascii="Times New Roman" w:hAnsi="Times New Roman" w:cs="Times New Roman"/>
          </w:rPr>
          <w:fldChar w:fldCharType="separate"/>
        </w:r>
        <w:r w:rsidRPr="005355FD">
          <w:rPr>
            <w:rStyle w:val="PageNumber"/>
            <w:rFonts w:ascii="Times New Roman" w:hAnsi="Times New Roman" w:cs="Times New Roman"/>
            <w:noProof/>
          </w:rPr>
          <w:t>2</w:t>
        </w:r>
        <w:r w:rsidRPr="005355FD">
          <w:rPr>
            <w:rStyle w:val="PageNumber"/>
            <w:rFonts w:ascii="Times New Roman" w:hAnsi="Times New Roman" w:cs="Times New Roman"/>
          </w:rPr>
          <w:fldChar w:fldCharType="end"/>
        </w:r>
      </w:p>
    </w:sdtContent>
  </w:sdt>
  <w:p w14:paraId="02485D43" w14:textId="1F52081F" w:rsidR="005355FD" w:rsidRPr="005355FD" w:rsidRDefault="005355FD" w:rsidP="005355FD">
    <w:pPr>
      <w:pStyle w:val="Header"/>
      <w:ind w:right="360"/>
      <w:jc w:val="right"/>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461"/>
    <w:rsid w:val="000050C7"/>
    <w:rsid w:val="00011990"/>
    <w:rsid w:val="00072754"/>
    <w:rsid w:val="000914E4"/>
    <w:rsid w:val="000E5B2E"/>
    <w:rsid w:val="0015038F"/>
    <w:rsid w:val="001704E9"/>
    <w:rsid w:val="001C44EB"/>
    <w:rsid w:val="001D1B18"/>
    <w:rsid w:val="0020051E"/>
    <w:rsid w:val="002401D5"/>
    <w:rsid w:val="00276015"/>
    <w:rsid w:val="00293735"/>
    <w:rsid w:val="00315118"/>
    <w:rsid w:val="00340E1F"/>
    <w:rsid w:val="00352391"/>
    <w:rsid w:val="003D30E9"/>
    <w:rsid w:val="003E0789"/>
    <w:rsid w:val="00431A24"/>
    <w:rsid w:val="00444CFA"/>
    <w:rsid w:val="00466812"/>
    <w:rsid w:val="004672B4"/>
    <w:rsid w:val="00472C6E"/>
    <w:rsid w:val="004A198E"/>
    <w:rsid w:val="004A345C"/>
    <w:rsid w:val="004A35B0"/>
    <w:rsid w:val="00522DF8"/>
    <w:rsid w:val="005355FD"/>
    <w:rsid w:val="00543B56"/>
    <w:rsid w:val="005538A2"/>
    <w:rsid w:val="005707A7"/>
    <w:rsid w:val="005A6EC3"/>
    <w:rsid w:val="005D0A38"/>
    <w:rsid w:val="005D5A7F"/>
    <w:rsid w:val="00687E5E"/>
    <w:rsid w:val="006A0DBA"/>
    <w:rsid w:val="006A1E76"/>
    <w:rsid w:val="006B72BA"/>
    <w:rsid w:val="0079411E"/>
    <w:rsid w:val="007B080C"/>
    <w:rsid w:val="007B4CB0"/>
    <w:rsid w:val="007C16B1"/>
    <w:rsid w:val="007D1D22"/>
    <w:rsid w:val="00813999"/>
    <w:rsid w:val="0082329F"/>
    <w:rsid w:val="00870C20"/>
    <w:rsid w:val="00874D6E"/>
    <w:rsid w:val="008851FA"/>
    <w:rsid w:val="008A7EB4"/>
    <w:rsid w:val="00956CB0"/>
    <w:rsid w:val="009B6D3C"/>
    <w:rsid w:val="009C2EED"/>
    <w:rsid w:val="009F48CA"/>
    <w:rsid w:val="00A22CDF"/>
    <w:rsid w:val="00A72461"/>
    <w:rsid w:val="00A76EC0"/>
    <w:rsid w:val="00AA29ED"/>
    <w:rsid w:val="00C070F0"/>
    <w:rsid w:val="00C5433B"/>
    <w:rsid w:val="00C903FF"/>
    <w:rsid w:val="00C91359"/>
    <w:rsid w:val="00CA4C66"/>
    <w:rsid w:val="00CB3820"/>
    <w:rsid w:val="00CB43AC"/>
    <w:rsid w:val="00CF484B"/>
    <w:rsid w:val="00D31436"/>
    <w:rsid w:val="00D73CB7"/>
    <w:rsid w:val="00D93B1B"/>
    <w:rsid w:val="00DC5FB7"/>
    <w:rsid w:val="00DD4D4B"/>
    <w:rsid w:val="00E61618"/>
    <w:rsid w:val="00E668B4"/>
    <w:rsid w:val="00E75EE8"/>
    <w:rsid w:val="00F51E49"/>
    <w:rsid w:val="00FD0EEC"/>
    <w:rsid w:val="00FD3534"/>
    <w:rsid w:val="00FD571A"/>
    <w:rsid w:val="00FE0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0427"/>
  <w15:chartTrackingRefBased/>
  <w15:docId w15:val="{88917F18-8CFB-924C-8BCF-6949C2E5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2461"/>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72461"/>
    <w:rPr>
      <w:color w:val="0000FF"/>
      <w:u w:val="single"/>
    </w:rPr>
  </w:style>
  <w:style w:type="character" w:customStyle="1" w:styleId="apple-tab-span">
    <w:name w:val="apple-tab-span"/>
    <w:basedOn w:val="DefaultParagraphFont"/>
    <w:rsid w:val="00A72461"/>
  </w:style>
  <w:style w:type="character" w:customStyle="1" w:styleId="apple-converted-space">
    <w:name w:val="apple-converted-space"/>
    <w:basedOn w:val="DefaultParagraphFont"/>
    <w:rsid w:val="005355FD"/>
  </w:style>
  <w:style w:type="paragraph" w:styleId="Header">
    <w:name w:val="header"/>
    <w:basedOn w:val="Normal"/>
    <w:link w:val="HeaderChar"/>
    <w:uiPriority w:val="99"/>
    <w:unhideWhenUsed/>
    <w:rsid w:val="005355FD"/>
    <w:pPr>
      <w:tabs>
        <w:tab w:val="center" w:pos="4680"/>
        <w:tab w:val="right" w:pos="9360"/>
      </w:tabs>
    </w:pPr>
  </w:style>
  <w:style w:type="character" w:customStyle="1" w:styleId="HeaderChar">
    <w:name w:val="Header Char"/>
    <w:basedOn w:val="DefaultParagraphFont"/>
    <w:link w:val="Header"/>
    <w:uiPriority w:val="99"/>
    <w:rsid w:val="005355FD"/>
  </w:style>
  <w:style w:type="paragraph" w:styleId="Footer">
    <w:name w:val="footer"/>
    <w:basedOn w:val="Normal"/>
    <w:link w:val="FooterChar"/>
    <w:uiPriority w:val="99"/>
    <w:unhideWhenUsed/>
    <w:rsid w:val="005355FD"/>
    <w:pPr>
      <w:tabs>
        <w:tab w:val="center" w:pos="4680"/>
        <w:tab w:val="right" w:pos="9360"/>
      </w:tabs>
    </w:pPr>
  </w:style>
  <w:style w:type="character" w:customStyle="1" w:styleId="FooterChar">
    <w:name w:val="Footer Char"/>
    <w:basedOn w:val="DefaultParagraphFont"/>
    <w:link w:val="Footer"/>
    <w:uiPriority w:val="99"/>
    <w:rsid w:val="005355FD"/>
  </w:style>
  <w:style w:type="character" w:styleId="PageNumber">
    <w:name w:val="page number"/>
    <w:basedOn w:val="DefaultParagraphFont"/>
    <w:uiPriority w:val="99"/>
    <w:semiHidden/>
    <w:unhideWhenUsed/>
    <w:rsid w:val="005355FD"/>
  </w:style>
  <w:style w:type="character" w:customStyle="1" w:styleId="italic">
    <w:name w:val="italic"/>
    <w:basedOn w:val="DefaultParagraphFont"/>
    <w:rsid w:val="00C5433B"/>
  </w:style>
  <w:style w:type="character" w:styleId="UnresolvedMention">
    <w:name w:val="Unresolved Mention"/>
    <w:basedOn w:val="DefaultParagraphFont"/>
    <w:uiPriority w:val="99"/>
    <w:semiHidden/>
    <w:unhideWhenUsed/>
    <w:rsid w:val="00C5433B"/>
    <w:rPr>
      <w:color w:val="605E5C"/>
      <w:shd w:val="clear" w:color="auto" w:fill="E1DFDD"/>
    </w:rPr>
  </w:style>
  <w:style w:type="character" w:styleId="FollowedHyperlink">
    <w:name w:val="FollowedHyperlink"/>
    <w:basedOn w:val="DefaultParagraphFont"/>
    <w:uiPriority w:val="99"/>
    <w:semiHidden/>
    <w:unhideWhenUsed/>
    <w:rsid w:val="00C543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914960">
      <w:bodyDiv w:val="1"/>
      <w:marLeft w:val="0"/>
      <w:marRight w:val="0"/>
      <w:marTop w:val="0"/>
      <w:marBottom w:val="0"/>
      <w:divBdr>
        <w:top w:val="none" w:sz="0" w:space="0" w:color="auto"/>
        <w:left w:val="none" w:sz="0" w:space="0" w:color="auto"/>
        <w:bottom w:val="none" w:sz="0" w:space="0" w:color="auto"/>
        <w:right w:val="none" w:sz="0" w:space="0" w:color="auto"/>
      </w:divBdr>
    </w:div>
    <w:div w:id="425003285">
      <w:bodyDiv w:val="1"/>
      <w:marLeft w:val="0"/>
      <w:marRight w:val="0"/>
      <w:marTop w:val="0"/>
      <w:marBottom w:val="0"/>
      <w:divBdr>
        <w:top w:val="none" w:sz="0" w:space="0" w:color="auto"/>
        <w:left w:val="none" w:sz="0" w:space="0" w:color="auto"/>
        <w:bottom w:val="none" w:sz="0" w:space="0" w:color="auto"/>
        <w:right w:val="none" w:sz="0" w:space="0" w:color="auto"/>
      </w:divBdr>
      <w:divsChild>
        <w:div w:id="1120492424">
          <w:marLeft w:val="0"/>
          <w:marRight w:val="0"/>
          <w:marTop w:val="0"/>
          <w:marBottom w:val="0"/>
          <w:divBdr>
            <w:top w:val="none" w:sz="0" w:space="0" w:color="auto"/>
            <w:left w:val="none" w:sz="0" w:space="0" w:color="auto"/>
            <w:bottom w:val="none" w:sz="0" w:space="0" w:color="auto"/>
            <w:right w:val="none" w:sz="0" w:space="0" w:color="auto"/>
          </w:divBdr>
          <w:divsChild>
            <w:div w:id="143832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6874">
      <w:bodyDiv w:val="1"/>
      <w:marLeft w:val="0"/>
      <w:marRight w:val="0"/>
      <w:marTop w:val="0"/>
      <w:marBottom w:val="0"/>
      <w:divBdr>
        <w:top w:val="none" w:sz="0" w:space="0" w:color="auto"/>
        <w:left w:val="none" w:sz="0" w:space="0" w:color="auto"/>
        <w:bottom w:val="none" w:sz="0" w:space="0" w:color="auto"/>
        <w:right w:val="none" w:sz="0" w:space="0" w:color="auto"/>
      </w:divBdr>
      <w:divsChild>
        <w:div w:id="2099053669">
          <w:marLeft w:val="0"/>
          <w:marRight w:val="0"/>
          <w:marTop w:val="0"/>
          <w:marBottom w:val="0"/>
          <w:divBdr>
            <w:top w:val="none" w:sz="0" w:space="0" w:color="auto"/>
            <w:left w:val="none" w:sz="0" w:space="0" w:color="auto"/>
            <w:bottom w:val="none" w:sz="0" w:space="0" w:color="auto"/>
            <w:right w:val="none" w:sz="0" w:space="0" w:color="auto"/>
          </w:divBdr>
          <w:divsChild>
            <w:div w:id="156769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7734">
      <w:bodyDiv w:val="1"/>
      <w:marLeft w:val="0"/>
      <w:marRight w:val="0"/>
      <w:marTop w:val="0"/>
      <w:marBottom w:val="0"/>
      <w:divBdr>
        <w:top w:val="none" w:sz="0" w:space="0" w:color="auto"/>
        <w:left w:val="none" w:sz="0" w:space="0" w:color="auto"/>
        <w:bottom w:val="none" w:sz="0" w:space="0" w:color="auto"/>
        <w:right w:val="none" w:sz="0" w:space="0" w:color="auto"/>
      </w:divBdr>
      <w:divsChild>
        <w:div w:id="1804158332">
          <w:marLeft w:val="0"/>
          <w:marRight w:val="0"/>
          <w:marTop w:val="0"/>
          <w:marBottom w:val="0"/>
          <w:divBdr>
            <w:top w:val="none" w:sz="0" w:space="0" w:color="auto"/>
            <w:left w:val="none" w:sz="0" w:space="0" w:color="auto"/>
            <w:bottom w:val="none" w:sz="0" w:space="0" w:color="auto"/>
            <w:right w:val="none" w:sz="0" w:space="0" w:color="auto"/>
          </w:divBdr>
          <w:divsChild>
            <w:div w:id="5439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3168">
      <w:bodyDiv w:val="1"/>
      <w:marLeft w:val="0"/>
      <w:marRight w:val="0"/>
      <w:marTop w:val="0"/>
      <w:marBottom w:val="0"/>
      <w:divBdr>
        <w:top w:val="none" w:sz="0" w:space="0" w:color="auto"/>
        <w:left w:val="none" w:sz="0" w:space="0" w:color="auto"/>
        <w:bottom w:val="none" w:sz="0" w:space="0" w:color="auto"/>
        <w:right w:val="none" w:sz="0" w:space="0" w:color="auto"/>
      </w:divBdr>
    </w:div>
    <w:div w:id="1154761564">
      <w:bodyDiv w:val="1"/>
      <w:marLeft w:val="0"/>
      <w:marRight w:val="0"/>
      <w:marTop w:val="0"/>
      <w:marBottom w:val="0"/>
      <w:divBdr>
        <w:top w:val="none" w:sz="0" w:space="0" w:color="auto"/>
        <w:left w:val="none" w:sz="0" w:space="0" w:color="auto"/>
        <w:bottom w:val="none" w:sz="0" w:space="0" w:color="auto"/>
        <w:right w:val="none" w:sz="0" w:space="0" w:color="auto"/>
      </w:divBdr>
    </w:div>
    <w:div w:id="1326013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2195</Words>
  <Characters>12514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Kennett, Carolyn</dc:creator>
  <cp:keywords/>
  <dc:description/>
  <cp:lastModifiedBy>Kennett, Carolyn</cp:lastModifiedBy>
  <cp:revision>4</cp:revision>
  <dcterms:created xsi:type="dcterms:W3CDTF">2024-03-07T14:01:00Z</dcterms:created>
  <dcterms:modified xsi:type="dcterms:W3CDTF">2024-03-07T15:29:00Z</dcterms:modified>
</cp:coreProperties>
</file>