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213B9" w14:textId="77777777" w:rsidR="00324DF4" w:rsidRPr="00FD003B" w:rsidRDefault="00FD003B" w:rsidP="00FD003B">
      <w:pPr>
        <w:rPr>
          <w:rFonts w:ascii="Cambria" w:hAnsi="Cambria" w:cs="Helvetica"/>
          <w:color w:val="000000" w:themeColor="text1"/>
        </w:rPr>
      </w:pPr>
      <w:r w:rsidRPr="00FD003B">
        <w:rPr>
          <w:rFonts w:ascii="Cambria" w:hAnsi="Cambria" w:cs="Helvetica"/>
          <w:color w:val="000000" w:themeColor="text1"/>
        </w:rPr>
        <w:t>Random Word Pairs and Cosine Similarity Values</w:t>
      </w:r>
      <w:r w:rsidR="00324DF4">
        <w:rPr>
          <w:rFonts w:ascii="Cambria" w:hAnsi="Cambria" w:cs="Helvetica"/>
          <w:color w:val="000000" w:themeColor="text1"/>
        </w:rPr>
        <w:t xml:space="preserve"> (Using glove.840B.300d)</w:t>
      </w:r>
    </w:p>
    <w:p w14:paraId="7BCB6B48" w14:textId="1200CAE0" w:rsidR="00FD003B" w:rsidRPr="00FD003B" w:rsidRDefault="00FD003B" w:rsidP="00FD003B">
      <w:pPr>
        <w:pStyle w:val="ListParagraph"/>
        <w:numPr>
          <w:ilvl w:val="0"/>
          <w:numId w:val="1"/>
        </w:numPr>
        <w:rPr>
          <w:rFonts w:ascii="Cambria" w:hAnsi="Cambria" w:cs="Helvetica"/>
          <w:color w:val="000000" w:themeColor="text1"/>
          <w:sz w:val="20"/>
        </w:rPr>
      </w:pPr>
      <w:r w:rsidRPr="00FD003B">
        <w:rPr>
          <w:rFonts w:ascii="Cambria" w:hAnsi="Cambria" w:cs="Helvetica"/>
          <w:color w:val="000000" w:themeColor="text1"/>
          <w:sz w:val="20"/>
        </w:rPr>
        <w:t xml:space="preserve">-0.16561156515545453 for </w:t>
      </w:r>
      <w:r w:rsidR="004360BA" w:rsidRPr="00FD003B">
        <w:rPr>
          <w:rFonts w:ascii="Cambria" w:hAnsi="Cambria" w:cs="Helvetica"/>
          <w:color w:val="000000" w:themeColor="text1"/>
          <w:sz w:val="20"/>
        </w:rPr>
        <w:t>'</w:t>
      </w:r>
      <w:r w:rsidR="004360BA">
        <w:rPr>
          <w:rFonts w:ascii="Cambria" w:hAnsi="Cambria" w:cs="Helvetica"/>
          <w:color w:val="000000" w:themeColor="text1"/>
          <w:sz w:val="20"/>
        </w:rPr>
        <w:t>[</w:t>
      </w:r>
      <w:r w:rsidRPr="00FD003B">
        <w:rPr>
          <w:rFonts w:ascii="Cambria" w:hAnsi="Cambria" w:cs="Helvetica"/>
          <w:color w:val="000000" w:themeColor="text1"/>
          <w:sz w:val="20"/>
        </w:rPr>
        <w:t>'motorcycles !!!!!!!!!!!!!!!!!!!!!!!!!!!!!!!!!!!!!!!!!!!!!!!!!!!!!!!!!!!!!!!!'</w:t>
      </w:r>
      <w:r w:rsidR="004360BA">
        <w:rPr>
          <w:rFonts w:ascii="Cambria" w:hAnsi="Cambria" w:cs="Helvetica"/>
          <w:color w:val="000000" w:themeColor="text1"/>
          <w:sz w:val="20"/>
        </w:rPr>
        <w:t>]</w:t>
      </w:r>
      <w:r w:rsidR="004360BA" w:rsidRPr="00FD003B">
        <w:rPr>
          <w:rFonts w:ascii="Cambria" w:hAnsi="Cambria" w:cs="Helvetica"/>
          <w:color w:val="000000" w:themeColor="text1"/>
          <w:sz w:val="20"/>
        </w:rPr>
        <w:t>'</w:t>
      </w:r>
    </w:p>
    <w:p w14:paraId="45DFA982"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-0.14379252973800494 for '['welcome Slemish']'</w:t>
      </w:r>
    </w:p>
    <w:p w14:paraId="3076BFE9" w14:textId="77777777" w:rsidR="00AF4670" w:rsidRPr="00FD003B" w:rsidRDefault="00AF4670" w:rsidP="00FD003B">
      <w:pPr>
        <w:pStyle w:val="ListParagraph"/>
        <w:numPr>
          <w:ilvl w:val="0"/>
          <w:numId w:val="1"/>
        </w:numPr>
        <w:rPr>
          <w:rFonts w:ascii="Cambria" w:hAnsi="Cambria" w:cs="Helvetica"/>
          <w:color w:val="000000" w:themeColor="text1"/>
          <w:sz w:val="20"/>
        </w:rPr>
      </w:pPr>
      <w:r w:rsidRPr="00FD003B">
        <w:rPr>
          <w:rFonts w:ascii="Cambria" w:hAnsi="Cambria" w:cs="Helvetica"/>
          <w:color w:val="000000" w:themeColor="text1"/>
          <w:sz w:val="20"/>
        </w:rPr>
        <w:t>-0.04642816096465379 for '['apt-get Anti-Vaccine']'</w:t>
      </w:r>
    </w:p>
    <w:p w14:paraId="56AD25C2"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0.03212581063798954 for '['9835 Google-backed']'</w:t>
      </w:r>
    </w:p>
    <w:p w14:paraId="4B8E74B1"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0.04409694404456912 for '['va. ProjectMy']'</w:t>
      </w:r>
    </w:p>
    <w:p w14:paraId="331F95C0"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0.07269354136405105 for '['IP-65 Dala']'</w:t>
      </w:r>
    </w:p>
    <w:p w14:paraId="5DC0AC5B"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0.08442179405873532 for '['cover-all Tittlemouse']'</w:t>
      </w:r>
    </w:p>
    <w:p w14:paraId="43A11572"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0.10517627275735762 for '['Bhikaji suddenness']'</w:t>
      </w:r>
    </w:p>
    <w:p w14:paraId="15C08FF5"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0.11817569635425539 for '['nanoelectronics Corima']'</w:t>
      </w:r>
    </w:p>
    <w:p w14:paraId="175F5FCE"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0.1321270814193379 for '['Budich perron']'</w:t>
      </w:r>
    </w:p>
    <w:p w14:paraId="40EB2559"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0.13620535795925284 for '['T-Boned deadmau5']'</w:t>
      </w:r>
    </w:p>
    <w:p w14:paraId="18049410"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0.13813239826956644 for '['kinfolks for.Below']'</w:t>
      </w:r>
    </w:p>
    <w:p w14:paraId="02B0DD4B"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0.14019228686379887 for '['WORLDHOTELS IvCNuB4']'</w:t>
      </w:r>
    </w:p>
    <w:p w14:paraId="5626318E"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0.15356087886256647 for '['Testicle Stauffers']'</w:t>
      </w:r>
    </w:p>
    <w:p w14:paraId="1247EDFB"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0.15804493461009256 for '['39,905 ballistix']'</w:t>
      </w:r>
    </w:p>
    <w:p w14:paraId="6C81750C"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0.19193805463610222 for '['Sonderausgabe LowBest']'</w:t>
      </w:r>
    </w:p>
    <w:p w14:paraId="3D743669"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0.21846308278089877 for '['DRAUGHTSMAN 56.04']'</w:t>
      </w:r>
    </w:p>
    <w:p w14:paraId="2E582719"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0.22384644894601616 for '['Zaborski Appoigny']'</w:t>
      </w:r>
    </w:p>
    <w:p w14:paraId="06E0B277"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0.22651017354380015 for '['Oct12 .2610']'</w:t>
      </w:r>
    </w:p>
    <w:p w14:paraId="752B4489"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0.24988821679029527 for '['16,842 6217']'</w:t>
      </w:r>
    </w:p>
    <w:p w14:paraId="17F13CA6"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0.2720351147742814 for '['7,574 05-13-06']'</w:t>
      </w:r>
    </w:p>
    <w:p w14:paraId="1CB06FF8" w14:textId="77777777" w:rsidR="00F8461D"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0.3003876957094562 for '['ITALIANI 9,80']'</w:t>
      </w:r>
    </w:p>
    <w:p w14:paraId="37C43165" w14:textId="77777777" w:rsidR="00236B50" w:rsidRPr="00FD003B" w:rsidRDefault="00F8461D"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0.31085565069441234 for '['18795 ETCHINGS']'</w:t>
      </w:r>
    </w:p>
    <w:p w14:paraId="7CA7C149" w14:textId="77777777" w:rsidR="00236B50" w:rsidRPr="00FD003B" w:rsidRDefault="00236B50" w:rsidP="00FD003B">
      <w:pPr>
        <w:pStyle w:val="ListParagraph"/>
        <w:widowControl w:val="0"/>
        <w:numPr>
          <w:ilvl w:val="0"/>
          <w:numId w:val="1"/>
        </w:numPr>
        <w:autoSpaceDE w:val="0"/>
        <w:autoSpaceDN w:val="0"/>
        <w:adjustRightInd w:val="0"/>
        <w:rPr>
          <w:rFonts w:ascii="Cambria" w:hAnsi="Cambria" w:cs="Helvetica"/>
          <w:color w:val="000000" w:themeColor="text1"/>
          <w:sz w:val="20"/>
        </w:rPr>
      </w:pPr>
      <w:r w:rsidRPr="00FD003B">
        <w:rPr>
          <w:rFonts w:ascii="Cambria" w:hAnsi="Cambria" w:cs="Helvetica"/>
          <w:color w:val="000000" w:themeColor="text1"/>
          <w:sz w:val="20"/>
        </w:rPr>
        <w:t>0.4519903034784326 for '['11:20:01 11/03/99']'</w:t>
      </w:r>
    </w:p>
    <w:p w14:paraId="4AAF064E" w14:textId="48658303" w:rsidR="00465AAA" w:rsidRPr="00FD003B" w:rsidRDefault="00465AAA" w:rsidP="00FD003B">
      <w:pPr>
        <w:pStyle w:val="ListParagraph"/>
        <w:numPr>
          <w:ilvl w:val="0"/>
          <w:numId w:val="1"/>
        </w:numPr>
        <w:rPr>
          <w:rFonts w:ascii="Cambria" w:hAnsi="Cambria"/>
          <w:color w:val="000000" w:themeColor="text1"/>
          <w:sz w:val="20"/>
        </w:rPr>
      </w:pPr>
      <w:r w:rsidRPr="00FD003B">
        <w:rPr>
          <w:rFonts w:ascii="Cambria" w:hAnsi="Cambria"/>
          <w:color w:val="000000" w:themeColor="text1"/>
          <w:sz w:val="20"/>
        </w:rPr>
        <w:t>0.7286901427271523 for '</w:t>
      </w:r>
      <w:r w:rsidR="004360BA">
        <w:rPr>
          <w:rFonts w:ascii="Cambria" w:hAnsi="Cambria"/>
          <w:color w:val="000000" w:themeColor="text1"/>
          <w:sz w:val="20"/>
        </w:rPr>
        <w:t>[</w:t>
      </w:r>
      <w:r w:rsidR="004360BA" w:rsidRPr="00FD003B">
        <w:rPr>
          <w:rFonts w:ascii="Cambria" w:hAnsi="Cambria" w:cs="Helvetica"/>
          <w:color w:val="000000" w:themeColor="text1"/>
          <w:sz w:val="20"/>
        </w:rPr>
        <w:t>'</w:t>
      </w:r>
      <w:r w:rsidRPr="00FD003B">
        <w:rPr>
          <w:rFonts w:ascii="Cambria" w:hAnsi="Cambria"/>
          <w:color w:val="000000" w:themeColor="text1"/>
          <w:sz w:val="20"/>
        </w:rPr>
        <w:t>14:53:14 18:47:18</w:t>
      </w:r>
      <w:r w:rsidR="004360BA" w:rsidRPr="00FD003B">
        <w:rPr>
          <w:rFonts w:ascii="Cambria" w:hAnsi="Cambria" w:cs="Helvetica"/>
          <w:color w:val="000000" w:themeColor="text1"/>
          <w:sz w:val="20"/>
        </w:rPr>
        <w:t>'</w:t>
      </w:r>
      <w:r w:rsidR="004360BA">
        <w:rPr>
          <w:rFonts w:ascii="Cambria" w:hAnsi="Cambria"/>
          <w:color w:val="000000" w:themeColor="text1"/>
          <w:sz w:val="20"/>
        </w:rPr>
        <w:t>]</w:t>
      </w:r>
      <w:r w:rsidRPr="00FD003B">
        <w:rPr>
          <w:rFonts w:ascii="Cambria" w:hAnsi="Cambria"/>
          <w:color w:val="000000" w:themeColor="text1"/>
          <w:sz w:val="20"/>
        </w:rPr>
        <w:t>'</w:t>
      </w:r>
    </w:p>
    <w:p w14:paraId="3791B0AF" w14:textId="77777777" w:rsidR="00A814E3" w:rsidRDefault="00A814E3">
      <w:pPr>
        <w:rPr>
          <w:rFonts w:ascii="Cambria" w:hAnsi="Cambria"/>
          <w:color w:val="000000" w:themeColor="text1"/>
        </w:rPr>
      </w:pPr>
    </w:p>
    <w:p w14:paraId="6B33F4F3" w14:textId="17CB6FB6" w:rsidR="00FD003B" w:rsidRDefault="00FD003B">
      <w:pPr>
        <w:rPr>
          <w:rFonts w:ascii="Cambria" w:hAnsi="Cambria"/>
          <w:color w:val="000000" w:themeColor="text1"/>
        </w:rPr>
      </w:pPr>
      <w:r>
        <w:rPr>
          <w:rFonts w:ascii="Cambria" w:hAnsi="Cambria"/>
          <w:color w:val="000000" w:themeColor="text1"/>
        </w:rPr>
        <w:t xml:space="preserve">These values </w:t>
      </w:r>
      <w:r w:rsidR="004360BA">
        <w:rPr>
          <w:rFonts w:ascii="Cambria" w:hAnsi="Cambria"/>
          <w:color w:val="000000" w:themeColor="text1"/>
        </w:rPr>
        <w:t>are often meanin</w:t>
      </w:r>
      <w:r w:rsidR="00A05878">
        <w:rPr>
          <w:rFonts w:ascii="Cambria" w:hAnsi="Cambria"/>
          <w:color w:val="000000" w:themeColor="text1"/>
        </w:rPr>
        <w:t xml:space="preserve">gless as the random words don’t have very solidified relationships with one another.  As such, I focused most on the extreme values that I ran across.  Something very interesting to me was that the most positive similarity scores were for matching number sets.  This makes sense, as one would imagine numbers to live in the same vector space as other numbers.  I got two times, and those were the highest similarity score I ran across.  The lowest I ever got was the above example with motorcycle and the exclamation points.  This may be because that many exclamation points are associated with high excitement and emotion and maybe motorcycles aren’t or could have something to do with </w:t>
      </w:r>
      <w:r w:rsidR="000E2D44">
        <w:rPr>
          <w:rFonts w:ascii="Cambria" w:hAnsi="Cambria"/>
          <w:color w:val="000000" w:themeColor="text1"/>
        </w:rPr>
        <w:t>punctuation not being associated with vehicles</w:t>
      </w:r>
      <w:r w:rsidR="00A05878">
        <w:rPr>
          <w:rFonts w:ascii="Cambria" w:hAnsi="Cambria"/>
          <w:color w:val="000000" w:themeColor="text1"/>
        </w:rPr>
        <w:t xml:space="preserve">.  The closest to zero that I got was </w:t>
      </w:r>
      <w:r w:rsidR="00A05878" w:rsidRPr="00A05878">
        <w:rPr>
          <w:rFonts w:ascii="Cambria" w:hAnsi="Cambria"/>
          <w:color w:val="000000" w:themeColor="text1"/>
        </w:rPr>
        <w:t>'9835 Google-backed'</w:t>
      </w:r>
      <w:r w:rsidR="00A05878">
        <w:rPr>
          <w:rFonts w:ascii="Cambria" w:hAnsi="Cambria"/>
          <w:color w:val="000000" w:themeColor="text1"/>
        </w:rPr>
        <w:t xml:space="preserve"> which </w:t>
      </w:r>
      <w:r w:rsidR="00642AFD">
        <w:rPr>
          <w:rFonts w:ascii="Cambria" w:hAnsi="Cambria"/>
          <w:color w:val="000000" w:themeColor="text1"/>
        </w:rPr>
        <w:t xml:space="preserve">is fair because I can’t see any connection among those words either. </w:t>
      </w:r>
    </w:p>
    <w:p w14:paraId="2B016C62" w14:textId="77777777" w:rsidR="008873E0" w:rsidRDefault="008873E0">
      <w:pPr>
        <w:rPr>
          <w:rFonts w:ascii="Cambria" w:hAnsi="Cambria"/>
          <w:color w:val="000000" w:themeColor="text1"/>
        </w:rPr>
      </w:pPr>
    </w:p>
    <w:p w14:paraId="70A7C7D6" w14:textId="77777777" w:rsidR="008873E0" w:rsidRDefault="008873E0">
      <w:pPr>
        <w:rPr>
          <w:rFonts w:ascii="Cambria" w:hAnsi="Cambria"/>
          <w:color w:val="000000" w:themeColor="text1"/>
        </w:rPr>
      </w:pPr>
    </w:p>
    <w:p w14:paraId="6FAA4D95" w14:textId="736F3C3F" w:rsidR="008873E0" w:rsidRDefault="008873E0">
      <w:pPr>
        <w:rPr>
          <w:rFonts w:ascii="Cambria" w:hAnsi="Cambria"/>
          <w:color w:val="000000" w:themeColor="text1"/>
        </w:rPr>
      </w:pPr>
      <w:r>
        <w:rPr>
          <w:rFonts w:ascii="Cambria" w:hAnsi="Cambria"/>
          <w:color w:val="000000" w:themeColor="text1"/>
        </w:rPr>
        <w:t>Cosine Sentence Scores</w:t>
      </w:r>
    </w:p>
    <w:p w14:paraId="37BAEC86" w14:textId="77777777" w:rsidR="008873E0" w:rsidRDefault="008873E0">
      <w:pPr>
        <w:rPr>
          <w:rFonts w:ascii="Cambria" w:hAnsi="Cambria"/>
          <w:color w:val="000000" w:themeColor="text1"/>
        </w:rPr>
      </w:pPr>
    </w:p>
    <w:tbl>
      <w:tblPr>
        <w:tblStyle w:val="TableGrid"/>
        <w:tblW w:w="0" w:type="auto"/>
        <w:tblLayout w:type="fixed"/>
        <w:tblLook w:val="04A0" w:firstRow="1" w:lastRow="0" w:firstColumn="1" w:lastColumn="0" w:noHBand="0" w:noVBand="1"/>
      </w:tblPr>
      <w:tblGrid>
        <w:gridCol w:w="930"/>
        <w:gridCol w:w="3421"/>
        <w:gridCol w:w="4505"/>
      </w:tblGrid>
      <w:tr w:rsidR="008873E0" w:rsidRPr="008873E0" w14:paraId="660173BF" w14:textId="77777777" w:rsidTr="00EA33CC">
        <w:trPr>
          <w:trHeight w:val="300"/>
        </w:trPr>
        <w:tc>
          <w:tcPr>
            <w:tcW w:w="930" w:type="dxa"/>
            <w:noWrap/>
          </w:tcPr>
          <w:p w14:paraId="49CA9FB8" w14:textId="60C251D5"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Cosine Similarity Score</w:t>
            </w:r>
          </w:p>
        </w:tc>
        <w:tc>
          <w:tcPr>
            <w:tcW w:w="3421" w:type="dxa"/>
            <w:noWrap/>
          </w:tcPr>
          <w:p w14:paraId="7D5E3586" w14:textId="19CA445A"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Sentence 1</w:t>
            </w:r>
          </w:p>
        </w:tc>
        <w:tc>
          <w:tcPr>
            <w:tcW w:w="4505" w:type="dxa"/>
            <w:noWrap/>
          </w:tcPr>
          <w:p w14:paraId="22385429" w14:textId="7FAD00B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Sentence 2</w:t>
            </w:r>
          </w:p>
        </w:tc>
      </w:tr>
      <w:tr w:rsidR="008873E0" w:rsidRPr="008873E0" w14:paraId="18A2F9FD" w14:textId="77777777" w:rsidTr="00EA33CC">
        <w:trPr>
          <w:trHeight w:val="300"/>
        </w:trPr>
        <w:tc>
          <w:tcPr>
            <w:tcW w:w="930" w:type="dxa"/>
            <w:noWrap/>
            <w:hideMark/>
          </w:tcPr>
          <w:p w14:paraId="7021DF43"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5E7F0945"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Maybe instead, he should be in a movie about a guy who doesn't know anything about Secretariat.</w:t>
            </w:r>
          </w:p>
        </w:tc>
        <w:tc>
          <w:tcPr>
            <w:tcW w:w="4505" w:type="dxa"/>
            <w:noWrap/>
            <w:hideMark/>
          </w:tcPr>
          <w:p w14:paraId="4A9386B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No more tomfoolery. </w:t>
            </w:r>
          </w:p>
        </w:tc>
      </w:tr>
      <w:tr w:rsidR="008873E0" w:rsidRPr="008873E0" w14:paraId="17A107E8" w14:textId="77777777" w:rsidTr="00EA33CC">
        <w:trPr>
          <w:trHeight w:val="300"/>
        </w:trPr>
        <w:tc>
          <w:tcPr>
            <w:tcW w:w="930" w:type="dxa"/>
            <w:noWrap/>
            <w:hideMark/>
          </w:tcPr>
          <w:p w14:paraId="3F5D0F8A"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7029F68C"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If I don't interact with this app every 80 seconds,  it charges my credit card five dollars.</w:t>
            </w:r>
          </w:p>
        </w:tc>
        <w:tc>
          <w:tcPr>
            <w:tcW w:w="4505" w:type="dxa"/>
            <w:noWrap/>
            <w:hideMark/>
          </w:tcPr>
          <w:p w14:paraId="14E45BC3"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Hey, champ</w:t>
            </w:r>
          </w:p>
        </w:tc>
      </w:tr>
      <w:tr w:rsidR="008873E0" w:rsidRPr="008873E0" w14:paraId="340C68D2" w14:textId="77777777" w:rsidTr="00EA33CC">
        <w:trPr>
          <w:trHeight w:val="300"/>
        </w:trPr>
        <w:tc>
          <w:tcPr>
            <w:tcW w:w="930" w:type="dxa"/>
            <w:noWrap/>
            <w:hideMark/>
          </w:tcPr>
          <w:p w14:paraId="17B90E60"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31692A1B"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That sound means it's time to pick your </w:t>
            </w:r>
            <w:r w:rsidRPr="008873E0">
              <w:rPr>
                <w:rFonts w:ascii="Cambria" w:hAnsi="Cambria"/>
                <w:color w:val="000000" w:themeColor="text1"/>
                <w:sz w:val="18"/>
                <w:szCs w:val="18"/>
              </w:rPr>
              <w:lastRenderedPageBreak/>
              <w:t>category.</w:t>
            </w:r>
          </w:p>
        </w:tc>
        <w:tc>
          <w:tcPr>
            <w:tcW w:w="4505" w:type="dxa"/>
            <w:noWrap/>
            <w:hideMark/>
          </w:tcPr>
          <w:p w14:paraId="2A810E4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lastRenderedPageBreak/>
              <w:t xml:space="preserve">Did you see the game last night? </w:t>
            </w:r>
          </w:p>
        </w:tc>
      </w:tr>
      <w:tr w:rsidR="008873E0" w:rsidRPr="008873E0" w14:paraId="4974F867" w14:textId="77777777" w:rsidTr="00EA33CC">
        <w:trPr>
          <w:trHeight w:val="300"/>
        </w:trPr>
        <w:tc>
          <w:tcPr>
            <w:tcW w:w="930" w:type="dxa"/>
            <w:noWrap/>
            <w:hideMark/>
          </w:tcPr>
          <w:p w14:paraId="5B1E0346"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lastRenderedPageBreak/>
              <w:t>0</w:t>
            </w:r>
          </w:p>
        </w:tc>
        <w:tc>
          <w:tcPr>
            <w:tcW w:w="3421" w:type="dxa"/>
            <w:noWrap/>
            <w:hideMark/>
          </w:tcPr>
          <w:p w14:paraId="29707D1B"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Mm-hm.</w:t>
            </w:r>
          </w:p>
        </w:tc>
        <w:tc>
          <w:tcPr>
            <w:tcW w:w="4505" w:type="dxa"/>
            <w:noWrap/>
            <w:hideMark/>
          </w:tcPr>
          <w:p w14:paraId="5B7C4521"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I'm sure I'll pick it up. </w:t>
            </w:r>
          </w:p>
        </w:tc>
      </w:tr>
      <w:tr w:rsidR="008873E0" w:rsidRPr="008873E0" w14:paraId="094B7B92" w14:textId="77777777" w:rsidTr="00EA33CC">
        <w:trPr>
          <w:trHeight w:val="300"/>
        </w:trPr>
        <w:tc>
          <w:tcPr>
            <w:tcW w:w="930" w:type="dxa"/>
            <w:noWrap/>
            <w:hideMark/>
          </w:tcPr>
          <w:p w14:paraId="276A5319"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3502AB18"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Are you asking me to throw the game?</w:t>
            </w:r>
          </w:p>
        </w:tc>
        <w:tc>
          <w:tcPr>
            <w:tcW w:w="4505" w:type="dxa"/>
            <w:noWrap/>
            <w:hideMark/>
          </w:tcPr>
          <w:p w14:paraId="426A765C"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Don't worry about it. </w:t>
            </w:r>
          </w:p>
        </w:tc>
      </w:tr>
      <w:tr w:rsidR="008873E0" w:rsidRPr="008873E0" w14:paraId="321ADB5B" w14:textId="77777777" w:rsidTr="00EA33CC">
        <w:trPr>
          <w:trHeight w:val="300"/>
        </w:trPr>
        <w:tc>
          <w:tcPr>
            <w:tcW w:w="930" w:type="dxa"/>
            <w:noWrap/>
            <w:hideMark/>
          </w:tcPr>
          <w:p w14:paraId="2FD042D7"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63A111C9"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Break a leg.</w:t>
            </w:r>
          </w:p>
        </w:tc>
        <w:tc>
          <w:tcPr>
            <w:tcW w:w="4505" w:type="dxa"/>
            <w:noWrap/>
            <w:hideMark/>
          </w:tcPr>
          <w:p w14:paraId="35344A8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I'm still working my way through the last 30 years of technology. </w:t>
            </w:r>
          </w:p>
        </w:tc>
      </w:tr>
      <w:tr w:rsidR="008873E0" w:rsidRPr="008873E0" w14:paraId="4D4E5EED" w14:textId="77777777" w:rsidTr="00EA33CC">
        <w:trPr>
          <w:trHeight w:val="300"/>
        </w:trPr>
        <w:tc>
          <w:tcPr>
            <w:tcW w:w="930" w:type="dxa"/>
            <w:noWrap/>
            <w:hideMark/>
          </w:tcPr>
          <w:p w14:paraId="4B5DF724"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6EDF0C0C"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You have to pay close attention,  it's subtle,  but when he gets excited,  his ears ever so slightly flop up and give him away.</w:t>
            </w:r>
          </w:p>
        </w:tc>
        <w:tc>
          <w:tcPr>
            <w:tcW w:w="4505" w:type="dxa"/>
            <w:noWrap/>
            <w:hideMark/>
          </w:tcPr>
          <w:p w14:paraId="7DDE1EBE"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What's going on? </w:t>
            </w:r>
          </w:p>
        </w:tc>
      </w:tr>
      <w:tr w:rsidR="008873E0" w:rsidRPr="008873E0" w14:paraId="22A955C7" w14:textId="77777777" w:rsidTr="00EA33CC">
        <w:trPr>
          <w:trHeight w:val="300"/>
        </w:trPr>
        <w:tc>
          <w:tcPr>
            <w:tcW w:w="930" w:type="dxa"/>
            <w:noWrap/>
            <w:hideMark/>
          </w:tcPr>
          <w:p w14:paraId="529C8655"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59DA5BB8"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No?</w:t>
            </w:r>
          </w:p>
        </w:tc>
        <w:tc>
          <w:tcPr>
            <w:tcW w:w="4505" w:type="dxa"/>
            <w:noWrap/>
            <w:hideMark/>
          </w:tcPr>
          <w:p w14:paraId="28FD90D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Correct. </w:t>
            </w:r>
          </w:p>
        </w:tc>
      </w:tr>
      <w:tr w:rsidR="008873E0" w:rsidRPr="008873E0" w14:paraId="3773ADB5" w14:textId="77777777" w:rsidTr="00EA33CC">
        <w:trPr>
          <w:trHeight w:val="300"/>
        </w:trPr>
        <w:tc>
          <w:tcPr>
            <w:tcW w:w="930" w:type="dxa"/>
            <w:noWrap/>
            <w:hideMark/>
          </w:tcPr>
          <w:p w14:paraId="554C8171"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730EB732"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Mr. Peanutbutter</w:t>
            </w:r>
          </w:p>
        </w:tc>
        <w:tc>
          <w:tcPr>
            <w:tcW w:w="4505" w:type="dxa"/>
            <w:noWrap/>
            <w:hideMark/>
          </w:tcPr>
          <w:p w14:paraId="1696EFA1"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Tonight we answer the age-old question: "Hollywood stars and celebrities,  what do they know? "</w:t>
            </w:r>
          </w:p>
        </w:tc>
      </w:tr>
      <w:tr w:rsidR="008873E0" w:rsidRPr="008873E0" w14:paraId="44DB9681" w14:textId="77777777" w:rsidTr="00EA33CC">
        <w:trPr>
          <w:trHeight w:val="300"/>
        </w:trPr>
        <w:tc>
          <w:tcPr>
            <w:tcW w:w="930" w:type="dxa"/>
            <w:noWrap/>
            <w:hideMark/>
          </w:tcPr>
          <w:p w14:paraId="6BDBD7C3"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6BF139F7"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Oh,  no thanks, Mia.</w:t>
            </w:r>
          </w:p>
        </w:tc>
        <w:tc>
          <w:tcPr>
            <w:tcW w:w="4505" w:type="dxa"/>
            <w:noWrap/>
            <w:hideMark/>
          </w:tcPr>
          <w:p w14:paraId="2049A8C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Listen to that crowd. </w:t>
            </w:r>
          </w:p>
        </w:tc>
      </w:tr>
      <w:tr w:rsidR="008873E0" w:rsidRPr="008873E0" w14:paraId="373611D8" w14:textId="77777777" w:rsidTr="00EA33CC">
        <w:trPr>
          <w:trHeight w:val="300"/>
        </w:trPr>
        <w:tc>
          <w:tcPr>
            <w:tcW w:w="930" w:type="dxa"/>
            <w:noWrap/>
            <w:hideMark/>
          </w:tcPr>
          <w:p w14:paraId="3729BB04"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56F84E5C"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No,  it doesn't.</w:t>
            </w:r>
          </w:p>
        </w:tc>
        <w:tc>
          <w:tcPr>
            <w:tcW w:w="4505" w:type="dxa"/>
            <w:noWrap/>
            <w:hideMark/>
          </w:tcPr>
          <w:p w14:paraId="0EE30B52"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What the? </w:t>
            </w:r>
          </w:p>
        </w:tc>
      </w:tr>
      <w:tr w:rsidR="008873E0" w:rsidRPr="008873E0" w14:paraId="6B58E87B" w14:textId="77777777" w:rsidTr="00EA33CC">
        <w:trPr>
          <w:trHeight w:val="300"/>
        </w:trPr>
        <w:tc>
          <w:tcPr>
            <w:tcW w:w="930" w:type="dxa"/>
            <w:noWrap/>
            <w:hideMark/>
          </w:tcPr>
          <w:p w14:paraId="30576921"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2468F2C7"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Uh You want to talk about that, BoJack?</w:t>
            </w:r>
          </w:p>
        </w:tc>
        <w:tc>
          <w:tcPr>
            <w:tcW w:w="4505" w:type="dxa"/>
            <w:noWrap/>
            <w:hideMark/>
          </w:tcPr>
          <w:p w14:paraId="69368353"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Sorry, no time for idle chit-chat, because we've entered</w:t>
            </w:r>
          </w:p>
        </w:tc>
      </w:tr>
      <w:tr w:rsidR="008873E0" w:rsidRPr="008873E0" w14:paraId="688B24BE" w14:textId="77777777" w:rsidTr="00EA33CC">
        <w:trPr>
          <w:trHeight w:val="300"/>
        </w:trPr>
        <w:tc>
          <w:tcPr>
            <w:tcW w:w="930" w:type="dxa"/>
            <w:noWrap/>
            <w:hideMark/>
          </w:tcPr>
          <w:p w14:paraId="4CDBB503"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23BC1786"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Are you wearing roller skates?</w:t>
            </w:r>
          </w:p>
        </w:tc>
        <w:tc>
          <w:tcPr>
            <w:tcW w:w="4505" w:type="dxa"/>
            <w:noWrap/>
            <w:hideMark/>
          </w:tcPr>
          <w:p w14:paraId="01DF2495"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Someone unplugged the main power line and plugged in a George Foreman Grill. </w:t>
            </w:r>
          </w:p>
        </w:tc>
      </w:tr>
      <w:tr w:rsidR="008873E0" w:rsidRPr="008873E0" w14:paraId="21F8D4B2" w14:textId="77777777" w:rsidTr="00EA33CC">
        <w:trPr>
          <w:trHeight w:val="300"/>
        </w:trPr>
        <w:tc>
          <w:tcPr>
            <w:tcW w:w="930" w:type="dxa"/>
            <w:noWrap/>
            <w:hideMark/>
          </w:tcPr>
          <w:p w14:paraId="3D0D8B35"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4BA2363D"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Daniel Radcliffe!</w:t>
            </w:r>
          </w:p>
        </w:tc>
        <w:tc>
          <w:tcPr>
            <w:tcW w:w="4505" w:type="dxa"/>
            <w:noWrap/>
            <w:hideMark/>
          </w:tcPr>
          <w:p w14:paraId="29078EAA"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Uh, what?</w:t>
            </w:r>
          </w:p>
        </w:tc>
      </w:tr>
      <w:tr w:rsidR="008873E0" w:rsidRPr="008873E0" w14:paraId="20DCDBA9" w14:textId="77777777" w:rsidTr="00EA33CC">
        <w:trPr>
          <w:trHeight w:val="300"/>
        </w:trPr>
        <w:tc>
          <w:tcPr>
            <w:tcW w:w="930" w:type="dxa"/>
            <w:noWrap/>
            <w:hideMark/>
          </w:tcPr>
          <w:p w14:paraId="62046856"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5E238382"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Bow-wow-wow-wow.</w:t>
            </w:r>
          </w:p>
        </w:tc>
        <w:tc>
          <w:tcPr>
            <w:tcW w:w="4505" w:type="dxa"/>
            <w:noWrap/>
            <w:hideMark/>
          </w:tcPr>
          <w:p w14:paraId="1378EB05"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Well, there are roadside cameras all along the PCH, I have a few friends in the highway patrol, and she told me, of course! We're married! Wait, so you've known all this time?</w:t>
            </w:r>
          </w:p>
        </w:tc>
      </w:tr>
      <w:tr w:rsidR="008873E0" w:rsidRPr="008873E0" w14:paraId="00A1540F" w14:textId="77777777" w:rsidTr="00EA33CC">
        <w:trPr>
          <w:trHeight w:val="300"/>
        </w:trPr>
        <w:tc>
          <w:tcPr>
            <w:tcW w:w="930" w:type="dxa"/>
            <w:noWrap/>
            <w:hideMark/>
          </w:tcPr>
          <w:p w14:paraId="53E3A8C0"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5FCDBD18"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Did you see the game last night?</w:t>
            </w:r>
          </w:p>
        </w:tc>
        <w:tc>
          <w:tcPr>
            <w:tcW w:w="4505" w:type="dxa"/>
            <w:noWrap/>
            <w:hideMark/>
          </w:tcPr>
          <w:p w14:paraId="72DC1868"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Let's really make him sweat. </w:t>
            </w:r>
          </w:p>
        </w:tc>
      </w:tr>
      <w:tr w:rsidR="008873E0" w:rsidRPr="008873E0" w14:paraId="02814E8A" w14:textId="77777777" w:rsidTr="00EA33CC">
        <w:trPr>
          <w:trHeight w:val="300"/>
        </w:trPr>
        <w:tc>
          <w:tcPr>
            <w:tcW w:w="930" w:type="dxa"/>
            <w:noWrap/>
            <w:hideMark/>
          </w:tcPr>
          <w:p w14:paraId="482263BE"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6A5954E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"To what extent was feudalism a cause of the French Revolution?"</w:t>
            </w:r>
          </w:p>
        </w:tc>
        <w:tc>
          <w:tcPr>
            <w:tcW w:w="4505" w:type="dxa"/>
            <w:noWrap/>
            <w:hideMark/>
          </w:tcPr>
          <w:p w14:paraId="001A0D6A"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And BoJack barely got beyond his thesis statement. </w:t>
            </w:r>
          </w:p>
        </w:tc>
      </w:tr>
      <w:tr w:rsidR="008873E0" w:rsidRPr="008873E0" w14:paraId="2BFB33BE" w14:textId="77777777" w:rsidTr="00EA33CC">
        <w:trPr>
          <w:trHeight w:val="300"/>
        </w:trPr>
        <w:tc>
          <w:tcPr>
            <w:tcW w:w="930" w:type="dxa"/>
            <w:noWrap/>
            <w:hideMark/>
          </w:tcPr>
          <w:p w14:paraId="35AEABFF"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09092FC4"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And that color was green.</w:t>
            </w:r>
          </w:p>
        </w:tc>
        <w:tc>
          <w:tcPr>
            <w:tcW w:w="4505" w:type="dxa"/>
            <w:noWrap/>
            <w:hideMark/>
          </w:tcPr>
          <w:p w14:paraId="407A3976"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I can walk into any Chili's with a child under 12 and get crayons for free.</w:t>
            </w:r>
          </w:p>
        </w:tc>
      </w:tr>
      <w:tr w:rsidR="008873E0" w:rsidRPr="008873E0" w14:paraId="35D59E64" w14:textId="77777777" w:rsidTr="00EA33CC">
        <w:trPr>
          <w:trHeight w:val="300"/>
        </w:trPr>
        <w:tc>
          <w:tcPr>
            <w:tcW w:w="930" w:type="dxa"/>
            <w:noWrap/>
            <w:hideMark/>
          </w:tcPr>
          <w:p w14:paraId="5EFCCBA0"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231C9D88" w14:textId="761098FC" w:rsidR="008873E0" w:rsidRPr="008873E0" w:rsidRDefault="00247DC1">
            <w:pPr>
              <w:rPr>
                <w:rFonts w:ascii="Cambria" w:hAnsi="Cambria"/>
                <w:color w:val="000000" w:themeColor="text1"/>
                <w:sz w:val="18"/>
                <w:szCs w:val="18"/>
              </w:rPr>
            </w:pPr>
            <w:r>
              <w:rPr>
                <w:rFonts w:ascii="Cambria" w:hAnsi="Cambria"/>
                <w:color w:val="000000" w:themeColor="text1"/>
                <w:sz w:val="18"/>
                <w:szCs w:val="18"/>
              </w:rPr>
              <w:t xml:space="preserve"> Well,</w:t>
            </w:r>
            <w:r w:rsidR="008873E0" w:rsidRPr="008873E0">
              <w:rPr>
                <w:rFonts w:ascii="Cambria" w:hAnsi="Cambria"/>
                <w:color w:val="000000" w:themeColor="text1"/>
                <w:sz w:val="18"/>
                <w:szCs w:val="18"/>
              </w:rPr>
              <w:t xml:space="preserve"> have fun watching me win that pen.</w:t>
            </w:r>
          </w:p>
        </w:tc>
        <w:tc>
          <w:tcPr>
            <w:tcW w:w="4505" w:type="dxa"/>
            <w:noWrap/>
            <w:hideMark/>
          </w:tcPr>
          <w:p w14:paraId="1BD42D2B"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Which is an exciting surprise. </w:t>
            </w:r>
          </w:p>
        </w:tc>
      </w:tr>
      <w:tr w:rsidR="008873E0" w:rsidRPr="008873E0" w14:paraId="49C6E838" w14:textId="77777777" w:rsidTr="00EA33CC">
        <w:trPr>
          <w:trHeight w:val="300"/>
        </w:trPr>
        <w:tc>
          <w:tcPr>
            <w:tcW w:w="930" w:type="dxa"/>
            <w:noWrap/>
            <w:hideMark/>
          </w:tcPr>
          <w:p w14:paraId="5F2A3F03"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72C04A60"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Also, it has four different colors.</w:t>
            </w:r>
          </w:p>
        </w:tc>
        <w:tc>
          <w:tcPr>
            <w:tcW w:w="4505" w:type="dxa"/>
            <w:noWrap/>
            <w:hideMark/>
          </w:tcPr>
          <w:p w14:paraId="55F2417B"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Mia, get ready to drop the bomb.</w:t>
            </w:r>
          </w:p>
        </w:tc>
      </w:tr>
      <w:tr w:rsidR="008873E0" w:rsidRPr="008873E0" w14:paraId="546FC453" w14:textId="77777777" w:rsidTr="00EA33CC">
        <w:trPr>
          <w:trHeight w:val="300"/>
        </w:trPr>
        <w:tc>
          <w:tcPr>
            <w:tcW w:w="930" w:type="dxa"/>
            <w:noWrap/>
            <w:hideMark/>
          </w:tcPr>
          <w:p w14:paraId="6EC792B1"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79539525"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Or maybe she went to help herself get away from her awful marriage.</w:t>
            </w:r>
          </w:p>
        </w:tc>
        <w:tc>
          <w:tcPr>
            <w:tcW w:w="4505" w:type="dxa"/>
            <w:noWrap/>
            <w:hideMark/>
          </w:tcPr>
          <w:p w14:paraId="168DAE98" w14:textId="3BE55930" w:rsidR="008873E0" w:rsidRPr="008873E0" w:rsidRDefault="00247DC1">
            <w:pPr>
              <w:rPr>
                <w:rFonts w:ascii="Cambria" w:hAnsi="Cambria"/>
                <w:color w:val="000000" w:themeColor="text1"/>
                <w:sz w:val="18"/>
                <w:szCs w:val="18"/>
              </w:rPr>
            </w:pPr>
            <w:r>
              <w:rPr>
                <w:rFonts w:ascii="Cambria" w:hAnsi="Cambria"/>
                <w:color w:val="000000" w:themeColor="text1"/>
                <w:sz w:val="18"/>
                <w:szCs w:val="18"/>
              </w:rPr>
              <w:t>Hi,</w:t>
            </w:r>
            <w:r w:rsidR="008873E0" w:rsidRPr="008873E0">
              <w:rPr>
                <w:rFonts w:ascii="Cambria" w:hAnsi="Cambria"/>
                <w:color w:val="000000" w:themeColor="text1"/>
                <w:sz w:val="18"/>
                <w:szCs w:val="18"/>
              </w:rPr>
              <w:t xml:space="preserve"> I'm Daniel Radcliffe. </w:t>
            </w:r>
          </w:p>
        </w:tc>
      </w:tr>
      <w:tr w:rsidR="008873E0" w:rsidRPr="008873E0" w14:paraId="677798B1" w14:textId="77777777" w:rsidTr="00EA33CC">
        <w:trPr>
          <w:trHeight w:val="300"/>
        </w:trPr>
        <w:tc>
          <w:tcPr>
            <w:tcW w:w="930" w:type="dxa"/>
            <w:noWrap/>
            <w:hideMark/>
          </w:tcPr>
          <w:p w14:paraId="5ECB8C73" w14:textId="77777777" w:rsidR="008873E0" w:rsidRPr="008873E0" w:rsidRDefault="008873E0" w:rsidP="008873E0">
            <w:pPr>
              <w:rPr>
                <w:rFonts w:ascii="Cambria" w:hAnsi="Cambria"/>
                <w:color w:val="000000" w:themeColor="text1"/>
                <w:sz w:val="18"/>
                <w:szCs w:val="18"/>
              </w:rPr>
            </w:pPr>
            <w:r w:rsidRPr="008873E0">
              <w:rPr>
                <w:rFonts w:ascii="Cambria" w:hAnsi="Cambria"/>
                <w:color w:val="000000" w:themeColor="text1"/>
                <w:sz w:val="18"/>
                <w:szCs w:val="18"/>
              </w:rPr>
              <w:t>0</w:t>
            </w:r>
          </w:p>
        </w:tc>
        <w:tc>
          <w:tcPr>
            <w:tcW w:w="3421" w:type="dxa"/>
            <w:noWrap/>
            <w:hideMark/>
          </w:tcPr>
          <w:p w14:paraId="41D811FC"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No! </w:t>
            </w:r>
          </w:p>
        </w:tc>
        <w:tc>
          <w:tcPr>
            <w:tcW w:w="4505" w:type="dxa"/>
            <w:noWrap/>
            <w:hideMark/>
          </w:tcPr>
          <w:p w14:paraId="1936D434"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You earned my respect and this pen. </w:t>
            </w:r>
          </w:p>
        </w:tc>
      </w:tr>
      <w:tr w:rsidR="008873E0" w:rsidRPr="008873E0" w14:paraId="30572346" w14:textId="77777777" w:rsidTr="00EA33CC">
        <w:trPr>
          <w:trHeight w:val="300"/>
        </w:trPr>
        <w:tc>
          <w:tcPr>
            <w:tcW w:w="930" w:type="dxa"/>
            <w:noWrap/>
            <w:hideMark/>
          </w:tcPr>
          <w:p w14:paraId="7229BB47" w14:textId="4E48235C" w:rsidR="008873E0" w:rsidRPr="008873E0" w:rsidRDefault="00C103CB" w:rsidP="008873E0">
            <w:pPr>
              <w:rPr>
                <w:rFonts w:ascii="Cambria" w:hAnsi="Cambria"/>
                <w:color w:val="000000" w:themeColor="text1"/>
                <w:sz w:val="18"/>
                <w:szCs w:val="18"/>
              </w:rPr>
            </w:pPr>
            <w:r>
              <w:rPr>
                <w:rFonts w:ascii="Cambria" w:hAnsi="Cambria"/>
                <w:color w:val="000000" w:themeColor="text1"/>
                <w:sz w:val="18"/>
                <w:szCs w:val="18"/>
              </w:rPr>
              <w:t>0.09623</w:t>
            </w:r>
          </w:p>
        </w:tc>
        <w:tc>
          <w:tcPr>
            <w:tcW w:w="3421" w:type="dxa"/>
            <w:noWrap/>
            <w:hideMark/>
          </w:tcPr>
          <w:p w14:paraId="46029219"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It is great to be here.</w:t>
            </w:r>
          </w:p>
        </w:tc>
        <w:tc>
          <w:tcPr>
            <w:tcW w:w="4505" w:type="dxa"/>
            <w:noWrap/>
            <w:hideMark/>
          </w:tcPr>
          <w:p w14:paraId="6BAB93EF"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And as my own dog, I decided to forgive BoJack live on the air! Bring it in, buddy!</w:t>
            </w:r>
          </w:p>
        </w:tc>
      </w:tr>
      <w:tr w:rsidR="008873E0" w:rsidRPr="008873E0" w14:paraId="3603749B" w14:textId="77777777" w:rsidTr="00EA33CC">
        <w:trPr>
          <w:trHeight w:val="300"/>
        </w:trPr>
        <w:tc>
          <w:tcPr>
            <w:tcW w:w="930" w:type="dxa"/>
            <w:noWrap/>
            <w:hideMark/>
          </w:tcPr>
          <w:p w14:paraId="19F0FA31" w14:textId="4B6AF51A" w:rsidR="008873E0" w:rsidRPr="008873E0" w:rsidRDefault="00C103CB" w:rsidP="008873E0">
            <w:pPr>
              <w:rPr>
                <w:rFonts w:ascii="Cambria" w:hAnsi="Cambria"/>
                <w:color w:val="000000" w:themeColor="text1"/>
                <w:sz w:val="18"/>
                <w:szCs w:val="18"/>
              </w:rPr>
            </w:pPr>
            <w:r>
              <w:rPr>
                <w:rFonts w:ascii="Cambria" w:hAnsi="Cambria"/>
                <w:color w:val="000000" w:themeColor="text1"/>
                <w:sz w:val="18"/>
                <w:szCs w:val="18"/>
              </w:rPr>
              <w:t>0.10911</w:t>
            </w:r>
          </w:p>
        </w:tc>
        <w:tc>
          <w:tcPr>
            <w:tcW w:w="3421" w:type="dxa"/>
            <w:noWrap/>
            <w:hideMark/>
          </w:tcPr>
          <w:p w14:paraId="4CBAE166"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Do you know anything about Secretariat?</w:t>
            </w:r>
          </w:p>
        </w:tc>
        <w:tc>
          <w:tcPr>
            <w:tcW w:w="4505" w:type="dxa"/>
            <w:noWrap/>
            <w:hideMark/>
          </w:tcPr>
          <w:p w14:paraId="3865D75A"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Hey! Hey, hey! Well, that stern but supple kiss puts you over the top.</w:t>
            </w:r>
          </w:p>
        </w:tc>
      </w:tr>
      <w:tr w:rsidR="008873E0" w:rsidRPr="008873E0" w14:paraId="79349CAC" w14:textId="77777777" w:rsidTr="00EA33CC">
        <w:trPr>
          <w:trHeight w:val="300"/>
        </w:trPr>
        <w:tc>
          <w:tcPr>
            <w:tcW w:w="930" w:type="dxa"/>
            <w:noWrap/>
            <w:hideMark/>
          </w:tcPr>
          <w:p w14:paraId="3D9D4124" w14:textId="26597347" w:rsidR="008873E0" w:rsidRPr="008873E0" w:rsidRDefault="00C103CB" w:rsidP="008873E0">
            <w:pPr>
              <w:rPr>
                <w:rFonts w:ascii="Cambria" w:hAnsi="Cambria"/>
                <w:color w:val="000000" w:themeColor="text1"/>
                <w:sz w:val="18"/>
                <w:szCs w:val="18"/>
              </w:rPr>
            </w:pPr>
            <w:r>
              <w:rPr>
                <w:rFonts w:ascii="Cambria" w:hAnsi="Cambria"/>
                <w:color w:val="000000" w:themeColor="text1"/>
                <w:sz w:val="18"/>
                <w:szCs w:val="18"/>
              </w:rPr>
              <w:t>0.20412</w:t>
            </w:r>
          </w:p>
        </w:tc>
        <w:tc>
          <w:tcPr>
            <w:tcW w:w="3421" w:type="dxa"/>
            <w:noWrap/>
            <w:hideMark/>
          </w:tcPr>
          <w:p w14:paraId="54D8CBF5"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 Watch the ears.</w:t>
            </w:r>
          </w:p>
        </w:tc>
        <w:tc>
          <w:tcPr>
            <w:tcW w:w="4505" w:type="dxa"/>
            <w:noWrap/>
            <w:hideMark/>
          </w:tcPr>
          <w:p w14:paraId="1C155398" w14:textId="77777777" w:rsidR="008873E0" w:rsidRPr="008873E0" w:rsidRDefault="008873E0">
            <w:pPr>
              <w:rPr>
                <w:rFonts w:ascii="Cambria" w:hAnsi="Cambria"/>
                <w:color w:val="000000" w:themeColor="text1"/>
                <w:sz w:val="18"/>
                <w:szCs w:val="18"/>
              </w:rPr>
            </w:pPr>
            <w:r w:rsidRPr="008873E0">
              <w:rPr>
                <w:rFonts w:ascii="Cambria" w:hAnsi="Cambria"/>
                <w:color w:val="000000" w:themeColor="text1"/>
                <w:sz w:val="18"/>
                <w:szCs w:val="18"/>
              </w:rPr>
              <w:t xml:space="preserve">What else could the universe possibly owe you? </w:t>
            </w:r>
          </w:p>
        </w:tc>
      </w:tr>
    </w:tbl>
    <w:p w14:paraId="19109DA2" w14:textId="77777777" w:rsidR="008873E0" w:rsidRDefault="008873E0">
      <w:pPr>
        <w:rPr>
          <w:rFonts w:ascii="Cambria" w:hAnsi="Cambria"/>
          <w:color w:val="000000" w:themeColor="text1"/>
        </w:rPr>
      </w:pPr>
    </w:p>
    <w:p w14:paraId="2BD0899A" w14:textId="6A49DA3B" w:rsidR="00247DC1" w:rsidRPr="00FD003B" w:rsidRDefault="00247DC1">
      <w:pPr>
        <w:rPr>
          <w:rFonts w:ascii="Cambria" w:hAnsi="Cambria"/>
          <w:color w:val="000000" w:themeColor="text1"/>
        </w:rPr>
      </w:pPr>
      <w:r>
        <w:rPr>
          <w:rFonts w:ascii="Cambria" w:hAnsi="Cambria"/>
          <w:color w:val="000000" w:themeColor="text1"/>
        </w:rPr>
        <w:t>The sentences were so unique that only occasionally would words match between randomly selected sentences.  The way that sentence calculation works, is that sentences are more similar the more words that they share.  This is perhaps a naïve way to measure this, as it takes no contextual meaning or more than just words.  The word play and playing are not treated the same, even though a human may look to that as saying the sentences are similar.  The only non-zero scores I received were from common words such as ‘it’, ‘to’, ‘the’, ‘you’, etc.  These are majority non-meaningful words.  To get more from the cosine similarity scores, we could look to use word vectors we already have and do some complex computation there.  Or do some stemming of words so that conjugation won’</w:t>
      </w:r>
      <w:r w:rsidR="0055160B">
        <w:rPr>
          <w:rFonts w:ascii="Cambria" w:hAnsi="Cambria"/>
          <w:color w:val="000000" w:themeColor="text1"/>
        </w:rPr>
        <w:t>t influence similarity scores.</w:t>
      </w:r>
      <w:bookmarkStart w:id="0" w:name="_GoBack"/>
      <w:bookmarkEnd w:id="0"/>
    </w:p>
    <w:sectPr w:rsidR="00247DC1" w:rsidRPr="00FD003B" w:rsidSect="00236B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21F6F"/>
    <w:multiLevelType w:val="hybridMultilevel"/>
    <w:tmpl w:val="4448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8D"/>
    <w:rsid w:val="000E2D44"/>
    <w:rsid w:val="00211C64"/>
    <w:rsid w:val="00236B50"/>
    <w:rsid w:val="00247DC1"/>
    <w:rsid w:val="00324DF4"/>
    <w:rsid w:val="004360BA"/>
    <w:rsid w:val="00465AAA"/>
    <w:rsid w:val="0055160B"/>
    <w:rsid w:val="00642AFD"/>
    <w:rsid w:val="008873E0"/>
    <w:rsid w:val="00A05878"/>
    <w:rsid w:val="00A814E3"/>
    <w:rsid w:val="00AF4670"/>
    <w:rsid w:val="00C103CB"/>
    <w:rsid w:val="00EA33CC"/>
    <w:rsid w:val="00F8461D"/>
    <w:rsid w:val="00FC7A8D"/>
    <w:rsid w:val="00FD0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0A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B"/>
    <w:pPr>
      <w:ind w:left="720"/>
      <w:contextualSpacing/>
    </w:pPr>
  </w:style>
  <w:style w:type="table" w:styleId="TableGrid">
    <w:name w:val="Table Grid"/>
    <w:basedOn w:val="TableNormal"/>
    <w:uiPriority w:val="59"/>
    <w:rsid w:val="00887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03B"/>
    <w:pPr>
      <w:ind w:left="720"/>
      <w:contextualSpacing/>
    </w:pPr>
  </w:style>
  <w:style w:type="table" w:styleId="TableGrid">
    <w:name w:val="Table Grid"/>
    <w:basedOn w:val="TableNormal"/>
    <w:uiPriority w:val="59"/>
    <w:rsid w:val="00887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967727">
      <w:bodyDiv w:val="1"/>
      <w:marLeft w:val="0"/>
      <w:marRight w:val="0"/>
      <w:marTop w:val="0"/>
      <w:marBottom w:val="0"/>
      <w:divBdr>
        <w:top w:val="none" w:sz="0" w:space="0" w:color="auto"/>
        <w:left w:val="none" w:sz="0" w:space="0" w:color="auto"/>
        <w:bottom w:val="none" w:sz="0" w:space="0" w:color="auto"/>
        <w:right w:val="none" w:sz="0" w:space="0" w:color="auto"/>
      </w:divBdr>
    </w:div>
    <w:div w:id="1842771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791</Words>
  <Characters>4513</Characters>
  <Application>Microsoft Macintosh Word</Application>
  <DocSecurity>0</DocSecurity>
  <Lines>37</Lines>
  <Paragraphs>10</Paragraphs>
  <ScaleCrop>false</ScaleCrop>
  <Company/>
  <LinksUpToDate>false</LinksUpToDate>
  <CharactersWithSpaces>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Ryan</dc:creator>
  <cp:keywords/>
  <dc:description/>
  <cp:lastModifiedBy>Carolyn Ryan</cp:lastModifiedBy>
  <cp:revision>8</cp:revision>
  <dcterms:created xsi:type="dcterms:W3CDTF">2017-11-03T16:29:00Z</dcterms:created>
  <dcterms:modified xsi:type="dcterms:W3CDTF">2017-11-03T23:46:00Z</dcterms:modified>
</cp:coreProperties>
</file>