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Incidental</w:t>
      </w:r>
      <w:r>
        <w:t xml:space="preserve"> </w:t>
      </w:r>
      <w:r>
        <w:t xml:space="preserve">catch</w:t>
      </w:r>
      <w:r>
        <w:t xml:space="preserve"> </w:t>
      </w:r>
      <w:r>
        <w:t xml:space="preserve">at</w:t>
      </w:r>
      <w:r>
        <w:t xml:space="preserve"> </w:t>
      </w:r>
      <w:r>
        <w:t xml:space="preserve">BC</w:t>
      </w:r>
      <w:r>
        <w:t xml:space="preserve"> </w:t>
      </w:r>
      <w:r>
        <w:t xml:space="preserve">marine</w:t>
      </w:r>
      <w:r>
        <w:t xml:space="preserve"> </w:t>
      </w:r>
      <w:r>
        <w:t xml:space="preserve">finfish</w:t>
      </w:r>
      <w:r>
        <w:t xml:space="preserve"> </w:t>
      </w:r>
      <w:r>
        <w:t xml:space="preserve">aquaculture</w:t>
      </w:r>
      <w:r>
        <w:t xml:space="preserve"> </w:t>
      </w:r>
      <w:r>
        <w:t xml:space="preserve">sites</w:t>
      </w:r>
    </w:p>
    <w:p>
      <w:pPr>
        <w:pStyle w:val="Date"/>
      </w:pPr>
      <w:r>
        <w:t xml:space="preserve">November</w:t>
      </w:r>
      <w:r>
        <w:t xml:space="preserve"> </w:t>
      </w:r>
      <w:r>
        <w:t xml:space="preserve">1st</w:t>
      </w:r>
      <w:r>
        <w:t xml:space="preserve"> </w:t>
      </w:r>
      <w:r>
        <w:t xml:space="preserve">2021</w:t>
      </w:r>
    </w:p>
    <w:bookmarkStart w:id="21" w:name="context"/>
    <w:p>
      <w:pPr>
        <w:pStyle w:val="Heading2"/>
      </w:pPr>
      <w:r>
        <w:t xml:space="preserve">Context</w:t>
      </w:r>
    </w:p>
    <w:p>
      <w:pPr>
        <w:pStyle w:val="FirstParagraph"/>
      </w:pPr>
      <w:r>
        <w:t xml:space="preserve">Conditions of Licence for finfish aquaculture in British Columbia include requirements for facility operators to maintain an incidental catch log with record of wild fish caught at facilities during harvest and transfer events since 2011. This information is submitted to DFO and public reports are posted quarterly. The</w:t>
      </w:r>
      <w:r>
        <w:t xml:space="preserve"> </w:t>
      </w:r>
      <w:hyperlink r:id="rId20">
        <w:r>
          <w:rPr>
            <w:rStyle w:val="Hyperlink"/>
          </w:rPr>
          <w:t xml:space="preserve">“</w:t>
        </w:r>
        <w:r>
          <w:rPr>
            <w:rStyle w:val="Hyperlink"/>
          </w:rPr>
          <w:t xml:space="preserve">Incidental catch at BC marine finfish aquaculture sites</w:t>
        </w:r>
        <w:r>
          <w:rPr>
            <w:rStyle w:val="Hyperlink"/>
          </w:rPr>
          <w:t xml:space="preserve">”</w:t>
        </w:r>
      </w:hyperlink>
      <w:r>
        <w:t xml:space="preserve"> </w:t>
      </w:r>
      <w:r>
        <w:t xml:space="preserve">dataset is available on the Open Canada website.</w:t>
      </w:r>
    </w:p>
    <w:p>
      <w:pPr>
        <w:pStyle w:val="BodyText"/>
      </w:pPr>
      <w:r>
        <w:t xml:space="preserve">As stated on the website, the tables provided list the reported incidental catch of dead wild finfish and the year and month in which they were captured from B.C. marine finfish facilities during harvest and transfer events. Data are reported in the quarter in which the harvest activities ended and do not exist for farms that do not have fish on site or where no incidentally caught fish were recorded.</w:t>
      </w:r>
    </w:p>
    <w:bookmarkEnd w:id="21"/>
    <w:bookmarkStart w:id="22" w:name="X30abcca7a67ca3498df4b4af7c3667d6afeaac8"/>
    <w:p>
      <w:pPr>
        <w:pStyle w:val="Heading2"/>
      </w:pPr>
      <w:r>
        <w:t xml:space="preserve">Overview of Pacific salmon species reported during harvest and transfer events</w:t>
      </w:r>
    </w:p>
    <w:p>
      <w:pPr>
        <w:pStyle w:val="TableCaption"/>
      </w:pPr>
      <w:r>
        <w:t xml:space="preserve">Pacific salmon species and total number of fish reported between 2011 and 2021 (incomplete) as incidental catches on aquaculture marine rearing sites in British Columbia</w:t>
      </w:r>
    </w:p>
    <w:tbl>
      <w:tblPr>
        <w:tblStyle w:val="Table"/>
        <w:tblW w:type="pct" w:w="0.0"/>
        <w:tblLook w:firstRow="1" w:lastRow="0" w:firstColumn="0" w:lastColumn="0" w:noHBand="0" w:noVBand="0" w:val="0020"/>
        <w:tblCaption w:val="Pacific salmon species and total number of fish reported between 2011 and 2021 (incomplete) as incidental catches on aquaculture marine rearing sites in British Columbia"/>
      </w:tblPr>
      <w:tblGrid/>
      <w:tr>
        <w:tc>
          <w:p>
            <w:pPr>
              <w:pStyle w:val="Compact"/>
              <w:jc w:val="left"/>
            </w:pPr>
            <w:r>
              <w:t xml:space="preserve">common_name</w:t>
            </w:r>
          </w:p>
        </w:tc>
        <w:tc>
          <w:p>
            <w:pPr>
              <w:pStyle w:val="Compact"/>
              <w:jc w:val="right"/>
            </w:pPr>
            <w:r>
              <w:t xml:space="preserve">total</w:t>
            </w:r>
          </w:p>
        </w:tc>
      </w:tr>
      <w:tr>
        <w:tc>
          <w:p>
            <w:pPr>
              <w:pStyle w:val="Compact"/>
              <w:jc w:val="left"/>
            </w:pPr>
            <w:r>
              <w:t xml:space="preserve">Chinook Salmon</w:t>
            </w:r>
          </w:p>
        </w:tc>
        <w:tc>
          <w:p>
            <w:pPr>
              <w:pStyle w:val="Compact"/>
              <w:jc w:val="right"/>
            </w:pPr>
            <w:r>
              <w:t xml:space="preserve">137</w:t>
            </w:r>
          </w:p>
        </w:tc>
      </w:tr>
      <w:tr>
        <w:tc>
          <w:p>
            <w:pPr>
              <w:pStyle w:val="Compact"/>
              <w:jc w:val="left"/>
            </w:pPr>
            <w:r>
              <w:t xml:space="preserve">Coho Salmon</w:t>
            </w:r>
          </w:p>
        </w:tc>
        <w:tc>
          <w:p>
            <w:pPr>
              <w:pStyle w:val="Compact"/>
              <w:jc w:val="right"/>
            </w:pPr>
            <w:r>
              <w:t xml:space="preserve">115</w:t>
            </w:r>
          </w:p>
        </w:tc>
      </w:tr>
      <w:tr>
        <w:tc>
          <w:p>
            <w:pPr>
              <w:pStyle w:val="Compact"/>
              <w:jc w:val="left"/>
            </w:pPr>
            <w:r>
              <w:t xml:space="preserve">Pink Salmon</w:t>
            </w:r>
          </w:p>
        </w:tc>
        <w:tc>
          <w:p>
            <w:pPr>
              <w:pStyle w:val="Compact"/>
              <w:jc w:val="right"/>
            </w:pPr>
            <w:r>
              <w:t xml:space="preserve">79</w:t>
            </w:r>
          </w:p>
        </w:tc>
      </w:tr>
      <w:tr>
        <w:tc>
          <w:p>
            <w:pPr>
              <w:pStyle w:val="Compact"/>
              <w:jc w:val="left"/>
            </w:pPr>
            <w:r>
              <w:t xml:space="preserve">Sockeye Salmon</w:t>
            </w:r>
          </w:p>
        </w:tc>
        <w:tc>
          <w:p>
            <w:pPr>
              <w:pStyle w:val="Compact"/>
              <w:jc w:val="right"/>
            </w:pPr>
            <w:r>
              <w:t xml:space="preserve">2</w:t>
            </w:r>
          </w:p>
        </w:tc>
      </w:tr>
      <w:tr>
        <w:tc>
          <w:p>
            <w:pPr>
              <w:pStyle w:val="Compact"/>
              <w:jc w:val="left"/>
            </w:pPr>
            <w:r>
              <w:t xml:space="preserve">Pacific Salmon</w:t>
            </w:r>
          </w:p>
        </w:tc>
        <w:tc>
          <w:p>
            <w:pPr>
              <w:pStyle w:val="Compact"/>
              <w:jc w:val="right"/>
            </w:pPr>
            <w:r>
              <w:t xml:space="preserve">10</w:t>
            </w:r>
          </w:p>
        </w:tc>
      </w:tr>
      <w:tr>
        <w:tc>
          <w:p>
            <w:pPr>
              <w:pStyle w:val="Compact"/>
              <w:jc w:val="left"/>
            </w:pPr>
            <w:r>
              <w:t xml:space="preserve">Chum Salmon</w:t>
            </w:r>
          </w:p>
        </w:tc>
        <w:tc>
          <w:p>
            <w:pPr>
              <w:pStyle w:val="Compact"/>
              <w:jc w:val="right"/>
            </w:pPr>
            <w:r>
              <w:t xml:space="preserve">12</w:t>
            </w:r>
          </w:p>
        </w:tc>
      </w:tr>
    </w:tbl>
    <w:p/>
    <w:p>
      <w:pPr>
        <w:pStyle w:val="TableCaption"/>
      </w:pPr>
      <w:r>
        <w:t xml:space="preserve">All Pacific salmon species reported between 2011 and 2021 (incomplete) as incidental catches on aquaculture marine rearing sites in British Columbia</w:t>
      </w:r>
    </w:p>
    <w:tbl>
      <w:tblPr>
        <w:tblStyle w:val="Table"/>
        <w:tblW w:type="pct" w:w="0.0"/>
        <w:tblLook w:firstRow="1" w:lastRow="0" w:firstColumn="0" w:lastColumn="0" w:noHBand="0" w:noVBand="0" w:val="0020"/>
        <w:tblCaption w:val="All Pacific salmon species reported between 2011 and 2021 (incomplete) as incidental catches on aquaculture marine rearing sites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Broughton Archipelago</w:t>
            </w:r>
          </w:p>
        </w:tc>
        <w:tc>
          <w:p>
            <w:pPr>
              <w:pStyle w:val="Compact"/>
              <w:jc w:val="right"/>
            </w:pPr>
            <w:r>
              <w:t xml:space="preserve">47</w:t>
            </w:r>
          </w:p>
        </w:tc>
      </w:tr>
      <w:tr>
        <w:tc>
          <w:p>
            <w:pPr>
              <w:pStyle w:val="Compact"/>
              <w:jc w:val="left"/>
            </w:pPr>
            <w:r>
              <w:t xml:space="preserve">Clayoquot Sound</w:t>
            </w:r>
          </w:p>
        </w:tc>
        <w:tc>
          <w:p>
            <w:pPr>
              <w:pStyle w:val="Compact"/>
              <w:jc w:val="right"/>
            </w:pPr>
            <w:r>
              <w:t xml:space="preserve">192</w:t>
            </w:r>
          </w:p>
        </w:tc>
      </w:tr>
      <w:tr>
        <w:tc>
          <w:p>
            <w:pPr>
              <w:pStyle w:val="Compact"/>
              <w:jc w:val="left"/>
            </w:pPr>
            <w:r>
              <w:t xml:space="preserve">Discovery Passage</w:t>
            </w:r>
          </w:p>
        </w:tc>
        <w:tc>
          <w:p>
            <w:pPr>
              <w:pStyle w:val="Compact"/>
              <w:jc w:val="right"/>
            </w:pPr>
            <w:r>
              <w:t xml:space="preserve">83</w:t>
            </w:r>
          </w:p>
        </w:tc>
      </w:tr>
      <w:tr>
        <w:tc>
          <w:p>
            <w:pPr>
              <w:pStyle w:val="Compact"/>
              <w:jc w:val="left"/>
            </w:pPr>
            <w:r>
              <w:t xml:space="preserve">Nootka Sound</w:t>
            </w:r>
          </w:p>
        </w:tc>
        <w:tc>
          <w:p>
            <w:pPr>
              <w:pStyle w:val="Compact"/>
              <w:jc w:val="right"/>
            </w:pPr>
            <w:r>
              <w:t xml:space="preserve">17</w:t>
            </w:r>
          </w:p>
        </w:tc>
      </w:tr>
      <w:tr>
        <w:tc>
          <w:p>
            <w:pPr>
              <w:pStyle w:val="Compact"/>
              <w:jc w:val="left"/>
            </w:pPr>
            <w:r>
              <w:t xml:space="preserve">Port Hardy</w:t>
            </w:r>
          </w:p>
        </w:tc>
        <w:tc>
          <w:p>
            <w:pPr>
              <w:pStyle w:val="Compact"/>
              <w:jc w:val="right"/>
            </w:pPr>
            <w:r>
              <w:t xml:space="preserve">11</w:t>
            </w:r>
          </w:p>
        </w:tc>
      </w:tr>
      <w:tr>
        <w:tc>
          <w:p>
            <w:pPr>
              <w:pStyle w:val="Compact"/>
              <w:jc w:val="left"/>
            </w:pPr>
            <w:r>
              <w:t xml:space="preserve">Quatsino Sound</w:t>
            </w:r>
          </w:p>
        </w:tc>
        <w:tc>
          <w:p>
            <w:pPr>
              <w:pStyle w:val="Compact"/>
              <w:jc w:val="right"/>
            </w:pPr>
            <w:r>
              <w:t xml:space="preserve">1</w:t>
            </w:r>
          </w:p>
        </w:tc>
      </w:tr>
      <w:tr>
        <w:tc>
          <w:p>
            <w:pPr>
              <w:pStyle w:val="Compact"/>
              <w:jc w:val="left"/>
            </w:pPr>
            <w:r>
              <w:t xml:space="preserve">Sunshine Coast</w:t>
            </w:r>
          </w:p>
        </w:tc>
        <w:tc>
          <w:p>
            <w:pPr>
              <w:pStyle w:val="Compact"/>
              <w:jc w:val="right"/>
            </w:pPr>
            <w:r>
              <w:t xml:space="preserve">4</w:t>
            </w:r>
          </w:p>
        </w:tc>
      </w:tr>
    </w:tbl>
    <w:p/>
    <w:p>
      <w:pPr>
        <w:pStyle w:val="TableCaption"/>
      </w:pPr>
      <w:r>
        <w:t xml:space="preserve">Total number of Chinoook Salmon reported as incidental catches on aquaculture marine rearing sites in various Finfish Aquaculture Reporting Zones between 2011 and 2021 (up to April) in British Columbia</w:t>
      </w:r>
    </w:p>
    <w:tbl>
      <w:tblPr>
        <w:tblStyle w:val="Table"/>
        <w:tblW w:type="pct" w:w="0.0"/>
        <w:tblLook w:firstRow="1" w:lastRow="0" w:firstColumn="0" w:lastColumn="0" w:noHBand="0" w:noVBand="0" w:val="0020"/>
        <w:tblCaption w:val="Total number of Chinoook Salmon reported as incidental catches on aquaculture marine rearing sites in various Finfish Aquaculture Reporting Zones between 2011 and 2021 (up to April)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Broughton Archipelago</w:t>
            </w:r>
          </w:p>
        </w:tc>
        <w:tc>
          <w:p>
            <w:pPr>
              <w:pStyle w:val="Compact"/>
              <w:jc w:val="right"/>
            </w:pPr>
            <w:r>
              <w:t xml:space="preserve">11</w:t>
            </w:r>
          </w:p>
        </w:tc>
      </w:tr>
      <w:tr>
        <w:tc>
          <w:p>
            <w:pPr>
              <w:pStyle w:val="Compact"/>
              <w:jc w:val="left"/>
            </w:pPr>
            <w:r>
              <w:t xml:space="preserve">Clayoquot Sound</w:t>
            </w:r>
          </w:p>
        </w:tc>
        <w:tc>
          <w:p>
            <w:pPr>
              <w:pStyle w:val="Compact"/>
              <w:jc w:val="right"/>
            </w:pPr>
            <w:r>
              <w:t xml:space="preserve">110</w:t>
            </w:r>
          </w:p>
        </w:tc>
      </w:tr>
      <w:tr>
        <w:tc>
          <w:p>
            <w:pPr>
              <w:pStyle w:val="Compact"/>
              <w:jc w:val="left"/>
            </w:pPr>
            <w:r>
              <w:t xml:space="preserve">Discovery Passage</w:t>
            </w:r>
          </w:p>
        </w:tc>
        <w:tc>
          <w:p>
            <w:pPr>
              <w:pStyle w:val="Compact"/>
              <w:jc w:val="right"/>
            </w:pPr>
            <w:r>
              <w:t xml:space="preserve">6</w:t>
            </w:r>
          </w:p>
        </w:tc>
      </w:tr>
      <w:tr>
        <w:tc>
          <w:p>
            <w:pPr>
              <w:pStyle w:val="Compact"/>
              <w:jc w:val="left"/>
            </w:pPr>
            <w:r>
              <w:t xml:space="preserve">Nootka Sound</w:t>
            </w:r>
          </w:p>
        </w:tc>
        <w:tc>
          <w:p>
            <w:pPr>
              <w:pStyle w:val="Compact"/>
              <w:jc w:val="right"/>
            </w:pPr>
            <w:r>
              <w:t xml:space="preserve">8</w:t>
            </w:r>
          </w:p>
        </w:tc>
      </w:tr>
      <w:tr>
        <w:tc>
          <w:p>
            <w:pPr>
              <w:pStyle w:val="Compact"/>
              <w:jc w:val="left"/>
            </w:pPr>
            <w:r>
              <w:t xml:space="preserve">Quatsino Sound</w:t>
            </w:r>
          </w:p>
        </w:tc>
        <w:tc>
          <w:p>
            <w:pPr>
              <w:pStyle w:val="Compact"/>
              <w:jc w:val="right"/>
            </w:pPr>
            <w:r>
              <w:t xml:space="preserve">1</w:t>
            </w:r>
          </w:p>
        </w:tc>
      </w:tr>
      <w:tr>
        <w:tc>
          <w:p>
            <w:pPr>
              <w:pStyle w:val="Compact"/>
              <w:jc w:val="left"/>
            </w:pPr>
            <w:r>
              <w:t xml:space="preserve">Sunshine Coast</w:t>
            </w:r>
          </w:p>
        </w:tc>
        <w:tc>
          <w:p>
            <w:pPr>
              <w:pStyle w:val="Compact"/>
              <w:jc w:val="right"/>
            </w:pPr>
            <w:r>
              <w:t xml:space="preserve">1</w:t>
            </w:r>
          </w:p>
        </w:tc>
      </w:tr>
    </w:tbl>
    <w:p/>
    <w:p>
      <w:pPr>
        <w:pStyle w:val="TableCaption"/>
      </w:pPr>
      <w:r>
        <w:t xml:space="preserve">Total number of Chum Salmon reported as incidental catches on aquaculture marine rearing sites in various Finfish Aquaculture Reporting Zones between 2011 and 2021 (up to April) in British Columbia</w:t>
      </w:r>
    </w:p>
    <w:tbl>
      <w:tblPr>
        <w:tblStyle w:val="Table"/>
        <w:tblW w:type="pct" w:w="0.0"/>
        <w:tblLook w:firstRow="1" w:lastRow="0" w:firstColumn="0" w:lastColumn="0" w:noHBand="0" w:noVBand="0" w:val="0020"/>
        <w:tblCaption w:val="Total number of Chum Salmon reported as incidental catches on aquaculture marine rearing sites in various Finfish Aquaculture Reporting Zones between 2011 and 2021 (up to April)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Broughton Archipelago</w:t>
            </w:r>
          </w:p>
        </w:tc>
        <w:tc>
          <w:p>
            <w:pPr>
              <w:pStyle w:val="Compact"/>
              <w:jc w:val="right"/>
            </w:pPr>
            <w:r>
              <w:t xml:space="preserve">6</w:t>
            </w:r>
          </w:p>
        </w:tc>
      </w:tr>
      <w:tr>
        <w:tc>
          <w:p>
            <w:pPr>
              <w:pStyle w:val="Compact"/>
              <w:jc w:val="left"/>
            </w:pPr>
            <w:r>
              <w:t xml:space="preserve">Port Hardy</w:t>
            </w:r>
          </w:p>
        </w:tc>
        <w:tc>
          <w:p>
            <w:pPr>
              <w:pStyle w:val="Compact"/>
              <w:jc w:val="right"/>
            </w:pPr>
            <w:r>
              <w:t xml:space="preserve">6</w:t>
            </w:r>
          </w:p>
        </w:tc>
      </w:tr>
    </w:tbl>
    <w:p/>
    <w:p>
      <w:pPr>
        <w:pStyle w:val="TableCaption"/>
      </w:pPr>
      <w:r>
        <w:t xml:space="preserve">Total number of Coho Salmon reported as incidental catches on aquaculture marine rearing sites in various Finfish Aquaculture Reporting Zones between 2011 and 2021 (up to April) in British Columbia</w:t>
      </w:r>
    </w:p>
    <w:tbl>
      <w:tblPr>
        <w:tblStyle w:val="Table"/>
        <w:tblW w:type="pct" w:w="0.0"/>
        <w:tblLook w:firstRow="1" w:lastRow="0" w:firstColumn="0" w:lastColumn="0" w:noHBand="0" w:noVBand="0" w:val="0020"/>
        <w:tblCaption w:val="Total number of Coho Salmon reported as incidental catches on aquaculture marine rearing sites in various Finfish Aquaculture Reporting Zones between 2011 and 2021 (up to April)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Broughton Archipelago</w:t>
            </w:r>
          </w:p>
        </w:tc>
        <w:tc>
          <w:p>
            <w:pPr>
              <w:pStyle w:val="Compact"/>
              <w:jc w:val="right"/>
            </w:pPr>
            <w:r>
              <w:t xml:space="preserve">21</w:t>
            </w:r>
          </w:p>
        </w:tc>
      </w:tr>
      <w:tr>
        <w:tc>
          <w:p>
            <w:pPr>
              <w:pStyle w:val="Compact"/>
              <w:jc w:val="left"/>
            </w:pPr>
            <w:r>
              <w:t xml:space="preserve">Clayoquot Sound</w:t>
            </w:r>
          </w:p>
        </w:tc>
        <w:tc>
          <w:p>
            <w:pPr>
              <w:pStyle w:val="Compact"/>
              <w:jc w:val="right"/>
            </w:pPr>
            <w:r>
              <w:t xml:space="preserve">76</w:t>
            </w:r>
          </w:p>
        </w:tc>
      </w:tr>
      <w:tr>
        <w:tc>
          <w:p>
            <w:pPr>
              <w:pStyle w:val="Compact"/>
              <w:jc w:val="left"/>
            </w:pPr>
            <w:r>
              <w:t xml:space="preserve">Discovery Passage</w:t>
            </w:r>
          </w:p>
        </w:tc>
        <w:tc>
          <w:p>
            <w:pPr>
              <w:pStyle w:val="Compact"/>
              <w:jc w:val="right"/>
            </w:pPr>
            <w:r>
              <w:t xml:space="preserve">9</w:t>
            </w:r>
          </w:p>
        </w:tc>
      </w:tr>
      <w:tr>
        <w:tc>
          <w:p>
            <w:pPr>
              <w:pStyle w:val="Compact"/>
              <w:jc w:val="left"/>
            </w:pPr>
            <w:r>
              <w:t xml:space="preserve">Nootka Sound</w:t>
            </w:r>
          </w:p>
        </w:tc>
        <w:tc>
          <w:p>
            <w:pPr>
              <w:pStyle w:val="Compact"/>
              <w:jc w:val="right"/>
            </w:pPr>
            <w:r>
              <w:t xml:space="preserve">1</w:t>
            </w:r>
          </w:p>
        </w:tc>
      </w:tr>
      <w:tr>
        <w:tc>
          <w:p>
            <w:pPr>
              <w:pStyle w:val="Compact"/>
              <w:jc w:val="left"/>
            </w:pPr>
            <w:r>
              <w:t xml:space="preserve">Port Hardy</w:t>
            </w:r>
          </w:p>
        </w:tc>
        <w:tc>
          <w:p>
            <w:pPr>
              <w:pStyle w:val="Compact"/>
              <w:jc w:val="right"/>
            </w:pPr>
            <w:r>
              <w:t xml:space="preserve">5</w:t>
            </w:r>
          </w:p>
        </w:tc>
      </w:tr>
      <w:tr>
        <w:tc>
          <w:p>
            <w:pPr>
              <w:pStyle w:val="Compact"/>
              <w:jc w:val="left"/>
            </w:pPr>
            <w:r>
              <w:t xml:space="preserve">Sunshine Coast</w:t>
            </w:r>
          </w:p>
        </w:tc>
        <w:tc>
          <w:p>
            <w:pPr>
              <w:pStyle w:val="Compact"/>
              <w:jc w:val="right"/>
            </w:pPr>
            <w:r>
              <w:t xml:space="preserve">3</w:t>
            </w:r>
          </w:p>
        </w:tc>
      </w:tr>
    </w:tbl>
    <w:p/>
    <w:p>
      <w:pPr>
        <w:pStyle w:val="TableCaption"/>
      </w:pPr>
      <w:r>
        <w:t xml:space="preserve">Total number of Pink Salmon reported as incidental catches on aquaculture marine rearing sites in various Finfish Aquaculture Reporting Zones between 2011 and 2021 (up to April) in British Columbia</w:t>
      </w:r>
    </w:p>
    <w:tbl>
      <w:tblPr>
        <w:tblStyle w:val="Table"/>
        <w:tblW w:type="pct" w:w="0.0"/>
        <w:tblLook w:firstRow="1" w:lastRow="0" w:firstColumn="0" w:lastColumn="0" w:noHBand="0" w:noVBand="0" w:val="0020"/>
        <w:tblCaption w:val="Total number of Pink Salmon reported as incidental catches on aquaculture marine rearing sites in various Finfish Aquaculture Reporting Zones between 2011 and 2021 (up to April)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Broughton Archipelago</w:t>
            </w:r>
          </w:p>
        </w:tc>
        <w:tc>
          <w:p>
            <w:pPr>
              <w:pStyle w:val="Compact"/>
              <w:jc w:val="right"/>
            </w:pPr>
            <w:r>
              <w:t xml:space="preserve">8</w:t>
            </w:r>
          </w:p>
        </w:tc>
      </w:tr>
      <w:tr>
        <w:tc>
          <w:p>
            <w:pPr>
              <w:pStyle w:val="Compact"/>
              <w:jc w:val="left"/>
            </w:pPr>
            <w:r>
              <w:t xml:space="preserve">Clayoquot Sound</w:t>
            </w:r>
          </w:p>
        </w:tc>
        <w:tc>
          <w:p>
            <w:pPr>
              <w:pStyle w:val="Compact"/>
              <w:jc w:val="right"/>
            </w:pPr>
            <w:r>
              <w:t xml:space="preserve">4</w:t>
            </w:r>
          </w:p>
        </w:tc>
      </w:tr>
      <w:tr>
        <w:tc>
          <w:p>
            <w:pPr>
              <w:pStyle w:val="Compact"/>
              <w:jc w:val="left"/>
            </w:pPr>
            <w:r>
              <w:t xml:space="preserve">Discovery Passage</w:t>
            </w:r>
          </w:p>
        </w:tc>
        <w:tc>
          <w:p>
            <w:pPr>
              <w:pStyle w:val="Compact"/>
              <w:jc w:val="right"/>
            </w:pPr>
            <w:r>
              <w:t xml:space="preserve">67</w:t>
            </w:r>
          </w:p>
        </w:tc>
      </w:tr>
    </w:tbl>
    <w:p/>
    <w:p>
      <w:pPr>
        <w:pStyle w:val="TableCaption"/>
      </w:pPr>
      <w:r>
        <w:t xml:space="preserve">Total number of Sockeye Salmon reported as incidental catches on aquaculture marine rearing sites in various Finfish Aquaculture Reporting Zones between 2011 and 2021 (up to April) in British Columbia</w:t>
      </w:r>
    </w:p>
    <w:tbl>
      <w:tblPr>
        <w:tblStyle w:val="Table"/>
        <w:tblW w:type="pct" w:w="0.0"/>
        <w:tblLook w:firstRow="1" w:lastRow="0" w:firstColumn="0" w:lastColumn="0" w:noHBand="0" w:noVBand="0" w:val="0020"/>
        <w:tblCaption w:val="Total number of Sockeye Salmon reported as incidental catches on aquaculture marine rearing sites in various Finfish Aquaculture Reporting Zones between 2011 and 2021 (up to April) in British Columbia"/>
      </w:tblPr>
      <w:tblGrid/>
      <w:tr>
        <w:tc>
          <w:p>
            <w:pPr>
              <w:pStyle w:val="Compact"/>
              <w:jc w:val="left"/>
            </w:pPr>
            <w:r>
              <w:t xml:space="preserve">finfish_aquaculture_reporting_zone</w:t>
            </w:r>
          </w:p>
        </w:tc>
        <w:tc>
          <w:p>
            <w:pPr>
              <w:pStyle w:val="Compact"/>
              <w:jc w:val="right"/>
            </w:pPr>
            <w:r>
              <w:t xml:space="preserve">total</w:t>
            </w:r>
          </w:p>
        </w:tc>
      </w:tr>
      <w:tr>
        <w:tc>
          <w:p>
            <w:pPr>
              <w:pStyle w:val="Compact"/>
              <w:jc w:val="left"/>
            </w:pPr>
            <w:r>
              <w:t xml:space="preserve">Clayoquot Sound</w:t>
            </w:r>
          </w:p>
        </w:tc>
        <w:tc>
          <w:p>
            <w:pPr>
              <w:pStyle w:val="Compact"/>
              <w:jc w:val="right"/>
            </w:pPr>
            <w:r>
              <w:t xml:space="preserve">2</w:t>
            </w:r>
          </w:p>
        </w:tc>
      </w:tr>
    </w:tbl>
    <w:p>
      <w:r>
        <w:br w:type="page"/>
      </w:r>
    </w:p>
    <w:bookmarkEnd w:id="22"/>
    <w:bookmarkStart w:id="23" w:name="Xaa8d7bcef1d153a37382591c2c1a807df41f3cc"/>
    <w:p>
      <w:pPr>
        <w:pStyle w:val="Heading2"/>
      </w:pPr>
      <w:r>
        <w:t xml:space="preserve">Appendix: All fish species reported during harvest and transfer events (needs data cleaning)</w:t>
      </w:r>
    </w:p>
    <w:p>
      <w:pPr>
        <w:pStyle w:val="TableCaption"/>
      </w:pPr>
      <w:r>
        <w:t xml:space="preserve">Fish species and total number of fish reported between 2011 and 2021 (incomplete) as incidental catches on aquaculture marine rearing sites in British Columbia</w:t>
      </w:r>
    </w:p>
    <w:tbl>
      <w:tblPr>
        <w:tblStyle w:val="Table"/>
        <w:tblW w:type="pct" w:w="0.0"/>
        <w:tblLook w:firstRow="1" w:lastRow="0" w:firstColumn="0" w:lastColumn="0" w:noHBand="0" w:noVBand="0" w:val="0020"/>
        <w:tblCaption w:val="Fish species and total number of fish reported between 2011 and 2021 (incomplete) as incidental catches on aquaculture marine rearing sites in British Columbia"/>
      </w:tblPr>
      <w:tblGrid/>
      <w:tr>
        <w:tc>
          <w:p>
            <w:pPr>
              <w:pStyle w:val="Compact"/>
              <w:jc w:val="left"/>
            </w:pPr>
            <w:r>
              <w:t xml:space="preserve">common_name</w:t>
            </w:r>
          </w:p>
        </w:tc>
        <w:tc>
          <w:p>
            <w:pPr>
              <w:pStyle w:val="Compact"/>
              <w:jc w:val="left"/>
            </w:pPr>
            <w:r>
              <w:t xml:space="preserve">scientific_name</w:t>
            </w:r>
          </w:p>
        </w:tc>
        <w:tc>
          <w:p>
            <w:pPr>
              <w:pStyle w:val="Compact"/>
              <w:jc w:val="right"/>
            </w:pPr>
            <w:r>
              <w:t xml:space="preserve">total</w:t>
            </w:r>
          </w:p>
        </w:tc>
      </w:tr>
      <w:tr>
        <w:tc>
          <w:p>
            <w:pPr>
              <w:pStyle w:val="Compact"/>
              <w:jc w:val="left"/>
            </w:pPr>
            <w:r>
              <w:t xml:space="preserve">English Sole</w:t>
            </w:r>
          </w:p>
        </w:tc>
        <w:tc>
          <w:p>
            <w:pPr>
              <w:pStyle w:val="Compact"/>
              <w:jc w:val="left"/>
            </w:pPr>
            <w:r>
              <w:t xml:space="preserve">Parophrys vetulus</w:t>
            </w:r>
          </w:p>
        </w:tc>
        <w:tc>
          <w:p>
            <w:pPr>
              <w:pStyle w:val="Compact"/>
              <w:jc w:val="right"/>
            </w:pPr>
            <w:r>
              <w:t xml:space="preserve">8</w:t>
            </w:r>
          </w:p>
        </w:tc>
      </w:tr>
      <w:tr>
        <w:tc>
          <w:p>
            <w:pPr>
              <w:pStyle w:val="Compact"/>
              <w:jc w:val="left"/>
            </w:pPr>
            <w:r>
              <w:t xml:space="preserve">Pacific Hake</w:t>
            </w:r>
          </w:p>
        </w:tc>
        <w:tc>
          <w:p>
            <w:pPr>
              <w:pStyle w:val="Compact"/>
              <w:jc w:val="left"/>
            </w:pPr>
            <w:r>
              <w:t xml:space="preserve">Merluccius productus</w:t>
            </w:r>
          </w:p>
        </w:tc>
        <w:tc>
          <w:p>
            <w:pPr>
              <w:pStyle w:val="Compact"/>
              <w:jc w:val="right"/>
            </w:pPr>
            <w:r>
              <w:t xml:space="preserve">141</w:t>
            </w:r>
          </w:p>
        </w:tc>
      </w:tr>
      <w:tr>
        <w:tc>
          <w:p>
            <w:pPr>
              <w:pStyle w:val="Compact"/>
              <w:jc w:val="left"/>
            </w:pPr>
            <w:r>
              <w:t xml:space="preserve">Pacific Herring</w:t>
            </w:r>
          </w:p>
        </w:tc>
        <w:tc>
          <w:p>
            <w:pPr>
              <w:pStyle w:val="Compact"/>
              <w:jc w:val="left"/>
            </w:pPr>
            <w:r>
              <w:t xml:space="preserve">Clupea pallasii</w:t>
            </w:r>
          </w:p>
        </w:tc>
        <w:tc>
          <w:p>
            <w:pPr>
              <w:pStyle w:val="Compact"/>
              <w:jc w:val="right"/>
            </w:pPr>
            <w:r>
              <w:t xml:space="preserve">NA</w:t>
            </w:r>
          </w:p>
        </w:tc>
      </w:tr>
      <w:tr>
        <w:tc>
          <w:p>
            <w:pPr>
              <w:pStyle w:val="Compact"/>
              <w:jc w:val="left"/>
            </w:pPr>
            <w:r>
              <w:t xml:space="preserve">Pacific Staghorn Sculpin</w:t>
            </w:r>
          </w:p>
        </w:tc>
        <w:tc>
          <w:p>
            <w:pPr>
              <w:pStyle w:val="Compact"/>
              <w:jc w:val="left"/>
            </w:pPr>
            <w:r>
              <w:t xml:space="preserve">Leptocottus armatus</w:t>
            </w:r>
          </w:p>
        </w:tc>
        <w:tc>
          <w:p>
            <w:pPr>
              <w:pStyle w:val="Compact"/>
              <w:jc w:val="right"/>
            </w:pPr>
            <w:r>
              <w:t xml:space="preserve">192</w:t>
            </w:r>
          </w:p>
        </w:tc>
      </w:tr>
      <w:tr>
        <w:tc>
          <w:p>
            <w:pPr>
              <w:pStyle w:val="Compact"/>
              <w:jc w:val="left"/>
            </w:pPr>
            <w:r>
              <w:t xml:space="preserve">Shiner Perch</w:t>
            </w:r>
          </w:p>
        </w:tc>
        <w:tc>
          <w:p>
            <w:pPr>
              <w:pStyle w:val="Compact"/>
              <w:jc w:val="left"/>
            </w:pPr>
            <w:r>
              <w:t xml:space="preserve">Cymatogaster aggregata</w:t>
            </w:r>
          </w:p>
        </w:tc>
        <w:tc>
          <w:p>
            <w:pPr>
              <w:pStyle w:val="Compact"/>
              <w:jc w:val="right"/>
            </w:pPr>
            <w:r>
              <w:t xml:space="preserve">253</w:t>
            </w:r>
          </w:p>
        </w:tc>
      </w:tr>
      <w:tr>
        <w:tc>
          <w:p>
            <w:pPr>
              <w:pStyle w:val="Compact"/>
              <w:jc w:val="left"/>
            </w:pPr>
            <w:r>
              <w:t xml:space="preserve">Shiner Perch</w:t>
            </w:r>
          </w:p>
        </w:tc>
        <w:tc>
          <w:p>
            <w:pPr>
              <w:pStyle w:val="Compact"/>
              <w:jc w:val="left"/>
            </w:pPr>
            <w:r>
              <w:t xml:space="preserve">Cymatogaster aggregata</w:t>
            </w:r>
          </w:p>
        </w:tc>
        <w:tc>
          <w:p>
            <w:pPr>
              <w:pStyle w:val="Compact"/>
              <w:jc w:val="right"/>
            </w:pPr>
            <w:r>
              <w:t xml:space="preserve">1156</w:t>
            </w:r>
          </w:p>
        </w:tc>
      </w:tr>
      <w:tr>
        <w:tc>
          <w:p>
            <w:pPr>
              <w:pStyle w:val="Compact"/>
              <w:jc w:val="left"/>
            </w:pPr>
            <w:r>
              <w:t xml:space="preserve">Surfperch</w:t>
            </w:r>
          </w:p>
        </w:tc>
        <w:tc>
          <w:p>
            <w:pPr>
              <w:pStyle w:val="Compact"/>
              <w:jc w:val="left"/>
            </w:pPr>
            <w:r>
              <w:t xml:space="preserve">Embiotocidae</w:t>
            </w:r>
          </w:p>
        </w:tc>
        <w:tc>
          <w:p>
            <w:pPr>
              <w:pStyle w:val="Compact"/>
              <w:jc w:val="right"/>
            </w:pPr>
            <w:r>
              <w:t xml:space="preserve">3617</w:t>
            </w:r>
          </w:p>
        </w:tc>
      </w:tr>
      <w:tr>
        <w:tc>
          <w:p>
            <w:pPr>
              <w:pStyle w:val="Compact"/>
              <w:jc w:val="left"/>
            </w:pPr>
            <w:r>
              <w:t xml:space="preserve">Yellowtail Rockfish</w:t>
            </w:r>
          </w:p>
        </w:tc>
        <w:tc>
          <w:p>
            <w:pPr>
              <w:pStyle w:val="Compact"/>
              <w:jc w:val="left"/>
            </w:pPr>
            <w:r>
              <w:t xml:space="preserve">Sebastes flavidus</w:t>
            </w:r>
          </w:p>
        </w:tc>
        <w:tc>
          <w:p>
            <w:pPr>
              <w:pStyle w:val="Compact"/>
              <w:jc w:val="right"/>
            </w:pPr>
            <w:r>
              <w:t xml:space="preserve">1970</w:t>
            </w:r>
          </w:p>
        </w:tc>
      </w:tr>
      <w:tr>
        <w:tc>
          <w:p>
            <w:pPr>
              <w:pStyle w:val="Compact"/>
              <w:jc w:val="left"/>
            </w:pPr>
            <w:r>
              <w:t xml:space="preserve">Yellowtail Rockfish</w:t>
            </w:r>
          </w:p>
        </w:tc>
        <w:tc>
          <w:p>
            <w:pPr>
              <w:pStyle w:val="Compact"/>
              <w:jc w:val="left"/>
            </w:pPr>
            <w:r>
              <w:t xml:space="preserve">Sebastes flavidus</w:t>
            </w:r>
          </w:p>
        </w:tc>
        <w:tc>
          <w:p>
            <w:pPr>
              <w:pStyle w:val="Compact"/>
              <w:jc w:val="right"/>
            </w:pPr>
            <w:r>
              <w:t xml:space="preserve">223</w:t>
            </w:r>
          </w:p>
        </w:tc>
      </w:tr>
      <w:tr>
        <w:tc>
          <w:p>
            <w:pPr>
              <w:pStyle w:val="Compact"/>
              <w:jc w:val="left"/>
            </w:pPr>
            <w:r>
              <w:t xml:space="preserve">Pacific Cod</w:t>
            </w:r>
          </w:p>
        </w:tc>
        <w:tc>
          <w:p>
            <w:pPr>
              <w:pStyle w:val="Compact"/>
              <w:jc w:val="left"/>
            </w:pPr>
            <w:r>
              <w:t xml:space="preserve">Gadus macrocephalus</w:t>
            </w:r>
          </w:p>
        </w:tc>
        <w:tc>
          <w:p>
            <w:pPr>
              <w:pStyle w:val="Compact"/>
              <w:jc w:val="right"/>
            </w:pPr>
            <w:r>
              <w:t xml:space="preserve">34626</w:t>
            </w:r>
          </w:p>
        </w:tc>
      </w:tr>
      <w:tr>
        <w:tc>
          <w:p>
            <w:pPr>
              <w:pStyle w:val="Compact"/>
              <w:jc w:val="left"/>
            </w:pPr>
            <w:r>
              <w:t xml:space="preserve">Striped Seaperch</w:t>
            </w:r>
          </w:p>
        </w:tc>
        <w:tc>
          <w:p>
            <w:pPr>
              <w:pStyle w:val="Compact"/>
              <w:jc w:val="left"/>
            </w:pPr>
            <w:r>
              <w:t xml:space="preserve">Embiotoca lateralis</w:t>
            </w:r>
          </w:p>
        </w:tc>
        <w:tc>
          <w:p>
            <w:pPr>
              <w:pStyle w:val="Compact"/>
              <w:jc w:val="right"/>
            </w:pPr>
            <w:r>
              <w:t xml:space="preserve">261</w:t>
            </w:r>
          </w:p>
        </w:tc>
      </w:tr>
      <w:tr>
        <w:tc>
          <w:p>
            <w:pPr>
              <w:pStyle w:val="Compact"/>
              <w:jc w:val="left"/>
            </w:pPr>
            <w:r>
              <w:t xml:space="preserve">Rockfish</w:t>
            </w:r>
          </w:p>
        </w:tc>
        <w:tc>
          <w:p>
            <w:pPr>
              <w:pStyle w:val="Compact"/>
              <w:jc w:val="left"/>
            </w:pPr>
            <w:r>
              <w:t xml:space="preserve">Sebastes sp.</w:t>
            </w:r>
          </w:p>
        </w:tc>
        <w:tc>
          <w:p>
            <w:pPr>
              <w:pStyle w:val="Compact"/>
              <w:jc w:val="right"/>
            </w:pPr>
            <w:r>
              <w:t xml:space="preserve">14497</w:t>
            </w:r>
          </w:p>
        </w:tc>
      </w:tr>
      <w:tr>
        <w:tc>
          <w:p>
            <w:pPr>
              <w:pStyle w:val="Compact"/>
              <w:jc w:val="left"/>
            </w:pPr>
            <w:r>
              <w:t xml:space="preserve">Rockfish</w:t>
            </w:r>
          </w:p>
        </w:tc>
        <w:tc>
          <w:p>
            <w:pPr>
              <w:pStyle w:val="Compact"/>
              <w:jc w:val="left"/>
            </w:pPr>
            <w:r>
              <w:t xml:space="preserve">Sebastes sp.</w:t>
            </w:r>
          </w:p>
        </w:tc>
        <w:tc>
          <w:p>
            <w:pPr>
              <w:pStyle w:val="Compact"/>
              <w:jc w:val="right"/>
            </w:pPr>
            <w:r>
              <w:t xml:space="preserve">1</w:t>
            </w:r>
          </w:p>
        </w:tc>
      </w:tr>
      <w:tr>
        <w:tc>
          <w:p>
            <w:pPr>
              <w:pStyle w:val="Compact"/>
              <w:jc w:val="left"/>
            </w:pPr>
            <w:r>
              <w:t xml:space="preserve">Sablefish</w:t>
            </w:r>
          </w:p>
        </w:tc>
        <w:tc>
          <w:p>
            <w:pPr>
              <w:pStyle w:val="Compact"/>
              <w:jc w:val="left"/>
            </w:pPr>
            <w:r>
              <w:t xml:space="preserve">Anoplopoma fimbria</w:t>
            </w:r>
          </w:p>
        </w:tc>
        <w:tc>
          <w:p>
            <w:pPr>
              <w:pStyle w:val="Compact"/>
              <w:jc w:val="right"/>
            </w:pPr>
            <w:r>
              <w:t xml:space="preserve">10286</w:t>
            </w:r>
          </w:p>
        </w:tc>
      </w:tr>
      <w:tr>
        <w:tc>
          <w:p>
            <w:pPr>
              <w:pStyle w:val="Compact"/>
              <w:jc w:val="left"/>
            </w:pPr>
            <w:r>
              <w:t xml:space="preserve">Chinook Salmon</w:t>
            </w:r>
          </w:p>
        </w:tc>
        <w:tc>
          <w:p>
            <w:pPr>
              <w:pStyle w:val="Compact"/>
              <w:jc w:val="left"/>
            </w:pPr>
            <w:r>
              <w:t xml:space="preserve">Oncorhynchus tshawytscha</w:t>
            </w:r>
          </w:p>
        </w:tc>
        <w:tc>
          <w:p>
            <w:pPr>
              <w:pStyle w:val="Compact"/>
              <w:jc w:val="right"/>
            </w:pPr>
            <w:r>
              <w:t xml:space="preserve">137</w:t>
            </w:r>
          </w:p>
        </w:tc>
      </w:tr>
      <w:tr>
        <w:tc>
          <w:p>
            <w:pPr>
              <w:pStyle w:val="Compact"/>
              <w:jc w:val="left"/>
            </w:pPr>
            <w:r>
              <w:t xml:space="preserve">Chum Salmon</w:t>
            </w:r>
          </w:p>
        </w:tc>
        <w:tc>
          <w:p>
            <w:pPr>
              <w:pStyle w:val="Compact"/>
              <w:jc w:val="left"/>
            </w:pPr>
            <w:r>
              <w:t xml:space="preserve">Oncorhynchus keta</w:t>
            </w:r>
          </w:p>
        </w:tc>
        <w:tc>
          <w:p>
            <w:pPr>
              <w:pStyle w:val="Compact"/>
              <w:jc w:val="right"/>
            </w:pPr>
            <w:r>
              <w:t xml:space="preserve">23</w:t>
            </w:r>
          </w:p>
        </w:tc>
      </w:tr>
      <w:tr>
        <w:tc>
          <w:p>
            <w:pPr>
              <w:pStyle w:val="Compact"/>
              <w:jc w:val="left"/>
            </w:pPr>
            <w:r>
              <w:t xml:space="preserve">Coho Salmon</w:t>
            </w:r>
          </w:p>
        </w:tc>
        <w:tc>
          <w:p>
            <w:pPr>
              <w:pStyle w:val="Compact"/>
              <w:jc w:val="left"/>
            </w:pPr>
            <w:r>
              <w:t xml:space="preserve">Oncorhynchus kisutch</w:t>
            </w:r>
          </w:p>
        </w:tc>
        <w:tc>
          <w:p>
            <w:pPr>
              <w:pStyle w:val="Compact"/>
              <w:jc w:val="right"/>
            </w:pPr>
            <w:r>
              <w:t xml:space="preserve">115</w:t>
            </w:r>
          </w:p>
        </w:tc>
      </w:tr>
      <w:tr>
        <w:tc>
          <w:p>
            <w:pPr>
              <w:pStyle w:val="Compact"/>
              <w:jc w:val="left"/>
            </w:pPr>
            <w:r>
              <w:t xml:space="preserve">Lingcod</w:t>
            </w:r>
          </w:p>
        </w:tc>
        <w:tc>
          <w:p>
            <w:pPr>
              <w:pStyle w:val="Compact"/>
              <w:jc w:val="left"/>
            </w:pPr>
            <w:r>
              <w:t xml:space="preserve">Ophiodon elongatus</w:t>
            </w:r>
          </w:p>
        </w:tc>
        <w:tc>
          <w:p>
            <w:pPr>
              <w:pStyle w:val="Compact"/>
              <w:jc w:val="right"/>
            </w:pPr>
            <w:r>
              <w:t xml:space="preserve">17</w:t>
            </w:r>
          </w:p>
        </w:tc>
      </w:tr>
      <w:tr>
        <w:tc>
          <w:p>
            <w:pPr>
              <w:pStyle w:val="Compact"/>
              <w:jc w:val="left"/>
            </w:pPr>
            <w:r>
              <w:t xml:space="preserve">Pink Salmon</w:t>
            </w:r>
          </w:p>
        </w:tc>
        <w:tc>
          <w:p>
            <w:pPr>
              <w:pStyle w:val="Compact"/>
              <w:jc w:val="left"/>
            </w:pPr>
            <w:r>
              <w:t xml:space="preserve">Oncorhynchus gorbuscha</w:t>
            </w:r>
          </w:p>
        </w:tc>
        <w:tc>
          <w:p>
            <w:pPr>
              <w:pStyle w:val="Compact"/>
              <w:jc w:val="right"/>
            </w:pPr>
            <w:r>
              <w:t xml:space="preserve">40</w:t>
            </w:r>
          </w:p>
        </w:tc>
      </w:tr>
      <w:tr>
        <w:tc>
          <w:p>
            <w:pPr>
              <w:pStyle w:val="Compact"/>
              <w:jc w:val="left"/>
            </w:pPr>
            <w:r>
              <w:t xml:space="preserve">Pink Salmon</w:t>
            </w:r>
          </w:p>
        </w:tc>
        <w:tc>
          <w:p>
            <w:pPr>
              <w:pStyle w:val="Compact"/>
              <w:jc w:val="left"/>
            </w:pPr>
            <w:r>
              <w:t xml:space="preserve">Oncorhynchus gorbuscha</w:t>
            </w:r>
          </w:p>
        </w:tc>
        <w:tc>
          <w:p>
            <w:pPr>
              <w:pStyle w:val="Compact"/>
              <w:jc w:val="right"/>
            </w:pPr>
            <w:r>
              <w:t xml:space="preserve">39</w:t>
            </w:r>
          </w:p>
        </w:tc>
      </w:tr>
      <w:tr>
        <w:tc>
          <w:p>
            <w:pPr>
              <w:pStyle w:val="Compact"/>
              <w:jc w:val="left"/>
            </w:pPr>
            <w:r>
              <w:t xml:space="preserve">Kelp Greenling</w:t>
            </w:r>
          </w:p>
        </w:tc>
        <w:tc>
          <w:p>
            <w:pPr>
              <w:pStyle w:val="Compact"/>
              <w:jc w:val="left"/>
            </w:pPr>
            <w:r>
              <w:t xml:space="preserve">Hexagrammos decagrammus</w:t>
            </w:r>
          </w:p>
        </w:tc>
        <w:tc>
          <w:p>
            <w:pPr>
              <w:pStyle w:val="Compact"/>
              <w:jc w:val="right"/>
            </w:pPr>
            <w:r>
              <w:t xml:space="preserve">12</w:t>
            </w:r>
          </w:p>
        </w:tc>
      </w:tr>
      <w:tr>
        <w:tc>
          <w:p>
            <w:pPr>
              <w:pStyle w:val="Compact"/>
              <w:jc w:val="left"/>
            </w:pPr>
            <w:r>
              <w:t xml:space="preserve">China Rockfish</w:t>
            </w:r>
          </w:p>
        </w:tc>
        <w:tc>
          <w:p>
            <w:pPr>
              <w:pStyle w:val="Compact"/>
              <w:jc w:val="left"/>
            </w:pPr>
            <w:r>
              <w:t xml:space="preserve">Sebastes nebulosus</w:t>
            </w:r>
          </w:p>
        </w:tc>
        <w:tc>
          <w:p>
            <w:pPr>
              <w:pStyle w:val="Compact"/>
              <w:jc w:val="right"/>
            </w:pPr>
            <w:r>
              <w:t xml:space="preserve">18</w:t>
            </w:r>
          </w:p>
        </w:tc>
      </w:tr>
      <w:tr>
        <w:tc>
          <w:p>
            <w:pPr>
              <w:pStyle w:val="Compact"/>
              <w:jc w:val="left"/>
            </w:pPr>
            <w:r>
              <w:t xml:space="preserve">Pile Perch</w:t>
            </w:r>
          </w:p>
        </w:tc>
        <w:tc>
          <w:p>
            <w:pPr>
              <w:pStyle w:val="Compact"/>
              <w:jc w:val="left"/>
            </w:pPr>
            <w:r>
              <w:t xml:space="preserve">Rhacochilus vacca</w:t>
            </w:r>
          </w:p>
        </w:tc>
        <w:tc>
          <w:p>
            <w:pPr>
              <w:pStyle w:val="Compact"/>
              <w:jc w:val="right"/>
            </w:pPr>
            <w:r>
              <w:t xml:space="preserve">215</w:t>
            </w:r>
          </w:p>
        </w:tc>
      </w:tr>
      <w:tr>
        <w:tc>
          <w:p>
            <w:pPr>
              <w:pStyle w:val="Compact"/>
              <w:jc w:val="left"/>
            </w:pPr>
            <w:r>
              <w:t xml:space="preserve">Pile Perch</w:t>
            </w:r>
          </w:p>
        </w:tc>
        <w:tc>
          <w:p>
            <w:pPr>
              <w:pStyle w:val="Compact"/>
              <w:jc w:val="left"/>
            </w:pPr>
            <w:r>
              <w:t xml:space="preserve">Rhacochilus vacca</w:t>
            </w:r>
          </w:p>
        </w:tc>
        <w:tc>
          <w:p>
            <w:pPr>
              <w:pStyle w:val="Compact"/>
              <w:jc w:val="right"/>
            </w:pPr>
            <w:r>
              <w:t xml:space="preserve">2</w:t>
            </w:r>
          </w:p>
        </w:tc>
      </w:tr>
      <w:tr>
        <w:tc>
          <w:p>
            <w:pPr>
              <w:pStyle w:val="Compact"/>
              <w:jc w:val="left"/>
            </w:pPr>
            <w:r>
              <w:t xml:space="preserve">Black Rockfish</w:t>
            </w:r>
          </w:p>
        </w:tc>
        <w:tc>
          <w:p>
            <w:pPr>
              <w:pStyle w:val="Compact"/>
              <w:jc w:val="left"/>
            </w:pPr>
            <w:r>
              <w:t xml:space="preserve">Sebastes melanops</w:t>
            </w:r>
          </w:p>
        </w:tc>
        <w:tc>
          <w:p>
            <w:pPr>
              <w:pStyle w:val="Compact"/>
              <w:jc w:val="right"/>
            </w:pPr>
            <w:r>
              <w:t xml:space="preserve">70</w:t>
            </w:r>
          </w:p>
        </w:tc>
      </w:tr>
      <w:tr>
        <w:tc>
          <w:p>
            <w:pPr>
              <w:pStyle w:val="Compact"/>
              <w:jc w:val="left"/>
            </w:pPr>
            <w:r>
              <w:t xml:space="preserve">Buffalo Sculpin</w:t>
            </w:r>
          </w:p>
        </w:tc>
        <w:tc>
          <w:p>
            <w:pPr>
              <w:pStyle w:val="Compact"/>
              <w:jc w:val="left"/>
            </w:pPr>
            <w:r>
              <w:t xml:space="preserve">Enophrys bison</w:t>
            </w:r>
          </w:p>
        </w:tc>
        <w:tc>
          <w:p>
            <w:pPr>
              <w:pStyle w:val="Compact"/>
              <w:jc w:val="right"/>
            </w:pPr>
            <w:r>
              <w:t xml:space="preserve">23</w:t>
            </w:r>
          </w:p>
        </w:tc>
      </w:tr>
      <w:tr>
        <w:tc>
          <w:p>
            <w:pPr>
              <w:pStyle w:val="Compact"/>
              <w:jc w:val="left"/>
            </w:pPr>
            <w:r>
              <w:t xml:space="preserve">Bay Pipefish</w:t>
            </w:r>
          </w:p>
        </w:tc>
        <w:tc>
          <w:p>
            <w:pPr>
              <w:pStyle w:val="Compact"/>
              <w:jc w:val="left"/>
            </w:pPr>
            <w:r>
              <w:t xml:space="preserve">Syngnathus leptorhynchus</w:t>
            </w:r>
          </w:p>
        </w:tc>
        <w:tc>
          <w:p>
            <w:pPr>
              <w:pStyle w:val="Compact"/>
              <w:jc w:val="right"/>
            </w:pPr>
            <w:r>
              <w:t xml:space="preserve">7</w:t>
            </w:r>
          </w:p>
        </w:tc>
      </w:tr>
      <w:tr>
        <w:tc>
          <w:p>
            <w:pPr>
              <w:pStyle w:val="Compact"/>
              <w:jc w:val="left"/>
            </w:pPr>
            <w:r>
              <w:t xml:space="preserve">Pacific Tomcod</w:t>
            </w:r>
          </w:p>
        </w:tc>
        <w:tc>
          <w:p>
            <w:pPr>
              <w:pStyle w:val="Compact"/>
              <w:jc w:val="left"/>
            </w:pPr>
            <w:r>
              <w:t xml:space="preserve">Microgadus proximus</w:t>
            </w:r>
          </w:p>
        </w:tc>
        <w:tc>
          <w:p>
            <w:pPr>
              <w:pStyle w:val="Compact"/>
              <w:jc w:val="right"/>
            </w:pPr>
            <w:r>
              <w:t xml:space="preserve">346</w:t>
            </w:r>
          </w:p>
        </w:tc>
      </w:tr>
      <w:tr>
        <w:tc>
          <w:p>
            <w:pPr>
              <w:pStyle w:val="Compact"/>
              <w:jc w:val="left"/>
            </w:pPr>
            <w:r>
              <w:t xml:space="preserve">Pacific Chub Mackerel</w:t>
            </w:r>
          </w:p>
        </w:tc>
        <w:tc>
          <w:p>
            <w:pPr>
              <w:pStyle w:val="Compact"/>
              <w:jc w:val="left"/>
            </w:pPr>
            <w:r>
              <w:t xml:space="preserve">Scomber japonicus</w:t>
            </w:r>
          </w:p>
        </w:tc>
        <w:tc>
          <w:p>
            <w:pPr>
              <w:pStyle w:val="Compact"/>
              <w:jc w:val="right"/>
            </w:pPr>
            <w:r>
              <w:t xml:space="preserve">66</w:t>
            </w:r>
          </w:p>
        </w:tc>
      </w:tr>
      <w:tr>
        <w:tc>
          <w:p>
            <w:pPr>
              <w:pStyle w:val="Compact"/>
              <w:jc w:val="left"/>
            </w:pPr>
            <w:r>
              <w:t xml:space="preserve">Pilchard</w:t>
            </w:r>
          </w:p>
        </w:tc>
        <w:tc>
          <w:p>
            <w:pPr>
              <w:pStyle w:val="Compact"/>
              <w:jc w:val="left"/>
            </w:pPr>
            <w:r>
              <w:t xml:space="preserve">Sardinops sagax</w:t>
            </w:r>
          </w:p>
        </w:tc>
        <w:tc>
          <w:p>
            <w:pPr>
              <w:pStyle w:val="Compact"/>
              <w:jc w:val="right"/>
            </w:pPr>
            <w:r>
              <w:t xml:space="preserve">274</w:t>
            </w:r>
          </w:p>
        </w:tc>
      </w:tr>
      <w:tr>
        <w:tc>
          <w:p>
            <w:pPr>
              <w:pStyle w:val="Compact"/>
              <w:jc w:val="left"/>
            </w:pPr>
            <w:r>
              <w:t xml:space="preserve">Unknown</w:t>
            </w:r>
          </w:p>
        </w:tc>
        <w:tc>
          <w:p>
            <w:pPr>
              <w:pStyle w:val="Compact"/>
              <w:jc w:val="left"/>
            </w:pPr>
            <w:r>
              <w:t xml:space="preserve">Unknown</w:t>
            </w:r>
          </w:p>
        </w:tc>
        <w:tc>
          <w:p>
            <w:pPr>
              <w:pStyle w:val="Compact"/>
              <w:jc w:val="right"/>
            </w:pPr>
            <w:r>
              <w:t xml:space="preserve">1</w:t>
            </w:r>
          </w:p>
        </w:tc>
      </w:tr>
      <w:tr>
        <w:tc>
          <w:p>
            <w:pPr>
              <w:pStyle w:val="Compact"/>
              <w:jc w:val="left"/>
            </w:pPr>
            <w:r>
              <w:t xml:space="preserve">North Pacific Spiny Dogfish</w:t>
            </w:r>
          </w:p>
        </w:tc>
        <w:tc>
          <w:p>
            <w:pPr>
              <w:pStyle w:val="Compact"/>
              <w:jc w:val="left"/>
            </w:pPr>
            <w:r>
              <w:t xml:space="preserve">Squalus suckleyi</w:t>
            </w:r>
          </w:p>
        </w:tc>
        <w:tc>
          <w:p>
            <w:pPr>
              <w:pStyle w:val="Compact"/>
              <w:jc w:val="right"/>
            </w:pPr>
            <w:r>
              <w:t xml:space="preserve">13</w:t>
            </w:r>
          </w:p>
        </w:tc>
      </w:tr>
      <w:tr>
        <w:tc>
          <w:p>
            <w:pPr>
              <w:pStyle w:val="Compact"/>
              <w:jc w:val="left"/>
            </w:pPr>
            <w:r>
              <w:t xml:space="preserve">Kelp Perch</w:t>
            </w:r>
          </w:p>
        </w:tc>
        <w:tc>
          <w:p>
            <w:pPr>
              <w:pStyle w:val="Compact"/>
              <w:jc w:val="left"/>
            </w:pPr>
            <w:r>
              <w:t xml:space="preserve">Brachyistius frenatus</w:t>
            </w:r>
          </w:p>
        </w:tc>
        <w:tc>
          <w:p>
            <w:pPr>
              <w:pStyle w:val="Compact"/>
              <w:jc w:val="right"/>
            </w:pPr>
            <w:r>
              <w:t xml:space="preserve">31</w:t>
            </w:r>
          </w:p>
        </w:tc>
      </w:tr>
      <w:tr>
        <w:tc>
          <w:p>
            <w:pPr>
              <w:pStyle w:val="Compact"/>
              <w:jc w:val="left"/>
            </w:pPr>
            <w:r>
              <w:t xml:space="preserve">Silver Surfperch</w:t>
            </w:r>
          </w:p>
        </w:tc>
        <w:tc>
          <w:p>
            <w:pPr>
              <w:pStyle w:val="Compact"/>
              <w:jc w:val="left"/>
            </w:pPr>
            <w:r>
              <w:t xml:space="preserve">Hyperprosopon ellipticum</w:t>
            </w:r>
          </w:p>
        </w:tc>
        <w:tc>
          <w:p>
            <w:pPr>
              <w:pStyle w:val="Compact"/>
              <w:jc w:val="right"/>
            </w:pPr>
            <w:r>
              <w:t xml:space="preserve">3</w:t>
            </w:r>
          </w:p>
        </w:tc>
      </w:tr>
      <w:tr>
        <w:tc>
          <w:p>
            <w:pPr>
              <w:pStyle w:val="Compact"/>
              <w:jc w:val="left"/>
            </w:pPr>
            <w:r>
              <w:t xml:space="preserve">Dover Sole</w:t>
            </w:r>
          </w:p>
        </w:tc>
        <w:tc>
          <w:p>
            <w:pPr>
              <w:pStyle w:val="Compact"/>
              <w:jc w:val="left"/>
            </w:pPr>
            <w:r>
              <w:t xml:space="preserve">Microstomus pacificus</w:t>
            </w:r>
          </w:p>
        </w:tc>
        <w:tc>
          <w:p>
            <w:pPr>
              <w:pStyle w:val="Compact"/>
              <w:jc w:val="right"/>
            </w:pPr>
            <w:r>
              <w:t xml:space="preserve">4</w:t>
            </w:r>
          </w:p>
        </w:tc>
      </w:tr>
      <w:tr>
        <w:tc>
          <w:p>
            <w:pPr>
              <w:pStyle w:val="Compact"/>
              <w:jc w:val="left"/>
            </w:pPr>
            <w:r>
              <w:t xml:space="preserve">Sculpin</w:t>
            </w:r>
          </w:p>
        </w:tc>
        <w:tc>
          <w:p>
            <w:pPr>
              <w:pStyle w:val="Compact"/>
              <w:jc w:val="left"/>
            </w:pPr>
            <w:r>
              <w:t xml:space="preserve">Cottidae</w:t>
            </w:r>
          </w:p>
        </w:tc>
        <w:tc>
          <w:p>
            <w:pPr>
              <w:pStyle w:val="Compact"/>
              <w:jc w:val="right"/>
            </w:pPr>
            <w:r>
              <w:t xml:space="preserve">290</w:t>
            </w:r>
          </w:p>
        </w:tc>
      </w:tr>
      <w:tr>
        <w:tc>
          <w:p>
            <w:pPr>
              <w:pStyle w:val="Compact"/>
              <w:jc w:val="left"/>
            </w:pPr>
            <w:r>
              <w:t xml:space="preserve">Threespine Stickleback</w:t>
            </w:r>
          </w:p>
        </w:tc>
        <w:tc>
          <w:p>
            <w:pPr>
              <w:pStyle w:val="Compact"/>
              <w:jc w:val="left"/>
            </w:pPr>
            <w:r>
              <w:t xml:space="preserve">Gasterosteus aculeatus</w:t>
            </w:r>
          </w:p>
        </w:tc>
        <w:tc>
          <w:p>
            <w:pPr>
              <w:pStyle w:val="Compact"/>
              <w:jc w:val="right"/>
            </w:pPr>
            <w:r>
              <w:t xml:space="preserve">100</w:t>
            </w:r>
          </w:p>
        </w:tc>
      </w:tr>
      <w:tr>
        <w:tc>
          <w:p>
            <w:pPr>
              <w:pStyle w:val="Compact"/>
              <w:jc w:val="left"/>
            </w:pPr>
            <w:r>
              <w:t xml:space="preserve">Sockeye Salmon</w:t>
            </w:r>
          </w:p>
        </w:tc>
        <w:tc>
          <w:p>
            <w:pPr>
              <w:pStyle w:val="Compact"/>
              <w:jc w:val="left"/>
            </w:pPr>
            <w:r>
              <w:t xml:space="preserve">Oncorhynchus nerka</w:t>
            </w:r>
          </w:p>
        </w:tc>
        <w:tc>
          <w:p>
            <w:pPr>
              <w:pStyle w:val="Compact"/>
              <w:jc w:val="right"/>
            </w:pPr>
            <w:r>
              <w:t xml:space="preserve">2</w:t>
            </w:r>
          </w:p>
        </w:tc>
      </w:tr>
      <w:tr>
        <w:tc>
          <w:p>
            <w:pPr>
              <w:pStyle w:val="Compact"/>
              <w:jc w:val="left"/>
            </w:pPr>
            <w:r>
              <w:t xml:space="preserve">Cabezon</w:t>
            </w:r>
          </w:p>
        </w:tc>
        <w:tc>
          <w:p>
            <w:pPr>
              <w:pStyle w:val="Compact"/>
              <w:jc w:val="left"/>
            </w:pPr>
            <w:r>
              <w:t xml:space="preserve">Scorpaenichthys marmoratus</w:t>
            </w:r>
          </w:p>
        </w:tc>
        <w:tc>
          <w:p>
            <w:pPr>
              <w:pStyle w:val="Compact"/>
              <w:jc w:val="right"/>
            </w:pPr>
            <w:r>
              <w:t xml:space="preserve">194</w:t>
            </w:r>
          </w:p>
        </w:tc>
      </w:tr>
      <w:tr>
        <w:tc>
          <w:p>
            <w:pPr>
              <w:pStyle w:val="Compact"/>
              <w:jc w:val="left"/>
            </w:pPr>
            <w:r>
              <w:t xml:space="preserve">Walleye Pollock</w:t>
            </w:r>
          </w:p>
        </w:tc>
        <w:tc>
          <w:p>
            <w:pPr>
              <w:pStyle w:val="Compact"/>
              <w:jc w:val="left"/>
            </w:pPr>
            <w:r>
              <w:t xml:space="preserve">Theragra chalcogramma</w:t>
            </w:r>
          </w:p>
        </w:tc>
        <w:tc>
          <w:p>
            <w:pPr>
              <w:pStyle w:val="Compact"/>
              <w:jc w:val="right"/>
            </w:pPr>
            <w:r>
              <w:t xml:space="preserve">3799</w:t>
            </w:r>
          </w:p>
        </w:tc>
      </w:tr>
      <w:tr>
        <w:tc>
          <w:p>
            <w:pPr>
              <w:pStyle w:val="Compact"/>
              <w:jc w:val="left"/>
            </w:pPr>
            <w:r>
              <w:t xml:space="preserve">Spotted Ratfish</w:t>
            </w:r>
          </w:p>
        </w:tc>
        <w:tc>
          <w:p>
            <w:pPr>
              <w:pStyle w:val="Compact"/>
              <w:jc w:val="left"/>
            </w:pPr>
            <w:r>
              <w:t xml:space="preserve">Hydrolagus colliei</w:t>
            </w:r>
          </w:p>
        </w:tc>
        <w:tc>
          <w:p>
            <w:pPr>
              <w:pStyle w:val="Compact"/>
              <w:jc w:val="right"/>
            </w:pPr>
            <w:r>
              <w:t xml:space="preserve">8</w:t>
            </w:r>
          </w:p>
        </w:tc>
      </w:tr>
      <w:tr>
        <w:tc>
          <w:p>
            <w:pPr>
              <w:pStyle w:val="Compact"/>
              <w:jc w:val="left"/>
            </w:pPr>
            <w:r>
              <w:t xml:space="preserve">Brown Rockfish</w:t>
            </w:r>
          </w:p>
        </w:tc>
        <w:tc>
          <w:p>
            <w:pPr>
              <w:pStyle w:val="Compact"/>
              <w:jc w:val="left"/>
            </w:pPr>
            <w:r>
              <w:t xml:space="preserve">Sebastes auriculatus</w:t>
            </w:r>
          </w:p>
        </w:tc>
        <w:tc>
          <w:p>
            <w:pPr>
              <w:pStyle w:val="Compact"/>
              <w:jc w:val="right"/>
            </w:pPr>
            <w:r>
              <w:t xml:space="preserve">3</w:t>
            </w:r>
          </w:p>
        </w:tc>
      </w:tr>
      <w:tr>
        <w:tc>
          <w:p>
            <w:pPr>
              <w:pStyle w:val="Compact"/>
              <w:jc w:val="left"/>
            </w:pPr>
            <w:r>
              <w:t xml:space="preserve">Dusky Rockfish</w:t>
            </w:r>
          </w:p>
        </w:tc>
        <w:tc>
          <w:p>
            <w:pPr>
              <w:pStyle w:val="Compact"/>
              <w:jc w:val="left"/>
            </w:pPr>
            <w:r>
              <w:t xml:space="preserve">Sebastes variabilis</w:t>
            </w:r>
          </w:p>
        </w:tc>
        <w:tc>
          <w:p>
            <w:pPr>
              <w:pStyle w:val="Compact"/>
              <w:jc w:val="right"/>
            </w:pPr>
            <w:r>
              <w:t xml:space="preserve">33</w:t>
            </w:r>
          </w:p>
        </w:tc>
      </w:tr>
      <w:tr>
        <w:tc>
          <w:p>
            <w:pPr>
              <w:pStyle w:val="Compact"/>
              <w:jc w:val="left"/>
            </w:pPr>
            <w:r>
              <w:t xml:space="preserve">Pacific Salmon</w:t>
            </w:r>
          </w:p>
        </w:tc>
        <w:tc>
          <w:p>
            <w:pPr>
              <w:pStyle w:val="Compact"/>
              <w:jc w:val="left"/>
            </w:pPr>
            <w:r>
              <w:t xml:space="preserve">Oncorhynchus sp.</w:t>
            </w:r>
          </w:p>
        </w:tc>
        <w:tc>
          <w:p>
            <w:pPr>
              <w:pStyle w:val="Compact"/>
              <w:jc w:val="right"/>
            </w:pPr>
            <w:r>
              <w:t xml:space="preserve">10</w:t>
            </w:r>
          </w:p>
        </w:tc>
      </w:tr>
      <w:tr>
        <w:tc>
          <w:p>
            <w:pPr>
              <w:pStyle w:val="Compact"/>
              <w:jc w:val="left"/>
            </w:pPr>
            <w:r>
              <w:t xml:space="preserve">Quillback Rockfish</w:t>
            </w:r>
          </w:p>
        </w:tc>
        <w:tc>
          <w:p>
            <w:pPr>
              <w:pStyle w:val="Compact"/>
              <w:jc w:val="left"/>
            </w:pPr>
            <w:r>
              <w:t xml:space="preserve">Sebastes maliger</w:t>
            </w:r>
          </w:p>
        </w:tc>
        <w:tc>
          <w:p>
            <w:pPr>
              <w:pStyle w:val="Compact"/>
              <w:jc w:val="right"/>
            </w:pPr>
            <w:r>
              <w:t xml:space="preserve">20</w:t>
            </w:r>
          </w:p>
        </w:tc>
      </w:tr>
      <w:tr>
        <w:tc>
          <w:p>
            <w:pPr>
              <w:pStyle w:val="Compact"/>
              <w:jc w:val="left"/>
            </w:pPr>
            <w:r>
              <w:t xml:space="preserve">Starry Flounder</w:t>
            </w:r>
          </w:p>
        </w:tc>
        <w:tc>
          <w:p>
            <w:pPr>
              <w:pStyle w:val="Compact"/>
              <w:jc w:val="left"/>
            </w:pPr>
            <w:r>
              <w:t xml:space="preserve">Platichthys stellatus</w:t>
            </w:r>
          </w:p>
        </w:tc>
        <w:tc>
          <w:p>
            <w:pPr>
              <w:pStyle w:val="Compact"/>
              <w:jc w:val="right"/>
            </w:pPr>
            <w:r>
              <w:t xml:space="preserve">1</w:t>
            </w:r>
          </w:p>
        </w:tc>
      </w:tr>
      <w:tr>
        <w:tc>
          <w:p>
            <w:pPr>
              <w:pStyle w:val="Compact"/>
              <w:jc w:val="left"/>
            </w:pPr>
            <w:r>
              <w:t xml:space="preserve">Blue Rockfish</w:t>
            </w:r>
          </w:p>
        </w:tc>
        <w:tc>
          <w:p>
            <w:pPr>
              <w:pStyle w:val="Compact"/>
              <w:jc w:val="left"/>
            </w:pPr>
            <w:r>
              <w:t xml:space="preserve">Sebastes mystinus</w:t>
            </w:r>
          </w:p>
        </w:tc>
        <w:tc>
          <w:p>
            <w:pPr>
              <w:pStyle w:val="Compact"/>
              <w:jc w:val="right"/>
            </w:pPr>
            <w:r>
              <w:t xml:space="preserve">2</w:t>
            </w:r>
          </w:p>
        </w:tc>
      </w:tr>
      <w:tr>
        <w:tc>
          <w:p>
            <w:pPr>
              <w:pStyle w:val="Compact"/>
              <w:jc w:val="left"/>
            </w:pPr>
            <w:r>
              <w:t xml:space="preserve">Codfish</w:t>
            </w:r>
          </w:p>
        </w:tc>
        <w:tc>
          <w:p>
            <w:pPr>
              <w:pStyle w:val="Compact"/>
              <w:jc w:val="left"/>
            </w:pPr>
            <w:r>
              <w:t xml:space="preserve">Gadidae</w:t>
            </w:r>
          </w:p>
        </w:tc>
        <w:tc>
          <w:p>
            <w:pPr>
              <w:pStyle w:val="Compact"/>
              <w:jc w:val="right"/>
            </w:pPr>
            <w:r>
              <w:t xml:space="preserve">1368</w:t>
            </w:r>
          </w:p>
        </w:tc>
      </w:tr>
      <w:tr>
        <w:tc>
          <w:p>
            <w:pPr>
              <w:pStyle w:val="Compact"/>
              <w:jc w:val="left"/>
            </w:pPr>
            <w:r>
              <w:t xml:space="preserve">Copper Rockfish</w:t>
            </w:r>
          </w:p>
        </w:tc>
        <w:tc>
          <w:p>
            <w:pPr>
              <w:pStyle w:val="Compact"/>
              <w:jc w:val="left"/>
            </w:pPr>
            <w:r>
              <w:t xml:space="preserve">Sebastes caurinus</w:t>
            </w:r>
          </w:p>
        </w:tc>
        <w:tc>
          <w:p>
            <w:pPr>
              <w:pStyle w:val="Compact"/>
              <w:jc w:val="right"/>
            </w:pPr>
            <w:r>
              <w:t xml:space="preserve">93</w:t>
            </w:r>
          </w:p>
        </w:tc>
      </w:tr>
      <w:tr>
        <w:tc>
          <w:p>
            <w:pPr>
              <w:pStyle w:val="Compact"/>
              <w:jc w:val="left"/>
            </w:pPr>
            <w:r>
              <w:t xml:space="preserve">Pacific Ocean Perch</w:t>
            </w:r>
          </w:p>
        </w:tc>
        <w:tc>
          <w:p>
            <w:pPr>
              <w:pStyle w:val="Compact"/>
              <w:jc w:val="left"/>
            </w:pPr>
            <w:r>
              <w:t xml:space="preserve">Sebastes alutus</w:t>
            </w:r>
          </w:p>
        </w:tc>
        <w:tc>
          <w:p>
            <w:pPr>
              <w:pStyle w:val="Compact"/>
              <w:jc w:val="right"/>
            </w:pPr>
            <w:r>
              <w:t xml:space="preserve">182</w:t>
            </w:r>
          </w:p>
        </w:tc>
      </w:tr>
      <w:tr>
        <w:tc>
          <w:p>
            <w:pPr>
              <w:pStyle w:val="Compact"/>
              <w:jc w:val="left"/>
            </w:pPr>
            <w:r>
              <w:t xml:space="preserve">Dungeness Crab</w:t>
            </w:r>
          </w:p>
        </w:tc>
        <w:tc>
          <w:p>
            <w:pPr>
              <w:pStyle w:val="Compact"/>
              <w:jc w:val="left"/>
            </w:pPr>
            <w:r>
              <w:t xml:space="preserve">Cancer magister</w:t>
            </w:r>
          </w:p>
        </w:tc>
        <w:tc>
          <w:p>
            <w:pPr>
              <w:pStyle w:val="Compact"/>
              <w:jc w:val="right"/>
            </w:pPr>
            <w:r>
              <w:t xml:space="preserve">1</w:t>
            </w:r>
          </w:p>
        </w:tc>
      </w:tr>
      <w:tr>
        <w:tc>
          <w:p>
            <w:pPr>
              <w:pStyle w:val="Compact"/>
              <w:jc w:val="left"/>
            </w:pPr>
            <w:r>
              <w:t xml:space="preserve">Flatfish</w:t>
            </w:r>
          </w:p>
        </w:tc>
        <w:tc>
          <w:p>
            <w:pPr>
              <w:pStyle w:val="Compact"/>
              <w:jc w:val="left"/>
            </w:pPr>
            <w:r>
              <w:t xml:space="preserve">Pleuronectidae</w:t>
            </w:r>
          </w:p>
        </w:tc>
        <w:tc>
          <w:p>
            <w:pPr>
              <w:pStyle w:val="Compact"/>
              <w:jc w:val="right"/>
            </w:pPr>
            <w:r>
              <w:t xml:space="preserve">2</w:t>
            </w:r>
          </w:p>
        </w:tc>
      </w:tr>
      <w:tr>
        <w:tc>
          <w:p>
            <w:pPr>
              <w:pStyle w:val="Compact"/>
              <w:jc w:val="left"/>
            </w:pPr>
            <w:r>
              <w:t xml:space="preserve">Northern Anchovy</w:t>
            </w:r>
          </w:p>
        </w:tc>
        <w:tc>
          <w:p>
            <w:pPr>
              <w:pStyle w:val="Compact"/>
              <w:jc w:val="left"/>
            </w:pPr>
            <w:r>
              <w:t xml:space="preserve">Engraulis mordax</w:t>
            </w:r>
          </w:p>
        </w:tc>
        <w:tc>
          <w:p>
            <w:pPr>
              <w:pStyle w:val="Compact"/>
              <w:jc w:val="right"/>
            </w:pPr>
            <w:r>
              <w:t xml:space="preserve">1765</w:t>
            </w:r>
          </w:p>
        </w:tc>
      </w:tr>
      <w:tr>
        <w:tc>
          <w:p>
            <w:pPr>
              <w:pStyle w:val="Compact"/>
              <w:jc w:val="left"/>
            </w:pPr>
            <w:r>
              <w:t xml:space="preserve">Yelloweye Rockfish</w:t>
            </w:r>
          </w:p>
        </w:tc>
        <w:tc>
          <w:p>
            <w:pPr>
              <w:pStyle w:val="Compact"/>
              <w:jc w:val="left"/>
            </w:pPr>
            <w:r>
              <w:t xml:space="preserve">Sebastes ruberrimus</w:t>
            </w:r>
          </w:p>
        </w:tc>
        <w:tc>
          <w:p>
            <w:pPr>
              <w:pStyle w:val="Compact"/>
              <w:jc w:val="right"/>
            </w:pPr>
            <w:r>
              <w:t xml:space="preserve">1</w:t>
            </w:r>
          </w:p>
        </w:tc>
      </w:tr>
      <w:tr>
        <w:tc>
          <w:p>
            <w:pPr>
              <w:pStyle w:val="Compact"/>
              <w:jc w:val="left"/>
            </w:pPr>
            <w:r>
              <w:t xml:space="preserve">Unknown</w:t>
            </w:r>
          </w:p>
        </w:tc>
        <w:tc>
          <w:p>
            <w:pPr>
              <w:pStyle w:val="Compact"/>
              <w:jc w:val="left"/>
            </w:pPr>
            <w:r>
              <w:t xml:space="preserve">Unknown</w:t>
            </w:r>
          </w:p>
        </w:tc>
        <w:tc>
          <w:p>
            <w:pPr>
              <w:pStyle w:val="Compact"/>
              <w:jc w:val="right"/>
            </w:pPr>
            <w:r>
              <w:t xml:space="preserve">20</w:t>
            </w:r>
          </w:p>
        </w:tc>
      </w:tr>
      <w:tr>
        <w:tc>
          <w:p>
            <w:pPr>
              <w:pStyle w:val="Compact"/>
              <w:jc w:val="left"/>
            </w:pPr>
            <w:r>
              <w:t xml:space="preserve">Striped Seaperch</w:t>
            </w:r>
          </w:p>
        </w:tc>
        <w:tc>
          <w:p>
            <w:pPr>
              <w:pStyle w:val="Compact"/>
              <w:jc w:val="left"/>
            </w:pPr>
            <w:r>
              <w:t xml:space="preserve">Embiotoca lateralis</w:t>
            </w:r>
          </w:p>
        </w:tc>
        <w:tc>
          <w:p>
            <w:pPr>
              <w:pStyle w:val="Compact"/>
              <w:jc w:val="right"/>
            </w:pPr>
            <w:r>
              <w:t xml:space="preserve">173</w:t>
            </w:r>
          </w:p>
        </w:tc>
      </w:tr>
      <w:tr>
        <w:tc>
          <w:p>
            <w:pPr>
              <w:pStyle w:val="Compact"/>
              <w:jc w:val="left"/>
            </w:pPr>
            <w:r>
              <w:t xml:space="preserve">Pacific Sand Lance</w:t>
            </w:r>
          </w:p>
        </w:tc>
        <w:tc>
          <w:p>
            <w:pPr>
              <w:pStyle w:val="Compact"/>
              <w:jc w:val="left"/>
            </w:pPr>
            <w:r>
              <w:t xml:space="preserve">Ammodytes hexapterus</w:t>
            </w:r>
          </w:p>
        </w:tc>
        <w:tc>
          <w:p>
            <w:pPr>
              <w:pStyle w:val="Compact"/>
              <w:jc w:val="right"/>
            </w:pPr>
            <w:r>
              <w:t xml:space="preserve">1</w:t>
            </w:r>
          </w:p>
        </w:tc>
      </w:tr>
      <w:tr>
        <w:tc>
          <w:p>
            <w:pPr>
              <w:pStyle w:val="Compact"/>
              <w:jc w:val="left"/>
            </w:pPr>
            <w:r>
              <w:t xml:space="preserve">Chum Salmon</w:t>
            </w:r>
          </w:p>
        </w:tc>
        <w:tc>
          <w:p>
            <w:pPr>
              <w:pStyle w:val="Compact"/>
              <w:jc w:val="left"/>
            </w:pPr>
            <w:r>
              <w:t xml:space="preserve">Oncorhynchus keta</w:t>
            </w:r>
          </w:p>
        </w:tc>
        <w:tc>
          <w:p>
            <w:pPr>
              <w:pStyle w:val="Compact"/>
              <w:jc w:val="right"/>
            </w:pPr>
            <w:r>
              <w:t xml:space="preserve">12</w:t>
            </w:r>
          </w:p>
        </w:tc>
      </w:tr>
      <w:tr>
        <w:tc>
          <w:p>
            <w:pPr>
              <w:pStyle w:val="Compact"/>
              <w:jc w:val="left"/>
            </w:pPr>
            <w:r>
              <w:t xml:space="preserve">Tubesnout</w:t>
            </w:r>
          </w:p>
        </w:tc>
        <w:tc>
          <w:p>
            <w:pPr>
              <w:pStyle w:val="Compact"/>
              <w:jc w:val="left"/>
            </w:pPr>
            <w:r>
              <w:t xml:space="preserve">Aulorhynchus flavidus</w:t>
            </w:r>
          </w:p>
        </w:tc>
        <w:tc>
          <w:p>
            <w:pPr>
              <w:pStyle w:val="Compact"/>
              <w:jc w:val="right"/>
            </w:pPr>
            <w:r>
              <w:t xml:space="preserve">22</w:t>
            </w:r>
          </w:p>
        </w:tc>
      </w:tr>
      <w:tr>
        <w:tc>
          <w:p>
            <w:pPr>
              <w:pStyle w:val="Compact"/>
              <w:jc w:val="left"/>
            </w:pPr>
            <w:r>
              <w:t xml:space="preserve">Gunnel</w:t>
            </w:r>
          </w:p>
        </w:tc>
        <w:tc>
          <w:p>
            <w:pPr>
              <w:pStyle w:val="Compact"/>
              <w:jc w:val="left"/>
            </w:pPr>
            <w:r>
              <w:t xml:space="preserve">Pholidae</w:t>
            </w:r>
          </w:p>
        </w:tc>
        <w:tc>
          <w:p>
            <w:pPr>
              <w:pStyle w:val="Compact"/>
              <w:jc w:val="right"/>
            </w:pPr>
            <w:r>
              <w:t xml:space="preserve">56</w:t>
            </w:r>
          </w:p>
        </w:tc>
      </w:tr>
      <w:tr>
        <w:tc>
          <w:p>
            <w:pPr>
              <w:pStyle w:val="Compact"/>
              <w:jc w:val="left"/>
            </w:pPr>
            <w:r>
              <w:t xml:space="preserve">Wolf Eel</w:t>
            </w:r>
          </w:p>
        </w:tc>
        <w:tc>
          <w:p>
            <w:pPr>
              <w:pStyle w:val="Compact"/>
              <w:jc w:val="left"/>
            </w:pPr>
            <w:r>
              <w:t xml:space="preserve">Anarrhichthys ocellatus</w:t>
            </w:r>
          </w:p>
        </w:tc>
        <w:tc>
          <w:p>
            <w:pPr>
              <w:pStyle w:val="Compact"/>
              <w:jc w:val="right"/>
            </w:pPr>
            <w:r>
              <w:t xml:space="preserve">4</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pen.canada.ca/data/en/dataset/0bf04c4e-d2b0-4188-9053-08dc4a7a2b03"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canada.ca/data/en/dataset/0bf04c4e-d2b0-4188-9053-08dc4a7a2b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Incidental catch at BC marine finfish aquaculture sites</dc:title>
  <dc:creator/>
  <cp:keywords/>
  <dcterms:created xsi:type="dcterms:W3CDTF">2021-11-02T00:33:11Z</dcterms:created>
  <dcterms:modified xsi:type="dcterms:W3CDTF">2021-11-02T00:33:11Z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2021</vt:lpwstr>
  </property>
  <property fmtid="{D5CDD505-2E9C-101B-9397-08002B2CF9AE}" pid="3" name="output">
    <vt:lpwstr>word_document</vt:lpwstr>
  </property>
</Properties>
</file>