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CA" w:rsidRPr="002E2ACA" w:rsidRDefault="002E2ACA" w:rsidP="002E2AC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Installation de VNC sur le poste de la documentaliste.</w:t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réponse du guichet unique est correcte. Les demandes d’évolution du réseau pédagogique correspondent à des demandes de services qui doivent m’être formulées directement.</w:t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 cas échéant, je formule ensuite une demande service </w:t>
      </w:r>
      <w:proofErr w:type="gramStart"/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ATOS, soumise à devis, pour la mise en œuvre de la demande.</w:t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Pour cette partie installation de logiciel, il s’agit d’un mode transitoire jusqu’à la migration vers la solution Région qui se substituera aux outils existants.</w:t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Sur la mise en place de VNC, j’ai besoin de précisions complémentaires </w:t>
      </w:r>
      <w:proofErr w:type="gramStart"/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· Est-ce que le poste de la documentaliste est concerné par la dotation Région ? J’ai constaté sous </w:t>
      </w:r>
      <w:proofErr w:type="spellStart"/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t>reglyce</w:t>
      </w:r>
      <w:proofErr w:type="spellEnd"/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3 postes sont prévus pour le CDI coté Laffemas.</w:t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· Je dois également me renseigner si cette fonctionnalité sera disponible sur le nouvel environnement région. Je ne suis pas favorable à installer une fonctionnalité qui pourrait disparaître lors de la migration (tout au moins au départ).</w:t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Je reste à votre disposition pour toute information complémentaire.</w:t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Bien cordialement</w:t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_GoBack"/>
      <w:bookmarkEnd w:id="0"/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Jean-Marc </w:t>
      </w:r>
      <w:proofErr w:type="spellStart"/>
      <w:r w:rsidRPr="002E2ACA">
        <w:rPr>
          <w:rFonts w:ascii="Times New Roman" w:eastAsia="Times New Roman" w:hAnsi="Times New Roman" w:cs="Times New Roman"/>
          <w:sz w:val="24"/>
          <w:szCs w:val="24"/>
          <w:lang w:eastAsia="fr-FR"/>
        </w:rPr>
        <w:t>Richaud</w:t>
      </w:r>
      <w:proofErr w:type="spellEnd"/>
    </w:p>
    <w:p w:rsidR="001946FB" w:rsidRDefault="001946FB"/>
    <w:sectPr w:rsidR="00194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CA"/>
    <w:rsid w:val="001946FB"/>
    <w:rsid w:val="002E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17943-A8E5-45C1-8C7D-68461399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2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43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85F0402F</Template>
  <TotalTime>4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moussien</dc:creator>
  <cp:keywords/>
  <dc:description/>
  <cp:lastModifiedBy>moussien</cp:lastModifiedBy>
  <cp:revision>1</cp:revision>
  <cp:lastPrinted>2016-03-30T08:37:00Z</cp:lastPrinted>
  <dcterms:created xsi:type="dcterms:W3CDTF">2016-03-30T08:37:00Z</dcterms:created>
  <dcterms:modified xsi:type="dcterms:W3CDTF">2016-03-30T08:41:00Z</dcterms:modified>
</cp:coreProperties>
</file>