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66550B" w14:textId="77777777" w:rsidR="003C6612" w:rsidRPr="00781D17" w:rsidRDefault="003C6612" w:rsidP="003C6612">
      <w:pPr>
        <w:jc w:val="center"/>
        <w:rPr>
          <w:rFonts w:ascii="Berlin Sans FB Demi" w:hAnsi="Berlin Sans FB Demi"/>
          <w:color w:val="0070C0"/>
          <w:sz w:val="44"/>
          <w:szCs w:val="44"/>
        </w:rPr>
      </w:pPr>
      <w:r>
        <w:rPr>
          <w:noProof/>
        </w:rPr>
        <w:drawing>
          <wp:anchor distT="0" distB="0" distL="114300" distR="114300" simplePos="0" relativeHeight="251659264" behindDoc="0" locked="0" layoutInCell="1" allowOverlap="1" wp14:anchorId="1BDD5B6C" wp14:editId="61DB12C6">
            <wp:simplePos x="0" y="0"/>
            <wp:positionH relativeFrom="column">
              <wp:posOffset>-719859</wp:posOffset>
            </wp:positionH>
            <wp:positionV relativeFrom="paragraph">
              <wp:posOffset>-761365</wp:posOffset>
            </wp:positionV>
            <wp:extent cx="768350" cy="1024890"/>
            <wp:effectExtent l="0" t="0" r="0" b="0"/>
            <wp:wrapThrough wrapText="bothSides">
              <wp:wrapPolygon edited="0">
                <wp:start x="0" y="0"/>
                <wp:lineTo x="0" y="21279"/>
                <wp:lineTo x="20886" y="21279"/>
                <wp:lineTo x="20886" y="0"/>
                <wp:lineTo x="0" y="0"/>
              </wp:wrapPolygon>
            </wp:wrapThrough>
            <wp:docPr id="266039251" name="Image 1" descr="LYCÉE POLYVALENT ALGOUD-LAFF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YCÉE POLYVALENT ALGOUD-LAFFEMA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8350" cy="1024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D964E2" w14:textId="28A2CD3F" w:rsidR="003C6612" w:rsidRDefault="003C6612" w:rsidP="003C6612">
      <w:pPr>
        <w:shd w:val="clear" w:color="auto" w:fill="EAEDF1" w:themeFill="text2" w:themeFillTint="1A"/>
        <w:jc w:val="center"/>
        <w:rPr>
          <w:rFonts w:ascii="Berlin Sans FB Demi" w:hAnsi="Berlin Sans FB Demi"/>
          <w:color w:val="0070C0"/>
          <w:sz w:val="44"/>
          <w:szCs w:val="44"/>
        </w:rPr>
      </w:pPr>
      <w:r w:rsidRPr="00781D17">
        <w:rPr>
          <w:rFonts w:ascii="Berlin Sans FB Demi" w:hAnsi="Berlin Sans FB Demi"/>
          <w:color w:val="0070C0"/>
          <w:sz w:val="44"/>
          <w:szCs w:val="44"/>
        </w:rPr>
        <w:t xml:space="preserve">Rapport de </w:t>
      </w:r>
      <w:r>
        <w:rPr>
          <w:rFonts w:ascii="Berlin Sans FB Demi" w:hAnsi="Berlin Sans FB Demi"/>
          <w:color w:val="0070C0"/>
          <w:sz w:val="44"/>
          <w:szCs w:val="44"/>
        </w:rPr>
        <w:t>d’Audit de sécurité</w:t>
      </w:r>
      <w:r w:rsidRPr="00781D17">
        <w:rPr>
          <w:rFonts w:ascii="Berlin Sans FB Demi" w:hAnsi="Berlin Sans FB Demi"/>
          <w:color w:val="0070C0"/>
          <w:sz w:val="44"/>
          <w:szCs w:val="44"/>
        </w:rPr>
        <w:t xml:space="preserve"> </w:t>
      </w:r>
    </w:p>
    <w:p w14:paraId="06FFFC6F" w14:textId="77777777" w:rsidR="003C6612" w:rsidRPr="00B55DB7" w:rsidRDefault="003C6612" w:rsidP="003C6612"/>
    <w:p w14:paraId="2583E8FF" w14:textId="77777777" w:rsidR="003C6612" w:rsidRPr="00B55DB7" w:rsidRDefault="003C6612" w:rsidP="003C6612"/>
    <w:p w14:paraId="508E3ABB" w14:textId="77777777" w:rsidR="003C6612" w:rsidRPr="00B55DB7" w:rsidRDefault="003C6612" w:rsidP="003C6612"/>
    <w:p w14:paraId="7B6FE555" w14:textId="77777777" w:rsidR="003C6612" w:rsidRDefault="003C6612" w:rsidP="003C6612"/>
    <w:p w14:paraId="0EBDE013" w14:textId="77777777" w:rsidR="003C6612" w:rsidRPr="00781D17" w:rsidRDefault="003C6612" w:rsidP="003C6612">
      <w:pPr>
        <w:shd w:val="clear" w:color="auto" w:fill="000000" w:themeFill="text1"/>
        <w:jc w:val="center"/>
        <w:rPr>
          <w:b/>
          <w:bCs/>
        </w:rPr>
      </w:pPr>
      <w:r w:rsidRPr="00781D17">
        <w:rPr>
          <w:b/>
          <w:bCs/>
        </w:rPr>
        <w:t>Identification et Gestion des Vulnérabilités au sein du Système d'Information</w:t>
      </w:r>
    </w:p>
    <w:p w14:paraId="2549E57D" w14:textId="77777777" w:rsidR="003C6612" w:rsidRDefault="003C6612" w:rsidP="003C6612"/>
    <w:p w14:paraId="1EF5A2CF" w14:textId="77777777" w:rsidR="003C6612" w:rsidRPr="00613261" w:rsidRDefault="003C6612" w:rsidP="003C6612">
      <w:pPr>
        <w:jc w:val="center"/>
        <w:rPr>
          <w:rFonts w:ascii="Aharoni" w:hAnsi="Aharoni" w:cs="Aharoni"/>
          <w:sz w:val="44"/>
          <w:szCs w:val="44"/>
          <w:lang w:val="en-GB"/>
        </w:rPr>
      </w:pPr>
      <w:r w:rsidRPr="00613261">
        <w:rPr>
          <w:rFonts w:ascii="Aharoni" w:hAnsi="Aharoni" w:cs="Aharoni" w:hint="cs"/>
          <w:sz w:val="44"/>
          <w:szCs w:val="44"/>
          <w:lang w:val="en-GB"/>
        </w:rPr>
        <w:t>Eloham Caron</w:t>
      </w:r>
    </w:p>
    <w:p w14:paraId="5073B418" w14:textId="77777777" w:rsidR="003C6612" w:rsidRPr="00613261" w:rsidRDefault="003C6612" w:rsidP="003C6612">
      <w:pPr>
        <w:jc w:val="center"/>
        <w:rPr>
          <w:rFonts w:ascii="Agency FB" w:hAnsi="Agency FB" w:cs="Angsana New"/>
          <w:sz w:val="40"/>
          <w:szCs w:val="40"/>
          <w:lang w:val="en-GB"/>
        </w:rPr>
      </w:pPr>
      <w:r w:rsidRPr="00613261">
        <w:rPr>
          <w:rFonts w:ascii="Agency FB" w:hAnsi="Agency FB" w:cs="Angsana New"/>
          <w:sz w:val="40"/>
          <w:szCs w:val="40"/>
          <w:lang w:val="en-GB"/>
        </w:rPr>
        <w:t>Bts Sio Option SISR</w:t>
      </w:r>
    </w:p>
    <w:p w14:paraId="01D0CED8" w14:textId="77777777" w:rsidR="003C6612" w:rsidRPr="00613261" w:rsidRDefault="003C6612" w:rsidP="003C6612">
      <w:pPr>
        <w:rPr>
          <w:lang w:val="en-GB"/>
        </w:rPr>
      </w:pPr>
    </w:p>
    <w:p w14:paraId="429BEAF1" w14:textId="29F9579C" w:rsidR="003C6612" w:rsidRDefault="003C6612" w:rsidP="003C6612">
      <w:r>
        <w:t>Date de l’intervention : 21/05/2024</w:t>
      </w:r>
    </w:p>
    <w:p w14:paraId="7290FB6A" w14:textId="77777777" w:rsidR="003C6612" w:rsidRDefault="003C6612" w:rsidP="003C6612"/>
    <w:p w14:paraId="3DECCB5B" w14:textId="77777777" w:rsidR="003C6612" w:rsidRDefault="003C6612" w:rsidP="003C6612"/>
    <w:p w14:paraId="404246FD" w14:textId="77777777" w:rsidR="003C6612" w:rsidRDefault="003C6612" w:rsidP="003C6612"/>
    <w:p w14:paraId="49AA2516" w14:textId="77777777" w:rsidR="003C6612" w:rsidRDefault="003C6612" w:rsidP="003C6612"/>
    <w:p w14:paraId="23910248" w14:textId="77777777" w:rsidR="003C6612" w:rsidRDefault="003C6612" w:rsidP="003C6612"/>
    <w:p w14:paraId="0D114C17" w14:textId="77777777" w:rsidR="003C6612" w:rsidRDefault="003C6612" w:rsidP="003C6612"/>
    <w:p w14:paraId="6BA0D037" w14:textId="77777777" w:rsidR="003C6612" w:rsidRDefault="003C6612" w:rsidP="003C6612"/>
    <w:p w14:paraId="1360C139" w14:textId="77777777" w:rsidR="003C6612" w:rsidRDefault="003C6612" w:rsidP="003C6612"/>
    <w:p w14:paraId="01E16946" w14:textId="77777777" w:rsidR="003C6612" w:rsidRDefault="003C6612" w:rsidP="003C6612"/>
    <w:p w14:paraId="3F90536F" w14:textId="77777777" w:rsidR="003C6612" w:rsidRDefault="003C6612" w:rsidP="003C6612"/>
    <w:p w14:paraId="1EDD9B3A" w14:textId="77777777" w:rsidR="003C6612" w:rsidRDefault="003C6612" w:rsidP="003C6612"/>
    <w:p w14:paraId="3698B8A4" w14:textId="77777777" w:rsidR="003C6612" w:rsidRDefault="003C6612" w:rsidP="003C6612"/>
    <w:p w14:paraId="1BF04ABD" w14:textId="3EEF9E13" w:rsidR="003C6612" w:rsidRDefault="003C6612" w:rsidP="003C6612">
      <w:r w:rsidRPr="00781D17">
        <w:t>Date de Soumission</w:t>
      </w:r>
      <w:r>
        <w:t> </w:t>
      </w:r>
      <w:r w:rsidRPr="00781D17">
        <w:t xml:space="preserve">: </w:t>
      </w:r>
      <w:r w:rsidR="00B133DF">
        <w:t>30</w:t>
      </w:r>
      <w:r>
        <w:t>/05/2024</w:t>
      </w:r>
    </w:p>
    <w:p w14:paraId="6C70025C" w14:textId="6A49055C" w:rsidR="003C6612" w:rsidRDefault="003C6612" w:rsidP="003C6612">
      <w:r w:rsidRPr="00781D17">
        <w:t>Destiné à</w:t>
      </w:r>
      <w:r>
        <w:t> </w:t>
      </w:r>
      <w:r w:rsidRPr="00781D17">
        <w:t>:</w:t>
      </w:r>
      <w:r>
        <w:t xml:space="preserve"> M.Feutry, M. Carrasco</w:t>
      </w:r>
      <w:r w:rsidR="0052563C">
        <w:t>, Koesio</w:t>
      </w:r>
      <w:r>
        <w:t>.</w:t>
      </w:r>
    </w:p>
    <w:p w14:paraId="20176B20" w14:textId="77777777" w:rsidR="003C6612" w:rsidRDefault="003C6612" w:rsidP="003C6612">
      <w:r w:rsidRPr="00781D17">
        <w:t>Confidentialité</w:t>
      </w:r>
      <w:r>
        <w:t> </w:t>
      </w:r>
      <w:r w:rsidRPr="00781D17">
        <w:t>: Ce document contient des informations sensibles et confidentielles. Sa diffusion est limitée aux personnes autorisées par Algoud</w:t>
      </w:r>
      <w:r>
        <w:t xml:space="preserve"> </w:t>
      </w:r>
      <w:r w:rsidRPr="00781D17">
        <w:t>Laffemas</w:t>
      </w:r>
    </w:p>
    <w:p w14:paraId="4998594E" w14:textId="0F3FAFD0" w:rsidR="00607F15" w:rsidRDefault="00607F15">
      <w:r>
        <w:br w:type="page"/>
      </w:r>
    </w:p>
    <w:sdt>
      <w:sdtPr>
        <w:rPr>
          <w:rFonts w:asciiTheme="minorHAnsi" w:eastAsiaTheme="minorHAnsi" w:hAnsiTheme="minorHAnsi" w:cstheme="minorBidi"/>
          <w:color w:val="auto"/>
          <w:kern w:val="2"/>
          <w:sz w:val="22"/>
          <w:szCs w:val="22"/>
          <w:lang w:eastAsia="en-US"/>
          <w14:ligatures w14:val="standardContextual"/>
        </w:rPr>
        <w:id w:val="-1498572946"/>
        <w:docPartObj>
          <w:docPartGallery w:val="Table of Contents"/>
          <w:docPartUnique/>
        </w:docPartObj>
      </w:sdtPr>
      <w:sdtEndPr>
        <w:rPr>
          <w:b/>
          <w:bCs/>
        </w:rPr>
      </w:sdtEndPr>
      <w:sdtContent>
        <w:p w14:paraId="392DCE7C" w14:textId="131EFAAA" w:rsidR="00607F15" w:rsidRDefault="00607F15" w:rsidP="00CA0691">
          <w:pPr>
            <w:pStyle w:val="En-ttedetabledesmatires"/>
          </w:pPr>
          <w:r>
            <w:t>Table des matières</w:t>
          </w:r>
        </w:p>
        <w:p w14:paraId="0FF0E055" w14:textId="3EF7E3BB" w:rsidR="00B133DF" w:rsidRDefault="00607F15">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167969513" w:history="1">
            <w:r w:rsidR="00B133DF" w:rsidRPr="00786CA6">
              <w:rPr>
                <w:rStyle w:val="Lienhypertexte"/>
                <w:noProof/>
                <w:lang w:val="en-US"/>
              </w:rPr>
              <w:t>I.</w:t>
            </w:r>
            <w:r w:rsidR="00B133DF">
              <w:rPr>
                <w:rFonts w:eastAsiaTheme="minorEastAsia"/>
                <w:noProof/>
                <w:lang w:eastAsia="fr-FR"/>
              </w:rPr>
              <w:tab/>
            </w:r>
            <w:r w:rsidR="00B133DF" w:rsidRPr="00786CA6">
              <w:rPr>
                <w:rStyle w:val="Lienhypertexte"/>
                <w:noProof/>
                <w:lang w:val="en-US"/>
              </w:rPr>
              <w:t>Méthode PTES (Penetration Testing Execution Standard)</w:t>
            </w:r>
            <w:r w:rsidR="00B133DF">
              <w:rPr>
                <w:noProof/>
                <w:webHidden/>
              </w:rPr>
              <w:tab/>
            </w:r>
            <w:r w:rsidR="00B133DF">
              <w:rPr>
                <w:noProof/>
                <w:webHidden/>
              </w:rPr>
              <w:fldChar w:fldCharType="begin"/>
            </w:r>
            <w:r w:rsidR="00B133DF">
              <w:rPr>
                <w:noProof/>
                <w:webHidden/>
              </w:rPr>
              <w:instrText xml:space="preserve"> PAGEREF _Toc167969513 \h </w:instrText>
            </w:r>
            <w:r w:rsidR="00B133DF">
              <w:rPr>
                <w:noProof/>
                <w:webHidden/>
              </w:rPr>
            </w:r>
            <w:r w:rsidR="00B133DF">
              <w:rPr>
                <w:noProof/>
                <w:webHidden/>
              </w:rPr>
              <w:fldChar w:fldCharType="separate"/>
            </w:r>
            <w:r w:rsidR="00DA0E8B">
              <w:rPr>
                <w:noProof/>
                <w:webHidden/>
              </w:rPr>
              <w:t>3</w:t>
            </w:r>
            <w:r w:rsidR="00B133DF">
              <w:rPr>
                <w:noProof/>
                <w:webHidden/>
              </w:rPr>
              <w:fldChar w:fldCharType="end"/>
            </w:r>
          </w:hyperlink>
        </w:p>
        <w:p w14:paraId="26DACCFC" w14:textId="596A0634" w:rsidR="00B133DF" w:rsidRDefault="00000000">
          <w:pPr>
            <w:pStyle w:val="TM2"/>
            <w:tabs>
              <w:tab w:val="left" w:pos="660"/>
              <w:tab w:val="right" w:leader="dot" w:pos="9062"/>
            </w:tabs>
            <w:rPr>
              <w:rFonts w:eastAsiaTheme="minorEastAsia"/>
              <w:noProof/>
              <w:lang w:eastAsia="fr-FR"/>
            </w:rPr>
          </w:pPr>
          <w:hyperlink w:anchor="_Toc167969514" w:history="1">
            <w:r w:rsidR="00B133DF" w:rsidRPr="00786CA6">
              <w:rPr>
                <w:rStyle w:val="Lienhypertexte"/>
                <w:noProof/>
              </w:rPr>
              <w:t>a)</w:t>
            </w:r>
            <w:r w:rsidR="00B133DF">
              <w:rPr>
                <w:rFonts w:eastAsiaTheme="minorEastAsia"/>
                <w:noProof/>
                <w:lang w:eastAsia="fr-FR"/>
              </w:rPr>
              <w:tab/>
            </w:r>
            <w:r w:rsidR="00B133DF" w:rsidRPr="00786CA6">
              <w:rPr>
                <w:rStyle w:val="Lienhypertexte"/>
                <w:noProof/>
              </w:rPr>
              <w:t>1. Pré-engagement Interactions</w:t>
            </w:r>
            <w:r w:rsidR="00B133DF">
              <w:rPr>
                <w:noProof/>
                <w:webHidden/>
              </w:rPr>
              <w:tab/>
            </w:r>
            <w:r w:rsidR="00B133DF">
              <w:rPr>
                <w:noProof/>
                <w:webHidden/>
              </w:rPr>
              <w:fldChar w:fldCharType="begin"/>
            </w:r>
            <w:r w:rsidR="00B133DF">
              <w:rPr>
                <w:noProof/>
                <w:webHidden/>
              </w:rPr>
              <w:instrText xml:space="preserve"> PAGEREF _Toc167969514 \h </w:instrText>
            </w:r>
            <w:r w:rsidR="00B133DF">
              <w:rPr>
                <w:noProof/>
                <w:webHidden/>
              </w:rPr>
            </w:r>
            <w:r w:rsidR="00B133DF">
              <w:rPr>
                <w:noProof/>
                <w:webHidden/>
              </w:rPr>
              <w:fldChar w:fldCharType="separate"/>
            </w:r>
            <w:r w:rsidR="00DA0E8B">
              <w:rPr>
                <w:noProof/>
                <w:webHidden/>
              </w:rPr>
              <w:t>3</w:t>
            </w:r>
            <w:r w:rsidR="00B133DF">
              <w:rPr>
                <w:noProof/>
                <w:webHidden/>
              </w:rPr>
              <w:fldChar w:fldCharType="end"/>
            </w:r>
          </w:hyperlink>
        </w:p>
        <w:p w14:paraId="32F6AA8D" w14:textId="7B41ECD6" w:rsidR="00B133DF" w:rsidRDefault="00000000">
          <w:pPr>
            <w:pStyle w:val="TM2"/>
            <w:tabs>
              <w:tab w:val="left" w:pos="660"/>
              <w:tab w:val="right" w:leader="dot" w:pos="9062"/>
            </w:tabs>
            <w:rPr>
              <w:rFonts w:eastAsiaTheme="minorEastAsia"/>
              <w:noProof/>
              <w:lang w:eastAsia="fr-FR"/>
            </w:rPr>
          </w:pPr>
          <w:hyperlink w:anchor="_Toc167969515" w:history="1">
            <w:r w:rsidR="00B133DF" w:rsidRPr="00786CA6">
              <w:rPr>
                <w:rStyle w:val="Lienhypertexte"/>
                <w:noProof/>
              </w:rPr>
              <w:t>b)</w:t>
            </w:r>
            <w:r w:rsidR="00B133DF">
              <w:rPr>
                <w:rFonts w:eastAsiaTheme="minorEastAsia"/>
                <w:noProof/>
                <w:lang w:eastAsia="fr-FR"/>
              </w:rPr>
              <w:tab/>
            </w:r>
            <w:r w:rsidR="00B133DF" w:rsidRPr="00786CA6">
              <w:rPr>
                <w:rStyle w:val="Lienhypertexte"/>
                <w:noProof/>
              </w:rPr>
              <w:t>2. Intelligence Gathering (Reconnaissance)</w:t>
            </w:r>
            <w:r w:rsidR="00B133DF">
              <w:rPr>
                <w:noProof/>
                <w:webHidden/>
              </w:rPr>
              <w:tab/>
            </w:r>
            <w:r w:rsidR="00B133DF">
              <w:rPr>
                <w:noProof/>
                <w:webHidden/>
              </w:rPr>
              <w:fldChar w:fldCharType="begin"/>
            </w:r>
            <w:r w:rsidR="00B133DF">
              <w:rPr>
                <w:noProof/>
                <w:webHidden/>
              </w:rPr>
              <w:instrText xml:space="preserve"> PAGEREF _Toc167969515 \h </w:instrText>
            </w:r>
            <w:r w:rsidR="00B133DF">
              <w:rPr>
                <w:noProof/>
                <w:webHidden/>
              </w:rPr>
            </w:r>
            <w:r w:rsidR="00B133DF">
              <w:rPr>
                <w:noProof/>
                <w:webHidden/>
              </w:rPr>
              <w:fldChar w:fldCharType="separate"/>
            </w:r>
            <w:r w:rsidR="00DA0E8B">
              <w:rPr>
                <w:noProof/>
                <w:webHidden/>
              </w:rPr>
              <w:t>3</w:t>
            </w:r>
            <w:r w:rsidR="00B133DF">
              <w:rPr>
                <w:noProof/>
                <w:webHidden/>
              </w:rPr>
              <w:fldChar w:fldCharType="end"/>
            </w:r>
          </w:hyperlink>
        </w:p>
        <w:p w14:paraId="3BF9B63E" w14:textId="3200440F" w:rsidR="00B133DF" w:rsidRDefault="00000000">
          <w:pPr>
            <w:pStyle w:val="TM2"/>
            <w:tabs>
              <w:tab w:val="left" w:pos="660"/>
              <w:tab w:val="right" w:leader="dot" w:pos="9062"/>
            </w:tabs>
            <w:rPr>
              <w:rFonts w:eastAsiaTheme="minorEastAsia"/>
              <w:noProof/>
              <w:lang w:eastAsia="fr-FR"/>
            </w:rPr>
          </w:pPr>
          <w:hyperlink w:anchor="_Toc167969516" w:history="1">
            <w:r w:rsidR="00B133DF" w:rsidRPr="00786CA6">
              <w:rPr>
                <w:rStyle w:val="Lienhypertexte"/>
                <w:noProof/>
              </w:rPr>
              <w:t>c)</w:t>
            </w:r>
            <w:r w:rsidR="00B133DF">
              <w:rPr>
                <w:rFonts w:eastAsiaTheme="minorEastAsia"/>
                <w:noProof/>
                <w:lang w:eastAsia="fr-FR"/>
              </w:rPr>
              <w:tab/>
            </w:r>
            <w:r w:rsidR="00B133DF" w:rsidRPr="00786CA6">
              <w:rPr>
                <w:rStyle w:val="Lienhypertexte"/>
                <w:noProof/>
              </w:rPr>
              <w:t>3. Threat Modeling</w:t>
            </w:r>
            <w:r w:rsidR="00B133DF">
              <w:rPr>
                <w:noProof/>
                <w:webHidden/>
              </w:rPr>
              <w:tab/>
            </w:r>
            <w:r w:rsidR="00B133DF">
              <w:rPr>
                <w:noProof/>
                <w:webHidden/>
              </w:rPr>
              <w:fldChar w:fldCharType="begin"/>
            </w:r>
            <w:r w:rsidR="00B133DF">
              <w:rPr>
                <w:noProof/>
                <w:webHidden/>
              </w:rPr>
              <w:instrText xml:space="preserve"> PAGEREF _Toc167969516 \h </w:instrText>
            </w:r>
            <w:r w:rsidR="00B133DF">
              <w:rPr>
                <w:noProof/>
                <w:webHidden/>
              </w:rPr>
            </w:r>
            <w:r w:rsidR="00B133DF">
              <w:rPr>
                <w:noProof/>
                <w:webHidden/>
              </w:rPr>
              <w:fldChar w:fldCharType="separate"/>
            </w:r>
            <w:r w:rsidR="00DA0E8B">
              <w:rPr>
                <w:noProof/>
                <w:webHidden/>
              </w:rPr>
              <w:t>3</w:t>
            </w:r>
            <w:r w:rsidR="00B133DF">
              <w:rPr>
                <w:noProof/>
                <w:webHidden/>
              </w:rPr>
              <w:fldChar w:fldCharType="end"/>
            </w:r>
          </w:hyperlink>
        </w:p>
        <w:p w14:paraId="75D14C40" w14:textId="5A076BD8" w:rsidR="00B133DF" w:rsidRDefault="00000000">
          <w:pPr>
            <w:pStyle w:val="TM2"/>
            <w:tabs>
              <w:tab w:val="left" w:pos="660"/>
              <w:tab w:val="right" w:leader="dot" w:pos="9062"/>
            </w:tabs>
            <w:rPr>
              <w:rFonts w:eastAsiaTheme="minorEastAsia"/>
              <w:noProof/>
              <w:lang w:eastAsia="fr-FR"/>
            </w:rPr>
          </w:pPr>
          <w:hyperlink w:anchor="_Toc167969517" w:history="1">
            <w:r w:rsidR="00B133DF" w:rsidRPr="00786CA6">
              <w:rPr>
                <w:rStyle w:val="Lienhypertexte"/>
                <w:noProof/>
              </w:rPr>
              <w:t>d)</w:t>
            </w:r>
            <w:r w:rsidR="00B133DF">
              <w:rPr>
                <w:rFonts w:eastAsiaTheme="minorEastAsia"/>
                <w:noProof/>
                <w:lang w:eastAsia="fr-FR"/>
              </w:rPr>
              <w:tab/>
            </w:r>
            <w:r w:rsidR="00B133DF" w:rsidRPr="00786CA6">
              <w:rPr>
                <w:rStyle w:val="Lienhypertexte"/>
                <w:noProof/>
              </w:rPr>
              <w:t>4. Vulnerability Analysis</w:t>
            </w:r>
            <w:r w:rsidR="00B133DF">
              <w:rPr>
                <w:noProof/>
                <w:webHidden/>
              </w:rPr>
              <w:tab/>
            </w:r>
            <w:r w:rsidR="00B133DF">
              <w:rPr>
                <w:noProof/>
                <w:webHidden/>
              </w:rPr>
              <w:fldChar w:fldCharType="begin"/>
            </w:r>
            <w:r w:rsidR="00B133DF">
              <w:rPr>
                <w:noProof/>
                <w:webHidden/>
              </w:rPr>
              <w:instrText xml:space="preserve"> PAGEREF _Toc167969517 \h </w:instrText>
            </w:r>
            <w:r w:rsidR="00B133DF">
              <w:rPr>
                <w:noProof/>
                <w:webHidden/>
              </w:rPr>
            </w:r>
            <w:r w:rsidR="00B133DF">
              <w:rPr>
                <w:noProof/>
                <w:webHidden/>
              </w:rPr>
              <w:fldChar w:fldCharType="separate"/>
            </w:r>
            <w:r w:rsidR="00DA0E8B">
              <w:rPr>
                <w:noProof/>
                <w:webHidden/>
              </w:rPr>
              <w:t>3</w:t>
            </w:r>
            <w:r w:rsidR="00B133DF">
              <w:rPr>
                <w:noProof/>
                <w:webHidden/>
              </w:rPr>
              <w:fldChar w:fldCharType="end"/>
            </w:r>
          </w:hyperlink>
        </w:p>
        <w:p w14:paraId="79672A62" w14:textId="30519BBE" w:rsidR="00B133DF" w:rsidRDefault="00000000">
          <w:pPr>
            <w:pStyle w:val="TM2"/>
            <w:tabs>
              <w:tab w:val="left" w:pos="660"/>
              <w:tab w:val="right" w:leader="dot" w:pos="9062"/>
            </w:tabs>
            <w:rPr>
              <w:rFonts w:eastAsiaTheme="minorEastAsia"/>
              <w:noProof/>
              <w:lang w:eastAsia="fr-FR"/>
            </w:rPr>
          </w:pPr>
          <w:hyperlink w:anchor="_Toc167969518" w:history="1">
            <w:r w:rsidR="00B133DF" w:rsidRPr="00786CA6">
              <w:rPr>
                <w:rStyle w:val="Lienhypertexte"/>
                <w:noProof/>
              </w:rPr>
              <w:t>e)</w:t>
            </w:r>
            <w:r w:rsidR="00B133DF">
              <w:rPr>
                <w:rFonts w:eastAsiaTheme="minorEastAsia"/>
                <w:noProof/>
                <w:lang w:eastAsia="fr-FR"/>
              </w:rPr>
              <w:tab/>
            </w:r>
            <w:r w:rsidR="00B133DF" w:rsidRPr="00786CA6">
              <w:rPr>
                <w:rStyle w:val="Lienhypertexte"/>
                <w:noProof/>
              </w:rPr>
              <w:t>5. Exploitation</w:t>
            </w:r>
            <w:r w:rsidR="00B133DF">
              <w:rPr>
                <w:noProof/>
                <w:webHidden/>
              </w:rPr>
              <w:tab/>
            </w:r>
            <w:r w:rsidR="00B133DF">
              <w:rPr>
                <w:noProof/>
                <w:webHidden/>
              </w:rPr>
              <w:fldChar w:fldCharType="begin"/>
            </w:r>
            <w:r w:rsidR="00B133DF">
              <w:rPr>
                <w:noProof/>
                <w:webHidden/>
              </w:rPr>
              <w:instrText xml:space="preserve"> PAGEREF _Toc167969518 \h </w:instrText>
            </w:r>
            <w:r w:rsidR="00B133DF">
              <w:rPr>
                <w:noProof/>
                <w:webHidden/>
              </w:rPr>
            </w:r>
            <w:r w:rsidR="00B133DF">
              <w:rPr>
                <w:noProof/>
                <w:webHidden/>
              </w:rPr>
              <w:fldChar w:fldCharType="separate"/>
            </w:r>
            <w:r w:rsidR="00DA0E8B">
              <w:rPr>
                <w:noProof/>
                <w:webHidden/>
              </w:rPr>
              <w:t>3</w:t>
            </w:r>
            <w:r w:rsidR="00B133DF">
              <w:rPr>
                <w:noProof/>
                <w:webHidden/>
              </w:rPr>
              <w:fldChar w:fldCharType="end"/>
            </w:r>
          </w:hyperlink>
        </w:p>
        <w:p w14:paraId="05D1EA9D" w14:textId="6DDBE41B" w:rsidR="00B133DF" w:rsidRDefault="00000000">
          <w:pPr>
            <w:pStyle w:val="TM2"/>
            <w:tabs>
              <w:tab w:val="left" w:pos="660"/>
              <w:tab w:val="right" w:leader="dot" w:pos="9062"/>
            </w:tabs>
            <w:rPr>
              <w:rFonts w:eastAsiaTheme="minorEastAsia"/>
              <w:noProof/>
              <w:lang w:eastAsia="fr-FR"/>
            </w:rPr>
          </w:pPr>
          <w:hyperlink w:anchor="_Toc167969519" w:history="1">
            <w:r w:rsidR="00B133DF" w:rsidRPr="00786CA6">
              <w:rPr>
                <w:rStyle w:val="Lienhypertexte"/>
                <w:noProof/>
              </w:rPr>
              <w:t>f)</w:t>
            </w:r>
            <w:r w:rsidR="00B133DF">
              <w:rPr>
                <w:rFonts w:eastAsiaTheme="minorEastAsia"/>
                <w:noProof/>
                <w:lang w:eastAsia="fr-FR"/>
              </w:rPr>
              <w:tab/>
            </w:r>
            <w:r w:rsidR="00B133DF" w:rsidRPr="00786CA6">
              <w:rPr>
                <w:rStyle w:val="Lienhypertexte"/>
                <w:noProof/>
              </w:rPr>
              <w:t>6. Post-Exploitation</w:t>
            </w:r>
            <w:r w:rsidR="00B133DF">
              <w:rPr>
                <w:noProof/>
                <w:webHidden/>
              </w:rPr>
              <w:tab/>
            </w:r>
            <w:r w:rsidR="00B133DF">
              <w:rPr>
                <w:noProof/>
                <w:webHidden/>
              </w:rPr>
              <w:fldChar w:fldCharType="begin"/>
            </w:r>
            <w:r w:rsidR="00B133DF">
              <w:rPr>
                <w:noProof/>
                <w:webHidden/>
              </w:rPr>
              <w:instrText xml:space="preserve"> PAGEREF _Toc167969519 \h </w:instrText>
            </w:r>
            <w:r w:rsidR="00B133DF">
              <w:rPr>
                <w:noProof/>
                <w:webHidden/>
              </w:rPr>
            </w:r>
            <w:r w:rsidR="00B133DF">
              <w:rPr>
                <w:noProof/>
                <w:webHidden/>
              </w:rPr>
              <w:fldChar w:fldCharType="separate"/>
            </w:r>
            <w:r w:rsidR="00DA0E8B">
              <w:rPr>
                <w:noProof/>
                <w:webHidden/>
              </w:rPr>
              <w:t>3</w:t>
            </w:r>
            <w:r w:rsidR="00B133DF">
              <w:rPr>
                <w:noProof/>
                <w:webHidden/>
              </w:rPr>
              <w:fldChar w:fldCharType="end"/>
            </w:r>
          </w:hyperlink>
        </w:p>
        <w:p w14:paraId="612249FF" w14:textId="287FF8C6" w:rsidR="00B133DF" w:rsidRDefault="00000000">
          <w:pPr>
            <w:pStyle w:val="TM2"/>
            <w:tabs>
              <w:tab w:val="left" w:pos="660"/>
              <w:tab w:val="right" w:leader="dot" w:pos="9062"/>
            </w:tabs>
            <w:rPr>
              <w:rFonts w:eastAsiaTheme="minorEastAsia"/>
              <w:noProof/>
              <w:lang w:eastAsia="fr-FR"/>
            </w:rPr>
          </w:pPr>
          <w:hyperlink w:anchor="_Toc167969520" w:history="1">
            <w:r w:rsidR="00B133DF" w:rsidRPr="00786CA6">
              <w:rPr>
                <w:rStyle w:val="Lienhypertexte"/>
                <w:noProof/>
              </w:rPr>
              <w:t>g)</w:t>
            </w:r>
            <w:r w:rsidR="00B133DF">
              <w:rPr>
                <w:rFonts w:eastAsiaTheme="minorEastAsia"/>
                <w:noProof/>
                <w:lang w:eastAsia="fr-FR"/>
              </w:rPr>
              <w:tab/>
            </w:r>
            <w:r w:rsidR="00B133DF" w:rsidRPr="00786CA6">
              <w:rPr>
                <w:rStyle w:val="Lienhypertexte"/>
                <w:noProof/>
              </w:rPr>
              <w:t>7. Reporting</w:t>
            </w:r>
            <w:r w:rsidR="00B133DF">
              <w:rPr>
                <w:noProof/>
                <w:webHidden/>
              </w:rPr>
              <w:tab/>
            </w:r>
            <w:r w:rsidR="00B133DF">
              <w:rPr>
                <w:noProof/>
                <w:webHidden/>
              </w:rPr>
              <w:fldChar w:fldCharType="begin"/>
            </w:r>
            <w:r w:rsidR="00B133DF">
              <w:rPr>
                <w:noProof/>
                <w:webHidden/>
              </w:rPr>
              <w:instrText xml:space="preserve"> PAGEREF _Toc167969520 \h </w:instrText>
            </w:r>
            <w:r w:rsidR="00B133DF">
              <w:rPr>
                <w:noProof/>
                <w:webHidden/>
              </w:rPr>
            </w:r>
            <w:r w:rsidR="00B133DF">
              <w:rPr>
                <w:noProof/>
                <w:webHidden/>
              </w:rPr>
              <w:fldChar w:fldCharType="separate"/>
            </w:r>
            <w:r w:rsidR="00DA0E8B">
              <w:rPr>
                <w:noProof/>
                <w:webHidden/>
              </w:rPr>
              <w:t>3</w:t>
            </w:r>
            <w:r w:rsidR="00B133DF">
              <w:rPr>
                <w:noProof/>
                <w:webHidden/>
              </w:rPr>
              <w:fldChar w:fldCharType="end"/>
            </w:r>
          </w:hyperlink>
        </w:p>
        <w:p w14:paraId="7B7DA7FB" w14:textId="14A22622" w:rsidR="00B133DF" w:rsidRDefault="00000000">
          <w:pPr>
            <w:pStyle w:val="TM1"/>
            <w:tabs>
              <w:tab w:val="left" w:pos="440"/>
              <w:tab w:val="right" w:leader="dot" w:pos="9062"/>
            </w:tabs>
            <w:rPr>
              <w:rFonts w:eastAsiaTheme="minorEastAsia"/>
              <w:noProof/>
              <w:lang w:eastAsia="fr-FR"/>
            </w:rPr>
          </w:pPr>
          <w:hyperlink w:anchor="_Toc167969521" w:history="1">
            <w:r w:rsidR="00B133DF" w:rsidRPr="00786CA6">
              <w:rPr>
                <w:rStyle w:val="Lienhypertexte"/>
                <w:noProof/>
              </w:rPr>
              <w:t>II.</w:t>
            </w:r>
            <w:r w:rsidR="00B133DF">
              <w:rPr>
                <w:rFonts w:eastAsiaTheme="minorEastAsia"/>
                <w:noProof/>
                <w:lang w:eastAsia="fr-FR"/>
              </w:rPr>
              <w:tab/>
            </w:r>
            <w:r w:rsidR="00B133DF" w:rsidRPr="00786CA6">
              <w:rPr>
                <w:rStyle w:val="Lienhypertexte"/>
                <w:noProof/>
              </w:rPr>
              <w:t>Vulnérabilité Identifiée sur les Imprimantes Toshiba: CUPS (CVE-2015-1158)</w:t>
            </w:r>
            <w:r w:rsidR="00B133DF">
              <w:rPr>
                <w:noProof/>
                <w:webHidden/>
              </w:rPr>
              <w:tab/>
            </w:r>
            <w:r w:rsidR="00B133DF">
              <w:rPr>
                <w:noProof/>
                <w:webHidden/>
              </w:rPr>
              <w:fldChar w:fldCharType="begin"/>
            </w:r>
            <w:r w:rsidR="00B133DF">
              <w:rPr>
                <w:noProof/>
                <w:webHidden/>
              </w:rPr>
              <w:instrText xml:space="preserve"> PAGEREF _Toc167969521 \h </w:instrText>
            </w:r>
            <w:r w:rsidR="00B133DF">
              <w:rPr>
                <w:noProof/>
                <w:webHidden/>
              </w:rPr>
            </w:r>
            <w:r w:rsidR="00B133DF">
              <w:rPr>
                <w:noProof/>
                <w:webHidden/>
              </w:rPr>
              <w:fldChar w:fldCharType="separate"/>
            </w:r>
            <w:r w:rsidR="00DA0E8B">
              <w:rPr>
                <w:noProof/>
                <w:webHidden/>
              </w:rPr>
              <w:t>4</w:t>
            </w:r>
            <w:r w:rsidR="00B133DF">
              <w:rPr>
                <w:noProof/>
                <w:webHidden/>
              </w:rPr>
              <w:fldChar w:fldCharType="end"/>
            </w:r>
          </w:hyperlink>
        </w:p>
        <w:p w14:paraId="1EA23B0D" w14:textId="5ACC6D09" w:rsidR="00B133DF" w:rsidRDefault="00000000">
          <w:pPr>
            <w:pStyle w:val="TM2"/>
            <w:tabs>
              <w:tab w:val="left" w:pos="660"/>
              <w:tab w:val="right" w:leader="dot" w:pos="9062"/>
            </w:tabs>
            <w:rPr>
              <w:rFonts w:eastAsiaTheme="minorEastAsia"/>
              <w:noProof/>
              <w:lang w:eastAsia="fr-FR"/>
            </w:rPr>
          </w:pPr>
          <w:hyperlink w:anchor="_Toc167969522" w:history="1">
            <w:r w:rsidR="00B133DF" w:rsidRPr="00786CA6">
              <w:rPr>
                <w:rStyle w:val="Lienhypertexte"/>
                <w:noProof/>
              </w:rPr>
              <w:t>h)</w:t>
            </w:r>
            <w:r w:rsidR="00B133DF">
              <w:rPr>
                <w:rFonts w:eastAsiaTheme="minorEastAsia"/>
                <w:noProof/>
                <w:lang w:eastAsia="fr-FR"/>
              </w:rPr>
              <w:tab/>
            </w:r>
            <w:r w:rsidR="00B133DF" w:rsidRPr="00786CA6">
              <w:rPr>
                <w:rStyle w:val="Lienhypertexte"/>
                <w:noProof/>
              </w:rPr>
              <w:t>Analyse Préliminaire avec Nmap</w:t>
            </w:r>
            <w:r w:rsidR="00B133DF">
              <w:rPr>
                <w:noProof/>
                <w:webHidden/>
              </w:rPr>
              <w:tab/>
            </w:r>
            <w:r w:rsidR="00B133DF">
              <w:rPr>
                <w:noProof/>
                <w:webHidden/>
              </w:rPr>
              <w:fldChar w:fldCharType="begin"/>
            </w:r>
            <w:r w:rsidR="00B133DF">
              <w:rPr>
                <w:noProof/>
                <w:webHidden/>
              </w:rPr>
              <w:instrText xml:space="preserve"> PAGEREF _Toc167969522 \h </w:instrText>
            </w:r>
            <w:r w:rsidR="00B133DF">
              <w:rPr>
                <w:noProof/>
                <w:webHidden/>
              </w:rPr>
            </w:r>
            <w:r w:rsidR="00B133DF">
              <w:rPr>
                <w:noProof/>
                <w:webHidden/>
              </w:rPr>
              <w:fldChar w:fldCharType="separate"/>
            </w:r>
            <w:r w:rsidR="00DA0E8B">
              <w:rPr>
                <w:noProof/>
                <w:webHidden/>
              </w:rPr>
              <w:t>4</w:t>
            </w:r>
            <w:r w:rsidR="00B133DF">
              <w:rPr>
                <w:noProof/>
                <w:webHidden/>
              </w:rPr>
              <w:fldChar w:fldCharType="end"/>
            </w:r>
          </w:hyperlink>
        </w:p>
        <w:p w14:paraId="50C026BB" w14:textId="17D11CCD" w:rsidR="00B133DF" w:rsidRDefault="00000000">
          <w:pPr>
            <w:pStyle w:val="TM1"/>
            <w:tabs>
              <w:tab w:val="left" w:pos="660"/>
              <w:tab w:val="right" w:leader="dot" w:pos="9062"/>
            </w:tabs>
            <w:rPr>
              <w:rFonts w:eastAsiaTheme="minorEastAsia"/>
              <w:noProof/>
              <w:lang w:eastAsia="fr-FR"/>
            </w:rPr>
          </w:pPr>
          <w:hyperlink w:anchor="_Toc167969523" w:history="1">
            <w:r w:rsidR="00B133DF" w:rsidRPr="00786CA6">
              <w:rPr>
                <w:rStyle w:val="Lienhypertexte"/>
                <w:noProof/>
              </w:rPr>
              <w:t>III.</w:t>
            </w:r>
            <w:r w:rsidR="00B133DF">
              <w:rPr>
                <w:rFonts w:eastAsiaTheme="minorEastAsia"/>
                <w:noProof/>
                <w:lang w:eastAsia="fr-FR"/>
              </w:rPr>
              <w:tab/>
            </w:r>
            <w:r w:rsidR="00B133DF" w:rsidRPr="00786CA6">
              <w:rPr>
                <w:rStyle w:val="Lienhypertexte"/>
                <w:noProof/>
              </w:rPr>
              <w:t>HYDRA : PRESENTATION ET UTILISATION</w:t>
            </w:r>
            <w:r w:rsidR="00B133DF">
              <w:rPr>
                <w:noProof/>
                <w:webHidden/>
              </w:rPr>
              <w:tab/>
            </w:r>
            <w:r w:rsidR="00B133DF">
              <w:rPr>
                <w:noProof/>
                <w:webHidden/>
              </w:rPr>
              <w:fldChar w:fldCharType="begin"/>
            </w:r>
            <w:r w:rsidR="00B133DF">
              <w:rPr>
                <w:noProof/>
                <w:webHidden/>
              </w:rPr>
              <w:instrText xml:space="preserve"> PAGEREF _Toc167969523 \h </w:instrText>
            </w:r>
            <w:r w:rsidR="00B133DF">
              <w:rPr>
                <w:noProof/>
                <w:webHidden/>
              </w:rPr>
            </w:r>
            <w:r w:rsidR="00B133DF">
              <w:rPr>
                <w:noProof/>
                <w:webHidden/>
              </w:rPr>
              <w:fldChar w:fldCharType="separate"/>
            </w:r>
            <w:r w:rsidR="00DA0E8B">
              <w:rPr>
                <w:noProof/>
                <w:webHidden/>
              </w:rPr>
              <w:t>5</w:t>
            </w:r>
            <w:r w:rsidR="00B133DF">
              <w:rPr>
                <w:noProof/>
                <w:webHidden/>
              </w:rPr>
              <w:fldChar w:fldCharType="end"/>
            </w:r>
          </w:hyperlink>
        </w:p>
        <w:p w14:paraId="769AB8EF" w14:textId="6401DEF7" w:rsidR="00B133DF" w:rsidRDefault="00000000">
          <w:pPr>
            <w:pStyle w:val="TM2"/>
            <w:tabs>
              <w:tab w:val="left" w:pos="660"/>
              <w:tab w:val="right" w:leader="dot" w:pos="9062"/>
            </w:tabs>
            <w:rPr>
              <w:rFonts w:eastAsiaTheme="minorEastAsia"/>
              <w:noProof/>
              <w:lang w:eastAsia="fr-FR"/>
            </w:rPr>
          </w:pPr>
          <w:hyperlink w:anchor="_Toc167969524" w:history="1">
            <w:r w:rsidR="00B133DF" w:rsidRPr="00786CA6">
              <w:rPr>
                <w:rStyle w:val="Lienhypertexte"/>
                <w:noProof/>
              </w:rPr>
              <w:t>i)</w:t>
            </w:r>
            <w:r w:rsidR="00B133DF">
              <w:rPr>
                <w:rFonts w:eastAsiaTheme="minorEastAsia"/>
                <w:noProof/>
                <w:lang w:eastAsia="fr-FR"/>
              </w:rPr>
              <w:tab/>
            </w:r>
            <w:r w:rsidR="00B133DF" w:rsidRPr="00786CA6">
              <w:rPr>
                <w:rStyle w:val="Lienhypertexte"/>
                <w:noProof/>
              </w:rPr>
              <w:t>Qu'est-ce que Hydra ?</w:t>
            </w:r>
            <w:r w:rsidR="00B133DF">
              <w:rPr>
                <w:noProof/>
                <w:webHidden/>
              </w:rPr>
              <w:tab/>
            </w:r>
            <w:r w:rsidR="00B133DF">
              <w:rPr>
                <w:noProof/>
                <w:webHidden/>
              </w:rPr>
              <w:fldChar w:fldCharType="begin"/>
            </w:r>
            <w:r w:rsidR="00B133DF">
              <w:rPr>
                <w:noProof/>
                <w:webHidden/>
              </w:rPr>
              <w:instrText xml:space="preserve"> PAGEREF _Toc167969524 \h </w:instrText>
            </w:r>
            <w:r w:rsidR="00B133DF">
              <w:rPr>
                <w:noProof/>
                <w:webHidden/>
              </w:rPr>
            </w:r>
            <w:r w:rsidR="00B133DF">
              <w:rPr>
                <w:noProof/>
                <w:webHidden/>
              </w:rPr>
              <w:fldChar w:fldCharType="separate"/>
            </w:r>
            <w:r w:rsidR="00DA0E8B">
              <w:rPr>
                <w:noProof/>
                <w:webHidden/>
              </w:rPr>
              <w:t>5</w:t>
            </w:r>
            <w:r w:rsidR="00B133DF">
              <w:rPr>
                <w:noProof/>
                <w:webHidden/>
              </w:rPr>
              <w:fldChar w:fldCharType="end"/>
            </w:r>
          </w:hyperlink>
        </w:p>
        <w:p w14:paraId="28B5A355" w14:textId="6F259EC6" w:rsidR="00B133DF" w:rsidRDefault="00000000">
          <w:pPr>
            <w:pStyle w:val="TM2"/>
            <w:tabs>
              <w:tab w:val="left" w:pos="660"/>
              <w:tab w:val="right" w:leader="dot" w:pos="9062"/>
            </w:tabs>
            <w:rPr>
              <w:rFonts w:eastAsiaTheme="minorEastAsia"/>
              <w:noProof/>
              <w:lang w:eastAsia="fr-FR"/>
            </w:rPr>
          </w:pPr>
          <w:hyperlink w:anchor="_Toc167969525" w:history="1">
            <w:r w:rsidR="00B133DF" w:rsidRPr="00786CA6">
              <w:rPr>
                <w:rStyle w:val="Lienhypertexte"/>
                <w:noProof/>
              </w:rPr>
              <w:t>j)</w:t>
            </w:r>
            <w:r w:rsidR="00B133DF">
              <w:rPr>
                <w:rFonts w:eastAsiaTheme="minorEastAsia"/>
                <w:noProof/>
                <w:lang w:eastAsia="fr-FR"/>
              </w:rPr>
              <w:tab/>
            </w:r>
            <w:r w:rsidR="00B133DF" w:rsidRPr="00786CA6">
              <w:rPr>
                <w:rStyle w:val="Lienhypertexte"/>
                <w:noProof/>
              </w:rPr>
              <w:t>Utilisation de Hydra dans notre contexte :</w:t>
            </w:r>
            <w:r w:rsidR="00B133DF">
              <w:rPr>
                <w:noProof/>
                <w:webHidden/>
              </w:rPr>
              <w:tab/>
            </w:r>
            <w:r w:rsidR="00B133DF">
              <w:rPr>
                <w:noProof/>
                <w:webHidden/>
              </w:rPr>
              <w:fldChar w:fldCharType="begin"/>
            </w:r>
            <w:r w:rsidR="00B133DF">
              <w:rPr>
                <w:noProof/>
                <w:webHidden/>
              </w:rPr>
              <w:instrText xml:space="preserve"> PAGEREF _Toc167969525 \h </w:instrText>
            </w:r>
            <w:r w:rsidR="00B133DF">
              <w:rPr>
                <w:noProof/>
                <w:webHidden/>
              </w:rPr>
            </w:r>
            <w:r w:rsidR="00B133DF">
              <w:rPr>
                <w:noProof/>
                <w:webHidden/>
              </w:rPr>
              <w:fldChar w:fldCharType="separate"/>
            </w:r>
            <w:r w:rsidR="00DA0E8B">
              <w:rPr>
                <w:noProof/>
                <w:webHidden/>
              </w:rPr>
              <w:t>6</w:t>
            </w:r>
            <w:r w:rsidR="00B133DF">
              <w:rPr>
                <w:noProof/>
                <w:webHidden/>
              </w:rPr>
              <w:fldChar w:fldCharType="end"/>
            </w:r>
          </w:hyperlink>
        </w:p>
        <w:p w14:paraId="5B47CD1E" w14:textId="3766E0D9" w:rsidR="00B133DF" w:rsidRDefault="00000000">
          <w:pPr>
            <w:pStyle w:val="TM2"/>
            <w:tabs>
              <w:tab w:val="left" w:pos="660"/>
              <w:tab w:val="right" w:leader="dot" w:pos="9062"/>
            </w:tabs>
            <w:rPr>
              <w:rFonts w:eastAsiaTheme="minorEastAsia"/>
              <w:noProof/>
              <w:lang w:eastAsia="fr-FR"/>
            </w:rPr>
          </w:pPr>
          <w:hyperlink w:anchor="_Toc167969526" w:history="1">
            <w:r w:rsidR="00B133DF" w:rsidRPr="00786CA6">
              <w:rPr>
                <w:rStyle w:val="Lienhypertexte"/>
                <w:noProof/>
              </w:rPr>
              <w:t>k)</w:t>
            </w:r>
            <w:r w:rsidR="00B133DF">
              <w:rPr>
                <w:rFonts w:eastAsiaTheme="minorEastAsia"/>
                <w:noProof/>
                <w:lang w:eastAsia="fr-FR"/>
              </w:rPr>
              <w:tab/>
            </w:r>
            <w:r w:rsidR="00B133DF" w:rsidRPr="00786CA6">
              <w:rPr>
                <w:rStyle w:val="Lienhypertexte"/>
                <w:noProof/>
              </w:rPr>
              <w:t>Conclusion sur Hydra :</w:t>
            </w:r>
            <w:r w:rsidR="00B133DF">
              <w:rPr>
                <w:noProof/>
                <w:webHidden/>
              </w:rPr>
              <w:tab/>
            </w:r>
            <w:r w:rsidR="00B133DF">
              <w:rPr>
                <w:noProof/>
                <w:webHidden/>
              </w:rPr>
              <w:fldChar w:fldCharType="begin"/>
            </w:r>
            <w:r w:rsidR="00B133DF">
              <w:rPr>
                <w:noProof/>
                <w:webHidden/>
              </w:rPr>
              <w:instrText xml:space="preserve"> PAGEREF _Toc167969526 \h </w:instrText>
            </w:r>
            <w:r w:rsidR="00B133DF">
              <w:rPr>
                <w:noProof/>
                <w:webHidden/>
              </w:rPr>
            </w:r>
            <w:r w:rsidR="00B133DF">
              <w:rPr>
                <w:noProof/>
                <w:webHidden/>
              </w:rPr>
              <w:fldChar w:fldCharType="separate"/>
            </w:r>
            <w:r w:rsidR="00DA0E8B">
              <w:rPr>
                <w:noProof/>
                <w:webHidden/>
              </w:rPr>
              <w:t>7</w:t>
            </w:r>
            <w:r w:rsidR="00B133DF">
              <w:rPr>
                <w:noProof/>
                <w:webHidden/>
              </w:rPr>
              <w:fldChar w:fldCharType="end"/>
            </w:r>
          </w:hyperlink>
        </w:p>
        <w:p w14:paraId="6C94DE8C" w14:textId="45ED29FF" w:rsidR="00B133DF" w:rsidRDefault="00000000">
          <w:pPr>
            <w:pStyle w:val="TM1"/>
            <w:tabs>
              <w:tab w:val="left" w:pos="440"/>
              <w:tab w:val="right" w:leader="dot" w:pos="9062"/>
            </w:tabs>
            <w:rPr>
              <w:rFonts w:eastAsiaTheme="minorEastAsia"/>
              <w:noProof/>
              <w:lang w:eastAsia="fr-FR"/>
            </w:rPr>
          </w:pPr>
          <w:hyperlink w:anchor="_Toc167969527" w:history="1">
            <w:r w:rsidR="00B133DF" w:rsidRPr="00786CA6">
              <w:rPr>
                <w:rStyle w:val="Lienhypertexte"/>
                <w:noProof/>
              </w:rPr>
              <w:t>IV.</w:t>
            </w:r>
            <w:r w:rsidR="00B133DF">
              <w:rPr>
                <w:rFonts w:eastAsiaTheme="minorEastAsia"/>
                <w:noProof/>
                <w:lang w:eastAsia="fr-FR"/>
              </w:rPr>
              <w:tab/>
            </w:r>
            <w:r w:rsidR="00B133DF" w:rsidRPr="00786CA6">
              <w:rPr>
                <w:rStyle w:val="Lienhypertexte"/>
                <w:noProof/>
              </w:rPr>
              <w:t>Gobuster</w:t>
            </w:r>
            <w:r w:rsidR="00B133DF">
              <w:rPr>
                <w:noProof/>
                <w:webHidden/>
              </w:rPr>
              <w:tab/>
            </w:r>
            <w:r w:rsidR="00B133DF">
              <w:rPr>
                <w:noProof/>
                <w:webHidden/>
              </w:rPr>
              <w:fldChar w:fldCharType="begin"/>
            </w:r>
            <w:r w:rsidR="00B133DF">
              <w:rPr>
                <w:noProof/>
                <w:webHidden/>
              </w:rPr>
              <w:instrText xml:space="preserve"> PAGEREF _Toc167969527 \h </w:instrText>
            </w:r>
            <w:r w:rsidR="00B133DF">
              <w:rPr>
                <w:noProof/>
                <w:webHidden/>
              </w:rPr>
            </w:r>
            <w:r w:rsidR="00B133DF">
              <w:rPr>
                <w:noProof/>
                <w:webHidden/>
              </w:rPr>
              <w:fldChar w:fldCharType="separate"/>
            </w:r>
            <w:r w:rsidR="00DA0E8B">
              <w:rPr>
                <w:noProof/>
                <w:webHidden/>
              </w:rPr>
              <w:t>7</w:t>
            </w:r>
            <w:r w:rsidR="00B133DF">
              <w:rPr>
                <w:noProof/>
                <w:webHidden/>
              </w:rPr>
              <w:fldChar w:fldCharType="end"/>
            </w:r>
          </w:hyperlink>
        </w:p>
        <w:p w14:paraId="262A9B38" w14:textId="28D92BB0" w:rsidR="00B133DF" w:rsidRDefault="00000000">
          <w:pPr>
            <w:pStyle w:val="TM2"/>
            <w:tabs>
              <w:tab w:val="left" w:pos="660"/>
              <w:tab w:val="right" w:leader="dot" w:pos="9062"/>
            </w:tabs>
            <w:rPr>
              <w:rFonts w:eastAsiaTheme="minorEastAsia"/>
              <w:noProof/>
              <w:lang w:eastAsia="fr-FR"/>
            </w:rPr>
          </w:pPr>
          <w:hyperlink w:anchor="_Toc167969528" w:history="1">
            <w:r w:rsidR="00B133DF" w:rsidRPr="00786CA6">
              <w:rPr>
                <w:rStyle w:val="Lienhypertexte"/>
                <w:noProof/>
              </w:rPr>
              <w:t>l)</w:t>
            </w:r>
            <w:r w:rsidR="00B133DF">
              <w:rPr>
                <w:rFonts w:eastAsiaTheme="minorEastAsia"/>
                <w:noProof/>
                <w:lang w:eastAsia="fr-FR"/>
              </w:rPr>
              <w:tab/>
            </w:r>
            <w:r w:rsidR="00B133DF" w:rsidRPr="00786CA6">
              <w:rPr>
                <w:rStyle w:val="Lienhypertexte"/>
                <w:noProof/>
              </w:rPr>
              <w:t>QU'EST-CE QUE GOBUSTER ?</w:t>
            </w:r>
            <w:r w:rsidR="00B133DF">
              <w:rPr>
                <w:noProof/>
                <w:webHidden/>
              </w:rPr>
              <w:tab/>
            </w:r>
            <w:r w:rsidR="00B133DF">
              <w:rPr>
                <w:noProof/>
                <w:webHidden/>
              </w:rPr>
              <w:fldChar w:fldCharType="begin"/>
            </w:r>
            <w:r w:rsidR="00B133DF">
              <w:rPr>
                <w:noProof/>
                <w:webHidden/>
              </w:rPr>
              <w:instrText xml:space="preserve"> PAGEREF _Toc167969528 \h </w:instrText>
            </w:r>
            <w:r w:rsidR="00B133DF">
              <w:rPr>
                <w:noProof/>
                <w:webHidden/>
              </w:rPr>
            </w:r>
            <w:r w:rsidR="00B133DF">
              <w:rPr>
                <w:noProof/>
                <w:webHidden/>
              </w:rPr>
              <w:fldChar w:fldCharType="separate"/>
            </w:r>
            <w:r w:rsidR="00DA0E8B">
              <w:rPr>
                <w:noProof/>
                <w:webHidden/>
              </w:rPr>
              <w:t>7</w:t>
            </w:r>
            <w:r w:rsidR="00B133DF">
              <w:rPr>
                <w:noProof/>
                <w:webHidden/>
              </w:rPr>
              <w:fldChar w:fldCharType="end"/>
            </w:r>
          </w:hyperlink>
        </w:p>
        <w:p w14:paraId="4B917EA5" w14:textId="44817A3A" w:rsidR="00B133DF" w:rsidRDefault="00000000">
          <w:pPr>
            <w:pStyle w:val="TM1"/>
            <w:tabs>
              <w:tab w:val="left" w:pos="440"/>
              <w:tab w:val="right" w:leader="dot" w:pos="9062"/>
            </w:tabs>
            <w:rPr>
              <w:rFonts w:eastAsiaTheme="minorEastAsia"/>
              <w:noProof/>
              <w:lang w:eastAsia="fr-FR"/>
            </w:rPr>
          </w:pPr>
          <w:hyperlink w:anchor="_Toc167969529" w:history="1">
            <w:r w:rsidR="00B133DF" w:rsidRPr="00786CA6">
              <w:rPr>
                <w:rStyle w:val="Lienhypertexte"/>
                <w:rFonts w:ascii="Segoe UI" w:hAnsi="Segoe UI" w:cs="Segoe UI"/>
                <w:noProof/>
                <w:bdr w:val="single" w:sz="2" w:space="0" w:color="E3E3E3" w:frame="1"/>
              </w:rPr>
              <w:t>V.</w:t>
            </w:r>
            <w:r w:rsidR="00B133DF">
              <w:rPr>
                <w:rFonts w:eastAsiaTheme="minorEastAsia"/>
                <w:noProof/>
                <w:lang w:eastAsia="fr-FR"/>
              </w:rPr>
              <w:tab/>
            </w:r>
            <w:r w:rsidR="00B133DF" w:rsidRPr="00786CA6">
              <w:rPr>
                <w:rStyle w:val="Lienhypertexte"/>
                <w:noProof/>
                <w:lang w:val="en-US"/>
              </w:rPr>
              <w:t>Metasploit</w:t>
            </w:r>
            <w:r w:rsidR="00B133DF" w:rsidRPr="00786CA6">
              <w:rPr>
                <w:rStyle w:val="Lienhypertexte"/>
                <w:rFonts w:ascii="Segoe UI" w:hAnsi="Segoe UI" w:cs="Segoe UI"/>
                <w:noProof/>
                <w:bdr w:val="single" w:sz="2" w:space="0" w:color="E3E3E3" w:frame="1"/>
              </w:rPr>
              <w:t>:</w:t>
            </w:r>
            <w:r w:rsidR="00B133DF">
              <w:rPr>
                <w:noProof/>
                <w:webHidden/>
              </w:rPr>
              <w:tab/>
            </w:r>
            <w:r w:rsidR="00B133DF">
              <w:rPr>
                <w:noProof/>
                <w:webHidden/>
              </w:rPr>
              <w:fldChar w:fldCharType="begin"/>
            </w:r>
            <w:r w:rsidR="00B133DF">
              <w:rPr>
                <w:noProof/>
                <w:webHidden/>
              </w:rPr>
              <w:instrText xml:space="preserve"> PAGEREF _Toc167969529 \h </w:instrText>
            </w:r>
            <w:r w:rsidR="00B133DF">
              <w:rPr>
                <w:noProof/>
                <w:webHidden/>
              </w:rPr>
            </w:r>
            <w:r w:rsidR="00B133DF">
              <w:rPr>
                <w:noProof/>
                <w:webHidden/>
              </w:rPr>
              <w:fldChar w:fldCharType="separate"/>
            </w:r>
            <w:r w:rsidR="00DA0E8B">
              <w:rPr>
                <w:noProof/>
                <w:webHidden/>
              </w:rPr>
              <w:t>8</w:t>
            </w:r>
            <w:r w:rsidR="00B133DF">
              <w:rPr>
                <w:noProof/>
                <w:webHidden/>
              </w:rPr>
              <w:fldChar w:fldCharType="end"/>
            </w:r>
          </w:hyperlink>
        </w:p>
        <w:p w14:paraId="27B46ED6" w14:textId="0BF1A00B" w:rsidR="00B133DF" w:rsidRDefault="00000000">
          <w:pPr>
            <w:pStyle w:val="TM2"/>
            <w:tabs>
              <w:tab w:val="left" w:pos="880"/>
              <w:tab w:val="right" w:leader="dot" w:pos="9062"/>
            </w:tabs>
            <w:rPr>
              <w:rFonts w:eastAsiaTheme="minorEastAsia"/>
              <w:noProof/>
              <w:lang w:eastAsia="fr-FR"/>
            </w:rPr>
          </w:pPr>
          <w:hyperlink w:anchor="_Toc167969530" w:history="1">
            <w:r w:rsidR="00B133DF" w:rsidRPr="00786CA6">
              <w:rPr>
                <w:rStyle w:val="Lienhypertexte"/>
                <w:noProof/>
              </w:rPr>
              <w:t>m)</w:t>
            </w:r>
            <w:r w:rsidR="00B133DF">
              <w:rPr>
                <w:rFonts w:eastAsiaTheme="minorEastAsia"/>
                <w:noProof/>
                <w:lang w:eastAsia="fr-FR"/>
              </w:rPr>
              <w:tab/>
            </w:r>
            <w:r w:rsidR="00B133DF" w:rsidRPr="00786CA6">
              <w:rPr>
                <w:rStyle w:val="Lienhypertexte"/>
                <w:noProof/>
              </w:rPr>
              <w:t>CONFIGURATION DE L’OUTIL</w:t>
            </w:r>
            <w:r w:rsidR="00B133DF">
              <w:rPr>
                <w:noProof/>
                <w:webHidden/>
              </w:rPr>
              <w:tab/>
            </w:r>
            <w:r w:rsidR="00B133DF">
              <w:rPr>
                <w:noProof/>
                <w:webHidden/>
              </w:rPr>
              <w:fldChar w:fldCharType="begin"/>
            </w:r>
            <w:r w:rsidR="00B133DF">
              <w:rPr>
                <w:noProof/>
                <w:webHidden/>
              </w:rPr>
              <w:instrText xml:space="preserve"> PAGEREF _Toc167969530 \h </w:instrText>
            </w:r>
            <w:r w:rsidR="00B133DF">
              <w:rPr>
                <w:noProof/>
                <w:webHidden/>
              </w:rPr>
            </w:r>
            <w:r w:rsidR="00B133DF">
              <w:rPr>
                <w:noProof/>
                <w:webHidden/>
              </w:rPr>
              <w:fldChar w:fldCharType="separate"/>
            </w:r>
            <w:r w:rsidR="00DA0E8B">
              <w:rPr>
                <w:noProof/>
                <w:webHidden/>
              </w:rPr>
              <w:t>8</w:t>
            </w:r>
            <w:r w:rsidR="00B133DF">
              <w:rPr>
                <w:noProof/>
                <w:webHidden/>
              </w:rPr>
              <w:fldChar w:fldCharType="end"/>
            </w:r>
          </w:hyperlink>
        </w:p>
        <w:p w14:paraId="500CDAFD" w14:textId="3508A121" w:rsidR="00B133DF" w:rsidRDefault="00000000">
          <w:pPr>
            <w:pStyle w:val="TM2"/>
            <w:tabs>
              <w:tab w:val="left" w:pos="660"/>
              <w:tab w:val="right" w:leader="dot" w:pos="9062"/>
            </w:tabs>
            <w:rPr>
              <w:rFonts w:eastAsiaTheme="minorEastAsia"/>
              <w:noProof/>
              <w:lang w:eastAsia="fr-FR"/>
            </w:rPr>
          </w:pPr>
          <w:hyperlink w:anchor="_Toc167969531" w:history="1">
            <w:r w:rsidR="00B133DF" w:rsidRPr="00786CA6">
              <w:rPr>
                <w:rStyle w:val="Lienhypertexte"/>
                <w:noProof/>
              </w:rPr>
              <w:t>n)</w:t>
            </w:r>
            <w:r w:rsidR="00B133DF">
              <w:rPr>
                <w:rFonts w:eastAsiaTheme="minorEastAsia"/>
                <w:noProof/>
                <w:lang w:eastAsia="fr-FR"/>
              </w:rPr>
              <w:tab/>
            </w:r>
            <w:r w:rsidR="00B133DF" w:rsidRPr="00786CA6">
              <w:rPr>
                <w:rStyle w:val="Lienhypertexte"/>
                <w:noProof/>
              </w:rPr>
              <w:t>Visualisation des Options</w:t>
            </w:r>
            <w:r w:rsidR="00B133DF">
              <w:rPr>
                <w:noProof/>
                <w:webHidden/>
              </w:rPr>
              <w:tab/>
            </w:r>
            <w:r w:rsidR="00B133DF">
              <w:rPr>
                <w:noProof/>
                <w:webHidden/>
              </w:rPr>
              <w:fldChar w:fldCharType="begin"/>
            </w:r>
            <w:r w:rsidR="00B133DF">
              <w:rPr>
                <w:noProof/>
                <w:webHidden/>
              </w:rPr>
              <w:instrText xml:space="preserve"> PAGEREF _Toc167969531 \h </w:instrText>
            </w:r>
            <w:r w:rsidR="00B133DF">
              <w:rPr>
                <w:noProof/>
                <w:webHidden/>
              </w:rPr>
            </w:r>
            <w:r w:rsidR="00B133DF">
              <w:rPr>
                <w:noProof/>
                <w:webHidden/>
              </w:rPr>
              <w:fldChar w:fldCharType="separate"/>
            </w:r>
            <w:r w:rsidR="00DA0E8B">
              <w:rPr>
                <w:noProof/>
                <w:webHidden/>
              </w:rPr>
              <w:t>8</w:t>
            </w:r>
            <w:r w:rsidR="00B133DF">
              <w:rPr>
                <w:noProof/>
                <w:webHidden/>
              </w:rPr>
              <w:fldChar w:fldCharType="end"/>
            </w:r>
          </w:hyperlink>
        </w:p>
        <w:p w14:paraId="1839EE2F" w14:textId="35044EBA" w:rsidR="00B133DF" w:rsidRDefault="00000000">
          <w:pPr>
            <w:pStyle w:val="TM2"/>
            <w:tabs>
              <w:tab w:val="left" w:pos="660"/>
              <w:tab w:val="right" w:leader="dot" w:pos="9062"/>
            </w:tabs>
            <w:rPr>
              <w:rFonts w:eastAsiaTheme="minorEastAsia"/>
              <w:noProof/>
              <w:lang w:eastAsia="fr-FR"/>
            </w:rPr>
          </w:pPr>
          <w:hyperlink w:anchor="_Toc167969532" w:history="1">
            <w:r w:rsidR="00B133DF" w:rsidRPr="00786CA6">
              <w:rPr>
                <w:rStyle w:val="Lienhypertexte"/>
                <w:noProof/>
              </w:rPr>
              <w:t>o)</w:t>
            </w:r>
            <w:r w:rsidR="00B133DF">
              <w:rPr>
                <w:rFonts w:eastAsiaTheme="minorEastAsia"/>
                <w:noProof/>
                <w:lang w:eastAsia="fr-FR"/>
              </w:rPr>
              <w:tab/>
            </w:r>
            <w:r w:rsidR="00B133DF" w:rsidRPr="00786CA6">
              <w:rPr>
                <w:rStyle w:val="Lienhypertexte"/>
                <w:noProof/>
              </w:rPr>
              <w:t>Configuration de l'Environnement d'Audit</w:t>
            </w:r>
            <w:r w:rsidR="00B133DF">
              <w:rPr>
                <w:noProof/>
                <w:webHidden/>
              </w:rPr>
              <w:tab/>
            </w:r>
            <w:r w:rsidR="00B133DF">
              <w:rPr>
                <w:noProof/>
                <w:webHidden/>
              </w:rPr>
              <w:fldChar w:fldCharType="begin"/>
            </w:r>
            <w:r w:rsidR="00B133DF">
              <w:rPr>
                <w:noProof/>
                <w:webHidden/>
              </w:rPr>
              <w:instrText xml:space="preserve"> PAGEREF _Toc167969532 \h </w:instrText>
            </w:r>
            <w:r w:rsidR="00B133DF">
              <w:rPr>
                <w:noProof/>
                <w:webHidden/>
              </w:rPr>
            </w:r>
            <w:r w:rsidR="00B133DF">
              <w:rPr>
                <w:noProof/>
                <w:webHidden/>
              </w:rPr>
              <w:fldChar w:fldCharType="separate"/>
            </w:r>
            <w:r w:rsidR="00DA0E8B">
              <w:rPr>
                <w:noProof/>
                <w:webHidden/>
              </w:rPr>
              <w:t>9</w:t>
            </w:r>
            <w:r w:rsidR="00B133DF">
              <w:rPr>
                <w:noProof/>
                <w:webHidden/>
              </w:rPr>
              <w:fldChar w:fldCharType="end"/>
            </w:r>
          </w:hyperlink>
        </w:p>
        <w:p w14:paraId="0173457D" w14:textId="005B6E9A" w:rsidR="00B133DF" w:rsidRDefault="00000000">
          <w:pPr>
            <w:pStyle w:val="TM1"/>
            <w:tabs>
              <w:tab w:val="left" w:pos="440"/>
              <w:tab w:val="right" w:leader="dot" w:pos="9062"/>
            </w:tabs>
            <w:rPr>
              <w:rFonts w:eastAsiaTheme="minorEastAsia"/>
              <w:noProof/>
              <w:lang w:eastAsia="fr-FR"/>
            </w:rPr>
          </w:pPr>
          <w:hyperlink w:anchor="_Toc167969533" w:history="1">
            <w:r w:rsidR="00B133DF" w:rsidRPr="00786CA6">
              <w:rPr>
                <w:rStyle w:val="Lienhypertexte"/>
                <w:noProof/>
              </w:rPr>
              <w:t>VI.</w:t>
            </w:r>
            <w:r w:rsidR="00B133DF">
              <w:rPr>
                <w:rFonts w:eastAsiaTheme="minorEastAsia"/>
                <w:noProof/>
                <w:lang w:eastAsia="fr-FR"/>
              </w:rPr>
              <w:tab/>
            </w:r>
            <w:r w:rsidR="00B133DF" w:rsidRPr="00786CA6">
              <w:rPr>
                <w:rStyle w:val="Lienhypertexte"/>
                <w:noProof/>
              </w:rPr>
              <w:t>Tableau d'Impact et de Vraisemblance pour Catégoriser les Risques.</w:t>
            </w:r>
            <w:r w:rsidR="00B133DF">
              <w:rPr>
                <w:noProof/>
                <w:webHidden/>
              </w:rPr>
              <w:tab/>
            </w:r>
            <w:r w:rsidR="00B133DF">
              <w:rPr>
                <w:noProof/>
                <w:webHidden/>
              </w:rPr>
              <w:fldChar w:fldCharType="begin"/>
            </w:r>
            <w:r w:rsidR="00B133DF">
              <w:rPr>
                <w:noProof/>
                <w:webHidden/>
              </w:rPr>
              <w:instrText xml:space="preserve"> PAGEREF _Toc167969533 \h </w:instrText>
            </w:r>
            <w:r w:rsidR="00B133DF">
              <w:rPr>
                <w:noProof/>
                <w:webHidden/>
              </w:rPr>
            </w:r>
            <w:r w:rsidR="00B133DF">
              <w:rPr>
                <w:noProof/>
                <w:webHidden/>
              </w:rPr>
              <w:fldChar w:fldCharType="separate"/>
            </w:r>
            <w:r w:rsidR="00DA0E8B">
              <w:rPr>
                <w:noProof/>
                <w:webHidden/>
              </w:rPr>
              <w:t>10</w:t>
            </w:r>
            <w:r w:rsidR="00B133DF">
              <w:rPr>
                <w:noProof/>
                <w:webHidden/>
              </w:rPr>
              <w:fldChar w:fldCharType="end"/>
            </w:r>
          </w:hyperlink>
        </w:p>
        <w:p w14:paraId="3E3D79AB" w14:textId="20BCB460" w:rsidR="00B133DF" w:rsidRDefault="00000000">
          <w:pPr>
            <w:pStyle w:val="TM2"/>
            <w:tabs>
              <w:tab w:val="left" w:pos="660"/>
              <w:tab w:val="right" w:leader="dot" w:pos="9062"/>
            </w:tabs>
            <w:rPr>
              <w:rFonts w:eastAsiaTheme="minorEastAsia"/>
              <w:noProof/>
              <w:lang w:eastAsia="fr-FR"/>
            </w:rPr>
          </w:pPr>
          <w:hyperlink w:anchor="_Toc167969534" w:history="1">
            <w:r w:rsidR="00B133DF" w:rsidRPr="00786CA6">
              <w:rPr>
                <w:rStyle w:val="Lienhypertexte"/>
                <w:noProof/>
              </w:rPr>
              <w:t>p)</w:t>
            </w:r>
            <w:r w:rsidR="00B133DF">
              <w:rPr>
                <w:rFonts w:eastAsiaTheme="minorEastAsia"/>
                <w:noProof/>
                <w:lang w:eastAsia="fr-FR"/>
              </w:rPr>
              <w:tab/>
            </w:r>
            <w:r w:rsidR="00B133DF" w:rsidRPr="00786CA6">
              <w:rPr>
                <w:rStyle w:val="Lienhypertexte"/>
                <w:noProof/>
              </w:rPr>
              <w:t>Explications</w:t>
            </w:r>
            <w:r w:rsidR="00B133DF">
              <w:rPr>
                <w:noProof/>
                <w:webHidden/>
              </w:rPr>
              <w:tab/>
            </w:r>
            <w:r w:rsidR="00B133DF">
              <w:rPr>
                <w:noProof/>
                <w:webHidden/>
              </w:rPr>
              <w:fldChar w:fldCharType="begin"/>
            </w:r>
            <w:r w:rsidR="00B133DF">
              <w:rPr>
                <w:noProof/>
                <w:webHidden/>
              </w:rPr>
              <w:instrText xml:space="preserve"> PAGEREF _Toc167969534 \h </w:instrText>
            </w:r>
            <w:r w:rsidR="00B133DF">
              <w:rPr>
                <w:noProof/>
                <w:webHidden/>
              </w:rPr>
            </w:r>
            <w:r w:rsidR="00B133DF">
              <w:rPr>
                <w:noProof/>
                <w:webHidden/>
              </w:rPr>
              <w:fldChar w:fldCharType="separate"/>
            </w:r>
            <w:r w:rsidR="00DA0E8B">
              <w:rPr>
                <w:noProof/>
                <w:webHidden/>
              </w:rPr>
              <w:t>10</w:t>
            </w:r>
            <w:r w:rsidR="00B133DF">
              <w:rPr>
                <w:noProof/>
                <w:webHidden/>
              </w:rPr>
              <w:fldChar w:fldCharType="end"/>
            </w:r>
          </w:hyperlink>
        </w:p>
        <w:p w14:paraId="577163DF" w14:textId="4A2E8146" w:rsidR="00B133DF" w:rsidRDefault="00000000">
          <w:pPr>
            <w:pStyle w:val="TM2"/>
            <w:tabs>
              <w:tab w:val="left" w:pos="660"/>
              <w:tab w:val="right" w:leader="dot" w:pos="9062"/>
            </w:tabs>
            <w:rPr>
              <w:rFonts w:eastAsiaTheme="minorEastAsia"/>
              <w:noProof/>
              <w:lang w:eastAsia="fr-FR"/>
            </w:rPr>
          </w:pPr>
          <w:hyperlink w:anchor="_Toc167969535" w:history="1">
            <w:r w:rsidR="00B133DF" w:rsidRPr="00786CA6">
              <w:rPr>
                <w:rStyle w:val="Lienhypertexte"/>
                <w:noProof/>
              </w:rPr>
              <w:t>q)</w:t>
            </w:r>
            <w:r w:rsidR="00B133DF">
              <w:rPr>
                <w:rFonts w:eastAsiaTheme="minorEastAsia"/>
                <w:noProof/>
                <w:lang w:eastAsia="fr-FR"/>
              </w:rPr>
              <w:tab/>
            </w:r>
            <w:r w:rsidR="00B133DF" w:rsidRPr="00786CA6">
              <w:rPr>
                <w:rStyle w:val="Lienhypertexte"/>
                <w:noProof/>
              </w:rPr>
              <w:t>Conclusion</w:t>
            </w:r>
            <w:r w:rsidR="00B133DF">
              <w:rPr>
                <w:noProof/>
                <w:webHidden/>
              </w:rPr>
              <w:tab/>
            </w:r>
            <w:r w:rsidR="00B133DF">
              <w:rPr>
                <w:noProof/>
                <w:webHidden/>
              </w:rPr>
              <w:fldChar w:fldCharType="begin"/>
            </w:r>
            <w:r w:rsidR="00B133DF">
              <w:rPr>
                <w:noProof/>
                <w:webHidden/>
              </w:rPr>
              <w:instrText xml:space="preserve"> PAGEREF _Toc167969535 \h </w:instrText>
            </w:r>
            <w:r w:rsidR="00B133DF">
              <w:rPr>
                <w:noProof/>
                <w:webHidden/>
              </w:rPr>
            </w:r>
            <w:r w:rsidR="00B133DF">
              <w:rPr>
                <w:noProof/>
                <w:webHidden/>
              </w:rPr>
              <w:fldChar w:fldCharType="separate"/>
            </w:r>
            <w:r w:rsidR="00DA0E8B">
              <w:rPr>
                <w:noProof/>
                <w:webHidden/>
              </w:rPr>
              <w:t>11</w:t>
            </w:r>
            <w:r w:rsidR="00B133DF">
              <w:rPr>
                <w:noProof/>
                <w:webHidden/>
              </w:rPr>
              <w:fldChar w:fldCharType="end"/>
            </w:r>
          </w:hyperlink>
        </w:p>
        <w:p w14:paraId="341143A5" w14:textId="3ABDD4F1" w:rsidR="00B133DF" w:rsidRDefault="00000000">
          <w:pPr>
            <w:pStyle w:val="TM2"/>
            <w:tabs>
              <w:tab w:val="left" w:pos="660"/>
              <w:tab w:val="right" w:leader="dot" w:pos="9062"/>
            </w:tabs>
            <w:rPr>
              <w:rFonts w:eastAsiaTheme="minorEastAsia"/>
              <w:noProof/>
              <w:lang w:eastAsia="fr-FR"/>
            </w:rPr>
          </w:pPr>
          <w:hyperlink w:anchor="_Toc167969536" w:history="1">
            <w:r w:rsidR="00B133DF" w:rsidRPr="00786CA6">
              <w:rPr>
                <w:rStyle w:val="Lienhypertexte"/>
                <w:noProof/>
              </w:rPr>
              <w:t>r)</w:t>
            </w:r>
            <w:r w:rsidR="00B133DF">
              <w:rPr>
                <w:rFonts w:eastAsiaTheme="minorEastAsia"/>
                <w:noProof/>
                <w:lang w:eastAsia="fr-FR"/>
              </w:rPr>
              <w:tab/>
            </w:r>
            <w:r w:rsidR="00B133DF" w:rsidRPr="00786CA6">
              <w:rPr>
                <w:rStyle w:val="Lienhypertexte"/>
                <w:noProof/>
              </w:rPr>
              <w:t>Tableau des Appareils Vulnérables</w:t>
            </w:r>
            <w:r w:rsidR="00B133DF">
              <w:rPr>
                <w:noProof/>
                <w:webHidden/>
              </w:rPr>
              <w:tab/>
            </w:r>
            <w:r w:rsidR="00B133DF">
              <w:rPr>
                <w:noProof/>
                <w:webHidden/>
              </w:rPr>
              <w:fldChar w:fldCharType="begin"/>
            </w:r>
            <w:r w:rsidR="00B133DF">
              <w:rPr>
                <w:noProof/>
                <w:webHidden/>
              </w:rPr>
              <w:instrText xml:space="preserve"> PAGEREF _Toc167969536 \h </w:instrText>
            </w:r>
            <w:r w:rsidR="00B133DF">
              <w:rPr>
                <w:noProof/>
                <w:webHidden/>
              </w:rPr>
            </w:r>
            <w:r w:rsidR="00B133DF">
              <w:rPr>
                <w:noProof/>
                <w:webHidden/>
              </w:rPr>
              <w:fldChar w:fldCharType="separate"/>
            </w:r>
            <w:r w:rsidR="00DA0E8B">
              <w:rPr>
                <w:noProof/>
                <w:webHidden/>
              </w:rPr>
              <w:t>11</w:t>
            </w:r>
            <w:r w:rsidR="00B133DF">
              <w:rPr>
                <w:noProof/>
                <w:webHidden/>
              </w:rPr>
              <w:fldChar w:fldCharType="end"/>
            </w:r>
          </w:hyperlink>
        </w:p>
        <w:p w14:paraId="155CDE6C" w14:textId="31587A6A" w:rsidR="00B133DF" w:rsidRDefault="00000000">
          <w:pPr>
            <w:pStyle w:val="TM1"/>
            <w:tabs>
              <w:tab w:val="left" w:pos="660"/>
              <w:tab w:val="right" w:leader="dot" w:pos="9062"/>
            </w:tabs>
            <w:rPr>
              <w:rFonts w:eastAsiaTheme="minorEastAsia"/>
              <w:noProof/>
              <w:lang w:eastAsia="fr-FR"/>
            </w:rPr>
          </w:pPr>
          <w:hyperlink w:anchor="_Toc167969537" w:history="1">
            <w:r w:rsidR="00B133DF" w:rsidRPr="00786CA6">
              <w:rPr>
                <w:rStyle w:val="Lienhypertexte"/>
                <w:noProof/>
                <w:lang w:eastAsia="fr-FR"/>
              </w:rPr>
              <w:t>VII.</w:t>
            </w:r>
            <w:r w:rsidR="00B133DF">
              <w:rPr>
                <w:rFonts w:eastAsiaTheme="minorEastAsia"/>
                <w:noProof/>
                <w:lang w:eastAsia="fr-FR"/>
              </w:rPr>
              <w:tab/>
            </w:r>
            <w:r w:rsidR="00B133DF" w:rsidRPr="00786CA6">
              <w:rPr>
                <w:rStyle w:val="Lienhypertexte"/>
                <w:noProof/>
                <w:lang w:eastAsia="fr-FR"/>
              </w:rPr>
              <w:t>Table des illustration :</w:t>
            </w:r>
            <w:r w:rsidR="00B133DF">
              <w:rPr>
                <w:noProof/>
                <w:webHidden/>
              </w:rPr>
              <w:tab/>
            </w:r>
            <w:r w:rsidR="00B133DF">
              <w:rPr>
                <w:noProof/>
                <w:webHidden/>
              </w:rPr>
              <w:fldChar w:fldCharType="begin"/>
            </w:r>
            <w:r w:rsidR="00B133DF">
              <w:rPr>
                <w:noProof/>
                <w:webHidden/>
              </w:rPr>
              <w:instrText xml:space="preserve"> PAGEREF _Toc167969537 \h </w:instrText>
            </w:r>
            <w:r w:rsidR="00B133DF">
              <w:rPr>
                <w:noProof/>
                <w:webHidden/>
              </w:rPr>
            </w:r>
            <w:r w:rsidR="00B133DF">
              <w:rPr>
                <w:noProof/>
                <w:webHidden/>
              </w:rPr>
              <w:fldChar w:fldCharType="separate"/>
            </w:r>
            <w:r w:rsidR="00DA0E8B">
              <w:rPr>
                <w:noProof/>
                <w:webHidden/>
              </w:rPr>
              <w:t>13</w:t>
            </w:r>
            <w:r w:rsidR="00B133DF">
              <w:rPr>
                <w:noProof/>
                <w:webHidden/>
              </w:rPr>
              <w:fldChar w:fldCharType="end"/>
            </w:r>
          </w:hyperlink>
        </w:p>
        <w:p w14:paraId="26CD81AB" w14:textId="4E10889C" w:rsidR="00B133DF" w:rsidRDefault="00000000">
          <w:pPr>
            <w:pStyle w:val="TM1"/>
            <w:tabs>
              <w:tab w:val="left" w:pos="660"/>
              <w:tab w:val="right" w:leader="dot" w:pos="9062"/>
            </w:tabs>
            <w:rPr>
              <w:rFonts w:eastAsiaTheme="minorEastAsia"/>
              <w:noProof/>
              <w:lang w:eastAsia="fr-FR"/>
            </w:rPr>
          </w:pPr>
          <w:hyperlink w:anchor="_Toc167969538" w:history="1">
            <w:r w:rsidR="00B133DF" w:rsidRPr="00786CA6">
              <w:rPr>
                <w:rStyle w:val="Lienhypertexte"/>
                <w:noProof/>
                <w:lang w:val="en-US"/>
              </w:rPr>
              <w:t>VIII.</w:t>
            </w:r>
            <w:r w:rsidR="00B133DF">
              <w:rPr>
                <w:rFonts w:eastAsiaTheme="minorEastAsia"/>
                <w:noProof/>
                <w:lang w:eastAsia="fr-FR"/>
              </w:rPr>
              <w:tab/>
            </w:r>
            <w:r w:rsidR="00B133DF" w:rsidRPr="00786CA6">
              <w:rPr>
                <w:rStyle w:val="Lienhypertexte"/>
                <w:noProof/>
                <w:lang w:val="en-US"/>
              </w:rPr>
              <w:t>SOURCE:</w:t>
            </w:r>
            <w:r w:rsidR="00B133DF">
              <w:rPr>
                <w:noProof/>
                <w:webHidden/>
              </w:rPr>
              <w:tab/>
            </w:r>
            <w:r w:rsidR="00B133DF">
              <w:rPr>
                <w:noProof/>
                <w:webHidden/>
              </w:rPr>
              <w:fldChar w:fldCharType="begin"/>
            </w:r>
            <w:r w:rsidR="00B133DF">
              <w:rPr>
                <w:noProof/>
                <w:webHidden/>
              </w:rPr>
              <w:instrText xml:space="preserve"> PAGEREF _Toc167969538 \h </w:instrText>
            </w:r>
            <w:r w:rsidR="00B133DF">
              <w:rPr>
                <w:noProof/>
                <w:webHidden/>
              </w:rPr>
            </w:r>
            <w:r w:rsidR="00B133DF">
              <w:rPr>
                <w:noProof/>
                <w:webHidden/>
              </w:rPr>
              <w:fldChar w:fldCharType="separate"/>
            </w:r>
            <w:r w:rsidR="00DA0E8B">
              <w:rPr>
                <w:noProof/>
                <w:webHidden/>
              </w:rPr>
              <w:t>13</w:t>
            </w:r>
            <w:r w:rsidR="00B133DF">
              <w:rPr>
                <w:noProof/>
                <w:webHidden/>
              </w:rPr>
              <w:fldChar w:fldCharType="end"/>
            </w:r>
          </w:hyperlink>
        </w:p>
        <w:p w14:paraId="2D573DFE" w14:textId="34F44BF2" w:rsidR="00607F15" w:rsidRDefault="00607F15">
          <w:r>
            <w:rPr>
              <w:b/>
              <w:bCs/>
            </w:rPr>
            <w:fldChar w:fldCharType="end"/>
          </w:r>
        </w:p>
      </w:sdtContent>
    </w:sdt>
    <w:p w14:paraId="76ED06A3" w14:textId="007D0419" w:rsidR="00607F15" w:rsidRPr="00CA0691" w:rsidRDefault="00607F15" w:rsidP="00CA0691">
      <w:pPr>
        <w:jc w:val="both"/>
      </w:pPr>
      <w:r>
        <w:br w:type="page"/>
      </w:r>
    </w:p>
    <w:p w14:paraId="336E6DA5" w14:textId="77777777" w:rsidR="009510DB" w:rsidRPr="00621EA8" w:rsidRDefault="009510DB" w:rsidP="009510DB">
      <w:pPr>
        <w:pStyle w:val="Titre1"/>
        <w:rPr>
          <w:lang w:val="en-US"/>
        </w:rPr>
      </w:pPr>
      <w:bookmarkStart w:id="0" w:name="_Toc167969513"/>
      <w:r w:rsidRPr="00621EA8">
        <w:rPr>
          <w:lang w:val="en-US"/>
        </w:rPr>
        <w:lastRenderedPageBreak/>
        <w:t>Méthode PTES (Penetration Testing Execution Standard)</w:t>
      </w:r>
      <w:bookmarkEnd w:id="0"/>
    </w:p>
    <w:p w14:paraId="3C8AFB1A" w14:textId="77777777" w:rsidR="009510DB" w:rsidRPr="009510DB" w:rsidRDefault="009510DB" w:rsidP="009510DB">
      <w:r w:rsidRPr="009510DB">
        <w:t>La méthode PTES est une norme de tests de pénétration qui définit un cadre pour réaliser des audits de sécurité complets et structurés. Elle se divise en plusieurs phases clés, chacune ayant des objectifs spécifiques et des méthodologies associées. Voici une présentation des différentes phases de PTES et comment elles se rapportent à certaines parties de votre sommaire.</w:t>
      </w:r>
    </w:p>
    <w:p w14:paraId="3ACFF3D4" w14:textId="77777777" w:rsidR="009510DB" w:rsidRPr="009510DB" w:rsidRDefault="009510DB" w:rsidP="009510DB">
      <w:pPr>
        <w:pStyle w:val="Titre2"/>
      </w:pPr>
      <w:bookmarkStart w:id="1" w:name="_Toc167969514"/>
      <w:r w:rsidRPr="009510DB">
        <w:t>1. Pré-engagement Interactions</w:t>
      </w:r>
      <w:bookmarkEnd w:id="1"/>
    </w:p>
    <w:p w14:paraId="56C9EE9F" w14:textId="77777777" w:rsidR="009510DB" w:rsidRPr="009510DB" w:rsidRDefault="009510DB" w:rsidP="009510DB">
      <w:r w:rsidRPr="009510DB">
        <w:t>Cette phase initiale concerne les discussions préliminaires entre l'équipe d'audit et le client pour définir les objectifs, les attentes, et les limites du test. Cela inclut la rédaction du contrat, la définition des règles d'engagement et des accords de confidentialité.</w:t>
      </w:r>
    </w:p>
    <w:p w14:paraId="1BD4251A" w14:textId="77777777" w:rsidR="009510DB" w:rsidRPr="009510DB" w:rsidRDefault="009510DB" w:rsidP="009510DB">
      <w:pPr>
        <w:pStyle w:val="Titre2"/>
      </w:pPr>
      <w:bookmarkStart w:id="2" w:name="_Toc167969515"/>
      <w:r w:rsidRPr="009510DB">
        <w:t>2. Intelligence Gathering (Reconnaissance)</w:t>
      </w:r>
      <w:bookmarkEnd w:id="2"/>
    </w:p>
    <w:p w14:paraId="34A01A08" w14:textId="77777777" w:rsidR="009510DB" w:rsidRPr="009510DB" w:rsidRDefault="009510DB" w:rsidP="009510DB">
      <w:r w:rsidRPr="009510DB">
        <w:t>L'objectif de cette phase est de collecter des informations sur la cible pour mieux comprendre son environnement et identifier des points d'entrée potentiels. Cette phase inclut des techniques comme la collecte de données OSINT (Open Source Intelligence) et l'utilisation d'outils de scan.</w:t>
      </w:r>
    </w:p>
    <w:p w14:paraId="7D137899" w14:textId="77777777" w:rsidR="009510DB" w:rsidRPr="009510DB" w:rsidRDefault="009510DB" w:rsidP="009510DB">
      <w:r w:rsidRPr="009510DB">
        <w:t>Analyse Préliminaire avec Nmap (II.a) : Utilisation de Nmap pour identifier les ports ouverts et les services actifs sur les imprimantes Toshiba, relevant de la phase de reconnaissance.</w:t>
      </w:r>
    </w:p>
    <w:p w14:paraId="6F0681A9" w14:textId="77777777" w:rsidR="009510DB" w:rsidRPr="009510DB" w:rsidRDefault="009510DB" w:rsidP="009510DB">
      <w:pPr>
        <w:pStyle w:val="Titre2"/>
      </w:pPr>
      <w:bookmarkStart w:id="3" w:name="_Toc167969516"/>
      <w:r w:rsidRPr="009510DB">
        <w:t>3. Threat Modeling</w:t>
      </w:r>
      <w:bookmarkEnd w:id="3"/>
    </w:p>
    <w:p w14:paraId="67A928CD" w14:textId="77777777" w:rsidR="009510DB" w:rsidRPr="009510DB" w:rsidRDefault="009510DB" w:rsidP="009510DB">
      <w:r w:rsidRPr="009510DB">
        <w:t>Dans cette phase, les informations recueillies sont analysées pour comprendre les risques potentiels et modéliser les menaces possibles. Cela aide à identifier les vulnérabilités qui pourraient être exploitées.</w:t>
      </w:r>
    </w:p>
    <w:p w14:paraId="5F8F3CC7" w14:textId="77777777" w:rsidR="009510DB" w:rsidRPr="009510DB" w:rsidRDefault="009510DB" w:rsidP="009510DB">
      <w:pPr>
        <w:pStyle w:val="Titre2"/>
      </w:pPr>
      <w:bookmarkStart w:id="4" w:name="_Toc167969517"/>
      <w:r w:rsidRPr="009510DB">
        <w:t>4. Vulnerability Analysis</w:t>
      </w:r>
      <w:bookmarkEnd w:id="4"/>
    </w:p>
    <w:p w14:paraId="151B853F" w14:textId="77777777" w:rsidR="009510DB" w:rsidRPr="009510DB" w:rsidRDefault="009510DB" w:rsidP="009510DB">
      <w:r w:rsidRPr="009510DB">
        <w:t>Cette phase consiste à identifier, classer et analyser les vulnérabilités présentes dans le système cible.</w:t>
      </w:r>
    </w:p>
    <w:p w14:paraId="5BD38B64" w14:textId="56149F26" w:rsidR="009510DB" w:rsidRPr="009510DB" w:rsidRDefault="009510DB" w:rsidP="009510DB">
      <w:r w:rsidRPr="009510DB">
        <w:t>Vulnérabilité Identifiée sur les Imprimantes Toshiba : CUPS (CVE-2015-1158)</w:t>
      </w:r>
      <w:r>
        <w:t xml:space="preserve"> </w:t>
      </w:r>
      <w:r w:rsidRPr="009510DB">
        <w:t>: Identification et analyse de la vulnérabilité spécifique sur les imprimantes Toshiba.</w:t>
      </w:r>
    </w:p>
    <w:p w14:paraId="5D975C6F" w14:textId="77777777" w:rsidR="009510DB" w:rsidRPr="009510DB" w:rsidRDefault="009510DB" w:rsidP="009510DB">
      <w:pPr>
        <w:pStyle w:val="Titre2"/>
      </w:pPr>
      <w:bookmarkStart w:id="5" w:name="_Toc167969518"/>
      <w:r w:rsidRPr="009510DB">
        <w:t>5. Exploitation</w:t>
      </w:r>
      <w:bookmarkEnd w:id="5"/>
    </w:p>
    <w:p w14:paraId="12C1F7C0" w14:textId="77777777" w:rsidR="009510DB" w:rsidRPr="009510DB" w:rsidRDefault="009510DB" w:rsidP="009510DB">
      <w:r w:rsidRPr="009510DB">
        <w:t>L'objectif ici est d'exploiter les vulnérabilités identifiées pour vérifier leur impact réel et la faisabilité d'une intrusion.</w:t>
      </w:r>
    </w:p>
    <w:p w14:paraId="364A4A08" w14:textId="27C2F7E9" w:rsidR="009510DB" w:rsidRPr="009510DB" w:rsidRDefault="009510DB" w:rsidP="009510DB">
      <w:r w:rsidRPr="009510DB">
        <w:t>Utilisation de Hydra</w:t>
      </w:r>
      <w:r>
        <w:t xml:space="preserve"> </w:t>
      </w:r>
      <w:r w:rsidRPr="009510DB">
        <w:t>: Utilisation d'Hydra pour mener des attaques par force brute, démontrant comment exploiter les vulnérabilités d'authentification.</w:t>
      </w:r>
    </w:p>
    <w:p w14:paraId="5B06E11B" w14:textId="4A8DC096" w:rsidR="009510DB" w:rsidRPr="009510DB" w:rsidRDefault="009510DB" w:rsidP="009510DB">
      <w:r w:rsidRPr="009510DB">
        <w:t>Metasploit : Configuration et Exploitation</w:t>
      </w:r>
      <w:r>
        <w:t xml:space="preserve"> </w:t>
      </w:r>
      <w:r w:rsidRPr="009510DB">
        <w:t>: Configuration et utilisation de Metasploit pour exploiter les vulnérabilités identifiées et tester les options disponibles.</w:t>
      </w:r>
    </w:p>
    <w:p w14:paraId="31F6BE99" w14:textId="77777777" w:rsidR="009510DB" w:rsidRPr="009510DB" w:rsidRDefault="009510DB" w:rsidP="009510DB">
      <w:pPr>
        <w:pStyle w:val="Titre2"/>
      </w:pPr>
      <w:bookmarkStart w:id="6" w:name="_Toc167969519"/>
      <w:r w:rsidRPr="009510DB">
        <w:t>6. Post-Exploitation</w:t>
      </w:r>
      <w:bookmarkEnd w:id="6"/>
    </w:p>
    <w:p w14:paraId="61FABBBC" w14:textId="77777777" w:rsidR="009510DB" w:rsidRPr="009510DB" w:rsidRDefault="009510DB" w:rsidP="009510DB">
      <w:r w:rsidRPr="009510DB">
        <w:t>Après une exploitation réussie, cette phase se concentre sur l'évaluation de l'impact, le maintien de l'accès, et la collecte de données supplémentaires tout en minimisant la détection.</w:t>
      </w:r>
    </w:p>
    <w:p w14:paraId="6B01186D" w14:textId="77777777" w:rsidR="009510DB" w:rsidRPr="009510DB" w:rsidRDefault="009510DB" w:rsidP="009510DB">
      <w:pPr>
        <w:pStyle w:val="Titre2"/>
      </w:pPr>
      <w:bookmarkStart w:id="7" w:name="_Toc167969520"/>
      <w:r w:rsidRPr="009510DB">
        <w:t>7. Reporting</w:t>
      </w:r>
      <w:bookmarkEnd w:id="7"/>
    </w:p>
    <w:p w14:paraId="3802A942" w14:textId="7040D2D2" w:rsidR="009510DB" w:rsidRPr="009510DB" w:rsidRDefault="009510DB" w:rsidP="009510DB">
      <w:r w:rsidRPr="009510DB">
        <w:t>La phase finale consiste à documenter les résultats de l'audit, y compris les vulnérabilités identifiées, les méthodes d'exploitation utilisées, et les recommandations pour corriger les faiblesses. Le rapport doit être clair et compréhensible pour les différentes parties prenantes.</w:t>
      </w:r>
    </w:p>
    <w:p w14:paraId="1E880591" w14:textId="1C1EF1BE" w:rsidR="00054FBD" w:rsidRDefault="00D322B0" w:rsidP="00CA0691">
      <w:pPr>
        <w:pStyle w:val="Titre1"/>
      </w:pPr>
      <w:bookmarkStart w:id="8" w:name="_Toc167969521"/>
      <w:r w:rsidRPr="00607F15">
        <w:lastRenderedPageBreak/>
        <w:t>Vulnérabilité Identifiée sur le</w:t>
      </w:r>
      <w:r>
        <w:t>s Imprimantes Toshiba</w:t>
      </w:r>
      <w:r w:rsidRPr="00607F15">
        <w:t xml:space="preserve">: </w:t>
      </w:r>
      <w:r w:rsidR="009C3EFA">
        <w:t>CUPS</w:t>
      </w:r>
      <w:r w:rsidRPr="00607F15">
        <w:t xml:space="preserve"> (</w:t>
      </w:r>
      <w:r w:rsidRPr="00D322B0">
        <w:t>CVE-2015-1158</w:t>
      </w:r>
      <w:r w:rsidRPr="00607F15">
        <w:t>)</w:t>
      </w:r>
      <w:bookmarkEnd w:id="8"/>
    </w:p>
    <w:p w14:paraId="14D34D85" w14:textId="04DCBF15" w:rsidR="00187547" w:rsidRDefault="00187547" w:rsidP="00187547">
      <w:r w:rsidRPr="00187547">
        <w:t>L'objectif de cet audit est de vérifier la vulnérabilité du service CUPS (Common Unix Printing System) sur le serveur cible en exploitant une vulnérabilité connue (CVE-2014-6271) via Metasploit.</w:t>
      </w:r>
    </w:p>
    <w:p w14:paraId="7A56C11B" w14:textId="77777777" w:rsidR="00B44D65" w:rsidRPr="00B44D65" w:rsidRDefault="00B44D65" w:rsidP="00CA0691">
      <w:pPr>
        <w:pStyle w:val="Titre2"/>
      </w:pPr>
      <w:bookmarkStart w:id="9" w:name="_Toc167969522"/>
      <w:r w:rsidRPr="00B44D65">
        <w:t>Analyse Préliminaire avec Nmap</w:t>
      </w:r>
      <w:bookmarkEnd w:id="9"/>
    </w:p>
    <w:p w14:paraId="6D3B24AA" w14:textId="77777777" w:rsidR="00B44D65" w:rsidRPr="00B44D65" w:rsidRDefault="00B44D65" w:rsidP="00B44D65">
      <w:r w:rsidRPr="00B44D65">
        <w:t>Commande Utilisée</w:t>
      </w:r>
    </w:p>
    <w:p w14:paraId="6B2CF5E8" w14:textId="36E2A378" w:rsidR="00B44D65" w:rsidRPr="00B44D65" w:rsidRDefault="00B44D65" w:rsidP="002D316E">
      <w:pPr>
        <w:pStyle w:val="code"/>
      </w:pPr>
      <w:r w:rsidRPr="00B44D65">
        <w:t>nmap -sV 172.22.247.179</w:t>
      </w:r>
    </w:p>
    <w:p w14:paraId="24CD60AF" w14:textId="77777777" w:rsidR="00CA0691" w:rsidRDefault="00B44D65" w:rsidP="00CA0691">
      <w:pPr>
        <w:keepNext/>
      </w:pPr>
      <w:r w:rsidRPr="00B44D65">
        <w:rPr>
          <w:noProof/>
        </w:rPr>
        <w:drawing>
          <wp:inline distT="0" distB="0" distL="0" distR="0" wp14:anchorId="766371EB" wp14:editId="6E33653D">
            <wp:extent cx="5760720" cy="2907665"/>
            <wp:effectExtent l="0" t="0" r="0" b="6985"/>
            <wp:docPr id="12747181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18104" name=""/>
                    <pic:cNvPicPr/>
                  </pic:nvPicPr>
                  <pic:blipFill>
                    <a:blip r:embed="rId9"/>
                    <a:stretch>
                      <a:fillRect/>
                    </a:stretch>
                  </pic:blipFill>
                  <pic:spPr>
                    <a:xfrm>
                      <a:off x="0" y="0"/>
                      <a:ext cx="5760720" cy="2907665"/>
                    </a:xfrm>
                    <a:prstGeom prst="rect">
                      <a:avLst/>
                    </a:prstGeom>
                  </pic:spPr>
                </pic:pic>
              </a:graphicData>
            </a:graphic>
          </wp:inline>
        </w:drawing>
      </w:r>
    </w:p>
    <w:p w14:paraId="098A8DFC" w14:textId="1A1CF5B7" w:rsidR="00B44D65" w:rsidRDefault="00CA0691" w:rsidP="00434874">
      <w:pPr>
        <w:pStyle w:val="Lgende"/>
      </w:pPr>
      <w:bookmarkStart w:id="10" w:name="_Toc167286625"/>
      <w:bookmarkStart w:id="11" w:name="_Toc167348803"/>
      <w:r>
        <w:t xml:space="preserve">Figure </w:t>
      </w:r>
      <w:r>
        <w:fldChar w:fldCharType="begin"/>
      </w:r>
      <w:r>
        <w:instrText xml:space="preserve"> SEQ Figure \* ARABIC </w:instrText>
      </w:r>
      <w:r>
        <w:fldChar w:fldCharType="separate"/>
      </w:r>
      <w:r w:rsidR="00DA0E8B">
        <w:rPr>
          <w:noProof/>
        </w:rPr>
        <w:t>1</w:t>
      </w:r>
      <w:r>
        <w:fldChar w:fldCharType="end"/>
      </w:r>
      <w:r>
        <w:t xml:space="preserve"> </w:t>
      </w:r>
      <w:r w:rsidRPr="00E31A14">
        <w:t>Analyse Nmap des imprimantes Toshiba v</w:t>
      </w:r>
      <w:r>
        <w:t>ia Nmap</w:t>
      </w:r>
      <w:r w:rsidRPr="00E31A14">
        <w:t>.</w:t>
      </w:r>
      <w:bookmarkEnd w:id="10"/>
      <w:bookmarkEnd w:id="11"/>
    </w:p>
    <w:p w14:paraId="508EC930" w14:textId="7FEB27C8" w:rsidR="00B44D65" w:rsidRPr="00B44D65" w:rsidRDefault="00B44D65" w:rsidP="00B44D65">
      <w:r w:rsidRPr="00B44D65">
        <w:t>Vulnérabilité CUPS (CVE-2015-1158</w:t>
      </w:r>
      <w:r w:rsidR="00CA0691">
        <w:rPr>
          <w:rStyle w:val="Appelnotedebasdep"/>
        </w:rPr>
        <w:footnoteReference w:id="1"/>
      </w:r>
      <w:r w:rsidRPr="00B44D65">
        <w:t>)</w:t>
      </w:r>
    </w:p>
    <w:p w14:paraId="10C90F15" w14:textId="77777777" w:rsidR="00B44D65" w:rsidRDefault="00B44D65" w:rsidP="00B44D65">
      <w:pPr>
        <w:rPr>
          <w:rFonts w:ascii="Segoe UI" w:hAnsi="Segoe UI" w:cs="Segoe UI"/>
          <w:color w:val="ECECEC"/>
        </w:rPr>
      </w:pPr>
      <w:r w:rsidRPr="00B44D65">
        <w:t>La version CUPS 1.5 identifiée est vulnérable à la CVE-2015-1158, qui pourrait permettre à un attaquant distant de contourner les contrôles d'accès et potentiellement exécuter des commandes</w:t>
      </w:r>
      <w:r w:rsidRPr="00B32C72">
        <w:t xml:space="preserve"> malveillantes</w:t>
      </w:r>
      <w:r>
        <w:rPr>
          <w:rFonts w:ascii="Segoe UI" w:hAnsi="Segoe UI" w:cs="Segoe UI"/>
          <w:color w:val="ECECEC"/>
        </w:rPr>
        <w:t xml:space="preserve"> </w:t>
      </w:r>
      <w:r w:rsidRPr="00B44D65">
        <w:t>sur le serveur.</w:t>
      </w:r>
    </w:p>
    <w:p w14:paraId="297CF3EA" w14:textId="77777777" w:rsidR="00CA0691" w:rsidRDefault="00B44D65" w:rsidP="00CA0691">
      <w:pPr>
        <w:keepNext/>
      </w:pPr>
      <w:r w:rsidRPr="00B44D65">
        <w:rPr>
          <w:noProof/>
        </w:rPr>
        <w:drawing>
          <wp:inline distT="0" distB="0" distL="0" distR="0" wp14:anchorId="1654D0C5" wp14:editId="49555926">
            <wp:extent cx="5760720" cy="1084580"/>
            <wp:effectExtent l="0" t="0" r="0" b="1270"/>
            <wp:docPr id="1234404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0485" name=""/>
                    <pic:cNvPicPr/>
                  </pic:nvPicPr>
                  <pic:blipFill>
                    <a:blip r:embed="rId10"/>
                    <a:stretch>
                      <a:fillRect/>
                    </a:stretch>
                  </pic:blipFill>
                  <pic:spPr>
                    <a:xfrm>
                      <a:off x="0" y="0"/>
                      <a:ext cx="5760720" cy="1084580"/>
                    </a:xfrm>
                    <a:prstGeom prst="rect">
                      <a:avLst/>
                    </a:prstGeom>
                  </pic:spPr>
                </pic:pic>
              </a:graphicData>
            </a:graphic>
          </wp:inline>
        </w:drawing>
      </w:r>
    </w:p>
    <w:p w14:paraId="0C553CBF" w14:textId="7022E2CD" w:rsidR="00B44D65" w:rsidRDefault="00CA0691" w:rsidP="00434874">
      <w:pPr>
        <w:pStyle w:val="Lgende"/>
      </w:pPr>
      <w:bookmarkStart w:id="12" w:name="_Toc167286626"/>
      <w:bookmarkStart w:id="13" w:name="_Toc167348804"/>
      <w:r>
        <w:t xml:space="preserve">Figure </w:t>
      </w:r>
      <w:r>
        <w:fldChar w:fldCharType="begin"/>
      </w:r>
      <w:r>
        <w:instrText xml:space="preserve"> SEQ Figure \* ARABIC </w:instrText>
      </w:r>
      <w:r>
        <w:fldChar w:fldCharType="separate"/>
      </w:r>
      <w:r w:rsidR="00DA0E8B">
        <w:rPr>
          <w:noProof/>
        </w:rPr>
        <w:t>2</w:t>
      </w:r>
      <w:r>
        <w:fldChar w:fldCharType="end"/>
      </w:r>
      <w:r>
        <w:t xml:space="preserve"> </w:t>
      </w:r>
      <w:r w:rsidRPr="009A23CF">
        <w:t>Analyse du service CUPS avec Searchsploit.</w:t>
      </w:r>
      <w:bookmarkEnd w:id="12"/>
      <w:bookmarkEnd w:id="13"/>
    </w:p>
    <w:p w14:paraId="448F249A" w14:textId="4E8FFB65" w:rsidR="00B44D65" w:rsidRDefault="00E95E18" w:rsidP="00187547">
      <w:r w:rsidRPr="00E95E18">
        <w:t>Nous utiliserons les données d'analyse recueillies ici pour la suite de l'intervention.</w:t>
      </w:r>
    </w:p>
    <w:p w14:paraId="576E7F97" w14:textId="2842C3E3" w:rsidR="00CF7D24" w:rsidRDefault="00CF7D24"/>
    <w:p w14:paraId="187995A5" w14:textId="77777777" w:rsidR="00E95E18" w:rsidRPr="00E95E18" w:rsidRDefault="00E95E18" w:rsidP="00E95E18">
      <w:pPr>
        <w:pStyle w:val="Titre1"/>
      </w:pPr>
      <w:bookmarkStart w:id="14" w:name="_Toc167969523"/>
      <w:r w:rsidRPr="00E95E18">
        <w:lastRenderedPageBreak/>
        <w:t>HYDRA : PRESENTATION ET UTILISATION</w:t>
      </w:r>
      <w:bookmarkEnd w:id="14"/>
    </w:p>
    <w:p w14:paraId="428AF095" w14:textId="26E780AE" w:rsidR="00E95E18" w:rsidRDefault="00E95E18" w:rsidP="00E95E18">
      <w:pPr>
        <w:pStyle w:val="Titre2"/>
      </w:pPr>
      <w:bookmarkStart w:id="15" w:name="_Toc167969524"/>
      <w:r w:rsidRPr="00E95E18">
        <w:t xml:space="preserve">Qu'est-ce que Hydra </w:t>
      </w:r>
      <w:r w:rsidR="00F87ABE">
        <w:rPr>
          <w:rStyle w:val="Appelnotedebasdep"/>
        </w:rPr>
        <w:footnoteReference w:id="2"/>
      </w:r>
      <w:r w:rsidRPr="00E95E18">
        <w:t>?</w:t>
      </w:r>
      <w:bookmarkEnd w:id="15"/>
      <w:r w:rsidRPr="00E95E18">
        <w:t xml:space="preserve"> </w:t>
      </w:r>
    </w:p>
    <w:p w14:paraId="5D5E75E7" w14:textId="749CE85B" w:rsidR="00E95E18" w:rsidRPr="00E95E18" w:rsidRDefault="00E95E18" w:rsidP="002D316E">
      <w:pPr>
        <w:rPr>
          <w:lang w:eastAsia="fr-FR"/>
        </w:rPr>
      </w:pPr>
      <w:r w:rsidRPr="00E95E18">
        <w:rPr>
          <w:lang w:eastAsia="fr-FR"/>
        </w:rPr>
        <w:t>Hydra est un outil de brute force open source utilisé pour tester les mots de passe des services réseau. Il est particulièrement apprécié dans les tests de pénétration pour sa capacité à essayer un grand nombre de combinaisons rapidement et efficacement.</w:t>
      </w:r>
    </w:p>
    <w:p w14:paraId="0BDDFBC2" w14:textId="77777777" w:rsidR="00E95E18" w:rsidRPr="00E95E18" w:rsidRDefault="00E95E18" w:rsidP="00E95E18">
      <w:pPr>
        <w:rPr>
          <w:b/>
          <w:bCs/>
          <w:lang w:eastAsia="fr-FR"/>
        </w:rPr>
      </w:pPr>
      <w:r w:rsidRPr="00E95E18">
        <w:rPr>
          <w:b/>
          <w:bCs/>
          <w:lang w:eastAsia="fr-FR"/>
        </w:rPr>
        <w:t>Fonctionnalités principales :</w:t>
      </w:r>
    </w:p>
    <w:p w14:paraId="5E0FF6F9" w14:textId="77777777" w:rsidR="00E95E18" w:rsidRPr="00E95E18" w:rsidRDefault="00E95E18" w:rsidP="00E95E18">
      <w:pPr>
        <w:pStyle w:val="Paragraphedeliste"/>
        <w:numPr>
          <w:ilvl w:val="0"/>
          <w:numId w:val="24"/>
        </w:numPr>
        <w:rPr>
          <w:lang w:eastAsia="fr-FR"/>
        </w:rPr>
      </w:pPr>
      <w:r w:rsidRPr="00E95E18">
        <w:rPr>
          <w:lang w:eastAsia="fr-FR"/>
        </w:rPr>
        <w:t>Attaque par dictionnaire : Utilisation de listes de mots pour tenter de deviner les mots de passe.</w:t>
      </w:r>
    </w:p>
    <w:p w14:paraId="2582A2D3" w14:textId="77777777" w:rsidR="00E95E18" w:rsidRPr="00E95E18" w:rsidRDefault="00E95E18" w:rsidP="00E95E18">
      <w:pPr>
        <w:pStyle w:val="Paragraphedeliste"/>
        <w:numPr>
          <w:ilvl w:val="0"/>
          <w:numId w:val="24"/>
        </w:numPr>
        <w:rPr>
          <w:lang w:eastAsia="fr-FR"/>
        </w:rPr>
      </w:pPr>
      <w:r w:rsidRPr="00E95E18">
        <w:rPr>
          <w:lang w:eastAsia="fr-FR"/>
        </w:rPr>
        <w:t>Support multi-protocoles : Hydra prend en charge une multitude de protocoles, y compris HTTP, FTP, SMTP, et bien d'autres.</w:t>
      </w:r>
    </w:p>
    <w:p w14:paraId="1FAD2F81" w14:textId="77777777" w:rsidR="00E95E18" w:rsidRPr="00E95E18" w:rsidRDefault="00E95E18" w:rsidP="002D316E">
      <w:pPr>
        <w:pStyle w:val="Paragraphedeliste"/>
        <w:numPr>
          <w:ilvl w:val="0"/>
          <w:numId w:val="24"/>
        </w:numPr>
        <w:rPr>
          <w:lang w:eastAsia="fr-FR"/>
        </w:rPr>
      </w:pPr>
      <w:r w:rsidRPr="00E95E18">
        <w:rPr>
          <w:lang w:eastAsia="fr-FR"/>
        </w:rPr>
        <w:t>Attaques parallèles : Possibilité d'exécuter plusieurs tâches simultanément pour accélérer le processus.</w:t>
      </w:r>
    </w:p>
    <w:p w14:paraId="520419D7" w14:textId="77777777" w:rsidR="00E95E18" w:rsidRDefault="00E95E18" w:rsidP="00E95E18">
      <w:pPr>
        <w:pStyle w:val="Paragraphedeliste"/>
        <w:numPr>
          <w:ilvl w:val="0"/>
          <w:numId w:val="24"/>
        </w:numPr>
        <w:rPr>
          <w:lang w:eastAsia="fr-FR"/>
        </w:rPr>
      </w:pPr>
      <w:r w:rsidRPr="00E95E18">
        <w:rPr>
          <w:lang w:eastAsia="fr-FR"/>
        </w:rPr>
        <w:t>Modularité : Facilité d'ajout de nouveaux modules pour d'autres protocoles ou services.</w:t>
      </w:r>
    </w:p>
    <w:p w14:paraId="331FFD05" w14:textId="3AC969E8" w:rsidR="00E95E18" w:rsidRDefault="00E95E18" w:rsidP="00E95E18">
      <w:pPr>
        <w:rPr>
          <w:lang w:eastAsia="fr-FR"/>
        </w:rPr>
      </w:pPr>
    </w:p>
    <w:p w14:paraId="1385737C" w14:textId="77777777" w:rsidR="00E95E18" w:rsidRDefault="00E95E18" w:rsidP="002D316E">
      <w:pPr>
        <w:jc w:val="both"/>
        <w:rPr>
          <w:lang w:eastAsia="fr-FR"/>
        </w:rPr>
      </w:pPr>
      <w:r w:rsidRPr="00E95E18">
        <w:rPr>
          <w:lang w:eastAsia="fr-FR"/>
        </w:rPr>
        <w:t>Dans notre cas, un service web est associé au serveur CUPS, permettant un accès via login. Une tentative d'attaque par force brute a été effectuée sur le service FTP, mais elle s'est révélée trop longue. Par conséquent, nous avons préféré changer de méthode et utiliser le service web. Nous allons utiliser ce service pour tenter une attaque par force brute, en utilisant les identifiants trouvés dans Metasploit. L'objectif principal n'est pas nécessairement d'obtenir les identifiants de l'administrateur, mais plutôt tout identifiant valide qui pourrait nous permettre d'accéder au système.</w:t>
      </w:r>
    </w:p>
    <w:p w14:paraId="78DBA258" w14:textId="77777777" w:rsidR="002D316E" w:rsidRDefault="00E95E18" w:rsidP="002D316E">
      <w:pPr>
        <w:keepNext/>
        <w:jc w:val="center"/>
      </w:pPr>
      <w:r w:rsidRPr="00E95E18">
        <w:rPr>
          <w:noProof/>
          <w:lang w:val="en-US"/>
        </w:rPr>
        <w:drawing>
          <wp:inline distT="0" distB="0" distL="0" distR="0" wp14:anchorId="36F590D6" wp14:editId="5D54E3A6">
            <wp:extent cx="4457700" cy="2448949"/>
            <wp:effectExtent l="0" t="0" r="0" b="8890"/>
            <wp:docPr id="6157529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52962" name=""/>
                    <pic:cNvPicPr/>
                  </pic:nvPicPr>
                  <pic:blipFill>
                    <a:blip r:embed="rId11"/>
                    <a:stretch>
                      <a:fillRect/>
                    </a:stretch>
                  </pic:blipFill>
                  <pic:spPr>
                    <a:xfrm>
                      <a:off x="0" y="0"/>
                      <a:ext cx="4473983" cy="2457894"/>
                    </a:xfrm>
                    <a:prstGeom prst="rect">
                      <a:avLst/>
                    </a:prstGeom>
                  </pic:spPr>
                </pic:pic>
              </a:graphicData>
            </a:graphic>
          </wp:inline>
        </w:drawing>
      </w:r>
    </w:p>
    <w:p w14:paraId="55D9C034" w14:textId="3F2E2CF6" w:rsidR="00E95E18" w:rsidRPr="00E95E18" w:rsidRDefault="002D316E" w:rsidP="00434874">
      <w:pPr>
        <w:pStyle w:val="Lgende"/>
        <w:rPr>
          <w:lang w:eastAsia="fr-FR"/>
        </w:rPr>
      </w:pPr>
      <w:bookmarkStart w:id="16" w:name="_Toc167286627"/>
      <w:bookmarkStart w:id="17" w:name="_Toc167348805"/>
      <w:r>
        <w:t xml:space="preserve">Figure </w:t>
      </w:r>
      <w:r>
        <w:fldChar w:fldCharType="begin"/>
      </w:r>
      <w:r>
        <w:instrText xml:space="preserve"> SEQ Figure \* ARABIC </w:instrText>
      </w:r>
      <w:r>
        <w:fldChar w:fldCharType="separate"/>
      </w:r>
      <w:r w:rsidR="00DA0E8B">
        <w:rPr>
          <w:noProof/>
        </w:rPr>
        <w:t>3</w:t>
      </w:r>
      <w:r>
        <w:fldChar w:fldCharType="end"/>
      </w:r>
      <w:r>
        <w:t xml:space="preserve"> </w:t>
      </w:r>
      <w:r w:rsidRPr="00681939">
        <w:t>Interface HTTP du serveur d'impression.</w:t>
      </w:r>
      <w:bookmarkEnd w:id="16"/>
      <w:bookmarkEnd w:id="17"/>
    </w:p>
    <w:p w14:paraId="50FD403C" w14:textId="14DBE17B" w:rsidR="00E95E18" w:rsidRPr="001F54A3" w:rsidRDefault="001F54A3" w:rsidP="002D316E">
      <w:pPr>
        <w:jc w:val="both"/>
        <w:rPr>
          <w:lang w:eastAsia="fr-FR"/>
        </w:rPr>
      </w:pPr>
      <w:r w:rsidRPr="001F54A3">
        <w:rPr>
          <w:lang w:eastAsia="fr-FR"/>
        </w:rPr>
        <w:t>Les listes de brute forces utilisées dans ce Pentest proviennent de SeclistsMaster</w:t>
      </w:r>
      <w:r>
        <w:rPr>
          <w:rStyle w:val="Appelnotedebasdep"/>
          <w:lang w:eastAsia="fr-FR"/>
        </w:rPr>
        <w:footnoteReference w:id="3"/>
      </w:r>
      <w:r w:rsidRPr="001F54A3">
        <w:rPr>
          <w:lang w:eastAsia="fr-FR"/>
        </w:rPr>
        <w:t>. Ces listes contiennent une collection exhaustive d'identifiants et de mots de passe couramment utilisés, ce qui augmente nos chances de succès lors des tentatives de connexion. En utilisant ces ressources, nous maximisons l'efficacité de notre attaque par force brute.</w:t>
      </w:r>
    </w:p>
    <w:p w14:paraId="7DDF82C6" w14:textId="77777777" w:rsidR="00E95E18" w:rsidRDefault="00E95E18" w:rsidP="00E95E18">
      <w:pPr>
        <w:rPr>
          <w:b/>
          <w:bCs/>
          <w:lang w:eastAsia="fr-FR"/>
        </w:rPr>
      </w:pPr>
    </w:p>
    <w:p w14:paraId="27DBC8D4" w14:textId="77777777" w:rsidR="001F54A3" w:rsidRDefault="00E95E18" w:rsidP="002D316E">
      <w:pPr>
        <w:pStyle w:val="Titre2"/>
      </w:pPr>
      <w:bookmarkStart w:id="18" w:name="_Toc167969525"/>
      <w:r w:rsidRPr="00E95E18">
        <w:lastRenderedPageBreak/>
        <w:t>Utilisation de Hydra dans notre contexte :</w:t>
      </w:r>
      <w:bookmarkEnd w:id="18"/>
    </w:p>
    <w:p w14:paraId="2F8F9250" w14:textId="5265D651" w:rsidR="00CF7D24" w:rsidRDefault="00E95E18" w:rsidP="00E95E18">
      <w:pPr>
        <w:rPr>
          <w:lang w:eastAsia="fr-FR"/>
        </w:rPr>
      </w:pPr>
      <w:r w:rsidRPr="00E95E18">
        <w:rPr>
          <w:lang w:eastAsia="fr-FR"/>
        </w:rPr>
        <w:t xml:space="preserve"> Pour notre audit de sécurité, nous avons utilisé Hydra pour tester les mots de passe d'un service </w:t>
      </w:r>
      <w:r w:rsidRPr="00E95E18">
        <w:rPr>
          <w:b/>
          <w:bCs/>
          <w:lang w:eastAsia="fr-FR"/>
        </w:rPr>
        <w:t>HTTP</w:t>
      </w:r>
      <w:r w:rsidRPr="00E95E18">
        <w:rPr>
          <w:lang w:eastAsia="fr-FR"/>
        </w:rPr>
        <w:t xml:space="preserve"> sur le serveur </w:t>
      </w:r>
      <w:r w:rsidRPr="00E95E18">
        <w:rPr>
          <w:b/>
          <w:bCs/>
          <w:lang w:eastAsia="fr-FR"/>
        </w:rPr>
        <w:t>172.22.247.177.</w:t>
      </w:r>
      <w:r w:rsidRPr="00E95E18">
        <w:rPr>
          <w:lang w:eastAsia="fr-FR"/>
        </w:rPr>
        <w:t xml:space="preserve"> La commande employée est la suivante :</w:t>
      </w:r>
    </w:p>
    <w:p w14:paraId="39084955" w14:textId="407A0901" w:rsidR="001F54A3" w:rsidRPr="003E3F62" w:rsidRDefault="001F54A3" w:rsidP="002D316E">
      <w:pPr>
        <w:pStyle w:val="code"/>
        <w:rPr>
          <w:lang w:val="fr-FR" w:eastAsia="fr-FR"/>
        </w:rPr>
      </w:pPr>
      <w:r w:rsidRPr="003E3F62">
        <w:rPr>
          <w:lang w:val="fr-FR" w:eastAsia="fr-FR"/>
        </w:rPr>
        <w:t>hydra -L ~/SecLists/Usernames/top-usernames-shortlist.txt -P ~/SecLists/Passwords/darkc0de.txt 172.22.247.177 http-post-form "/:NomUtilisateur=^USER^&amp;Motdepasse=^PASS^:F=Connexion" -V</w:t>
      </w:r>
    </w:p>
    <w:p w14:paraId="23048BE6" w14:textId="77777777" w:rsidR="002D316E" w:rsidRDefault="00CF7D24" w:rsidP="002D316E">
      <w:pPr>
        <w:keepNext/>
      </w:pPr>
      <w:r w:rsidRPr="00CD71B9">
        <w:rPr>
          <w:noProof/>
          <w:lang w:val="en-US"/>
        </w:rPr>
        <w:drawing>
          <wp:inline distT="0" distB="0" distL="0" distR="0" wp14:anchorId="51085511" wp14:editId="7FDFD8A2">
            <wp:extent cx="5760720" cy="2581275"/>
            <wp:effectExtent l="0" t="0" r="0" b="9525"/>
            <wp:docPr id="5567200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25828" name=""/>
                    <pic:cNvPicPr/>
                  </pic:nvPicPr>
                  <pic:blipFill>
                    <a:blip r:embed="rId12"/>
                    <a:stretch>
                      <a:fillRect/>
                    </a:stretch>
                  </pic:blipFill>
                  <pic:spPr>
                    <a:xfrm>
                      <a:off x="0" y="0"/>
                      <a:ext cx="5760720" cy="2581275"/>
                    </a:xfrm>
                    <a:prstGeom prst="rect">
                      <a:avLst/>
                    </a:prstGeom>
                  </pic:spPr>
                </pic:pic>
              </a:graphicData>
            </a:graphic>
          </wp:inline>
        </w:drawing>
      </w:r>
    </w:p>
    <w:p w14:paraId="67D3BBC4" w14:textId="5C5D9ADF" w:rsidR="00CF7D24" w:rsidRPr="002D316E" w:rsidRDefault="002D316E" w:rsidP="00434874">
      <w:pPr>
        <w:pStyle w:val="Lgende"/>
      </w:pPr>
      <w:bookmarkStart w:id="19" w:name="_Toc167286628"/>
      <w:bookmarkStart w:id="20" w:name="_Toc167348806"/>
      <w:r>
        <w:t xml:space="preserve">Figure </w:t>
      </w:r>
      <w:r>
        <w:fldChar w:fldCharType="begin"/>
      </w:r>
      <w:r>
        <w:instrText xml:space="preserve"> SEQ Figure \* ARABIC </w:instrText>
      </w:r>
      <w:r>
        <w:fldChar w:fldCharType="separate"/>
      </w:r>
      <w:r w:rsidR="00DA0E8B">
        <w:rPr>
          <w:noProof/>
        </w:rPr>
        <w:t>4</w:t>
      </w:r>
      <w:r>
        <w:fldChar w:fldCharType="end"/>
      </w:r>
      <w:r>
        <w:t xml:space="preserve"> </w:t>
      </w:r>
      <w:r w:rsidRPr="005C15F8">
        <w:t>Résultat de la commande Hydra sur le serveur HTTP.</w:t>
      </w:r>
      <w:bookmarkEnd w:id="19"/>
      <w:bookmarkEnd w:id="20"/>
    </w:p>
    <w:p w14:paraId="211ED622" w14:textId="77777777" w:rsidR="00C244A8" w:rsidRDefault="00BB731F" w:rsidP="00C244A8">
      <w:pPr>
        <w:keepNext/>
      </w:pPr>
      <w:r w:rsidRPr="00BB731F">
        <w:t xml:space="preserve">La requête Hydra s'est révélée efficace, permettant de découvrir une liste d'identifiants et de </w:t>
      </w:r>
      <w:r>
        <w:t>mots de passes</w:t>
      </w:r>
      <w:r w:rsidRPr="00BB731F">
        <w:t>. J'ai décidé de vérifier les résultats avec le script Bash ci-dessous, qui s'exécute directement depuis le terminal pour valider les associations.</w:t>
      </w:r>
      <w:r w:rsidR="00406C72" w:rsidRPr="00406C72">
        <w:rPr>
          <w:noProof/>
          <w:lang w:val="en-US"/>
        </w:rPr>
        <w:drawing>
          <wp:inline distT="0" distB="0" distL="0" distR="0" wp14:anchorId="42727EF1" wp14:editId="17923BFA">
            <wp:extent cx="5760720" cy="982345"/>
            <wp:effectExtent l="0" t="0" r="0" b="8255"/>
            <wp:docPr id="18322515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51503" name=""/>
                    <pic:cNvPicPr/>
                  </pic:nvPicPr>
                  <pic:blipFill>
                    <a:blip r:embed="rId13"/>
                    <a:stretch>
                      <a:fillRect/>
                    </a:stretch>
                  </pic:blipFill>
                  <pic:spPr>
                    <a:xfrm>
                      <a:off x="0" y="0"/>
                      <a:ext cx="5760720" cy="982345"/>
                    </a:xfrm>
                    <a:prstGeom prst="rect">
                      <a:avLst/>
                    </a:prstGeom>
                  </pic:spPr>
                </pic:pic>
              </a:graphicData>
            </a:graphic>
          </wp:inline>
        </w:drawing>
      </w:r>
    </w:p>
    <w:p w14:paraId="7983A72E" w14:textId="165A2298" w:rsidR="00406C72" w:rsidRPr="00BB731F" w:rsidRDefault="00C244A8" w:rsidP="00434874">
      <w:pPr>
        <w:pStyle w:val="Lgende"/>
      </w:pPr>
      <w:bookmarkStart w:id="21" w:name="_Toc167286629"/>
      <w:bookmarkStart w:id="22" w:name="_Toc167348807"/>
      <w:r>
        <w:t xml:space="preserve">Figure </w:t>
      </w:r>
      <w:r>
        <w:fldChar w:fldCharType="begin"/>
      </w:r>
      <w:r>
        <w:instrText xml:space="preserve"> SEQ Figure \* ARABIC </w:instrText>
      </w:r>
      <w:r>
        <w:fldChar w:fldCharType="separate"/>
      </w:r>
      <w:r w:rsidR="00DA0E8B">
        <w:rPr>
          <w:noProof/>
        </w:rPr>
        <w:t>5</w:t>
      </w:r>
      <w:r>
        <w:fldChar w:fldCharType="end"/>
      </w:r>
      <w:r>
        <w:t xml:space="preserve"> </w:t>
      </w:r>
      <w:r w:rsidRPr="00E23FBB">
        <w:t>Script Bash utilisé pour la vérification des identifiants.</w:t>
      </w:r>
      <w:bookmarkEnd w:id="21"/>
      <w:bookmarkEnd w:id="22"/>
    </w:p>
    <w:p w14:paraId="5FC6F7F9" w14:textId="77777777" w:rsidR="00C244A8" w:rsidRDefault="002D316E" w:rsidP="00C244A8">
      <w:pPr>
        <w:keepNext/>
        <w:jc w:val="center"/>
      </w:pPr>
      <w:r w:rsidRPr="002D316E">
        <w:t>Elle m'a permis de valider les associations ci-dessus :</w:t>
      </w:r>
    </w:p>
    <w:p w14:paraId="5A6B6DB7" w14:textId="738F6949" w:rsidR="00C244A8" w:rsidRDefault="002D316E" w:rsidP="00C244A8">
      <w:pPr>
        <w:keepNext/>
        <w:jc w:val="center"/>
      </w:pPr>
      <w:r w:rsidRPr="00CD71B9">
        <w:rPr>
          <w:noProof/>
        </w:rPr>
        <w:drawing>
          <wp:inline distT="0" distB="0" distL="0" distR="0" wp14:anchorId="366019D6" wp14:editId="4F6ABBDD">
            <wp:extent cx="4274128" cy="2039063"/>
            <wp:effectExtent l="0" t="0" r="0" b="0"/>
            <wp:docPr id="19725294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60306" name=""/>
                    <pic:cNvPicPr/>
                  </pic:nvPicPr>
                  <pic:blipFill rotWithShape="1">
                    <a:blip r:embed="rId14"/>
                    <a:srcRect t="1220" b="55837"/>
                    <a:stretch/>
                  </pic:blipFill>
                  <pic:spPr bwMode="auto">
                    <a:xfrm>
                      <a:off x="0" y="0"/>
                      <a:ext cx="4291860" cy="2047523"/>
                    </a:xfrm>
                    <a:prstGeom prst="rect">
                      <a:avLst/>
                    </a:prstGeom>
                    <a:ln>
                      <a:noFill/>
                    </a:ln>
                    <a:extLst>
                      <a:ext uri="{53640926-AAD7-44D8-BBD7-CCE9431645EC}">
                        <a14:shadowObscured xmlns:a14="http://schemas.microsoft.com/office/drawing/2010/main"/>
                      </a:ext>
                    </a:extLst>
                  </pic:spPr>
                </pic:pic>
              </a:graphicData>
            </a:graphic>
          </wp:inline>
        </w:drawing>
      </w:r>
    </w:p>
    <w:p w14:paraId="6D75F517" w14:textId="7F8D2E04" w:rsidR="00CF7D24" w:rsidRPr="00BB731F" w:rsidRDefault="00C244A8" w:rsidP="00434874">
      <w:pPr>
        <w:pStyle w:val="Lgende"/>
      </w:pPr>
      <w:bookmarkStart w:id="23" w:name="_Toc167286630"/>
      <w:bookmarkStart w:id="24" w:name="_Toc167348808"/>
      <w:r>
        <w:t xml:space="preserve">Figure </w:t>
      </w:r>
      <w:r>
        <w:fldChar w:fldCharType="begin"/>
      </w:r>
      <w:r>
        <w:instrText xml:space="preserve"> SEQ Figure \* ARABIC </w:instrText>
      </w:r>
      <w:r>
        <w:fldChar w:fldCharType="separate"/>
      </w:r>
      <w:r w:rsidR="00DA0E8B">
        <w:rPr>
          <w:noProof/>
        </w:rPr>
        <w:t>6</w:t>
      </w:r>
      <w:r>
        <w:fldChar w:fldCharType="end"/>
      </w:r>
      <w:r>
        <w:t xml:space="preserve"> </w:t>
      </w:r>
      <w:r w:rsidRPr="005B4FCB">
        <w:t>Résultat du script bash.</w:t>
      </w:r>
      <w:bookmarkEnd w:id="23"/>
      <w:bookmarkEnd w:id="24"/>
    </w:p>
    <w:p w14:paraId="309208A3" w14:textId="77777777" w:rsidR="00CF7D24" w:rsidRPr="00BB731F" w:rsidRDefault="00CF7D24"/>
    <w:p w14:paraId="74C32A61" w14:textId="45895084" w:rsidR="00135884" w:rsidRDefault="00135884" w:rsidP="00135884">
      <w:pPr>
        <w:pStyle w:val="Titre2"/>
      </w:pPr>
      <w:bookmarkStart w:id="25" w:name="_Toc167969526"/>
      <w:r w:rsidRPr="00135884">
        <w:lastRenderedPageBreak/>
        <w:t>Conclusion</w:t>
      </w:r>
      <w:r>
        <w:t xml:space="preserve"> sur Hydra</w:t>
      </w:r>
      <w:r w:rsidRPr="00135884">
        <w:t xml:space="preserve"> :</w:t>
      </w:r>
      <w:bookmarkEnd w:id="25"/>
      <w:r w:rsidRPr="00135884">
        <w:t xml:space="preserve"> </w:t>
      </w:r>
    </w:p>
    <w:p w14:paraId="76E76AA8" w14:textId="77777777" w:rsidR="00135884" w:rsidRDefault="00135884" w:rsidP="00135884">
      <w:r w:rsidRPr="00135884">
        <w:t xml:space="preserve">Hydra est un outil puissant pour les tests de pénétration, offrant une grande flexibilité et efficacité dans les attaques par dictionnaire. Son utilisation dans notre audit a permis d'identifier des failles potentielles dans le mécanisme d'authentification du serveur cible. </w:t>
      </w:r>
    </w:p>
    <w:p w14:paraId="71EE7401" w14:textId="63E52F71" w:rsidR="00135884" w:rsidRDefault="00135884" w:rsidP="00135884">
      <w:r w:rsidRPr="00135884">
        <w:t>Les identifiants récupérés seront essentiels pour l'exploitation de vulnérabilités via Metasploit, notamment l'utilisation de CVE spécifiques pour tester davantage la sécurité et l'intégrité du système cible.</w:t>
      </w:r>
    </w:p>
    <w:p w14:paraId="7FA00843" w14:textId="04CC0BA6" w:rsidR="00CC4A66" w:rsidRPr="00135884" w:rsidRDefault="00CC4A66" w:rsidP="00CC4A66">
      <w:pPr>
        <w:pStyle w:val="Titre1"/>
      </w:pPr>
      <w:bookmarkStart w:id="26" w:name="_Toc167969527"/>
      <w:r>
        <w:t>Gobuster</w:t>
      </w:r>
      <w:bookmarkEnd w:id="26"/>
    </w:p>
    <w:p w14:paraId="499D29B0" w14:textId="1AE7FF62" w:rsidR="00135884" w:rsidRPr="00135884" w:rsidRDefault="00135884" w:rsidP="00135884">
      <w:pPr>
        <w:pStyle w:val="Titre2"/>
      </w:pPr>
      <w:bookmarkStart w:id="27" w:name="_Toc167969528"/>
      <w:r w:rsidRPr="00135884">
        <w:t>QU'EST-CE QUE GOBUSTER ?</w:t>
      </w:r>
      <w:bookmarkEnd w:id="27"/>
    </w:p>
    <w:p w14:paraId="2D551929" w14:textId="77777777" w:rsidR="00135884" w:rsidRPr="00135884" w:rsidRDefault="00135884" w:rsidP="00135884">
      <w:r w:rsidRPr="00135884">
        <w:rPr>
          <w:b/>
          <w:bCs/>
        </w:rPr>
        <w:t>Gobuster</w:t>
      </w:r>
      <w:r w:rsidRPr="00135884">
        <w:t xml:space="preserve"> est un outil de brute force open source utilisé pour découvrir des fichiers, des répertoires et des URLs cachés sur des serveurs web. Il est particulièrement apprécié par les professionnels de la sécurité pour son efficacité dans la reconnaissance des applications web et l'énumération de répertoires.</w:t>
      </w:r>
    </w:p>
    <w:p w14:paraId="34B2F3AA" w14:textId="77777777" w:rsidR="00135884" w:rsidRPr="00135884" w:rsidRDefault="00135884" w:rsidP="00135884">
      <w:pPr>
        <w:rPr>
          <w:b/>
          <w:bCs/>
        </w:rPr>
      </w:pPr>
      <w:r w:rsidRPr="00135884">
        <w:rPr>
          <w:b/>
          <w:bCs/>
        </w:rPr>
        <w:t>Fonctionnalités principales :</w:t>
      </w:r>
    </w:p>
    <w:p w14:paraId="503A9C52" w14:textId="77777777" w:rsidR="00135884" w:rsidRPr="00135884" w:rsidRDefault="00135884" w:rsidP="00135884">
      <w:pPr>
        <w:pStyle w:val="Paragraphedeliste"/>
        <w:numPr>
          <w:ilvl w:val="0"/>
          <w:numId w:val="26"/>
        </w:numPr>
      </w:pPr>
      <w:r w:rsidRPr="00135884">
        <w:t>Recherche par dictionnaire : Utilisation de listes de mots pour découvrir des fichiers et des répertoires cachés.</w:t>
      </w:r>
    </w:p>
    <w:p w14:paraId="738BCE47" w14:textId="77777777" w:rsidR="00135884" w:rsidRPr="00135884" w:rsidRDefault="00135884" w:rsidP="00135884">
      <w:pPr>
        <w:pStyle w:val="Paragraphedeliste"/>
        <w:numPr>
          <w:ilvl w:val="0"/>
          <w:numId w:val="26"/>
        </w:numPr>
      </w:pPr>
      <w:r w:rsidRPr="00135884">
        <w:t>Support pour différents types d'énumération : Gobuster peut effectuer des recherches sur les chemins des répertoires (dir), les sous-domaines (dns), et les fichiers Amazon S3 (s3).</w:t>
      </w:r>
    </w:p>
    <w:p w14:paraId="5575677D" w14:textId="77777777" w:rsidR="00135884" w:rsidRPr="00135884" w:rsidRDefault="00135884" w:rsidP="00135884">
      <w:pPr>
        <w:pStyle w:val="Paragraphedeliste"/>
        <w:numPr>
          <w:ilvl w:val="0"/>
          <w:numId w:val="26"/>
        </w:numPr>
      </w:pPr>
      <w:r w:rsidRPr="00135884">
        <w:t>Vitesse et efficacité : Construit en Go, Gobuster est conçu pour être rapide et performant, capable de traiter de grandes listes de mots efficacement.</w:t>
      </w:r>
    </w:p>
    <w:p w14:paraId="44736E18" w14:textId="77777777" w:rsidR="00135884" w:rsidRPr="00135884" w:rsidRDefault="00135884" w:rsidP="00135884">
      <w:r w:rsidRPr="00135884">
        <w:t>Exemple d'utilisation :</w:t>
      </w:r>
    </w:p>
    <w:p w14:paraId="1B7217DF" w14:textId="4C83AEE8" w:rsidR="00CF7D24" w:rsidRPr="00BB731F" w:rsidRDefault="00135884">
      <w:r w:rsidRPr="00135884">
        <w:t>Pour lancer une recherche de répertoires cachés sur un serveur web à l'aide d'une liste de mots de taille moyenne, vous pouvez utiliser la commande suivante :</w:t>
      </w:r>
    </w:p>
    <w:p w14:paraId="453C7290" w14:textId="560B286E" w:rsidR="00CF7D24" w:rsidRPr="00135884" w:rsidRDefault="00135884" w:rsidP="00135884">
      <w:pPr>
        <w:pStyle w:val="code"/>
      </w:pPr>
      <w:r w:rsidRPr="00135884">
        <w:t>gobuster dir -u http://172.22.247.177/ -w ~/SecLists/Discovery/Web-Content/raft-medium-directories.txt</w:t>
      </w:r>
    </w:p>
    <w:p w14:paraId="77A03673" w14:textId="77777777" w:rsidR="00135884" w:rsidRDefault="00135884" w:rsidP="00135884">
      <w:pPr>
        <w:keepNext/>
      </w:pPr>
      <w:r w:rsidRPr="00135884">
        <w:rPr>
          <w:noProof/>
        </w:rPr>
        <w:drawing>
          <wp:inline distT="0" distB="0" distL="0" distR="0" wp14:anchorId="7FB5FE7B" wp14:editId="29AB05F7">
            <wp:extent cx="5760720" cy="2915285"/>
            <wp:effectExtent l="0" t="0" r="0" b="0"/>
            <wp:docPr id="8962038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03808" name=""/>
                    <pic:cNvPicPr/>
                  </pic:nvPicPr>
                  <pic:blipFill>
                    <a:blip r:embed="rId15"/>
                    <a:stretch>
                      <a:fillRect/>
                    </a:stretch>
                  </pic:blipFill>
                  <pic:spPr>
                    <a:xfrm>
                      <a:off x="0" y="0"/>
                      <a:ext cx="5760720" cy="2915285"/>
                    </a:xfrm>
                    <a:prstGeom prst="rect">
                      <a:avLst/>
                    </a:prstGeom>
                  </pic:spPr>
                </pic:pic>
              </a:graphicData>
            </a:graphic>
          </wp:inline>
        </w:drawing>
      </w:r>
    </w:p>
    <w:p w14:paraId="2338D541" w14:textId="38C2A745" w:rsidR="00CF7D24" w:rsidRPr="00CC4A66" w:rsidRDefault="00135884" w:rsidP="00434874">
      <w:pPr>
        <w:pStyle w:val="Lgende"/>
      </w:pPr>
      <w:bookmarkStart w:id="28" w:name="_Toc167286631"/>
      <w:bookmarkStart w:id="29" w:name="_Toc167348809"/>
      <w:r>
        <w:t xml:space="preserve">Figure </w:t>
      </w:r>
      <w:r>
        <w:fldChar w:fldCharType="begin"/>
      </w:r>
      <w:r>
        <w:instrText xml:space="preserve"> SEQ Figure \* ARABIC </w:instrText>
      </w:r>
      <w:r>
        <w:fldChar w:fldCharType="separate"/>
      </w:r>
      <w:r w:rsidR="00DA0E8B">
        <w:rPr>
          <w:noProof/>
        </w:rPr>
        <w:t>7</w:t>
      </w:r>
      <w:r>
        <w:fldChar w:fldCharType="end"/>
      </w:r>
      <w:r>
        <w:t xml:space="preserve"> </w:t>
      </w:r>
      <w:r w:rsidRPr="0079138A">
        <w:t>Résultat d'analyse avec Gobuster.</w:t>
      </w:r>
      <w:bookmarkEnd w:id="28"/>
      <w:bookmarkEnd w:id="29"/>
    </w:p>
    <w:p w14:paraId="70104047" w14:textId="4131D39A" w:rsidR="00D27197" w:rsidRDefault="00EF18F9" w:rsidP="00CA0691">
      <w:pPr>
        <w:pStyle w:val="Titre1"/>
        <w:rPr>
          <w:rStyle w:val="lev"/>
          <w:rFonts w:ascii="Segoe UI" w:hAnsi="Segoe UI" w:cs="Segoe UI"/>
          <w:color w:val="ECECEC"/>
          <w:bdr w:val="single" w:sz="2" w:space="0" w:color="E3E3E3" w:frame="1"/>
        </w:rPr>
      </w:pPr>
      <w:bookmarkStart w:id="30" w:name="_Toc167969529"/>
      <w:r>
        <w:rPr>
          <w:lang w:val="en-US"/>
        </w:rPr>
        <w:lastRenderedPageBreak/>
        <w:t>Metasploit</w:t>
      </w:r>
      <w:r w:rsidR="00D27197" w:rsidRPr="00D27197">
        <w:rPr>
          <w:rStyle w:val="lev"/>
          <w:rFonts w:ascii="Segoe UI" w:hAnsi="Segoe UI" w:cs="Segoe UI"/>
          <w:color w:val="ECECEC"/>
          <w:bdr w:val="single" w:sz="2" w:space="0" w:color="E3E3E3" w:frame="1"/>
        </w:rPr>
        <w:t>:</w:t>
      </w:r>
      <w:bookmarkEnd w:id="30"/>
    </w:p>
    <w:p w14:paraId="398B2B31" w14:textId="77777777" w:rsidR="00D27197" w:rsidRPr="00D27197" w:rsidRDefault="00D27197" w:rsidP="00CA0691">
      <w:pPr>
        <w:pStyle w:val="Titre2"/>
      </w:pPr>
      <w:bookmarkStart w:id="31" w:name="_Toc167969530"/>
      <w:r w:rsidRPr="00D27197">
        <w:t>CONFIGURATION DE L’OUTIL</w:t>
      </w:r>
      <w:bookmarkEnd w:id="31"/>
    </w:p>
    <w:p w14:paraId="2B04C075" w14:textId="77777777" w:rsidR="00D27197" w:rsidRPr="00D27197" w:rsidRDefault="00D27197" w:rsidP="00D27197">
      <w:pPr>
        <w:pStyle w:val="Titre6"/>
      </w:pPr>
      <w:r w:rsidRPr="00D27197">
        <w:t>Chargement du Module d'Exploit</w:t>
      </w:r>
    </w:p>
    <w:p w14:paraId="3C7C37B2" w14:textId="77777777" w:rsidR="00CC4A66" w:rsidRDefault="00CC4A66" w:rsidP="00CC4A66">
      <w:pPr>
        <w:jc w:val="both"/>
      </w:pPr>
      <w:r w:rsidRPr="00CC4A66">
        <w:t>Nous allons charger le module d'exploit associé à notre protocole CUPS en recherchant les modules disponibles compatibles avec notre attaque.</w:t>
      </w:r>
    </w:p>
    <w:p w14:paraId="24D9C187" w14:textId="77777777" w:rsidR="00DB2246" w:rsidRDefault="00D27197" w:rsidP="00DB2246">
      <w:pPr>
        <w:keepNext/>
        <w:jc w:val="both"/>
      </w:pPr>
      <w:r w:rsidRPr="00D27197">
        <w:rPr>
          <w:noProof/>
        </w:rPr>
        <w:drawing>
          <wp:inline distT="0" distB="0" distL="0" distR="0" wp14:anchorId="6037990D" wp14:editId="5B237BBA">
            <wp:extent cx="5760720" cy="3340735"/>
            <wp:effectExtent l="0" t="0" r="0" b="0"/>
            <wp:docPr id="13313458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45869" name=""/>
                    <pic:cNvPicPr/>
                  </pic:nvPicPr>
                  <pic:blipFill>
                    <a:blip r:embed="rId16"/>
                    <a:stretch>
                      <a:fillRect/>
                    </a:stretch>
                  </pic:blipFill>
                  <pic:spPr>
                    <a:xfrm>
                      <a:off x="0" y="0"/>
                      <a:ext cx="5760720" cy="3340735"/>
                    </a:xfrm>
                    <a:prstGeom prst="rect">
                      <a:avLst/>
                    </a:prstGeom>
                  </pic:spPr>
                </pic:pic>
              </a:graphicData>
            </a:graphic>
          </wp:inline>
        </w:drawing>
      </w:r>
    </w:p>
    <w:p w14:paraId="1092A957" w14:textId="5474CD8A" w:rsidR="00CC4A66" w:rsidRDefault="00DB2246" w:rsidP="00434874">
      <w:pPr>
        <w:pStyle w:val="Lgende"/>
      </w:pPr>
      <w:bookmarkStart w:id="32" w:name="_Toc167286632"/>
      <w:bookmarkStart w:id="33" w:name="_Toc167348810"/>
      <w:r>
        <w:t xml:space="preserve">Figure </w:t>
      </w:r>
      <w:r>
        <w:fldChar w:fldCharType="begin"/>
      </w:r>
      <w:r>
        <w:instrText xml:space="preserve"> SEQ Figure \* ARABIC </w:instrText>
      </w:r>
      <w:r>
        <w:fldChar w:fldCharType="separate"/>
      </w:r>
      <w:r w:rsidR="00DA0E8B">
        <w:rPr>
          <w:noProof/>
        </w:rPr>
        <w:t>8</w:t>
      </w:r>
      <w:r>
        <w:fldChar w:fldCharType="end"/>
      </w:r>
      <w:r>
        <w:t xml:space="preserve"> </w:t>
      </w:r>
      <w:r w:rsidRPr="004D04DE">
        <w:t>Exploit et CVE à utiliser.</w:t>
      </w:r>
      <w:bookmarkEnd w:id="32"/>
      <w:bookmarkEnd w:id="33"/>
    </w:p>
    <w:p w14:paraId="054372FD" w14:textId="77777777" w:rsidR="00D15861" w:rsidRPr="00D15861" w:rsidRDefault="00D15861" w:rsidP="00D15861">
      <w:pPr>
        <w:pStyle w:val="Titre2"/>
      </w:pPr>
      <w:bookmarkStart w:id="34" w:name="_Toc167969531"/>
      <w:r w:rsidRPr="00D15861">
        <w:t>Visualisation des Options</w:t>
      </w:r>
      <w:bookmarkEnd w:id="34"/>
    </w:p>
    <w:p w14:paraId="40B8C12C" w14:textId="78EC966D" w:rsidR="00CC4A66" w:rsidRDefault="00D15861" w:rsidP="00D15861">
      <w:r w:rsidRPr="00D15861">
        <w:t>La commande show options dans Metasploit permet de voir les paramètres nécessaires pour configurer et exécuter le module d'exploit cups_bash_env_exec. Nous allons maintenant configurer ces options pour préparer l'exploit</w:t>
      </w:r>
    </w:p>
    <w:p w14:paraId="011E3FB6" w14:textId="77777777" w:rsidR="00DB2246" w:rsidRDefault="00CC4A66" w:rsidP="00DB2246">
      <w:pPr>
        <w:keepNext/>
        <w:jc w:val="both"/>
      </w:pPr>
      <w:r>
        <w:rPr>
          <w:noProof/>
          <w:lang w:val="en-US"/>
        </w:rPr>
        <w:drawing>
          <wp:inline distT="0" distB="0" distL="0" distR="0" wp14:anchorId="6D542FDA" wp14:editId="0F0AD015">
            <wp:extent cx="5760720" cy="2418080"/>
            <wp:effectExtent l="0" t="0" r="0" b="1270"/>
            <wp:docPr id="184292083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794" t="24111" r="794" b="19633"/>
                    <a:stretch/>
                  </pic:blipFill>
                  <pic:spPr bwMode="auto">
                    <a:xfrm>
                      <a:off x="0" y="0"/>
                      <a:ext cx="5760720" cy="2418080"/>
                    </a:xfrm>
                    <a:prstGeom prst="rect">
                      <a:avLst/>
                    </a:prstGeom>
                    <a:noFill/>
                    <a:ln>
                      <a:noFill/>
                    </a:ln>
                    <a:extLst>
                      <a:ext uri="{53640926-AAD7-44D8-BBD7-CCE9431645EC}">
                        <a14:shadowObscured xmlns:a14="http://schemas.microsoft.com/office/drawing/2010/main"/>
                      </a:ext>
                    </a:extLst>
                  </pic:spPr>
                </pic:pic>
              </a:graphicData>
            </a:graphic>
          </wp:inline>
        </w:drawing>
      </w:r>
    </w:p>
    <w:p w14:paraId="69297BF5" w14:textId="3A35F7FE" w:rsidR="00CC4A66" w:rsidRDefault="00DB2246" w:rsidP="00434874">
      <w:pPr>
        <w:pStyle w:val="Lgende"/>
      </w:pPr>
      <w:bookmarkStart w:id="35" w:name="_Toc167286633"/>
      <w:bookmarkStart w:id="36" w:name="_Toc167348811"/>
      <w:r>
        <w:t xml:space="preserve">Figure </w:t>
      </w:r>
      <w:r>
        <w:fldChar w:fldCharType="begin"/>
      </w:r>
      <w:r>
        <w:instrText xml:space="preserve"> SEQ Figure \* ARABIC </w:instrText>
      </w:r>
      <w:r>
        <w:fldChar w:fldCharType="separate"/>
      </w:r>
      <w:r w:rsidR="00DA0E8B">
        <w:rPr>
          <w:noProof/>
        </w:rPr>
        <w:t>9</w:t>
      </w:r>
      <w:r>
        <w:fldChar w:fldCharType="end"/>
      </w:r>
      <w:r>
        <w:t xml:space="preserve"> </w:t>
      </w:r>
      <w:r w:rsidRPr="003B4DF4">
        <w:t>Liste des options de configuration.</w:t>
      </w:r>
      <w:bookmarkEnd w:id="35"/>
      <w:bookmarkEnd w:id="36"/>
    </w:p>
    <w:p w14:paraId="2163924E" w14:textId="32B6E3DA" w:rsidR="00CC4A66" w:rsidRDefault="00CC4A66" w:rsidP="00CC4A66"/>
    <w:p w14:paraId="6CADA32B" w14:textId="751C0A80" w:rsidR="000C69D4" w:rsidRDefault="000C69D4" w:rsidP="000C69D4">
      <w:r w:rsidRPr="000C69D4">
        <w:lastRenderedPageBreak/>
        <w:t>Maintenant que nous en sommes là, nous pouvons utiliser toutes les informations que j'ai recueillies précédemment à l'aide de Hydra, Gobuster, Nmap et autres outils pour compléter notre configuration Metasploit.</w:t>
      </w:r>
    </w:p>
    <w:p w14:paraId="74678C6C" w14:textId="2D4FE269" w:rsidR="00D27197" w:rsidRDefault="00D27197" w:rsidP="00CA0691">
      <w:pPr>
        <w:pStyle w:val="Titre2"/>
      </w:pPr>
      <w:bookmarkStart w:id="37" w:name="_Toc167969532"/>
      <w:r w:rsidRPr="00750175">
        <w:t>Configuration de l'Environnement d'Audit</w:t>
      </w:r>
      <w:bookmarkEnd w:id="37"/>
    </w:p>
    <w:p w14:paraId="7D447817" w14:textId="097037D4" w:rsidR="00D27197" w:rsidRPr="00CF7D24" w:rsidRDefault="00CF7D24" w:rsidP="00CC4A66">
      <w:pPr>
        <w:jc w:val="both"/>
      </w:pPr>
      <w:r w:rsidRPr="00CF7D24">
        <w:t>Ensuite, nous configurons les paramètres nécessaires : RHOSTS est défini à l'adresse IP de la cible (172.22.247.177) et RPORT au port 631, utilisé par CUPS. Nous désactivons SSL avec set SSL false, définissons les identifiants HTTP (root et mot de passe vide), et configurons l'adresse IP locale (LHOST 172.22.243.200) et le port local (LPORT 4444) pour écouter la connexion inverse. Le mode verbeux est activé avec set VERBOSE true.</w:t>
      </w:r>
    </w:p>
    <w:p w14:paraId="62F947A6" w14:textId="77777777" w:rsidR="00434874" w:rsidRDefault="00D27197" w:rsidP="00434874">
      <w:pPr>
        <w:keepNext/>
      </w:pPr>
      <w:r w:rsidRPr="00D27197">
        <w:rPr>
          <w:noProof/>
        </w:rPr>
        <w:drawing>
          <wp:inline distT="0" distB="0" distL="0" distR="0" wp14:anchorId="08064C92" wp14:editId="65025A2D">
            <wp:extent cx="5760720" cy="2039816"/>
            <wp:effectExtent l="0" t="0" r="0" b="0"/>
            <wp:docPr id="18895841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84130" name=""/>
                    <pic:cNvPicPr/>
                  </pic:nvPicPr>
                  <pic:blipFill rotWithShape="1">
                    <a:blip r:embed="rId18"/>
                    <a:srcRect b="34629"/>
                    <a:stretch/>
                  </pic:blipFill>
                  <pic:spPr bwMode="auto">
                    <a:xfrm>
                      <a:off x="0" y="0"/>
                      <a:ext cx="5760720" cy="2039816"/>
                    </a:xfrm>
                    <a:prstGeom prst="rect">
                      <a:avLst/>
                    </a:prstGeom>
                    <a:ln>
                      <a:noFill/>
                    </a:ln>
                    <a:extLst>
                      <a:ext uri="{53640926-AAD7-44D8-BBD7-CCE9431645EC}">
                        <a14:shadowObscured xmlns:a14="http://schemas.microsoft.com/office/drawing/2010/main"/>
                      </a:ext>
                    </a:extLst>
                  </pic:spPr>
                </pic:pic>
              </a:graphicData>
            </a:graphic>
          </wp:inline>
        </w:drawing>
      </w:r>
    </w:p>
    <w:p w14:paraId="1E919D5C" w14:textId="313BB148" w:rsidR="00CC4A66" w:rsidRDefault="00434874" w:rsidP="00434874">
      <w:pPr>
        <w:pStyle w:val="Lgende"/>
      </w:pPr>
      <w:bookmarkStart w:id="38" w:name="_Toc167286634"/>
      <w:bookmarkStart w:id="39" w:name="_Toc167348812"/>
      <w:r>
        <w:t xml:space="preserve">Figure </w:t>
      </w:r>
      <w:r>
        <w:fldChar w:fldCharType="begin"/>
      </w:r>
      <w:r>
        <w:instrText xml:space="preserve"> SEQ Figure \* ARABIC </w:instrText>
      </w:r>
      <w:r>
        <w:fldChar w:fldCharType="separate"/>
      </w:r>
      <w:r w:rsidR="00DA0E8B">
        <w:rPr>
          <w:noProof/>
        </w:rPr>
        <w:t>10</w:t>
      </w:r>
      <w:r>
        <w:fldChar w:fldCharType="end"/>
      </w:r>
      <w:r>
        <w:t xml:space="preserve"> C</w:t>
      </w:r>
      <w:r w:rsidRPr="004105B5">
        <w:t>onfiguration</w:t>
      </w:r>
      <w:r>
        <w:rPr>
          <w:noProof/>
        </w:rPr>
        <w:t xml:space="preserve"> de l'exploit.</w:t>
      </w:r>
      <w:bookmarkEnd w:id="38"/>
      <w:bookmarkEnd w:id="39"/>
    </w:p>
    <w:p w14:paraId="405C92B5" w14:textId="0C5CDFBF" w:rsidR="00AE69DD" w:rsidRPr="00AE69DD" w:rsidRDefault="007C0C53" w:rsidP="00AE69DD">
      <w:r w:rsidRPr="00AE69DD">
        <w:t>Résultat</w:t>
      </w:r>
      <w:r w:rsidR="00AE69DD" w:rsidRPr="00AE69DD">
        <w:t xml:space="preserve"> de l'exploitation Metasploit de la CVE sur CUPS montre les étapes suivantes :</w:t>
      </w:r>
    </w:p>
    <w:p w14:paraId="3A751042" w14:textId="77777777" w:rsidR="00AE69DD" w:rsidRPr="00AE69DD" w:rsidRDefault="00AE69DD" w:rsidP="007C0C53">
      <w:pPr>
        <w:pStyle w:val="Paragraphedeliste"/>
        <w:numPr>
          <w:ilvl w:val="0"/>
          <w:numId w:val="28"/>
        </w:numPr>
      </w:pPr>
      <w:r w:rsidRPr="007C0C53">
        <w:rPr>
          <w:b/>
          <w:bCs/>
        </w:rPr>
        <w:t>Démarrage du handler TCP inversé :</w:t>
      </w:r>
      <w:r w:rsidRPr="00AE69DD">
        <w:t xml:space="preserve"> Un gestionnaire TCP inversé a été démarré sur l'adresse IP 172.22.243.200 au port 4444.</w:t>
      </w:r>
    </w:p>
    <w:p w14:paraId="37FD7A09" w14:textId="77777777" w:rsidR="00AE69DD" w:rsidRPr="00AE69DD" w:rsidRDefault="00AE69DD" w:rsidP="007C0C53">
      <w:pPr>
        <w:pStyle w:val="Paragraphedeliste"/>
        <w:numPr>
          <w:ilvl w:val="0"/>
          <w:numId w:val="28"/>
        </w:numPr>
      </w:pPr>
      <w:r w:rsidRPr="007C0C53">
        <w:rPr>
          <w:b/>
          <w:bCs/>
        </w:rPr>
        <w:t>Ajout d'une nouvelle imprimante :</w:t>
      </w:r>
      <w:r w:rsidRPr="00AE69DD">
        <w:t xml:space="preserve"> L'exploit tente d'ajouter une nouvelle imprimante avec le nom LB6tZE0KKIM.</w:t>
      </w:r>
    </w:p>
    <w:p w14:paraId="123F7EBE" w14:textId="1A9B3768" w:rsidR="00AE69DD" w:rsidRPr="00AE69DD" w:rsidRDefault="007C0C53" w:rsidP="007C0C53">
      <w:pPr>
        <w:pStyle w:val="Paragraphedeliste"/>
        <w:numPr>
          <w:ilvl w:val="0"/>
          <w:numId w:val="28"/>
        </w:numPr>
      </w:pPr>
      <w:r>
        <w:rPr>
          <w:b/>
          <w:bCs/>
        </w:rPr>
        <w:t>E</w:t>
      </w:r>
      <w:r w:rsidRPr="007C0C53">
        <w:rPr>
          <w:b/>
          <w:bCs/>
        </w:rPr>
        <w:t xml:space="preserve">xploitation </w:t>
      </w:r>
      <w:r>
        <w:rPr>
          <w:b/>
          <w:bCs/>
        </w:rPr>
        <w:t>incomplète</w:t>
      </w:r>
      <w:r w:rsidRPr="007C0C53">
        <w:rPr>
          <w:b/>
          <w:bCs/>
        </w:rPr>
        <w:t xml:space="preserve"> :</w:t>
      </w:r>
      <w:r w:rsidR="00AE69DD" w:rsidRPr="00AE69DD">
        <w:t xml:space="preserve"> L'exploitation a échoué en raison d'une erreur liée à une adresse IP inconnue 172.22.247.177:631.</w:t>
      </w:r>
    </w:p>
    <w:p w14:paraId="4BC2BD73" w14:textId="6D83842F" w:rsidR="00AE69DD" w:rsidRDefault="00AE69DD" w:rsidP="00FE1340">
      <w:pPr>
        <w:jc w:val="both"/>
      </w:pPr>
      <w:r w:rsidRPr="00AE69DD">
        <w:t xml:space="preserve">Conclusion de l'exploitation : Bien que l'exploitation ait été marquée comme complétée, </w:t>
      </w:r>
      <w:r w:rsidR="007C0C53">
        <w:t xml:space="preserve">une erreur </w:t>
      </w:r>
      <w:r w:rsidRPr="00AE69DD">
        <w:t>indiqu</w:t>
      </w:r>
      <w:r w:rsidR="007C0C53">
        <w:t>e</w:t>
      </w:r>
      <w:r w:rsidRPr="00AE69DD">
        <w:t xml:space="preserve"> que l'exploitation n'a pas réussi à obtenir l'accès souhaité.</w:t>
      </w:r>
    </w:p>
    <w:p w14:paraId="09E48846" w14:textId="77777777" w:rsidR="00434874" w:rsidRDefault="000C69D4" w:rsidP="00434874">
      <w:pPr>
        <w:keepNext/>
      </w:pPr>
      <w:r w:rsidRPr="000C69D4">
        <w:rPr>
          <w:noProof/>
        </w:rPr>
        <w:drawing>
          <wp:inline distT="0" distB="0" distL="0" distR="0" wp14:anchorId="41E550E9" wp14:editId="0E93BB80">
            <wp:extent cx="5760720" cy="889635"/>
            <wp:effectExtent l="0" t="0" r="0" b="5715"/>
            <wp:docPr id="21019568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56828" name=""/>
                    <pic:cNvPicPr/>
                  </pic:nvPicPr>
                  <pic:blipFill>
                    <a:blip r:embed="rId19"/>
                    <a:stretch>
                      <a:fillRect/>
                    </a:stretch>
                  </pic:blipFill>
                  <pic:spPr>
                    <a:xfrm>
                      <a:off x="0" y="0"/>
                      <a:ext cx="5760720" cy="889635"/>
                    </a:xfrm>
                    <a:prstGeom prst="rect">
                      <a:avLst/>
                    </a:prstGeom>
                  </pic:spPr>
                </pic:pic>
              </a:graphicData>
            </a:graphic>
          </wp:inline>
        </w:drawing>
      </w:r>
    </w:p>
    <w:p w14:paraId="333DFB84" w14:textId="3363934C" w:rsidR="00AE69DD" w:rsidRDefault="00434874" w:rsidP="00434874">
      <w:pPr>
        <w:pStyle w:val="Lgende"/>
        <w:rPr>
          <w:lang w:val="en-US"/>
        </w:rPr>
      </w:pPr>
      <w:bookmarkStart w:id="40" w:name="_Toc167286635"/>
      <w:bookmarkStart w:id="41" w:name="_Toc167348813"/>
      <w:r>
        <w:t xml:space="preserve">Figure </w:t>
      </w:r>
      <w:r>
        <w:fldChar w:fldCharType="begin"/>
      </w:r>
      <w:r>
        <w:instrText xml:space="preserve"> SEQ Figure \* ARABIC </w:instrText>
      </w:r>
      <w:r>
        <w:fldChar w:fldCharType="separate"/>
      </w:r>
      <w:r w:rsidR="00DA0E8B">
        <w:rPr>
          <w:noProof/>
        </w:rPr>
        <w:t>11</w:t>
      </w:r>
      <w:r>
        <w:fldChar w:fldCharType="end"/>
      </w:r>
      <w:r>
        <w:t xml:space="preserve"> Résultat de l'exploit.</w:t>
      </w:r>
      <w:bookmarkEnd w:id="40"/>
      <w:bookmarkEnd w:id="41"/>
    </w:p>
    <w:p w14:paraId="0D109986" w14:textId="77777777" w:rsidR="00AE69DD" w:rsidRDefault="00AE69DD" w:rsidP="00CC4A66">
      <w:pPr>
        <w:rPr>
          <w:lang w:val="en-US"/>
        </w:rPr>
      </w:pPr>
    </w:p>
    <w:p w14:paraId="17AB3C1D" w14:textId="77777777" w:rsidR="00F6541B" w:rsidRDefault="00F6541B" w:rsidP="00CC4A66">
      <w:pPr>
        <w:rPr>
          <w:lang w:val="en-US"/>
        </w:rPr>
      </w:pPr>
    </w:p>
    <w:p w14:paraId="3BD6277F" w14:textId="77777777" w:rsidR="00F6541B" w:rsidRDefault="00F6541B" w:rsidP="00CC4A66">
      <w:pPr>
        <w:rPr>
          <w:lang w:val="en-US"/>
        </w:rPr>
      </w:pPr>
    </w:p>
    <w:p w14:paraId="5F8FCAD4" w14:textId="77777777" w:rsidR="00F6541B" w:rsidRDefault="00F6541B" w:rsidP="00CC4A66">
      <w:pPr>
        <w:rPr>
          <w:lang w:val="en-US"/>
        </w:rPr>
      </w:pPr>
    </w:p>
    <w:p w14:paraId="0151728D" w14:textId="77777777" w:rsidR="00F6541B" w:rsidRDefault="00F6541B" w:rsidP="00CC4A66">
      <w:pPr>
        <w:rPr>
          <w:lang w:val="en-US"/>
        </w:rPr>
      </w:pPr>
    </w:p>
    <w:p w14:paraId="7A4AAE0A" w14:textId="627D8C7E" w:rsidR="00FE1340" w:rsidRPr="00FE1340" w:rsidRDefault="00FE1340" w:rsidP="00FE1340">
      <w:pPr>
        <w:pStyle w:val="Titre1"/>
      </w:pPr>
      <w:bookmarkStart w:id="42" w:name="_Toc167969533"/>
      <w:r w:rsidRPr="00FE1340">
        <w:lastRenderedPageBreak/>
        <w:t>Tableau d'Impact et de Vraisemblance pour Catégoriser les Risques</w:t>
      </w:r>
      <w:r>
        <w:t>.</w:t>
      </w:r>
      <w:bookmarkEnd w:id="42"/>
    </w:p>
    <w:p w14:paraId="1E039EE9" w14:textId="77777777" w:rsidR="00FE1340" w:rsidRPr="00FE1340" w:rsidRDefault="00FE1340" w:rsidP="00FE1340">
      <w:pPr>
        <w:jc w:val="both"/>
      </w:pPr>
      <w:r w:rsidRPr="00FE1340">
        <w:t>Pour catégoriser les risques identifiés dans votre audit de sécurité, nous utiliserons un tableau d'impact et de vraisemblance. Ce tableau permet de visualiser et de prioriser les vulnérabilités en fonction de leur impact potentiel et de la probabilité qu'elles soient exploitées.</w:t>
      </w:r>
    </w:p>
    <w:p w14:paraId="77CF9DA6" w14:textId="60821B1F" w:rsidR="00FE1340" w:rsidRPr="00FE1340" w:rsidRDefault="00FE1340" w:rsidP="00FE1340">
      <w:pPr>
        <w:rPr>
          <w:b/>
          <w:bCs/>
        </w:rPr>
      </w:pPr>
      <w:r w:rsidRPr="00FE1340">
        <w:rPr>
          <w:b/>
          <w:bCs/>
        </w:rPr>
        <w:t>Catégories de Risques</w:t>
      </w:r>
      <w:r>
        <w:rPr>
          <w:b/>
          <w:bCs/>
        </w:rPr>
        <w:t xml:space="preserve"> : </w:t>
      </w:r>
    </w:p>
    <w:p w14:paraId="1897070A" w14:textId="357B6894" w:rsidR="00FE1340" w:rsidRPr="00FE1340" w:rsidRDefault="00FE1340" w:rsidP="00FE1340">
      <w:r w:rsidRPr="00FE1340">
        <w:t>Impact :</w:t>
      </w:r>
    </w:p>
    <w:p w14:paraId="4FE2CA16" w14:textId="77777777" w:rsidR="00FE1340" w:rsidRPr="00FE1340" w:rsidRDefault="00FE1340" w:rsidP="00FE1340">
      <w:pPr>
        <w:pStyle w:val="Paragraphedeliste"/>
        <w:numPr>
          <w:ilvl w:val="0"/>
          <w:numId w:val="34"/>
        </w:numPr>
        <w:rPr>
          <w:lang w:eastAsia="fr-FR"/>
        </w:rPr>
      </w:pPr>
      <w:r w:rsidRPr="00FE1340">
        <w:rPr>
          <w:lang w:eastAsia="fr-FR"/>
        </w:rPr>
        <w:t>Faible : Perturbation mineure ou limitée à des composants non critiques.</w:t>
      </w:r>
    </w:p>
    <w:p w14:paraId="4A6F819D" w14:textId="77777777" w:rsidR="00FE1340" w:rsidRPr="00FE1340" w:rsidRDefault="00FE1340" w:rsidP="00FE1340">
      <w:pPr>
        <w:pStyle w:val="Paragraphedeliste"/>
        <w:numPr>
          <w:ilvl w:val="0"/>
          <w:numId w:val="34"/>
        </w:numPr>
        <w:rPr>
          <w:lang w:eastAsia="fr-FR"/>
        </w:rPr>
      </w:pPr>
      <w:r w:rsidRPr="00FE1340">
        <w:rPr>
          <w:lang w:eastAsia="fr-FR"/>
        </w:rPr>
        <w:t>Modéré : Perturbation notable affectant plusieurs utilisateurs ou composants.</w:t>
      </w:r>
    </w:p>
    <w:p w14:paraId="32CC32C9" w14:textId="77777777" w:rsidR="00FE1340" w:rsidRDefault="00FE1340" w:rsidP="00FE1340">
      <w:pPr>
        <w:pStyle w:val="Paragraphedeliste"/>
        <w:numPr>
          <w:ilvl w:val="0"/>
          <w:numId w:val="34"/>
        </w:numPr>
        <w:rPr>
          <w:lang w:eastAsia="fr-FR"/>
        </w:rPr>
      </w:pPr>
      <w:r w:rsidRPr="00FE1340">
        <w:rPr>
          <w:lang w:eastAsia="fr-FR"/>
        </w:rPr>
        <w:t>Élevé : Perturbation majeure pouvant entraîner une défaillance critique du système.</w:t>
      </w:r>
    </w:p>
    <w:p w14:paraId="3FC10F46" w14:textId="77777777" w:rsidR="00FE1340" w:rsidRDefault="00FE1340" w:rsidP="00FE1340">
      <w:r w:rsidRPr="00FE1340">
        <w:t>Vraisemblance</w:t>
      </w:r>
      <w:r>
        <w:t> :</w:t>
      </w:r>
    </w:p>
    <w:p w14:paraId="101FA5A4" w14:textId="77777777" w:rsidR="00FE1340" w:rsidRPr="00FE1340" w:rsidRDefault="00FE1340" w:rsidP="00FE1340">
      <w:pPr>
        <w:pStyle w:val="Paragraphedeliste"/>
        <w:numPr>
          <w:ilvl w:val="0"/>
          <w:numId w:val="36"/>
        </w:numPr>
        <w:rPr>
          <w:lang w:eastAsia="fr-FR"/>
        </w:rPr>
      </w:pPr>
      <w:r w:rsidRPr="00FE1340">
        <w:rPr>
          <w:lang w:eastAsia="fr-FR"/>
        </w:rPr>
        <w:t>Faible : Peu probable, nécessitant des conditions spécifiques et difficiles à réaliser.</w:t>
      </w:r>
    </w:p>
    <w:p w14:paraId="29224B89" w14:textId="77777777" w:rsidR="00FE1340" w:rsidRPr="00FE1340" w:rsidRDefault="00FE1340" w:rsidP="00FE1340">
      <w:pPr>
        <w:pStyle w:val="Paragraphedeliste"/>
        <w:numPr>
          <w:ilvl w:val="0"/>
          <w:numId w:val="36"/>
        </w:numPr>
        <w:rPr>
          <w:lang w:eastAsia="fr-FR"/>
        </w:rPr>
      </w:pPr>
      <w:r w:rsidRPr="00FE1340">
        <w:rPr>
          <w:lang w:eastAsia="fr-FR"/>
        </w:rPr>
        <w:t>Modéré : Possible dans certaines conditions, avec un effort raisonnable.</w:t>
      </w:r>
    </w:p>
    <w:p w14:paraId="23B8A123" w14:textId="77777777" w:rsidR="00FE1340" w:rsidRPr="00FE1340" w:rsidRDefault="00FE1340" w:rsidP="00FE1340">
      <w:pPr>
        <w:pStyle w:val="Paragraphedeliste"/>
        <w:numPr>
          <w:ilvl w:val="0"/>
          <w:numId w:val="36"/>
        </w:numPr>
        <w:rPr>
          <w:lang w:eastAsia="fr-FR"/>
        </w:rPr>
      </w:pPr>
      <w:r w:rsidRPr="00FE1340">
        <w:rPr>
          <w:lang w:eastAsia="fr-FR"/>
        </w:rPr>
        <w:t>Élevé : Très probable, avec des conditions facilement réalisables ou connues.</w:t>
      </w:r>
    </w:p>
    <w:p w14:paraId="39F31A0D" w14:textId="77777777" w:rsidR="00FE1340" w:rsidRPr="00FE1340" w:rsidRDefault="00FE1340" w:rsidP="00FE1340">
      <w:r w:rsidRPr="00FE1340">
        <w:t>Tableau</w:t>
      </w:r>
    </w:p>
    <w:tbl>
      <w:tblPr>
        <w:tblStyle w:val="TableauGrille4-Accentuation1"/>
        <w:tblW w:w="9091" w:type="dxa"/>
        <w:tblLook w:val="04A0" w:firstRow="1" w:lastRow="0" w:firstColumn="1" w:lastColumn="0" w:noHBand="0" w:noVBand="1"/>
      </w:tblPr>
      <w:tblGrid>
        <w:gridCol w:w="2035"/>
        <w:gridCol w:w="3382"/>
        <w:gridCol w:w="929"/>
        <w:gridCol w:w="1555"/>
        <w:gridCol w:w="1190"/>
      </w:tblGrid>
      <w:tr w:rsidR="00FE1340" w:rsidRPr="00FE1340" w14:paraId="7EB1221E" w14:textId="77777777" w:rsidTr="00FE1340">
        <w:trPr>
          <w:cnfStyle w:val="100000000000" w:firstRow="1" w:lastRow="0" w:firstColumn="0" w:lastColumn="0" w:oddVBand="0" w:evenVBand="0" w:oddHBand="0"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hideMark/>
          </w:tcPr>
          <w:p w14:paraId="34D2CA85" w14:textId="77777777" w:rsidR="00FE1340" w:rsidRPr="00FE1340" w:rsidRDefault="00FE1340" w:rsidP="00FE1340">
            <w:pPr>
              <w:rPr>
                <w:lang w:eastAsia="fr-FR"/>
              </w:rPr>
            </w:pPr>
            <w:r w:rsidRPr="00FE1340">
              <w:rPr>
                <w:lang w:eastAsia="fr-FR"/>
              </w:rPr>
              <w:t>Vulnérabilité</w:t>
            </w:r>
          </w:p>
        </w:tc>
        <w:tc>
          <w:tcPr>
            <w:tcW w:w="0" w:type="auto"/>
            <w:hideMark/>
          </w:tcPr>
          <w:p w14:paraId="15B02091" w14:textId="77777777" w:rsidR="00FE1340" w:rsidRPr="00FE1340" w:rsidRDefault="00FE1340" w:rsidP="00FE1340">
            <w:pPr>
              <w:cnfStyle w:val="100000000000" w:firstRow="1" w:lastRow="0" w:firstColumn="0" w:lastColumn="0" w:oddVBand="0" w:evenVBand="0" w:oddHBand="0" w:evenHBand="0" w:firstRowFirstColumn="0" w:firstRowLastColumn="0" w:lastRowFirstColumn="0" w:lastRowLastColumn="0"/>
              <w:rPr>
                <w:lang w:eastAsia="fr-FR"/>
              </w:rPr>
            </w:pPr>
            <w:r w:rsidRPr="00FE1340">
              <w:rPr>
                <w:lang w:eastAsia="fr-FR"/>
              </w:rPr>
              <w:t>Description</w:t>
            </w:r>
          </w:p>
        </w:tc>
        <w:tc>
          <w:tcPr>
            <w:tcW w:w="0" w:type="auto"/>
            <w:hideMark/>
          </w:tcPr>
          <w:p w14:paraId="20DE22C2" w14:textId="77777777" w:rsidR="00FE1340" w:rsidRPr="00FE1340" w:rsidRDefault="00FE1340" w:rsidP="00FE1340">
            <w:pPr>
              <w:cnfStyle w:val="100000000000" w:firstRow="1" w:lastRow="0" w:firstColumn="0" w:lastColumn="0" w:oddVBand="0" w:evenVBand="0" w:oddHBand="0" w:evenHBand="0" w:firstRowFirstColumn="0" w:firstRowLastColumn="0" w:lastRowFirstColumn="0" w:lastRowLastColumn="0"/>
              <w:rPr>
                <w:lang w:eastAsia="fr-FR"/>
              </w:rPr>
            </w:pPr>
            <w:r w:rsidRPr="00FE1340">
              <w:rPr>
                <w:lang w:eastAsia="fr-FR"/>
              </w:rPr>
              <w:t>Impact</w:t>
            </w:r>
          </w:p>
        </w:tc>
        <w:tc>
          <w:tcPr>
            <w:tcW w:w="0" w:type="auto"/>
            <w:hideMark/>
          </w:tcPr>
          <w:p w14:paraId="04E83C47" w14:textId="77777777" w:rsidR="00FE1340" w:rsidRPr="00FE1340" w:rsidRDefault="00FE1340" w:rsidP="00FE1340">
            <w:pPr>
              <w:cnfStyle w:val="100000000000" w:firstRow="1" w:lastRow="0" w:firstColumn="0" w:lastColumn="0" w:oddVBand="0" w:evenVBand="0" w:oddHBand="0" w:evenHBand="0" w:firstRowFirstColumn="0" w:firstRowLastColumn="0" w:lastRowFirstColumn="0" w:lastRowLastColumn="0"/>
              <w:rPr>
                <w:lang w:eastAsia="fr-FR"/>
              </w:rPr>
            </w:pPr>
            <w:r w:rsidRPr="00FE1340">
              <w:rPr>
                <w:lang w:eastAsia="fr-FR"/>
              </w:rPr>
              <w:t>Vraisemblance</w:t>
            </w:r>
          </w:p>
        </w:tc>
        <w:tc>
          <w:tcPr>
            <w:tcW w:w="0" w:type="auto"/>
            <w:hideMark/>
          </w:tcPr>
          <w:p w14:paraId="5C5D346D" w14:textId="77777777" w:rsidR="00FE1340" w:rsidRPr="00FE1340" w:rsidRDefault="00FE1340" w:rsidP="00FE1340">
            <w:pPr>
              <w:cnfStyle w:val="100000000000" w:firstRow="1" w:lastRow="0" w:firstColumn="0" w:lastColumn="0" w:oddVBand="0" w:evenVBand="0" w:oddHBand="0" w:evenHBand="0" w:firstRowFirstColumn="0" w:firstRowLastColumn="0" w:lastRowFirstColumn="0" w:lastRowLastColumn="0"/>
              <w:rPr>
                <w:lang w:eastAsia="fr-FR"/>
              </w:rPr>
            </w:pPr>
            <w:r w:rsidRPr="00FE1340">
              <w:rPr>
                <w:lang w:eastAsia="fr-FR"/>
              </w:rPr>
              <w:t>Niveau de Risque</w:t>
            </w:r>
          </w:p>
        </w:tc>
      </w:tr>
      <w:tr w:rsidR="00FE1340" w:rsidRPr="00FE1340" w14:paraId="108FCB24" w14:textId="77777777" w:rsidTr="00FE1340">
        <w:trPr>
          <w:cnfStyle w:val="000000100000" w:firstRow="0" w:lastRow="0" w:firstColumn="0" w:lastColumn="0" w:oddVBand="0" w:evenVBand="0" w:oddHBand="1" w:evenHBand="0" w:firstRowFirstColumn="0" w:firstRowLastColumn="0" w:lastRowFirstColumn="0" w:lastRowLastColumn="0"/>
          <w:trHeight w:val="778"/>
        </w:trPr>
        <w:tc>
          <w:tcPr>
            <w:cnfStyle w:val="001000000000" w:firstRow="0" w:lastRow="0" w:firstColumn="1" w:lastColumn="0" w:oddVBand="0" w:evenVBand="0" w:oddHBand="0" w:evenHBand="0" w:firstRowFirstColumn="0" w:firstRowLastColumn="0" w:lastRowFirstColumn="0" w:lastRowLastColumn="0"/>
            <w:tcW w:w="0" w:type="auto"/>
            <w:hideMark/>
          </w:tcPr>
          <w:p w14:paraId="6C76E802" w14:textId="77777777" w:rsidR="00FE1340" w:rsidRPr="00FE1340" w:rsidRDefault="00FE1340" w:rsidP="00FE1340">
            <w:pPr>
              <w:rPr>
                <w:lang w:eastAsia="fr-FR"/>
              </w:rPr>
            </w:pPr>
            <w:r w:rsidRPr="00FE1340">
              <w:rPr>
                <w:lang w:eastAsia="fr-FR"/>
              </w:rPr>
              <w:t>CUPS (CVE-2015-1158)</w:t>
            </w:r>
          </w:p>
        </w:tc>
        <w:tc>
          <w:tcPr>
            <w:tcW w:w="0" w:type="auto"/>
            <w:hideMark/>
          </w:tcPr>
          <w:p w14:paraId="28AF9288" w14:textId="77777777" w:rsidR="00FE1340" w:rsidRPr="00FE1340" w:rsidRDefault="00FE1340" w:rsidP="00FE1340">
            <w:pPr>
              <w:cnfStyle w:val="000000100000" w:firstRow="0" w:lastRow="0" w:firstColumn="0" w:lastColumn="0" w:oddVBand="0" w:evenVBand="0" w:oddHBand="1" w:evenHBand="0" w:firstRowFirstColumn="0" w:firstRowLastColumn="0" w:lastRowFirstColumn="0" w:lastRowLastColumn="0"/>
              <w:rPr>
                <w:lang w:eastAsia="fr-FR"/>
              </w:rPr>
            </w:pPr>
            <w:r w:rsidRPr="00FE1340">
              <w:rPr>
                <w:lang w:eastAsia="fr-FR"/>
              </w:rPr>
              <w:t>Contournement des contrôles d'accès et exécution de commandes malveillantes.</w:t>
            </w:r>
          </w:p>
        </w:tc>
        <w:tc>
          <w:tcPr>
            <w:tcW w:w="0" w:type="auto"/>
            <w:hideMark/>
          </w:tcPr>
          <w:p w14:paraId="72954458" w14:textId="77777777" w:rsidR="00FE1340" w:rsidRPr="00FE1340" w:rsidRDefault="00FE1340" w:rsidP="00FE1340">
            <w:pPr>
              <w:cnfStyle w:val="000000100000" w:firstRow="0" w:lastRow="0" w:firstColumn="0" w:lastColumn="0" w:oddVBand="0" w:evenVBand="0" w:oddHBand="1" w:evenHBand="0" w:firstRowFirstColumn="0" w:firstRowLastColumn="0" w:lastRowFirstColumn="0" w:lastRowLastColumn="0"/>
              <w:rPr>
                <w:lang w:eastAsia="fr-FR"/>
              </w:rPr>
            </w:pPr>
            <w:r w:rsidRPr="00FE1340">
              <w:rPr>
                <w:lang w:eastAsia="fr-FR"/>
              </w:rPr>
              <w:t>Élevé</w:t>
            </w:r>
          </w:p>
        </w:tc>
        <w:tc>
          <w:tcPr>
            <w:tcW w:w="0" w:type="auto"/>
            <w:hideMark/>
          </w:tcPr>
          <w:p w14:paraId="636BD51C" w14:textId="77777777" w:rsidR="00FE1340" w:rsidRPr="00FE1340" w:rsidRDefault="00FE1340" w:rsidP="00FE1340">
            <w:pPr>
              <w:cnfStyle w:val="000000100000" w:firstRow="0" w:lastRow="0" w:firstColumn="0" w:lastColumn="0" w:oddVBand="0" w:evenVBand="0" w:oddHBand="1" w:evenHBand="0" w:firstRowFirstColumn="0" w:firstRowLastColumn="0" w:lastRowFirstColumn="0" w:lastRowLastColumn="0"/>
              <w:rPr>
                <w:lang w:eastAsia="fr-FR"/>
              </w:rPr>
            </w:pPr>
            <w:r w:rsidRPr="00FE1340">
              <w:rPr>
                <w:lang w:eastAsia="fr-FR"/>
              </w:rPr>
              <w:t>Modéré</w:t>
            </w:r>
          </w:p>
        </w:tc>
        <w:tc>
          <w:tcPr>
            <w:tcW w:w="0" w:type="auto"/>
            <w:hideMark/>
          </w:tcPr>
          <w:p w14:paraId="3ADB77CD" w14:textId="77777777" w:rsidR="00FE1340" w:rsidRPr="00FE1340" w:rsidRDefault="00FE1340" w:rsidP="00FE1340">
            <w:pPr>
              <w:cnfStyle w:val="000000100000" w:firstRow="0" w:lastRow="0" w:firstColumn="0" w:lastColumn="0" w:oddVBand="0" w:evenVBand="0" w:oddHBand="1" w:evenHBand="0" w:firstRowFirstColumn="0" w:firstRowLastColumn="0" w:lastRowFirstColumn="0" w:lastRowLastColumn="0"/>
              <w:rPr>
                <w:lang w:eastAsia="fr-FR"/>
              </w:rPr>
            </w:pPr>
            <w:r w:rsidRPr="00FE1340">
              <w:rPr>
                <w:lang w:eastAsia="fr-FR"/>
              </w:rPr>
              <w:t>Élevé</w:t>
            </w:r>
          </w:p>
        </w:tc>
      </w:tr>
      <w:tr w:rsidR="00FE1340" w:rsidRPr="00FE1340" w14:paraId="19E55095" w14:textId="77777777" w:rsidTr="00FE1340">
        <w:trPr>
          <w:trHeight w:val="765"/>
        </w:trPr>
        <w:tc>
          <w:tcPr>
            <w:cnfStyle w:val="001000000000" w:firstRow="0" w:lastRow="0" w:firstColumn="1" w:lastColumn="0" w:oddVBand="0" w:evenVBand="0" w:oddHBand="0" w:evenHBand="0" w:firstRowFirstColumn="0" w:firstRowLastColumn="0" w:lastRowFirstColumn="0" w:lastRowLastColumn="0"/>
            <w:tcW w:w="0" w:type="auto"/>
            <w:hideMark/>
          </w:tcPr>
          <w:p w14:paraId="7770EB7B" w14:textId="77777777" w:rsidR="00FE1340" w:rsidRPr="00FE1340" w:rsidRDefault="00FE1340" w:rsidP="00FE1340">
            <w:pPr>
              <w:rPr>
                <w:lang w:eastAsia="fr-FR"/>
              </w:rPr>
            </w:pPr>
            <w:r w:rsidRPr="00FE1340">
              <w:rPr>
                <w:lang w:eastAsia="fr-FR"/>
              </w:rPr>
              <w:t>Service HTTP (Brute Force via Hydra)</w:t>
            </w:r>
          </w:p>
        </w:tc>
        <w:tc>
          <w:tcPr>
            <w:tcW w:w="0" w:type="auto"/>
            <w:hideMark/>
          </w:tcPr>
          <w:p w14:paraId="4206D1DB" w14:textId="77777777" w:rsidR="00FE1340" w:rsidRPr="00FE1340" w:rsidRDefault="00FE1340" w:rsidP="00FE1340">
            <w:pPr>
              <w:cnfStyle w:val="000000000000" w:firstRow="0" w:lastRow="0" w:firstColumn="0" w:lastColumn="0" w:oddVBand="0" w:evenVBand="0" w:oddHBand="0" w:evenHBand="0" w:firstRowFirstColumn="0" w:firstRowLastColumn="0" w:lastRowFirstColumn="0" w:lastRowLastColumn="0"/>
              <w:rPr>
                <w:lang w:eastAsia="fr-FR"/>
              </w:rPr>
            </w:pPr>
            <w:r w:rsidRPr="00FE1340">
              <w:rPr>
                <w:lang w:eastAsia="fr-FR"/>
              </w:rPr>
              <w:t>Découverte de mots de passe faibles via attaque par dictionnaire.</w:t>
            </w:r>
          </w:p>
        </w:tc>
        <w:tc>
          <w:tcPr>
            <w:tcW w:w="0" w:type="auto"/>
            <w:hideMark/>
          </w:tcPr>
          <w:p w14:paraId="1AADA849" w14:textId="77777777" w:rsidR="00FE1340" w:rsidRPr="00FE1340" w:rsidRDefault="00FE1340" w:rsidP="00FE1340">
            <w:pPr>
              <w:cnfStyle w:val="000000000000" w:firstRow="0" w:lastRow="0" w:firstColumn="0" w:lastColumn="0" w:oddVBand="0" w:evenVBand="0" w:oddHBand="0" w:evenHBand="0" w:firstRowFirstColumn="0" w:firstRowLastColumn="0" w:lastRowFirstColumn="0" w:lastRowLastColumn="0"/>
              <w:rPr>
                <w:lang w:eastAsia="fr-FR"/>
              </w:rPr>
            </w:pPr>
            <w:r w:rsidRPr="00FE1340">
              <w:rPr>
                <w:lang w:eastAsia="fr-FR"/>
              </w:rPr>
              <w:t>Modéré</w:t>
            </w:r>
          </w:p>
        </w:tc>
        <w:tc>
          <w:tcPr>
            <w:tcW w:w="0" w:type="auto"/>
            <w:hideMark/>
          </w:tcPr>
          <w:p w14:paraId="131DB750" w14:textId="77777777" w:rsidR="00FE1340" w:rsidRPr="00FE1340" w:rsidRDefault="00FE1340" w:rsidP="00FE1340">
            <w:pPr>
              <w:cnfStyle w:val="000000000000" w:firstRow="0" w:lastRow="0" w:firstColumn="0" w:lastColumn="0" w:oddVBand="0" w:evenVBand="0" w:oddHBand="0" w:evenHBand="0" w:firstRowFirstColumn="0" w:firstRowLastColumn="0" w:lastRowFirstColumn="0" w:lastRowLastColumn="0"/>
              <w:rPr>
                <w:lang w:eastAsia="fr-FR"/>
              </w:rPr>
            </w:pPr>
            <w:r w:rsidRPr="00FE1340">
              <w:rPr>
                <w:lang w:eastAsia="fr-FR"/>
              </w:rPr>
              <w:t>Élevé</w:t>
            </w:r>
          </w:p>
        </w:tc>
        <w:tc>
          <w:tcPr>
            <w:tcW w:w="0" w:type="auto"/>
            <w:hideMark/>
          </w:tcPr>
          <w:p w14:paraId="760E33C7" w14:textId="77777777" w:rsidR="00FE1340" w:rsidRPr="00FE1340" w:rsidRDefault="00FE1340" w:rsidP="00FE1340">
            <w:pPr>
              <w:cnfStyle w:val="000000000000" w:firstRow="0" w:lastRow="0" w:firstColumn="0" w:lastColumn="0" w:oddVBand="0" w:evenVBand="0" w:oddHBand="0" w:evenHBand="0" w:firstRowFirstColumn="0" w:firstRowLastColumn="0" w:lastRowFirstColumn="0" w:lastRowLastColumn="0"/>
              <w:rPr>
                <w:lang w:eastAsia="fr-FR"/>
              </w:rPr>
            </w:pPr>
            <w:r w:rsidRPr="00FE1340">
              <w:rPr>
                <w:lang w:eastAsia="fr-FR"/>
              </w:rPr>
              <w:t>Élevé</w:t>
            </w:r>
          </w:p>
        </w:tc>
      </w:tr>
      <w:tr w:rsidR="00FE1340" w:rsidRPr="00FE1340" w14:paraId="768C0D28" w14:textId="77777777" w:rsidTr="00FE1340">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hideMark/>
          </w:tcPr>
          <w:p w14:paraId="0D511E34" w14:textId="77777777" w:rsidR="00FE1340" w:rsidRPr="00FE1340" w:rsidRDefault="00FE1340" w:rsidP="00FE1340">
            <w:pPr>
              <w:rPr>
                <w:lang w:eastAsia="fr-FR"/>
              </w:rPr>
            </w:pPr>
            <w:r w:rsidRPr="00FE1340">
              <w:rPr>
                <w:lang w:eastAsia="fr-FR"/>
              </w:rPr>
              <w:t>Répertoires Cachés (Gobuster)</w:t>
            </w:r>
          </w:p>
        </w:tc>
        <w:tc>
          <w:tcPr>
            <w:tcW w:w="0" w:type="auto"/>
            <w:hideMark/>
          </w:tcPr>
          <w:p w14:paraId="7C005B99" w14:textId="77777777" w:rsidR="00FE1340" w:rsidRPr="00FE1340" w:rsidRDefault="00FE1340" w:rsidP="00FE1340">
            <w:pPr>
              <w:cnfStyle w:val="000000100000" w:firstRow="0" w:lastRow="0" w:firstColumn="0" w:lastColumn="0" w:oddVBand="0" w:evenVBand="0" w:oddHBand="1" w:evenHBand="0" w:firstRowFirstColumn="0" w:firstRowLastColumn="0" w:lastRowFirstColumn="0" w:lastRowLastColumn="0"/>
              <w:rPr>
                <w:lang w:eastAsia="fr-FR"/>
              </w:rPr>
            </w:pPr>
            <w:r w:rsidRPr="00FE1340">
              <w:rPr>
                <w:lang w:eastAsia="fr-FR"/>
              </w:rPr>
              <w:t>Découverte de répertoires sensibles pouvant contenir des informations critiques.</w:t>
            </w:r>
          </w:p>
        </w:tc>
        <w:tc>
          <w:tcPr>
            <w:tcW w:w="0" w:type="auto"/>
            <w:hideMark/>
          </w:tcPr>
          <w:p w14:paraId="34C6EAF4" w14:textId="77777777" w:rsidR="00FE1340" w:rsidRPr="00FE1340" w:rsidRDefault="00FE1340" w:rsidP="00FE1340">
            <w:pPr>
              <w:cnfStyle w:val="000000100000" w:firstRow="0" w:lastRow="0" w:firstColumn="0" w:lastColumn="0" w:oddVBand="0" w:evenVBand="0" w:oddHBand="1" w:evenHBand="0" w:firstRowFirstColumn="0" w:firstRowLastColumn="0" w:lastRowFirstColumn="0" w:lastRowLastColumn="0"/>
              <w:rPr>
                <w:lang w:eastAsia="fr-FR"/>
              </w:rPr>
            </w:pPr>
            <w:r w:rsidRPr="00FE1340">
              <w:rPr>
                <w:lang w:eastAsia="fr-FR"/>
              </w:rPr>
              <w:t>Modéré</w:t>
            </w:r>
          </w:p>
        </w:tc>
        <w:tc>
          <w:tcPr>
            <w:tcW w:w="0" w:type="auto"/>
            <w:hideMark/>
          </w:tcPr>
          <w:p w14:paraId="4E305B8C" w14:textId="77777777" w:rsidR="00FE1340" w:rsidRPr="00FE1340" w:rsidRDefault="00FE1340" w:rsidP="00FE1340">
            <w:pPr>
              <w:cnfStyle w:val="000000100000" w:firstRow="0" w:lastRow="0" w:firstColumn="0" w:lastColumn="0" w:oddVBand="0" w:evenVBand="0" w:oddHBand="1" w:evenHBand="0" w:firstRowFirstColumn="0" w:firstRowLastColumn="0" w:lastRowFirstColumn="0" w:lastRowLastColumn="0"/>
              <w:rPr>
                <w:lang w:eastAsia="fr-FR"/>
              </w:rPr>
            </w:pPr>
            <w:r w:rsidRPr="00FE1340">
              <w:rPr>
                <w:lang w:eastAsia="fr-FR"/>
              </w:rPr>
              <w:t>Modéré</w:t>
            </w:r>
          </w:p>
        </w:tc>
        <w:tc>
          <w:tcPr>
            <w:tcW w:w="0" w:type="auto"/>
            <w:hideMark/>
          </w:tcPr>
          <w:p w14:paraId="3034D996" w14:textId="77777777" w:rsidR="00FE1340" w:rsidRPr="00FE1340" w:rsidRDefault="00FE1340" w:rsidP="00FE1340">
            <w:pPr>
              <w:cnfStyle w:val="000000100000" w:firstRow="0" w:lastRow="0" w:firstColumn="0" w:lastColumn="0" w:oddVBand="0" w:evenVBand="0" w:oddHBand="1" w:evenHBand="0" w:firstRowFirstColumn="0" w:firstRowLastColumn="0" w:lastRowFirstColumn="0" w:lastRowLastColumn="0"/>
              <w:rPr>
                <w:lang w:eastAsia="fr-FR"/>
              </w:rPr>
            </w:pPr>
            <w:r w:rsidRPr="00FE1340">
              <w:rPr>
                <w:lang w:eastAsia="fr-FR"/>
              </w:rPr>
              <w:t>Modéré</w:t>
            </w:r>
          </w:p>
        </w:tc>
      </w:tr>
      <w:tr w:rsidR="00FE1340" w:rsidRPr="00FE1340" w14:paraId="0E9B504E" w14:textId="77777777" w:rsidTr="00FE1340">
        <w:trPr>
          <w:trHeight w:val="765"/>
        </w:trPr>
        <w:tc>
          <w:tcPr>
            <w:cnfStyle w:val="001000000000" w:firstRow="0" w:lastRow="0" w:firstColumn="1" w:lastColumn="0" w:oddVBand="0" w:evenVBand="0" w:oddHBand="0" w:evenHBand="0" w:firstRowFirstColumn="0" w:firstRowLastColumn="0" w:lastRowFirstColumn="0" w:lastRowLastColumn="0"/>
            <w:tcW w:w="0" w:type="auto"/>
            <w:hideMark/>
          </w:tcPr>
          <w:p w14:paraId="75E1A42D" w14:textId="77777777" w:rsidR="00FE1340" w:rsidRPr="00FE1340" w:rsidRDefault="00FE1340" w:rsidP="00FE1340">
            <w:pPr>
              <w:rPr>
                <w:lang w:eastAsia="fr-FR"/>
              </w:rPr>
            </w:pPr>
            <w:r w:rsidRPr="00FE1340">
              <w:rPr>
                <w:lang w:eastAsia="fr-FR"/>
              </w:rPr>
              <w:t>Metasploit (CVE sur CUPS)</w:t>
            </w:r>
          </w:p>
        </w:tc>
        <w:tc>
          <w:tcPr>
            <w:tcW w:w="0" w:type="auto"/>
            <w:hideMark/>
          </w:tcPr>
          <w:p w14:paraId="6C643ADF" w14:textId="77777777" w:rsidR="00FE1340" w:rsidRPr="00FE1340" w:rsidRDefault="00FE1340" w:rsidP="00FE1340">
            <w:pPr>
              <w:cnfStyle w:val="000000000000" w:firstRow="0" w:lastRow="0" w:firstColumn="0" w:lastColumn="0" w:oddVBand="0" w:evenVBand="0" w:oddHBand="0" w:evenHBand="0" w:firstRowFirstColumn="0" w:firstRowLastColumn="0" w:lastRowFirstColumn="0" w:lastRowLastColumn="0"/>
              <w:rPr>
                <w:lang w:eastAsia="fr-FR"/>
              </w:rPr>
            </w:pPr>
            <w:r w:rsidRPr="00FE1340">
              <w:rPr>
                <w:lang w:eastAsia="fr-FR"/>
              </w:rPr>
              <w:t>Exploitation de la vulnérabilité CUPS pour obtenir un accès non autorisé.</w:t>
            </w:r>
          </w:p>
        </w:tc>
        <w:tc>
          <w:tcPr>
            <w:tcW w:w="0" w:type="auto"/>
            <w:hideMark/>
          </w:tcPr>
          <w:p w14:paraId="5C3365D6" w14:textId="77777777" w:rsidR="00FE1340" w:rsidRPr="00FE1340" w:rsidRDefault="00FE1340" w:rsidP="00FE1340">
            <w:pPr>
              <w:cnfStyle w:val="000000000000" w:firstRow="0" w:lastRow="0" w:firstColumn="0" w:lastColumn="0" w:oddVBand="0" w:evenVBand="0" w:oddHBand="0" w:evenHBand="0" w:firstRowFirstColumn="0" w:firstRowLastColumn="0" w:lastRowFirstColumn="0" w:lastRowLastColumn="0"/>
              <w:rPr>
                <w:lang w:eastAsia="fr-FR"/>
              </w:rPr>
            </w:pPr>
            <w:r w:rsidRPr="00FE1340">
              <w:rPr>
                <w:lang w:eastAsia="fr-FR"/>
              </w:rPr>
              <w:t>Élevé</w:t>
            </w:r>
          </w:p>
        </w:tc>
        <w:tc>
          <w:tcPr>
            <w:tcW w:w="0" w:type="auto"/>
            <w:hideMark/>
          </w:tcPr>
          <w:p w14:paraId="3AD6A114" w14:textId="77777777" w:rsidR="00FE1340" w:rsidRPr="00FE1340" w:rsidRDefault="00FE1340" w:rsidP="00FE1340">
            <w:pPr>
              <w:cnfStyle w:val="000000000000" w:firstRow="0" w:lastRow="0" w:firstColumn="0" w:lastColumn="0" w:oddVBand="0" w:evenVBand="0" w:oddHBand="0" w:evenHBand="0" w:firstRowFirstColumn="0" w:firstRowLastColumn="0" w:lastRowFirstColumn="0" w:lastRowLastColumn="0"/>
              <w:rPr>
                <w:lang w:eastAsia="fr-FR"/>
              </w:rPr>
            </w:pPr>
            <w:r w:rsidRPr="00FE1340">
              <w:rPr>
                <w:lang w:eastAsia="fr-FR"/>
              </w:rPr>
              <w:t>Modéré</w:t>
            </w:r>
          </w:p>
        </w:tc>
        <w:tc>
          <w:tcPr>
            <w:tcW w:w="0" w:type="auto"/>
            <w:hideMark/>
          </w:tcPr>
          <w:p w14:paraId="56EE4A0A" w14:textId="77777777" w:rsidR="00FE1340" w:rsidRPr="00FE1340" w:rsidRDefault="00FE1340" w:rsidP="00FE1340">
            <w:pPr>
              <w:cnfStyle w:val="000000000000" w:firstRow="0" w:lastRow="0" w:firstColumn="0" w:lastColumn="0" w:oddVBand="0" w:evenVBand="0" w:oddHBand="0" w:evenHBand="0" w:firstRowFirstColumn="0" w:firstRowLastColumn="0" w:lastRowFirstColumn="0" w:lastRowLastColumn="0"/>
              <w:rPr>
                <w:lang w:eastAsia="fr-FR"/>
              </w:rPr>
            </w:pPr>
            <w:r w:rsidRPr="00FE1340">
              <w:rPr>
                <w:lang w:eastAsia="fr-FR"/>
              </w:rPr>
              <w:t>Élevé</w:t>
            </w:r>
          </w:p>
        </w:tc>
      </w:tr>
    </w:tbl>
    <w:p w14:paraId="2715DC16" w14:textId="77777777" w:rsidR="00FE1340" w:rsidRPr="00FE1340" w:rsidRDefault="00FE1340" w:rsidP="00FE1340">
      <w:pPr>
        <w:pStyle w:val="Titre2"/>
      </w:pPr>
      <w:bookmarkStart w:id="43" w:name="_Toc167969534"/>
      <w:r w:rsidRPr="00FE1340">
        <w:t>Explications</w:t>
      </w:r>
      <w:bookmarkEnd w:id="43"/>
    </w:p>
    <w:p w14:paraId="0CA8FBFE" w14:textId="323D27BC" w:rsidR="00FE1340" w:rsidRPr="00FE1340" w:rsidRDefault="00FE1340" w:rsidP="00FE1340">
      <w:pPr>
        <w:rPr>
          <w:b/>
          <w:bCs/>
        </w:rPr>
      </w:pPr>
      <w:r w:rsidRPr="00FE1340">
        <w:rPr>
          <w:b/>
          <w:bCs/>
        </w:rPr>
        <w:t>CUPS (CVE-2015-1158)</w:t>
      </w:r>
      <w:r>
        <w:rPr>
          <w:b/>
          <w:bCs/>
        </w:rPr>
        <w:t> :</w:t>
      </w:r>
    </w:p>
    <w:p w14:paraId="49D7FFC0" w14:textId="77777777" w:rsidR="00FE1340" w:rsidRPr="00FE1340" w:rsidRDefault="00FE1340" w:rsidP="00FE1340">
      <w:pPr>
        <w:pStyle w:val="Paragraphedeliste"/>
        <w:numPr>
          <w:ilvl w:val="0"/>
          <w:numId w:val="38"/>
        </w:numPr>
      </w:pPr>
      <w:r w:rsidRPr="00FE1340">
        <w:t>Impact Élevé : La vulnérabilité permettrait un accès non autorisé et l'exécution de commandes arbitraires, pouvant compromettre le serveur d'impression et potentiellement l'ensemble du réseau.</w:t>
      </w:r>
    </w:p>
    <w:p w14:paraId="7E7B3AFB" w14:textId="77777777" w:rsidR="00FE1340" w:rsidRPr="00FE1340" w:rsidRDefault="00FE1340" w:rsidP="00FE1340">
      <w:pPr>
        <w:pStyle w:val="Paragraphedeliste"/>
        <w:numPr>
          <w:ilvl w:val="0"/>
          <w:numId w:val="38"/>
        </w:numPr>
      </w:pPr>
      <w:r w:rsidRPr="00FE1340">
        <w:t>Vraisemblance Modérée : Bien que l'attaque nécessite certaines conditions, les informations disponibles rendent son exploitation plausible.</w:t>
      </w:r>
    </w:p>
    <w:p w14:paraId="5892A99E" w14:textId="75E936AA" w:rsidR="00FE1340" w:rsidRPr="00FE1340" w:rsidRDefault="00FE1340" w:rsidP="00FE1340">
      <w:pPr>
        <w:rPr>
          <w:b/>
          <w:bCs/>
        </w:rPr>
      </w:pPr>
      <w:r w:rsidRPr="00FE1340">
        <w:rPr>
          <w:b/>
          <w:bCs/>
        </w:rPr>
        <w:t>Service HTTP (Brute Force via Hydra)</w:t>
      </w:r>
      <w:r>
        <w:rPr>
          <w:b/>
          <w:bCs/>
        </w:rPr>
        <w:t> :</w:t>
      </w:r>
    </w:p>
    <w:p w14:paraId="0D81E4BF" w14:textId="77777777" w:rsidR="00FE1340" w:rsidRPr="00FE1340" w:rsidRDefault="00FE1340" w:rsidP="00FE1340">
      <w:pPr>
        <w:pStyle w:val="Paragraphedeliste"/>
        <w:numPr>
          <w:ilvl w:val="0"/>
          <w:numId w:val="39"/>
        </w:numPr>
      </w:pPr>
      <w:r w:rsidRPr="00FE1340">
        <w:t>Impact Modéré : La découverte de mots de passe peut permettre un accès non autorisé à des services critiques, mais l'impact dépend des privilèges de l'utilisateur compromis.</w:t>
      </w:r>
    </w:p>
    <w:p w14:paraId="4B313EC4" w14:textId="77777777" w:rsidR="00FE1340" w:rsidRPr="00FE1340" w:rsidRDefault="00FE1340" w:rsidP="00FE1340">
      <w:pPr>
        <w:pStyle w:val="Paragraphedeliste"/>
        <w:numPr>
          <w:ilvl w:val="0"/>
          <w:numId w:val="39"/>
        </w:numPr>
      </w:pPr>
      <w:r w:rsidRPr="00FE1340">
        <w:t>Vraisemblance Élevée : Les attaques par force brute sont courantes et efficaces si des mots de passe faibles sont utilisés.</w:t>
      </w:r>
    </w:p>
    <w:p w14:paraId="3B41B4B4" w14:textId="09D6B6F8" w:rsidR="00FE1340" w:rsidRPr="00FE1340" w:rsidRDefault="00FE1340" w:rsidP="00FE1340">
      <w:pPr>
        <w:rPr>
          <w:b/>
          <w:bCs/>
        </w:rPr>
      </w:pPr>
      <w:r w:rsidRPr="00FE1340">
        <w:rPr>
          <w:b/>
          <w:bCs/>
        </w:rPr>
        <w:lastRenderedPageBreak/>
        <w:t>Répertoires Cachés (Gobuster)</w:t>
      </w:r>
      <w:r>
        <w:rPr>
          <w:b/>
          <w:bCs/>
        </w:rPr>
        <w:t> :</w:t>
      </w:r>
    </w:p>
    <w:p w14:paraId="62BE2C83" w14:textId="77777777" w:rsidR="00FE1340" w:rsidRPr="00FE1340" w:rsidRDefault="00FE1340" w:rsidP="00FE1340">
      <w:pPr>
        <w:pStyle w:val="Paragraphedeliste"/>
        <w:numPr>
          <w:ilvl w:val="0"/>
          <w:numId w:val="40"/>
        </w:numPr>
      </w:pPr>
      <w:r w:rsidRPr="00FE1340">
        <w:t>Impact Modéré : La découverte de répertoires cachés peut révéler des informations sensibles ou des points d'entrée supplémentaires, augmentant le risque d'autres vulnérabilités.</w:t>
      </w:r>
    </w:p>
    <w:p w14:paraId="34BE969A" w14:textId="77777777" w:rsidR="00FE1340" w:rsidRPr="00FE1340" w:rsidRDefault="00FE1340" w:rsidP="00FE1340">
      <w:pPr>
        <w:pStyle w:val="Paragraphedeliste"/>
        <w:numPr>
          <w:ilvl w:val="0"/>
          <w:numId w:val="40"/>
        </w:numPr>
      </w:pPr>
      <w:r w:rsidRPr="00FE1340">
        <w:t>Vraisemblance Modérée : La recherche de répertoires cachés est relativement simple et souvent fructueuse, mais dépend de la configuration du serveur web.</w:t>
      </w:r>
    </w:p>
    <w:p w14:paraId="0EA452D6" w14:textId="35DF70AB" w:rsidR="00FE1340" w:rsidRPr="00FE1340" w:rsidRDefault="00FE1340" w:rsidP="00FE1340">
      <w:pPr>
        <w:rPr>
          <w:b/>
          <w:bCs/>
        </w:rPr>
      </w:pPr>
      <w:r w:rsidRPr="00FE1340">
        <w:rPr>
          <w:b/>
          <w:bCs/>
        </w:rPr>
        <w:t>Metasploit (CVE sur CUPS)</w:t>
      </w:r>
      <w:r>
        <w:rPr>
          <w:b/>
          <w:bCs/>
        </w:rPr>
        <w:t> :</w:t>
      </w:r>
    </w:p>
    <w:p w14:paraId="510A9AC2" w14:textId="77777777" w:rsidR="00FE1340" w:rsidRPr="00FE1340" w:rsidRDefault="00FE1340" w:rsidP="00FE1340">
      <w:pPr>
        <w:pStyle w:val="Paragraphedeliste"/>
        <w:numPr>
          <w:ilvl w:val="0"/>
          <w:numId w:val="41"/>
        </w:numPr>
      </w:pPr>
      <w:r w:rsidRPr="00FE1340">
        <w:t>Impact Élevé : Exploiter cette vulnérabilité pourrait donner un accès complet au système, compromettant la sécurité de l'ensemble du réseau.</w:t>
      </w:r>
    </w:p>
    <w:p w14:paraId="1EDFD51A" w14:textId="77777777" w:rsidR="00FE1340" w:rsidRPr="00FE1340" w:rsidRDefault="00FE1340" w:rsidP="00FE1340">
      <w:pPr>
        <w:pStyle w:val="Paragraphedeliste"/>
        <w:numPr>
          <w:ilvl w:val="0"/>
          <w:numId w:val="41"/>
        </w:numPr>
      </w:pPr>
      <w:r w:rsidRPr="00FE1340">
        <w:t>Vraisemblance Modérée : Nécessite des compétences techniques spécifiques et des informations sur le système cible, mais reste faisable avec les bons outils.</w:t>
      </w:r>
    </w:p>
    <w:p w14:paraId="0BFF0B02" w14:textId="77777777" w:rsidR="00FE1340" w:rsidRPr="00FE1340" w:rsidRDefault="00FE1340" w:rsidP="00FE1340">
      <w:pPr>
        <w:pStyle w:val="Titre2"/>
      </w:pPr>
      <w:bookmarkStart w:id="44" w:name="_Toc167969535"/>
      <w:r w:rsidRPr="00FE1340">
        <w:t>Conclusion</w:t>
      </w:r>
      <w:bookmarkEnd w:id="44"/>
    </w:p>
    <w:p w14:paraId="37834E31" w14:textId="54502674" w:rsidR="00621EA8" w:rsidRPr="00FE1340" w:rsidRDefault="00FE1340" w:rsidP="00FE1340">
      <w:r w:rsidRPr="00FE1340">
        <w:t>Ce tableau permet de prioriser les vulnérabilités identifiées en fonction de leur impact potentiel et de la probabilité de leur exploitation. Les vulnérabilités avec un niveau de risque élevé devraient être traitées en priorité pour améliorer la sécurité du système d'information.</w:t>
      </w:r>
    </w:p>
    <w:p w14:paraId="4929A339" w14:textId="77777777" w:rsidR="00621EA8" w:rsidRPr="00621EA8" w:rsidRDefault="00621EA8" w:rsidP="00621EA8">
      <w:pPr>
        <w:pStyle w:val="Titre2"/>
      </w:pPr>
      <w:bookmarkStart w:id="45" w:name="_Toc167969536"/>
      <w:r w:rsidRPr="00621EA8">
        <w:t>Tableau des Appareils Vulnérables</w:t>
      </w:r>
      <w:bookmarkEnd w:id="45"/>
    </w:p>
    <w:p w14:paraId="27D344DC" w14:textId="77777777" w:rsidR="00970BC7" w:rsidRPr="00970BC7" w:rsidRDefault="00970BC7" w:rsidP="00970BC7">
      <w:pPr>
        <w:pStyle w:val="Titre4"/>
        <w:rPr>
          <w:rFonts w:eastAsia="Times New Roman"/>
          <w:lang w:eastAsia="fr-FR"/>
        </w:rPr>
      </w:pPr>
      <w:r w:rsidRPr="00970BC7">
        <w:rPr>
          <w:rFonts w:eastAsia="Times New Roman"/>
          <w:lang w:eastAsia="fr-FR"/>
        </w:rPr>
        <w:t>Réseau Administratif :</w:t>
      </w:r>
    </w:p>
    <w:tbl>
      <w:tblPr>
        <w:tblStyle w:val="TableauGrille6Couleur-Accentuation1"/>
        <w:tblW w:w="0" w:type="auto"/>
        <w:tblLook w:val="04A0" w:firstRow="1" w:lastRow="0" w:firstColumn="1" w:lastColumn="0" w:noHBand="0" w:noVBand="1"/>
      </w:tblPr>
      <w:tblGrid>
        <w:gridCol w:w="1848"/>
        <w:gridCol w:w="3736"/>
        <w:gridCol w:w="3478"/>
      </w:tblGrid>
      <w:tr w:rsidR="00970BC7" w:rsidRPr="00970BC7" w14:paraId="25D5CFB6" w14:textId="77777777" w:rsidTr="00970B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0579C5" w14:textId="77777777" w:rsidR="00970BC7" w:rsidRPr="00970BC7" w:rsidRDefault="00970BC7" w:rsidP="00970BC7">
            <w:pPr>
              <w:jc w:val="center"/>
              <w:rPr>
                <w:sz w:val="24"/>
                <w:szCs w:val="24"/>
                <w:lang w:eastAsia="fr-FR"/>
              </w:rPr>
            </w:pPr>
            <w:r w:rsidRPr="00970BC7">
              <w:rPr>
                <w:sz w:val="24"/>
                <w:szCs w:val="24"/>
                <w:lang w:eastAsia="fr-FR"/>
              </w:rPr>
              <w:t>Adresse IP / IPv6</w:t>
            </w:r>
          </w:p>
        </w:tc>
        <w:tc>
          <w:tcPr>
            <w:tcW w:w="0" w:type="auto"/>
            <w:hideMark/>
          </w:tcPr>
          <w:p w14:paraId="401D7034" w14:textId="77777777" w:rsidR="00970BC7" w:rsidRPr="00970BC7" w:rsidRDefault="00970BC7" w:rsidP="00970BC7">
            <w:pPr>
              <w:jc w:val="center"/>
              <w:cnfStyle w:val="100000000000" w:firstRow="1" w:lastRow="0" w:firstColumn="0" w:lastColumn="0" w:oddVBand="0" w:evenVBand="0" w:oddHBand="0" w:evenHBand="0" w:firstRowFirstColumn="0" w:firstRowLastColumn="0" w:lastRowFirstColumn="0" w:lastRowLastColumn="0"/>
              <w:rPr>
                <w:sz w:val="24"/>
                <w:szCs w:val="24"/>
                <w:lang w:eastAsia="fr-FR"/>
              </w:rPr>
            </w:pPr>
            <w:r w:rsidRPr="00970BC7">
              <w:rPr>
                <w:sz w:val="24"/>
                <w:szCs w:val="24"/>
                <w:lang w:eastAsia="fr-FR"/>
              </w:rPr>
              <w:t>Description</w:t>
            </w:r>
          </w:p>
        </w:tc>
        <w:tc>
          <w:tcPr>
            <w:tcW w:w="0" w:type="auto"/>
            <w:hideMark/>
          </w:tcPr>
          <w:p w14:paraId="44665BA0" w14:textId="77777777" w:rsidR="00970BC7" w:rsidRPr="00970BC7" w:rsidRDefault="00970BC7" w:rsidP="00970BC7">
            <w:pPr>
              <w:jc w:val="center"/>
              <w:cnfStyle w:val="100000000000" w:firstRow="1" w:lastRow="0" w:firstColumn="0" w:lastColumn="0" w:oddVBand="0" w:evenVBand="0" w:oddHBand="0" w:evenHBand="0" w:firstRowFirstColumn="0" w:firstRowLastColumn="0" w:lastRowFirstColumn="0" w:lastRowLastColumn="0"/>
              <w:rPr>
                <w:sz w:val="24"/>
                <w:szCs w:val="24"/>
                <w:lang w:eastAsia="fr-FR"/>
              </w:rPr>
            </w:pPr>
            <w:r w:rsidRPr="00970BC7">
              <w:rPr>
                <w:sz w:val="24"/>
                <w:szCs w:val="24"/>
                <w:lang w:eastAsia="fr-FR"/>
              </w:rPr>
              <w:t>Vulnérabilité</w:t>
            </w:r>
          </w:p>
        </w:tc>
      </w:tr>
      <w:tr w:rsidR="00970BC7" w:rsidRPr="00970BC7" w14:paraId="6D2BC584" w14:textId="77777777" w:rsidTr="00970B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8E30A4" w14:textId="77777777" w:rsidR="00970BC7" w:rsidRPr="00970BC7" w:rsidRDefault="00970BC7" w:rsidP="00970BC7">
            <w:pPr>
              <w:jc w:val="center"/>
              <w:rPr>
                <w:sz w:val="24"/>
                <w:szCs w:val="24"/>
                <w:lang w:eastAsia="fr-FR"/>
              </w:rPr>
            </w:pPr>
            <w:r w:rsidRPr="00970BC7">
              <w:rPr>
                <w:sz w:val="24"/>
                <w:szCs w:val="24"/>
                <w:lang w:eastAsia="fr-FR"/>
              </w:rPr>
              <w:t>10.26.59.150</w:t>
            </w:r>
          </w:p>
        </w:tc>
        <w:tc>
          <w:tcPr>
            <w:tcW w:w="0" w:type="auto"/>
            <w:hideMark/>
          </w:tcPr>
          <w:p w14:paraId="67ECCDE8" w14:textId="77777777" w:rsidR="00970BC7" w:rsidRPr="00970BC7" w:rsidRDefault="00970BC7" w:rsidP="00970BC7">
            <w:pPr>
              <w:jc w:val="center"/>
              <w:cnfStyle w:val="000000100000" w:firstRow="0" w:lastRow="0" w:firstColumn="0" w:lastColumn="0" w:oddVBand="0" w:evenVBand="0" w:oddHBand="1" w:evenHBand="0" w:firstRowFirstColumn="0" w:firstRowLastColumn="0" w:lastRowFirstColumn="0" w:lastRowLastColumn="0"/>
              <w:rPr>
                <w:sz w:val="24"/>
                <w:szCs w:val="24"/>
                <w:lang w:eastAsia="fr-FR"/>
              </w:rPr>
            </w:pPr>
            <w:r w:rsidRPr="00970BC7">
              <w:rPr>
                <w:sz w:val="24"/>
                <w:szCs w:val="24"/>
                <w:lang w:eastAsia="fr-FR"/>
              </w:rPr>
              <w:t>Imprimante avec serveur HTTP et CUPS</w:t>
            </w:r>
          </w:p>
        </w:tc>
        <w:tc>
          <w:tcPr>
            <w:tcW w:w="0" w:type="auto"/>
            <w:hideMark/>
          </w:tcPr>
          <w:p w14:paraId="02A41E51" w14:textId="77777777" w:rsidR="00970BC7" w:rsidRPr="00970BC7" w:rsidRDefault="00970BC7" w:rsidP="00970BC7">
            <w:pPr>
              <w:jc w:val="center"/>
              <w:cnfStyle w:val="000000100000" w:firstRow="0" w:lastRow="0" w:firstColumn="0" w:lastColumn="0" w:oddVBand="0" w:evenVBand="0" w:oddHBand="1" w:evenHBand="0" w:firstRowFirstColumn="0" w:firstRowLastColumn="0" w:lastRowFirstColumn="0" w:lastRowLastColumn="0"/>
              <w:rPr>
                <w:sz w:val="24"/>
                <w:szCs w:val="24"/>
                <w:lang w:eastAsia="fr-FR"/>
              </w:rPr>
            </w:pPr>
            <w:r w:rsidRPr="00970BC7">
              <w:rPr>
                <w:sz w:val="24"/>
                <w:szCs w:val="24"/>
                <w:lang w:eastAsia="fr-FR"/>
              </w:rPr>
              <w:t>Vulnérabilité CUPS (CVE-2015-1158)</w:t>
            </w:r>
          </w:p>
        </w:tc>
      </w:tr>
      <w:tr w:rsidR="00970BC7" w:rsidRPr="00970BC7" w14:paraId="4B1C3428" w14:textId="77777777" w:rsidTr="00970BC7">
        <w:tc>
          <w:tcPr>
            <w:cnfStyle w:val="001000000000" w:firstRow="0" w:lastRow="0" w:firstColumn="1" w:lastColumn="0" w:oddVBand="0" w:evenVBand="0" w:oddHBand="0" w:evenHBand="0" w:firstRowFirstColumn="0" w:firstRowLastColumn="0" w:lastRowFirstColumn="0" w:lastRowLastColumn="0"/>
            <w:tcW w:w="0" w:type="auto"/>
            <w:hideMark/>
          </w:tcPr>
          <w:p w14:paraId="43454CB8" w14:textId="77777777" w:rsidR="00970BC7" w:rsidRPr="00970BC7" w:rsidRDefault="00970BC7" w:rsidP="00970BC7">
            <w:pPr>
              <w:jc w:val="center"/>
              <w:rPr>
                <w:sz w:val="24"/>
                <w:szCs w:val="24"/>
                <w:lang w:eastAsia="fr-FR"/>
              </w:rPr>
            </w:pPr>
            <w:r w:rsidRPr="00970BC7">
              <w:rPr>
                <w:sz w:val="24"/>
                <w:szCs w:val="24"/>
                <w:lang w:eastAsia="fr-FR"/>
              </w:rPr>
              <w:t>10.26.59.151</w:t>
            </w:r>
          </w:p>
        </w:tc>
        <w:tc>
          <w:tcPr>
            <w:tcW w:w="0" w:type="auto"/>
            <w:hideMark/>
          </w:tcPr>
          <w:p w14:paraId="549D11AC" w14:textId="77777777" w:rsidR="00970BC7" w:rsidRPr="00970BC7" w:rsidRDefault="00970BC7" w:rsidP="00970BC7">
            <w:pPr>
              <w:jc w:val="center"/>
              <w:cnfStyle w:val="000000000000" w:firstRow="0" w:lastRow="0" w:firstColumn="0" w:lastColumn="0" w:oddVBand="0" w:evenVBand="0" w:oddHBand="0" w:evenHBand="0" w:firstRowFirstColumn="0" w:firstRowLastColumn="0" w:lastRowFirstColumn="0" w:lastRowLastColumn="0"/>
              <w:rPr>
                <w:sz w:val="24"/>
                <w:szCs w:val="24"/>
                <w:lang w:eastAsia="fr-FR"/>
              </w:rPr>
            </w:pPr>
            <w:r w:rsidRPr="00970BC7">
              <w:rPr>
                <w:sz w:val="24"/>
                <w:szCs w:val="24"/>
                <w:lang w:eastAsia="fr-FR"/>
              </w:rPr>
              <w:t>Imprimante avec serveur HTTP et CUPS</w:t>
            </w:r>
          </w:p>
        </w:tc>
        <w:tc>
          <w:tcPr>
            <w:tcW w:w="0" w:type="auto"/>
            <w:hideMark/>
          </w:tcPr>
          <w:p w14:paraId="28BBE3BB" w14:textId="77777777" w:rsidR="00970BC7" w:rsidRPr="00970BC7" w:rsidRDefault="00970BC7" w:rsidP="00970BC7">
            <w:pPr>
              <w:jc w:val="center"/>
              <w:cnfStyle w:val="000000000000" w:firstRow="0" w:lastRow="0" w:firstColumn="0" w:lastColumn="0" w:oddVBand="0" w:evenVBand="0" w:oddHBand="0" w:evenHBand="0" w:firstRowFirstColumn="0" w:firstRowLastColumn="0" w:lastRowFirstColumn="0" w:lastRowLastColumn="0"/>
              <w:rPr>
                <w:sz w:val="24"/>
                <w:szCs w:val="24"/>
                <w:lang w:eastAsia="fr-FR"/>
              </w:rPr>
            </w:pPr>
            <w:r w:rsidRPr="00970BC7">
              <w:rPr>
                <w:sz w:val="24"/>
                <w:szCs w:val="24"/>
                <w:lang w:eastAsia="fr-FR"/>
              </w:rPr>
              <w:t>Vulnérabilité CUPS (CVE-2015-1158)</w:t>
            </w:r>
          </w:p>
        </w:tc>
      </w:tr>
      <w:tr w:rsidR="00970BC7" w:rsidRPr="00970BC7" w14:paraId="2EDC23DF" w14:textId="77777777" w:rsidTr="00970B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09B75A" w14:textId="77777777" w:rsidR="00970BC7" w:rsidRPr="00970BC7" w:rsidRDefault="00970BC7" w:rsidP="00970BC7">
            <w:pPr>
              <w:jc w:val="center"/>
              <w:rPr>
                <w:sz w:val="24"/>
                <w:szCs w:val="24"/>
                <w:lang w:eastAsia="fr-FR"/>
              </w:rPr>
            </w:pPr>
            <w:r w:rsidRPr="00970BC7">
              <w:rPr>
                <w:sz w:val="24"/>
                <w:szCs w:val="24"/>
                <w:lang w:eastAsia="fr-FR"/>
              </w:rPr>
              <w:t>10.26.59.163</w:t>
            </w:r>
          </w:p>
        </w:tc>
        <w:tc>
          <w:tcPr>
            <w:tcW w:w="0" w:type="auto"/>
            <w:hideMark/>
          </w:tcPr>
          <w:p w14:paraId="53CBC2D9" w14:textId="77777777" w:rsidR="00970BC7" w:rsidRPr="00970BC7" w:rsidRDefault="00970BC7" w:rsidP="00970BC7">
            <w:pPr>
              <w:jc w:val="center"/>
              <w:cnfStyle w:val="000000100000" w:firstRow="0" w:lastRow="0" w:firstColumn="0" w:lastColumn="0" w:oddVBand="0" w:evenVBand="0" w:oddHBand="1" w:evenHBand="0" w:firstRowFirstColumn="0" w:firstRowLastColumn="0" w:lastRowFirstColumn="0" w:lastRowLastColumn="0"/>
              <w:rPr>
                <w:sz w:val="24"/>
                <w:szCs w:val="24"/>
                <w:lang w:eastAsia="fr-FR"/>
              </w:rPr>
            </w:pPr>
            <w:r w:rsidRPr="00970BC7">
              <w:rPr>
                <w:sz w:val="24"/>
                <w:szCs w:val="24"/>
                <w:lang w:eastAsia="fr-FR"/>
              </w:rPr>
              <w:t>Imprimante avec serveur HTTP et CUPS</w:t>
            </w:r>
          </w:p>
        </w:tc>
        <w:tc>
          <w:tcPr>
            <w:tcW w:w="0" w:type="auto"/>
            <w:hideMark/>
          </w:tcPr>
          <w:p w14:paraId="4AFEDFCA" w14:textId="77777777" w:rsidR="00970BC7" w:rsidRPr="00970BC7" w:rsidRDefault="00970BC7" w:rsidP="00970BC7">
            <w:pPr>
              <w:jc w:val="center"/>
              <w:cnfStyle w:val="000000100000" w:firstRow="0" w:lastRow="0" w:firstColumn="0" w:lastColumn="0" w:oddVBand="0" w:evenVBand="0" w:oddHBand="1" w:evenHBand="0" w:firstRowFirstColumn="0" w:firstRowLastColumn="0" w:lastRowFirstColumn="0" w:lastRowLastColumn="0"/>
              <w:rPr>
                <w:sz w:val="24"/>
                <w:szCs w:val="24"/>
                <w:lang w:eastAsia="fr-FR"/>
              </w:rPr>
            </w:pPr>
            <w:r w:rsidRPr="00970BC7">
              <w:rPr>
                <w:sz w:val="24"/>
                <w:szCs w:val="24"/>
                <w:lang w:eastAsia="fr-FR"/>
              </w:rPr>
              <w:t>Vulnérabilité CUPS (CVE-2015-1158)</w:t>
            </w:r>
          </w:p>
        </w:tc>
      </w:tr>
      <w:tr w:rsidR="00970BC7" w:rsidRPr="00970BC7" w14:paraId="4143B05A" w14:textId="77777777" w:rsidTr="00970BC7">
        <w:tc>
          <w:tcPr>
            <w:cnfStyle w:val="001000000000" w:firstRow="0" w:lastRow="0" w:firstColumn="1" w:lastColumn="0" w:oddVBand="0" w:evenVBand="0" w:oddHBand="0" w:evenHBand="0" w:firstRowFirstColumn="0" w:firstRowLastColumn="0" w:lastRowFirstColumn="0" w:lastRowLastColumn="0"/>
            <w:tcW w:w="0" w:type="auto"/>
            <w:hideMark/>
          </w:tcPr>
          <w:p w14:paraId="4E58F388" w14:textId="77777777" w:rsidR="00970BC7" w:rsidRPr="00970BC7" w:rsidRDefault="00970BC7" w:rsidP="00970BC7">
            <w:pPr>
              <w:jc w:val="center"/>
              <w:rPr>
                <w:sz w:val="24"/>
                <w:szCs w:val="24"/>
                <w:lang w:eastAsia="fr-FR"/>
              </w:rPr>
            </w:pPr>
            <w:r w:rsidRPr="00970BC7">
              <w:rPr>
                <w:sz w:val="24"/>
                <w:szCs w:val="24"/>
                <w:lang w:eastAsia="fr-FR"/>
              </w:rPr>
              <w:t>10.26.59.220</w:t>
            </w:r>
          </w:p>
        </w:tc>
        <w:tc>
          <w:tcPr>
            <w:tcW w:w="0" w:type="auto"/>
            <w:hideMark/>
          </w:tcPr>
          <w:p w14:paraId="45839A39" w14:textId="77777777" w:rsidR="00970BC7" w:rsidRPr="00970BC7" w:rsidRDefault="00970BC7" w:rsidP="00970BC7">
            <w:pPr>
              <w:jc w:val="center"/>
              <w:cnfStyle w:val="000000000000" w:firstRow="0" w:lastRow="0" w:firstColumn="0" w:lastColumn="0" w:oddVBand="0" w:evenVBand="0" w:oddHBand="0" w:evenHBand="0" w:firstRowFirstColumn="0" w:firstRowLastColumn="0" w:lastRowFirstColumn="0" w:lastRowLastColumn="0"/>
              <w:rPr>
                <w:sz w:val="24"/>
                <w:szCs w:val="24"/>
                <w:lang w:eastAsia="fr-FR"/>
              </w:rPr>
            </w:pPr>
            <w:r w:rsidRPr="00970BC7">
              <w:rPr>
                <w:sz w:val="24"/>
                <w:szCs w:val="24"/>
                <w:lang w:eastAsia="fr-FR"/>
              </w:rPr>
              <w:t>Imprimante avec serveur HTTP et CUPS</w:t>
            </w:r>
          </w:p>
        </w:tc>
        <w:tc>
          <w:tcPr>
            <w:tcW w:w="0" w:type="auto"/>
            <w:hideMark/>
          </w:tcPr>
          <w:p w14:paraId="64C0532C" w14:textId="77777777" w:rsidR="00970BC7" w:rsidRPr="00970BC7" w:rsidRDefault="00970BC7" w:rsidP="00970BC7">
            <w:pPr>
              <w:jc w:val="center"/>
              <w:cnfStyle w:val="000000000000" w:firstRow="0" w:lastRow="0" w:firstColumn="0" w:lastColumn="0" w:oddVBand="0" w:evenVBand="0" w:oddHBand="0" w:evenHBand="0" w:firstRowFirstColumn="0" w:firstRowLastColumn="0" w:lastRowFirstColumn="0" w:lastRowLastColumn="0"/>
              <w:rPr>
                <w:sz w:val="24"/>
                <w:szCs w:val="24"/>
                <w:lang w:eastAsia="fr-FR"/>
              </w:rPr>
            </w:pPr>
            <w:r w:rsidRPr="00970BC7">
              <w:rPr>
                <w:sz w:val="24"/>
                <w:szCs w:val="24"/>
                <w:lang w:eastAsia="fr-FR"/>
              </w:rPr>
              <w:t>Vulnérabilité CUPS (CVE-2015-1158)</w:t>
            </w:r>
          </w:p>
        </w:tc>
      </w:tr>
      <w:tr w:rsidR="00970BC7" w:rsidRPr="00970BC7" w14:paraId="082921D4" w14:textId="77777777" w:rsidTr="00970B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D13FB7" w14:textId="77777777" w:rsidR="00970BC7" w:rsidRPr="00970BC7" w:rsidRDefault="00970BC7" w:rsidP="00970BC7">
            <w:pPr>
              <w:jc w:val="center"/>
              <w:rPr>
                <w:sz w:val="24"/>
                <w:szCs w:val="24"/>
                <w:lang w:eastAsia="fr-FR"/>
              </w:rPr>
            </w:pPr>
            <w:r w:rsidRPr="00970BC7">
              <w:rPr>
                <w:sz w:val="24"/>
                <w:szCs w:val="24"/>
                <w:lang w:eastAsia="fr-FR"/>
              </w:rPr>
              <w:t>10.26.59.234</w:t>
            </w:r>
          </w:p>
        </w:tc>
        <w:tc>
          <w:tcPr>
            <w:tcW w:w="0" w:type="auto"/>
            <w:hideMark/>
          </w:tcPr>
          <w:p w14:paraId="62863335" w14:textId="77777777" w:rsidR="00970BC7" w:rsidRPr="00970BC7" w:rsidRDefault="00970BC7" w:rsidP="00970BC7">
            <w:pPr>
              <w:jc w:val="center"/>
              <w:cnfStyle w:val="000000100000" w:firstRow="0" w:lastRow="0" w:firstColumn="0" w:lastColumn="0" w:oddVBand="0" w:evenVBand="0" w:oddHBand="1" w:evenHBand="0" w:firstRowFirstColumn="0" w:firstRowLastColumn="0" w:lastRowFirstColumn="0" w:lastRowLastColumn="0"/>
              <w:rPr>
                <w:sz w:val="24"/>
                <w:szCs w:val="24"/>
                <w:lang w:eastAsia="fr-FR"/>
              </w:rPr>
            </w:pPr>
            <w:r w:rsidRPr="00970BC7">
              <w:rPr>
                <w:sz w:val="24"/>
                <w:szCs w:val="24"/>
                <w:lang w:eastAsia="fr-FR"/>
              </w:rPr>
              <w:t>Imprimante avec serveur HTTP et CUPS</w:t>
            </w:r>
          </w:p>
        </w:tc>
        <w:tc>
          <w:tcPr>
            <w:tcW w:w="0" w:type="auto"/>
            <w:hideMark/>
          </w:tcPr>
          <w:p w14:paraId="51676F64" w14:textId="77777777" w:rsidR="00970BC7" w:rsidRPr="00970BC7" w:rsidRDefault="00970BC7" w:rsidP="00970BC7">
            <w:pPr>
              <w:jc w:val="center"/>
              <w:cnfStyle w:val="000000100000" w:firstRow="0" w:lastRow="0" w:firstColumn="0" w:lastColumn="0" w:oddVBand="0" w:evenVBand="0" w:oddHBand="1" w:evenHBand="0" w:firstRowFirstColumn="0" w:firstRowLastColumn="0" w:lastRowFirstColumn="0" w:lastRowLastColumn="0"/>
              <w:rPr>
                <w:sz w:val="24"/>
                <w:szCs w:val="24"/>
                <w:lang w:eastAsia="fr-FR"/>
              </w:rPr>
            </w:pPr>
            <w:r w:rsidRPr="00970BC7">
              <w:rPr>
                <w:sz w:val="24"/>
                <w:szCs w:val="24"/>
                <w:lang w:eastAsia="fr-FR"/>
              </w:rPr>
              <w:t>Vulnérabilité CUPS (CVE-2015-1158)</w:t>
            </w:r>
          </w:p>
        </w:tc>
      </w:tr>
      <w:tr w:rsidR="00970BC7" w:rsidRPr="00970BC7" w14:paraId="12CCC5CB" w14:textId="77777777" w:rsidTr="00970BC7">
        <w:tc>
          <w:tcPr>
            <w:cnfStyle w:val="001000000000" w:firstRow="0" w:lastRow="0" w:firstColumn="1" w:lastColumn="0" w:oddVBand="0" w:evenVBand="0" w:oddHBand="0" w:evenHBand="0" w:firstRowFirstColumn="0" w:firstRowLastColumn="0" w:lastRowFirstColumn="0" w:lastRowLastColumn="0"/>
            <w:tcW w:w="0" w:type="auto"/>
            <w:hideMark/>
          </w:tcPr>
          <w:p w14:paraId="2D0374F8" w14:textId="77777777" w:rsidR="00970BC7" w:rsidRPr="00970BC7" w:rsidRDefault="00970BC7" w:rsidP="00970BC7">
            <w:pPr>
              <w:jc w:val="center"/>
              <w:rPr>
                <w:sz w:val="24"/>
                <w:szCs w:val="24"/>
                <w:lang w:eastAsia="fr-FR"/>
              </w:rPr>
            </w:pPr>
            <w:r w:rsidRPr="00970BC7">
              <w:rPr>
                <w:sz w:val="24"/>
                <w:szCs w:val="24"/>
                <w:lang w:eastAsia="fr-FR"/>
              </w:rPr>
              <w:t>10.26.59.237</w:t>
            </w:r>
          </w:p>
        </w:tc>
        <w:tc>
          <w:tcPr>
            <w:tcW w:w="0" w:type="auto"/>
            <w:hideMark/>
          </w:tcPr>
          <w:p w14:paraId="78AB1559" w14:textId="77777777" w:rsidR="00970BC7" w:rsidRPr="00970BC7" w:rsidRDefault="00970BC7" w:rsidP="00970BC7">
            <w:pPr>
              <w:jc w:val="center"/>
              <w:cnfStyle w:val="000000000000" w:firstRow="0" w:lastRow="0" w:firstColumn="0" w:lastColumn="0" w:oddVBand="0" w:evenVBand="0" w:oddHBand="0" w:evenHBand="0" w:firstRowFirstColumn="0" w:firstRowLastColumn="0" w:lastRowFirstColumn="0" w:lastRowLastColumn="0"/>
              <w:rPr>
                <w:sz w:val="24"/>
                <w:szCs w:val="24"/>
                <w:lang w:eastAsia="fr-FR"/>
              </w:rPr>
            </w:pPr>
            <w:r w:rsidRPr="00970BC7">
              <w:rPr>
                <w:sz w:val="24"/>
                <w:szCs w:val="24"/>
                <w:lang w:eastAsia="fr-FR"/>
              </w:rPr>
              <w:t>Imprimante avec serveur HTTP et CUPS</w:t>
            </w:r>
          </w:p>
        </w:tc>
        <w:tc>
          <w:tcPr>
            <w:tcW w:w="0" w:type="auto"/>
            <w:hideMark/>
          </w:tcPr>
          <w:p w14:paraId="565EED91" w14:textId="77777777" w:rsidR="00970BC7" w:rsidRPr="00970BC7" w:rsidRDefault="00970BC7" w:rsidP="00970BC7">
            <w:pPr>
              <w:jc w:val="center"/>
              <w:cnfStyle w:val="000000000000" w:firstRow="0" w:lastRow="0" w:firstColumn="0" w:lastColumn="0" w:oddVBand="0" w:evenVBand="0" w:oddHBand="0" w:evenHBand="0" w:firstRowFirstColumn="0" w:firstRowLastColumn="0" w:lastRowFirstColumn="0" w:lastRowLastColumn="0"/>
              <w:rPr>
                <w:sz w:val="24"/>
                <w:szCs w:val="24"/>
                <w:lang w:eastAsia="fr-FR"/>
              </w:rPr>
            </w:pPr>
            <w:r w:rsidRPr="00970BC7">
              <w:rPr>
                <w:sz w:val="24"/>
                <w:szCs w:val="24"/>
                <w:lang w:eastAsia="fr-FR"/>
              </w:rPr>
              <w:t>Vulnérabilité CUPS (CVE-2015-1158)</w:t>
            </w:r>
          </w:p>
        </w:tc>
      </w:tr>
      <w:tr w:rsidR="00970BC7" w:rsidRPr="00970BC7" w14:paraId="54477932" w14:textId="77777777" w:rsidTr="00970B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4BB62" w14:textId="77777777" w:rsidR="00970BC7" w:rsidRPr="00970BC7" w:rsidRDefault="00970BC7" w:rsidP="00970BC7">
            <w:pPr>
              <w:jc w:val="center"/>
              <w:rPr>
                <w:sz w:val="24"/>
                <w:szCs w:val="24"/>
              </w:rPr>
            </w:pPr>
          </w:p>
        </w:tc>
        <w:tc>
          <w:tcPr>
            <w:tcW w:w="0" w:type="auto"/>
          </w:tcPr>
          <w:p w14:paraId="1C556796" w14:textId="77777777" w:rsidR="00970BC7" w:rsidRPr="00970BC7" w:rsidRDefault="00970BC7" w:rsidP="00970BC7">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0" w:type="auto"/>
          </w:tcPr>
          <w:p w14:paraId="137395D3" w14:textId="77777777" w:rsidR="00970BC7" w:rsidRPr="00970BC7" w:rsidRDefault="00970BC7" w:rsidP="00970BC7">
            <w:pPr>
              <w:jc w:val="center"/>
              <w:cnfStyle w:val="000000100000" w:firstRow="0" w:lastRow="0" w:firstColumn="0" w:lastColumn="0" w:oddVBand="0" w:evenVBand="0" w:oddHBand="1" w:evenHBand="0" w:firstRowFirstColumn="0" w:firstRowLastColumn="0" w:lastRowFirstColumn="0" w:lastRowLastColumn="0"/>
              <w:rPr>
                <w:sz w:val="24"/>
                <w:szCs w:val="24"/>
              </w:rPr>
            </w:pPr>
          </w:p>
        </w:tc>
      </w:tr>
    </w:tbl>
    <w:p w14:paraId="54CCC8B9" w14:textId="77777777" w:rsidR="00970BC7" w:rsidRPr="00970BC7" w:rsidRDefault="00970BC7" w:rsidP="00970BC7">
      <w:pPr>
        <w:rPr>
          <w:lang w:eastAsia="fr-FR"/>
        </w:rPr>
      </w:pPr>
      <w:r w:rsidRPr="00970BC7">
        <w:rPr>
          <w:lang w:eastAsia="fr-FR"/>
        </w:rPr>
        <w:t>Réseau Pédagogique :</w:t>
      </w:r>
    </w:p>
    <w:tbl>
      <w:tblPr>
        <w:tblStyle w:val="TableauGrille6Couleur-Accentuation1"/>
        <w:tblW w:w="0" w:type="auto"/>
        <w:tblLook w:val="04A0" w:firstRow="1" w:lastRow="0" w:firstColumn="1" w:lastColumn="0" w:noHBand="0" w:noVBand="1"/>
      </w:tblPr>
      <w:tblGrid>
        <w:gridCol w:w="1875"/>
        <w:gridCol w:w="3721"/>
        <w:gridCol w:w="3466"/>
      </w:tblGrid>
      <w:tr w:rsidR="00970BC7" w:rsidRPr="00970BC7" w14:paraId="296A35F9" w14:textId="77777777" w:rsidTr="00970B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3D4217" w14:textId="77777777" w:rsidR="00970BC7" w:rsidRPr="00970BC7" w:rsidRDefault="00970BC7" w:rsidP="00970BC7">
            <w:pPr>
              <w:rPr>
                <w:sz w:val="24"/>
                <w:szCs w:val="24"/>
                <w:lang w:eastAsia="fr-FR"/>
              </w:rPr>
            </w:pPr>
            <w:r w:rsidRPr="00970BC7">
              <w:rPr>
                <w:sz w:val="24"/>
                <w:szCs w:val="24"/>
                <w:lang w:eastAsia="fr-FR"/>
              </w:rPr>
              <w:t>Adresse IP / IPv6</w:t>
            </w:r>
          </w:p>
        </w:tc>
        <w:tc>
          <w:tcPr>
            <w:tcW w:w="0" w:type="auto"/>
            <w:hideMark/>
          </w:tcPr>
          <w:p w14:paraId="7C1D40DF" w14:textId="77777777" w:rsidR="00970BC7" w:rsidRPr="00970BC7" w:rsidRDefault="00970BC7" w:rsidP="00970BC7">
            <w:pPr>
              <w:cnfStyle w:val="100000000000" w:firstRow="1" w:lastRow="0" w:firstColumn="0" w:lastColumn="0" w:oddVBand="0" w:evenVBand="0" w:oddHBand="0" w:evenHBand="0" w:firstRowFirstColumn="0" w:firstRowLastColumn="0" w:lastRowFirstColumn="0" w:lastRowLastColumn="0"/>
              <w:rPr>
                <w:sz w:val="24"/>
                <w:szCs w:val="24"/>
                <w:lang w:eastAsia="fr-FR"/>
              </w:rPr>
            </w:pPr>
            <w:r w:rsidRPr="00970BC7">
              <w:rPr>
                <w:sz w:val="24"/>
                <w:szCs w:val="24"/>
                <w:lang w:eastAsia="fr-FR"/>
              </w:rPr>
              <w:t>Description</w:t>
            </w:r>
          </w:p>
        </w:tc>
        <w:tc>
          <w:tcPr>
            <w:tcW w:w="0" w:type="auto"/>
            <w:hideMark/>
          </w:tcPr>
          <w:p w14:paraId="094EA706" w14:textId="77777777" w:rsidR="00970BC7" w:rsidRPr="00970BC7" w:rsidRDefault="00970BC7" w:rsidP="00970BC7">
            <w:pPr>
              <w:cnfStyle w:val="100000000000" w:firstRow="1" w:lastRow="0" w:firstColumn="0" w:lastColumn="0" w:oddVBand="0" w:evenVBand="0" w:oddHBand="0" w:evenHBand="0" w:firstRowFirstColumn="0" w:firstRowLastColumn="0" w:lastRowFirstColumn="0" w:lastRowLastColumn="0"/>
              <w:rPr>
                <w:sz w:val="24"/>
                <w:szCs w:val="24"/>
                <w:lang w:eastAsia="fr-FR"/>
              </w:rPr>
            </w:pPr>
            <w:r w:rsidRPr="00970BC7">
              <w:rPr>
                <w:sz w:val="24"/>
                <w:szCs w:val="24"/>
                <w:lang w:eastAsia="fr-FR"/>
              </w:rPr>
              <w:t>Vulnérabilité</w:t>
            </w:r>
          </w:p>
        </w:tc>
      </w:tr>
      <w:tr w:rsidR="00970BC7" w:rsidRPr="00970BC7" w14:paraId="47910F88" w14:textId="77777777" w:rsidTr="00970B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A54C0C" w14:textId="77777777" w:rsidR="00970BC7" w:rsidRPr="00970BC7" w:rsidRDefault="00970BC7" w:rsidP="00970BC7">
            <w:pPr>
              <w:rPr>
                <w:sz w:val="24"/>
                <w:szCs w:val="24"/>
                <w:lang w:eastAsia="fr-FR"/>
              </w:rPr>
            </w:pPr>
            <w:r w:rsidRPr="00970BC7">
              <w:rPr>
                <w:sz w:val="24"/>
                <w:szCs w:val="24"/>
                <w:lang w:eastAsia="fr-FR"/>
              </w:rPr>
              <w:t>172.22.247.176</w:t>
            </w:r>
          </w:p>
        </w:tc>
        <w:tc>
          <w:tcPr>
            <w:tcW w:w="0" w:type="auto"/>
            <w:hideMark/>
          </w:tcPr>
          <w:p w14:paraId="62636A35" w14:textId="77777777" w:rsidR="00970BC7" w:rsidRPr="00970BC7" w:rsidRDefault="00970BC7" w:rsidP="00970BC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970BC7">
              <w:rPr>
                <w:sz w:val="24"/>
                <w:szCs w:val="24"/>
                <w:lang w:eastAsia="fr-FR"/>
              </w:rPr>
              <w:t>Imprimante avec serveur HTTP et CUPS</w:t>
            </w:r>
          </w:p>
        </w:tc>
        <w:tc>
          <w:tcPr>
            <w:tcW w:w="0" w:type="auto"/>
            <w:hideMark/>
          </w:tcPr>
          <w:p w14:paraId="1AEE6B24" w14:textId="77777777" w:rsidR="00970BC7" w:rsidRPr="00970BC7" w:rsidRDefault="00970BC7" w:rsidP="00970BC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970BC7">
              <w:rPr>
                <w:sz w:val="24"/>
                <w:szCs w:val="24"/>
                <w:lang w:eastAsia="fr-FR"/>
              </w:rPr>
              <w:t>Vulnérabilité CUPS (CVE-2015-1158)</w:t>
            </w:r>
          </w:p>
        </w:tc>
      </w:tr>
      <w:tr w:rsidR="00970BC7" w:rsidRPr="00970BC7" w14:paraId="3315C1B5" w14:textId="77777777" w:rsidTr="00970BC7">
        <w:tc>
          <w:tcPr>
            <w:cnfStyle w:val="001000000000" w:firstRow="0" w:lastRow="0" w:firstColumn="1" w:lastColumn="0" w:oddVBand="0" w:evenVBand="0" w:oddHBand="0" w:evenHBand="0" w:firstRowFirstColumn="0" w:firstRowLastColumn="0" w:lastRowFirstColumn="0" w:lastRowLastColumn="0"/>
            <w:tcW w:w="0" w:type="auto"/>
            <w:hideMark/>
          </w:tcPr>
          <w:p w14:paraId="230DAAE0" w14:textId="77777777" w:rsidR="00970BC7" w:rsidRPr="00970BC7" w:rsidRDefault="00970BC7" w:rsidP="00970BC7">
            <w:pPr>
              <w:rPr>
                <w:sz w:val="24"/>
                <w:szCs w:val="24"/>
                <w:lang w:eastAsia="fr-FR"/>
              </w:rPr>
            </w:pPr>
            <w:r w:rsidRPr="00970BC7">
              <w:rPr>
                <w:sz w:val="24"/>
                <w:szCs w:val="24"/>
                <w:lang w:eastAsia="fr-FR"/>
              </w:rPr>
              <w:t>172.22.247.177</w:t>
            </w:r>
          </w:p>
        </w:tc>
        <w:tc>
          <w:tcPr>
            <w:tcW w:w="0" w:type="auto"/>
            <w:hideMark/>
          </w:tcPr>
          <w:p w14:paraId="5E611E60" w14:textId="77777777" w:rsidR="00970BC7" w:rsidRPr="00970BC7" w:rsidRDefault="00970BC7" w:rsidP="00970BC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970BC7">
              <w:rPr>
                <w:sz w:val="24"/>
                <w:szCs w:val="24"/>
                <w:lang w:eastAsia="fr-FR"/>
              </w:rPr>
              <w:t>Imprimante avec serveur HTTP et CUPS</w:t>
            </w:r>
          </w:p>
        </w:tc>
        <w:tc>
          <w:tcPr>
            <w:tcW w:w="0" w:type="auto"/>
            <w:hideMark/>
          </w:tcPr>
          <w:p w14:paraId="4ED74242" w14:textId="77777777" w:rsidR="00970BC7" w:rsidRPr="00970BC7" w:rsidRDefault="00970BC7" w:rsidP="00970BC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970BC7">
              <w:rPr>
                <w:sz w:val="24"/>
                <w:szCs w:val="24"/>
                <w:lang w:eastAsia="fr-FR"/>
              </w:rPr>
              <w:t>Vulnérabilité CUPS (CVE-2015-1158)</w:t>
            </w:r>
          </w:p>
        </w:tc>
      </w:tr>
      <w:tr w:rsidR="00970BC7" w:rsidRPr="00970BC7" w14:paraId="77938408" w14:textId="77777777" w:rsidTr="00970B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B50D86" w14:textId="77777777" w:rsidR="00970BC7" w:rsidRPr="00970BC7" w:rsidRDefault="00970BC7" w:rsidP="00970BC7">
            <w:pPr>
              <w:rPr>
                <w:sz w:val="24"/>
                <w:szCs w:val="24"/>
                <w:lang w:eastAsia="fr-FR"/>
              </w:rPr>
            </w:pPr>
            <w:r w:rsidRPr="00970BC7">
              <w:rPr>
                <w:sz w:val="24"/>
                <w:szCs w:val="24"/>
                <w:lang w:eastAsia="fr-FR"/>
              </w:rPr>
              <w:t>172.22.247.178</w:t>
            </w:r>
          </w:p>
        </w:tc>
        <w:tc>
          <w:tcPr>
            <w:tcW w:w="0" w:type="auto"/>
            <w:hideMark/>
          </w:tcPr>
          <w:p w14:paraId="10D4C68B" w14:textId="77777777" w:rsidR="00970BC7" w:rsidRPr="00970BC7" w:rsidRDefault="00970BC7" w:rsidP="00970BC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970BC7">
              <w:rPr>
                <w:sz w:val="24"/>
                <w:szCs w:val="24"/>
                <w:lang w:eastAsia="fr-FR"/>
              </w:rPr>
              <w:t>Imprimante avec serveur HTTP et CUPS</w:t>
            </w:r>
          </w:p>
        </w:tc>
        <w:tc>
          <w:tcPr>
            <w:tcW w:w="0" w:type="auto"/>
            <w:hideMark/>
          </w:tcPr>
          <w:p w14:paraId="4DD17572" w14:textId="77777777" w:rsidR="00970BC7" w:rsidRPr="00970BC7" w:rsidRDefault="00970BC7" w:rsidP="00970BC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970BC7">
              <w:rPr>
                <w:sz w:val="24"/>
                <w:szCs w:val="24"/>
                <w:lang w:eastAsia="fr-FR"/>
              </w:rPr>
              <w:t>Vulnérabilité CUPS (CVE-2015-1158)</w:t>
            </w:r>
          </w:p>
        </w:tc>
      </w:tr>
      <w:tr w:rsidR="00970BC7" w:rsidRPr="00970BC7" w14:paraId="04EAE7D6" w14:textId="77777777" w:rsidTr="00970BC7">
        <w:tc>
          <w:tcPr>
            <w:cnfStyle w:val="001000000000" w:firstRow="0" w:lastRow="0" w:firstColumn="1" w:lastColumn="0" w:oddVBand="0" w:evenVBand="0" w:oddHBand="0" w:evenHBand="0" w:firstRowFirstColumn="0" w:firstRowLastColumn="0" w:lastRowFirstColumn="0" w:lastRowLastColumn="0"/>
            <w:tcW w:w="0" w:type="auto"/>
            <w:hideMark/>
          </w:tcPr>
          <w:p w14:paraId="713D1D24" w14:textId="77777777" w:rsidR="00970BC7" w:rsidRPr="00970BC7" w:rsidRDefault="00970BC7" w:rsidP="00970BC7">
            <w:pPr>
              <w:rPr>
                <w:sz w:val="24"/>
                <w:szCs w:val="24"/>
                <w:lang w:eastAsia="fr-FR"/>
              </w:rPr>
            </w:pPr>
            <w:r w:rsidRPr="00970BC7">
              <w:rPr>
                <w:sz w:val="24"/>
                <w:szCs w:val="24"/>
                <w:lang w:eastAsia="fr-FR"/>
              </w:rPr>
              <w:t>172.22.247.179</w:t>
            </w:r>
          </w:p>
        </w:tc>
        <w:tc>
          <w:tcPr>
            <w:tcW w:w="0" w:type="auto"/>
            <w:hideMark/>
          </w:tcPr>
          <w:p w14:paraId="5093E031" w14:textId="77777777" w:rsidR="00970BC7" w:rsidRPr="00970BC7" w:rsidRDefault="00970BC7" w:rsidP="00970BC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970BC7">
              <w:rPr>
                <w:sz w:val="24"/>
                <w:szCs w:val="24"/>
                <w:lang w:eastAsia="fr-FR"/>
              </w:rPr>
              <w:t>Imprimante avec serveur HTTP et CUPS</w:t>
            </w:r>
          </w:p>
        </w:tc>
        <w:tc>
          <w:tcPr>
            <w:tcW w:w="0" w:type="auto"/>
            <w:hideMark/>
          </w:tcPr>
          <w:p w14:paraId="540CAA37" w14:textId="77777777" w:rsidR="00970BC7" w:rsidRPr="00970BC7" w:rsidRDefault="00970BC7" w:rsidP="00970BC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970BC7">
              <w:rPr>
                <w:sz w:val="24"/>
                <w:szCs w:val="24"/>
                <w:lang w:eastAsia="fr-FR"/>
              </w:rPr>
              <w:t>Vulnérabilité CUPS (CVE-2015-1158)</w:t>
            </w:r>
          </w:p>
        </w:tc>
      </w:tr>
      <w:tr w:rsidR="00970BC7" w:rsidRPr="00970BC7" w14:paraId="4C70F325" w14:textId="77777777" w:rsidTr="00970B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CCA6C7" w14:textId="77777777" w:rsidR="00970BC7" w:rsidRPr="00970BC7" w:rsidRDefault="00970BC7" w:rsidP="00970BC7">
            <w:pPr>
              <w:rPr>
                <w:sz w:val="24"/>
                <w:szCs w:val="24"/>
                <w:lang w:eastAsia="fr-FR"/>
              </w:rPr>
            </w:pPr>
            <w:r w:rsidRPr="00970BC7">
              <w:rPr>
                <w:sz w:val="24"/>
                <w:szCs w:val="24"/>
                <w:lang w:eastAsia="fr-FR"/>
              </w:rPr>
              <w:lastRenderedPageBreak/>
              <w:t>172.22.247.180</w:t>
            </w:r>
          </w:p>
        </w:tc>
        <w:tc>
          <w:tcPr>
            <w:tcW w:w="0" w:type="auto"/>
            <w:hideMark/>
          </w:tcPr>
          <w:p w14:paraId="4026F650" w14:textId="77777777" w:rsidR="00970BC7" w:rsidRPr="00970BC7" w:rsidRDefault="00970BC7" w:rsidP="00970BC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970BC7">
              <w:rPr>
                <w:sz w:val="24"/>
                <w:szCs w:val="24"/>
                <w:lang w:eastAsia="fr-FR"/>
              </w:rPr>
              <w:t>Imprimante avec serveur HTTP et CUPS</w:t>
            </w:r>
          </w:p>
        </w:tc>
        <w:tc>
          <w:tcPr>
            <w:tcW w:w="0" w:type="auto"/>
            <w:hideMark/>
          </w:tcPr>
          <w:p w14:paraId="31C4229F" w14:textId="77777777" w:rsidR="00970BC7" w:rsidRPr="00970BC7" w:rsidRDefault="00970BC7" w:rsidP="00970BC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970BC7">
              <w:rPr>
                <w:sz w:val="24"/>
                <w:szCs w:val="24"/>
                <w:lang w:eastAsia="fr-FR"/>
              </w:rPr>
              <w:t>Vulnérabilité CUPS (CVE-2015-1158)</w:t>
            </w:r>
          </w:p>
        </w:tc>
      </w:tr>
      <w:tr w:rsidR="00970BC7" w:rsidRPr="00970BC7" w14:paraId="2164CDB1" w14:textId="77777777" w:rsidTr="00970BC7">
        <w:tc>
          <w:tcPr>
            <w:cnfStyle w:val="001000000000" w:firstRow="0" w:lastRow="0" w:firstColumn="1" w:lastColumn="0" w:oddVBand="0" w:evenVBand="0" w:oddHBand="0" w:evenHBand="0" w:firstRowFirstColumn="0" w:firstRowLastColumn="0" w:lastRowFirstColumn="0" w:lastRowLastColumn="0"/>
            <w:tcW w:w="0" w:type="auto"/>
            <w:hideMark/>
          </w:tcPr>
          <w:p w14:paraId="242CB3ED" w14:textId="77777777" w:rsidR="00970BC7" w:rsidRPr="00970BC7" w:rsidRDefault="00970BC7" w:rsidP="00970BC7">
            <w:pPr>
              <w:rPr>
                <w:sz w:val="24"/>
                <w:szCs w:val="24"/>
                <w:lang w:eastAsia="fr-FR"/>
              </w:rPr>
            </w:pPr>
            <w:r w:rsidRPr="00970BC7">
              <w:rPr>
                <w:sz w:val="24"/>
                <w:szCs w:val="24"/>
                <w:lang w:eastAsia="fr-FR"/>
              </w:rPr>
              <w:t>172.22.247.181</w:t>
            </w:r>
          </w:p>
        </w:tc>
        <w:tc>
          <w:tcPr>
            <w:tcW w:w="0" w:type="auto"/>
            <w:hideMark/>
          </w:tcPr>
          <w:p w14:paraId="61FF4AA3" w14:textId="77777777" w:rsidR="00970BC7" w:rsidRPr="00970BC7" w:rsidRDefault="00970BC7" w:rsidP="00970BC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970BC7">
              <w:rPr>
                <w:sz w:val="24"/>
                <w:szCs w:val="24"/>
                <w:lang w:eastAsia="fr-FR"/>
              </w:rPr>
              <w:t>Imprimante avec serveur HTTP et CUPS</w:t>
            </w:r>
          </w:p>
        </w:tc>
        <w:tc>
          <w:tcPr>
            <w:tcW w:w="0" w:type="auto"/>
            <w:hideMark/>
          </w:tcPr>
          <w:p w14:paraId="19DF2A41" w14:textId="77777777" w:rsidR="00970BC7" w:rsidRPr="00970BC7" w:rsidRDefault="00970BC7" w:rsidP="00970BC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970BC7">
              <w:rPr>
                <w:sz w:val="24"/>
                <w:szCs w:val="24"/>
                <w:lang w:eastAsia="fr-FR"/>
              </w:rPr>
              <w:t>Vulnérabilité CUPS (CVE-2015-1158)</w:t>
            </w:r>
          </w:p>
        </w:tc>
      </w:tr>
    </w:tbl>
    <w:p w14:paraId="3AD9D8E1" w14:textId="77777777" w:rsidR="00970BC7" w:rsidRPr="00970BC7" w:rsidRDefault="00970BC7" w:rsidP="00970BC7"/>
    <w:p w14:paraId="12EEA5B1" w14:textId="46475D7A" w:rsidR="00621EA8" w:rsidRDefault="00621EA8" w:rsidP="00970BC7">
      <w:r w:rsidRPr="00621EA8">
        <w:t>Ce tableau liste les imprimantes identifiées comme vulnérables dans votre audit de sécurité. Chaque imprimante dispose d'un serveur HTTP et CUPS, et est affectée par la vulnérabilité CUPS (CVE-2015-1158).</w:t>
      </w:r>
    </w:p>
    <w:p w14:paraId="5AA2C9D8" w14:textId="1FCA67A2" w:rsidR="00FE1340" w:rsidRPr="00FE1340" w:rsidRDefault="00621EA8" w:rsidP="00FE1340">
      <w:r>
        <w:br w:type="page"/>
      </w:r>
    </w:p>
    <w:p w14:paraId="4BF22935" w14:textId="011C5D3E" w:rsidR="00FE1340" w:rsidRPr="00FE1340" w:rsidRDefault="00505A15" w:rsidP="00FE1340">
      <w:pPr>
        <w:pStyle w:val="Titre1"/>
        <w:rPr>
          <w:lang w:eastAsia="fr-FR"/>
        </w:rPr>
      </w:pPr>
      <w:bookmarkStart w:id="46" w:name="_Toc167969537"/>
      <w:r>
        <w:rPr>
          <w:lang w:eastAsia="fr-FR"/>
        </w:rPr>
        <w:lastRenderedPageBreak/>
        <w:t>Table des illustration :</w:t>
      </w:r>
      <w:bookmarkEnd w:id="46"/>
    </w:p>
    <w:p w14:paraId="7C9DB37B" w14:textId="07599B89" w:rsidR="00505A15" w:rsidRDefault="00505A15">
      <w:pPr>
        <w:pStyle w:val="Tabledesillustrations"/>
        <w:tabs>
          <w:tab w:val="right" w:leader="dot" w:pos="9062"/>
        </w:tabs>
        <w:rPr>
          <w:rFonts w:eastAsiaTheme="minorEastAsia"/>
          <w:noProof/>
          <w:lang w:eastAsia="fr-FR"/>
        </w:rPr>
      </w:pPr>
      <w:r>
        <w:rPr>
          <w:lang w:val="en-US"/>
        </w:rPr>
        <w:fldChar w:fldCharType="begin"/>
      </w:r>
      <w:r>
        <w:rPr>
          <w:lang w:val="en-US"/>
        </w:rPr>
        <w:instrText xml:space="preserve"> TOC \h \z \c "Figure" </w:instrText>
      </w:r>
      <w:r>
        <w:rPr>
          <w:lang w:val="en-US"/>
        </w:rPr>
        <w:fldChar w:fldCharType="separate"/>
      </w:r>
      <w:hyperlink w:anchor="_Toc167348803" w:history="1">
        <w:r w:rsidRPr="001B3101">
          <w:rPr>
            <w:rStyle w:val="Lienhypertexte"/>
            <w:noProof/>
          </w:rPr>
          <w:t>Figure 1 Analyse Nmap des imprimantes Toshiba via Nmap.</w:t>
        </w:r>
        <w:r>
          <w:rPr>
            <w:noProof/>
            <w:webHidden/>
          </w:rPr>
          <w:tab/>
        </w:r>
        <w:r>
          <w:rPr>
            <w:noProof/>
            <w:webHidden/>
          </w:rPr>
          <w:fldChar w:fldCharType="begin"/>
        </w:r>
        <w:r>
          <w:rPr>
            <w:noProof/>
            <w:webHidden/>
          </w:rPr>
          <w:instrText xml:space="preserve"> PAGEREF _Toc167348803 \h </w:instrText>
        </w:r>
        <w:r>
          <w:rPr>
            <w:noProof/>
            <w:webHidden/>
          </w:rPr>
        </w:r>
        <w:r>
          <w:rPr>
            <w:noProof/>
            <w:webHidden/>
          </w:rPr>
          <w:fldChar w:fldCharType="separate"/>
        </w:r>
        <w:r w:rsidR="00DA0E8B">
          <w:rPr>
            <w:noProof/>
            <w:webHidden/>
          </w:rPr>
          <w:t>4</w:t>
        </w:r>
        <w:r>
          <w:rPr>
            <w:noProof/>
            <w:webHidden/>
          </w:rPr>
          <w:fldChar w:fldCharType="end"/>
        </w:r>
      </w:hyperlink>
    </w:p>
    <w:p w14:paraId="48FB6A1F" w14:textId="769D6597" w:rsidR="00505A15" w:rsidRDefault="00000000">
      <w:pPr>
        <w:pStyle w:val="Tabledesillustrations"/>
        <w:tabs>
          <w:tab w:val="right" w:leader="dot" w:pos="9062"/>
        </w:tabs>
        <w:rPr>
          <w:rFonts w:eastAsiaTheme="minorEastAsia"/>
          <w:noProof/>
          <w:lang w:eastAsia="fr-FR"/>
        </w:rPr>
      </w:pPr>
      <w:hyperlink w:anchor="_Toc167348804" w:history="1">
        <w:r w:rsidR="00505A15" w:rsidRPr="001B3101">
          <w:rPr>
            <w:rStyle w:val="Lienhypertexte"/>
            <w:noProof/>
          </w:rPr>
          <w:t>Figure 2 Analyse du service CUPS avec Searchsploit.</w:t>
        </w:r>
        <w:r w:rsidR="00505A15">
          <w:rPr>
            <w:noProof/>
            <w:webHidden/>
          </w:rPr>
          <w:tab/>
        </w:r>
        <w:r w:rsidR="00505A15">
          <w:rPr>
            <w:noProof/>
            <w:webHidden/>
          </w:rPr>
          <w:fldChar w:fldCharType="begin"/>
        </w:r>
        <w:r w:rsidR="00505A15">
          <w:rPr>
            <w:noProof/>
            <w:webHidden/>
          </w:rPr>
          <w:instrText xml:space="preserve"> PAGEREF _Toc167348804 \h </w:instrText>
        </w:r>
        <w:r w:rsidR="00505A15">
          <w:rPr>
            <w:noProof/>
            <w:webHidden/>
          </w:rPr>
        </w:r>
        <w:r w:rsidR="00505A15">
          <w:rPr>
            <w:noProof/>
            <w:webHidden/>
          </w:rPr>
          <w:fldChar w:fldCharType="separate"/>
        </w:r>
        <w:r w:rsidR="00DA0E8B">
          <w:rPr>
            <w:noProof/>
            <w:webHidden/>
          </w:rPr>
          <w:t>4</w:t>
        </w:r>
        <w:r w:rsidR="00505A15">
          <w:rPr>
            <w:noProof/>
            <w:webHidden/>
          </w:rPr>
          <w:fldChar w:fldCharType="end"/>
        </w:r>
      </w:hyperlink>
    </w:p>
    <w:p w14:paraId="70230B97" w14:textId="702BA548" w:rsidR="00505A15" w:rsidRDefault="00000000">
      <w:pPr>
        <w:pStyle w:val="Tabledesillustrations"/>
        <w:tabs>
          <w:tab w:val="right" w:leader="dot" w:pos="9062"/>
        </w:tabs>
        <w:rPr>
          <w:rFonts w:eastAsiaTheme="minorEastAsia"/>
          <w:noProof/>
          <w:lang w:eastAsia="fr-FR"/>
        </w:rPr>
      </w:pPr>
      <w:hyperlink w:anchor="_Toc167348805" w:history="1">
        <w:r w:rsidR="00505A15" w:rsidRPr="001B3101">
          <w:rPr>
            <w:rStyle w:val="Lienhypertexte"/>
            <w:noProof/>
          </w:rPr>
          <w:t>Figure 3 Interface HTTP du serveur d'impression.</w:t>
        </w:r>
        <w:r w:rsidR="00505A15">
          <w:rPr>
            <w:noProof/>
            <w:webHidden/>
          </w:rPr>
          <w:tab/>
        </w:r>
        <w:r w:rsidR="00505A15">
          <w:rPr>
            <w:noProof/>
            <w:webHidden/>
          </w:rPr>
          <w:fldChar w:fldCharType="begin"/>
        </w:r>
        <w:r w:rsidR="00505A15">
          <w:rPr>
            <w:noProof/>
            <w:webHidden/>
          </w:rPr>
          <w:instrText xml:space="preserve"> PAGEREF _Toc167348805 \h </w:instrText>
        </w:r>
        <w:r w:rsidR="00505A15">
          <w:rPr>
            <w:noProof/>
            <w:webHidden/>
          </w:rPr>
        </w:r>
        <w:r w:rsidR="00505A15">
          <w:rPr>
            <w:noProof/>
            <w:webHidden/>
          </w:rPr>
          <w:fldChar w:fldCharType="separate"/>
        </w:r>
        <w:r w:rsidR="00DA0E8B">
          <w:rPr>
            <w:noProof/>
            <w:webHidden/>
          </w:rPr>
          <w:t>5</w:t>
        </w:r>
        <w:r w:rsidR="00505A15">
          <w:rPr>
            <w:noProof/>
            <w:webHidden/>
          </w:rPr>
          <w:fldChar w:fldCharType="end"/>
        </w:r>
      </w:hyperlink>
    </w:p>
    <w:p w14:paraId="0B808204" w14:textId="5E3887F7" w:rsidR="00505A15" w:rsidRDefault="00000000">
      <w:pPr>
        <w:pStyle w:val="Tabledesillustrations"/>
        <w:tabs>
          <w:tab w:val="right" w:leader="dot" w:pos="9062"/>
        </w:tabs>
        <w:rPr>
          <w:rFonts w:eastAsiaTheme="minorEastAsia"/>
          <w:noProof/>
          <w:lang w:eastAsia="fr-FR"/>
        </w:rPr>
      </w:pPr>
      <w:hyperlink w:anchor="_Toc167348806" w:history="1">
        <w:r w:rsidR="00505A15" w:rsidRPr="001B3101">
          <w:rPr>
            <w:rStyle w:val="Lienhypertexte"/>
            <w:noProof/>
          </w:rPr>
          <w:t>Figure 4 Résultat de la commande Hydra sur le serveur HTTP.</w:t>
        </w:r>
        <w:r w:rsidR="00505A15">
          <w:rPr>
            <w:noProof/>
            <w:webHidden/>
          </w:rPr>
          <w:tab/>
        </w:r>
        <w:r w:rsidR="00505A15">
          <w:rPr>
            <w:noProof/>
            <w:webHidden/>
          </w:rPr>
          <w:fldChar w:fldCharType="begin"/>
        </w:r>
        <w:r w:rsidR="00505A15">
          <w:rPr>
            <w:noProof/>
            <w:webHidden/>
          </w:rPr>
          <w:instrText xml:space="preserve"> PAGEREF _Toc167348806 \h </w:instrText>
        </w:r>
        <w:r w:rsidR="00505A15">
          <w:rPr>
            <w:noProof/>
            <w:webHidden/>
          </w:rPr>
        </w:r>
        <w:r w:rsidR="00505A15">
          <w:rPr>
            <w:noProof/>
            <w:webHidden/>
          </w:rPr>
          <w:fldChar w:fldCharType="separate"/>
        </w:r>
        <w:r w:rsidR="00DA0E8B">
          <w:rPr>
            <w:noProof/>
            <w:webHidden/>
          </w:rPr>
          <w:t>6</w:t>
        </w:r>
        <w:r w:rsidR="00505A15">
          <w:rPr>
            <w:noProof/>
            <w:webHidden/>
          </w:rPr>
          <w:fldChar w:fldCharType="end"/>
        </w:r>
      </w:hyperlink>
    </w:p>
    <w:p w14:paraId="5C088521" w14:textId="56B8658F" w:rsidR="00505A15" w:rsidRDefault="00000000">
      <w:pPr>
        <w:pStyle w:val="Tabledesillustrations"/>
        <w:tabs>
          <w:tab w:val="right" w:leader="dot" w:pos="9062"/>
        </w:tabs>
        <w:rPr>
          <w:rFonts w:eastAsiaTheme="minorEastAsia"/>
          <w:noProof/>
          <w:lang w:eastAsia="fr-FR"/>
        </w:rPr>
      </w:pPr>
      <w:hyperlink w:anchor="_Toc167348807" w:history="1">
        <w:r w:rsidR="00505A15" w:rsidRPr="001B3101">
          <w:rPr>
            <w:rStyle w:val="Lienhypertexte"/>
            <w:noProof/>
          </w:rPr>
          <w:t>Figure 5 Script Bash utilisé pour la vérification des identifiants.</w:t>
        </w:r>
        <w:r w:rsidR="00505A15">
          <w:rPr>
            <w:noProof/>
            <w:webHidden/>
          </w:rPr>
          <w:tab/>
        </w:r>
        <w:r w:rsidR="00505A15">
          <w:rPr>
            <w:noProof/>
            <w:webHidden/>
          </w:rPr>
          <w:fldChar w:fldCharType="begin"/>
        </w:r>
        <w:r w:rsidR="00505A15">
          <w:rPr>
            <w:noProof/>
            <w:webHidden/>
          </w:rPr>
          <w:instrText xml:space="preserve"> PAGEREF _Toc167348807 \h </w:instrText>
        </w:r>
        <w:r w:rsidR="00505A15">
          <w:rPr>
            <w:noProof/>
            <w:webHidden/>
          </w:rPr>
        </w:r>
        <w:r w:rsidR="00505A15">
          <w:rPr>
            <w:noProof/>
            <w:webHidden/>
          </w:rPr>
          <w:fldChar w:fldCharType="separate"/>
        </w:r>
        <w:r w:rsidR="00DA0E8B">
          <w:rPr>
            <w:noProof/>
            <w:webHidden/>
          </w:rPr>
          <w:t>6</w:t>
        </w:r>
        <w:r w:rsidR="00505A15">
          <w:rPr>
            <w:noProof/>
            <w:webHidden/>
          </w:rPr>
          <w:fldChar w:fldCharType="end"/>
        </w:r>
      </w:hyperlink>
    </w:p>
    <w:p w14:paraId="4DE82D3C" w14:textId="209299CA" w:rsidR="00505A15" w:rsidRDefault="00000000">
      <w:pPr>
        <w:pStyle w:val="Tabledesillustrations"/>
        <w:tabs>
          <w:tab w:val="right" w:leader="dot" w:pos="9062"/>
        </w:tabs>
        <w:rPr>
          <w:rFonts w:eastAsiaTheme="minorEastAsia"/>
          <w:noProof/>
          <w:lang w:eastAsia="fr-FR"/>
        </w:rPr>
      </w:pPr>
      <w:hyperlink w:anchor="_Toc167348808" w:history="1">
        <w:r w:rsidR="00505A15" w:rsidRPr="001B3101">
          <w:rPr>
            <w:rStyle w:val="Lienhypertexte"/>
            <w:noProof/>
          </w:rPr>
          <w:t>Figure 6 Résultat du script bash.</w:t>
        </w:r>
        <w:r w:rsidR="00505A15">
          <w:rPr>
            <w:noProof/>
            <w:webHidden/>
          </w:rPr>
          <w:tab/>
        </w:r>
        <w:r w:rsidR="00505A15">
          <w:rPr>
            <w:noProof/>
            <w:webHidden/>
          </w:rPr>
          <w:fldChar w:fldCharType="begin"/>
        </w:r>
        <w:r w:rsidR="00505A15">
          <w:rPr>
            <w:noProof/>
            <w:webHidden/>
          </w:rPr>
          <w:instrText xml:space="preserve"> PAGEREF _Toc167348808 \h </w:instrText>
        </w:r>
        <w:r w:rsidR="00505A15">
          <w:rPr>
            <w:noProof/>
            <w:webHidden/>
          </w:rPr>
        </w:r>
        <w:r w:rsidR="00505A15">
          <w:rPr>
            <w:noProof/>
            <w:webHidden/>
          </w:rPr>
          <w:fldChar w:fldCharType="separate"/>
        </w:r>
        <w:r w:rsidR="00DA0E8B">
          <w:rPr>
            <w:noProof/>
            <w:webHidden/>
          </w:rPr>
          <w:t>6</w:t>
        </w:r>
        <w:r w:rsidR="00505A15">
          <w:rPr>
            <w:noProof/>
            <w:webHidden/>
          </w:rPr>
          <w:fldChar w:fldCharType="end"/>
        </w:r>
      </w:hyperlink>
    </w:p>
    <w:p w14:paraId="5F1C465D" w14:textId="54DEC696" w:rsidR="00505A15" w:rsidRDefault="00000000">
      <w:pPr>
        <w:pStyle w:val="Tabledesillustrations"/>
        <w:tabs>
          <w:tab w:val="right" w:leader="dot" w:pos="9062"/>
        </w:tabs>
        <w:rPr>
          <w:rFonts w:eastAsiaTheme="minorEastAsia"/>
          <w:noProof/>
          <w:lang w:eastAsia="fr-FR"/>
        </w:rPr>
      </w:pPr>
      <w:hyperlink w:anchor="_Toc167348809" w:history="1">
        <w:r w:rsidR="00505A15" w:rsidRPr="001B3101">
          <w:rPr>
            <w:rStyle w:val="Lienhypertexte"/>
            <w:noProof/>
          </w:rPr>
          <w:t>Figure 7 Résultat d'analyse avec Gobuster.</w:t>
        </w:r>
        <w:r w:rsidR="00505A15">
          <w:rPr>
            <w:noProof/>
            <w:webHidden/>
          </w:rPr>
          <w:tab/>
        </w:r>
        <w:r w:rsidR="00505A15">
          <w:rPr>
            <w:noProof/>
            <w:webHidden/>
          </w:rPr>
          <w:fldChar w:fldCharType="begin"/>
        </w:r>
        <w:r w:rsidR="00505A15">
          <w:rPr>
            <w:noProof/>
            <w:webHidden/>
          </w:rPr>
          <w:instrText xml:space="preserve"> PAGEREF _Toc167348809 \h </w:instrText>
        </w:r>
        <w:r w:rsidR="00505A15">
          <w:rPr>
            <w:noProof/>
            <w:webHidden/>
          </w:rPr>
        </w:r>
        <w:r w:rsidR="00505A15">
          <w:rPr>
            <w:noProof/>
            <w:webHidden/>
          </w:rPr>
          <w:fldChar w:fldCharType="separate"/>
        </w:r>
        <w:r w:rsidR="00DA0E8B">
          <w:rPr>
            <w:noProof/>
            <w:webHidden/>
          </w:rPr>
          <w:t>7</w:t>
        </w:r>
        <w:r w:rsidR="00505A15">
          <w:rPr>
            <w:noProof/>
            <w:webHidden/>
          </w:rPr>
          <w:fldChar w:fldCharType="end"/>
        </w:r>
      </w:hyperlink>
    </w:p>
    <w:p w14:paraId="5AC44962" w14:textId="0B533EFC" w:rsidR="00505A15" w:rsidRDefault="00000000">
      <w:pPr>
        <w:pStyle w:val="Tabledesillustrations"/>
        <w:tabs>
          <w:tab w:val="right" w:leader="dot" w:pos="9062"/>
        </w:tabs>
        <w:rPr>
          <w:rFonts w:eastAsiaTheme="minorEastAsia"/>
          <w:noProof/>
          <w:lang w:eastAsia="fr-FR"/>
        </w:rPr>
      </w:pPr>
      <w:hyperlink w:anchor="_Toc167348810" w:history="1">
        <w:r w:rsidR="00505A15" w:rsidRPr="001B3101">
          <w:rPr>
            <w:rStyle w:val="Lienhypertexte"/>
            <w:noProof/>
          </w:rPr>
          <w:t>Figure 8 Exploit et CVE à utiliser.</w:t>
        </w:r>
        <w:r w:rsidR="00505A15">
          <w:rPr>
            <w:noProof/>
            <w:webHidden/>
          </w:rPr>
          <w:tab/>
        </w:r>
        <w:r w:rsidR="00505A15">
          <w:rPr>
            <w:noProof/>
            <w:webHidden/>
          </w:rPr>
          <w:fldChar w:fldCharType="begin"/>
        </w:r>
        <w:r w:rsidR="00505A15">
          <w:rPr>
            <w:noProof/>
            <w:webHidden/>
          </w:rPr>
          <w:instrText xml:space="preserve"> PAGEREF _Toc167348810 \h </w:instrText>
        </w:r>
        <w:r w:rsidR="00505A15">
          <w:rPr>
            <w:noProof/>
            <w:webHidden/>
          </w:rPr>
        </w:r>
        <w:r w:rsidR="00505A15">
          <w:rPr>
            <w:noProof/>
            <w:webHidden/>
          </w:rPr>
          <w:fldChar w:fldCharType="separate"/>
        </w:r>
        <w:r w:rsidR="00DA0E8B">
          <w:rPr>
            <w:noProof/>
            <w:webHidden/>
          </w:rPr>
          <w:t>8</w:t>
        </w:r>
        <w:r w:rsidR="00505A15">
          <w:rPr>
            <w:noProof/>
            <w:webHidden/>
          </w:rPr>
          <w:fldChar w:fldCharType="end"/>
        </w:r>
      </w:hyperlink>
    </w:p>
    <w:p w14:paraId="37400826" w14:textId="156829C5" w:rsidR="00505A15" w:rsidRDefault="00000000">
      <w:pPr>
        <w:pStyle w:val="Tabledesillustrations"/>
        <w:tabs>
          <w:tab w:val="right" w:leader="dot" w:pos="9062"/>
        </w:tabs>
        <w:rPr>
          <w:rFonts w:eastAsiaTheme="minorEastAsia"/>
          <w:noProof/>
          <w:lang w:eastAsia="fr-FR"/>
        </w:rPr>
      </w:pPr>
      <w:hyperlink w:anchor="_Toc167348811" w:history="1">
        <w:r w:rsidR="00505A15" w:rsidRPr="001B3101">
          <w:rPr>
            <w:rStyle w:val="Lienhypertexte"/>
            <w:noProof/>
          </w:rPr>
          <w:t>Figure 9 Liste des options de configuration.</w:t>
        </w:r>
        <w:r w:rsidR="00505A15">
          <w:rPr>
            <w:noProof/>
            <w:webHidden/>
          </w:rPr>
          <w:tab/>
        </w:r>
        <w:r w:rsidR="00505A15">
          <w:rPr>
            <w:noProof/>
            <w:webHidden/>
          </w:rPr>
          <w:fldChar w:fldCharType="begin"/>
        </w:r>
        <w:r w:rsidR="00505A15">
          <w:rPr>
            <w:noProof/>
            <w:webHidden/>
          </w:rPr>
          <w:instrText xml:space="preserve"> PAGEREF _Toc167348811 \h </w:instrText>
        </w:r>
        <w:r w:rsidR="00505A15">
          <w:rPr>
            <w:noProof/>
            <w:webHidden/>
          </w:rPr>
        </w:r>
        <w:r w:rsidR="00505A15">
          <w:rPr>
            <w:noProof/>
            <w:webHidden/>
          </w:rPr>
          <w:fldChar w:fldCharType="separate"/>
        </w:r>
        <w:r w:rsidR="00DA0E8B">
          <w:rPr>
            <w:noProof/>
            <w:webHidden/>
          </w:rPr>
          <w:t>8</w:t>
        </w:r>
        <w:r w:rsidR="00505A15">
          <w:rPr>
            <w:noProof/>
            <w:webHidden/>
          </w:rPr>
          <w:fldChar w:fldCharType="end"/>
        </w:r>
      </w:hyperlink>
    </w:p>
    <w:p w14:paraId="2E856196" w14:textId="0B2E9EFE" w:rsidR="00505A15" w:rsidRDefault="00000000">
      <w:pPr>
        <w:pStyle w:val="Tabledesillustrations"/>
        <w:tabs>
          <w:tab w:val="right" w:leader="dot" w:pos="9062"/>
        </w:tabs>
        <w:rPr>
          <w:rFonts w:eastAsiaTheme="minorEastAsia"/>
          <w:noProof/>
          <w:lang w:eastAsia="fr-FR"/>
        </w:rPr>
      </w:pPr>
      <w:hyperlink w:anchor="_Toc167348812" w:history="1">
        <w:r w:rsidR="00505A15" w:rsidRPr="001B3101">
          <w:rPr>
            <w:rStyle w:val="Lienhypertexte"/>
            <w:noProof/>
          </w:rPr>
          <w:t>Figure 10 Configuration de l'exploit.</w:t>
        </w:r>
        <w:r w:rsidR="00505A15">
          <w:rPr>
            <w:noProof/>
            <w:webHidden/>
          </w:rPr>
          <w:tab/>
        </w:r>
        <w:r w:rsidR="00505A15">
          <w:rPr>
            <w:noProof/>
            <w:webHidden/>
          </w:rPr>
          <w:fldChar w:fldCharType="begin"/>
        </w:r>
        <w:r w:rsidR="00505A15">
          <w:rPr>
            <w:noProof/>
            <w:webHidden/>
          </w:rPr>
          <w:instrText xml:space="preserve"> PAGEREF _Toc167348812 \h </w:instrText>
        </w:r>
        <w:r w:rsidR="00505A15">
          <w:rPr>
            <w:noProof/>
            <w:webHidden/>
          </w:rPr>
        </w:r>
        <w:r w:rsidR="00505A15">
          <w:rPr>
            <w:noProof/>
            <w:webHidden/>
          </w:rPr>
          <w:fldChar w:fldCharType="separate"/>
        </w:r>
        <w:r w:rsidR="00DA0E8B">
          <w:rPr>
            <w:noProof/>
            <w:webHidden/>
          </w:rPr>
          <w:t>9</w:t>
        </w:r>
        <w:r w:rsidR="00505A15">
          <w:rPr>
            <w:noProof/>
            <w:webHidden/>
          </w:rPr>
          <w:fldChar w:fldCharType="end"/>
        </w:r>
      </w:hyperlink>
    </w:p>
    <w:p w14:paraId="4DFD91C8" w14:textId="1B7E88E5" w:rsidR="00505A15" w:rsidRDefault="00000000">
      <w:pPr>
        <w:pStyle w:val="Tabledesillustrations"/>
        <w:tabs>
          <w:tab w:val="right" w:leader="dot" w:pos="9062"/>
        </w:tabs>
        <w:rPr>
          <w:rFonts w:eastAsiaTheme="minorEastAsia"/>
          <w:noProof/>
          <w:lang w:eastAsia="fr-FR"/>
        </w:rPr>
      </w:pPr>
      <w:hyperlink w:anchor="_Toc167348813" w:history="1">
        <w:r w:rsidR="00505A15" w:rsidRPr="001B3101">
          <w:rPr>
            <w:rStyle w:val="Lienhypertexte"/>
            <w:noProof/>
          </w:rPr>
          <w:t>Figure 11 Résultat de l'exploit.</w:t>
        </w:r>
        <w:r w:rsidR="00505A15">
          <w:rPr>
            <w:noProof/>
            <w:webHidden/>
          </w:rPr>
          <w:tab/>
        </w:r>
        <w:r w:rsidR="00505A15">
          <w:rPr>
            <w:noProof/>
            <w:webHidden/>
          </w:rPr>
          <w:fldChar w:fldCharType="begin"/>
        </w:r>
        <w:r w:rsidR="00505A15">
          <w:rPr>
            <w:noProof/>
            <w:webHidden/>
          </w:rPr>
          <w:instrText xml:space="preserve"> PAGEREF _Toc167348813 \h </w:instrText>
        </w:r>
        <w:r w:rsidR="00505A15">
          <w:rPr>
            <w:noProof/>
            <w:webHidden/>
          </w:rPr>
        </w:r>
        <w:r w:rsidR="00505A15">
          <w:rPr>
            <w:noProof/>
            <w:webHidden/>
          </w:rPr>
          <w:fldChar w:fldCharType="separate"/>
        </w:r>
        <w:r w:rsidR="00DA0E8B">
          <w:rPr>
            <w:noProof/>
            <w:webHidden/>
          </w:rPr>
          <w:t>9</w:t>
        </w:r>
        <w:r w:rsidR="00505A15">
          <w:rPr>
            <w:noProof/>
            <w:webHidden/>
          </w:rPr>
          <w:fldChar w:fldCharType="end"/>
        </w:r>
      </w:hyperlink>
    </w:p>
    <w:p w14:paraId="34C6C209" w14:textId="13CE7AC7" w:rsidR="00F6541B" w:rsidRDefault="00505A15" w:rsidP="00CC4A66">
      <w:pPr>
        <w:rPr>
          <w:lang w:val="en-US"/>
        </w:rPr>
      </w:pPr>
      <w:r>
        <w:rPr>
          <w:lang w:val="en-US"/>
        </w:rPr>
        <w:fldChar w:fldCharType="end"/>
      </w:r>
    </w:p>
    <w:p w14:paraId="63D04495" w14:textId="77777777" w:rsidR="00CF4803" w:rsidRDefault="00CF4803" w:rsidP="00CC4A66">
      <w:pPr>
        <w:rPr>
          <w:lang w:val="en-US"/>
        </w:rPr>
      </w:pPr>
    </w:p>
    <w:p w14:paraId="0DB9A940" w14:textId="77777777" w:rsidR="00CF4803" w:rsidRDefault="00CF4803" w:rsidP="00CC4A66">
      <w:pPr>
        <w:rPr>
          <w:lang w:val="en-US"/>
        </w:rPr>
      </w:pPr>
    </w:p>
    <w:p w14:paraId="3157FDC7" w14:textId="52645A4C" w:rsidR="00CF4803" w:rsidRDefault="00CF4803" w:rsidP="00CF4803">
      <w:pPr>
        <w:pStyle w:val="Titre1"/>
        <w:rPr>
          <w:lang w:val="en-US"/>
        </w:rPr>
      </w:pPr>
      <w:bookmarkStart w:id="47" w:name="_Toc167969538"/>
      <w:r>
        <w:rPr>
          <w:lang w:val="en-US"/>
        </w:rPr>
        <w:t>SOURCE:</w:t>
      </w:r>
      <w:bookmarkEnd w:id="47"/>
      <w:r>
        <w:rPr>
          <w:lang w:val="en-US"/>
        </w:rPr>
        <w:t xml:space="preserve"> </w:t>
      </w:r>
    </w:p>
    <w:p w14:paraId="3EC87C42" w14:textId="69A2AB62" w:rsidR="002C38BD" w:rsidRPr="002C38BD" w:rsidRDefault="002C38BD" w:rsidP="002C38BD"/>
    <w:tbl>
      <w:tblPr>
        <w:tblStyle w:val="TableauGrille6Couleur-Accentuation1"/>
        <w:tblW w:w="9097" w:type="dxa"/>
        <w:tblLook w:val="04A0" w:firstRow="1" w:lastRow="0" w:firstColumn="1" w:lastColumn="0" w:noHBand="0" w:noVBand="1"/>
      </w:tblPr>
      <w:tblGrid>
        <w:gridCol w:w="1382"/>
        <w:gridCol w:w="7715"/>
      </w:tblGrid>
      <w:tr w:rsidR="002C38BD" w:rsidRPr="002C38BD" w14:paraId="1BE4BC61" w14:textId="77777777" w:rsidTr="002C38BD">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2C53C360" w14:textId="77777777" w:rsidR="002C38BD" w:rsidRPr="002C38BD" w:rsidRDefault="002C38BD" w:rsidP="002C38BD">
            <w:r w:rsidRPr="002C38BD">
              <w:t>URL</w:t>
            </w:r>
          </w:p>
        </w:tc>
        <w:tc>
          <w:tcPr>
            <w:tcW w:w="0" w:type="auto"/>
            <w:hideMark/>
          </w:tcPr>
          <w:p w14:paraId="247AF3B9" w14:textId="77777777" w:rsidR="002C38BD" w:rsidRPr="002C38BD" w:rsidRDefault="002C38BD" w:rsidP="002C38BD">
            <w:pPr>
              <w:cnfStyle w:val="100000000000" w:firstRow="1" w:lastRow="0" w:firstColumn="0" w:lastColumn="0" w:oddVBand="0" w:evenVBand="0" w:oddHBand="0" w:evenHBand="0" w:firstRowFirstColumn="0" w:firstRowLastColumn="0" w:lastRowFirstColumn="0" w:lastRowLastColumn="0"/>
            </w:pPr>
            <w:r w:rsidRPr="002C38BD">
              <w:t>Explication</w:t>
            </w:r>
          </w:p>
        </w:tc>
      </w:tr>
      <w:tr w:rsidR="002C38BD" w:rsidRPr="002C38BD" w14:paraId="59D6CD8A" w14:textId="77777777" w:rsidTr="002C38BD">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0" w:type="auto"/>
            <w:hideMark/>
          </w:tcPr>
          <w:p w14:paraId="311B833F" w14:textId="77777777" w:rsidR="002C38BD" w:rsidRPr="002C38BD" w:rsidRDefault="00000000" w:rsidP="002C38BD">
            <w:hyperlink r:id="rId20" w:tgtFrame="_new" w:history="1">
              <w:r w:rsidR="002C38BD" w:rsidRPr="002C38BD">
                <w:rPr>
                  <w:rStyle w:val="Lienhypertexte"/>
                </w:rPr>
                <w:t>Hydra</w:t>
              </w:r>
            </w:hyperlink>
          </w:p>
        </w:tc>
        <w:tc>
          <w:tcPr>
            <w:tcW w:w="0" w:type="auto"/>
            <w:hideMark/>
          </w:tcPr>
          <w:p w14:paraId="0786CF99" w14:textId="77777777" w:rsidR="002C38BD" w:rsidRPr="002C38BD" w:rsidRDefault="002C38BD" w:rsidP="002C38BD">
            <w:pPr>
              <w:cnfStyle w:val="000000100000" w:firstRow="0" w:lastRow="0" w:firstColumn="0" w:lastColumn="0" w:oddVBand="0" w:evenVBand="0" w:oddHBand="1" w:evenHBand="0" w:firstRowFirstColumn="0" w:firstRowLastColumn="0" w:lastRowFirstColumn="0" w:lastRowLastColumn="0"/>
            </w:pPr>
            <w:r w:rsidRPr="002C38BD">
              <w:t>Site officiel de Kali Linux pour Hydra, un outil de force brute utilisé pour tester les mots de passe des services réseau.</w:t>
            </w:r>
          </w:p>
        </w:tc>
      </w:tr>
      <w:tr w:rsidR="002C38BD" w:rsidRPr="002C38BD" w14:paraId="4A78D641" w14:textId="77777777" w:rsidTr="002C38BD">
        <w:trPr>
          <w:trHeight w:val="559"/>
        </w:trPr>
        <w:tc>
          <w:tcPr>
            <w:cnfStyle w:val="001000000000" w:firstRow="0" w:lastRow="0" w:firstColumn="1" w:lastColumn="0" w:oddVBand="0" w:evenVBand="0" w:oddHBand="0" w:evenHBand="0" w:firstRowFirstColumn="0" w:firstRowLastColumn="0" w:lastRowFirstColumn="0" w:lastRowLastColumn="0"/>
            <w:tcW w:w="0" w:type="auto"/>
            <w:hideMark/>
          </w:tcPr>
          <w:p w14:paraId="20980060" w14:textId="77777777" w:rsidR="002C38BD" w:rsidRPr="002C38BD" w:rsidRDefault="00000000" w:rsidP="002C38BD">
            <w:hyperlink r:id="rId21" w:tgtFrame="_new" w:history="1">
              <w:r w:rsidR="002C38BD" w:rsidRPr="002C38BD">
                <w:rPr>
                  <w:rStyle w:val="Lienhypertexte"/>
                </w:rPr>
                <w:t>Gobuster</w:t>
              </w:r>
            </w:hyperlink>
          </w:p>
        </w:tc>
        <w:tc>
          <w:tcPr>
            <w:tcW w:w="0" w:type="auto"/>
            <w:hideMark/>
          </w:tcPr>
          <w:p w14:paraId="0253232B" w14:textId="77777777" w:rsidR="002C38BD" w:rsidRPr="002C38BD" w:rsidRDefault="002C38BD" w:rsidP="002C38BD">
            <w:pPr>
              <w:cnfStyle w:val="000000000000" w:firstRow="0" w:lastRow="0" w:firstColumn="0" w:lastColumn="0" w:oddVBand="0" w:evenVBand="0" w:oddHBand="0" w:evenHBand="0" w:firstRowFirstColumn="0" w:firstRowLastColumn="0" w:lastRowFirstColumn="0" w:lastRowLastColumn="0"/>
            </w:pPr>
            <w:r w:rsidRPr="002C38BD">
              <w:t>Site officiel de Kali Linux pour Gobuster, un outil de force brute utilisé pour découvrir des fichiers et des répertoires cachés sur des serveurs web.</w:t>
            </w:r>
          </w:p>
        </w:tc>
      </w:tr>
      <w:tr w:rsidR="002C38BD" w:rsidRPr="002C38BD" w14:paraId="4D4A1892" w14:textId="77777777" w:rsidTr="002C38BD">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0" w:type="auto"/>
            <w:hideMark/>
          </w:tcPr>
          <w:p w14:paraId="18C046D9" w14:textId="77777777" w:rsidR="002C38BD" w:rsidRPr="002C38BD" w:rsidRDefault="00000000" w:rsidP="002C38BD">
            <w:hyperlink r:id="rId22" w:tgtFrame="_new" w:history="1">
              <w:r w:rsidR="002C38BD" w:rsidRPr="002C38BD">
                <w:rPr>
                  <w:rStyle w:val="Lienhypertexte"/>
                </w:rPr>
                <w:t>Nmap</w:t>
              </w:r>
            </w:hyperlink>
          </w:p>
        </w:tc>
        <w:tc>
          <w:tcPr>
            <w:tcW w:w="0" w:type="auto"/>
            <w:hideMark/>
          </w:tcPr>
          <w:p w14:paraId="236AA509" w14:textId="77777777" w:rsidR="002C38BD" w:rsidRPr="002C38BD" w:rsidRDefault="002C38BD" w:rsidP="002C38BD">
            <w:pPr>
              <w:cnfStyle w:val="000000100000" w:firstRow="0" w:lastRow="0" w:firstColumn="0" w:lastColumn="0" w:oddVBand="0" w:evenVBand="0" w:oddHBand="1" w:evenHBand="0" w:firstRowFirstColumn="0" w:firstRowLastColumn="0" w:lastRowFirstColumn="0" w:lastRowLastColumn="0"/>
            </w:pPr>
            <w:r w:rsidRPr="002C38BD">
              <w:t>Site officiel de Kali Linux pour Nmap, un outil de scan de réseau utilisé pour découvrir des hôtes et services sur un réseau informatique.</w:t>
            </w:r>
          </w:p>
        </w:tc>
      </w:tr>
      <w:tr w:rsidR="002C38BD" w:rsidRPr="002C38BD" w14:paraId="5C0190EB" w14:textId="77777777" w:rsidTr="002C38BD">
        <w:trPr>
          <w:trHeight w:val="559"/>
        </w:trPr>
        <w:tc>
          <w:tcPr>
            <w:cnfStyle w:val="001000000000" w:firstRow="0" w:lastRow="0" w:firstColumn="1" w:lastColumn="0" w:oddVBand="0" w:evenVBand="0" w:oddHBand="0" w:evenHBand="0" w:firstRowFirstColumn="0" w:firstRowLastColumn="0" w:lastRowFirstColumn="0" w:lastRowLastColumn="0"/>
            <w:tcW w:w="0" w:type="auto"/>
            <w:hideMark/>
          </w:tcPr>
          <w:p w14:paraId="2E9D6BC3" w14:textId="77777777" w:rsidR="002C38BD" w:rsidRPr="002C38BD" w:rsidRDefault="00000000" w:rsidP="002C38BD">
            <w:hyperlink r:id="rId23" w:tgtFrame="_new" w:history="1">
              <w:r w:rsidR="002C38BD" w:rsidRPr="002C38BD">
                <w:rPr>
                  <w:rStyle w:val="Lienhypertexte"/>
                </w:rPr>
                <w:t>Ettercap</w:t>
              </w:r>
            </w:hyperlink>
          </w:p>
        </w:tc>
        <w:tc>
          <w:tcPr>
            <w:tcW w:w="0" w:type="auto"/>
            <w:hideMark/>
          </w:tcPr>
          <w:p w14:paraId="683BDFB2" w14:textId="77777777" w:rsidR="002C38BD" w:rsidRPr="002C38BD" w:rsidRDefault="002C38BD" w:rsidP="002C38BD">
            <w:pPr>
              <w:cnfStyle w:val="000000000000" w:firstRow="0" w:lastRow="0" w:firstColumn="0" w:lastColumn="0" w:oddVBand="0" w:evenVBand="0" w:oddHBand="0" w:evenHBand="0" w:firstRowFirstColumn="0" w:firstRowLastColumn="0" w:lastRowFirstColumn="0" w:lastRowLastColumn="0"/>
            </w:pPr>
            <w:r w:rsidRPr="002C38BD">
              <w:t>Site officiel de Kali Linux pour Ettercap, un outil de sécurité réseau pour la prévention des attaques de type man-in-the-middle (MITM).</w:t>
            </w:r>
          </w:p>
        </w:tc>
      </w:tr>
      <w:tr w:rsidR="002C38BD" w:rsidRPr="002C38BD" w14:paraId="7D77B731" w14:textId="77777777" w:rsidTr="002C38BD">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0" w:type="auto"/>
            <w:hideMark/>
          </w:tcPr>
          <w:p w14:paraId="43217EBB" w14:textId="77777777" w:rsidR="002C38BD" w:rsidRPr="002C38BD" w:rsidRDefault="00000000" w:rsidP="002C38BD">
            <w:hyperlink r:id="rId24" w:tgtFrame="_new" w:history="1">
              <w:r w:rsidR="002C38BD" w:rsidRPr="002C38BD">
                <w:rPr>
                  <w:rStyle w:val="Lienhypertexte"/>
                </w:rPr>
                <w:t>Metasploit</w:t>
              </w:r>
            </w:hyperlink>
          </w:p>
        </w:tc>
        <w:tc>
          <w:tcPr>
            <w:tcW w:w="0" w:type="auto"/>
            <w:hideMark/>
          </w:tcPr>
          <w:p w14:paraId="7707B355" w14:textId="77777777" w:rsidR="002C38BD" w:rsidRPr="002C38BD" w:rsidRDefault="002C38BD" w:rsidP="002C38BD">
            <w:pPr>
              <w:cnfStyle w:val="000000100000" w:firstRow="0" w:lastRow="0" w:firstColumn="0" w:lastColumn="0" w:oddVBand="0" w:evenVBand="0" w:oddHBand="1" w:evenHBand="0" w:firstRowFirstColumn="0" w:firstRowLastColumn="0" w:lastRowFirstColumn="0" w:lastRowLastColumn="0"/>
            </w:pPr>
            <w:r w:rsidRPr="002C38BD">
              <w:t>Site officiel de Metasploit, une plate-forme utilisée pour le développement et l'exécution de code d'exploitation contre une machine cible.</w:t>
            </w:r>
          </w:p>
        </w:tc>
      </w:tr>
      <w:tr w:rsidR="002C38BD" w:rsidRPr="002C38BD" w14:paraId="2B06DEF9" w14:textId="77777777" w:rsidTr="002C38BD">
        <w:trPr>
          <w:trHeight w:val="559"/>
        </w:trPr>
        <w:tc>
          <w:tcPr>
            <w:cnfStyle w:val="001000000000" w:firstRow="0" w:lastRow="0" w:firstColumn="1" w:lastColumn="0" w:oddVBand="0" w:evenVBand="0" w:oddHBand="0" w:evenHBand="0" w:firstRowFirstColumn="0" w:firstRowLastColumn="0" w:lastRowFirstColumn="0" w:lastRowLastColumn="0"/>
            <w:tcW w:w="0" w:type="auto"/>
            <w:hideMark/>
          </w:tcPr>
          <w:p w14:paraId="74BBC19E" w14:textId="77777777" w:rsidR="002C38BD" w:rsidRPr="002C38BD" w:rsidRDefault="00000000" w:rsidP="002C38BD">
            <w:hyperlink r:id="rId25" w:tgtFrame="_new" w:history="1">
              <w:r w:rsidR="002C38BD" w:rsidRPr="002C38BD">
                <w:rPr>
                  <w:rStyle w:val="Lienhypertexte"/>
                </w:rPr>
                <w:t>SecLists</w:t>
              </w:r>
            </w:hyperlink>
          </w:p>
        </w:tc>
        <w:tc>
          <w:tcPr>
            <w:tcW w:w="0" w:type="auto"/>
            <w:hideMark/>
          </w:tcPr>
          <w:p w14:paraId="61FFBD1D" w14:textId="77777777" w:rsidR="002C38BD" w:rsidRPr="002C38BD" w:rsidRDefault="002C38BD" w:rsidP="002C38BD">
            <w:pPr>
              <w:cnfStyle w:val="000000000000" w:firstRow="0" w:lastRow="0" w:firstColumn="0" w:lastColumn="0" w:oddVBand="0" w:evenVBand="0" w:oddHBand="0" w:evenHBand="0" w:firstRowFirstColumn="0" w:firstRowLastColumn="0" w:lastRowFirstColumn="0" w:lastRowLastColumn="0"/>
            </w:pPr>
            <w:r w:rsidRPr="002C38BD">
              <w:t>Dépôt GitHub pour SecLists, une collection de listes utilisées pendant les tests de sécurité d'application, y compris les noms d'utilisateur, les mots de passe et d'autres types de données.</w:t>
            </w:r>
          </w:p>
        </w:tc>
      </w:tr>
      <w:tr w:rsidR="002C38BD" w:rsidRPr="002C38BD" w14:paraId="77218E34" w14:textId="77777777" w:rsidTr="002C38BD">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0" w:type="auto"/>
            <w:hideMark/>
          </w:tcPr>
          <w:p w14:paraId="41A4BD57" w14:textId="77777777" w:rsidR="002C38BD" w:rsidRPr="002C38BD" w:rsidRDefault="00000000" w:rsidP="002C38BD">
            <w:hyperlink r:id="rId26" w:tgtFrame="_new" w:history="1">
              <w:r w:rsidR="002C38BD" w:rsidRPr="002C38BD">
                <w:rPr>
                  <w:rStyle w:val="Lienhypertexte"/>
                </w:rPr>
                <w:t>Searchsploit</w:t>
              </w:r>
            </w:hyperlink>
          </w:p>
        </w:tc>
        <w:tc>
          <w:tcPr>
            <w:tcW w:w="0" w:type="auto"/>
            <w:hideMark/>
          </w:tcPr>
          <w:p w14:paraId="68008600" w14:textId="77777777" w:rsidR="002C38BD" w:rsidRPr="002C38BD" w:rsidRDefault="002C38BD" w:rsidP="002C38BD">
            <w:pPr>
              <w:cnfStyle w:val="000000100000" w:firstRow="0" w:lastRow="0" w:firstColumn="0" w:lastColumn="0" w:oddVBand="0" w:evenVBand="0" w:oddHBand="1" w:evenHBand="0" w:firstRowFirstColumn="0" w:firstRowLastColumn="0" w:lastRowFirstColumn="0" w:lastRowLastColumn="0"/>
            </w:pPr>
            <w:r w:rsidRPr="002C38BD">
              <w:t>Base de données exploit-db pour Searchsploit, un outil permettant de rechercher des exploits locaux et publics stockés dans la base de données Exploit-DB.</w:t>
            </w:r>
          </w:p>
        </w:tc>
      </w:tr>
      <w:tr w:rsidR="002C38BD" w:rsidRPr="002C38BD" w14:paraId="7E835BE7" w14:textId="77777777" w:rsidTr="002C38BD">
        <w:trPr>
          <w:trHeight w:val="570"/>
        </w:trPr>
        <w:tc>
          <w:tcPr>
            <w:cnfStyle w:val="001000000000" w:firstRow="0" w:lastRow="0" w:firstColumn="1" w:lastColumn="0" w:oddVBand="0" w:evenVBand="0" w:oddHBand="0" w:evenHBand="0" w:firstRowFirstColumn="0" w:firstRowLastColumn="0" w:lastRowFirstColumn="0" w:lastRowLastColumn="0"/>
            <w:tcW w:w="0" w:type="auto"/>
            <w:hideMark/>
          </w:tcPr>
          <w:p w14:paraId="5D5969C8" w14:textId="77777777" w:rsidR="002C38BD" w:rsidRPr="002C38BD" w:rsidRDefault="00000000" w:rsidP="002C38BD">
            <w:hyperlink r:id="rId27" w:tgtFrame="_new" w:history="1">
              <w:r w:rsidR="002C38BD" w:rsidRPr="002C38BD">
                <w:rPr>
                  <w:rStyle w:val="Lienhypertexte"/>
                </w:rPr>
                <w:t>Exploit 37336</w:t>
              </w:r>
            </w:hyperlink>
          </w:p>
        </w:tc>
        <w:tc>
          <w:tcPr>
            <w:tcW w:w="0" w:type="auto"/>
            <w:hideMark/>
          </w:tcPr>
          <w:p w14:paraId="4A3C1877" w14:textId="77777777" w:rsidR="002C38BD" w:rsidRPr="002C38BD" w:rsidRDefault="002C38BD" w:rsidP="002C38BD">
            <w:pPr>
              <w:cnfStyle w:val="000000000000" w:firstRow="0" w:lastRow="0" w:firstColumn="0" w:lastColumn="0" w:oddVBand="0" w:evenVBand="0" w:oddHBand="0" w:evenHBand="0" w:firstRowFirstColumn="0" w:firstRowLastColumn="0" w:lastRowFirstColumn="0" w:lastRowLastColumn="0"/>
            </w:pPr>
            <w:r w:rsidRPr="002C38BD">
              <w:t>Détail de l'exploit CVE-2015-1158 sur exploit-db, expliquant comment la vulnérabilité CUPS peut être exploitée.</w:t>
            </w:r>
          </w:p>
        </w:tc>
      </w:tr>
      <w:tr w:rsidR="002C38BD" w:rsidRPr="002C38BD" w14:paraId="57B2809C" w14:textId="77777777" w:rsidTr="002C38BD">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0" w:type="auto"/>
            <w:hideMark/>
          </w:tcPr>
          <w:p w14:paraId="1069A27C" w14:textId="77777777" w:rsidR="002C38BD" w:rsidRPr="002C38BD" w:rsidRDefault="00000000" w:rsidP="002C38BD">
            <w:hyperlink r:id="rId28" w:tgtFrame="_new" w:history="1">
              <w:r w:rsidR="002C38BD" w:rsidRPr="002C38BD">
                <w:rPr>
                  <w:rStyle w:val="Lienhypertexte"/>
                </w:rPr>
                <w:t>Exploit 41233</w:t>
              </w:r>
            </w:hyperlink>
          </w:p>
        </w:tc>
        <w:tc>
          <w:tcPr>
            <w:tcW w:w="0" w:type="auto"/>
            <w:hideMark/>
          </w:tcPr>
          <w:p w14:paraId="3F8B2260" w14:textId="77777777" w:rsidR="002C38BD" w:rsidRPr="002C38BD" w:rsidRDefault="002C38BD" w:rsidP="002C38BD">
            <w:pPr>
              <w:cnfStyle w:val="000000100000" w:firstRow="0" w:lastRow="0" w:firstColumn="0" w:lastColumn="0" w:oddVBand="0" w:evenVBand="0" w:oddHBand="1" w:evenHBand="0" w:firstRowFirstColumn="0" w:firstRowLastColumn="0" w:lastRowFirstColumn="0" w:lastRowLastColumn="0"/>
            </w:pPr>
            <w:r w:rsidRPr="002C38BD">
              <w:t>Détail de l'exploit CVE-2017-5638 sur exploit-db, fournissant des informations sur l'exploitation d'une vulnérabilité Apache Struts.</w:t>
            </w:r>
          </w:p>
        </w:tc>
      </w:tr>
    </w:tbl>
    <w:p w14:paraId="31514918" w14:textId="77777777" w:rsidR="00F87ABE" w:rsidRPr="002C38BD" w:rsidRDefault="00F87ABE" w:rsidP="00CD71B9"/>
    <w:p w14:paraId="1226CCFD" w14:textId="77777777" w:rsidR="00F87ABE" w:rsidRPr="002C38BD" w:rsidRDefault="00F87ABE" w:rsidP="00CD71B9"/>
    <w:p w14:paraId="1A434C9A" w14:textId="77777777" w:rsidR="00F87ABE" w:rsidRPr="002C38BD" w:rsidRDefault="00F87ABE" w:rsidP="00CD71B9"/>
    <w:p w14:paraId="4C75CB6B" w14:textId="77777777" w:rsidR="00F87ABE" w:rsidRPr="002C38BD" w:rsidRDefault="00F87ABE" w:rsidP="00CD71B9"/>
    <w:sectPr w:rsidR="00F87ABE" w:rsidRPr="002C38BD">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43DC6E" w14:textId="77777777" w:rsidR="008D0992" w:rsidRDefault="008D0992" w:rsidP="003C6612">
      <w:pPr>
        <w:spacing w:after="0" w:line="240" w:lineRule="auto"/>
      </w:pPr>
      <w:r>
        <w:separator/>
      </w:r>
    </w:p>
  </w:endnote>
  <w:endnote w:type="continuationSeparator" w:id="0">
    <w:p w14:paraId="3865695C" w14:textId="77777777" w:rsidR="008D0992" w:rsidRDefault="008D0992" w:rsidP="003C66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 w:name="Agency FB">
    <w:panose1 w:val="020B0503020202020204"/>
    <w:charset w:val="00"/>
    <w:family w:val="swiss"/>
    <w:pitch w:val="variable"/>
    <w:sig w:usb0="00000003" w:usb1="00000000" w:usb2="00000000" w:usb3="00000000" w:csb0="00000001"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8244937"/>
      <w:docPartObj>
        <w:docPartGallery w:val="Page Numbers (Bottom of Page)"/>
        <w:docPartUnique/>
      </w:docPartObj>
    </w:sdtPr>
    <w:sdtContent>
      <w:sdt>
        <w:sdtPr>
          <w:id w:val="-1769616900"/>
          <w:docPartObj>
            <w:docPartGallery w:val="Page Numbers (Top of Page)"/>
            <w:docPartUnique/>
          </w:docPartObj>
        </w:sdtPr>
        <w:sdtContent>
          <w:p w14:paraId="7AFDAF38" w14:textId="3FC9CD68" w:rsidR="002D316E" w:rsidRDefault="002D316E">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15A10B98" w14:textId="3B9F7E82" w:rsidR="002D316E" w:rsidRDefault="00E90475">
    <w:pPr>
      <w:pStyle w:val="Pieddepage"/>
    </w:pPr>
    <w:r>
      <w:t>Eloham-Caron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BDAD70" w14:textId="77777777" w:rsidR="008D0992" w:rsidRDefault="008D0992" w:rsidP="003C6612">
      <w:pPr>
        <w:spacing w:after="0" w:line="240" w:lineRule="auto"/>
      </w:pPr>
      <w:r>
        <w:separator/>
      </w:r>
    </w:p>
  </w:footnote>
  <w:footnote w:type="continuationSeparator" w:id="0">
    <w:p w14:paraId="5B8B3C3B" w14:textId="77777777" w:rsidR="008D0992" w:rsidRDefault="008D0992" w:rsidP="003C6612">
      <w:pPr>
        <w:spacing w:after="0" w:line="240" w:lineRule="auto"/>
      </w:pPr>
      <w:r>
        <w:continuationSeparator/>
      </w:r>
    </w:p>
  </w:footnote>
  <w:footnote w:id="1">
    <w:p w14:paraId="22AC9258" w14:textId="77777777" w:rsidR="00CA0691" w:rsidRDefault="00CA0691" w:rsidP="00CA0691">
      <w:r>
        <w:rPr>
          <w:rStyle w:val="Appelnotedebasdep"/>
        </w:rPr>
        <w:footnoteRef/>
      </w:r>
      <w:r>
        <w:t xml:space="preserve"> </w:t>
      </w:r>
      <w:hyperlink r:id="rId1" w:history="1">
        <w:r w:rsidRPr="00DB670D">
          <w:rPr>
            <w:rStyle w:val="Lienhypertexte"/>
          </w:rPr>
          <w:t>https://www.exploit-db.com/exploits/37336</w:t>
        </w:r>
      </w:hyperlink>
    </w:p>
    <w:p w14:paraId="5176F65C" w14:textId="77777777" w:rsidR="00CA0691" w:rsidRDefault="00000000" w:rsidP="00CA0691">
      <w:hyperlink r:id="rId2" w:history="1">
        <w:r w:rsidR="00CA0691" w:rsidRPr="00DB670D">
          <w:rPr>
            <w:rStyle w:val="Lienhypertexte"/>
          </w:rPr>
          <w:t>https://www.exploit-db.com/exploits/41233</w:t>
        </w:r>
      </w:hyperlink>
    </w:p>
    <w:p w14:paraId="7B621A74" w14:textId="5BD610B2" w:rsidR="00CA0691" w:rsidRDefault="00CA0691">
      <w:pPr>
        <w:pStyle w:val="Notedebasdepage"/>
      </w:pPr>
    </w:p>
  </w:footnote>
  <w:footnote w:id="2">
    <w:p w14:paraId="1A40609D" w14:textId="0EA1EA10" w:rsidR="00F87ABE" w:rsidRDefault="00F87ABE">
      <w:pPr>
        <w:pStyle w:val="Notedebasdepage"/>
      </w:pPr>
      <w:r>
        <w:rPr>
          <w:rStyle w:val="Appelnotedebasdep"/>
        </w:rPr>
        <w:footnoteRef/>
      </w:r>
      <w:r>
        <w:t xml:space="preserve"> </w:t>
      </w:r>
      <w:r w:rsidRPr="00F87ABE">
        <w:t>https://www.kali.org/tools/hydra/</w:t>
      </w:r>
    </w:p>
  </w:footnote>
  <w:footnote w:id="3">
    <w:p w14:paraId="5BA93AE5" w14:textId="280FFD40" w:rsidR="001F54A3" w:rsidRDefault="001F54A3">
      <w:pPr>
        <w:pStyle w:val="Notedebasdepage"/>
      </w:pPr>
      <w:r>
        <w:rPr>
          <w:rStyle w:val="Appelnotedebasdep"/>
        </w:rPr>
        <w:footnoteRef/>
      </w:r>
      <w:r>
        <w:t xml:space="preserve"> </w:t>
      </w:r>
      <w:r w:rsidRPr="001F54A3">
        <w:t>https://github.com/danielmiessler/SecLists/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D70D7"/>
    <w:multiLevelType w:val="hybridMultilevel"/>
    <w:tmpl w:val="583A31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026D7C"/>
    <w:multiLevelType w:val="multilevel"/>
    <w:tmpl w:val="47A26B82"/>
    <w:lvl w:ilvl="0">
      <w:start w:val="1"/>
      <w:numFmt w:val="upperRoman"/>
      <w:pStyle w:val="Titre1"/>
      <w:lvlText w:val="%1."/>
      <w:lvlJc w:val="right"/>
      <w:pPr>
        <w:tabs>
          <w:tab w:val="num" w:pos="720"/>
        </w:tabs>
        <w:ind w:left="720" w:hanging="720"/>
      </w:pPr>
      <w:rPr>
        <w:b/>
        <w:bCs/>
        <w:color w:val="002060"/>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8444A6C"/>
    <w:multiLevelType w:val="hybridMultilevel"/>
    <w:tmpl w:val="8E5E21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371761"/>
    <w:multiLevelType w:val="multilevel"/>
    <w:tmpl w:val="1666A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7E4376"/>
    <w:multiLevelType w:val="hybridMultilevel"/>
    <w:tmpl w:val="6818D3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DE13372"/>
    <w:multiLevelType w:val="multilevel"/>
    <w:tmpl w:val="998AF3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EA183E"/>
    <w:multiLevelType w:val="multilevel"/>
    <w:tmpl w:val="828E1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326C32"/>
    <w:multiLevelType w:val="multilevel"/>
    <w:tmpl w:val="15B6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43664B"/>
    <w:multiLevelType w:val="multilevel"/>
    <w:tmpl w:val="22FEC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CE4F60"/>
    <w:multiLevelType w:val="hybridMultilevel"/>
    <w:tmpl w:val="AA6EE2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FCD3A5E"/>
    <w:multiLevelType w:val="hybridMultilevel"/>
    <w:tmpl w:val="C994BE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9A310D5"/>
    <w:multiLevelType w:val="hybridMultilevel"/>
    <w:tmpl w:val="D46E18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D20561D"/>
    <w:multiLevelType w:val="multilevel"/>
    <w:tmpl w:val="9A6A5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1455377"/>
    <w:multiLevelType w:val="multilevel"/>
    <w:tmpl w:val="6A8627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356C3F"/>
    <w:multiLevelType w:val="hybridMultilevel"/>
    <w:tmpl w:val="38848FA0"/>
    <w:lvl w:ilvl="0" w:tplc="8BE8C7E6">
      <w:start w:val="1"/>
      <w:numFmt w:val="lowerLetter"/>
      <w:pStyle w:val="Titre5"/>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3969254A"/>
    <w:multiLevelType w:val="hybridMultilevel"/>
    <w:tmpl w:val="9EE682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9757AD1"/>
    <w:multiLevelType w:val="hybridMultilevel"/>
    <w:tmpl w:val="3E64CF7E"/>
    <w:lvl w:ilvl="0" w:tplc="3ABA4CB8">
      <w:start w:val="1"/>
      <w:numFmt w:val="low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7" w15:restartNumberingAfterBreak="0">
    <w:nsid w:val="3B916EE4"/>
    <w:multiLevelType w:val="hybridMultilevel"/>
    <w:tmpl w:val="D39C96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C5C50D0"/>
    <w:multiLevelType w:val="multilevel"/>
    <w:tmpl w:val="F5E01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1050C45"/>
    <w:multiLevelType w:val="multilevel"/>
    <w:tmpl w:val="EDA2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13721C7"/>
    <w:multiLevelType w:val="multilevel"/>
    <w:tmpl w:val="F790D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870E8E"/>
    <w:multiLevelType w:val="hybridMultilevel"/>
    <w:tmpl w:val="8C30AD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6446209"/>
    <w:multiLevelType w:val="multilevel"/>
    <w:tmpl w:val="747C22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E12EBE"/>
    <w:multiLevelType w:val="multilevel"/>
    <w:tmpl w:val="D5163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9807462"/>
    <w:multiLevelType w:val="hybridMultilevel"/>
    <w:tmpl w:val="F7C0414A"/>
    <w:lvl w:ilvl="0" w:tplc="F2F2F0A0">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B4E3A83"/>
    <w:multiLevelType w:val="multilevel"/>
    <w:tmpl w:val="019AC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4241A4"/>
    <w:multiLevelType w:val="multilevel"/>
    <w:tmpl w:val="E0DE3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11372E"/>
    <w:multiLevelType w:val="hybridMultilevel"/>
    <w:tmpl w:val="5B261C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A6A6168"/>
    <w:multiLevelType w:val="multilevel"/>
    <w:tmpl w:val="2E62DECE"/>
    <w:lvl w:ilvl="0">
      <w:start w:val="1"/>
      <w:numFmt w:val="decimal"/>
      <w:pStyle w:val="PartHead"/>
      <w:lvlText w:val="Partie %1:"/>
      <w:lvlJc w:val="left"/>
      <w:pPr>
        <w:tabs>
          <w:tab w:val="num" w:pos="1080"/>
        </w:tabs>
        <w:ind w:left="1080" w:hanging="1080"/>
      </w:pPr>
      <w:rPr>
        <w:rFonts w:hint="default"/>
      </w:rPr>
    </w:lvl>
    <w:lvl w:ilvl="1">
      <w:start w:val="1"/>
      <w:numFmt w:val="decimal"/>
      <w:lvlText w:val="Étape %2:"/>
      <w:lvlJc w:val="left"/>
      <w:pPr>
        <w:tabs>
          <w:tab w:val="num" w:pos="1386"/>
        </w:tabs>
        <w:ind w:left="138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B341DDB"/>
    <w:multiLevelType w:val="multilevel"/>
    <w:tmpl w:val="47529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C67146C"/>
    <w:multiLevelType w:val="multilevel"/>
    <w:tmpl w:val="44AE1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DC235D9"/>
    <w:multiLevelType w:val="hybridMultilevel"/>
    <w:tmpl w:val="F48E75D2"/>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2703F70"/>
    <w:multiLevelType w:val="multilevel"/>
    <w:tmpl w:val="FC085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7A33B6"/>
    <w:multiLevelType w:val="hybridMultilevel"/>
    <w:tmpl w:val="3ADECA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A853830"/>
    <w:multiLevelType w:val="multilevel"/>
    <w:tmpl w:val="8848B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CAE12BD"/>
    <w:multiLevelType w:val="multilevel"/>
    <w:tmpl w:val="FE62B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5B31487"/>
    <w:multiLevelType w:val="hybridMultilevel"/>
    <w:tmpl w:val="4DE0FD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698166839">
    <w:abstractNumId w:val="24"/>
  </w:num>
  <w:num w:numId="2" w16cid:durableId="1112044726">
    <w:abstractNumId w:val="16"/>
  </w:num>
  <w:num w:numId="3" w16cid:durableId="1102215401">
    <w:abstractNumId w:val="28"/>
  </w:num>
  <w:num w:numId="4" w16cid:durableId="576017977">
    <w:abstractNumId w:val="1"/>
  </w:num>
  <w:num w:numId="5" w16cid:durableId="87223444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24629920">
    <w:abstractNumId w:val="8"/>
  </w:num>
  <w:num w:numId="7" w16cid:durableId="2068607718">
    <w:abstractNumId w:val="14"/>
  </w:num>
  <w:num w:numId="8" w16cid:durableId="110100551">
    <w:abstractNumId w:val="31"/>
  </w:num>
  <w:num w:numId="9" w16cid:durableId="685904990">
    <w:abstractNumId w:val="12"/>
  </w:num>
  <w:num w:numId="10" w16cid:durableId="1240092690">
    <w:abstractNumId w:val="36"/>
  </w:num>
  <w:num w:numId="11" w16cid:durableId="1292249552">
    <w:abstractNumId w:val="6"/>
  </w:num>
  <w:num w:numId="12" w16cid:durableId="781189127">
    <w:abstractNumId w:val="13"/>
  </w:num>
  <w:num w:numId="13" w16cid:durableId="95491650">
    <w:abstractNumId w:val="23"/>
  </w:num>
  <w:num w:numId="14" w16cid:durableId="1145271376">
    <w:abstractNumId w:val="33"/>
  </w:num>
  <w:num w:numId="15" w16cid:durableId="1232373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68439334">
    <w:abstractNumId w:val="7"/>
  </w:num>
  <w:num w:numId="17" w16cid:durableId="496573481">
    <w:abstractNumId w:val="26"/>
  </w:num>
  <w:num w:numId="18" w16cid:durableId="1985356003">
    <w:abstractNumId w:val="14"/>
    <w:lvlOverride w:ilvl="0">
      <w:startOverride w:val="1"/>
    </w:lvlOverride>
  </w:num>
  <w:num w:numId="19" w16cid:durableId="1493134318">
    <w:abstractNumId w:val="30"/>
  </w:num>
  <w:num w:numId="20" w16cid:durableId="1246650807">
    <w:abstractNumId w:val="14"/>
    <w:lvlOverride w:ilvl="0">
      <w:startOverride w:val="1"/>
    </w:lvlOverride>
  </w:num>
  <w:num w:numId="21" w16cid:durableId="1498033191">
    <w:abstractNumId w:val="5"/>
  </w:num>
  <w:num w:numId="22" w16cid:durableId="1065757160">
    <w:abstractNumId w:val="25"/>
  </w:num>
  <w:num w:numId="23" w16cid:durableId="1386758909">
    <w:abstractNumId w:val="19"/>
  </w:num>
  <w:num w:numId="24" w16cid:durableId="842547447">
    <w:abstractNumId w:val="4"/>
  </w:num>
  <w:num w:numId="25" w16cid:durableId="914360309">
    <w:abstractNumId w:val="3"/>
  </w:num>
  <w:num w:numId="26" w16cid:durableId="443305635">
    <w:abstractNumId w:val="0"/>
  </w:num>
  <w:num w:numId="27" w16cid:durableId="13121590">
    <w:abstractNumId w:val="32"/>
  </w:num>
  <w:num w:numId="28" w16cid:durableId="1892813544">
    <w:abstractNumId w:val="2"/>
  </w:num>
  <w:num w:numId="29" w16cid:durableId="1929535418">
    <w:abstractNumId w:val="20"/>
  </w:num>
  <w:num w:numId="30" w16cid:durableId="688214717">
    <w:abstractNumId w:val="18"/>
  </w:num>
  <w:num w:numId="31" w16cid:durableId="2001151521">
    <w:abstractNumId w:val="34"/>
  </w:num>
  <w:num w:numId="32" w16cid:durableId="852064805">
    <w:abstractNumId w:val="11"/>
  </w:num>
  <w:num w:numId="33" w16cid:durableId="653685435">
    <w:abstractNumId w:val="29"/>
  </w:num>
  <w:num w:numId="34" w16cid:durableId="572816944">
    <w:abstractNumId w:val="21"/>
  </w:num>
  <w:num w:numId="35" w16cid:durableId="1634210597">
    <w:abstractNumId w:val="35"/>
  </w:num>
  <w:num w:numId="36" w16cid:durableId="738555426">
    <w:abstractNumId w:val="17"/>
  </w:num>
  <w:num w:numId="37" w16cid:durableId="1459296674">
    <w:abstractNumId w:val="22"/>
  </w:num>
  <w:num w:numId="38" w16cid:durableId="2094889482">
    <w:abstractNumId w:val="10"/>
  </w:num>
  <w:num w:numId="39" w16cid:durableId="422722572">
    <w:abstractNumId w:val="27"/>
  </w:num>
  <w:num w:numId="40" w16cid:durableId="1978025082">
    <w:abstractNumId w:val="15"/>
  </w:num>
  <w:num w:numId="41" w16cid:durableId="3920788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FBD"/>
    <w:rsid w:val="00054FBD"/>
    <w:rsid w:val="000632D6"/>
    <w:rsid w:val="000C69D4"/>
    <w:rsid w:val="00135884"/>
    <w:rsid w:val="00187547"/>
    <w:rsid w:val="001F54A3"/>
    <w:rsid w:val="00201717"/>
    <w:rsid w:val="002210D3"/>
    <w:rsid w:val="00223AA0"/>
    <w:rsid w:val="00230E42"/>
    <w:rsid w:val="00281597"/>
    <w:rsid w:val="00285E89"/>
    <w:rsid w:val="002C38BD"/>
    <w:rsid w:val="002D09B0"/>
    <w:rsid w:val="002D316E"/>
    <w:rsid w:val="002F2BE7"/>
    <w:rsid w:val="00323DE1"/>
    <w:rsid w:val="00334C7B"/>
    <w:rsid w:val="00365C85"/>
    <w:rsid w:val="00390375"/>
    <w:rsid w:val="00397128"/>
    <w:rsid w:val="003A7D27"/>
    <w:rsid w:val="003B624C"/>
    <w:rsid w:val="003C6612"/>
    <w:rsid w:val="003E3F62"/>
    <w:rsid w:val="00406C72"/>
    <w:rsid w:val="00434293"/>
    <w:rsid w:val="00434874"/>
    <w:rsid w:val="00450583"/>
    <w:rsid w:val="004C5359"/>
    <w:rsid w:val="00505A15"/>
    <w:rsid w:val="0052563C"/>
    <w:rsid w:val="00535EE9"/>
    <w:rsid w:val="00597BFD"/>
    <w:rsid w:val="005B52BD"/>
    <w:rsid w:val="00607F15"/>
    <w:rsid w:val="0061048E"/>
    <w:rsid w:val="00621EA8"/>
    <w:rsid w:val="006D6D51"/>
    <w:rsid w:val="006F0DA8"/>
    <w:rsid w:val="00750175"/>
    <w:rsid w:val="0077567E"/>
    <w:rsid w:val="0079169D"/>
    <w:rsid w:val="007C0C53"/>
    <w:rsid w:val="008351AF"/>
    <w:rsid w:val="008D0992"/>
    <w:rsid w:val="009510DB"/>
    <w:rsid w:val="00957BDC"/>
    <w:rsid w:val="00970BC7"/>
    <w:rsid w:val="009817C3"/>
    <w:rsid w:val="00996DA0"/>
    <w:rsid w:val="009C3EFA"/>
    <w:rsid w:val="00AB069F"/>
    <w:rsid w:val="00AB2AF4"/>
    <w:rsid w:val="00AE69DD"/>
    <w:rsid w:val="00AF00FB"/>
    <w:rsid w:val="00B133DF"/>
    <w:rsid w:val="00B32C72"/>
    <w:rsid w:val="00B44D65"/>
    <w:rsid w:val="00B85AC9"/>
    <w:rsid w:val="00BB731F"/>
    <w:rsid w:val="00BE38FF"/>
    <w:rsid w:val="00C244A8"/>
    <w:rsid w:val="00C62B7E"/>
    <w:rsid w:val="00CA0691"/>
    <w:rsid w:val="00CC4A66"/>
    <w:rsid w:val="00CD6EFC"/>
    <w:rsid w:val="00CD71B9"/>
    <w:rsid w:val="00CF080E"/>
    <w:rsid w:val="00CF4803"/>
    <w:rsid w:val="00CF7D24"/>
    <w:rsid w:val="00D15861"/>
    <w:rsid w:val="00D1689E"/>
    <w:rsid w:val="00D27197"/>
    <w:rsid w:val="00D3076E"/>
    <w:rsid w:val="00D322B0"/>
    <w:rsid w:val="00D62E4B"/>
    <w:rsid w:val="00D8021C"/>
    <w:rsid w:val="00DA0E8B"/>
    <w:rsid w:val="00DB2246"/>
    <w:rsid w:val="00DF224F"/>
    <w:rsid w:val="00E520D1"/>
    <w:rsid w:val="00E86EDA"/>
    <w:rsid w:val="00E90475"/>
    <w:rsid w:val="00E95E18"/>
    <w:rsid w:val="00EA4FE7"/>
    <w:rsid w:val="00EF18F9"/>
    <w:rsid w:val="00F6541B"/>
    <w:rsid w:val="00F6616F"/>
    <w:rsid w:val="00F87ABE"/>
    <w:rsid w:val="00FC2F3E"/>
    <w:rsid w:val="00FE134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992C1"/>
  <w15:chartTrackingRefBased/>
  <w15:docId w15:val="{CE230466-FDB0-460B-A005-095461A5B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316E"/>
  </w:style>
  <w:style w:type="paragraph" w:styleId="Titre1">
    <w:name w:val="heading 1"/>
    <w:basedOn w:val="Normal"/>
    <w:next w:val="Normal"/>
    <w:link w:val="Titre1Car"/>
    <w:autoRedefine/>
    <w:uiPriority w:val="9"/>
    <w:qFormat/>
    <w:rsid w:val="00CA0691"/>
    <w:pPr>
      <w:keepNext/>
      <w:keepLines/>
      <w:numPr>
        <w:numId w:val="4"/>
      </w:numPr>
      <w:shd w:val="clear" w:color="auto" w:fill="EAEDF1" w:themeFill="text2" w:themeFillTint="1A"/>
      <w:spacing w:before="360" w:after="80"/>
      <w:jc w:val="center"/>
      <w:outlineLvl w:val="0"/>
    </w:pPr>
    <w:rPr>
      <w:rFonts w:ascii="Arial" w:eastAsiaTheme="majorEastAsia" w:hAnsi="Arial" w:cs="Arial"/>
      <w:b/>
      <w:bCs/>
      <w:smallCaps/>
      <w:color w:val="2F5496" w:themeColor="accent1" w:themeShade="BF"/>
      <w:sz w:val="28"/>
      <w:szCs w:val="40"/>
      <w:u w:val="single" w:color="00B0F0"/>
    </w:rPr>
  </w:style>
  <w:style w:type="paragraph" w:styleId="Titre2">
    <w:name w:val="heading 2"/>
    <w:basedOn w:val="Titre5"/>
    <w:next w:val="Normal"/>
    <w:link w:val="Titre2Car"/>
    <w:uiPriority w:val="9"/>
    <w:unhideWhenUsed/>
    <w:qFormat/>
    <w:rsid w:val="00607F15"/>
    <w:pPr>
      <w:outlineLvl w:val="1"/>
    </w:pPr>
    <w:rPr>
      <w:sz w:val="26"/>
      <w:szCs w:val="26"/>
    </w:rPr>
  </w:style>
  <w:style w:type="paragraph" w:styleId="Titre3">
    <w:name w:val="heading 3"/>
    <w:basedOn w:val="Normal"/>
    <w:next w:val="Normal"/>
    <w:link w:val="Titre3Car"/>
    <w:uiPriority w:val="9"/>
    <w:semiHidden/>
    <w:unhideWhenUsed/>
    <w:qFormat/>
    <w:rsid w:val="00E95E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Titre1"/>
    <w:next w:val="Normal"/>
    <w:link w:val="Titre4Car"/>
    <w:autoRedefine/>
    <w:uiPriority w:val="9"/>
    <w:unhideWhenUsed/>
    <w:qFormat/>
    <w:rsid w:val="00607F15"/>
    <w:pPr>
      <w:numPr>
        <w:numId w:val="0"/>
      </w:numPr>
      <w:tabs>
        <w:tab w:val="num" w:pos="720"/>
      </w:tabs>
      <w:spacing w:before="80" w:after="40"/>
      <w:ind w:left="360" w:hanging="720"/>
      <w:outlineLvl w:val="3"/>
    </w:pPr>
    <w:rPr>
      <w:iCs/>
      <w:sz w:val="22"/>
    </w:rPr>
  </w:style>
  <w:style w:type="paragraph" w:styleId="Titre5">
    <w:name w:val="heading 5"/>
    <w:basedOn w:val="Titre1"/>
    <w:next w:val="Normal"/>
    <w:link w:val="Titre5Car"/>
    <w:autoRedefine/>
    <w:uiPriority w:val="9"/>
    <w:unhideWhenUsed/>
    <w:qFormat/>
    <w:rsid w:val="003A7D27"/>
    <w:pPr>
      <w:numPr>
        <w:numId w:val="7"/>
      </w:numPr>
      <w:shd w:val="clear" w:color="auto" w:fill="auto"/>
      <w:spacing w:before="40" w:after="0"/>
      <w:ind w:left="360"/>
      <w:jc w:val="left"/>
      <w:outlineLvl w:val="4"/>
    </w:pPr>
    <w:rPr>
      <w:rFonts w:asciiTheme="majorHAnsi" w:hAnsiTheme="majorHAnsi" w:cstheme="majorBidi"/>
      <w:sz w:val="24"/>
      <w:szCs w:val="36"/>
      <w:lang w:eastAsia="fr-FR"/>
    </w:rPr>
  </w:style>
  <w:style w:type="paragraph" w:styleId="Titre6">
    <w:name w:val="heading 6"/>
    <w:basedOn w:val="Normal"/>
    <w:next w:val="Normal"/>
    <w:link w:val="Titre6Car"/>
    <w:uiPriority w:val="9"/>
    <w:unhideWhenUsed/>
    <w:qFormat/>
    <w:rsid w:val="00D2719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A0691"/>
    <w:rPr>
      <w:rFonts w:ascii="Arial" w:eastAsiaTheme="majorEastAsia" w:hAnsi="Arial" w:cs="Arial"/>
      <w:b/>
      <w:bCs/>
      <w:smallCaps/>
      <w:color w:val="2F5496" w:themeColor="accent1" w:themeShade="BF"/>
      <w:sz w:val="28"/>
      <w:szCs w:val="40"/>
      <w:u w:val="single" w:color="00B0F0"/>
      <w:shd w:val="clear" w:color="auto" w:fill="EAEDF1" w:themeFill="text2" w:themeFillTint="1A"/>
    </w:rPr>
  </w:style>
  <w:style w:type="character" w:customStyle="1" w:styleId="Titre4Car">
    <w:name w:val="Titre 4 Car"/>
    <w:basedOn w:val="Policepardfaut"/>
    <w:link w:val="Titre4"/>
    <w:uiPriority w:val="9"/>
    <w:rsid w:val="00607F15"/>
    <w:rPr>
      <w:rFonts w:ascii="Arial" w:eastAsiaTheme="majorEastAsia" w:hAnsi="Arial" w:cs="Arial"/>
      <w:b/>
      <w:bCs/>
      <w:iCs/>
      <w:smallCaps/>
      <w:color w:val="2F5496" w:themeColor="accent1" w:themeShade="BF"/>
      <w:szCs w:val="40"/>
      <w:u w:val="single" w:color="00B0F0"/>
      <w:shd w:val="clear" w:color="auto" w:fill="EAEDF1" w:themeFill="text2" w:themeFillTint="1A"/>
    </w:rPr>
  </w:style>
  <w:style w:type="paragraph" w:customStyle="1" w:styleId="PartHead">
    <w:name w:val="Part Head"/>
    <w:basedOn w:val="Titre1"/>
    <w:next w:val="Normal"/>
    <w:autoRedefine/>
    <w:qFormat/>
    <w:rsid w:val="00AB2AF4"/>
    <w:pPr>
      <w:numPr>
        <w:numId w:val="3"/>
      </w:numPr>
      <w:shd w:val="clear" w:color="auto" w:fill="auto"/>
      <w:tabs>
        <w:tab w:val="num" w:pos="720"/>
      </w:tabs>
      <w:suppressAutoHyphens/>
      <w:spacing w:before="240" w:after="0" w:line="276" w:lineRule="auto"/>
    </w:pPr>
    <w:rPr>
      <w:rFonts w:eastAsia="Times New Roman" w:cs="Times New Roman"/>
      <w:smallCaps w:val="0"/>
      <w:color w:val="auto"/>
      <w:szCs w:val="28"/>
      <w:lang w:eastAsia="fr-FR" w:bidi="fr-FR"/>
    </w:rPr>
  </w:style>
  <w:style w:type="paragraph" w:customStyle="1" w:styleId="code">
    <w:name w:val="code"/>
    <w:basedOn w:val="Normal"/>
    <w:link w:val="codeCar"/>
    <w:autoRedefine/>
    <w:qFormat/>
    <w:rsid w:val="002D316E"/>
    <w:pPr>
      <w:shd w:val="solid" w:color="00B0F0" w:fill="auto"/>
      <w:spacing w:after="0" w:line="240" w:lineRule="auto"/>
    </w:pPr>
    <w:rPr>
      <w:rFonts w:ascii="Courier New" w:hAnsi="Courier New" w:cs="Courier New"/>
      <w:sz w:val="20"/>
      <w:lang w:val="en-GB"/>
    </w:rPr>
  </w:style>
  <w:style w:type="character" w:customStyle="1" w:styleId="codeCar">
    <w:name w:val="code Car"/>
    <w:basedOn w:val="Policepardfaut"/>
    <w:link w:val="code"/>
    <w:rsid w:val="002D316E"/>
    <w:rPr>
      <w:rFonts w:ascii="Courier New" w:hAnsi="Courier New" w:cs="Courier New"/>
      <w:sz w:val="20"/>
      <w:shd w:val="solid" w:color="00B0F0" w:fill="auto"/>
      <w:lang w:val="en-GB"/>
    </w:rPr>
  </w:style>
  <w:style w:type="paragraph" w:styleId="Titre">
    <w:name w:val="Title"/>
    <w:basedOn w:val="Normal"/>
    <w:next w:val="Normal"/>
    <w:link w:val="TitreCar"/>
    <w:autoRedefine/>
    <w:uiPriority w:val="10"/>
    <w:qFormat/>
    <w:rsid w:val="00607F15"/>
    <w:pPr>
      <w:spacing w:after="0" w:line="240" w:lineRule="auto"/>
      <w:contextualSpacing/>
      <w:jc w:val="center"/>
    </w:pPr>
    <w:rPr>
      <w:rFonts w:ascii="Arial Rounded MT Bold" w:eastAsiaTheme="majorEastAsia" w:hAnsi="Arial Rounded MT Bold" w:cstheme="majorBidi"/>
      <w:spacing w:val="-10"/>
      <w:kern w:val="28"/>
      <w:sz w:val="36"/>
      <w:szCs w:val="36"/>
    </w:rPr>
  </w:style>
  <w:style w:type="character" w:customStyle="1" w:styleId="TitreCar">
    <w:name w:val="Titre Car"/>
    <w:basedOn w:val="Policepardfaut"/>
    <w:link w:val="Titre"/>
    <w:uiPriority w:val="10"/>
    <w:rsid w:val="00607F15"/>
    <w:rPr>
      <w:rFonts w:ascii="Arial Rounded MT Bold" w:eastAsiaTheme="majorEastAsia" w:hAnsi="Arial Rounded MT Bold" w:cstheme="majorBidi"/>
      <w:spacing w:val="-10"/>
      <w:kern w:val="28"/>
      <w:sz w:val="36"/>
      <w:szCs w:val="36"/>
    </w:rPr>
  </w:style>
  <w:style w:type="character" w:styleId="Lienhypertexte">
    <w:name w:val="Hyperlink"/>
    <w:basedOn w:val="Policepardfaut"/>
    <w:uiPriority w:val="99"/>
    <w:unhideWhenUsed/>
    <w:rsid w:val="00054FBD"/>
    <w:rPr>
      <w:color w:val="0563C1" w:themeColor="hyperlink"/>
      <w:u w:val="single"/>
    </w:rPr>
  </w:style>
  <w:style w:type="character" w:styleId="Mentionnonrsolue">
    <w:name w:val="Unresolved Mention"/>
    <w:basedOn w:val="Policepardfaut"/>
    <w:uiPriority w:val="99"/>
    <w:semiHidden/>
    <w:unhideWhenUsed/>
    <w:rsid w:val="00054FBD"/>
    <w:rPr>
      <w:color w:val="605E5C"/>
      <w:shd w:val="clear" w:color="auto" w:fill="E1DFDD"/>
    </w:rPr>
  </w:style>
  <w:style w:type="paragraph" w:styleId="En-tte">
    <w:name w:val="header"/>
    <w:basedOn w:val="Normal"/>
    <w:link w:val="En-tteCar"/>
    <w:uiPriority w:val="99"/>
    <w:unhideWhenUsed/>
    <w:rsid w:val="003C6612"/>
    <w:pPr>
      <w:tabs>
        <w:tab w:val="center" w:pos="4536"/>
        <w:tab w:val="right" w:pos="9072"/>
      </w:tabs>
      <w:spacing w:after="0" w:line="240" w:lineRule="auto"/>
    </w:pPr>
  </w:style>
  <w:style w:type="character" w:customStyle="1" w:styleId="En-tteCar">
    <w:name w:val="En-tête Car"/>
    <w:basedOn w:val="Policepardfaut"/>
    <w:link w:val="En-tte"/>
    <w:uiPriority w:val="99"/>
    <w:rsid w:val="003C6612"/>
  </w:style>
  <w:style w:type="paragraph" w:styleId="Pieddepage">
    <w:name w:val="footer"/>
    <w:basedOn w:val="Normal"/>
    <w:link w:val="PieddepageCar"/>
    <w:uiPriority w:val="99"/>
    <w:unhideWhenUsed/>
    <w:rsid w:val="003C661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6612"/>
  </w:style>
  <w:style w:type="paragraph" w:styleId="NormalWeb">
    <w:name w:val="Normal (Web)"/>
    <w:basedOn w:val="Normal"/>
    <w:uiPriority w:val="99"/>
    <w:semiHidden/>
    <w:unhideWhenUsed/>
    <w:rsid w:val="00957BDC"/>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957BDC"/>
    <w:rPr>
      <w:b/>
      <w:bCs/>
    </w:rPr>
  </w:style>
  <w:style w:type="character" w:styleId="CodeHTML">
    <w:name w:val="HTML Code"/>
    <w:basedOn w:val="Policepardfaut"/>
    <w:uiPriority w:val="99"/>
    <w:semiHidden/>
    <w:unhideWhenUsed/>
    <w:rsid w:val="00957BDC"/>
    <w:rPr>
      <w:rFonts w:ascii="Courier New" w:eastAsia="Times New Roman" w:hAnsi="Courier New" w:cs="Courier New"/>
      <w:sz w:val="20"/>
      <w:szCs w:val="20"/>
    </w:rPr>
  </w:style>
  <w:style w:type="character" w:customStyle="1" w:styleId="Titre5Car">
    <w:name w:val="Titre 5 Car"/>
    <w:basedOn w:val="Policepardfaut"/>
    <w:link w:val="Titre5"/>
    <w:uiPriority w:val="9"/>
    <w:rsid w:val="003A7D27"/>
    <w:rPr>
      <w:rFonts w:asciiTheme="majorHAnsi" w:eastAsiaTheme="majorEastAsia" w:hAnsiTheme="majorHAnsi" w:cstheme="majorBidi"/>
      <w:b/>
      <w:bCs/>
      <w:smallCaps/>
      <w:color w:val="2F5496" w:themeColor="accent1" w:themeShade="BF"/>
      <w:sz w:val="24"/>
      <w:szCs w:val="36"/>
      <w:u w:val="single" w:color="00B0F0"/>
      <w:lang w:eastAsia="fr-FR"/>
    </w:rPr>
  </w:style>
  <w:style w:type="paragraph" w:styleId="Paragraphedeliste">
    <w:name w:val="List Paragraph"/>
    <w:basedOn w:val="Normal"/>
    <w:uiPriority w:val="34"/>
    <w:qFormat/>
    <w:rsid w:val="00957BDC"/>
    <w:pPr>
      <w:ind w:left="720"/>
      <w:contextualSpacing/>
    </w:pPr>
  </w:style>
  <w:style w:type="paragraph" w:styleId="En-ttedetabledesmatires">
    <w:name w:val="TOC Heading"/>
    <w:basedOn w:val="Titre1"/>
    <w:next w:val="Normal"/>
    <w:uiPriority w:val="39"/>
    <w:unhideWhenUsed/>
    <w:qFormat/>
    <w:rsid w:val="00607F15"/>
    <w:pPr>
      <w:numPr>
        <w:numId w:val="0"/>
      </w:numPr>
      <w:shd w:val="clear" w:color="auto" w:fill="auto"/>
      <w:spacing w:before="240" w:after="0"/>
      <w:jc w:val="left"/>
      <w:outlineLvl w:val="9"/>
    </w:pPr>
    <w:rPr>
      <w:rFonts w:asciiTheme="majorHAnsi" w:hAnsiTheme="majorHAnsi" w:cstheme="majorBidi"/>
      <w:b w:val="0"/>
      <w:bCs w:val="0"/>
      <w:smallCaps w:val="0"/>
      <w:kern w:val="0"/>
      <w:sz w:val="32"/>
      <w:szCs w:val="32"/>
      <w:u w:val="none"/>
      <w:lang w:eastAsia="fr-FR"/>
      <w14:ligatures w14:val="none"/>
    </w:rPr>
  </w:style>
  <w:style w:type="paragraph" w:styleId="TM1">
    <w:name w:val="toc 1"/>
    <w:basedOn w:val="Normal"/>
    <w:next w:val="Normal"/>
    <w:autoRedefine/>
    <w:uiPriority w:val="39"/>
    <w:unhideWhenUsed/>
    <w:rsid w:val="00607F15"/>
    <w:pPr>
      <w:spacing w:after="100"/>
    </w:pPr>
  </w:style>
  <w:style w:type="character" w:customStyle="1" w:styleId="Titre2Car">
    <w:name w:val="Titre 2 Car"/>
    <w:basedOn w:val="Policepardfaut"/>
    <w:link w:val="Titre2"/>
    <w:uiPriority w:val="9"/>
    <w:rsid w:val="00607F15"/>
    <w:rPr>
      <w:rFonts w:asciiTheme="majorHAnsi" w:eastAsiaTheme="majorEastAsia" w:hAnsiTheme="majorHAnsi" w:cstheme="majorBidi"/>
      <w:b/>
      <w:bCs/>
      <w:smallCaps/>
      <w:color w:val="2F5496" w:themeColor="accent1" w:themeShade="BF"/>
      <w:sz w:val="26"/>
      <w:szCs w:val="26"/>
      <w:u w:val="single" w:color="00B0F0"/>
      <w:lang w:eastAsia="fr-FR"/>
    </w:rPr>
  </w:style>
  <w:style w:type="paragraph" w:styleId="Notedebasdepage">
    <w:name w:val="footnote text"/>
    <w:basedOn w:val="Normal"/>
    <w:link w:val="NotedebasdepageCar"/>
    <w:uiPriority w:val="99"/>
    <w:semiHidden/>
    <w:unhideWhenUsed/>
    <w:rsid w:val="0077567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7567E"/>
    <w:rPr>
      <w:sz w:val="20"/>
      <w:szCs w:val="20"/>
    </w:rPr>
  </w:style>
  <w:style w:type="character" w:styleId="Appelnotedebasdep">
    <w:name w:val="footnote reference"/>
    <w:basedOn w:val="Policepardfaut"/>
    <w:uiPriority w:val="99"/>
    <w:semiHidden/>
    <w:unhideWhenUsed/>
    <w:rsid w:val="0077567E"/>
    <w:rPr>
      <w:vertAlign w:val="superscript"/>
    </w:rPr>
  </w:style>
  <w:style w:type="paragraph" w:styleId="PrformatHTML">
    <w:name w:val="HTML Preformatted"/>
    <w:basedOn w:val="Normal"/>
    <w:link w:val="PrformatHTMLCar"/>
    <w:uiPriority w:val="99"/>
    <w:semiHidden/>
    <w:unhideWhenUsed/>
    <w:rsid w:val="00CF0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semiHidden/>
    <w:rsid w:val="00CF080E"/>
    <w:rPr>
      <w:rFonts w:ascii="Courier New" w:eastAsia="Times New Roman" w:hAnsi="Courier New" w:cs="Courier New"/>
      <w:kern w:val="0"/>
      <w:sz w:val="20"/>
      <w:szCs w:val="20"/>
      <w:lang w:eastAsia="fr-FR"/>
      <w14:ligatures w14:val="none"/>
    </w:rPr>
  </w:style>
  <w:style w:type="character" w:customStyle="1" w:styleId="hljs-builtin">
    <w:name w:val="hljs-built_in"/>
    <w:basedOn w:val="Policepardfaut"/>
    <w:rsid w:val="00CF080E"/>
  </w:style>
  <w:style w:type="character" w:customStyle="1" w:styleId="Titre6Car">
    <w:name w:val="Titre 6 Car"/>
    <w:basedOn w:val="Policepardfaut"/>
    <w:link w:val="Titre6"/>
    <w:uiPriority w:val="9"/>
    <w:rsid w:val="00D27197"/>
    <w:rPr>
      <w:rFonts w:asciiTheme="majorHAnsi" w:eastAsiaTheme="majorEastAsia" w:hAnsiTheme="majorHAnsi" w:cstheme="majorBidi"/>
      <w:color w:val="1F3763" w:themeColor="accent1" w:themeShade="7F"/>
    </w:rPr>
  </w:style>
  <w:style w:type="paragraph" w:styleId="Lgende">
    <w:name w:val="caption"/>
    <w:basedOn w:val="Normal"/>
    <w:next w:val="Normal"/>
    <w:autoRedefine/>
    <w:uiPriority w:val="35"/>
    <w:unhideWhenUsed/>
    <w:qFormat/>
    <w:rsid w:val="00434874"/>
    <w:pPr>
      <w:spacing w:after="200" w:line="240" w:lineRule="auto"/>
      <w:jc w:val="center"/>
    </w:pPr>
    <w:rPr>
      <w:rFonts w:ascii="Courier New" w:hAnsi="Courier New"/>
      <w:i/>
      <w:iCs/>
      <w:color w:val="44546A" w:themeColor="text2"/>
      <w:sz w:val="18"/>
      <w:szCs w:val="18"/>
    </w:rPr>
  </w:style>
  <w:style w:type="paragraph" w:styleId="TM2">
    <w:name w:val="toc 2"/>
    <w:basedOn w:val="Normal"/>
    <w:next w:val="Normal"/>
    <w:autoRedefine/>
    <w:uiPriority w:val="39"/>
    <w:unhideWhenUsed/>
    <w:rsid w:val="00CF7D24"/>
    <w:pPr>
      <w:spacing w:after="100"/>
      <w:ind w:left="220"/>
    </w:pPr>
  </w:style>
  <w:style w:type="character" w:customStyle="1" w:styleId="Titre3Car">
    <w:name w:val="Titre 3 Car"/>
    <w:basedOn w:val="Policepardfaut"/>
    <w:link w:val="Titre3"/>
    <w:uiPriority w:val="9"/>
    <w:semiHidden/>
    <w:rsid w:val="00E95E18"/>
    <w:rPr>
      <w:rFonts w:asciiTheme="majorHAnsi" w:eastAsiaTheme="majorEastAsia" w:hAnsiTheme="majorHAnsi" w:cstheme="majorBidi"/>
      <w:color w:val="1F3763" w:themeColor="accent1" w:themeShade="7F"/>
      <w:sz w:val="24"/>
      <w:szCs w:val="24"/>
    </w:rPr>
  </w:style>
  <w:style w:type="paragraph" w:styleId="Tabledesillustrations">
    <w:name w:val="table of figures"/>
    <w:basedOn w:val="Normal"/>
    <w:next w:val="Normal"/>
    <w:uiPriority w:val="99"/>
    <w:unhideWhenUsed/>
    <w:rsid w:val="00F6541B"/>
    <w:pPr>
      <w:spacing w:after="0"/>
    </w:pPr>
  </w:style>
  <w:style w:type="table" w:styleId="Tableausimple5">
    <w:name w:val="Plain Table 5"/>
    <w:basedOn w:val="TableauNormal"/>
    <w:uiPriority w:val="45"/>
    <w:rsid w:val="00FE134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4-Accentuation1">
    <w:name w:val="Grid Table 4 Accent 1"/>
    <w:basedOn w:val="TableauNormal"/>
    <w:uiPriority w:val="49"/>
    <w:rsid w:val="00FE134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5Fonc-Accentuation4">
    <w:name w:val="Grid Table 5 Dark Accent 4"/>
    <w:basedOn w:val="TableauNormal"/>
    <w:uiPriority w:val="50"/>
    <w:rsid w:val="002C38B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eauGrille5Fonc-Accentuation5">
    <w:name w:val="Grid Table 5 Dark Accent 5"/>
    <w:basedOn w:val="TableauNormal"/>
    <w:uiPriority w:val="50"/>
    <w:rsid w:val="002C38B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auGrille6Couleur-Accentuation1">
    <w:name w:val="Grid Table 6 Colorful Accent 1"/>
    <w:basedOn w:val="TableauNormal"/>
    <w:uiPriority w:val="51"/>
    <w:rsid w:val="002C38BD"/>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Lienhypertextesuivivisit">
    <w:name w:val="FollowedHyperlink"/>
    <w:basedOn w:val="Policepardfaut"/>
    <w:uiPriority w:val="99"/>
    <w:semiHidden/>
    <w:unhideWhenUsed/>
    <w:rsid w:val="002C38BD"/>
    <w:rPr>
      <w:color w:val="954F72" w:themeColor="followedHyperlink"/>
      <w:u w:val="single"/>
    </w:rPr>
  </w:style>
  <w:style w:type="table" w:styleId="TableauGrille5Fonc-Accentuation3">
    <w:name w:val="Grid Table 5 Dark Accent 3"/>
    <w:basedOn w:val="TableauNormal"/>
    <w:uiPriority w:val="50"/>
    <w:rsid w:val="00621EA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Grille5Fonc-Accentuation6">
    <w:name w:val="Grid Table 5 Dark Accent 6"/>
    <w:basedOn w:val="TableauNormal"/>
    <w:uiPriority w:val="50"/>
    <w:rsid w:val="00621EA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eauGrille5Fonc-Accentuation2">
    <w:name w:val="Grid Table 5 Dark Accent 2"/>
    <w:basedOn w:val="TableauNormal"/>
    <w:uiPriority w:val="50"/>
    <w:rsid w:val="00621EA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eauGrille5Fonc-Accentuation1">
    <w:name w:val="Grid Table 5 Dark Accent 1"/>
    <w:basedOn w:val="TableauNormal"/>
    <w:uiPriority w:val="50"/>
    <w:rsid w:val="00621EA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auGrille5Fonc">
    <w:name w:val="Grid Table 5 Dark"/>
    <w:basedOn w:val="TableauNormal"/>
    <w:uiPriority w:val="50"/>
    <w:rsid w:val="00621EA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2-Accentuation5">
    <w:name w:val="Grid Table 2 Accent 5"/>
    <w:basedOn w:val="TableauNormal"/>
    <w:uiPriority w:val="47"/>
    <w:rsid w:val="00621EA8"/>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3-Accentuation1">
    <w:name w:val="Grid Table 3 Accent 1"/>
    <w:basedOn w:val="TableauNormal"/>
    <w:uiPriority w:val="48"/>
    <w:rsid w:val="00970BC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eauGrille6Couleur-Accentuation5">
    <w:name w:val="Grid Table 6 Colorful Accent 5"/>
    <w:basedOn w:val="TableauNormal"/>
    <w:uiPriority w:val="51"/>
    <w:rsid w:val="00970BC7"/>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273864">
      <w:bodyDiv w:val="1"/>
      <w:marLeft w:val="0"/>
      <w:marRight w:val="0"/>
      <w:marTop w:val="0"/>
      <w:marBottom w:val="0"/>
      <w:divBdr>
        <w:top w:val="none" w:sz="0" w:space="0" w:color="auto"/>
        <w:left w:val="none" w:sz="0" w:space="0" w:color="auto"/>
        <w:bottom w:val="none" w:sz="0" w:space="0" w:color="auto"/>
        <w:right w:val="none" w:sz="0" w:space="0" w:color="auto"/>
      </w:divBdr>
    </w:div>
    <w:div w:id="221645793">
      <w:bodyDiv w:val="1"/>
      <w:marLeft w:val="0"/>
      <w:marRight w:val="0"/>
      <w:marTop w:val="0"/>
      <w:marBottom w:val="0"/>
      <w:divBdr>
        <w:top w:val="none" w:sz="0" w:space="0" w:color="auto"/>
        <w:left w:val="none" w:sz="0" w:space="0" w:color="auto"/>
        <w:bottom w:val="none" w:sz="0" w:space="0" w:color="auto"/>
        <w:right w:val="none" w:sz="0" w:space="0" w:color="auto"/>
      </w:divBdr>
    </w:div>
    <w:div w:id="226035706">
      <w:bodyDiv w:val="1"/>
      <w:marLeft w:val="0"/>
      <w:marRight w:val="0"/>
      <w:marTop w:val="0"/>
      <w:marBottom w:val="0"/>
      <w:divBdr>
        <w:top w:val="none" w:sz="0" w:space="0" w:color="auto"/>
        <w:left w:val="none" w:sz="0" w:space="0" w:color="auto"/>
        <w:bottom w:val="none" w:sz="0" w:space="0" w:color="auto"/>
        <w:right w:val="none" w:sz="0" w:space="0" w:color="auto"/>
      </w:divBdr>
    </w:div>
    <w:div w:id="301423645">
      <w:bodyDiv w:val="1"/>
      <w:marLeft w:val="0"/>
      <w:marRight w:val="0"/>
      <w:marTop w:val="0"/>
      <w:marBottom w:val="0"/>
      <w:divBdr>
        <w:top w:val="none" w:sz="0" w:space="0" w:color="auto"/>
        <w:left w:val="none" w:sz="0" w:space="0" w:color="auto"/>
        <w:bottom w:val="none" w:sz="0" w:space="0" w:color="auto"/>
        <w:right w:val="none" w:sz="0" w:space="0" w:color="auto"/>
      </w:divBdr>
    </w:div>
    <w:div w:id="302465214">
      <w:bodyDiv w:val="1"/>
      <w:marLeft w:val="0"/>
      <w:marRight w:val="0"/>
      <w:marTop w:val="0"/>
      <w:marBottom w:val="0"/>
      <w:divBdr>
        <w:top w:val="none" w:sz="0" w:space="0" w:color="auto"/>
        <w:left w:val="none" w:sz="0" w:space="0" w:color="auto"/>
        <w:bottom w:val="none" w:sz="0" w:space="0" w:color="auto"/>
        <w:right w:val="none" w:sz="0" w:space="0" w:color="auto"/>
      </w:divBdr>
    </w:div>
    <w:div w:id="323053997">
      <w:bodyDiv w:val="1"/>
      <w:marLeft w:val="0"/>
      <w:marRight w:val="0"/>
      <w:marTop w:val="0"/>
      <w:marBottom w:val="0"/>
      <w:divBdr>
        <w:top w:val="none" w:sz="0" w:space="0" w:color="auto"/>
        <w:left w:val="none" w:sz="0" w:space="0" w:color="auto"/>
        <w:bottom w:val="none" w:sz="0" w:space="0" w:color="auto"/>
        <w:right w:val="none" w:sz="0" w:space="0" w:color="auto"/>
      </w:divBdr>
      <w:divsChild>
        <w:div w:id="1608076070">
          <w:marLeft w:val="0"/>
          <w:marRight w:val="0"/>
          <w:marTop w:val="0"/>
          <w:marBottom w:val="0"/>
          <w:divBdr>
            <w:top w:val="single" w:sz="2" w:space="0" w:color="auto"/>
            <w:left w:val="single" w:sz="2" w:space="0" w:color="auto"/>
            <w:bottom w:val="single" w:sz="2" w:space="0" w:color="auto"/>
            <w:right w:val="single" w:sz="2" w:space="0" w:color="auto"/>
          </w:divBdr>
          <w:divsChild>
            <w:div w:id="1747336687">
              <w:marLeft w:val="0"/>
              <w:marRight w:val="0"/>
              <w:marTop w:val="0"/>
              <w:marBottom w:val="0"/>
              <w:divBdr>
                <w:top w:val="single" w:sz="2" w:space="0" w:color="E3E3E3"/>
                <w:left w:val="single" w:sz="2" w:space="0" w:color="E3E3E3"/>
                <w:bottom w:val="single" w:sz="2" w:space="0" w:color="E3E3E3"/>
                <w:right w:val="single" w:sz="2" w:space="0" w:color="E3E3E3"/>
              </w:divBdr>
              <w:divsChild>
                <w:div w:id="14410286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953408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70813529">
      <w:bodyDiv w:val="1"/>
      <w:marLeft w:val="0"/>
      <w:marRight w:val="0"/>
      <w:marTop w:val="0"/>
      <w:marBottom w:val="0"/>
      <w:divBdr>
        <w:top w:val="none" w:sz="0" w:space="0" w:color="auto"/>
        <w:left w:val="none" w:sz="0" w:space="0" w:color="auto"/>
        <w:bottom w:val="none" w:sz="0" w:space="0" w:color="auto"/>
        <w:right w:val="none" w:sz="0" w:space="0" w:color="auto"/>
      </w:divBdr>
    </w:div>
    <w:div w:id="554391331">
      <w:bodyDiv w:val="1"/>
      <w:marLeft w:val="0"/>
      <w:marRight w:val="0"/>
      <w:marTop w:val="0"/>
      <w:marBottom w:val="0"/>
      <w:divBdr>
        <w:top w:val="none" w:sz="0" w:space="0" w:color="auto"/>
        <w:left w:val="none" w:sz="0" w:space="0" w:color="auto"/>
        <w:bottom w:val="none" w:sz="0" w:space="0" w:color="auto"/>
        <w:right w:val="none" w:sz="0" w:space="0" w:color="auto"/>
      </w:divBdr>
    </w:div>
    <w:div w:id="558326690">
      <w:bodyDiv w:val="1"/>
      <w:marLeft w:val="0"/>
      <w:marRight w:val="0"/>
      <w:marTop w:val="0"/>
      <w:marBottom w:val="0"/>
      <w:divBdr>
        <w:top w:val="none" w:sz="0" w:space="0" w:color="auto"/>
        <w:left w:val="none" w:sz="0" w:space="0" w:color="auto"/>
        <w:bottom w:val="none" w:sz="0" w:space="0" w:color="auto"/>
        <w:right w:val="none" w:sz="0" w:space="0" w:color="auto"/>
      </w:divBdr>
    </w:div>
    <w:div w:id="595596294">
      <w:bodyDiv w:val="1"/>
      <w:marLeft w:val="0"/>
      <w:marRight w:val="0"/>
      <w:marTop w:val="0"/>
      <w:marBottom w:val="0"/>
      <w:divBdr>
        <w:top w:val="none" w:sz="0" w:space="0" w:color="auto"/>
        <w:left w:val="none" w:sz="0" w:space="0" w:color="auto"/>
        <w:bottom w:val="none" w:sz="0" w:space="0" w:color="auto"/>
        <w:right w:val="none" w:sz="0" w:space="0" w:color="auto"/>
      </w:divBdr>
    </w:div>
    <w:div w:id="598564001">
      <w:bodyDiv w:val="1"/>
      <w:marLeft w:val="0"/>
      <w:marRight w:val="0"/>
      <w:marTop w:val="0"/>
      <w:marBottom w:val="0"/>
      <w:divBdr>
        <w:top w:val="none" w:sz="0" w:space="0" w:color="auto"/>
        <w:left w:val="none" w:sz="0" w:space="0" w:color="auto"/>
        <w:bottom w:val="none" w:sz="0" w:space="0" w:color="auto"/>
        <w:right w:val="none" w:sz="0" w:space="0" w:color="auto"/>
      </w:divBdr>
    </w:div>
    <w:div w:id="656492233">
      <w:bodyDiv w:val="1"/>
      <w:marLeft w:val="0"/>
      <w:marRight w:val="0"/>
      <w:marTop w:val="0"/>
      <w:marBottom w:val="0"/>
      <w:divBdr>
        <w:top w:val="none" w:sz="0" w:space="0" w:color="auto"/>
        <w:left w:val="none" w:sz="0" w:space="0" w:color="auto"/>
        <w:bottom w:val="none" w:sz="0" w:space="0" w:color="auto"/>
        <w:right w:val="none" w:sz="0" w:space="0" w:color="auto"/>
      </w:divBdr>
    </w:div>
    <w:div w:id="673534584">
      <w:bodyDiv w:val="1"/>
      <w:marLeft w:val="0"/>
      <w:marRight w:val="0"/>
      <w:marTop w:val="0"/>
      <w:marBottom w:val="0"/>
      <w:divBdr>
        <w:top w:val="none" w:sz="0" w:space="0" w:color="auto"/>
        <w:left w:val="none" w:sz="0" w:space="0" w:color="auto"/>
        <w:bottom w:val="none" w:sz="0" w:space="0" w:color="auto"/>
        <w:right w:val="none" w:sz="0" w:space="0" w:color="auto"/>
      </w:divBdr>
    </w:div>
    <w:div w:id="718557277">
      <w:bodyDiv w:val="1"/>
      <w:marLeft w:val="0"/>
      <w:marRight w:val="0"/>
      <w:marTop w:val="0"/>
      <w:marBottom w:val="0"/>
      <w:divBdr>
        <w:top w:val="none" w:sz="0" w:space="0" w:color="auto"/>
        <w:left w:val="none" w:sz="0" w:space="0" w:color="auto"/>
        <w:bottom w:val="none" w:sz="0" w:space="0" w:color="auto"/>
        <w:right w:val="none" w:sz="0" w:space="0" w:color="auto"/>
      </w:divBdr>
    </w:div>
    <w:div w:id="819925479">
      <w:bodyDiv w:val="1"/>
      <w:marLeft w:val="0"/>
      <w:marRight w:val="0"/>
      <w:marTop w:val="0"/>
      <w:marBottom w:val="0"/>
      <w:divBdr>
        <w:top w:val="none" w:sz="0" w:space="0" w:color="auto"/>
        <w:left w:val="none" w:sz="0" w:space="0" w:color="auto"/>
        <w:bottom w:val="none" w:sz="0" w:space="0" w:color="auto"/>
        <w:right w:val="none" w:sz="0" w:space="0" w:color="auto"/>
      </w:divBdr>
    </w:div>
    <w:div w:id="862132605">
      <w:bodyDiv w:val="1"/>
      <w:marLeft w:val="0"/>
      <w:marRight w:val="0"/>
      <w:marTop w:val="0"/>
      <w:marBottom w:val="0"/>
      <w:divBdr>
        <w:top w:val="none" w:sz="0" w:space="0" w:color="auto"/>
        <w:left w:val="none" w:sz="0" w:space="0" w:color="auto"/>
        <w:bottom w:val="none" w:sz="0" w:space="0" w:color="auto"/>
        <w:right w:val="none" w:sz="0" w:space="0" w:color="auto"/>
      </w:divBdr>
    </w:div>
    <w:div w:id="863788162">
      <w:bodyDiv w:val="1"/>
      <w:marLeft w:val="0"/>
      <w:marRight w:val="0"/>
      <w:marTop w:val="0"/>
      <w:marBottom w:val="0"/>
      <w:divBdr>
        <w:top w:val="none" w:sz="0" w:space="0" w:color="auto"/>
        <w:left w:val="none" w:sz="0" w:space="0" w:color="auto"/>
        <w:bottom w:val="none" w:sz="0" w:space="0" w:color="auto"/>
        <w:right w:val="none" w:sz="0" w:space="0" w:color="auto"/>
      </w:divBdr>
    </w:div>
    <w:div w:id="863977171">
      <w:bodyDiv w:val="1"/>
      <w:marLeft w:val="0"/>
      <w:marRight w:val="0"/>
      <w:marTop w:val="0"/>
      <w:marBottom w:val="0"/>
      <w:divBdr>
        <w:top w:val="none" w:sz="0" w:space="0" w:color="auto"/>
        <w:left w:val="none" w:sz="0" w:space="0" w:color="auto"/>
        <w:bottom w:val="none" w:sz="0" w:space="0" w:color="auto"/>
        <w:right w:val="none" w:sz="0" w:space="0" w:color="auto"/>
      </w:divBdr>
    </w:div>
    <w:div w:id="1031691317">
      <w:bodyDiv w:val="1"/>
      <w:marLeft w:val="0"/>
      <w:marRight w:val="0"/>
      <w:marTop w:val="0"/>
      <w:marBottom w:val="0"/>
      <w:divBdr>
        <w:top w:val="none" w:sz="0" w:space="0" w:color="auto"/>
        <w:left w:val="none" w:sz="0" w:space="0" w:color="auto"/>
        <w:bottom w:val="none" w:sz="0" w:space="0" w:color="auto"/>
        <w:right w:val="none" w:sz="0" w:space="0" w:color="auto"/>
      </w:divBdr>
    </w:div>
    <w:div w:id="1226991714">
      <w:bodyDiv w:val="1"/>
      <w:marLeft w:val="0"/>
      <w:marRight w:val="0"/>
      <w:marTop w:val="0"/>
      <w:marBottom w:val="0"/>
      <w:divBdr>
        <w:top w:val="none" w:sz="0" w:space="0" w:color="auto"/>
        <w:left w:val="none" w:sz="0" w:space="0" w:color="auto"/>
        <w:bottom w:val="none" w:sz="0" w:space="0" w:color="auto"/>
        <w:right w:val="none" w:sz="0" w:space="0" w:color="auto"/>
      </w:divBdr>
    </w:div>
    <w:div w:id="1228875674">
      <w:bodyDiv w:val="1"/>
      <w:marLeft w:val="0"/>
      <w:marRight w:val="0"/>
      <w:marTop w:val="0"/>
      <w:marBottom w:val="0"/>
      <w:divBdr>
        <w:top w:val="none" w:sz="0" w:space="0" w:color="auto"/>
        <w:left w:val="none" w:sz="0" w:space="0" w:color="auto"/>
        <w:bottom w:val="none" w:sz="0" w:space="0" w:color="auto"/>
        <w:right w:val="none" w:sz="0" w:space="0" w:color="auto"/>
      </w:divBdr>
    </w:div>
    <w:div w:id="1315598764">
      <w:bodyDiv w:val="1"/>
      <w:marLeft w:val="0"/>
      <w:marRight w:val="0"/>
      <w:marTop w:val="0"/>
      <w:marBottom w:val="0"/>
      <w:divBdr>
        <w:top w:val="none" w:sz="0" w:space="0" w:color="auto"/>
        <w:left w:val="none" w:sz="0" w:space="0" w:color="auto"/>
        <w:bottom w:val="none" w:sz="0" w:space="0" w:color="auto"/>
        <w:right w:val="none" w:sz="0" w:space="0" w:color="auto"/>
      </w:divBdr>
    </w:div>
    <w:div w:id="1363898451">
      <w:bodyDiv w:val="1"/>
      <w:marLeft w:val="0"/>
      <w:marRight w:val="0"/>
      <w:marTop w:val="0"/>
      <w:marBottom w:val="0"/>
      <w:divBdr>
        <w:top w:val="none" w:sz="0" w:space="0" w:color="auto"/>
        <w:left w:val="none" w:sz="0" w:space="0" w:color="auto"/>
        <w:bottom w:val="none" w:sz="0" w:space="0" w:color="auto"/>
        <w:right w:val="none" w:sz="0" w:space="0" w:color="auto"/>
      </w:divBdr>
    </w:div>
    <w:div w:id="1396125001">
      <w:bodyDiv w:val="1"/>
      <w:marLeft w:val="0"/>
      <w:marRight w:val="0"/>
      <w:marTop w:val="0"/>
      <w:marBottom w:val="0"/>
      <w:divBdr>
        <w:top w:val="none" w:sz="0" w:space="0" w:color="auto"/>
        <w:left w:val="none" w:sz="0" w:space="0" w:color="auto"/>
        <w:bottom w:val="none" w:sz="0" w:space="0" w:color="auto"/>
        <w:right w:val="none" w:sz="0" w:space="0" w:color="auto"/>
      </w:divBdr>
    </w:div>
    <w:div w:id="1444568473">
      <w:bodyDiv w:val="1"/>
      <w:marLeft w:val="0"/>
      <w:marRight w:val="0"/>
      <w:marTop w:val="0"/>
      <w:marBottom w:val="0"/>
      <w:divBdr>
        <w:top w:val="none" w:sz="0" w:space="0" w:color="auto"/>
        <w:left w:val="none" w:sz="0" w:space="0" w:color="auto"/>
        <w:bottom w:val="none" w:sz="0" w:space="0" w:color="auto"/>
        <w:right w:val="none" w:sz="0" w:space="0" w:color="auto"/>
      </w:divBdr>
    </w:div>
    <w:div w:id="1512795795">
      <w:bodyDiv w:val="1"/>
      <w:marLeft w:val="0"/>
      <w:marRight w:val="0"/>
      <w:marTop w:val="0"/>
      <w:marBottom w:val="0"/>
      <w:divBdr>
        <w:top w:val="none" w:sz="0" w:space="0" w:color="auto"/>
        <w:left w:val="none" w:sz="0" w:space="0" w:color="auto"/>
        <w:bottom w:val="none" w:sz="0" w:space="0" w:color="auto"/>
        <w:right w:val="none" w:sz="0" w:space="0" w:color="auto"/>
      </w:divBdr>
    </w:div>
    <w:div w:id="1517619373">
      <w:bodyDiv w:val="1"/>
      <w:marLeft w:val="0"/>
      <w:marRight w:val="0"/>
      <w:marTop w:val="0"/>
      <w:marBottom w:val="0"/>
      <w:divBdr>
        <w:top w:val="none" w:sz="0" w:space="0" w:color="auto"/>
        <w:left w:val="none" w:sz="0" w:space="0" w:color="auto"/>
        <w:bottom w:val="none" w:sz="0" w:space="0" w:color="auto"/>
        <w:right w:val="none" w:sz="0" w:space="0" w:color="auto"/>
      </w:divBdr>
    </w:div>
    <w:div w:id="1525097355">
      <w:bodyDiv w:val="1"/>
      <w:marLeft w:val="0"/>
      <w:marRight w:val="0"/>
      <w:marTop w:val="0"/>
      <w:marBottom w:val="0"/>
      <w:divBdr>
        <w:top w:val="none" w:sz="0" w:space="0" w:color="auto"/>
        <w:left w:val="none" w:sz="0" w:space="0" w:color="auto"/>
        <w:bottom w:val="none" w:sz="0" w:space="0" w:color="auto"/>
        <w:right w:val="none" w:sz="0" w:space="0" w:color="auto"/>
      </w:divBdr>
      <w:divsChild>
        <w:div w:id="317659471">
          <w:marLeft w:val="0"/>
          <w:marRight w:val="0"/>
          <w:marTop w:val="0"/>
          <w:marBottom w:val="0"/>
          <w:divBdr>
            <w:top w:val="single" w:sz="2" w:space="0" w:color="auto"/>
            <w:left w:val="single" w:sz="2" w:space="0" w:color="auto"/>
            <w:bottom w:val="single" w:sz="2" w:space="0" w:color="auto"/>
            <w:right w:val="single" w:sz="2" w:space="0" w:color="auto"/>
          </w:divBdr>
          <w:divsChild>
            <w:div w:id="4330256">
              <w:marLeft w:val="0"/>
              <w:marRight w:val="0"/>
              <w:marTop w:val="0"/>
              <w:marBottom w:val="0"/>
              <w:divBdr>
                <w:top w:val="single" w:sz="2" w:space="0" w:color="E3E3E3"/>
                <w:left w:val="single" w:sz="2" w:space="0" w:color="E3E3E3"/>
                <w:bottom w:val="single" w:sz="2" w:space="0" w:color="E3E3E3"/>
                <w:right w:val="single" w:sz="2" w:space="0" w:color="E3E3E3"/>
              </w:divBdr>
              <w:divsChild>
                <w:div w:id="8570808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890599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52900818">
          <w:marLeft w:val="0"/>
          <w:marRight w:val="0"/>
          <w:marTop w:val="0"/>
          <w:marBottom w:val="0"/>
          <w:divBdr>
            <w:top w:val="single" w:sz="2" w:space="0" w:color="auto"/>
            <w:left w:val="single" w:sz="2" w:space="0" w:color="auto"/>
            <w:bottom w:val="single" w:sz="2" w:space="0" w:color="auto"/>
            <w:right w:val="single" w:sz="2" w:space="0" w:color="auto"/>
          </w:divBdr>
          <w:divsChild>
            <w:div w:id="212549723">
              <w:marLeft w:val="0"/>
              <w:marRight w:val="0"/>
              <w:marTop w:val="0"/>
              <w:marBottom w:val="0"/>
              <w:divBdr>
                <w:top w:val="single" w:sz="2" w:space="0" w:color="E3E3E3"/>
                <w:left w:val="single" w:sz="2" w:space="0" w:color="E3E3E3"/>
                <w:bottom w:val="single" w:sz="2" w:space="0" w:color="E3E3E3"/>
                <w:right w:val="single" w:sz="2" w:space="0" w:color="E3E3E3"/>
              </w:divBdr>
              <w:divsChild>
                <w:div w:id="437177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597317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93421623">
          <w:marLeft w:val="0"/>
          <w:marRight w:val="0"/>
          <w:marTop w:val="0"/>
          <w:marBottom w:val="0"/>
          <w:divBdr>
            <w:top w:val="single" w:sz="2" w:space="0" w:color="auto"/>
            <w:left w:val="single" w:sz="2" w:space="0" w:color="auto"/>
            <w:bottom w:val="single" w:sz="2" w:space="0" w:color="auto"/>
            <w:right w:val="single" w:sz="2" w:space="0" w:color="auto"/>
          </w:divBdr>
          <w:divsChild>
            <w:div w:id="93331573">
              <w:marLeft w:val="0"/>
              <w:marRight w:val="0"/>
              <w:marTop w:val="0"/>
              <w:marBottom w:val="0"/>
              <w:divBdr>
                <w:top w:val="single" w:sz="2" w:space="0" w:color="E3E3E3"/>
                <w:left w:val="single" w:sz="2" w:space="0" w:color="E3E3E3"/>
                <w:bottom w:val="single" w:sz="2" w:space="0" w:color="E3E3E3"/>
                <w:right w:val="single" w:sz="2" w:space="0" w:color="E3E3E3"/>
              </w:divBdr>
              <w:divsChild>
                <w:div w:id="9615023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360568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97317193">
          <w:marLeft w:val="0"/>
          <w:marRight w:val="0"/>
          <w:marTop w:val="0"/>
          <w:marBottom w:val="0"/>
          <w:divBdr>
            <w:top w:val="single" w:sz="2" w:space="0" w:color="auto"/>
            <w:left w:val="single" w:sz="2" w:space="0" w:color="auto"/>
            <w:bottom w:val="single" w:sz="2" w:space="0" w:color="auto"/>
            <w:right w:val="single" w:sz="2" w:space="0" w:color="auto"/>
          </w:divBdr>
          <w:divsChild>
            <w:div w:id="1889106077">
              <w:marLeft w:val="0"/>
              <w:marRight w:val="0"/>
              <w:marTop w:val="0"/>
              <w:marBottom w:val="0"/>
              <w:divBdr>
                <w:top w:val="single" w:sz="2" w:space="0" w:color="E3E3E3"/>
                <w:left w:val="single" w:sz="2" w:space="0" w:color="E3E3E3"/>
                <w:bottom w:val="single" w:sz="2" w:space="0" w:color="E3E3E3"/>
                <w:right w:val="single" w:sz="2" w:space="0" w:color="E3E3E3"/>
              </w:divBdr>
              <w:divsChild>
                <w:div w:id="7393328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98342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34462544">
      <w:bodyDiv w:val="1"/>
      <w:marLeft w:val="0"/>
      <w:marRight w:val="0"/>
      <w:marTop w:val="0"/>
      <w:marBottom w:val="0"/>
      <w:divBdr>
        <w:top w:val="none" w:sz="0" w:space="0" w:color="auto"/>
        <w:left w:val="none" w:sz="0" w:space="0" w:color="auto"/>
        <w:bottom w:val="none" w:sz="0" w:space="0" w:color="auto"/>
        <w:right w:val="none" w:sz="0" w:space="0" w:color="auto"/>
      </w:divBdr>
    </w:div>
    <w:div w:id="1547252971">
      <w:bodyDiv w:val="1"/>
      <w:marLeft w:val="0"/>
      <w:marRight w:val="0"/>
      <w:marTop w:val="0"/>
      <w:marBottom w:val="0"/>
      <w:divBdr>
        <w:top w:val="none" w:sz="0" w:space="0" w:color="auto"/>
        <w:left w:val="none" w:sz="0" w:space="0" w:color="auto"/>
        <w:bottom w:val="none" w:sz="0" w:space="0" w:color="auto"/>
        <w:right w:val="none" w:sz="0" w:space="0" w:color="auto"/>
      </w:divBdr>
      <w:divsChild>
        <w:div w:id="1247038358">
          <w:marLeft w:val="0"/>
          <w:marRight w:val="0"/>
          <w:marTop w:val="0"/>
          <w:marBottom w:val="0"/>
          <w:divBdr>
            <w:top w:val="single" w:sz="2" w:space="0" w:color="E3E3E3"/>
            <w:left w:val="single" w:sz="2" w:space="0" w:color="E3E3E3"/>
            <w:bottom w:val="single" w:sz="2" w:space="0" w:color="E3E3E3"/>
            <w:right w:val="single" w:sz="2" w:space="0" w:color="E3E3E3"/>
          </w:divBdr>
          <w:divsChild>
            <w:div w:id="1666931710">
              <w:marLeft w:val="0"/>
              <w:marRight w:val="0"/>
              <w:marTop w:val="0"/>
              <w:marBottom w:val="0"/>
              <w:divBdr>
                <w:top w:val="single" w:sz="2" w:space="0" w:color="E3E3E3"/>
                <w:left w:val="single" w:sz="2" w:space="0" w:color="E3E3E3"/>
                <w:bottom w:val="single" w:sz="2" w:space="0" w:color="E3E3E3"/>
                <w:right w:val="single" w:sz="2" w:space="0" w:color="E3E3E3"/>
              </w:divBdr>
              <w:divsChild>
                <w:div w:id="1981417075">
                  <w:marLeft w:val="0"/>
                  <w:marRight w:val="0"/>
                  <w:marTop w:val="0"/>
                  <w:marBottom w:val="0"/>
                  <w:divBdr>
                    <w:top w:val="single" w:sz="2" w:space="2" w:color="E3E3E3"/>
                    <w:left w:val="single" w:sz="2" w:space="0" w:color="E3E3E3"/>
                    <w:bottom w:val="single" w:sz="2" w:space="0" w:color="E3E3E3"/>
                    <w:right w:val="single" w:sz="2" w:space="0" w:color="E3E3E3"/>
                  </w:divBdr>
                  <w:divsChild>
                    <w:div w:id="3301862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77663413">
      <w:bodyDiv w:val="1"/>
      <w:marLeft w:val="0"/>
      <w:marRight w:val="0"/>
      <w:marTop w:val="0"/>
      <w:marBottom w:val="0"/>
      <w:divBdr>
        <w:top w:val="none" w:sz="0" w:space="0" w:color="auto"/>
        <w:left w:val="none" w:sz="0" w:space="0" w:color="auto"/>
        <w:bottom w:val="none" w:sz="0" w:space="0" w:color="auto"/>
        <w:right w:val="none" w:sz="0" w:space="0" w:color="auto"/>
      </w:divBdr>
    </w:div>
    <w:div w:id="1698971030">
      <w:bodyDiv w:val="1"/>
      <w:marLeft w:val="0"/>
      <w:marRight w:val="0"/>
      <w:marTop w:val="0"/>
      <w:marBottom w:val="0"/>
      <w:divBdr>
        <w:top w:val="none" w:sz="0" w:space="0" w:color="auto"/>
        <w:left w:val="none" w:sz="0" w:space="0" w:color="auto"/>
        <w:bottom w:val="none" w:sz="0" w:space="0" w:color="auto"/>
        <w:right w:val="none" w:sz="0" w:space="0" w:color="auto"/>
      </w:divBdr>
    </w:div>
    <w:div w:id="1701541545">
      <w:bodyDiv w:val="1"/>
      <w:marLeft w:val="0"/>
      <w:marRight w:val="0"/>
      <w:marTop w:val="0"/>
      <w:marBottom w:val="0"/>
      <w:divBdr>
        <w:top w:val="none" w:sz="0" w:space="0" w:color="auto"/>
        <w:left w:val="none" w:sz="0" w:space="0" w:color="auto"/>
        <w:bottom w:val="none" w:sz="0" w:space="0" w:color="auto"/>
        <w:right w:val="none" w:sz="0" w:space="0" w:color="auto"/>
      </w:divBdr>
    </w:div>
    <w:div w:id="1741709620">
      <w:bodyDiv w:val="1"/>
      <w:marLeft w:val="0"/>
      <w:marRight w:val="0"/>
      <w:marTop w:val="0"/>
      <w:marBottom w:val="0"/>
      <w:divBdr>
        <w:top w:val="none" w:sz="0" w:space="0" w:color="auto"/>
        <w:left w:val="none" w:sz="0" w:space="0" w:color="auto"/>
        <w:bottom w:val="none" w:sz="0" w:space="0" w:color="auto"/>
        <w:right w:val="none" w:sz="0" w:space="0" w:color="auto"/>
      </w:divBdr>
    </w:div>
    <w:div w:id="1767770781">
      <w:bodyDiv w:val="1"/>
      <w:marLeft w:val="0"/>
      <w:marRight w:val="0"/>
      <w:marTop w:val="0"/>
      <w:marBottom w:val="0"/>
      <w:divBdr>
        <w:top w:val="none" w:sz="0" w:space="0" w:color="auto"/>
        <w:left w:val="none" w:sz="0" w:space="0" w:color="auto"/>
        <w:bottom w:val="none" w:sz="0" w:space="0" w:color="auto"/>
        <w:right w:val="none" w:sz="0" w:space="0" w:color="auto"/>
      </w:divBdr>
    </w:div>
    <w:div w:id="1898933172">
      <w:bodyDiv w:val="1"/>
      <w:marLeft w:val="0"/>
      <w:marRight w:val="0"/>
      <w:marTop w:val="0"/>
      <w:marBottom w:val="0"/>
      <w:divBdr>
        <w:top w:val="none" w:sz="0" w:space="0" w:color="auto"/>
        <w:left w:val="none" w:sz="0" w:space="0" w:color="auto"/>
        <w:bottom w:val="none" w:sz="0" w:space="0" w:color="auto"/>
        <w:right w:val="none" w:sz="0" w:space="0" w:color="auto"/>
      </w:divBdr>
    </w:div>
    <w:div w:id="1993676381">
      <w:bodyDiv w:val="1"/>
      <w:marLeft w:val="0"/>
      <w:marRight w:val="0"/>
      <w:marTop w:val="0"/>
      <w:marBottom w:val="0"/>
      <w:divBdr>
        <w:top w:val="none" w:sz="0" w:space="0" w:color="auto"/>
        <w:left w:val="none" w:sz="0" w:space="0" w:color="auto"/>
        <w:bottom w:val="none" w:sz="0" w:space="0" w:color="auto"/>
        <w:right w:val="none" w:sz="0" w:space="0" w:color="auto"/>
      </w:divBdr>
    </w:div>
    <w:div w:id="2061857527">
      <w:bodyDiv w:val="1"/>
      <w:marLeft w:val="0"/>
      <w:marRight w:val="0"/>
      <w:marTop w:val="0"/>
      <w:marBottom w:val="0"/>
      <w:divBdr>
        <w:top w:val="none" w:sz="0" w:space="0" w:color="auto"/>
        <w:left w:val="none" w:sz="0" w:space="0" w:color="auto"/>
        <w:bottom w:val="none" w:sz="0" w:space="0" w:color="auto"/>
        <w:right w:val="none" w:sz="0" w:space="0" w:color="auto"/>
      </w:divBdr>
    </w:div>
    <w:div w:id="2075420853">
      <w:bodyDiv w:val="1"/>
      <w:marLeft w:val="0"/>
      <w:marRight w:val="0"/>
      <w:marTop w:val="0"/>
      <w:marBottom w:val="0"/>
      <w:divBdr>
        <w:top w:val="none" w:sz="0" w:space="0" w:color="auto"/>
        <w:left w:val="none" w:sz="0" w:space="0" w:color="auto"/>
        <w:bottom w:val="none" w:sz="0" w:space="0" w:color="auto"/>
        <w:right w:val="none" w:sz="0" w:space="0" w:color="auto"/>
      </w:divBdr>
    </w:div>
    <w:div w:id="2094735151">
      <w:bodyDiv w:val="1"/>
      <w:marLeft w:val="0"/>
      <w:marRight w:val="0"/>
      <w:marTop w:val="0"/>
      <w:marBottom w:val="0"/>
      <w:divBdr>
        <w:top w:val="none" w:sz="0" w:space="0" w:color="auto"/>
        <w:left w:val="none" w:sz="0" w:space="0" w:color="auto"/>
        <w:bottom w:val="none" w:sz="0" w:space="0" w:color="auto"/>
        <w:right w:val="none" w:sz="0" w:space="0" w:color="auto"/>
      </w:divBdr>
    </w:div>
    <w:div w:id="2106269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exploit-db.com/searchsploit" TargetMode="External"/><Relationship Id="rId3" Type="http://schemas.openxmlformats.org/officeDocument/2006/relationships/styles" Target="styles.xml"/><Relationship Id="rId21" Type="http://schemas.openxmlformats.org/officeDocument/2006/relationships/hyperlink" Target="https://www.kali.org/tools/gobust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danielmiessler/SecList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kali.org/tools/hydra/"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metasploit.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kali.org/tools/ettercap/" TargetMode="External"/><Relationship Id="rId28" Type="http://schemas.openxmlformats.org/officeDocument/2006/relationships/hyperlink" Target="https://www.exploit-db.com/exploits/4123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kali.org/tools/nmap/" TargetMode="External"/><Relationship Id="rId27" Type="http://schemas.openxmlformats.org/officeDocument/2006/relationships/hyperlink" Target="https://www.exploit-db.com/exploits/37336" TargetMode="Externa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www.exploit-db.com/exploits/41233" TargetMode="External"/><Relationship Id="rId1" Type="http://schemas.openxmlformats.org/officeDocument/2006/relationships/hyperlink" Target="https://www.exploit-db.com/exploits/37336"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D38E63-D2B3-49C8-AA17-2E857B0B2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TotalTime>
  <Pages>1</Pages>
  <Words>3204</Words>
  <Characters>17626</Characters>
  <Application>Microsoft Office Word</Application>
  <DocSecurity>0</DocSecurity>
  <Lines>146</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Ino .</dc:creator>
  <cp:keywords/>
  <dc:description/>
  <cp:lastModifiedBy>Ino .</cp:lastModifiedBy>
  <cp:revision>45</cp:revision>
  <cp:lastPrinted>2024-05-30T11:55:00Z</cp:lastPrinted>
  <dcterms:created xsi:type="dcterms:W3CDTF">2024-05-21T06:09:00Z</dcterms:created>
  <dcterms:modified xsi:type="dcterms:W3CDTF">2024-05-30T11:55:00Z</dcterms:modified>
</cp:coreProperties>
</file>