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1201748305"/>
        <w:docPartObj>
          <w:docPartGallery w:val="Table of Contents"/>
          <w:docPartUnique/>
        </w:docPartObj>
      </w:sdtPr>
      <w:sdtEndPr>
        <w:rPr>
          <w:b/>
          <w:bCs/>
        </w:rPr>
      </w:sdtEndPr>
      <w:sdtContent>
        <w:p w14:paraId="18058596" w14:textId="5156F503" w:rsidR="00A4358E" w:rsidRDefault="00A4358E" w:rsidP="00A4358E">
          <w:pPr>
            <w:pStyle w:val="En-ttedetabledesmatires"/>
          </w:pPr>
          <w:r>
            <w:t>Table des matières</w:t>
          </w:r>
        </w:p>
        <w:p w14:paraId="7EDD3E54" w14:textId="33FC51D3" w:rsidR="00A4358E" w:rsidRDefault="00A4358E">
          <w:pPr>
            <w:pStyle w:val="TM1"/>
            <w:tabs>
              <w:tab w:val="right" w:leader="dot" w:pos="9062"/>
            </w:tabs>
            <w:rPr>
              <w:noProof/>
            </w:rPr>
          </w:pPr>
          <w:r>
            <w:fldChar w:fldCharType="begin"/>
          </w:r>
          <w:r>
            <w:instrText xml:space="preserve"> TOC \o "1-3" \h \z \u </w:instrText>
          </w:r>
          <w:r>
            <w:fldChar w:fldCharType="separate"/>
          </w:r>
          <w:hyperlink w:anchor="_Toc165974684" w:history="1">
            <w:r w:rsidRPr="0076544F">
              <w:rPr>
                <w:rStyle w:val="Lienhypertexte"/>
                <w:noProof/>
              </w:rPr>
              <w:t>1. Objectif :</w:t>
            </w:r>
            <w:r>
              <w:rPr>
                <w:noProof/>
                <w:webHidden/>
              </w:rPr>
              <w:tab/>
            </w:r>
            <w:r>
              <w:rPr>
                <w:noProof/>
                <w:webHidden/>
              </w:rPr>
              <w:fldChar w:fldCharType="begin"/>
            </w:r>
            <w:r>
              <w:rPr>
                <w:noProof/>
                <w:webHidden/>
              </w:rPr>
              <w:instrText xml:space="preserve"> PAGEREF _Toc165974684 \h </w:instrText>
            </w:r>
            <w:r>
              <w:rPr>
                <w:noProof/>
                <w:webHidden/>
              </w:rPr>
            </w:r>
            <w:r>
              <w:rPr>
                <w:noProof/>
                <w:webHidden/>
              </w:rPr>
              <w:fldChar w:fldCharType="separate"/>
            </w:r>
            <w:r w:rsidR="00F2095C">
              <w:rPr>
                <w:noProof/>
                <w:webHidden/>
              </w:rPr>
              <w:t>2</w:t>
            </w:r>
            <w:r>
              <w:rPr>
                <w:noProof/>
                <w:webHidden/>
              </w:rPr>
              <w:fldChar w:fldCharType="end"/>
            </w:r>
          </w:hyperlink>
        </w:p>
        <w:p w14:paraId="08AD1E99" w14:textId="7148195E" w:rsidR="00A4358E" w:rsidRDefault="00311065">
          <w:pPr>
            <w:pStyle w:val="TM1"/>
            <w:tabs>
              <w:tab w:val="right" w:leader="dot" w:pos="9062"/>
            </w:tabs>
            <w:rPr>
              <w:noProof/>
            </w:rPr>
          </w:pPr>
          <w:hyperlink w:anchor="_Toc165974685" w:history="1">
            <w:r w:rsidR="00A4358E" w:rsidRPr="0076544F">
              <w:rPr>
                <w:rStyle w:val="Lienhypertexte"/>
                <w:noProof/>
              </w:rPr>
              <w:t>2. Accès et authentification :</w:t>
            </w:r>
            <w:r w:rsidR="00A4358E">
              <w:rPr>
                <w:noProof/>
                <w:webHidden/>
              </w:rPr>
              <w:tab/>
            </w:r>
            <w:r w:rsidR="00A4358E">
              <w:rPr>
                <w:noProof/>
                <w:webHidden/>
              </w:rPr>
              <w:fldChar w:fldCharType="begin"/>
            </w:r>
            <w:r w:rsidR="00A4358E">
              <w:rPr>
                <w:noProof/>
                <w:webHidden/>
              </w:rPr>
              <w:instrText xml:space="preserve"> PAGEREF _Toc165974685 \h </w:instrText>
            </w:r>
            <w:r w:rsidR="00A4358E">
              <w:rPr>
                <w:noProof/>
                <w:webHidden/>
              </w:rPr>
            </w:r>
            <w:r w:rsidR="00A4358E">
              <w:rPr>
                <w:noProof/>
                <w:webHidden/>
              </w:rPr>
              <w:fldChar w:fldCharType="separate"/>
            </w:r>
            <w:r w:rsidR="00F2095C">
              <w:rPr>
                <w:noProof/>
                <w:webHidden/>
              </w:rPr>
              <w:t>2</w:t>
            </w:r>
            <w:r w:rsidR="00A4358E">
              <w:rPr>
                <w:noProof/>
                <w:webHidden/>
              </w:rPr>
              <w:fldChar w:fldCharType="end"/>
            </w:r>
          </w:hyperlink>
        </w:p>
        <w:p w14:paraId="747B845C" w14:textId="4BCD32E0" w:rsidR="00A4358E" w:rsidRDefault="00311065">
          <w:pPr>
            <w:pStyle w:val="TM1"/>
            <w:tabs>
              <w:tab w:val="right" w:leader="dot" w:pos="9062"/>
            </w:tabs>
            <w:rPr>
              <w:noProof/>
            </w:rPr>
          </w:pPr>
          <w:hyperlink w:anchor="_Toc165974686" w:history="1">
            <w:r w:rsidR="00A4358E" w:rsidRPr="0076544F">
              <w:rPr>
                <w:rStyle w:val="Lienhypertexte"/>
                <w:noProof/>
              </w:rPr>
              <w:t>3. Gestion des mises à jour :</w:t>
            </w:r>
            <w:r w:rsidR="00A4358E">
              <w:rPr>
                <w:noProof/>
                <w:webHidden/>
              </w:rPr>
              <w:tab/>
            </w:r>
            <w:r w:rsidR="00A4358E">
              <w:rPr>
                <w:noProof/>
                <w:webHidden/>
              </w:rPr>
              <w:fldChar w:fldCharType="begin"/>
            </w:r>
            <w:r w:rsidR="00A4358E">
              <w:rPr>
                <w:noProof/>
                <w:webHidden/>
              </w:rPr>
              <w:instrText xml:space="preserve"> PAGEREF _Toc165974686 \h </w:instrText>
            </w:r>
            <w:r w:rsidR="00A4358E">
              <w:rPr>
                <w:noProof/>
                <w:webHidden/>
              </w:rPr>
            </w:r>
            <w:r w:rsidR="00A4358E">
              <w:rPr>
                <w:noProof/>
                <w:webHidden/>
              </w:rPr>
              <w:fldChar w:fldCharType="separate"/>
            </w:r>
            <w:r w:rsidR="00F2095C">
              <w:rPr>
                <w:noProof/>
                <w:webHidden/>
              </w:rPr>
              <w:t>2</w:t>
            </w:r>
            <w:r w:rsidR="00A4358E">
              <w:rPr>
                <w:noProof/>
                <w:webHidden/>
              </w:rPr>
              <w:fldChar w:fldCharType="end"/>
            </w:r>
          </w:hyperlink>
        </w:p>
        <w:p w14:paraId="4191A0C7" w14:textId="2D08859B" w:rsidR="00A4358E" w:rsidRDefault="00311065">
          <w:pPr>
            <w:pStyle w:val="TM1"/>
            <w:tabs>
              <w:tab w:val="right" w:leader="dot" w:pos="9062"/>
            </w:tabs>
            <w:rPr>
              <w:noProof/>
            </w:rPr>
          </w:pPr>
          <w:hyperlink w:anchor="_Toc165974687" w:history="1">
            <w:r w:rsidR="00A4358E" w:rsidRPr="0076544F">
              <w:rPr>
                <w:rStyle w:val="Lienhypertexte"/>
                <w:noProof/>
              </w:rPr>
              <w:t>4. Surveillance et détection :</w:t>
            </w:r>
            <w:r w:rsidR="00A4358E">
              <w:rPr>
                <w:noProof/>
                <w:webHidden/>
              </w:rPr>
              <w:tab/>
            </w:r>
            <w:r w:rsidR="00A4358E">
              <w:rPr>
                <w:noProof/>
                <w:webHidden/>
              </w:rPr>
              <w:fldChar w:fldCharType="begin"/>
            </w:r>
            <w:r w:rsidR="00A4358E">
              <w:rPr>
                <w:noProof/>
                <w:webHidden/>
              </w:rPr>
              <w:instrText xml:space="preserve"> PAGEREF _Toc165974687 \h </w:instrText>
            </w:r>
            <w:r w:rsidR="00A4358E">
              <w:rPr>
                <w:noProof/>
                <w:webHidden/>
              </w:rPr>
            </w:r>
            <w:r w:rsidR="00A4358E">
              <w:rPr>
                <w:noProof/>
                <w:webHidden/>
              </w:rPr>
              <w:fldChar w:fldCharType="separate"/>
            </w:r>
            <w:r w:rsidR="00F2095C">
              <w:rPr>
                <w:noProof/>
                <w:webHidden/>
              </w:rPr>
              <w:t>2</w:t>
            </w:r>
            <w:r w:rsidR="00A4358E">
              <w:rPr>
                <w:noProof/>
                <w:webHidden/>
              </w:rPr>
              <w:fldChar w:fldCharType="end"/>
            </w:r>
          </w:hyperlink>
        </w:p>
        <w:p w14:paraId="0AD1C6BE" w14:textId="2F865CD4" w:rsidR="00A4358E" w:rsidRDefault="00311065">
          <w:pPr>
            <w:pStyle w:val="TM1"/>
            <w:tabs>
              <w:tab w:val="right" w:leader="dot" w:pos="9062"/>
            </w:tabs>
            <w:rPr>
              <w:noProof/>
            </w:rPr>
          </w:pPr>
          <w:hyperlink w:anchor="_Toc165974688" w:history="1">
            <w:r w:rsidR="00A4358E" w:rsidRPr="0076544F">
              <w:rPr>
                <w:rStyle w:val="Lienhypertexte"/>
                <w:noProof/>
              </w:rPr>
              <w:t>5. Sécurité réseau :</w:t>
            </w:r>
            <w:r w:rsidR="00A4358E">
              <w:rPr>
                <w:noProof/>
                <w:webHidden/>
              </w:rPr>
              <w:tab/>
            </w:r>
            <w:r w:rsidR="00A4358E">
              <w:rPr>
                <w:noProof/>
                <w:webHidden/>
              </w:rPr>
              <w:fldChar w:fldCharType="begin"/>
            </w:r>
            <w:r w:rsidR="00A4358E">
              <w:rPr>
                <w:noProof/>
                <w:webHidden/>
              </w:rPr>
              <w:instrText xml:space="preserve"> PAGEREF _Toc165974688 \h </w:instrText>
            </w:r>
            <w:r w:rsidR="00A4358E">
              <w:rPr>
                <w:noProof/>
                <w:webHidden/>
              </w:rPr>
            </w:r>
            <w:r w:rsidR="00A4358E">
              <w:rPr>
                <w:noProof/>
                <w:webHidden/>
              </w:rPr>
              <w:fldChar w:fldCharType="separate"/>
            </w:r>
            <w:r w:rsidR="00F2095C">
              <w:rPr>
                <w:noProof/>
                <w:webHidden/>
              </w:rPr>
              <w:t>2</w:t>
            </w:r>
            <w:r w:rsidR="00A4358E">
              <w:rPr>
                <w:noProof/>
                <w:webHidden/>
              </w:rPr>
              <w:fldChar w:fldCharType="end"/>
            </w:r>
          </w:hyperlink>
        </w:p>
        <w:p w14:paraId="2CC20F56" w14:textId="3D672614" w:rsidR="00A4358E" w:rsidRDefault="00311065">
          <w:pPr>
            <w:pStyle w:val="TM1"/>
            <w:tabs>
              <w:tab w:val="right" w:leader="dot" w:pos="9062"/>
            </w:tabs>
            <w:rPr>
              <w:noProof/>
            </w:rPr>
          </w:pPr>
          <w:hyperlink w:anchor="_Toc165974689" w:history="1">
            <w:r w:rsidR="00A4358E" w:rsidRPr="0076544F">
              <w:rPr>
                <w:rStyle w:val="Lienhypertexte"/>
                <w:noProof/>
              </w:rPr>
              <w:t>6. Sauvegardes :</w:t>
            </w:r>
            <w:r w:rsidR="00A4358E">
              <w:rPr>
                <w:noProof/>
                <w:webHidden/>
              </w:rPr>
              <w:tab/>
            </w:r>
            <w:r w:rsidR="00A4358E">
              <w:rPr>
                <w:noProof/>
                <w:webHidden/>
              </w:rPr>
              <w:fldChar w:fldCharType="begin"/>
            </w:r>
            <w:r w:rsidR="00A4358E">
              <w:rPr>
                <w:noProof/>
                <w:webHidden/>
              </w:rPr>
              <w:instrText xml:space="preserve"> PAGEREF _Toc165974689 \h </w:instrText>
            </w:r>
            <w:r w:rsidR="00A4358E">
              <w:rPr>
                <w:noProof/>
                <w:webHidden/>
              </w:rPr>
            </w:r>
            <w:r w:rsidR="00A4358E">
              <w:rPr>
                <w:noProof/>
                <w:webHidden/>
              </w:rPr>
              <w:fldChar w:fldCharType="separate"/>
            </w:r>
            <w:r w:rsidR="00F2095C">
              <w:rPr>
                <w:noProof/>
                <w:webHidden/>
              </w:rPr>
              <w:t>2</w:t>
            </w:r>
            <w:r w:rsidR="00A4358E">
              <w:rPr>
                <w:noProof/>
                <w:webHidden/>
              </w:rPr>
              <w:fldChar w:fldCharType="end"/>
            </w:r>
          </w:hyperlink>
        </w:p>
        <w:p w14:paraId="2BD32571" w14:textId="02A5F661" w:rsidR="00A4358E" w:rsidRDefault="00311065">
          <w:pPr>
            <w:pStyle w:val="TM1"/>
            <w:tabs>
              <w:tab w:val="right" w:leader="dot" w:pos="9062"/>
            </w:tabs>
            <w:rPr>
              <w:noProof/>
            </w:rPr>
          </w:pPr>
          <w:hyperlink w:anchor="_Toc165974690" w:history="1">
            <w:r w:rsidR="00A4358E" w:rsidRPr="0076544F">
              <w:rPr>
                <w:rStyle w:val="Lienhypertexte"/>
                <w:noProof/>
              </w:rPr>
              <w:t>7. Gestion des incidents :</w:t>
            </w:r>
            <w:r w:rsidR="00A4358E">
              <w:rPr>
                <w:noProof/>
                <w:webHidden/>
              </w:rPr>
              <w:tab/>
            </w:r>
            <w:r w:rsidR="00A4358E">
              <w:rPr>
                <w:noProof/>
                <w:webHidden/>
              </w:rPr>
              <w:fldChar w:fldCharType="begin"/>
            </w:r>
            <w:r w:rsidR="00A4358E">
              <w:rPr>
                <w:noProof/>
                <w:webHidden/>
              </w:rPr>
              <w:instrText xml:space="preserve"> PAGEREF _Toc165974690 \h </w:instrText>
            </w:r>
            <w:r w:rsidR="00A4358E">
              <w:rPr>
                <w:noProof/>
                <w:webHidden/>
              </w:rPr>
            </w:r>
            <w:r w:rsidR="00A4358E">
              <w:rPr>
                <w:noProof/>
                <w:webHidden/>
              </w:rPr>
              <w:fldChar w:fldCharType="separate"/>
            </w:r>
            <w:r w:rsidR="00F2095C">
              <w:rPr>
                <w:noProof/>
                <w:webHidden/>
              </w:rPr>
              <w:t>3</w:t>
            </w:r>
            <w:r w:rsidR="00A4358E">
              <w:rPr>
                <w:noProof/>
                <w:webHidden/>
              </w:rPr>
              <w:fldChar w:fldCharType="end"/>
            </w:r>
          </w:hyperlink>
        </w:p>
        <w:p w14:paraId="5E5039AA" w14:textId="23967385" w:rsidR="00A4358E" w:rsidRDefault="00311065">
          <w:pPr>
            <w:pStyle w:val="TM1"/>
            <w:tabs>
              <w:tab w:val="right" w:leader="dot" w:pos="9062"/>
            </w:tabs>
            <w:rPr>
              <w:noProof/>
            </w:rPr>
          </w:pPr>
          <w:hyperlink w:anchor="_Toc165974691" w:history="1">
            <w:r w:rsidR="00A4358E" w:rsidRPr="0076544F">
              <w:rPr>
                <w:rStyle w:val="Lienhypertexte"/>
                <w:noProof/>
              </w:rPr>
              <w:t>8. Conformité réglementaire :</w:t>
            </w:r>
            <w:r w:rsidR="00A4358E">
              <w:rPr>
                <w:noProof/>
                <w:webHidden/>
              </w:rPr>
              <w:tab/>
            </w:r>
            <w:r w:rsidR="00A4358E">
              <w:rPr>
                <w:noProof/>
                <w:webHidden/>
              </w:rPr>
              <w:fldChar w:fldCharType="begin"/>
            </w:r>
            <w:r w:rsidR="00A4358E">
              <w:rPr>
                <w:noProof/>
                <w:webHidden/>
              </w:rPr>
              <w:instrText xml:space="preserve"> PAGEREF _Toc165974691 \h </w:instrText>
            </w:r>
            <w:r w:rsidR="00A4358E">
              <w:rPr>
                <w:noProof/>
                <w:webHidden/>
              </w:rPr>
            </w:r>
            <w:r w:rsidR="00A4358E">
              <w:rPr>
                <w:noProof/>
                <w:webHidden/>
              </w:rPr>
              <w:fldChar w:fldCharType="separate"/>
            </w:r>
            <w:r w:rsidR="00F2095C">
              <w:rPr>
                <w:noProof/>
                <w:webHidden/>
              </w:rPr>
              <w:t>3</w:t>
            </w:r>
            <w:r w:rsidR="00A4358E">
              <w:rPr>
                <w:noProof/>
                <w:webHidden/>
              </w:rPr>
              <w:fldChar w:fldCharType="end"/>
            </w:r>
          </w:hyperlink>
        </w:p>
        <w:p w14:paraId="26E28C15" w14:textId="46C111E3" w:rsidR="00A4358E" w:rsidRDefault="00A4358E">
          <w:r>
            <w:rPr>
              <w:b/>
              <w:bCs/>
            </w:rPr>
            <w:fldChar w:fldCharType="end"/>
          </w:r>
        </w:p>
      </w:sdtContent>
    </w:sdt>
    <w:p w14:paraId="101A6435" w14:textId="77777777" w:rsidR="00A4358E" w:rsidRDefault="00A4358E" w:rsidP="0027059C">
      <w:pPr>
        <w:jc w:val="both"/>
        <w:rPr>
          <w:rFonts w:ascii="Calibri" w:hAnsi="Calibri" w:cs="Calibri"/>
          <w:b/>
          <w:bCs/>
          <w:sz w:val="20"/>
          <w:szCs w:val="20"/>
          <w:u w:val="single"/>
        </w:rPr>
      </w:pPr>
    </w:p>
    <w:p w14:paraId="3E3CA20E" w14:textId="696984D9" w:rsidR="0027059C" w:rsidRPr="00273832" w:rsidRDefault="0027059C" w:rsidP="0027059C">
      <w:pPr>
        <w:jc w:val="both"/>
        <w:rPr>
          <w:rFonts w:ascii="Calibri" w:hAnsi="Calibri" w:cs="Calibri"/>
          <w:b/>
          <w:bCs/>
          <w:sz w:val="20"/>
          <w:szCs w:val="20"/>
          <w:u w:val="single"/>
        </w:rPr>
      </w:pPr>
      <w:r w:rsidRPr="00273832">
        <w:rPr>
          <w:rFonts w:ascii="Calibri" w:hAnsi="Calibri" w:cs="Calibri"/>
          <w:b/>
          <w:bCs/>
          <w:sz w:val="20"/>
          <w:szCs w:val="20"/>
          <w:u w:val="single"/>
        </w:rPr>
        <w:t>Mesures de sécurité à appliquer pour un serveur d'hébergement :</w:t>
      </w:r>
    </w:p>
    <w:p w14:paraId="2B2D7CC3" w14:textId="732FE81A" w:rsidR="00273832" w:rsidRDefault="00E84A3B" w:rsidP="00273832">
      <w:pPr>
        <w:jc w:val="both"/>
        <w:rPr>
          <w:rFonts w:ascii="Calibri" w:hAnsi="Calibri" w:cs="Calibri"/>
          <w:sz w:val="20"/>
          <w:szCs w:val="20"/>
        </w:rPr>
      </w:pPr>
      <w:r>
        <w:rPr>
          <w:rFonts w:ascii="Calibri" w:hAnsi="Calibri" w:cs="Calibri"/>
          <w:sz w:val="20"/>
          <w:szCs w:val="20"/>
        </w:rPr>
        <w:t>Afin de respecter la confidentialité des données des utilisateurs de notre hébergeur, nous avons optés pour certaines normes de sécurité à appliquer.</w:t>
      </w:r>
    </w:p>
    <w:p w14:paraId="059A751F" w14:textId="56CCFF2B" w:rsidR="00E84A3B" w:rsidRDefault="00E84A3B" w:rsidP="00273832">
      <w:pPr>
        <w:jc w:val="both"/>
        <w:rPr>
          <w:rFonts w:ascii="Calibri" w:hAnsi="Calibri" w:cs="Calibri"/>
          <w:sz w:val="20"/>
          <w:szCs w:val="20"/>
        </w:rPr>
      </w:pPr>
      <w:r>
        <w:rPr>
          <w:rFonts w:ascii="Calibri" w:hAnsi="Calibri" w:cs="Calibri"/>
          <w:sz w:val="20"/>
          <w:szCs w:val="20"/>
        </w:rPr>
        <w:t>Dans un premier temps, nous souhaitons mettre en place un pare-feu, afin de filtrer le trafic réseau non autorisé.</w:t>
      </w:r>
    </w:p>
    <w:p w14:paraId="0F266EC8" w14:textId="5DC0495C" w:rsidR="00E84A3B" w:rsidRDefault="00E84A3B" w:rsidP="00273832">
      <w:pPr>
        <w:jc w:val="both"/>
        <w:rPr>
          <w:rFonts w:ascii="Calibri" w:hAnsi="Calibri" w:cs="Calibri"/>
          <w:sz w:val="20"/>
          <w:szCs w:val="20"/>
        </w:rPr>
      </w:pPr>
      <w:r>
        <w:rPr>
          <w:rFonts w:ascii="Calibri" w:hAnsi="Calibri" w:cs="Calibri"/>
          <w:sz w:val="20"/>
          <w:szCs w:val="20"/>
        </w:rPr>
        <w:t xml:space="preserve">Nous devrons mettre à jour notre hébergeur de manière très régulière afin d’avoir les correctifs de sécurité les plus récents. </w:t>
      </w:r>
      <w:r w:rsidR="00D139C8">
        <w:rPr>
          <w:rFonts w:ascii="Calibri" w:hAnsi="Calibri" w:cs="Calibri"/>
          <w:sz w:val="20"/>
          <w:szCs w:val="20"/>
        </w:rPr>
        <w:t>De même pour ce qui est sauvegardes.</w:t>
      </w:r>
    </w:p>
    <w:p w14:paraId="577CDE73" w14:textId="5AA53AEB" w:rsidR="00E84A3B" w:rsidRDefault="00E84A3B" w:rsidP="00273832">
      <w:pPr>
        <w:jc w:val="both"/>
        <w:rPr>
          <w:rFonts w:ascii="Calibri" w:hAnsi="Calibri" w:cs="Calibri"/>
          <w:sz w:val="20"/>
          <w:szCs w:val="20"/>
        </w:rPr>
      </w:pPr>
      <w:r>
        <w:rPr>
          <w:rFonts w:ascii="Calibri" w:hAnsi="Calibri" w:cs="Calibri"/>
          <w:sz w:val="20"/>
          <w:szCs w:val="20"/>
        </w:rPr>
        <w:t>Nous opterons pour une authentification à deux facteurs et auront recours à des clés SSH plutôt que de simples mots de passe. En effet, les clés SSH garantiront une forte authentification, en protégeant contre les attaques par force brute.</w:t>
      </w:r>
    </w:p>
    <w:p w14:paraId="0B9DA04B" w14:textId="6E89D3F9" w:rsidR="00E84A3B" w:rsidRDefault="00E84A3B" w:rsidP="00273832">
      <w:pPr>
        <w:jc w:val="both"/>
        <w:rPr>
          <w:rFonts w:ascii="Calibri" w:hAnsi="Calibri" w:cs="Calibri"/>
          <w:sz w:val="20"/>
          <w:szCs w:val="20"/>
        </w:rPr>
      </w:pPr>
      <w:r>
        <w:rPr>
          <w:rFonts w:ascii="Calibri" w:hAnsi="Calibri" w:cs="Calibri"/>
          <w:sz w:val="20"/>
          <w:szCs w:val="20"/>
        </w:rPr>
        <w:t xml:space="preserve">Nous mettrons en place des outils de surveillance afin de détecter et réagir rapidement aux activités suspectes. </w:t>
      </w:r>
      <w:r w:rsidR="000A5C35">
        <w:rPr>
          <w:rFonts w:ascii="Calibri" w:hAnsi="Calibri" w:cs="Calibri"/>
          <w:sz w:val="20"/>
          <w:szCs w:val="20"/>
        </w:rPr>
        <w:t>Les systèmes de préventions d’intrusion (IDS) vont venir bloquer toute tentatives d’intrusion et activités malveillantes sur le réseau ou sur les serveurs.</w:t>
      </w:r>
    </w:p>
    <w:p w14:paraId="646969A0" w14:textId="0C8BB4D8" w:rsidR="000A5C35" w:rsidRDefault="00B458B4" w:rsidP="00273832">
      <w:pPr>
        <w:jc w:val="both"/>
        <w:rPr>
          <w:rFonts w:ascii="Calibri" w:hAnsi="Calibri" w:cs="Calibri"/>
          <w:sz w:val="20"/>
          <w:szCs w:val="20"/>
        </w:rPr>
      </w:pPr>
      <w:r>
        <w:rPr>
          <w:rFonts w:ascii="Calibri" w:hAnsi="Calibri" w:cs="Calibri"/>
          <w:sz w:val="20"/>
          <w:szCs w:val="20"/>
        </w:rPr>
        <w:t>Nous souhaitons mettre en place un système de chiffrement de données afin de protéger les données sensibles en transit et au repos.</w:t>
      </w:r>
    </w:p>
    <w:p w14:paraId="6344A787" w14:textId="72D9EA11" w:rsidR="00B458B4" w:rsidRDefault="00B458B4" w:rsidP="000A5C35">
      <w:pPr>
        <w:tabs>
          <w:tab w:val="left" w:pos="5693"/>
        </w:tabs>
        <w:jc w:val="both"/>
        <w:rPr>
          <w:rFonts w:ascii="Calibri" w:hAnsi="Calibri" w:cs="Calibri"/>
          <w:sz w:val="20"/>
          <w:szCs w:val="20"/>
        </w:rPr>
      </w:pPr>
      <w:r>
        <w:rPr>
          <w:rFonts w:ascii="Calibri" w:hAnsi="Calibri" w:cs="Calibri"/>
          <w:sz w:val="20"/>
          <w:szCs w:val="20"/>
        </w:rPr>
        <w:t>Nous limiterons les accès aux ressources du serveur uniquement aux utilisateurs autorisés et suivront les principes du moindre privilégié.</w:t>
      </w:r>
    </w:p>
    <w:p w14:paraId="645845EA" w14:textId="4F5D2460" w:rsidR="00B458B4" w:rsidRDefault="007E6BC3" w:rsidP="000A5C35">
      <w:pPr>
        <w:tabs>
          <w:tab w:val="left" w:pos="5693"/>
        </w:tabs>
        <w:jc w:val="both"/>
        <w:rPr>
          <w:rFonts w:ascii="Calibri" w:hAnsi="Calibri" w:cs="Calibri"/>
          <w:sz w:val="20"/>
          <w:szCs w:val="20"/>
        </w:rPr>
      </w:pPr>
      <w:r>
        <w:rPr>
          <w:rFonts w:ascii="Calibri" w:hAnsi="Calibri" w:cs="Calibri"/>
          <w:sz w:val="20"/>
          <w:szCs w:val="20"/>
        </w:rPr>
        <w:t xml:space="preserve">Nous garantirons la sécurité physique du serveur contre l’accès non autorisé, en le maintenant dans un emplacement sécurité tel que dans une salle </w:t>
      </w:r>
      <w:r w:rsidRPr="007E6BC3">
        <w:rPr>
          <w:rFonts w:ascii="Calibri" w:hAnsi="Calibri" w:cs="Calibri"/>
          <w:sz w:val="20"/>
          <w:szCs w:val="20"/>
        </w:rPr>
        <w:t>dans une salle des serveurs.</w:t>
      </w:r>
    </w:p>
    <w:p w14:paraId="2CE79CFB" w14:textId="77777777" w:rsidR="00CA5723" w:rsidRDefault="007D1767" w:rsidP="00AF1B82">
      <w:pPr>
        <w:tabs>
          <w:tab w:val="left" w:pos="5693"/>
        </w:tabs>
        <w:jc w:val="both"/>
        <w:rPr>
          <w:rFonts w:ascii="Calibri" w:hAnsi="Calibri" w:cs="Calibri"/>
          <w:sz w:val="20"/>
          <w:szCs w:val="20"/>
        </w:rPr>
      </w:pPr>
      <w:r>
        <w:rPr>
          <w:rFonts w:ascii="Calibri" w:hAnsi="Calibri" w:cs="Calibri"/>
          <w:sz w:val="20"/>
          <w:szCs w:val="20"/>
        </w:rPr>
        <w:t xml:space="preserve">Nous devrons mettre en place </w:t>
      </w:r>
      <w:r w:rsidR="00164F34">
        <w:rPr>
          <w:rFonts w:ascii="Calibri" w:hAnsi="Calibri" w:cs="Calibri"/>
          <w:sz w:val="20"/>
          <w:szCs w:val="20"/>
        </w:rPr>
        <w:t>un protocole TLS (</w:t>
      </w:r>
      <w:r>
        <w:rPr>
          <w:rFonts w:ascii="Calibri" w:hAnsi="Calibri" w:cs="Calibri"/>
          <w:sz w:val="20"/>
          <w:szCs w:val="20"/>
        </w:rPr>
        <w:t>https</w:t>
      </w:r>
      <w:r w:rsidR="00164F34">
        <w:rPr>
          <w:rFonts w:ascii="Calibri" w:hAnsi="Calibri" w:cs="Calibri"/>
          <w:sz w:val="20"/>
          <w:szCs w:val="20"/>
        </w:rPr>
        <w:t>)</w:t>
      </w:r>
      <w:r w:rsidR="00CA5723">
        <w:rPr>
          <w:rFonts w:ascii="Calibri" w:hAnsi="Calibri" w:cs="Calibri"/>
          <w:sz w:val="20"/>
          <w:szCs w:val="20"/>
        </w:rPr>
        <w:t xml:space="preserve">, un </w:t>
      </w:r>
      <w:r>
        <w:rPr>
          <w:rFonts w:ascii="Calibri" w:hAnsi="Calibri" w:cs="Calibri"/>
          <w:sz w:val="20"/>
          <w:szCs w:val="20"/>
        </w:rPr>
        <w:t>VPN</w:t>
      </w:r>
      <w:r w:rsidR="00CA5723">
        <w:rPr>
          <w:rFonts w:ascii="Calibri" w:hAnsi="Calibri" w:cs="Calibri"/>
          <w:sz w:val="20"/>
          <w:szCs w:val="20"/>
        </w:rPr>
        <w:t xml:space="preserve"> et</w:t>
      </w:r>
      <w:r>
        <w:rPr>
          <w:rFonts w:ascii="Calibri" w:hAnsi="Calibri" w:cs="Calibri"/>
          <w:sz w:val="20"/>
          <w:szCs w:val="20"/>
        </w:rPr>
        <w:t xml:space="preserve"> </w:t>
      </w:r>
      <w:r w:rsidR="00CA5723">
        <w:rPr>
          <w:rFonts w:ascii="Calibri" w:hAnsi="Calibri" w:cs="Calibri"/>
          <w:sz w:val="20"/>
          <w:szCs w:val="20"/>
        </w:rPr>
        <w:t xml:space="preserve">un </w:t>
      </w:r>
      <w:r>
        <w:rPr>
          <w:rFonts w:ascii="Calibri" w:hAnsi="Calibri" w:cs="Calibri"/>
          <w:sz w:val="20"/>
          <w:szCs w:val="20"/>
        </w:rPr>
        <w:t xml:space="preserve">SFTP. En </w:t>
      </w:r>
      <w:r w:rsidRPr="007D1767">
        <w:rPr>
          <w:rFonts w:ascii="Calibri" w:hAnsi="Calibri" w:cs="Calibri"/>
          <w:sz w:val="20"/>
          <w:szCs w:val="20"/>
        </w:rPr>
        <w:t xml:space="preserve">combinant </w:t>
      </w:r>
      <w:r w:rsidR="00CA5723">
        <w:rPr>
          <w:rFonts w:ascii="Calibri" w:hAnsi="Calibri" w:cs="Calibri"/>
          <w:sz w:val="20"/>
          <w:szCs w:val="20"/>
        </w:rPr>
        <w:t xml:space="preserve">ces derniers, la sécurité de transfert des fichiers sera </w:t>
      </w:r>
      <w:r w:rsidRPr="007D1767">
        <w:rPr>
          <w:rFonts w:ascii="Calibri" w:hAnsi="Calibri" w:cs="Calibri"/>
          <w:sz w:val="20"/>
          <w:szCs w:val="20"/>
        </w:rPr>
        <w:t>assur</w:t>
      </w:r>
      <w:r w:rsidR="00CA5723">
        <w:rPr>
          <w:rFonts w:ascii="Calibri" w:hAnsi="Calibri" w:cs="Calibri"/>
          <w:sz w:val="20"/>
          <w:szCs w:val="20"/>
        </w:rPr>
        <w:t>ée. N</w:t>
      </w:r>
      <w:r w:rsidR="002F00BC">
        <w:rPr>
          <w:rFonts w:ascii="Calibri" w:hAnsi="Calibri" w:cs="Calibri"/>
          <w:sz w:val="20"/>
          <w:szCs w:val="20"/>
        </w:rPr>
        <w:t>otre</w:t>
      </w:r>
      <w:r w:rsidRPr="007D1767">
        <w:rPr>
          <w:rFonts w:ascii="Calibri" w:hAnsi="Calibri" w:cs="Calibri"/>
          <w:sz w:val="20"/>
          <w:szCs w:val="20"/>
        </w:rPr>
        <w:t xml:space="preserve"> hébergeur web </w:t>
      </w:r>
      <w:r w:rsidR="002F00BC">
        <w:rPr>
          <w:rFonts w:ascii="Calibri" w:hAnsi="Calibri" w:cs="Calibri"/>
          <w:sz w:val="20"/>
          <w:szCs w:val="20"/>
        </w:rPr>
        <w:t>pourra</w:t>
      </w:r>
      <w:r w:rsidRPr="007D1767">
        <w:rPr>
          <w:rFonts w:ascii="Calibri" w:hAnsi="Calibri" w:cs="Calibri"/>
          <w:sz w:val="20"/>
          <w:szCs w:val="20"/>
        </w:rPr>
        <w:t xml:space="preserve"> mieux protéger les données clients contre les interceptions et accès non autorisés</w:t>
      </w:r>
      <w:r w:rsidR="002F00BC">
        <w:rPr>
          <w:rFonts w:ascii="Calibri" w:hAnsi="Calibri" w:cs="Calibri"/>
          <w:sz w:val="20"/>
          <w:szCs w:val="20"/>
        </w:rPr>
        <w:t xml:space="preserve">. Cela va </w:t>
      </w:r>
      <w:r w:rsidRPr="007D1767">
        <w:rPr>
          <w:rFonts w:ascii="Calibri" w:hAnsi="Calibri" w:cs="Calibri"/>
          <w:sz w:val="20"/>
          <w:szCs w:val="20"/>
        </w:rPr>
        <w:t>ainsi</w:t>
      </w:r>
      <w:r w:rsidR="002F00BC">
        <w:rPr>
          <w:rFonts w:ascii="Calibri" w:hAnsi="Calibri" w:cs="Calibri"/>
          <w:sz w:val="20"/>
          <w:szCs w:val="20"/>
        </w:rPr>
        <w:t xml:space="preserve"> renforcer</w:t>
      </w:r>
      <w:r w:rsidRPr="007D1767">
        <w:rPr>
          <w:rFonts w:ascii="Calibri" w:hAnsi="Calibri" w:cs="Calibri"/>
          <w:sz w:val="20"/>
          <w:szCs w:val="20"/>
        </w:rPr>
        <w:t xml:space="preserve"> la confiance des utilisateurs dans la sécurité de leurs données.</w:t>
      </w:r>
      <w:r w:rsidR="00CA5723">
        <w:rPr>
          <w:rFonts w:ascii="Calibri" w:hAnsi="Calibri" w:cs="Calibri"/>
          <w:sz w:val="20"/>
          <w:szCs w:val="20"/>
        </w:rPr>
        <w:t xml:space="preserve"> Nous utiliserons le VPN </w:t>
      </w:r>
      <w:proofErr w:type="spellStart"/>
      <w:r w:rsidR="00CA5723">
        <w:rPr>
          <w:rFonts w:ascii="Calibri" w:hAnsi="Calibri" w:cs="Calibri"/>
          <w:sz w:val="20"/>
          <w:szCs w:val="20"/>
        </w:rPr>
        <w:t>OpenVPN</w:t>
      </w:r>
      <w:proofErr w:type="spellEnd"/>
      <w:r w:rsidR="00CA5723">
        <w:rPr>
          <w:rFonts w:ascii="Calibri" w:hAnsi="Calibri" w:cs="Calibri"/>
          <w:sz w:val="20"/>
          <w:szCs w:val="20"/>
        </w:rPr>
        <w:t xml:space="preserve">. </w:t>
      </w:r>
    </w:p>
    <w:p w14:paraId="124F113F" w14:textId="008C9974" w:rsidR="00E84A3B" w:rsidRPr="00273832" w:rsidRDefault="0027059C" w:rsidP="00AF1B82">
      <w:pPr>
        <w:tabs>
          <w:tab w:val="left" w:pos="5693"/>
        </w:tabs>
        <w:jc w:val="both"/>
        <w:rPr>
          <w:rFonts w:ascii="Calibri" w:hAnsi="Calibri" w:cs="Calibri"/>
          <w:sz w:val="20"/>
          <w:szCs w:val="20"/>
        </w:rPr>
      </w:pPr>
      <w:r>
        <w:rPr>
          <w:rFonts w:ascii="Calibri" w:hAnsi="Calibri" w:cs="Calibri"/>
          <w:sz w:val="20"/>
          <w:szCs w:val="20"/>
        </w:rPr>
        <w:t>Nous finirons par instaurer une charte à la vue des clients, afin de les sensibiliser à la sécurité des systèmes et à leurs responsabilités en matière de sécurité.</w:t>
      </w:r>
    </w:p>
    <w:p w14:paraId="265B49D4" w14:textId="77777777" w:rsidR="00273832" w:rsidRPr="00273832" w:rsidRDefault="00273832" w:rsidP="00273832">
      <w:pPr>
        <w:jc w:val="both"/>
        <w:rPr>
          <w:rFonts w:ascii="Calibri" w:hAnsi="Calibri" w:cs="Calibri"/>
          <w:sz w:val="20"/>
          <w:szCs w:val="20"/>
        </w:rPr>
      </w:pPr>
    </w:p>
    <w:p w14:paraId="1D6A0EDB" w14:textId="4B2892A4" w:rsidR="00273832" w:rsidRDefault="00273832" w:rsidP="00273832">
      <w:pPr>
        <w:jc w:val="both"/>
        <w:rPr>
          <w:rFonts w:ascii="Calibri" w:hAnsi="Calibri" w:cs="Calibri"/>
          <w:b/>
          <w:bCs/>
          <w:sz w:val="20"/>
          <w:szCs w:val="20"/>
          <w:u w:val="single"/>
        </w:rPr>
      </w:pPr>
      <w:r w:rsidRPr="00273832">
        <w:rPr>
          <w:rFonts w:ascii="Calibri" w:hAnsi="Calibri" w:cs="Calibri"/>
          <w:b/>
          <w:bCs/>
          <w:sz w:val="20"/>
          <w:szCs w:val="20"/>
          <w:u w:val="single"/>
        </w:rPr>
        <w:t>Politique de sécurité :</w:t>
      </w:r>
    </w:p>
    <w:p w14:paraId="798FD610" w14:textId="77777777" w:rsidR="008A7C3E" w:rsidRPr="008A7C3E" w:rsidRDefault="008A7C3E" w:rsidP="00A4358E">
      <w:pPr>
        <w:pStyle w:val="Titre1"/>
      </w:pPr>
      <w:bookmarkStart w:id="0" w:name="_Toc165974684"/>
      <w:r w:rsidRPr="00273832">
        <w:lastRenderedPageBreak/>
        <w:t>1. Objectif :</w:t>
      </w:r>
      <w:bookmarkEnd w:id="0"/>
    </w:p>
    <w:p w14:paraId="1E40D3FE" w14:textId="1D75E0FF" w:rsidR="009F2B99" w:rsidRDefault="009F2B99" w:rsidP="00273832">
      <w:pPr>
        <w:jc w:val="both"/>
        <w:rPr>
          <w:rFonts w:ascii="Calibri" w:hAnsi="Calibri" w:cs="Calibri"/>
          <w:sz w:val="20"/>
          <w:szCs w:val="20"/>
        </w:rPr>
      </w:pPr>
      <w:r>
        <w:rPr>
          <w:rFonts w:ascii="Calibri" w:hAnsi="Calibri" w:cs="Calibri"/>
          <w:sz w:val="20"/>
          <w:szCs w:val="20"/>
        </w:rPr>
        <w:t>Notre objectif primaire est d’assurer la sécurité des données clients, des serveurs et des réseaux afin de garantir la confidentialité, l’intégrité et la disponibilité des services d’hébergement web.</w:t>
      </w:r>
      <w:r w:rsidR="008A7C3E">
        <w:rPr>
          <w:rFonts w:ascii="Calibri" w:hAnsi="Calibri" w:cs="Calibri"/>
          <w:sz w:val="20"/>
          <w:szCs w:val="20"/>
        </w:rPr>
        <w:t xml:space="preserve"> Pour se faire, nous allons </w:t>
      </w:r>
      <w:r w:rsidR="008A7C3E" w:rsidRPr="008A7C3E">
        <w:rPr>
          <w:rFonts w:ascii="Calibri" w:hAnsi="Calibri" w:cs="Calibri"/>
          <w:sz w:val="20"/>
          <w:szCs w:val="20"/>
        </w:rPr>
        <w:t xml:space="preserve">mettre en œuvre une combinaison de mesures de sécurité robustes, telles que le déploiement de pare-feu avancés, la configuration de certificats SSL/TLS pour le chiffrement des communications, la mise en place de politiques strictes de contrôle d'accès, ainsi que la surveillance </w:t>
      </w:r>
      <w:proofErr w:type="gramStart"/>
      <w:r w:rsidR="008A7C3E" w:rsidRPr="008A7C3E">
        <w:rPr>
          <w:rFonts w:ascii="Calibri" w:hAnsi="Calibri" w:cs="Calibri"/>
          <w:sz w:val="20"/>
          <w:szCs w:val="20"/>
        </w:rPr>
        <w:t>continue</w:t>
      </w:r>
      <w:proofErr w:type="gramEnd"/>
      <w:r w:rsidR="008A7C3E" w:rsidRPr="008A7C3E">
        <w:rPr>
          <w:rFonts w:ascii="Calibri" w:hAnsi="Calibri" w:cs="Calibri"/>
          <w:sz w:val="20"/>
          <w:szCs w:val="20"/>
        </w:rPr>
        <w:t xml:space="preserve"> des activités réseau et système</w:t>
      </w:r>
      <w:r w:rsidR="008A7C3E">
        <w:rPr>
          <w:rFonts w:ascii="Calibri" w:hAnsi="Calibri" w:cs="Calibri"/>
          <w:sz w:val="20"/>
          <w:szCs w:val="20"/>
        </w:rPr>
        <w:t>.</w:t>
      </w:r>
      <w:r w:rsidR="008F4018">
        <w:rPr>
          <w:rFonts w:ascii="Calibri" w:hAnsi="Calibri" w:cs="Calibri"/>
          <w:sz w:val="20"/>
          <w:szCs w:val="20"/>
        </w:rPr>
        <w:t xml:space="preserve"> </w:t>
      </w:r>
    </w:p>
    <w:p w14:paraId="5DFB9236" w14:textId="77777777" w:rsidR="00A538C7" w:rsidRPr="008A7C3E" w:rsidRDefault="00A538C7" w:rsidP="00273832">
      <w:pPr>
        <w:jc w:val="both"/>
        <w:rPr>
          <w:rFonts w:ascii="Calibri" w:hAnsi="Calibri" w:cs="Calibri"/>
          <w:sz w:val="20"/>
          <w:szCs w:val="20"/>
        </w:rPr>
      </w:pPr>
    </w:p>
    <w:p w14:paraId="68A93E35" w14:textId="56421695" w:rsidR="00273832" w:rsidRPr="00A4358E" w:rsidRDefault="003A2CF8" w:rsidP="00A4358E">
      <w:pPr>
        <w:pStyle w:val="Titre1"/>
        <w:rPr>
          <w:sz w:val="28"/>
          <w:szCs w:val="20"/>
        </w:rPr>
      </w:pPr>
      <w:bookmarkStart w:id="1" w:name="_Toc165974685"/>
      <w:r w:rsidRPr="00A4358E">
        <w:t>2</w:t>
      </w:r>
      <w:r w:rsidR="00273832" w:rsidRPr="00A4358E">
        <w:t>. Accès et authentification :</w:t>
      </w:r>
      <w:bookmarkEnd w:id="1"/>
    </w:p>
    <w:p w14:paraId="29AA31CC" w14:textId="7FAC8CE2" w:rsidR="00273832" w:rsidRDefault="008A7C3E" w:rsidP="00273832">
      <w:pPr>
        <w:jc w:val="both"/>
        <w:rPr>
          <w:rFonts w:ascii="Calibri" w:hAnsi="Calibri" w:cs="Calibri"/>
          <w:sz w:val="20"/>
          <w:szCs w:val="20"/>
        </w:rPr>
      </w:pPr>
      <w:r>
        <w:rPr>
          <w:rFonts w:ascii="Calibri" w:hAnsi="Calibri" w:cs="Calibri"/>
          <w:sz w:val="20"/>
          <w:szCs w:val="20"/>
        </w:rPr>
        <w:t>Nous u</w:t>
      </w:r>
      <w:r w:rsidR="00273832" w:rsidRPr="00273832">
        <w:rPr>
          <w:rFonts w:ascii="Calibri" w:hAnsi="Calibri" w:cs="Calibri"/>
          <w:sz w:val="20"/>
          <w:szCs w:val="20"/>
        </w:rPr>
        <w:t>tiliser</w:t>
      </w:r>
      <w:r>
        <w:rPr>
          <w:rFonts w:ascii="Calibri" w:hAnsi="Calibri" w:cs="Calibri"/>
          <w:sz w:val="20"/>
          <w:szCs w:val="20"/>
        </w:rPr>
        <w:t>ons</w:t>
      </w:r>
      <w:r w:rsidR="00273832" w:rsidRPr="00273832">
        <w:rPr>
          <w:rFonts w:ascii="Calibri" w:hAnsi="Calibri" w:cs="Calibri"/>
          <w:sz w:val="20"/>
          <w:szCs w:val="20"/>
        </w:rPr>
        <w:t xml:space="preserve"> des méthodes d'authentification forte pour accéder aux systèmes et aux données sensibles</w:t>
      </w:r>
      <w:r>
        <w:rPr>
          <w:rFonts w:ascii="Calibri" w:hAnsi="Calibri" w:cs="Calibri"/>
          <w:sz w:val="20"/>
          <w:szCs w:val="20"/>
        </w:rPr>
        <w:t xml:space="preserve"> et l</w:t>
      </w:r>
      <w:r w:rsidR="00273832" w:rsidRPr="00273832">
        <w:rPr>
          <w:rFonts w:ascii="Calibri" w:hAnsi="Calibri" w:cs="Calibri"/>
          <w:sz w:val="20"/>
          <w:szCs w:val="20"/>
        </w:rPr>
        <w:t>imiter</w:t>
      </w:r>
      <w:r>
        <w:rPr>
          <w:rFonts w:ascii="Calibri" w:hAnsi="Calibri" w:cs="Calibri"/>
          <w:sz w:val="20"/>
          <w:szCs w:val="20"/>
        </w:rPr>
        <w:t>ons</w:t>
      </w:r>
      <w:r w:rsidR="00273832" w:rsidRPr="00273832">
        <w:rPr>
          <w:rFonts w:ascii="Calibri" w:hAnsi="Calibri" w:cs="Calibri"/>
          <w:sz w:val="20"/>
          <w:szCs w:val="20"/>
        </w:rPr>
        <w:t xml:space="preserve"> l'accès aux serveurs uniquement aux employés autorisés en fonction de leurs besoins.</w:t>
      </w:r>
      <w:r>
        <w:rPr>
          <w:rFonts w:ascii="Calibri" w:hAnsi="Calibri" w:cs="Calibri"/>
          <w:sz w:val="20"/>
          <w:szCs w:val="20"/>
        </w:rPr>
        <w:t xml:space="preserve"> Pour se faire, n</w:t>
      </w:r>
      <w:r w:rsidRPr="008A7C3E">
        <w:rPr>
          <w:rFonts w:ascii="Calibri" w:hAnsi="Calibri" w:cs="Calibri"/>
          <w:sz w:val="20"/>
          <w:szCs w:val="20"/>
        </w:rPr>
        <w:t>ous opterons pour des méthodes d'authentification robustes et restreindrons l'accès aux serveurs uniquement aux employés autorisés en fonction de leurs besoins.</w:t>
      </w:r>
    </w:p>
    <w:p w14:paraId="52A63632" w14:textId="77777777" w:rsidR="00A538C7" w:rsidRPr="00273832" w:rsidRDefault="00A538C7" w:rsidP="00273832">
      <w:pPr>
        <w:jc w:val="both"/>
        <w:rPr>
          <w:rFonts w:ascii="Calibri" w:hAnsi="Calibri" w:cs="Calibri"/>
          <w:sz w:val="20"/>
          <w:szCs w:val="20"/>
        </w:rPr>
      </w:pPr>
    </w:p>
    <w:p w14:paraId="01451955" w14:textId="1D6F7EC7" w:rsidR="00273832" w:rsidRPr="00273832" w:rsidRDefault="003A2CF8" w:rsidP="00A4358E">
      <w:pPr>
        <w:pStyle w:val="Titre1"/>
      </w:pPr>
      <w:bookmarkStart w:id="2" w:name="_Toc165974686"/>
      <w:r>
        <w:t>3</w:t>
      </w:r>
      <w:r w:rsidR="00273832" w:rsidRPr="00273832">
        <w:t>. Gestion des mises à jour :</w:t>
      </w:r>
      <w:bookmarkEnd w:id="2"/>
    </w:p>
    <w:p w14:paraId="64741CCE" w14:textId="5AB93DE2" w:rsidR="00273832" w:rsidRDefault="00916426" w:rsidP="00273832">
      <w:pPr>
        <w:jc w:val="both"/>
        <w:rPr>
          <w:rFonts w:ascii="Calibri" w:hAnsi="Calibri" w:cs="Calibri"/>
          <w:sz w:val="20"/>
          <w:szCs w:val="20"/>
        </w:rPr>
      </w:pPr>
      <w:r>
        <w:rPr>
          <w:rFonts w:ascii="Calibri" w:hAnsi="Calibri" w:cs="Calibri"/>
          <w:sz w:val="20"/>
          <w:szCs w:val="20"/>
        </w:rPr>
        <w:t xml:space="preserve">Nous appliquerons </w:t>
      </w:r>
      <w:r w:rsidR="00273832" w:rsidRPr="00273832">
        <w:rPr>
          <w:rFonts w:ascii="Calibri" w:hAnsi="Calibri" w:cs="Calibri"/>
          <w:sz w:val="20"/>
          <w:szCs w:val="20"/>
        </w:rPr>
        <w:t>régulièrement les correctifs de sécurité et les mises à jour logicielles sur les serveurs pour combler les vulnérabilités.</w:t>
      </w:r>
    </w:p>
    <w:p w14:paraId="5F835747" w14:textId="77777777" w:rsidR="00A538C7" w:rsidRPr="00273832" w:rsidRDefault="00A538C7" w:rsidP="00273832">
      <w:pPr>
        <w:jc w:val="both"/>
        <w:rPr>
          <w:rFonts w:ascii="Calibri" w:hAnsi="Calibri" w:cs="Calibri"/>
          <w:sz w:val="20"/>
          <w:szCs w:val="20"/>
        </w:rPr>
      </w:pPr>
    </w:p>
    <w:p w14:paraId="5582063E" w14:textId="39BF2129" w:rsidR="00273832" w:rsidRPr="00273832" w:rsidRDefault="003A2CF8" w:rsidP="00A4358E">
      <w:pPr>
        <w:pStyle w:val="Titre1"/>
      </w:pPr>
      <w:bookmarkStart w:id="3" w:name="_Toc165974687"/>
      <w:r>
        <w:t>4</w:t>
      </w:r>
      <w:r w:rsidR="00273832" w:rsidRPr="00273832">
        <w:t>. Surveillance et détection :</w:t>
      </w:r>
      <w:bookmarkEnd w:id="3"/>
    </w:p>
    <w:p w14:paraId="588135E4" w14:textId="7441D504" w:rsidR="00273832" w:rsidRDefault="00BF0F91" w:rsidP="00273832">
      <w:pPr>
        <w:jc w:val="both"/>
        <w:rPr>
          <w:rFonts w:ascii="Calibri" w:hAnsi="Calibri" w:cs="Calibri"/>
          <w:sz w:val="20"/>
          <w:szCs w:val="20"/>
        </w:rPr>
      </w:pPr>
      <w:r>
        <w:rPr>
          <w:rFonts w:ascii="Calibri" w:hAnsi="Calibri" w:cs="Calibri"/>
          <w:sz w:val="20"/>
          <w:szCs w:val="20"/>
        </w:rPr>
        <w:t>Nous m</w:t>
      </w:r>
      <w:r w:rsidR="00273832" w:rsidRPr="00273832">
        <w:rPr>
          <w:rFonts w:ascii="Calibri" w:hAnsi="Calibri" w:cs="Calibri"/>
          <w:sz w:val="20"/>
          <w:szCs w:val="20"/>
        </w:rPr>
        <w:t>ettr</w:t>
      </w:r>
      <w:r>
        <w:rPr>
          <w:rFonts w:ascii="Calibri" w:hAnsi="Calibri" w:cs="Calibri"/>
          <w:sz w:val="20"/>
          <w:szCs w:val="20"/>
        </w:rPr>
        <w:t>ons</w:t>
      </w:r>
      <w:r w:rsidR="00273832" w:rsidRPr="00273832">
        <w:rPr>
          <w:rFonts w:ascii="Calibri" w:hAnsi="Calibri" w:cs="Calibri"/>
          <w:sz w:val="20"/>
          <w:szCs w:val="20"/>
        </w:rPr>
        <w:t xml:space="preserve"> en place des outils de surveillance </w:t>
      </w:r>
      <w:r>
        <w:rPr>
          <w:rFonts w:ascii="Calibri" w:hAnsi="Calibri" w:cs="Calibri"/>
          <w:sz w:val="20"/>
          <w:szCs w:val="20"/>
        </w:rPr>
        <w:t>afin de</w:t>
      </w:r>
      <w:r w:rsidR="00273832" w:rsidRPr="00273832">
        <w:rPr>
          <w:rFonts w:ascii="Calibri" w:hAnsi="Calibri" w:cs="Calibri"/>
          <w:sz w:val="20"/>
          <w:szCs w:val="20"/>
        </w:rPr>
        <w:t xml:space="preserve"> détecter les activités suspectes </w:t>
      </w:r>
      <w:r>
        <w:rPr>
          <w:rFonts w:ascii="Calibri" w:hAnsi="Calibri" w:cs="Calibri"/>
          <w:sz w:val="20"/>
          <w:szCs w:val="20"/>
        </w:rPr>
        <w:t>et toute</w:t>
      </w:r>
      <w:r w:rsidR="00273832" w:rsidRPr="00273832">
        <w:rPr>
          <w:rFonts w:ascii="Calibri" w:hAnsi="Calibri" w:cs="Calibri"/>
          <w:sz w:val="20"/>
          <w:szCs w:val="20"/>
        </w:rPr>
        <w:t xml:space="preserve"> tentatives d'intrusion.</w:t>
      </w:r>
      <w:r>
        <w:rPr>
          <w:rFonts w:ascii="Calibri" w:hAnsi="Calibri" w:cs="Calibri"/>
          <w:sz w:val="20"/>
          <w:szCs w:val="20"/>
        </w:rPr>
        <w:t xml:space="preserve"> Il faudra pour cela, r</w:t>
      </w:r>
      <w:r w:rsidR="00273832" w:rsidRPr="00273832">
        <w:rPr>
          <w:rFonts w:ascii="Calibri" w:hAnsi="Calibri" w:cs="Calibri"/>
          <w:sz w:val="20"/>
          <w:szCs w:val="20"/>
        </w:rPr>
        <w:t>éagir rapidement aux alertes de sécurité et enquêter sur les incidents potentiels.</w:t>
      </w:r>
    </w:p>
    <w:p w14:paraId="6E298BA2" w14:textId="2FFD4903" w:rsidR="00A538C7" w:rsidRDefault="00FE7BAC" w:rsidP="00273832">
      <w:pPr>
        <w:jc w:val="both"/>
        <w:rPr>
          <w:rFonts w:ascii="Calibri" w:hAnsi="Calibri" w:cs="Calibri"/>
          <w:sz w:val="20"/>
          <w:szCs w:val="20"/>
        </w:rPr>
      </w:pPr>
      <w:r w:rsidRPr="00FE7BAC">
        <w:rPr>
          <w:rFonts w:ascii="Calibri" w:hAnsi="Calibri" w:cs="Calibri"/>
          <w:sz w:val="20"/>
          <w:szCs w:val="20"/>
        </w:rPr>
        <w:t>En cas de détection d'une activité anormale, des alertes de sécurité seront automatiquement déclenchées, et notre équipe de sécurité interviendra immédiatement pour enquêter sur l'incident et prendre des mesures correctives afin de protéger nos systèmes et nos données contre toute menace potentielle.</w:t>
      </w:r>
    </w:p>
    <w:p w14:paraId="4873676F" w14:textId="77777777" w:rsidR="00FE7BAC" w:rsidRPr="00273832" w:rsidRDefault="00FE7BAC" w:rsidP="00273832">
      <w:pPr>
        <w:jc w:val="both"/>
        <w:rPr>
          <w:rFonts w:ascii="Calibri" w:hAnsi="Calibri" w:cs="Calibri"/>
          <w:sz w:val="20"/>
          <w:szCs w:val="20"/>
        </w:rPr>
      </w:pPr>
    </w:p>
    <w:p w14:paraId="6FFD601D" w14:textId="5131AF7F" w:rsidR="00273832" w:rsidRPr="00273832" w:rsidRDefault="003A2CF8" w:rsidP="00A4358E">
      <w:pPr>
        <w:pStyle w:val="Titre1"/>
      </w:pPr>
      <w:bookmarkStart w:id="4" w:name="_Toc165974688"/>
      <w:r>
        <w:t>5</w:t>
      </w:r>
      <w:r w:rsidR="00273832" w:rsidRPr="00273832">
        <w:t>. Sécurité réseau :</w:t>
      </w:r>
      <w:bookmarkEnd w:id="4"/>
    </w:p>
    <w:p w14:paraId="665D3524" w14:textId="022599CA" w:rsidR="00273832" w:rsidRPr="00273832" w:rsidRDefault="00104A55" w:rsidP="00982ED1">
      <w:pPr>
        <w:spacing w:after="0"/>
        <w:jc w:val="both"/>
        <w:rPr>
          <w:rFonts w:ascii="Calibri" w:hAnsi="Calibri" w:cs="Calibri"/>
          <w:sz w:val="20"/>
          <w:szCs w:val="20"/>
        </w:rPr>
      </w:pPr>
      <w:r>
        <w:rPr>
          <w:rFonts w:ascii="Calibri" w:hAnsi="Calibri" w:cs="Calibri"/>
          <w:sz w:val="20"/>
          <w:szCs w:val="20"/>
        </w:rPr>
        <w:t>Nous configurerons et maintiendrons</w:t>
      </w:r>
      <w:r w:rsidR="00273832" w:rsidRPr="00273832">
        <w:rPr>
          <w:rFonts w:ascii="Calibri" w:hAnsi="Calibri" w:cs="Calibri"/>
          <w:sz w:val="20"/>
          <w:szCs w:val="20"/>
        </w:rPr>
        <w:t xml:space="preserve"> un pare-feu </w:t>
      </w:r>
      <w:r>
        <w:rPr>
          <w:rFonts w:ascii="Calibri" w:hAnsi="Calibri" w:cs="Calibri"/>
          <w:sz w:val="20"/>
          <w:szCs w:val="20"/>
        </w:rPr>
        <w:t>afin de</w:t>
      </w:r>
      <w:r w:rsidR="00273832" w:rsidRPr="00273832">
        <w:rPr>
          <w:rFonts w:ascii="Calibri" w:hAnsi="Calibri" w:cs="Calibri"/>
          <w:sz w:val="20"/>
          <w:szCs w:val="20"/>
        </w:rPr>
        <w:t xml:space="preserve"> filtrer le trafic réseau non autorisé.</w:t>
      </w:r>
    </w:p>
    <w:p w14:paraId="20CC829E" w14:textId="1B308159" w:rsidR="00273832" w:rsidRPr="00273832" w:rsidRDefault="00104A55" w:rsidP="00273832">
      <w:pPr>
        <w:jc w:val="both"/>
        <w:rPr>
          <w:rFonts w:ascii="Calibri" w:hAnsi="Calibri" w:cs="Calibri"/>
          <w:sz w:val="20"/>
          <w:szCs w:val="20"/>
        </w:rPr>
      </w:pPr>
      <w:r>
        <w:rPr>
          <w:rFonts w:ascii="Calibri" w:hAnsi="Calibri" w:cs="Calibri"/>
          <w:sz w:val="20"/>
          <w:szCs w:val="20"/>
        </w:rPr>
        <w:t>Afin de protéger les données</w:t>
      </w:r>
      <w:r w:rsidRPr="00273832">
        <w:rPr>
          <w:rFonts w:ascii="Calibri" w:hAnsi="Calibri" w:cs="Calibri"/>
          <w:sz w:val="20"/>
          <w:szCs w:val="20"/>
        </w:rPr>
        <w:t xml:space="preserve"> en transit entre les serveurs et les client</w:t>
      </w:r>
      <w:r>
        <w:rPr>
          <w:rFonts w:ascii="Calibri" w:hAnsi="Calibri" w:cs="Calibri"/>
          <w:sz w:val="20"/>
          <w:szCs w:val="20"/>
        </w:rPr>
        <w:t>s, nous u</w:t>
      </w:r>
      <w:r w:rsidR="00273832" w:rsidRPr="00273832">
        <w:rPr>
          <w:rFonts w:ascii="Calibri" w:hAnsi="Calibri" w:cs="Calibri"/>
          <w:sz w:val="20"/>
          <w:szCs w:val="20"/>
        </w:rPr>
        <w:t>tiliser</w:t>
      </w:r>
      <w:r>
        <w:rPr>
          <w:rFonts w:ascii="Calibri" w:hAnsi="Calibri" w:cs="Calibri"/>
          <w:sz w:val="20"/>
          <w:szCs w:val="20"/>
        </w:rPr>
        <w:t>ons</w:t>
      </w:r>
      <w:r w:rsidR="00273832" w:rsidRPr="00273832">
        <w:rPr>
          <w:rFonts w:ascii="Calibri" w:hAnsi="Calibri" w:cs="Calibri"/>
          <w:sz w:val="20"/>
          <w:szCs w:val="20"/>
        </w:rPr>
        <w:t xml:space="preserve"> le chiffrement</w:t>
      </w:r>
      <w:r>
        <w:rPr>
          <w:rFonts w:ascii="Calibri" w:hAnsi="Calibri" w:cs="Calibri"/>
          <w:sz w:val="20"/>
          <w:szCs w:val="20"/>
        </w:rPr>
        <w:t>.</w:t>
      </w:r>
      <w:r w:rsidR="009E4522">
        <w:rPr>
          <w:rFonts w:ascii="Calibri" w:hAnsi="Calibri" w:cs="Calibri"/>
          <w:sz w:val="20"/>
          <w:szCs w:val="20"/>
        </w:rPr>
        <w:t xml:space="preserve"> Cela va renforcer </w:t>
      </w:r>
      <w:r w:rsidR="009E4522" w:rsidRPr="009E4522">
        <w:rPr>
          <w:rFonts w:ascii="Calibri" w:hAnsi="Calibri" w:cs="Calibri"/>
          <w:sz w:val="20"/>
          <w:szCs w:val="20"/>
        </w:rPr>
        <w:t xml:space="preserve">la sécurité de notre réseau </w:t>
      </w:r>
      <w:r w:rsidR="009E4522">
        <w:rPr>
          <w:rFonts w:ascii="Calibri" w:hAnsi="Calibri" w:cs="Calibri"/>
          <w:sz w:val="20"/>
          <w:szCs w:val="20"/>
        </w:rPr>
        <w:t>tout en</w:t>
      </w:r>
      <w:r w:rsidR="009E4522" w:rsidRPr="009E4522">
        <w:rPr>
          <w:rFonts w:ascii="Calibri" w:hAnsi="Calibri" w:cs="Calibri"/>
          <w:sz w:val="20"/>
          <w:szCs w:val="20"/>
        </w:rPr>
        <w:t xml:space="preserve"> garantissant la confidentialité des informations échangées.</w:t>
      </w:r>
    </w:p>
    <w:p w14:paraId="60BBA763" w14:textId="77777777" w:rsidR="00273832" w:rsidRPr="00273832" w:rsidRDefault="00273832" w:rsidP="00273832">
      <w:pPr>
        <w:jc w:val="both"/>
        <w:rPr>
          <w:rFonts w:ascii="Calibri" w:hAnsi="Calibri" w:cs="Calibri"/>
          <w:sz w:val="20"/>
          <w:szCs w:val="20"/>
        </w:rPr>
      </w:pPr>
    </w:p>
    <w:p w14:paraId="1A115F74" w14:textId="343F4001" w:rsidR="00273832" w:rsidRPr="00273832" w:rsidRDefault="003A2CF8" w:rsidP="00A4358E">
      <w:pPr>
        <w:pStyle w:val="Titre1"/>
      </w:pPr>
      <w:bookmarkStart w:id="5" w:name="_Toc165974689"/>
      <w:r>
        <w:t>6</w:t>
      </w:r>
      <w:r w:rsidR="00273832" w:rsidRPr="00273832">
        <w:t>. Sauvegardes :</w:t>
      </w:r>
      <w:bookmarkEnd w:id="5"/>
    </w:p>
    <w:p w14:paraId="27879A7E" w14:textId="19EC0320" w:rsidR="00273832" w:rsidRDefault="00A538C7" w:rsidP="00273832">
      <w:pPr>
        <w:jc w:val="both"/>
        <w:rPr>
          <w:rFonts w:ascii="Calibri" w:hAnsi="Calibri" w:cs="Calibri"/>
          <w:sz w:val="20"/>
          <w:szCs w:val="20"/>
        </w:rPr>
      </w:pPr>
      <w:r>
        <w:rPr>
          <w:rFonts w:ascii="Calibri" w:hAnsi="Calibri" w:cs="Calibri"/>
          <w:sz w:val="20"/>
          <w:szCs w:val="20"/>
        </w:rPr>
        <w:t xml:space="preserve">Nous effectuerons des </w:t>
      </w:r>
      <w:r w:rsidR="00273832" w:rsidRPr="00273832">
        <w:rPr>
          <w:rFonts w:ascii="Calibri" w:hAnsi="Calibri" w:cs="Calibri"/>
          <w:sz w:val="20"/>
          <w:szCs w:val="20"/>
        </w:rPr>
        <w:t xml:space="preserve">sauvegardes régulières des données clients </w:t>
      </w:r>
      <w:r>
        <w:rPr>
          <w:rFonts w:ascii="Calibri" w:hAnsi="Calibri" w:cs="Calibri"/>
          <w:sz w:val="20"/>
          <w:szCs w:val="20"/>
        </w:rPr>
        <w:t>afin de</w:t>
      </w:r>
      <w:r w:rsidR="00273832" w:rsidRPr="00273832">
        <w:rPr>
          <w:rFonts w:ascii="Calibri" w:hAnsi="Calibri" w:cs="Calibri"/>
          <w:sz w:val="20"/>
          <w:szCs w:val="20"/>
        </w:rPr>
        <w:t xml:space="preserve"> minimiser les pertes en cas de sinistre ou de compromission.</w:t>
      </w:r>
      <w:r w:rsidR="00982ED1">
        <w:rPr>
          <w:rFonts w:ascii="Calibri" w:hAnsi="Calibri" w:cs="Calibri"/>
          <w:sz w:val="20"/>
          <w:szCs w:val="20"/>
        </w:rPr>
        <w:t xml:space="preserve"> Nous utiliserons des </w:t>
      </w:r>
      <w:r w:rsidR="00982ED1" w:rsidRPr="00982ED1">
        <w:rPr>
          <w:rFonts w:ascii="Calibri" w:hAnsi="Calibri" w:cs="Calibri"/>
          <w:sz w:val="20"/>
          <w:szCs w:val="20"/>
        </w:rPr>
        <w:t xml:space="preserve">solutions fiables </w:t>
      </w:r>
      <w:r w:rsidR="00982ED1">
        <w:rPr>
          <w:rFonts w:ascii="Calibri" w:hAnsi="Calibri" w:cs="Calibri"/>
          <w:sz w:val="20"/>
          <w:szCs w:val="20"/>
        </w:rPr>
        <w:t xml:space="preserve">tout </w:t>
      </w:r>
      <w:r w:rsidR="00982ED1" w:rsidRPr="00982ED1">
        <w:rPr>
          <w:rFonts w:ascii="Calibri" w:hAnsi="Calibri" w:cs="Calibri"/>
          <w:sz w:val="20"/>
          <w:szCs w:val="20"/>
        </w:rPr>
        <w:t xml:space="preserve">en testant régulièrement la restauration des sauvegardes </w:t>
      </w:r>
      <w:r w:rsidR="00982ED1">
        <w:rPr>
          <w:rFonts w:ascii="Calibri" w:hAnsi="Calibri" w:cs="Calibri"/>
          <w:sz w:val="20"/>
          <w:szCs w:val="20"/>
        </w:rPr>
        <w:t>afin de</w:t>
      </w:r>
      <w:r w:rsidR="00982ED1" w:rsidRPr="00982ED1">
        <w:rPr>
          <w:rFonts w:ascii="Calibri" w:hAnsi="Calibri" w:cs="Calibri"/>
          <w:sz w:val="20"/>
          <w:szCs w:val="20"/>
        </w:rPr>
        <w:t xml:space="preserve"> garantir leur efficacité.</w:t>
      </w:r>
    </w:p>
    <w:p w14:paraId="5E2B13EE" w14:textId="1948D939" w:rsidR="000D6A26" w:rsidRDefault="000D6A26" w:rsidP="00273832">
      <w:pPr>
        <w:jc w:val="both"/>
        <w:rPr>
          <w:rFonts w:ascii="Calibri" w:hAnsi="Calibri" w:cs="Calibri"/>
          <w:sz w:val="20"/>
          <w:szCs w:val="20"/>
        </w:rPr>
      </w:pPr>
      <w:r w:rsidRPr="000D6A26">
        <w:rPr>
          <w:rFonts w:ascii="Calibri" w:hAnsi="Calibri" w:cs="Calibri"/>
          <w:sz w:val="20"/>
          <w:szCs w:val="20"/>
        </w:rPr>
        <w:t>Nous mettrons en œuvre des sauvegardes différentielles. Cela permettra de sauvegarder toutes les données modifiées depuis la dernière sauvegarde complète.</w:t>
      </w:r>
    </w:p>
    <w:p w14:paraId="4CE481EA" w14:textId="77777777" w:rsidR="00273832" w:rsidRPr="00273832" w:rsidRDefault="00273832" w:rsidP="00273832">
      <w:pPr>
        <w:jc w:val="both"/>
        <w:rPr>
          <w:rFonts w:ascii="Calibri" w:hAnsi="Calibri" w:cs="Calibri"/>
          <w:sz w:val="20"/>
          <w:szCs w:val="20"/>
        </w:rPr>
      </w:pPr>
    </w:p>
    <w:p w14:paraId="7558CFF0" w14:textId="54F059FA" w:rsidR="00273832" w:rsidRPr="00273832" w:rsidRDefault="003A2CF8" w:rsidP="00A4358E">
      <w:pPr>
        <w:pStyle w:val="Titre1"/>
      </w:pPr>
      <w:bookmarkStart w:id="6" w:name="_Toc165974690"/>
      <w:r>
        <w:lastRenderedPageBreak/>
        <w:t>7</w:t>
      </w:r>
      <w:r w:rsidR="00273832" w:rsidRPr="00273832">
        <w:t>. Gestion des incidents :</w:t>
      </w:r>
      <w:bookmarkEnd w:id="6"/>
    </w:p>
    <w:p w14:paraId="750579A3" w14:textId="7F7E62AC" w:rsidR="001E4D26" w:rsidRPr="00273832" w:rsidRDefault="00273832" w:rsidP="00273832">
      <w:pPr>
        <w:jc w:val="both"/>
        <w:rPr>
          <w:rFonts w:ascii="Calibri" w:hAnsi="Calibri" w:cs="Calibri"/>
          <w:sz w:val="20"/>
          <w:szCs w:val="20"/>
        </w:rPr>
      </w:pPr>
      <w:r w:rsidRPr="00273832">
        <w:rPr>
          <w:rFonts w:ascii="Calibri" w:hAnsi="Calibri" w:cs="Calibri"/>
          <w:sz w:val="20"/>
          <w:szCs w:val="20"/>
        </w:rPr>
        <w:t xml:space="preserve"> </w:t>
      </w:r>
      <w:r w:rsidR="00C4198D">
        <w:rPr>
          <w:rFonts w:ascii="Calibri" w:hAnsi="Calibri" w:cs="Calibri"/>
          <w:sz w:val="20"/>
          <w:szCs w:val="20"/>
        </w:rPr>
        <w:t>Afin de</w:t>
      </w:r>
      <w:r w:rsidRPr="00273832">
        <w:rPr>
          <w:rFonts w:ascii="Calibri" w:hAnsi="Calibri" w:cs="Calibri"/>
          <w:sz w:val="20"/>
          <w:szCs w:val="20"/>
        </w:rPr>
        <w:t xml:space="preserve"> répondre aux violations de sécurité et rétablir les services rapidement</w:t>
      </w:r>
      <w:r w:rsidR="00C4198D">
        <w:rPr>
          <w:rFonts w:ascii="Calibri" w:hAnsi="Calibri" w:cs="Calibri"/>
          <w:sz w:val="20"/>
          <w:szCs w:val="20"/>
        </w:rPr>
        <w:t xml:space="preserve"> de manière efficace, nous établirons des </w:t>
      </w:r>
      <w:r w:rsidR="00C4198D" w:rsidRPr="00273832">
        <w:rPr>
          <w:rFonts w:ascii="Calibri" w:hAnsi="Calibri" w:cs="Calibri"/>
          <w:sz w:val="20"/>
          <w:szCs w:val="20"/>
        </w:rPr>
        <w:t>procédures de gestion des incidents</w:t>
      </w:r>
      <w:r w:rsidRPr="00273832">
        <w:rPr>
          <w:rFonts w:ascii="Calibri" w:hAnsi="Calibri" w:cs="Calibri"/>
          <w:sz w:val="20"/>
          <w:szCs w:val="20"/>
        </w:rPr>
        <w:t>.</w:t>
      </w:r>
      <w:r w:rsidR="001E4D26">
        <w:rPr>
          <w:rFonts w:ascii="Calibri" w:hAnsi="Calibri" w:cs="Calibri"/>
          <w:sz w:val="20"/>
          <w:szCs w:val="20"/>
        </w:rPr>
        <w:t xml:space="preserve"> Ces </w:t>
      </w:r>
      <w:r w:rsidR="001E4D26" w:rsidRPr="001E4D26">
        <w:rPr>
          <w:rFonts w:ascii="Calibri" w:hAnsi="Calibri" w:cs="Calibri"/>
          <w:sz w:val="20"/>
          <w:szCs w:val="20"/>
        </w:rPr>
        <w:t>procédures compren</w:t>
      </w:r>
      <w:r w:rsidR="001E4D26">
        <w:rPr>
          <w:rFonts w:ascii="Calibri" w:hAnsi="Calibri" w:cs="Calibri"/>
          <w:sz w:val="20"/>
          <w:szCs w:val="20"/>
        </w:rPr>
        <w:t xml:space="preserve">nent </w:t>
      </w:r>
      <w:r w:rsidR="001E4D26" w:rsidRPr="001E4D26">
        <w:rPr>
          <w:rFonts w:ascii="Calibri" w:hAnsi="Calibri" w:cs="Calibri"/>
          <w:sz w:val="20"/>
          <w:szCs w:val="20"/>
        </w:rPr>
        <w:t>des plans d'action détaillés, une équipe d'intervention formée et des processus de communication clairs.</w:t>
      </w:r>
    </w:p>
    <w:p w14:paraId="61B05798" w14:textId="77777777" w:rsidR="00273832" w:rsidRPr="00273832" w:rsidRDefault="00273832" w:rsidP="00273832">
      <w:pPr>
        <w:jc w:val="both"/>
        <w:rPr>
          <w:rFonts w:ascii="Calibri" w:hAnsi="Calibri" w:cs="Calibri"/>
          <w:sz w:val="20"/>
          <w:szCs w:val="20"/>
        </w:rPr>
      </w:pPr>
    </w:p>
    <w:p w14:paraId="451D408E" w14:textId="7CD22069" w:rsidR="00273832" w:rsidRPr="00273832" w:rsidRDefault="003A2CF8" w:rsidP="00A4358E">
      <w:pPr>
        <w:pStyle w:val="Titre1"/>
      </w:pPr>
      <w:bookmarkStart w:id="7" w:name="_Toc165974691"/>
      <w:r>
        <w:t>8</w:t>
      </w:r>
      <w:r w:rsidR="00273832" w:rsidRPr="00273832">
        <w:t>. Conformité réglementaire :</w:t>
      </w:r>
      <w:bookmarkEnd w:id="7"/>
    </w:p>
    <w:p w14:paraId="04FEB48D" w14:textId="7FA0251C" w:rsidR="00F02CF6" w:rsidRPr="00273832" w:rsidRDefault="00C4198D" w:rsidP="00273832">
      <w:pPr>
        <w:jc w:val="both"/>
        <w:rPr>
          <w:rFonts w:ascii="Calibri" w:hAnsi="Calibri" w:cs="Calibri"/>
          <w:sz w:val="20"/>
          <w:szCs w:val="20"/>
        </w:rPr>
      </w:pPr>
      <w:r>
        <w:rPr>
          <w:rFonts w:ascii="Calibri" w:hAnsi="Calibri" w:cs="Calibri"/>
          <w:sz w:val="20"/>
          <w:szCs w:val="20"/>
        </w:rPr>
        <w:t>Nous devrons être</w:t>
      </w:r>
      <w:r w:rsidR="00273832" w:rsidRPr="00273832">
        <w:rPr>
          <w:rFonts w:ascii="Calibri" w:hAnsi="Calibri" w:cs="Calibri"/>
          <w:sz w:val="20"/>
          <w:szCs w:val="20"/>
        </w:rPr>
        <w:t xml:space="preserve"> conforme aux lois et réglementations en matière de protection des données et de confidentialité des informations.</w:t>
      </w:r>
      <w:r w:rsidR="0044643C">
        <w:rPr>
          <w:rFonts w:ascii="Calibri" w:hAnsi="Calibri" w:cs="Calibri"/>
          <w:sz w:val="20"/>
          <w:szCs w:val="20"/>
        </w:rPr>
        <w:t xml:space="preserve"> Pour cela, nous </w:t>
      </w:r>
      <w:r w:rsidR="0044643C" w:rsidRPr="0044643C">
        <w:rPr>
          <w:rFonts w:ascii="Calibri" w:hAnsi="Calibri" w:cs="Calibri"/>
          <w:sz w:val="20"/>
          <w:szCs w:val="20"/>
        </w:rPr>
        <w:t>mettrons en place des procédures de sécurité conformes aux normes telles que le RGPD (Règlement Général sur la Protection des Données) et nous nous assurerons que nos pratiques de collecte, de stockage et de traitement des données respectent les principes de confidentialité et de protection des données personnelles.</w:t>
      </w:r>
      <w:r w:rsidR="00D24331">
        <w:rPr>
          <w:rFonts w:ascii="Calibri" w:hAnsi="Calibri" w:cs="Calibri"/>
          <w:sz w:val="20"/>
          <w:szCs w:val="20"/>
        </w:rPr>
        <w:t xml:space="preserve"> </w:t>
      </w:r>
    </w:p>
    <w:sectPr w:rsidR="00F02CF6" w:rsidRPr="0027383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A8373" w14:textId="77777777" w:rsidR="00311065" w:rsidRDefault="00311065" w:rsidP="00273832">
      <w:pPr>
        <w:spacing w:after="0" w:line="240" w:lineRule="auto"/>
      </w:pPr>
      <w:r>
        <w:separator/>
      </w:r>
    </w:p>
  </w:endnote>
  <w:endnote w:type="continuationSeparator" w:id="0">
    <w:p w14:paraId="0228C852" w14:textId="77777777" w:rsidR="00311065" w:rsidRDefault="00311065" w:rsidP="00273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7FC15" w14:textId="77777777" w:rsidR="00311065" w:rsidRDefault="00311065" w:rsidP="00273832">
      <w:pPr>
        <w:spacing w:after="0" w:line="240" w:lineRule="auto"/>
      </w:pPr>
      <w:r>
        <w:separator/>
      </w:r>
    </w:p>
  </w:footnote>
  <w:footnote w:type="continuationSeparator" w:id="0">
    <w:p w14:paraId="55C8D609" w14:textId="77777777" w:rsidR="00311065" w:rsidRDefault="00311065" w:rsidP="00273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81B99" w14:textId="0FB46772" w:rsidR="00273832" w:rsidRPr="00273832" w:rsidRDefault="00273832" w:rsidP="00273832">
    <w:pPr>
      <w:pStyle w:val="En-tte"/>
      <w:jc w:val="center"/>
      <w:rPr>
        <w:rFonts w:ascii="Calibri" w:hAnsi="Calibri" w:cs="Calibri"/>
        <w:b/>
        <w:bCs/>
        <w:sz w:val="20"/>
        <w:szCs w:val="20"/>
      </w:rPr>
    </w:pPr>
    <w:r w:rsidRPr="00273832">
      <w:rPr>
        <w:rFonts w:ascii="Calibri" w:hAnsi="Calibri" w:cs="Calibri"/>
        <w:b/>
        <w:bCs/>
        <w:sz w:val="20"/>
        <w:szCs w:val="20"/>
      </w:rPr>
      <w:t>AP du 02/04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32"/>
    <w:rsid w:val="000A2A75"/>
    <w:rsid w:val="000A5C35"/>
    <w:rsid w:val="000D6A26"/>
    <w:rsid w:val="00103A6F"/>
    <w:rsid w:val="00104A55"/>
    <w:rsid w:val="00164F34"/>
    <w:rsid w:val="00195CBE"/>
    <w:rsid w:val="001E4D26"/>
    <w:rsid w:val="0027059C"/>
    <w:rsid w:val="00273832"/>
    <w:rsid w:val="002B184F"/>
    <w:rsid w:val="002D06DA"/>
    <w:rsid w:val="002F00BC"/>
    <w:rsid w:val="00310021"/>
    <w:rsid w:val="00311065"/>
    <w:rsid w:val="003A2CF8"/>
    <w:rsid w:val="00436643"/>
    <w:rsid w:val="0044643C"/>
    <w:rsid w:val="0048287D"/>
    <w:rsid w:val="00550924"/>
    <w:rsid w:val="005F5DFF"/>
    <w:rsid w:val="006A62E0"/>
    <w:rsid w:val="0079638A"/>
    <w:rsid w:val="007D1767"/>
    <w:rsid w:val="007E295E"/>
    <w:rsid w:val="007E6BC3"/>
    <w:rsid w:val="008205C2"/>
    <w:rsid w:val="00872E6C"/>
    <w:rsid w:val="008A7C3E"/>
    <w:rsid w:val="008F4018"/>
    <w:rsid w:val="008F738B"/>
    <w:rsid w:val="00916426"/>
    <w:rsid w:val="0098293B"/>
    <w:rsid w:val="00982ED1"/>
    <w:rsid w:val="009E4522"/>
    <w:rsid w:val="009F2B99"/>
    <w:rsid w:val="00A4358E"/>
    <w:rsid w:val="00A538C7"/>
    <w:rsid w:val="00A743F3"/>
    <w:rsid w:val="00AC2830"/>
    <w:rsid w:val="00AF1B82"/>
    <w:rsid w:val="00B458B4"/>
    <w:rsid w:val="00BD3306"/>
    <w:rsid w:val="00BF0F91"/>
    <w:rsid w:val="00C4198D"/>
    <w:rsid w:val="00C45326"/>
    <w:rsid w:val="00CA5723"/>
    <w:rsid w:val="00D07925"/>
    <w:rsid w:val="00D139C8"/>
    <w:rsid w:val="00D24331"/>
    <w:rsid w:val="00E5599B"/>
    <w:rsid w:val="00E84A3B"/>
    <w:rsid w:val="00E9566F"/>
    <w:rsid w:val="00F02CF6"/>
    <w:rsid w:val="00F10792"/>
    <w:rsid w:val="00F2095C"/>
    <w:rsid w:val="00FA5563"/>
    <w:rsid w:val="00FE7B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1A6B"/>
  <w15:chartTrackingRefBased/>
  <w15:docId w15:val="{4F7D3220-D8A4-4EF5-BE9B-A527C109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leee"/>
    <w:next w:val="Normal"/>
    <w:link w:val="Titre1Car"/>
    <w:autoRedefine/>
    <w:uiPriority w:val="9"/>
    <w:qFormat/>
    <w:rsid w:val="00A4358E"/>
    <w:pPr>
      <w:keepNext/>
      <w:keepLines/>
      <w:spacing w:before="360" w:after="80"/>
      <w:outlineLvl w:val="0"/>
    </w:pPr>
    <w:rPr>
      <w:rFonts w:asciiTheme="majorHAnsi" w:eastAsiaTheme="majorEastAsia" w:hAnsiTheme="majorHAnsi" w:cstheme="majorBidi"/>
      <w:color w:val="0F4761" w:themeColor="accent1" w:themeShade="BF"/>
      <w:sz w:val="32"/>
    </w:rPr>
  </w:style>
  <w:style w:type="paragraph" w:styleId="Titre2">
    <w:name w:val="heading 2"/>
    <w:basedOn w:val="Normal"/>
    <w:next w:val="Normal"/>
    <w:link w:val="Titre2Car"/>
    <w:uiPriority w:val="9"/>
    <w:semiHidden/>
    <w:unhideWhenUsed/>
    <w:qFormat/>
    <w:rsid w:val="00273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7383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7383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7383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7383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383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383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383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ee">
    <w:name w:val="Titleee"/>
    <w:basedOn w:val="Normal"/>
    <w:qFormat/>
    <w:rsid w:val="002B184F"/>
    <w:pPr>
      <w:shd w:val="solid" w:color="DAE9F7" w:themeColor="text2" w:themeTint="1A" w:fill="auto"/>
    </w:pPr>
    <w:rPr>
      <w:rFonts w:ascii="Calibri" w:hAnsi="Calibri" w:cs="Calibri"/>
      <w:color w:val="0070C0"/>
      <w:sz w:val="28"/>
      <w:szCs w:val="24"/>
    </w:rPr>
  </w:style>
  <w:style w:type="character" w:customStyle="1" w:styleId="Titre1Car">
    <w:name w:val="Titre 1 Car"/>
    <w:basedOn w:val="Policepardfaut"/>
    <w:link w:val="Titre1"/>
    <w:uiPriority w:val="9"/>
    <w:rsid w:val="00A4358E"/>
    <w:rPr>
      <w:rFonts w:asciiTheme="majorHAnsi" w:eastAsiaTheme="majorEastAsia" w:hAnsiTheme="majorHAnsi" w:cstheme="majorBidi"/>
      <w:color w:val="0F4761" w:themeColor="accent1" w:themeShade="BF"/>
      <w:sz w:val="32"/>
      <w:szCs w:val="24"/>
      <w:shd w:val="solid" w:color="DAE9F7" w:themeColor="text2" w:themeTint="1A" w:fill="auto"/>
    </w:rPr>
  </w:style>
  <w:style w:type="character" w:customStyle="1" w:styleId="Titre2Car">
    <w:name w:val="Titre 2 Car"/>
    <w:basedOn w:val="Policepardfaut"/>
    <w:link w:val="Titre2"/>
    <w:uiPriority w:val="9"/>
    <w:semiHidden/>
    <w:rsid w:val="002738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738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738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738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738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38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38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3832"/>
    <w:rPr>
      <w:rFonts w:eastAsiaTheme="majorEastAsia" w:cstheme="majorBidi"/>
      <w:color w:val="272727" w:themeColor="text1" w:themeTint="D8"/>
    </w:rPr>
  </w:style>
  <w:style w:type="paragraph" w:styleId="Titre">
    <w:name w:val="Title"/>
    <w:basedOn w:val="Normal"/>
    <w:next w:val="Normal"/>
    <w:link w:val="TitreCar"/>
    <w:uiPriority w:val="10"/>
    <w:qFormat/>
    <w:rsid w:val="00273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38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383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38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3832"/>
    <w:pPr>
      <w:spacing w:before="160"/>
      <w:jc w:val="center"/>
    </w:pPr>
    <w:rPr>
      <w:i/>
      <w:iCs/>
      <w:color w:val="404040" w:themeColor="text1" w:themeTint="BF"/>
    </w:rPr>
  </w:style>
  <w:style w:type="character" w:customStyle="1" w:styleId="CitationCar">
    <w:name w:val="Citation Car"/>
    <w:basedOn w:val="Policepardfaut"/>
    <w:link w:val="Citation"/>
    <w:uiPriority w:val="29"/>
    <w:rsid w:val="00273832"/>
    <w:rPr>
      <w:i/>
      <w:iCs/>
      <w:color w:val="404040" w:themeColor="text1" w:themeTint="BF"/>
    </w:rPr>
  </w:style>
  <w:style w:type="paragraph" w:styleId="Paragraphedeliste">
    <w:name w:val="List Paragraph"/>
    <w:basedOn w:val="Normal"/>
    <w:uiPriority w:val="34"/>
    <w:qFormat/>
    <w:rsid w:val="00273832"/>
    <w:pPr>
      <w:ind w:left="720"/>
      <w:contextualSpacing/>
    </w:pPr>
  </w:style>
  <w:style w:type="character" w:styleId="Accentuationintense">
    <w:name w:val="Intense Emphasis"/>
    <w:basedOn w:val="Policepardfaut"/>
    <w:uiPriority w:val="21"/>
    <w:qFormat/>
    <w:rsid w:val="00273832"/>
    <w:rPr>
      <w:i/>
      <w:iCs/>
      <w:color w:val="0F4761" w:themeColor="accent1" w:themeShade="BF"/>
    </w:rPr>
  </w:style>
  <w:style w:type="paragraph" w:styleId="Citationintense">
    <w:name w:val="Intense Quote"/>
    <w:basedOn w:val="Normal"/>
    <w:next w:val="Normal"/>
    <w:link w:val="CitationintenseCar"/>
    <w:uiPriority w:val="30"/>
    <w:qFormat/>
    <w:rsid w:val="00273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73832"/>
    <w:rPr>
      <w:i/>
      <w:iCs/>
      <w:color w:val="0F4761" w:themeColor="accent1" w:themeShade="BF"/>
    </w:rPr>
  </w:style>
  <w:style w:type="character" w:styleId="Rfrenceintense">
    <w:name w:val="Intense Reference"/>
    <w:basedOn w:val="Policepardfaut"/>
    <w:uiPriority w:val="32"/>
    <w:qFormat/>
    <w:rsid w:val="00273832"/>
    <w:rPr>
      <w:b/>
      <w:bCs/>
      <w:smallCaps/>
      <w:color w:val="0F4761" w:themeColor="accent1" w:themeShade="BF"/>
      <w:spacing w:val="5"/>
    </w:rPr>
  </w:style>
  <w:style w:type="paragraph" w:styleId="En-tte">
    <w:name w:val="header"/>
    <w:basedOn w:val="Normal"/>
    <w:link w:val="En-tteCar"/>
    <w:uiPriority w:val="99"/>
    <w:unhideWhenUsed/>
    <w:rsid w:val="00273832"/>
    <w:pPr>
      <w:tabs>
        <w:tab w:val="center" w:pos="4536"/>
        <w:tab w:val="right" w:pos="9072"/>
      </w:tabs>
      <w:spacing w:after="0" w:line="240" w:lineRule="auto"/>
    </w:pPr>
  </w:style>
  <w:style w:type="character" w:customStyle="1" w:styleId="En-tteCar">
    <w:name w:val="En-tête Car"/>
    <w:basedOn w:val="Policepardfaut"/>
    <w:link w:val="En-tte"/>
    <w:uiPriority w:val="99"/>
    <w:rsid w:val="00273832"/>
  </w:style>
  <w:style w:type="paragraph" w:styleId="Pieddepage">
    <w:name w:val="footer"/>
    <w:basedOn w:val="Normal"/>
    <w:link w:val="PieddepageCar"/>
    <w:uiPriority w:val="99"/>
    <w:unhideWhenUsed/>
    <w:rsid w:val="002738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3832"/>
  </w:style>
  <w:style w:type="paragraph" w:styleId="En-ttedetabledesmatires">
    <w:name w:val="TOC Heading"/>
    <w:basedOn w:val="Titre1"/>
    <w:next w:val="Normal"/>
    <w:uiPriority w:val="39"/>
    <w:unhideWhenUsed/>
    <w:qFormat/>
    <w:rsid w:val="00A4358E"/>
    <w:pPr>
      <w:spacing w:before="240" w:after="0"/>
      <w:outlineLvl w:val="9"/>
    </w:pPr>
    <w:rPr>
      <w:kern w:val="0"/>
      <w:szCs w:val="32"/>
      <w:lang w:eastAsia="fr-FR"/>
      <w14:ligatures w14:val="none"/>
    </w:rPr>
  </w:style>
  <w:style w:type="paragraph" w:styleId="TM1">
    <w:name w:val="toc 1"/>
    <w:basedOn w:val="Normal"/>
    <w:next w:val="Normal"/>
    <w:autoRedefine/>
    <w:uiPriority w:val="39"/>
    <w:unhideWhenUsed/>
    <w:rsid w:val="00A4358E"/>
    <w:pPr>
      <w:spacing w:after="100"/>
    </w:pPr>
  </w:style>
  <w:style w:type="character" w:styleId="Lienhypertexte">
    <w:name w:val="Hyperlink"/>
    <w:basedOn w:val="Policepardfaut"/>
    <w:uiPriority w:val="99"/>
    <w:unhideWhenUsed/>
    <w:rsid w:val="00A435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939</Words>
  <Characters>5166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BENJEDDI  Sihem</dc:creator>
  <cp:keywords/>
  <dc:description/>
  <cp:lastModifiedBy>Ino .</cp:lastModifiedBy>
  <cp:revision>50</cp:revision>
  <cp:lastPrinted>2024-05-07T09:47:00Z</cp:lastPrinted>
  <dcterms:created xsi:type="dcterms:W3CDTF">2024-04-02T12:09:00Z</dcterms:created>
  <dcterms:modified xsi:type="dcterms:W3CDTF">2024-05-07T09:47:00Z</dcterms:modified>
</cp:coreProperties>
</file>