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4DCB8" w14:textId="77777777" w:rsidR="00C067A4" w:rsidRDefault="00C067A4" w:rsidP="00F11822">
      <w:pPr>
        <w:jc w:val="center"/>
        <w:rPr>
          <w:b/>
          <w:i/>
          <w:sz w:val="28"/>
          <w:szCs w:val="28"/>
          <w:lang w:val="es-ES"/>
        </w:rPr>
      </w:pPr>
    </w:p>
    <w:p w14:paraId="1C3B9563" w14:textId="5F73C63C" w:rsidR="00D769C6" w:rsidRDefault="002948D6" w:rsidP="00F11822">
      <w:pPr>
        <w:jc w:val="center"/>
        <w:rPr>
          <w:b/>
          <w:i/>
          <w:sz w:val="28"/>
          <w:szCs w:val="28"/>
          <w:lang w:val="es-ES"/>
        </w:rPr>
      </w:pPr>
      <w:r w:rsidRPr="002948D6">
        <w:rPr>
          <w:b/>
          <w:i/>
          <w:sz w:val="28"/>
          <w:szCs w:val="28"/>
          <w:lang w:val="es-ES"/>
        </w:rPr>
        <w:t xml:space="preserve">Detección del desarrollo del cultivo mediante imágenes de </w:t>
      </w:r>
      <w:proofErr w:type="spellStart"/>
      <w:r w:rsidRPr="002948D6">
        <w:rPr>
          <w:b/>
          <w:i/>
          <w:sz w:val="28"/>
          <w:szCs w:val="28"/>
          <w:lang w:val="es-ES"/>
        </w:rPr>
        <w:t>Drones</w:t>
      </w:r>
      <w:proofErr w:type="spellEnd"/>
    </w:p>
    <w:p w14:paraId="34DEAEA3" w14:textId="7EA4AD0F" w:rsidR="00A46011" w:rsidRDefault="00A46011" w:rsidP="00A46011">
      <w:pPr>
        <w:rPr>
          <w:b/>
          <w:sz w:val="28"/>
          <w:szCs w:val="28"/>
          <w:lang w:val="es-ES"/>
        </w:rPr>
      </w:pPr>
    </w:p>
    <w:p w14:paraId="7788D18C" w14:textId="77777777" w:rsidR="00E5134C" w:rsidRDefault="00E5134C" w:rsidP="00A46011">
      <w:pPr>
        <w:rPr>
          <w:b/>
          <w:sz w:val="28"/>
          <w:szCs w:val="28"/>
          <w:lang w:val="es-ES"/>
        </w:rPr>
      </w:pPr>
    </w:p>
    <w:p w14:paraId="0E902432" w14:textId="6D3F7D49" w:rsidR="00157572" w:rsidRPr="00157572" w:rsidRDefault="00157572" w:rsidP="00A46011">
      <w:pPr>
        <w:rPr>
          <w:b/>
          <w:sz w:val="28"/>
          <w:szCs w:val="28"/>
          <w:lang w:val="es-ES"/>
        </w:rPr>
      </w:pPr>
      <w:r>
        <w:rPr>
          <w:b/>
          <w:sz w:val="28"/>
          <w:szCs w:val="28"/>
          <w:lang w:val="es-ES"/>
        </w:rPr>
        <w:t>Motivac</w:t>
      </w:r>
      <w:r w:rsidRPr="00157572">
        <w:rPr>
          <w:b/>
          <w:sz w:val="28"/>
          <w:szCs w:val="28"/>
          <w:lang w:val="es-ES"/>
        </w:rPr>
        <w:t>ión</w:t>
      </w:r>
    </w:p>
    <w:p w14:paraId="0A99CCFA" w14:textId="55C3FC3A" w:rsidR="00406AE2" w:rsidRDefault="00A46011" w:rsidP="00F11822">
      <w:pPr>
        <w:pStyle w:val="NormalWeb"/>
        <w:shd w:val="clear" w:color="auto" w:fill="FFFFFF"/>
        <w:spacing w:after="360" w:afterAutospacing="0"/>
        <w:jc w:val="both"/>
        <w:rPr>
          <w:rStyle w:val="nfasis"/>
          <w:rFonts w:cstheme="minorHAnsi"/>
          <w:color w:val="404040"/>
        </w:rPr>
      </w:pPr>
      <w:r w:rsidRPr="00F11822">
        <w:rPr>
          <w:rStyle w:val="nfasis"/>
          <w:rFonts w:cstheme="minorHAnsi"/>
          <w:color w:val="404040"/>
        </w:rPr>
        <w:t>El cultivo de trigo es una alternativa otoño-invernal sustentable para la rotación de cultivos en la empresa agropecuaria, ya que reduce los efectos negativos producidos por excesos y/o déficit hídrico a causa de la variabilidad climática.</w:t>
      </w:r>
      <w:r w:rsidR="00406AE2">
        <w:rPr>
          <w:rStyle w:val="nfasis"/>
          <w:rFonts w:cstheme="minorHAnsi"/>
          <w:color w:val="404040"/>
        </w:rPr>
        <w:t xml:space="preserve"> </w:t>
      </w:r>
      <w:r w:rsidRPr="00F11822">
        <w:rPr>
          <w:rStyle w:val="nfasis"/>
          <w:rFonts w:cstheme="minorHAnsi"/>
          <w:color w:val="404040"/>
        </w:rPr>
        <w:t>L</w:t>
      </w:r>
      <w:r w:rsidR="00E5134C">
        <w:rPr>
          <w:rStyle w:val="nfasis"/>
          <w:rFonts w:cstheme="minorHAnsi"/>
          <w:color w:val="404040"/>
        </w:rPr>
        <w:t>a</w:t>
      </w:r>
      <w:r w:rsidRPr="00F11822">
        <w:rPr>
          <w:rStyle w:val="nfasis"/>
          <w:rFonts w:cstheme="minorHAnsi"/>
          <w:color w:val="404040"/>
        </w:rPr>
        <w:t xml:space="preserve">s variedades de ciclo más corto ubicarán su etapa de </w:t>
      </w:r>
      <w:proofErr w:type="spellStart"/>
      <w:r w:rsidRPr="00F11822">
        <w:rPr>
          <w:rStyle w:val="nfasis"/>
          <w:rFonts w:cstheme="minorHAnsi"/>
          <w:color w:val="404040"/>
        </w:rPr>
        <w:t>espigazón</w:t>
      </w:r>
      <w:proofErr w:type="spellEnd"/>
      <w:r w:rsidRPr="00F11822">
        <w:rPr>
          <w:rStyle w:val="nfasis"/>
          <w:rFonts w:cstheme="minorHAnsi"/>
          <w:color w:val="404040"/>
        </w:rPr>
        <w:t xml:space="preserve"> y llenado de grano en un período más favorable y en buenos ambientes tendrán igual posibilidad de rendimiento que las variedades de siem</w:t>
      </w:r>
      <w:r w:rsidRPr="00F11822">
        <w:rPr>
          <w:rStyle w:val="nfasis"/>
          <w:rFonts w:asciiTheme="minorHAnsi" w:hAnsiTheme="minorHAnsi" w:cstheme="minorHAnsi"/>
          <w:color w:val="404040"/>
        </w:rPr>
        <w:t>bra</w:t>
      </w:r>
      <w:r w:rsidR="00B7641C" w:rsidRPr="00F11822">
        <w:rPr>
          <w:rStyle w:val="nfasis"/>
          <w:rFonts w:asciiTheme="minorHAnsi" w:hAnsiTheme="minorHAnsi" w:cstheme="minorHAnsi"/>
          <w:color w:val="404040"/>
        </w:rPr>
        <w:t xml:space="preserve"> </w:t>
      </w:r>
      <w:r w:rsidR="00406AE2">
        <w:rPr>
          <w:rStyle w:val="nfasis"/>
          <w:rFonts w:cstheme="minorHAnsi"/>
          <w:color w:val="404040"/>
        </w:rPr>
        <w:t>temprana.</w:t>
      </w:r>
    </w:p>
    <w:p w14:paraId="7BCB2CF5" w14:textId="03D321CA" w:rsidR="00F11822" w:rsidRPr="00A873A3" w:rsidRDefault="00A46011" w:rsidP="00F11822">
      <w:pPr>
        <w:pStyle w:val="NormalWeb"/>
        <w:shd w:val="clear" w:color="auto" w:fill="FFFFFF"/>
        <w:spacing w:after="360" w:afterAutospacing="0"/>
        <w:jc w:val="both"/>
        <w:rPr>
          <w:rStyle w:val="nfasis"/>
          <w:rFonts w:cstheme="minorHAnsi"/>
          <w:color w:val="404040"/>
        </w:rPr>
      </w:pPr>
      <w:r w:rsidRPr="00F11822">
        <w:rPr>
          <w:rStyle w:val="nfasis"/>
          <w:rFonts w:cstheme="minorHAnsi"/>
          <w:color w:val="404040"/>
        </w:rPr>
        <w:t xml:space="preserve">Si bien las variedades de trigo con mayor difusión en la región triguera central norte durante las últimas campañas </w:t>
      </w:r>
      <w:r w:rsidR="00A873A3">
        <w:rPr>
          <w:rStyle w:val="nfasis"/>
          <w:rFonts w:cstheme="minorHAnsi"/>
          <w:color w:val="404040"/>
        </w:rPr>
        <w:t>son de ciclo intermedio a largo. C</w:t>
      </w:r>
      <w:r w:rsidRPr="00F11822">
        <w:rPr>
          <w:rStyle w:val="nfasis"/>
          <w:rFonts w:cstheme="minorHAnsi"/>
          <w:color w:val="404040"/>
        </w:rPr>
        <w:t xml:space="preserve">uando por alguna causa se atrasa la fecha de siembra, estas variedades tienden a desplazar su </w:t>
      </w:r>
      <w:proofErr w:type="spellStart"/>
      <w:r w:rsidRPr="00F11822">
        <w:rPr>
          <w:rStyle w:val="nfasis"/>
          <w:rFonts w:cstheme="minorHAnsi"/>
          <w:color w:val="404040"/>
        </w:rPr>
        <w:t>espigazón</w:t>
      </w:r>
      <w:proofErr w:type="spellEnd"/>
      <w:r w:rsidRPr="00F11822">
        <w:rPr>
          <w:rStyle w:val="nfasis"/>
          <w:rFonts w:cstheme="minorHAnsi"/>
          <w:color w:val="404040"/>
        </w:rPr>
        <w:t xml:space="preserve"> más allá de los primeros días de octubre, ubicando la etapa de llenado de grano en un período con mayor probabilidad de altas temperaturas. La posible consecuencia de esto es un acortamiento en la duración de la etapa de llenado de los granos, reduciendo su peso individual y afectando el rendimiento.</w:t>
      </w:r>
    </w:p>
    <w:p w14:paraId="3C88AFD6" w14:textId="77777777" w:rsidR="00F11822" w:rsidRPr="00F11822" w:rsidRDefault="00F11822" w:rsidP="00F11822">
      <w:pPr>
        <w:pStyle w:val="NormalWeb"/>
        <w:numPr>
          <w:ilvl w:val="0"/>
          <w:numId w:val="12"/>
        </w:numPr>
        <w:shd w:val="clear" w:color="auto" w:fill="FFFFFF"/>
        <w:spacing w:after="360" w:afterAutospacing="0"/>
        <w:ind w:left="284" w:hanging="284"/>
        <w:jc w:val="both"/>
        <w:rPr>
          <w:rStyle w:val="nfasis"/>
          <w:rFonts w:asciiTheme="minorHAnsi" w:hAnsiTheme="minorHAnsi" w:cstheme="minorHAnsi"/>
          <w:b/>
          <w:color w:val="404040"/>
        </w:rPr>
      </w:pPr>
      <w:r w:rsidRPr="00F11822">
        <w:rPr>
          <w:rStyle w:val="nfasis"/>
          <w:rFonts w:asciiTheme="minorHAnsi" w:hAnsiTheme="minorHAnsi" w:cstheme="minorHAnsi"/>
          <w:b/>
          <w:color w:val="404040"/>
        </w:rPr>
        <w:t>Ciclos cortos, Ciclos Largos</w:t>
      </w:r>
    </w:p>
    <w:p w14:paraId="24A78527" w14:textId="3E775B67" w:rsidR="00F11822" w:rsidRDefault="00F11822" w:rsidP="00F11822">
      <w:pPr>
        <w:pStyle w:val="NormalWeb"/>
        <w:shd w:val="clear" w:color="auto" w:fill="FFFFFF"/>
        <w:spacing w:after="360" w:afterAutospacing="0"/>
        <w:jc w:val="both"/>
        <w:rPr>
          <w:rFonts w:asciiTheme="minorHAnsi" w:hAnsiTheme="minorHAnsi" w:cstheme="minorHAnsi"/>
          <w:color w:val="404040"/>
        </w:rPr>
      </w:pPr>
      <w:r w:rsidRPr="00416FC0">
        <w:rPr>
          <w:rStyle w:val="nfasis"/>
          <w:rFonts w:asciiTheme="minorHAnsi" w:hAnsiTheme="minorHAnsi" w:cstheme="minorHAnsi"/>
          <w:i w:val="0"/>
          <w:color w:val="404040"/>
        </w:rPr>
        <w:t xml:space="preserve">Cada cultivar de trigo pan tiene características particulares, ya sea por su ciclo, clasificándolos como largos, intermedios o cortos; </w:t>
      </w:r>
      <w:r w:rsidRPr="00416FC0">
        <w:rPr>
          <w:rFonts w:asciiTheme="minorHAnsi" w:hAnsiTheme="minorHAnsi" w:cstheme="minorHAnsi"/>
          <w:color w:val="404040"/>
        </w:rPr>
        <w:t xml:space="preserve">Cuando se habla de ciclo de cultivo en trigo pan, se coincide que el momento más importante para lograr los mejores resultados (período crítico) se produzca en las </w:t>
      </w:r>
      <w:proofErr w:type="gramStart"/>
      <w:r w:rsidRPr="00416FC0">
        <w:rPr>
          <w:rFonts w:asciiTheme="minorHAnsi" w:hAnsiTheme="minorHAnsi" w:cstheme="minorHAnsi"/>
          <w:color w:val="404040"/>
        </w:rPr>
        <w:t>mejores</w:t>
      </w:r>
      <w:proofErr w:type="gramEnd"/>
      <w:r w:rsidRPr="00416FC0">
        <w:rPr>
          <w:rFonts w:asciiTheme="minorHAnsi" w:hAnsiTheme="minorHAnsi" w:cstheme="minorHAnsi"/>
          <w:color w:val="404040"/>
        </w:rPr>
        <w:t xml:space="preserve"> condiciones posibles. Comprende desde 10 días antes de floración</w:t>
      </w:r>
      <w:r>
        <w:rPr>
          <w:rFonts w:asciiTheme="minorHAnsi" w:hAnsiTheme="minorHAnsi" w:cstheme="minorHAnsi"/>
          <w:color w:val="404040"/>
        </w:rPr>
        <w:t xml:space="preserve"> (etapa fenológica)</w:t>
      </w:r>
      <w:r w:rsidRPr="00416FC0">
        <w:rPr>
          <w:rFonts w:asciiTheme="minorHAnsi" w:hAnsiTheme="minorHAnsi" w:cstheme="minorHAnsi"/>
          <w:color w:val="404040"/>
        </w:rPr>
        <w:t xml:space="preserve"> hasta 15 días posteriores a ella Para lograr que se produzca en esa banda de 10 días debemos conocer el ciclo de los cultivares a sembrar para evitar corrimientos que disminuyan el potencial de rendimiento.</w:t>
      </w:r>
    </w:p>
    <w:p w14:paraId="49ABDE4B" w14:textId="77777777" w:rsidR="00F11822" w:rsidRPr="00416FC0" w:rsidRDefault="00F11822" w:rsidP="00F11822">
      <w:pPr>
        <w:pStyle w:val="NormalWeb"/>
        <w:numPr>
          <w:ilvl w:val="0"/>
          <w:numId w:val="12"/>
        </w:numPr>
        <w:shd w:val="clear" w:color="auto" w:fill="FFFFFF"/>
        <w:spacing w:after="360" w:afterAutospacing="0"/>
        <w:ind w:left="284"/>
        <w:jc w:val="both"/>
        <w:rPr>
          <w:rFonts w:asciiTheme="minorHAnsi" w:hAnsiTheme="minorHAnsi" w:cstheme="minorHAnsi"/>
          <w:b/>
          <w:i/>
          <w:color w:val="404040"/>
        </w:rPr>
      </w:pPr>
      <w:r w:rsidRPr="00416FC0">
        <w:rPr>
          <w:rFonts w:asciiTheme="minorHAnsi" w:hAnsiTheme="minorHAnsi" w:cstheme="minorHAnsi"/>
          <w:b/>
          <w:i/>
          <w:color w:val="404040"/>
        </w:rPr>
        <w:t>Fechas de siembra</w:t>
      </w:r>
    </w:p>
    <w:p w14:paraId="61D2B504" w14:textId="35411759" w:rsidR="00F11822" w:rsidRDefault="00F11822" w:rsidP="00A873A3">
      <w:pPr>
        <w:pStyle w:val="NormalWeb"/>
        <w:shd w:val="clear" w:color="auto" w:fill="FFFFFF"/>
        <w:spacing w:after="360" w:afterAutospacing="0"/>
        <w:jc w:val="both"/>
        <w:rPr>
          <w:rFonts w:asciiTheme="minorHAnsi" w:hAnsiTheme="minorHAnsi" w:cstheme="minorHAnsi"/>
          <w:color w:val="404040"/>
        </w:rPr>
      </w:pPr>
      <w:r w:rsidRPr="00416FC0">
        <w:rPr>
          <w:rFonts w:asciiTheme="minorHAnsi" w:hAnsiTheme="minorHAnsi" w:cstheme="minorHAnsi"/>
          <w:color w:val="404040"/>
        </w:rPr>
        <w:t>Para efectuar una correcta siembra se cuenta con la valiosa información de los criaderos que realizan ensayos de distintas fechas de siembra antes de lanzar al mercado cada variedad.</w:t>
      </w:r>
      <w:r w:rsidR="00A873A3">
        <w:rPr>
          <w:rFonts w:asciiTheme="minorHAnsi" w:hAnsiTheme="minorHAnsi" w:cstheme="minorHAnsi"/>
          <w:color w:val="404040"/>
        </w:rPr>
        <w:t xml:space="preserve"> </w:t>
      </w:r>
      <w:r w:rsidRPr="00416FC0">
        <w:rPr>
          <w:rFonts w:asciiTheme="minorHAnsi" w:hAnsiTheme="minorHAnsi" w:cstheme="minorHAnsi"/>
          <w:color w:val="404040"/>
        </w:rPr>
        <w:t xml:space="preserve">Esa información permite inferir con datos propios la ventana de siembra óptima, sub óptima y  no recomendada de cada variedad.  La fecha óptima es aquel período de tiempo donde se realiza la siembra que permita lograr una </w:t>
      </w:r>
      <w:proofErr w:type="spellStart"/>
      <w:r w:rsidRPr="00416FC0">
        <w:rPr>
          <w:rFonts w:asciiTheme="minorHAnsi" w:hAnsiTheme="minorHAnsi" w:cstheme="minorHAnsi"/>
          <w:color w:val="404040"/>
        </w:rPr>
        <w:t>espigazón</w:t>
      </w:r>
      <w:proofErr w:type="spellEnd"/>
      <w:r w:rsidRPr="00416FC0">
        <w:rPr>
          <w:rFonts w:asciiTheme="minorHAnsi" w:hAnsiTheme="minorHAnsi" w:cstheme="minorHAnsi"/>
          <w:color w:val="404040"/>
        </w:rPr>
        <w:t xml:space="preserve"> en el mejor momento para aumentar la probabilidad de mejores rendimientos. Esta información ayuda a decidir la fecha de siembra de cada variedad pero también definir su reemplazo cuando por algún motivo se retrasa la siembra, y es necesario cambiarla para no perder productividad. </w:t>
      </w:r>
    </w:p>
    <w:p w14:paraId="68BB94E2" w14:textId="77777777" w:rsidR="00406AE2" w:rsidRDefault="00406AE2" w:rsidP="00A873A3">
      <w:pPr>
        <w:pStyle w:val="NormalWeb"/>
        <w:shd w:val="clear" w:color="auto" w:fill="FFFFFF"/>
        <w:spacing w:after="360" w:afterAutospacing="0"/>
        <w:jc w:val="both"/>
        <w:rPr>
          <w:rFonts w:asciiTheme="minorHAnsi" w:hAnsiTheme="minorHAnsi" w:cstheme="minorHAnsi"/>
          <w:color w:val="404040"/>
        </w:rPr>
      </w:pPr>
    </w:p>
    <w:p w14:paraId="7F4BA167" w14:textId="77777777" w:rsidR="00406AE2" w:rsidRPr="00A873A3" w:rsidRDefault="00406AE2" w:rsidP="00A873A3">
      <w:pPr>
        <w:pStyle w:val="NormalWeb"/>
        <w:shd w:val="clear" w:color="auto" w:fill="FFFFFF"/>
        <w:spacing w:after="360" w:afterAutospacing="0"/>
        <w:jc w:val="both"/>
        <w:rPr>
          <w:rFonts w:asciiTheme="minorHAnsi" w:hAnsiTheme="minorHAnsi" w:cstheme="minorHAnsi"/>
          <w:color w:val="404040"/>
        </w:rPr>
      </w:pPr>
    </w:p>
    <w:p w14:paraId="6B775748" w14:textId="47C0E355" w:rsidR="00F11822" w:rsidRPr="00A46011" w:rsidRDefault="00F11822" w:rsidP="00F11822">
      <w:pPr>
        <w:pStyle w:val="Prrafodelista"/>
        <w:numPr>
          <w:ilvl w:val="0"/>
          <w:numId w:val="4"/>
        </w:numPr>
        <w:shd w:val="clear" w:color="auto" w:fill="FFFFFF"/>
        <w:spacing w:before="100" w:beforeAutospacing="1" w:after="360" w:line="240" w:lineRule="auto"/>
        <w:jc w:val="both"/>
        <w:rPr>
          <w:rFonts w:eastAsia="Times New Roman" w:cstheme="minorHAnsi"/>
          <w:b/>
          <w:i/>
          <w:color w:val="404040"/>
          <w:sz w:val="24"/>
          <w:szCs w:val="24"/>
          <w:lang w:eastAsia="es-AR"/>
        </w:rPr>
      </w:pPr>
      <w:r w:rsidRPr="00A46011">
        <w:rPr>
          <w:rFonts w:eastAsia="Times New Roman" w:cstheme="minorHAnsi"/>
          <w:b/>
          <w:i/>
          <w:color w:val="404040"/>
          <w:sz w:val="24"/>
          <w:szCs w:val="24"/>
          <w:lang w:eastAsia="es-AR"/>
        </w:rPr>
        <w:lastRenderedPageBreak/>
        <w:t>Características Genéticas-Variedades</w:t>
      </w:r>
      <w:r>
        <w:rPr>
          <w:rFonts w:eastAsia="Times New Roman" w:cstheme="minorHAnsi"/>
          <w:b/>
          <w:i/>
          <w:color w:val="404040"/>
          <w:sz w:val="24"/>
          <w:szCs w:val="24"/>
          <w:lang w:eastAsia="es-AR"/>
        </w:rPr>
        <w:t xml:space="preserve"> </w:t>
      </w:r>
    </w:p>
    <w:p w14:paraId="5C5C5685" w14:textId="77777777" w:rsidR="00F11822" w:rsidRDefault="00F11822" w:rsidP="00F11822">
      <w:pPr>
        <w:shd w:val="clear" w:color="auto" w:fill="FFFFFF"/>
        <w:spacing w:before="100" w:beforeAutospacing="1" w:after="360" w:line="240" w:lineRule="auto"/>
        <w:jc w:val="both"/>
        <w:rPr>
          <w:rFonts w:eastAsia="Times New Roman" w:cstheme="minorHAnsi"/>
          <w:color w:val="404040"/>
          <w:sz w:val="24"/>
          <w:szCs w:val="24"/>
          <w:lang w:eastAsia="es-AR"/>
        </w:rPr>
      </w:pPr>
      <w:r w:rsidRPr="00DA304B">
        <w:rPr>
          <w:rFonts w:eastAsia="Times New Roman" w:cstheme="minorHAnsi"/>
          <w:color w:val="404040"/>
          <w:sz w:val="24"/>
          <w:szCs w:val="24"/>
          <w:lang w:eastAsia="es-AR"/>
        </w:rPr>
        <w:t xml:space="preserve">Dentro de las características genéticas a tener en cuenta existen 2 aspectos de los cultivares: la necesidad o no de acumular horas de frío (temperaturas entre 0°C y 7°C) entre la emergencia y el </w:t>
      </w:r>
      <w:proofErr w:type="spellStart"/>
      <w:r w:rsidRPr="00DA304B">
        <w:rPr>
          <w:rFonts w:eastAsia="Times New Roman" w:cstheme="minorHAnsi"/>
          <w:color w:val="404040"/>
          <w:sz w:val="24"/>
          <w:szCs w:val="24"/>
          <w:lang w:eastAsia="es-AR"/>
        </w:rPr>
        <w:t>macollaje</w:t>
      </w:r>
      <w:proofErr w:type="spellEnd"/>
      <w:r w:rsidRPr="00DA304B">
        <w:rPr>
          <w:rFonts w:eastAsia="Times New Roman" w:cstheme="minorHAnsi"/>
          <w:color w:val="404040"/>
          <w:sz w:val="24"/>
          <w:szCs w:val="24"/>
          <w:lang w:eastAsia="es-AR"/>
        </w:rPr>
        <w:t>, y la alta o baja sensibilidad al alargamiento de los días (</w:t>
      </w:r>
      <w:proofErr w:type="spellStart"/>
      <w:r w:rsidRPr="00DA304B">
        <w:rPr>
          <w:rFonts w:eastAsia="Times New Roman" w:cstheme="minorHAnsi"/>
          <w:color w:val="404040"/>
          <w:sz w:val="24"/>
          <w:szCs w:val="24"/>
          <w:lang w:eastAsia="es-AR"/>
        </w:rPr>
        <w:t>fotoperíodo</w:t>
      </w:r>
      <w:proofErr w:type="spellEnd"/>
      <w:r w:rsidRPr="00DA304B">
        <w:rPr>
          <w:rFonts w:eastAsia="Times New Roman" w:cstheme="minorHAnsi"/>
          <w:color w:val="404040"/>
          <w:sz w:val="24"/>
          <w:szCs w:val="24"/>
          <w:lang w:eastAsia="es-AR"/>
        </w:rPr>
        <w:t>).</w:t>
      </w:r>
    </w:p>
    <w:p w14:paraId="326607A1" w14:textId="6C5F15BA" w:rsidR="00F11822" w:rsidRDefault="00F11822" w:rsidP="00F11822">
      <w:pPr>
        <w:shd w:val="clear" w:color="auto" w:fill="FFFFFF"/>
        <w:spacing w:before="100" w:beforeAutospacing="1" w:after="360" w:line="240" w:lineRule="auto"/>
        <w:jc w:val="both"/>
        <w:rPr>
          <w:rFonts w:eastAsia="Times New Roman" w:cstheme="minorHAnsi"/>
          <w:color w:val="404040"/>
          <w:sz w:val="24"/>
          <w:szCs w:val="24"/>
          <w:lang w:eastAsia="es-AR"/>
        </w:rPr>
      </w:pPr>
      <w:r w:rsidRPr="00A46011">
        <w:rPr>
          <w:rFonts w:eastAsia="Times New Roman" w:cstheme="minorHAnsi"/>
          <w:color w:val="404040"/>
          <w:sz w:val="24"/>
          <w:szCs w:val="24"/>
          <w:lang w:eastAsia="es-AR"/>
        </w:rPr>
        <w:t>Se pueden encontrar en el mercado y recomendadas para nuestros ambientes más de 70 variedades de trigo pan, lo cual hace que exista una gran variabilidad genética, posibilitando encontrar cultivares para cada ciclo o circunstancias de siembra. Es importante que el productor/asesor conozca las características de los cultivares a sembrar, pudiendo ubicar a cada uno en su fecha correcta.</w:t>
      </w:r>
    </w:p>
    <w:p w14:paraId="0F3F7825" w14:textId="77777777" w:rsidR="00F11822" w:rsidRPr="00DA304B" w:rsidRDefault="00F11822" w:rsidP="00F11822">
      <w:pPr>
        <w:pStyle w:val="Prrafodelista"/>
        <w:numPr>
          <w:ilvl w:val="0"/>
          <w:numId w:val="4"/>
        </w:numPr>
        <w:shd w:val="clear" w:color="auto" w:fill="FFFFFF"/>
        <w:spacing w:before="100" w:beforeAutospacing="1" w:after="360" w:line="240" w:lineRule="auto"/>
        <w:jc w:val="both"/>
        <w:rPr>
          <w:b/>
          <w:i/>
          <w:sz w:val="24"/>
          <w:szCs w:val="24"/>
          <w:lang w:val="es-ES"/>
        </w:rPr>
      </w:pPr>
      <w:r w:rsidRPr="00DA304B">
        <w:rPr>
          <w:b/>
          <w:i/>
          <w:sz w:val="24"/>
          <w:szCs w:val="24"/>
          <w:lang w:val="es-ES"/>
        </w:rPr>
        <w:t>Variabilidad espacial</w:t>
      </w:r>
    </w:p>
    <w:p w14:paraId="2B20B627" w14:textId="5157F51A" w:rsidR="00F11822" w:rsidRPr="00157572" w:rsidRDefault="00F11822" w:rsidP="009E50ED">
      <w:pPr>
        <w:jc w:val="both"/>
        <w:rPr>
          <w:sz w:val="28"/>
          <w:szCs w:val="28"/>
          <w:lang w:val="es-ES"/>
        </w:rPr>
      </w:pPr>
      <w:r w:rsidRPr="00DA304B">
        <w:rPr>
          <w:sz w:val="24"/>
          <w:szCs w:val="24"/>
          <w:lang w:val="es-ES"/>
        </w:rPr>
        <w:t>La variabilidad espacial en un cam</w:t>
      </w:r>
      <w:r>
        <w:rPr>
          <w:sz w:val="24"/>
          <w:szCs w:val="24"/>
          <w:lang w:val="es-ES"/>
        </w:rPr>
        <w:t>po de cultivo se puede deducir con la aplicación</w:t>
      </w:r>
      <w:r w:rsidRPr="00DA304B">
        <w:rPr>
          <w:sz w:val="24"/>
          <w:szCs w:val="24"/>
          <w:lang w:val="es-ES"/>
        </w:rPr>
        <w:t xml:space="preserve"> de agricultura de precisión. Se obtiene un medio económico y rápido para identificar la variabilidad espacial mediante el uso de </w:t>
      </w:r>
      <w:proofErr w:type="spellStart"/>
      <w:r w:rsidRPr="00DA304B">
        <w:rPr>
          <w:sz w:val="24"/>
          <w:szCs w:val="24"/>
          <w:lang w:val="es-ES"/>
        </w:rPr>
        <w:t>geotecnología</w:t>
      </w:r>
      <w:proofErr w:type="spellEnd"/>
      <w:r w:rsidRPr="00DA304B">
        <w:rPr>
          <w:sz w:val="24"/>
          <w:szCs w:val="24"/>
          <w:lang w:val="es-ES"/>
        </w:rPr>
        <w:t xml:space="preserve"> (imágenes de campo de cultivo, procesamiento de imá</w:t>
      </w:r>
      <w:r>
        <w:rPr>
          <w:sz w:val="24"/>
          <w:szCs w:val="24"/>
          <w:lang w:val="es-ES"/>
        </w:rPr>
        <w:t>genes, enfoque de modelado GIS,</w:t>
      </w:r>
      <w:r w:rsidRPr="00DA304B">
        <w:rPr>
          <w:sz w:val="24"/>
          <w:szCs w:val="24"/>
          <w:lang w:val="es-ES"/>
        </w:rPr>
        <w:t xml:space="preserve"> uso de GPS</w:t>
      </w:r>
      <w:r>
        <w:rPr>
          <w:sz w:val="24"/>
          <w:szCs w:val="24"/>
          <w:lang w:val="es-ES"/>
        </w:rPr>
        <w:t>, y UAV</w:t>
      </w:r>
      <w:r w:rsidRPr="00DA304B">
        <w:rPr>
          <w:sz w:val="24"/>
          <w:szCs w:val="24"/>
          <w:lang w:val="es-ES"/>
        </w:rPr>
        <w:t>) y técnicas de minería de datos para el desarrollo de modelos. Se siguen técnicas de procesamiento de imágenes más avanzadas para establecer más precisión.</w:t>
      </w:r>
    </w:p>
    <w:p w14:paraId="34D75E61" w14:textId="5F0F0820" w:rsidR="00887813" w:rsidRPr="009E50ED" w:rsidRDefault="00887813" w:rsidP="00887813">
      <w:pPr>
        <w:autoSpaceDE w:val="0"/>
        <w:autoSpaceDN w:val="0"/>
        <w:adjustRightInd w:val="0"/>
        <w:spacing w:after="0" w:line="240" w:lineRule="auto"/>
        <w:jc w:val="both"/>
        <w:rPr>
          <w:sz w:val="24"/>
          <w:szCs w:val="24"/>
          <w:lang w:val="es-ES"/>
        </w:rPr>
      </w:pPr>
      <w:r w:rsidRPr="009E50ED">
        <w:rPr>
          <w:sz w:val="24"/>
          <w:szCs w:val="24"/>
          <w:lang w:val="es-ES"/>
        </w:rPr>
        <w:t>La tecnología</w:t>
      </w:r>
      <w:r w:rsidR="009E50ED" w:rsidRPr="009E50ED">
        <w:rPr>
          <w:sz w:val="24"/>
          <w:szCs w:val="24"/>
          <w:lang w:val="es-ES"/>
        </w:rPr>
        <w:t xml:space="preserve"> de cámaras</w:t>
      </w:r>
      <w:r w:rsidRPr="009E50ED">
        <w:rPr>
          <w:sz w:val="24"/>
          <w:szCs w:val="24"/>
          <w:lang w:val="es-ES"/>
        </w:rPr>
        <w:t xml:space="preserve"> </w:t>
      </w:r>
      <w:proofErr w:type="spellStart"/>
      <w:r w:rsidRPr="009E50ED">
        <w:rPr>
          <w:sz w:val="24"/>
          <w:szCs w:val="24"/>
          <w:lang w:val="es-ES"/>
        </w:rPr>
        <w:t>Multiespectral</w:t>
      </w:r>
      <w:r w:rsidR="009E50ED" w:rsidRPr="009E50ED">
        <w:rPr>
          <w:sz w:val="24"/>
          <w:szCs w:val="24"/>
          <w:lang w:val="es-ES"/>
        </w:rPr>
        <w:t>es</w:t>
      </w:r>
      <w:proofErr w:type="spellEnd"/>
      <w:r w:rsidR="009E50ED" w:rsidRPr="009E50ED">
        <w:rPr>
          <w:sz w:val="24"/>
          <w:szCs w:val="24"/>
          <w:lang w:val="es-ES"/>
        </w:rPr>
        <w:t xml:space="preserve"> montadas en UAV</w:t>
      </w:r>
      <w:r w:rsidRPr="009E50ED">
        <w:rPr>
          <w:sz w:val="24"/>
          <w:szCs w:val="24"/>
          <w:lang w:val="es-ES"/>
        </w:rPr>
        <w:t xml:space="preserve"> </w:t>
      </w:r>
      <w:r w:rsidR="00F11822" w:rsidRPr="009E50ED">
        <w:rPr>
          <w:sz w:val="24"/>
          <w:szCs w:val="24"/>
          <w:lang w:val="es-ES"/>
        </w:rPr>
        <w:t xml:space="preserve">(Vehículo Aéreo no Tripulado) </w:t>
      </w:r>
      <w:r w:rsidRPr="009E50ED">
        <w:rPr>
          <w:sz w:val="24"/>
          <w:szCs w:val="24"/>
          <w:lang w:val="es-ES"/>
        </w:rPr>
        <w:t xml:space="preserve">ha demostrado un gran potencial para el control de los parámetros de los cultivos. Los sensores </w:t>
      </w:r>
      <w:proofErr w:type="spellStart"/>
      <w:r w:rsidRPr="009E50ED">
        <w:rPr>
          <w:sz w:val="24"/>
          <w:szCs w:val="24"/>
          <w:lang w:val="es-ES"/>
        </w:rPr>
        <w:t>Multiespectrales</w:t>
      </w:r>
      <w:proofErr w:type="spellEnd"/>
      <w:r w:rsidRPr="009E50ED">
        <w:rPr>
          <w:sz w:val="24"/>
          <w:szCs w:val="24"/>
          <w:lang w:val="es-ES"/>
        </w:rPr>
        <w:t xml:space="preserve"> pueden obtener características espectrales basadas en la radiación de visible a infrarrojo </w:t>
      </w:r>
      <w:r w:rsidR="00A873A3">
        <w:rPr>
          <w:sz w:val="24"/>
          <w:szCs w:val="24"/>
          <w:lang w:val="es-ES"/>
        </w:rPr>
        <w:t>cercano las longitudes de onda. L</w:t>
      </w:r>
      <w:r w:rsidRPr="009E50ED">
        <w:rPr>
          <w:sz w:val="24"/>
          <w:szCs w:val="24"/>
          <w:lang w:val="es-ES"/>
        </w:rPr>
        <w:t>os avances en la tecnología han aumentado la cantidad de caracte</w:t>
      </w:r>
      <w:r w:rsidR="00406AE2">
        <w:rPr>
          <w:sz w:val="24"/>
          <w:szCs w:val="24"/>
          <w:lang w:val="es-ES"/>
        </w:rPr>
        <w:t>rísticas que pueden ser recogidas</w:t>
      </w:r>
      <w:r w:rsidRPr="009E50ED">
        <w:rPr>
          <w:sz w:val="24"/>
          <w:szCs w:val="24"/>
          <w:lang w:val="es-ES"/>
        </w:rPr>
        <w:t xml:space="preserve">. Además, los UAV pueden obtener imágenes de teledetección con mayor resolución temporal, espacial y terrestre que los satélites. El uso de vehículos aéreos no tripulados en aplicaciones agrícolas y medioambientales </w:t>
      </w:r>
      <w:r w:rsidR="00A873A3">
        <w:rPr>
          <w:sz w:val="24"/>
          <w:szCs w:val="24"/>
          <w:lang w:val="es-ES"/>
        </w:rPr>
        <w:t xml:space="preserve">otorgan </w:t>
      </w:r>
      <w:r w:rsidRPr="009E50ED">
        <w:rPr>
          <w:sz w:val="24"/>
          <w:szCs w:val="24"/>
          <w:lang w:val="es-ES"/>
        </w:rPr>
        <w:t xml:space="preserve">numerosas ventajas en comparación con los vehículos aéreos convencionales, incluyendo menor costo, peso, vuelo velocidad y altitud de vuelo. </w:t>
      </w:r>
    </w:p>
    <w:p w14:paraId="2EBE4C7A" w14:textId="77777777" w:rsidR="00475C3F" w:rsidRDefault="00475C3F" w:rsidP="00475C3F">
      <w:pPr>
        <w:jc w:val="both"/>
        <w:rPr>
          <w:sz w:val="24"/>
          <w:szCs w:val="24"/>
          <w:lang w:val="es-ES"/>
        </w:rPr>
      </w:pPr>
    </w:p>
    <w:p w14:paraId="5588B145" w14:textId="77777777" w:rsidR="00475C3F" w:rsidRDefault="00475C3F" w:rsidP="00475C3F">
      <w:pPr>
        <w:rPr>
          <w:b/>
          <w:sz w:val="28"/>
          <w:szCs w:val="28"/>
          <w:lang w:val="es-ES"/>
        </w:rPr>
      </w:pPr>
      <w:r w:rsidRPr="00DA304B">
        <w:rPr>
          <w:b/>
          <w:sz w:val="28"/>
          <w:szCs w:val="28"/>
          <w:lang w:val="es-ES"/>
        </w:rPr>
        <w:t>Descripción del Ensayo</w:t>
      </w:r>
    </w:p>
    <w:p w14:paraId="780592CF" w14:textId="77777777" w:rsidR="00475C3F" w:rsidRPr="00DA304B" w:rsidRDefault="00475C3F" w:rsidP="00475C3F">
      <w:pPr>
        <w:rPr>
          <w:b/>
          <w:sz w:val="28"/>
          <w:szCs w:val="28"/>
          <w:lang w:val="es-ES"/>
        </w:rPr>
      </w:pPr>
    </w:p>
    <w:p w14:paraId="08DDFAE0" w14:textId="40ADB0A6" w:rsidR="00475C3F" w:rsidRDefault="00475C3F" w:rsidP="00475C3F">
      <w:pPr>
        <w:rPr>
          <w:sz w:val="24"/>
          <w:szCs w:val="24"/>
          <w:lang w:val="es-ES"/>
        </w:rPr>
      </w:pPr>
      <w:r w:rsidRPr="00DA304B">
        <w:rPr>
          <w:sz w:val="24"/>
          <w:szCs w:val="24"/>
          <w:lang w:val="es-ES"/>
        </w:rPr>
        <w:t>El objetivo de este trabajo fue investigar la forta</w:t>
      </w:r>
      <w:r>
        <w:rPr>
          <w:sz w:val="24"/>
          <w:szCs w:val="24"/>
          <w:lang w:val="es-ES"/>
        </w:rPr>
        <w:t xml:space="preserve">leza de los índices </w:t>
      </w:r>
      <w:r w:rsidRPr="00DA304B">
        <w:rPr>
          <w:sz w:val="24"/>
          <w:szCs w:val="24"/>
          <w:lang w:val="es-ES"/>
        </w:rPr>
        <w:t xml:space="preserve"> de vegetación espectral para la predicción de rendimiento</w:t>
      </w:r>
      <w:r>
        <w:rPr>
          <w:sz w:val="24"/>
          <w:szCs w:val="24"/>
          <w:lang w:val="es-ES"/>
        </w:rPr>
        <w:t xml:space="preserve"> y detección de etapas fenológicas</w:t>
      </w:r>
      <w:r w:rsidRPr="00DA304B">
        <w:rPr>
          <w:sz w:val="24"/>
          <w:szCs w:val="24"/>
          <w:lang w:val="es-ES"/>
        </w:rPr>
        <w:t xml:space="preserve"> de cultivos agrícolas utilizando técnicas </w:t>
      </w:r>
      <w:r>
        <w:rPr>
          <w:sz w:val="24"/>
          <w:szCs w:val="24"/>
          <w:lang w:val="es-ES"/>
        </w:rPr>
        <w:t>como redes neuronales y visión por computadoras.</w:t>
      </w:r>
      <w:r w:rsidRPr="00DA304B">
        <w:rPr>
          <w:sz w:val="24"/>
          <w:szCs w:val="24"/>
          <w:lang w:val="es-ES"/>
        </w:rPr>
        <w:t xml:space="preserve"> </w:t>
      </w:r>
    </w:p>
    <w:p w14:paraId="46EE179A" w14:textId="31B92B51" w:rsidR="00475C3F" w:rsidRDefault="00475C3F" w:rsidP="00475C3F">
      <w:pPr>
        <w:rPr>
          <w:sz w:val="24"/>
          <w:szCs w:val="24"/>
          <w:lang w:val="es-ES"/>
        </w:rPr>
      </w:pPr>
      <w:r w:rsidRPr="00DA304B">
        <w:rPr>
          <w:sz w:val="24"/>
          <w:szCs w:val="24"/>
          <w:lang w:val="es-ES"/>
        </w:rPr>
        <w:t xml:space="preserve">Se investigaron </w:t>
      </w:r>
      <w:r>
        <w:rPr>
          <w:sz w:val="24"/>
          <w:szCs w:val="24"/>
          <w:lang w:val="es-ES"/>
        </w:rPr>
        <w:t xml:space="preserve"> 4 bandas espectrales</w:t>
      </w:r>
      <w:r w:rsidR="00A873A3">
        <w:rPr>
          <w:sz w:val="24"/>
          <w:szCs w:val="24"/>
          <w:lang w:val="es-ES"/>
        </w:rPr>
        <w:t xml:space="preserve"> y </w:t>
      </w:r>
      <w:r>
        <w:rPr>
          <w:sz w:val="24"/>
          <w:szCs w:val="24"/>
          <w:lang w:val="es-ES"/>
        </w:rPr>
        <w:t xml:space="preserve">12 </w:t>
      </w:r>
      <w:r w:rsidRPr="00DA304B">
        <w:rPr>
          <w:sz w:val="24"/>
          <w:szCs w:val="24"/>
          <w:lang w:val="es-ES"/>
        </w:rPr>
        <w:t>índices espectrales</w:t>
      </w:r>
      <w:r w:rsidR="00A873A3">
        <w:rPr>
          <w:sz w:val="24"/>
          <w:szCs w:val="24"/>
          <w:lang w:val="es-ES"/>
        </w:rPr>
        <w:t xml:space="preserve"> (</w:t>
      </w:r>
      <w:r w:rsidR="00406AE2">
        <w:rPr>
          <w:sz w:val="24"/>
          <w:szCs w:val="24"/>
          <w:lang w:val="es-ES"/>
        </w:rPr>
        <w:t>construidos</w:t>
      </w:r>
      <w:r w:rsidR="00A873A3">
        <w:rPr>
          <w:sz w:val="24"/>
          <w:szCs w:val="24"/>
          <w:lang w:val="es-ES"/>
        </w:rPr>
        <w:t xml:space="preserve"> con</w:t>
      </w:r>
      <w:r w:rsidR="00E5134C">
        <w:rPr>
          <w:sz w:val="24"/>
          <w:szCs w:val="24"/>
          <w:lang w:val="es-ES"/>
        </w:rPr>
        <w:t xml:space="preserve"> las bandas)</w:t>
      </w:r>
      <w:r w:rsidRPr="00DA304B">
        <w:rPr>
          <w:sz w:val="24"/>
          <w:szCs w:val="24"/>
          <w:lang w:val="es-ES"/>
        </w:rPr>
        <w:t xml:space="preserve"> utilizados en estudio</w:t>
      </w:r>
      <w:r>
        <w:rPr>
          <w:sz w:val="24"/>
          <w:szCs w:val="24"/>
          <w:lang w:val="es-ES"/>
        </w:rPr>
        <w:t>s</w:t>
      </w:r>
      <w:r w:rsidRPr="00DA304B">
        <w:rPr>
          <w:sz w:val="24"/>
          <w:szCs w:val="24"/>
          <w:lang w:val="es-ES"/>
        </w:rPr>
        <w:t xml:space="preserve"> de rendimientos de cultivos d</w:t>
      </w:r>
      <w:r>
        <w:rPr>
          <w:sz w:val="24"/>
          <w:szCs w:val="24"/>
          <w:lang w:val="es-ES"/>
        </w:rPr>
        <w:t>e trigo</w:t>
      </w:r>
      <w:r w:rsidRPr="00DA304B">
        <w:rPr>
          <w:sz w:val="24"/>
          <w:szCs w:val="24"/>
          <w:lang w:val="es-ES"/>
        </w:rPr>
        <w:t xml:space="preserve"> irrigado</w:t>
      </w:r>
      <w:r>
        <w:rPr>
          <w:sz w:val="24"/>
          <w:szCs w:val="24"/>
          <w:lang w:val="es-ES"/>
        </w:rPr>
        <w:t xml:space="preserve">. El en ensayo se realizó en </w:t>
      </w:r>
      <w:r w:rsidRPr="00DA304B">
        <w:rPr>
          <w:sz w:val="24"/>
          <w:szCs w:val="24"/>
          <w:lang w:val="es-ES"/>
        </w:rPr>
        <w:t>el sitio de investigación d</w:t>
      </w:r>
      <w:r>
        <w:rPr>
          <w:sz w:val="24"/>
          <w:szCs w:val="24"/>
          <w:lang w:val="es-ES"/>
        </w:rPr>
        <w:t>el área de pruebas de INTA</w:t>
      </w:r>
      <w:r w:rsidRPr="00DA304B">
        <w:rPr>
          <w:sz w:val="24"/>
          <w:szCs w:val="24"/>
          <w:lang w:val="es-ES"/>
        </w:rPr>
        <w:t xml:space="preserve"> </w:t>
      </w:r>
      <w:proofErr w:type="spellStart"/>
      <w:r>
        <w:rPr>
          <w:sz w:val="24"/>
          <w:szCs w:val="24"/>
          <w:lang w:val="es-ES"/>
        </w:rPr>
        <w:t>Manfredi</w:t>
      </w:r>
      <w:proofErr w:type="spellEnd"/>
      <w:r>
        <w:rPr>
          <w:sz w:val="24"/>
          <w:szCs w:val="24"/>
          <w:lang w:val="es-ES"/>
        </w:rPr>
        <w:t>, Córdoba.</w:t>
      </w:r>
    </w:p>
    <w:p w14:paraId="788DBC18" w14:textId="15AA27C1" w:rsidR="00475C3F" w:rsidRDefault="00475C3F" w:rsidP="00475C3F">
      <w:pPr>
        <w:rPr>
          <w:sz w:val="24"/>
          <w:szCs w:val="24"/>
          <w:lang w:val="es-ES"/>
        </w:rPr>
      </w:pPr>
      <w:r>
        <w:rPr>
          <w:sz w:val="24"/>
          <w:szCs w:val="24"/>
          <w:lang w:val="es-ES"/>
        </w:rPr>
        <w:t>Las bandas espectrales obtenidas del procesamiento de imág</w:t>
      </w:r>
      <w:r w:rsidR="00E5134C">
        <w:rPr>
          <w:sz w:val="24"/>
          <w:szCs w:val="24"/>
          <w:lang w:val="es-ES"/>
        </w:rPr>
        <w:t>e</w:t>
      </w:r>
      <w:r>
        <w:rPr>
          <w:sz w:val="24"/>
          <w:szCs w:val="24"/>
          <w:lang w:val="es-ES"/>
        </w:rPr>
        <w:t>nes fueron:</w:t>
      </w:r>
    </w:p>
    <w:p w14:paraId="6FF9CE5E" w14:textId="0E94C64E" w:rsidR="00475C3F" w:rsidRDefault="00475C3F" w:rsidP="00475C3F">
      <w:pPr>
        <w:pStyle w:val="Prrafodelista"/>
        <w:numPr>
          <w:ilvl w:val="0"/>
          <w:numId w:val="13"/>
        </w:numPr>
        <w:rPr>
          <w:sz w:val="24"/>
          <w:szCs w:val="24"/>
          <w:lang w:val="es-ES"/>
        </w:rPr>
      </w:pPr>
      <w:r>
        <w:rPr>
          <w:sz w:val="24"/>
          <w:szCs w:val="24"/>
          <w:lang w:val="es-ES"/>
        </w:rPr>
        <w:t>Banda Rojo</w:t>
      </w:r>
    </w:p>
    <w:p w14:paraId="1E373AFC" w14:textId="5ACF7183" w:rsidR="00475C3F" w:rsidRDefault="00475C3F" w:rsidP="00475C3F">
      <w:pPr>
        <w:pStyle w:val="Prrafodelista"/>
        <w:numPr>
          <w:ilvl w:val="0"/>
          <w:numId w:val="13"/>
        </w:numPr>
        <w:rPr>
          <w:sz w:val="24"/>
          <w:szCs w:val="24"/>
          <w:lang w:val="es-ES"/>
        </w:rPr>
      </w:pPr>
      <w:r>
        <w:rPr>
          <w:sz w:val="24"/>
          <w:szCs w:val="24"/>
          <w:lang w:val="es-ES"/>
        </w:rPr>
        <w:t>Banda Verde</w:t>
      </w:r>
    </w:p>
    <w:p w14:paraId="378BD865" w14:textId="35853AAC" w:rsidR="00475C3F" w:rsidRDefault="00475C3F" w:rsidP="00475C3F">
      <w:pPr>
        <w:pStyle w:val="Prrafodelista"/>
        <w:numPr>
          <w:ilvl w:val="0"/>
          <w:numId w:val="13"/>
        </w:numPr>
        <w:rPr>
          <w:sz w:val="24"/>
          <w:szCs w:val="24"/>
          <w:lang w:val="es-ES"/>
        </w:rPr>
      </w:pPr>
      <w:r>
        <w:rPr>
          <w:sz w:val="24"/>
          <w:szCs w:val="24"/>
          <w:lang w:val="es-ES"/>
        </w:rPr>
        <w:t>Banda Azul</w:t>
      </w:r>
    </w:p>
    <w:p w14:paraId="7C884538" w14:textId="3BDF7707" w:rsidR="00475C3F" w:rsidRDefault="00475C3F" w:rsidP="00475C3F">
      <w:pPr>
        <w:pStyle w:val="Prrafodelista"/>
        <w:numPr>
          <w:ilvl w:val="0"/>
          <w:numId w:val="13"/>
        </w:numPr>
        <w:rPr>
          <w:sz w:val="24"/>
          <w:szCs w:val="24"/>
          <w:lang w:val="es-ES"/>
        </w:rPr>
      </w:pPr>
      <w:r>
        <w:rPr>
          <w:sz w:val="24"/>
          <w:szCs w:val="24"/>
          <w:lang w:val="es-ES"/>
        </w:rPr>
        <w:t>Banda Infra Rojo</w:t>
      </w:r>
    </w:p>
    <w:p w14:paraId="6C92193F" w14:textId="0D0E82BA" w:rsidR="00475C3F" w:rsidRPr="00475C3F" w:rsidRDefault="00475C3F" w:rsidP="00475C3F">
      <w:pPr>
        <w:pStyle w:val="Prrafodelista"/>
        <w:numPr>
          <w:ilvl w:val="0"/>
          <w:numId w:val="13"/>
        </w:numPr>
        <w:rPr>
          <w:sz w:val="24"/>
          <w:szCs w:val="24"/>
          <w:lang w:val="es-ES"/>
        </w:rPr>
      </w:pPr>
      <w:r>
        <w:rPr>
          <w:sz w:val="24"/>
          <w:szCs w:val="24"/>
          <w:lang w:val="es-ES"/>
        </w:rPr>
        <w:lastRenderedPageBreak/>
        <w:t>Banda Borde Rojo</w:t>
      </w:r>
    </w:p>
    <w:p w14:paraId="370C3993" w14:textId="7A230DAB" w:rsidR="00475C3F" w:rsidRDefault="00406AE2" w:rsidP="00475C3F">
      <w:pPr>
        <w:rPr>
          <w:sz w:val="24"/>
          <w:szCs w:val="24"/>
          <w:lang w:val="es-ES"/>
        </w:rPr>
      </w:pPr>
      <w:r>
        <w:rPr>
          <w:sz w:val="24"/>
          <w:szCs w:val="24"/>
          <w:lang w:val="es-ES"/>
        </w:rPr>
        <w:t>Índices:</w:t>
      </w:r>
      <w:r w:rsidR="00475C3F" w:rsidRPr="00DA304B">
        <w:rPr>
          <w:sz w:val="24"/>
          <w:szCs w:val="24"/>
          <w:lang w:val="es-ES"/>
        </w:rPr>
        <w:t xml:space="preserve"> </w:t>
      </w:r>
    </w:p>
    <w:p w14:paraId="6B0992F1" w14:textId="77777777" w:rsidR="00475C3F" w:rsidRDefault="00475C3F" w:rsidP="00475C3F">
      <w:pPr>
        <w:rPr>
          <w:sz w:val="24"/>
          <w:szCs w:val="24"/>
          <w:lang w:val="es-ES"/>
        </w:rPr>
      </w:pPr>
      <w:r w:rsidRPr="00DA304B">
        <w:rPr>
          <w:sz w:val="24"/>
          <w:szCs w:val="24"/>
          <w:lang w:val="es-ES"/>
        </w:rPr>
        <w:t>(a) (</w:t>
      </w:r>
      <w:r>
        <w:rPr>
          <w:sz w:val="24"/>
          <w:szCs w:val="24"/>
          <w:lang w:val="es-ES"/>
        </w:rPr>
        <w:t>NDVI</w:t>
      </w:r>
      <w:r w:rsidRPr="00DA304B">
        <w:rPr>
          <w:sz w:val="24"/>
          <w:szCs w:val="24"/>
          <w:lang w:val="es-ES"/>
        </w:rPr>
        <w:t>)</w:t>
      </w:r>
      <w:r>
        <w:rPr>
          <w:sz w:val="24"/>
          <w:szCs w:val="24"/>
          <w:lang w:val="es-ES"/>
        </w:rPr>
        <w:t xml:space="preserve"> </w:t>
      </w:r>
      <w:r w:rsidRPr="00DA304B">
        <w:rPr>
          <w:sz w:val="24"/>
          <w:szCs w:val="24"/>
          <w:lang w:val="es-ES"/>
        </w:rPr>
        <w:t>índice de vegeta</w:t>
      </w:r>
      <w:r>
        <w:rPr>
          <w:sz w:val="24"/>
          <w:szCs w:val="24"/>
          <w:lang w:val="es-ES"/>
        </w:rPr>
        <w:t>ción de diferencia normalizada</w:t>
      </w:r>
      <w:r w:rsidRPr="00DA304B">
        <w:rPr>
          <w:sz w:val="24"/>
          <w:szCs w:val="24"/>
          <w:lang w:val="es-ES"/>
        </w:rPr>
        <w:t xml:space="preserve"> con base en r</w:t>
      </w:r>
      <w:r>
        <w:rPr>
          <w:sz w:val="24"/>
          <w:szCs w:val="24"/>
          <w:lang w:val="es-ES"/>
        </w:rPr>
        <w:t>ojo e infrarrojo cercano (NIR)</w:t>
      </w:r>
    </w:p>
    <w:p w14:paraId="69571FE2" w14:textId="77777777" w:rsidR="00475C3F" w:rsidRDefault="00475C3F" w:rsidP="00475C3F">
      <w:pPr>
        <w:rPr>
          <w:sz w:val="24"/>
          <w:szCs w:val="24"/>
          <w:lang w:val="es-ES"/>
        </w:rPr>
      </w:pPr>
      <w:r w:rsidRPr="00DA304B">
        <w:rPr>
          <w:sz w:val="24"/>
          <w:szCs w:val="24"/>
          <w:lang w:val="es-ES"/>
        </w:rPr>
        <w:t>(b)</w:t>
      </w:r>
      <w:r>
        <w:rPr>
          <w:sz w:val="24"/>
          <w:szCs w:val="24"/>
          <w:lang w:val="es-ES"/>
        </w:rPr>
        <w:t xml:space="preserve"> (NDRE) índice de borde rojo de diferencia normalizada con base en borde rojo y (NIR)</w:t>
      </w:r>
      <w:r w:rsidRPr="00DA304B">
        <w:rPr>
          <w:sz w:val="24"/>
          <w:szCs w:val="24"/>
          <w:lang w:val="es-ES"/>
        </w:rPr>
        <w:t xml:space="preserve"> </w:t>
      </w:r>
    </w:p>
    <w:p w14:paraId="4E6F1683" w14:textId="77777777" w:rsidR="00475C3F" w:rsidRDefault="00475C3F" w:rsidP="00475C3F">
      <w:pPr>
        <w:rPr>
          <w:sz w:val="24"/>
          <w:szCs w:val="24"/>
          <w:lang w:val="es-ES"/>
        </w:rPr>
      </w:pPr>
      <w:r>
        <w:rPr>
          <w:sz w:val="24"/>
          <w:szCs w:val="24"/>
          <w:lang w:val="es-ES"/>
        </w:rPr>
        <w:t xml:space="preserve">(c) (SAVI) </w:t>
      </w:r>
      <w:r w:rsidRPr="00DA304B">
        <w:rPr>
          <w:sz w:val="24"/>
          <w:szCs w:val="24"/>
          <w:lang w:val="es-ES"/>
        </w:rPr>
        <w:t xml:space="preserve"> índice de vegetación ajustado al suelo basado en rojo y NIR </w:t>
      </w:r>
    </w:p>
    <w:p w14:paraId="16BF91A2" w14:textId="5854BA7D" w:rsidR="00475C3F" w:rsidRDefault="00475C3F" w:rsidP="00475C3F">
      <w:pPr>
        <w:rPr>
          <w:sz w:val="24"/>
          <w:szCs w:val="24"/>
          <w:lang w:val="es-ES"/>
        </w:rPr>
      </w:pPr>
      <w:r>
        <w:rPr>
          <w:sz w:val="24"/>
          <w:szCs w:val="24"/>
          <w:lang w:val="es-ES"/>
        </w:rPr>
        <w:t xml:space="preserve">(d) </w:t>
      </w:r>
      <w:r w:rsidR="00406AE2">
        <w:rPr>
          <w:sz w:val="24"/>
          <w:szCs w:val="24"/>
          <w:lang w:val="es-ES"/>
        </w:rPr>
        <w:t>(SCCI</w:t>
      </w:r>
      <w:r>
        <w:rPr>
          <w:sz w:val="24"/>
          <w:szCs w:val="24"/>
          <w:lang w:val="es-ES"/>
        </w:rPr>
        <w:t xml:space="preserve">) índice de vegetación simplificado de contenido de </w:t>
      </w:r>
      <w:r w:rsidR="00406AE2">
        <w:rPr>
          <w:sz w:val="24"/>
          <w:szCs w:val="24"/>
          <w:lang w:val="es-ES"/>
        </w:rPr>
        <w:t>clorofila</w:t>
      </w:r>
      <w:r>
        <w:rPr>
          <w:sz w:val="24"/>
          <w:szCs w:val="24"/>
          <w:lang w:val="es-ES"/>
        </w:rPr>
        <w:t xml:space="preserve"> en el dosel con base a las bandas infra-rojo y borde rojo</w:t>
      </w:r>
    </w:p>
    <w:p w14:paraId="4E42B8DC" w14:textId="77777777" w:rsidR="00475C3F" w:rsidRDefault="00475C3F" w:rsidP="00475C3F">
      <w:pPr>
        <w:rPr>
          <w:sz w:val="24"/>
          <w:szCs w:val="24"/>
          <w:lang w:val="es-ES"/>
        </w:rPr>
      </w:pPr>
      <w:r>
        <w:rPr>
          <w:sz w:val="24"/>
          <w:szCs w:val="24"/>
          <w:lang w:val="es-ES"/>
        </w:rPr>
        <w:t>(e) (GNDVI) índice de vegetación de diferencia normalizada verde</w:t>
      </w:r>
    </w:p>
    <w:p w14:paraId="70BAB4EC" w14:textId="77777777" w:rsidR="00475C3F" w:rsidRDefault="00475C3F" w:rsidP="00475C3F">
      <w:pPr>
        <w:tabs>
          <w:tab w:val="left" w:pos="2370"/>
          <w:tab w:val="left" w:pos="2505"/>
        </w:tabs>
        <w:rPr>
          <w:sz w:val="24"/>
          <w:szCs w:val="24"/>
          <w:lang w:val="es-ES"/>
        </w:rPr>
      </w:pPr>
      <w:r>
        <w:rPr>
          <w:sz w:val="24"/>
          <w:szCs w:val="24"/>
          <w:lang w:val="es-ES"/>
        </w:rPr>
        <w:t xml:space="preserve">(f) (GVI) índice de </w:t>
      </w:r>
      <w:r w:rsidRPr="00DA304B">
        <w:rPr>
          <w:sz w:val="24"/>
          <w:szCs w:val="24"/>
          <w:lang w:val="es-ES"/>
        </w:rPr>
        <w:t>vegetación</w:t>
      </w:r>
      <w:r>
        <w:rPr>
          <w:sz w:val="24"/>
          <w:szCs w:val="24"/>
          <w:lang w:val="es-ES"/>
        </w:rPr>
        <w:t xml:space="preserve"> verde</w:t>
      </w:r>
      <w:r w:rsidRPr="00DA304B">
        <w:rPr>
          <w:sz w:val="24"/>
          <w:szCs w:val="24"/>
          <w:lang w:val="es-ES"/>
        </w:rPr>
        <w:t xml:space="preserve"> </w:t>
      </w:r>
      <w:r>
        <w:rPr>
          <w:sz w:val="24"/>
          <w:szCs w:val="24"/>
          <w:lang w:val="es-ES"/>
        </w:rPr>
        <w:t xml:space="preserve">basado en NIR </w:t>
      </w:r>
    </w:p>
    <w:p w14:paraId="45BBBC3E" w14:textId="77777777" w:rsidR="00475C3F" w:rsidRDefault="00475C3F" w:rsidP="00475C3F">
      <w:pPr>
        <w:tabs>
          <w:tab w:val="left" w:pos="2370"/>
          <w:tab w:val="left" w:pos="2505"/>
        </w:tabs>
        <w:rPr>
          <w:sz w:val="24"/>
          <w:szCs w:val="24"/>
          <w:lang w:val="es-ES"/>
        </w:rPr>
      </w:pPr>
      <w:r>
        <w:rPr>
          <w:sz w:val="24"/>
          <w:szCs w:val="24"/>
          <w:lang w:val="es-ES"/>
        </w:rPr>
        <w:t>(g) (RVI) índice de vegetación rojo basado en NIR</w:t>
      </w:r>
    </w:p>
    <w:p w14:paraId="4E316FC3" w14:textId="77777777" w:rsidR="00475C3F" w:rsidRDefault="00475C3F" w:rsidP="00475C3F">
      <w:pPr>
        <w:tabs>
          <w:tab w:val="left" w:pos="2370"/>
          <w:tab w:val="left" w:pos="2505"/>
        </w:tabs>
        <w:rPr>
          <w:sz w:val="24"/>
          <w:szCs w:val="24"/>
          <w:lang w:val="es-ES"/>
        </w:rPr>
      </w:pPr>
      <w:r>
        <w:rPr>
          <w:sz w:val="24"/>
          <w:szCs w:val="24"/>
          <w:lang w:val="es-ES"/>
        </w:rPr>
        <w:t>(h) (</w:t>
      </w:r>
      <w:proofErr w:type="spellStart"/>
      <w:r>
        <w:rPr>
          <w:sz w:val="24"/>
          <w:szCs w:val="24"/>
          <w:lang w:val="es-ES"/>
        </w:rPr>
        <w:t>RedEdgeVI</w:t>
      </w:r>
      <w:proofErr w:type="spellEnd"/>
      <w:r>
        <w:rPr>
          <w:sz w:val="24"/>
          <w:szCs w:val="24"/>
          <w:lang w:val="es-ES"/>
        </w:rPr>
        <w:t>) índice de vegetación de borde rojo basado en NIR</w:t>
      </w:r>
    </w:p>
    <w:p w14:paraId="5999727E" w14:textId="77777777" w:rsidR="00475C3F" w:rsidRDefault="00475C3F" w:rsidP="00475C3F">
      <w:pPr>
        <w:tabs>
          <w:tab w:val="left" w:pos="2370"/>
          <w:tab w:val="left" w:pos="2505"/>
        </w:tabs>
        <w:rPr>
          <w:sz w:val="24"/>
          <w:szCs w:val="24"/>
          <w:lang w:val="es-ES"/>
        </w:rPr>
      </w:pPr>
      <w:r>
        <w:rPr>
          <w:sz w:val="24"/>
          <w:szCs w:val="24"/>
          <w:lang w:val="es-ES"/>
        </w:rPr>
        <w:t>(I) (LNVI) índice de vegetación basado en el log neperiano de borde rojo</w:t>
      </w:r>
    </w:p>
    <w:p w14:paraId="6ECA1FC4" w14:textId="77777777" w:rsidR="00475C3F" w:rsidRDefault="00475C3F" w:rsidP="00475C3F">
      <w:pPr>
        <w:tabs>
          <w:tab w:val="left" w:pos="2370"/>
          <w:tab w:val="left" w:pos="2505"/>
        </w:tabs>
        <w:rPr>
          <w:sz w:val="24"/>
          <w:szCs w:val="24"/>
          <w:lang w:val="es-ES"/>
        </w:rPr>
      </w:pPr>
      <w:r>
        <w:rPr>
          <w:sz w:val="24"/>
          <w:szCs w:val="24"/>
          <w:lang w:val="es-ES"/>
        </w:rPr>
        <w:t>(j) (GRVI) índice de vegetación verde rojo basado en bandas visibles</w:t>
      </w:r>
    </w:p>
    <w:p w14:paraId="5B3193CB" w14:textId="77777777" w:rsidR="00475C3F" w:rsidRDefault="00475C3F" w:rsidP="00475C3F">
      <w:pPr>
        <w:tabs>
          <w:tab w:val="left" w:pos="2370"/>
          <w:tab w:val="left" w:pos="2505"/>
        </w:tabs>
        <w:rPr>
          <w:sz w:val="24"/>
          <w:szCs w:val="24"/>
          <w:lang w:val="es-ES"/>
        </w:rPr>
      </w:pPr>
      <w:r>
        <w:rPr>
          <w:sz w:val="24"/>
          <w:szCs w:val="24"/>
          <w:lang w:val="es-ES"/>
        </w:rPr>
        <w:t>(h) (MGRVI) índice de vegetación modificado de GRVI, normalizado basado en bandas visibles</w:t>
      </w:r>
    </w:p>
    <w:p w14:paraId="17FFBAAD" w14:textId="77777777" w:rsidR="00475C3F" w:rsidRDefault="00475C3F" w:rsidP="00475C3F">
      <w:pPr>
        <w:tabs>
          <w:tab w:val="left" w:pos="2370"/>
          <w:tab w:val="left" w:pos="2505"/>
        </w:tabs>
        <w:rPr>
          <w:sz w:val="24"/>
          <w:szCs w:val="24"/>
          <w:lang w:val="es-ES"/>
        </w:rPr>
      </w:pPr>
      <w:r>
        <w:rPr>
          <w:sz w:val="24"/>
          <w:szCs w:val="24"/>
          <w:lang w:val="es-ES"/>
        </w:rPr>
        <w:t>(k) (NGRVI) índice de vegetación modificado de MGRVI, inversa basado en bandas visibles</w:t>
      </w:r>
    </w:p>
    <w:p w14:paraId="48A92FDA" w14:textId="77777777" w:rsidR="00475C3F" w:rsidRDefault="00475C3F" w:rsidP="00475C3F">
      <w:pPr>
        <w:tabs>
          <w:tab w:val="left" w:pos="6615"/>
        </w:tabs>
        <w:rPr>
          <w:sz w:val="24"/>
          <w:szCs w:val="24"/>
          <w:lang w:val="es-ES"/>
        </w:rPr>
      </w:pPr>
      <w:r>
        <w:rPr>
          <w:sz w:val="24"/>
          <w:szCs w:val="24"/>
          <w:lang w:val="es-ES"/>
        </w:rPr>
        <w:tab/>
      </w:r>
    </w:p>
    <w:p w14:paraId="187DEC70" w14:textId="77777777" w:rsidR="00F11822" w:rsidRPr="00A46011" w:rsidRDefault="00F11822" w:rsidP="00887813">
      <w:pPr>
        <w:autoSpaceDE w:val="0"/>
        <w:autoSpaceDN w:val="0"/>
        <w:adjustRightInd w:val="0"/>
        <w:spacing w:after="0" w:line="240" w:lineRule="auto"/>
        <w:jc w:val="both"/>
        <w:rPr>
          <w:sz w:val="24"/>
          <w:szCs w:val="24"/>
          <w:lang w:val="es-ES"/>
        </w:rPr>
      </w:pPr>
    </w:p>
    <w:p w14:paraId="454C8615" w14:textId="77777777" w:rsidR="00887813" w:rsidRDefault="00887813" w:rsidP="00887813">
      <w:pPr>
        <w:autoSpaceDE w:val="0"/>
        <w:autoSpaceDN w:val="0"/>
        <w:adjustRightInd w:val="0"/>
        <w:spacing w:after="0" w:line="240" w:lineRule="auto"/>
        <w:jc w:val="both"/>
        <w:rPr>
          <w:sz w:val="24"/>
          <w:szCs w:val="24"/>
          <w:lang w:val="es-ES"/>
        </w:rPr>
      </w:pPr>
    </w:p>
    <w:p w14:paraId="23C09B1D" w14:textId="77777777" w:rsidR="00887813" w:rsidRPr="00C811E3" w:rsidRDefault="00887813" w:rsidP="00C811E3">
      <w:pPr>
        <w:rPr>
          <w:b/>
          <w:sz w:val="28"/>
          <w:szCs w:val="28"/>
          <w:lang w:val="es-ES"/>
        </w:rPr>
      </w:pPr>
      <w:r w:rsidRPr="00C811E3">
        <w:rPr>
          <w:b/>
          <w:sz w:val="28"/>
          <w:szCs w:val="28"/>
          <w:lang w:val="es-ES"/>
        </w:rPr>
        <w:t>Materiales y Métodos</w:t>
      </w:r>
    </w:p>
    <w:p w14:paraId="635300E1" w14:textId="77777777" w:rsidR="00887813" w:rsidRPr="00157572" w:rsidRDefault="00887813" w:rsidP="00887813">
      <w:pPr>
        <w:autoSpaceDE w:val="0"/>
        <w:autoSpaceDN w:val="0"/>
        <w:adjustRightInd w:val="0"/>
        <w:spacing w:after="0" w:line="240" w:lineRule="auto"/>
        <w:jc w:val="both"/>
        <w:rPr>
          <w:rFonts w:ascii="Verdana" w:eastAsia="Times New Roman" w:hAnsi="Verdana" w:cs="Arial"/>
          <w:b/>
          <w:bCs/>
          <w:iCs/>
          <w:sz w:val="28"/>
          <w:szCs w:val="28"/>
          <w:lang w:val="es-ES" w:eastAsia="es-ES"/>
        </w:rPr>
      </w:pPr>
    </w:p>
    <w:p w14:paraId="02559D45" w14:textId="24D533EB" w:rsidR="00887813" w:rsidRPr="009E50ED" w:rsidRDefault="00887813" w:rsidP="00C811E3">
      <w:pPr>
        <w:pStyle w:val="Prrafodelista"/>
        <w:numPr>
          <w:ilvl w:val="0"/>
          <w:numId w:val="7"/>
        </w:numPr>
        <w:autoSpaceDE w:val="0"/>
        <w:autoSpaceDN w:val="0"/>
        <w:adjustRightInd w:val="0"/>
        <w:spacing w:after="0" w:line="240" w:lineRule="auto"/>
        <w:jc w:val="both"/>
        <w:rPr>
          <w:sz w:val="24"/>
          <w:szCs w:val="24"/>
          <w:lang w:val="es-ES"/>
        </w:rPr>
      </w:pPr>
      <w:r w:rsidRPr="009E50ED">
        <w:rPr>
          <w:sz w:val="24"/>
          <w:szCs w:val="24"/>
          <w:lang w:val="es-ES"/>
        </w:rPr>
        <w:t>EL ensayo se realizó en l</w:t>
      </w:r>
      <w:r w:rsidR="00C811E3" w:rsidRPr="009E50ED">
        <w:rPr>
          <w:sz w:val="24"/>
          <w:szCs w:val="24"/>
          <w:lang w:val="es-ES"/>
        </w:rPr>
        <w:t>a Estación Experimental</w:t>
      </w:r>
      <w:r w:rsidRPr="009E50ED">
        <w:rPr>
          <w:sz w:val="24"/>
          <w:szCs w:val="24"/>
          <w:lang w:val="es-ES"/>
        </w:rPr>
        <w:t xml:space="preserve"> (EEA- MANFREDI), Córdoba, Argentina. El experimento consistió en la evaluación de 22 genotipos de trigo de invierno  con dos fechas </w:t>
      </w:r>
      <w:bookmarkStart w:id="0" w:name="_GoBack"/>
      <w:bookmarkEnd w:id="0"/>
      <w:r w:rsidRPr="009E50ED">
        <w:rPr>
          <w:sz w:val="24"/>
          <w:szCs w:val="24"/>
          <w:lang w:val="es-ES"/>
        </w:rPr>
        <w:t>de siembra y dos ciclos para cada fecha de siem</w:t>
      </w:r>
      <w:r w:rsidR="00A00EF1">
        <w:rPr>
          <w:sz w:val="24"/>
          <w:szCs w:val="24"/>
          <w:lang w:val="es-ES"/>
        </w:rPr>
        <w:t>bra (ciclo largo y ciclo corto) durante el mismo año.</w:t>
      </w:r>
    </w:p>
    <w:p w14:paraId="678A8127" w14:textId="77777777" w:rsidR="00C811E3" w:rsidRPr="009E50ED" w:rsidRDefault="00C811E3" w:rsidP="00887813">
      <w:pPr>
        <w:autoSpaceDE w:val="0"/>
        <w:autoSpaceDN w:val="0"/>
        <w:adjustRightInd w:val="0"/>
        <w:spacing w:after="0" w:line="240" w:lineRule="auto"/>
        <w:jc w:val="both"/>
        <w:rPr>
          <w:sz w:val="24"/>
          <w:szCs w:val="24"/>
          <w:lang w:val="es-ES"/>
        </w:rPr>
      </w:pPr>
    </w:p>
    <w:p w14:paraId="297F1844" w14:textId="77777777" w:rsidR="00887813" w:rsidRPr="009E50ED" w:rsidRDefault="00887813" w:rsidP="00C811E3">
      <w:pPr>
        <w:pStyle w:val="Prrafodelista"/>
        <w:numPr>
          <w:ilvl w:val="0"/>
          <w:numId w:val="7"/>
        </w:numPr>
        <w:autoSpaceDE w:val="0"/>
        <w:autoSpaceDN w:val="0"/>
        <w:adjustRightInd w:val="0"/>
        <w:spacing w:after="0" w:line="240" w:lineRule="auto"/>
        <w:jc w:val="both"/>
        <w:rPr>
          <w:sz w:val="24"/>
          <w:szCs w:val="24"/>
          <w:lang w:val="es-ES"/>
        </w:rPr>
      </w:pPr>
      <w:r w:rsidRPr="009E50ED">
        <w:rPr>
          <w:sz w:val="24"/>
          <w:szCs w:val="24"/>
          <w:lang w:val="es-ES"/>
        </w:rPr>
        <w:t xml:space="preserve">El trigo de invierno con dos  fechas de siembra, ciclo largo y ciclo </w:t>
      </w:r>
      <w:proofErr w:type="gramStart"/>
      <w:r w:rsidRPr="009E50ED">
        <w:rPr>
          <w:sz w:val="24"/>
          <w:szCs w:val="24"/>
          <w:lang w:val="es-ES"/>
        </w:rPr>
        <w:t>corto</w:t>
      </w:r>
      <w:proofErr w:type="gramEnd"/>
      <w:r w:rsidRPr="009E50ED">
        <w:rPr>
          <w:sz w:val="24"/>
          <w:szCs w:val="24"/>
          <w:lang w:val="es-ES"/>
        </w:rPr>
        <w:t>, se disponen en 198 Micro Parcelas con iguales cantidades de fertilizantes e iguales niveles de riego.</w:t>
      </w:r>
    </w:p>
    <w:p w14:paraId="60185C52" w14:textId="77777777" w:rsidR="00C811E3" w:rsidRPr="009E50ED" w:rsidRDefault="00C811E3" w:rsidP="00C811E3">
      <w:pPr>
        <w:autoSpaceDE w:val="0"/>
        <w:autoSpaceDN w:val="0"/>
        <w:adjustRightInd w:val="0"/>
        <w:spacing w:after="0" w:line="240" w:lineRule="auto"/>
        <w:jc w:val="both"/>
        <w:rPr>
          <w:sz w:val="24"/>
          <w:szCs w:val="24"/>
          <w:lang w:val="es-ES"/>
        </w:rPr>
      </w:pPr>
    </w:p>
    <w:p w14:paraId="179679E8" w14:textId="01FBC731" w:rsidR="00C811E3" w:rsidRDefault="00CB09D3" w:rsidP="00CB09D3">
      <w:pPr>
        <w:pStyle w:val="Prrafodelista"/>
        <w:numPr>
          <w:ilvl w:val="0"/>
          <w:numId w:val="7"/>
        </w:numPr>
        <w:autoSpaceDE w:val="0"/>
        <w:autoSpaceDN w:val="0"/>
        <w:adjustRightInd w:val="0"/>
        <w:spacing w:after="0" w:line="240" w:lineRule="auto"/>
        <w:jc w:val="both"/>
        <w:rPr>
          <w:sz w:val="24"/>
          <w:szCs w:val="24"/>
          <w:lang w:val="es-ES"/>
        </w:rPr>
      </w:pPr>
      <w:r w:rsidRPr="009E50ED">
        <w:rPr>
          <w:sz w:val="24"/>
          <w:szCs w:val="24"/>
          <w:lang w:val="es-ES"/>
        </w:rPr>
        <w:t xml:space="preserve">El ensayo </w:t>
      </w:r>
      <w:r w:rsidR="00406AE2" w:rsidRPr="009E50ED">
        <w:rPr>
          <w:sz w:val="24"/>
          <w:szCs w:val="24"/>
          <w:lang w:val="es-ES"/>
        </w:rPr>
        <w:t>fue</w:t>
      </w:r>
      <w:r w:rsidRPr="009E50ED">
        <w:rPr>
          <w:sz w:val="24"/>
          <w:szCs w:val="24"/>
          <w:lang w:val="es-ES"/>
        </w:rPr>
        <w:t xml:space="preserve"> conducido bajo un diseño en bl</w:t>
      </w:r>
      <w:r w:rsidR="00C811E3" w:rsidRPr="009E50ED">
        <w:rPr>
          <w:sz w:val="24"/>
          <w:szCs w:val="24"/>
          <w:lang w:val="es-ES"/>
        </w:rPr>
        <w:t xml:space="preserve">oques incompletos (DBCI, </w:t>
      </w:r>
      <w:r w:rsidR="00406AE2" w:rsidRPr="009E50ED">
        <w:rPr>
          <w:sz w:val="24"/>
          <w:szCs w:val="24"/>
          <w:lang w:val="es-ES"/>
        </w:rPr>
        <w:t>arpa</w:t>
      </w:r>
      <w:r w:rsidR="00C811E3" w:rsidRPr="009E50ED">
        <w:rPr>
          <w:sz w:val="24"/>
          <w:szCs w:val="24"/>
          <w:lang w:val="es-ES"/>
        </w:rPr>
        <w:t xml:space="preserve"> </w:t>
      </w:r>
      <w:proofErr w:type="spellStart"/>
      <w:r w:rsidR="00C811E3" w:rsidRPr="009E50ED">
        <w:rPr>
          <w:sz w:val="24"/>
          <w:szCs w:val="24"/>
          <w:lang w:val="es-ES"/>
        </w:rPr>
        <w:t>láttice</w:t>
      </w:r>
      <w:proofErr w:type="spellEnd"/>
      <w:r w:rsidR="00C067A4">
        <w:rPr>
          <w:sz w:val="24"/>
          <w:szCs w:val="24"/>
          <w:lang w:val="es-ES"/>
        </w:rPr>
        <w:t>)</w:t>
      </w:r>
      <w:r w:rsidRPr="009E50ED">
        <w:rPr>
          <w:sz w:val="24"/>
          <w:szCs w:val="24"/>
          <w:lang w:val="es-ES"/>
        </w:rPr>
        <w:t xml:space="preserve"> con tres bloques</w:t>
      </w:r>
      <w:r w:rsidR="00A873A3">
        <w:rPr>
          <w:sz w:val="24"/>
          <w:szCs w:val="24"/>
          <w:lang w:val="es-ES"/>
        </w:rPr>
        <w:t xml:space="preserve"> y tres repeticiones. Se asignaron</w:t>
      </w:r>
      <w:r w:rsidRPr="009E50ED">
        <w:rPr>
          <w:sz w:val="24"/>
          <w:szCs w:val="24"/>
          <w:lang w:val="es-ES"/>
        </w:rPr>
        <w:t xml:space="preserve"> aleatoriamente, 22 genotipos diferentes</w:t>
      </w:r>
      <w:r w:rsidR="00C811E3" w:rsidRPr="009E50ED">
        <w:rPr>
          <w:sz w:val="24"/>
          <w:szCs w:val="24"/>
          <w:lang w:val="es-ES"/>
        </w:rPr>
        <w:t xml:space="preserve"> </w:t>
      </w:r>
      <w:r w:rsidRPr="009E50ED">
        <w:rPr>
          <w:sz w:val="24"/>
          <w:szCs w:val="24"/>
          <w:lang w:val="es-ES"/>
        </w:rPr>
        <w:t xml:space="preserve">en cada bloque con sus respectivas repeticiones </w:t>
      </w:r>
      <w:proofErr w:type="spellStart"/>
      <w:r w:rsidRPr="009E50ED">
        <w:rPr>
          <w:sz w:val="24"/>
          <w:szCs w:val="24"/>
          <w:lang w:val="es-ES"/>
        </w:rPr>
        <w:t>georreferenciadas</w:t>
      </w:r>
      <w:proofErr w:type="spellEnd"/>
      <w:r w:rsidRPr="009E50ED">
        <w:rPr>
          <w:sz w:val="24"/>
          <w:szCs w:val="24"/>
          <w:lang w:val="es-ES"/>
        </w:rPr>
        <w:t xml:space="preserve"> </w:t>
      </w:r>
      <w:r w:rsidR="00157572" w:rsidRPr="009E50ED">
        <w:rPr>
          <w:sz w:val="24"/>
          <w:szCs w:val="24"/>
          <w:lang w:val="es-ES"/>
        </w:rPr>
        <w:t>con latitud y longitud en Micro</w:t>
      </w:r>
      <w:r w:rsidRPr="009E50ED">
        <w:rPr>
          <w:sz w:val="24"/>
          <w:szCs w:val="24"/>
          <w:lang w:val="es-ES"/>
        </w:rPr>
        <w:t xml:space="preserve"> parcelas de tamaño (1,5m x 2 m) 3m2  de superficie. </w:t>
      </w:r>
    </w:p>
    <w:p w14:paraId="2F09223B" w14:textId="417DEBED" w:rsidR="00C067A4" w:rsidRDefault="00C067A4" w:rsidP="00C067A4">
      <w:pPr>
        <w:pStyle w:val="Prrafodelista"/>
        <w:tabs>
          <w:tab w:val="left" w:pos="5760"/>
        </w:tabs>
        <w:rPr>
          <w:sz w:val="24"/>
          <w:szCs w:val="24"/>
          <w:lang w:val="es-ES"/>
        </w:rPr>
      </w:pPr>
      <w:r>
        <w:rPr>
          <w:sz w:val="24"/>
          <w:szCs w:val="24"/>
          <w:lang w:val="es-ES"/>
        </w:rPr>
        <w:tab/>
      </w:r>
    </w:p>
    <w:p w14:paraId="16D0C21C" w14:textId="77777777" w:rsidR="00C067A4" w:rsidRDefault="00C067A4" w:rsidP="00C067A4">
      <w:pPr>
        <w:pStyle w:val="Prrafodelista"/>
        <w:tabs>
          <w:tab w:val="left" w:pos="5760"/>
        </w:tabs>
        <w:rPr>
          <w:sz w:val="24"/>
          <w:szCs w:val="24"/>
          <w:lang w:val="es-ES"/>
        </w:rPr>
      </w:pPr>
    </w:p>
    <w:p w14:paraId="61B36BEF" w14:textId="77777777" w:rsidR="00C067A4" w:rsidRDefault="00C067A4" w:rsidP="00C067A4">
      <w:pPr>
        <w:pStyle w:val="Prrafodelista"/>
        <w:tabs>
          <w:tab w:val="left" w:pos="5760"/>
        </w:tabs>
        <w:rPr>
          <w:sz w:val="24"/>
          <w:szCs w:val="24"/>
          <w:lang w:val="es-ES"/>
        </w:rPr>
      </w:pPr>
    </w:p>
    <w:p w14:paraId="15004658" w14:textId="77777777" w:rsidR="00C067A4" w:rsidRPr="00406AE2" w:rsidRDefault="00C067A4" w:rsidP="00406AE2">
      <w:pPr>
        <w:tabs>
          <w:tab w:val="left" w:pos="5760"/>
        </w:tabs>
        <w:rPr>
          <w:sz w:val="24"/>
          <w:szCs w:val="24"/>
          <w:lang w:val="es-ES"/>
        </w:rPr>
      </w:pPr>
    </w:p>
    <w:p w14:paraId="469758CA" w14:textId="52E3EEBF" w:rsidR="00C067A4" w:rsidRPr="00C067A4" w:rsidRDefault="00C067A4" w:rsidP="00C067A4">
      <w:pPr>
        <w:pStyle w:val="Prrafodelista"/>
        <w:tabs>
          <w:tab w:val="left" w:pos="5760"/>
        </w:tabs>
        <w:jc w:val="center"/>
        <w:rPr>
          <w:i/>
          <w:sz w:val="24"/>
          <w:szCs w:val="24"/>
          <w:lang w:val="es-ES"/>
        </w:rPr>
      </w:pPr>
      <w:r w:rsidRPr="00C067A4">
        <w:rPr>
          <w:i/>
          <w:sz w:val="24"/>
          <w:szCs w:val="24"/>
          <w:lang w:val="es-ES"/>
        </w:rPr>
        <w:t xml:space="preserve">Diseño por Bloque incompleto- </w:t>
      </w:r>
      <w:proofErr w:type="spellStart"/>
      <w:r w:rsidRPr="00C067A4">
        <w:rPr>
          <w:i/>
          <w:sz w:val="24"/>
          <w:szCs w:val="24"/>
          <w:lang w:val="es-ES"/>
        </w:rPr>
        <w:t>Alpha</w:t>
      </w:r>
      <w:proofErr w:type="spellEnd"/>
      <w:r w:rsidRPr="00C067A4">
        <w:rPr>
          <w:i/>
          <w:sz w:val="24"/>
          <w:szCs w:val="24"/>
          <w:lang w:val="es-ES"/>
        </w:rPr>
        <w:t xml:space="preserve"> </w:t>
      </w:r>
      <w:proofErr w:type="spellStart"/>
      <w:r w:rsidRPr="00C067A4">
        <w:rPr>
          <w:i/>
          <w:sz w:val="24"/>
          <w:szCs w:val="24"/>
          <w:lang w:val="es-ES"/>
        </w:rPr>
        <w:t>Láttice</w:t>
      </w:r>
      <w:proofErr w:type="spellEnd"/>
    </w:p>
    <w:tbl>
      <w:tblPr>
        <w:tblW w:w="10681" w:type="dxa"/>
        <w:tblCellMar>
          <w:left w:w="70" w:type="dxa"/>
          <w:right w:w="70" w:type="dxa"/>
        </w:tblCellMar>
        <w:tblLook w:val="04A0" w:firstRow="1" w:lastRow="0" w:firstColumn="1" w:lastColumn="0" w:noHBand="0" w:noVBand="1"/>
      </w:tblPr>
      <w:tblGrid>
        <w:gridCol w:w="190"/>
        <w:gridCol w:w="420"/>
        <w:gridCol w:w="421"/>
        <w:gridCol w:w="421"/>
        <w:gridCol w:w="421"/>
        <w:gridCol w:w="420"/>
        <w:gridCol w:w="421"/>
        <w:gridCol w:w="420"/>
        <w:gridCol w:w="420"/>
        <w:gridCol w:w="421"/>
        <w:gridCol w:w="421"/>
        <w:gridCol w:w="421"/>
        <w:gridCol w:w="421"/>
        <w:gridCol w:w="421"/>
        <w:gridCol w:w="190"/>
        <w:gridCol w:w="146"/>
        <w:gridCol w:w="190"/>
        <w:gridCol w:w="420"/>
        <w:gridCol w:w="420"/>
        <w:gridCol w:w="420"/>
        <w:gridCol w:w="420"/>
        <w:gridCol w:w="420"/>
        <w:gridCol w:w="420"/>
        <w:gridCol w:w="420"/>
        <w:gridCol w:w="420"/>
        <w:gridCol w:w="420"/>
        <w:gridCol w:w="420"/>
        <w:gridCol w:w="420"/>
        <w:gridCol w:w="190"/>
      </w:tblGrid>
      <w:tr w:rsidR="00C067A4" w:rsidRPr="00C067A4" w14:paraId="37A6A568" w14:textId="77777777" w:rsidTr="00C067A4">
        <w:trPr>
          <w:trHeight w:val="315"/>
        </w:trPr>
        <w:tc>
          <w:tcPr>
            <w:tcW w:w="10681" w:type="dxa"/>
            <w:gridSpan w:val="2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3FBA2F1" w14:textId="77777777" w:rsidR="00C067A4" w:rsidRPr="00C067A4" w:rsidRDefault="00C067A4" w:rsidP="00C067A4">
            <w:pPr>
              <w:spacing w:after="0" w:line="240" w:lineRule="auto"/>
              <w:jc w:val="center"/>
              <w:rPr>
                <w:rFonts w:ascii="Calibri" w:eastAsia="Times New Roman" w:hAnsi="Calibri" w:cs="Calibri"/>
                <w:color w:val="000000"/>
                <w:lang w:eastAsia="es-AR"/>
              </w:rPr>
            </w:pPr>
            <w:r w:rsidRPr="00C067A4">
              <w:rPr>
                <w:rFonts w:ascii="Calibri" w:eastAsia="Times New Roman" w:hAnsi="Calibri" w:cs="Calibri"/>
                <w:color w:val="000000"/>
                <w:lang w:eastAsia="es-AR"/>
              </w:rPr>
              <w:t>PRIMERA FECHA DE SIEMBRA</w:t>
            </w:r>
          </w:p>
        </w:tc>
      </w:tr>
      <w:tr w:rsidR="00C067A4" w:rsidRPr="00C067A4" w14:paraId="3976A7BE" w14:textId="77777777" w:rsidTr="00C067A4">
        <w:trPr>
          <w:trHeight w:val="315"/>
        </w:trPr>
        <w:tc>
          <w:tcPr>
            <w:tcW w:w="5735" w:type="dxa"/>
            <w:gridSpan w:val="1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F2466EB" w14:textId="77777777" w:rsidR="00C067A4" w:rsidRPr="00C067A4" w:rsidRDefault="00C067A4" w:rsidP="00C067A4">
            <w:pPr>
              <w:spacing w:after="0" w:line="240" w:lineRule="auto"/>
              <w:jc w:val="center"/>
              <w:rPr>
                <w:rFonts w:ascii="Calibri" w:eastAsia="Times New Roman" w:hAnsi="Calibri" w:cs="Calibri"/>
                <w:color w:val="000000"/>
                <w:lang w:eastAsia="es-AR"/>
              </w:rPr>
            </w:pPr>
            <w:r w:rsidRPr="00C067A4">
              <w:rPr>
                <w:rFonts w:ascii="Calibri" w:eastAsia="Times New Roman" w:hAnsi="Calibri" w:cs="Calibri"/>
                <w:color w:val="000000"/>
                <w:lang w:eastAsia="es-AR"/>
              </w:rPr>
              <w:t>CICLOS CORTOS</w:t>
            </w:r>
          </w:p>
        </w:tc>
        <w:tc>
          <w:tcPr>
            <w:tcW w:w="60" w:type="dxa"/>
            <w:tcBorders>
              <w:top w:val="nil"/>
              <w:left w:val="nil"/>
              <w:bottom w:val="nil"/>
              <w:right w:val="nil"/>
            </w:tcBorders>
            <w:shd w:val="clear" w:color="auto" w:fill="auto"/>
            <w:noWrap/>
            <w:vAlign w:val="bottom"/>
            <w:hideMark/>
          </w:tcPr>
          <w:p w14:paraId="028CFA93" w14:textId="77777777" w:rsidR="00C067A4" w:rsidRPr="00C067A4" w:rsidRDefault="00C067A4" w:rsidP="00C067A4">
            <w:pPr>
              <w:spacing w:after="0" w:line="240" w:lineRule="auto"/>
              <w:jc w:val="center"/>
              <w:rPr>
                <w:rFonts w:ascii="Calibri" w:eastAsia="Times New Roman" w:hAnsi="Calibri" w:cs="Calibri"/>
                <w:color w:val="000000"/>
                <w:lang w:eastAsia="es-AR"/>
              </w:rPr>
            </w:pPr>
          </w:p>
        </w:tc>
        <w:tc>
          <w:tcPr>
            <w:tcW w:w="4886" w:type="dxa"/>
            <w:gridSpan w:val="1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758B87" w14:textId="77777777" w:rsidR="00C067A4" w:rsidRPr="00C067A4" w:rsidRDefault="00C067A4" w:rsidP="00C067A4">
            <w:pPr>
              <w:spacing w:after="0" w:line="240" w:lineRule="auto"/>
              <w:jc w:val="center"/>
              <w:rPr>
                <w:rFonts w:ascii="Calibri" w:eastAsia="Times New Roman" w:hAnsi="Calibri" w:cs="Calibri"/>
                <w:color w:val="000000"/>
                <w:lang w:eastAsia="es-AR"/>
              </w:rPr>
            </w:pPr>
            <w:r w:rsidRPr="00C067A4">
              <w:rPr>
                <w:rFonts w:ascii="Calibri" w:eastAsia="Times New Roman" w:hAnsi="Calibri" w:cs="Calibri"/>
                <w:color w:val="000000"/>
                <w:lang w:eastAsia="es-AR"/>
              </w:rPr>
              <w:t>CICLOS LARGOS</w:t>
            </w:r>
          </w:p>
        </w:tc>
      </w:tr>
      <w:tr w:rsidR="00C067A4" w:rsidRPr="00C067A4" w14:paraId="2BC66622" w14:textId="77777777" w:rsidTr="00C067A4">
        <w:trPr>
          <w:trHeight w:val="315"/>
        </w:trPr>
        <w:tc>
          <w:tcPr>
            <w:tcW w:w="133" w:type="dxa"/>
            <w:tcBorders>
              <w:top w:val="nil"/>
              <w:left w:val="single" w:sz="8" w:space="0" w:color="auto"/>
              <w:bottom w:val="single" w:sz="8" w:space="0" w:color="auto"/>
              <w:right w:val="nil"/>
            </w:tcBorders>
            <w:shd w:val="clear" w:color="000000" w:fill="FF0000"/>
            <w:noWrap/>
            <w:vAlign w:val="bottom"/>
            <w:hideMark/>
          </w:tcPr>
          <w:p w14:paraId="180DEB9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FF0000"/>
            <w:noWrap/>
            <w:vAlign w:val="bottom"/>
            <w:hideMark/>
          </w:tcPr>
          <w:p w14:paraId="6913788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nil"/>
              <w:left w:val="nil"/>
              <w:bottom w:val="single" w:sz="8" w:space="0" w:color="auto"/>
              <w:right w:val="nil"/>
            </w:tcBorders>
            <w:shd w:val="clear" w:color="000000" w:fill="FF0000"/>
            <w:noWrap/>
            <w:vAlign w:val="bottom"/>
            <w:hideMark/>
          </w:tcPr>
          <w:p w14:paraId="2B031B1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nil"/>
              <w:left w:val="nil"/>
              <w:bottom w:val="single" w:sz="8" w:space="0" w:color="auto"/>
              <w:right w:val="nil"/>
            </w:tcBorders>
            <w:shd w:val="clear" w:color="000000" w:fill="FF0000"/>
            <w:noWrap/>
            <w:vAlign w:val="bottom"/>
            <w:hideMark/>
          </w:tcPr>
          <w:p w14:paraId="31326771"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nil"/>
              <w:left w:val="nil"/>
              <w:bottom w:val="single" w:sz="8" w:space="0" w:color="auto"/>
              <w:right w:val="nil"/>
            </w:tcBorders>
            <w:shd w:val="clear" w:color="000000" w:fill="FF0000"/>
            <w:noWrap/>
            <w:vAlign w:val="bottom"/>
            <w:hideMark/>
          </w:tcPr>
          <w:p w14:paraId="75B7351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FF0000"/>
            <w:noWrap/>
            <w:vAlign w:val="bottom"/>
            <w:hideMark/>
          </w:tcPr>
          <w:p w14:paraId="107C816F"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nil"/>
              <w:left w:val="nil"/>
              <w:bottom w:val="single" w:sz="8" w:space="0" w:color="auto"/>
              <w:right w:val="nil"/>
            </w:tcBorders>
            <w:shd w:val="clear" w:color="000000" w:fill="FF0000"/>
            <w:noWrap/>
            <w:vAlign w:val="bottom"/>
            <w:hideMark/>
          </w:tcPr>
          <w:p w14:paraId="137E3D4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FF0000"/>
            <w:noWrap/>
            <w:vAlign w:val="bottom"/>
            <w:hideMark/>
          </w:tcPr>
          <w:p w14:paraId="6D022209"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FF0000"/>
            <w:noWrap/>
            <w:vAlign w:val="bottom"/>
            <w:hideMark/>
          </w:tcPr>
          <w:p w14:paraId="05E0B18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nil"/>
              <w:left w:val="nil"/>
              <w:bottom w:val="single" w:sz="8" w:space="0" w:color="auto"/>
              <w:right w:val="nil"/>
            </w:tcBorders>
            <w:shd w:val="clear" w:color="000000" w:fill="FF0000"/>
            <w:noWrap/>
            <w:vAlign w:val="bottom"/>
            <w:hideMark/>
          </w:tcPr>
          <w:p w14:paraId="18073E1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nil"/>
              <w:left w:val="nil"/>
              <w:bottom w:val="single" w:sz="8" w:space="0" w:color="auto"/>
              <w:right w:val="nil"/>
            </w:tcBorders>
            <w:shd w:val="clear" w:color="000000" w:fill="FF0000"/>
            <w:noWrap/>
            <w:vAlign w:val="bottom"/>
            <w:hideMark/>
          </w:tcPr>
          <w:p w14:paraId="68E4EA9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nil"/>
              <w:left w:val="nil"/>
              <w:bottom w:val="single" w:sz="8" w:space="0" w:color="auto"/>
              <w:right w:val="nil"/>
            </w:tcBorders>
            <w:shd w:val="clear" w:color="000000" w:fill="FF0000"/>
            <w:noWrap/>
            <w:vAlign w:val="bottom"/>
            <w:hideMark/>
          </w:tcPr>
          <w:p w14:paraId="3108899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nil"/>
              <w:left w:val="nil"/>
              <w:bottom w:val="single" w:sz="8" w:space="0" w:color="auto"/>
              <w:right w:val="nil"/>
            </w:tcBorders>
            <w:shd w:val="clear" w:color="000000" w:fill="FF0000"/>
            <w:noWrap/>
            <w:vAlign w:val="bottom"/>
            <w:hideMark/>
          </w:tcPr>
          <w:p w14:paraId="2F92F41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nil"/>
              <w:left w:val="nil"/>
              <w:bottom w:val="single" w:sz="8" w:space="0" w:color="auto"/>
              <w:right w:val="nil"/>
            </w:tcBorders>
            <w:shd w:val="clear" w:color="000000" w:fill="FF0000"/>
            <w:noWrap/>
            <w:vAlign w:val="bottom"/>
            <w:hideMark/>
          </w:tcPr>
          <w:p w14:paraId="33AB03D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33" w:type="dxa"/>
            <w:tcBorders>
              <w:top w:val="nil"/>
              <w:left w:val="nil"/>
              <w:bottom w:val="single" w:sz="8" w:space="0" w:color="auto"/>
              <w:right w:val="single" w:sz="8" w:space="0" w:color="auto"/>
            </w:tcBorders>
            <w:shd w:val="clear" w:color="000000" w:fill="FF0000"/>
            <w:noWrap/>
            <w:vAlign w:val="bottom"/>
            <w:hideMark/>
          </w:tcPr>
          <w:p w14:paraId="42BE9DF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25BE6D7D"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single" w:sz="8" w:space="0" w:color="auto"/>
              <w:right w:val="nil"/>
            </w:tcBorders>
            <w:shd w:val="clear" w:color="000000" w:fill="00FF00"/>
            <w:noWrap/>
            <w:vAlign w:val="bottom"/>
            <w:hideMark/>
          </w:tcPr>
          <w:p w14:paraId="157B11B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2D62F03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47A584C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33E3C599"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4420495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25AB32E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33CC91A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49FC5CF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7186D9B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5D5A98C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77A48BD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8" w:space="0" w:color="auto"/>
              <w:right w:val="nil"/>
            </w:tcBorders>
            <w:shd w:val="clear" w:color="000000" w:fill="00FF00"/>
            <w:noWrap/>
            <w:vAlign w:val="bottom"/>
            <w:hideMark/>
          </w:tcPr>
          <w:p w14:paraId="7E94DC9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33" w:type="dxa"/>
            <w:tcBorders>
              <w:top w:val="nil"/>
              <w:left w:val="nil"/>
              <w:bottom w:val="single" w:sz="8" w:space="0" w:color="auto"/>
              <w:right w:val="single" w:sz="8" w:space="0" w:color="auto"/>
            </w:tcBorders>
            <w:shd w:val="clear" w:color="000000" w:fill="00FF00"/>
            <w:noWrap/>
            <w:vAlign w:val="bottom"/>
            <w:hideMark/>
          </w:tcPr>
          <w:p w14:paraId="2FDF7CE0"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13D4DFDC" w14:textId="77777777" w:rsidTr="00C067A4">
        <w:trPr>
          <w:trHeight w:val="300"/>
        </w:trPr>
        <w:tc>
          <w:tcPr>
            <w:tcW w:w="133" w:type="dxa"/>
            <w:tcBorders>
              <w:top w:val="nil"/>
              <w:left w:val="single" w:sz="8" w:space="0" w:color="auto"/>
              <w:bottom w:val="nil"/>
              <w:right w:val="single" w:sz="8" w:space="0" w:color="auto"/>
            </w:tcBorders>
            <w:shd w:val="clear" w:color="000000" w:fill="FF0000"/>
            <w:noWrap/>
            <w:vAlign w:val="bottom"/>
            <w:hideMark/>
          </w:tcPr>
          <w:p w14:paraId="7548E82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4" w:space="0" w:color="auto"/>
              <w:right w:val="single" w:sz="4" w:space="0" w:color="auto"/>
            </w:tcBorders>
            <w:shd w:val="clear" w:color="auto" w:fill="auto"/>
            <w:noWrap/>
            <w:vAlign w:val="bottom"/>
            <w:hideMark/>
          </w:tcPr>
          <w:p w14:paraId="08FE72FD"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60</w:t>
            </w:r>
          </w:p>
        </w:tc>
        <w:tc>
          <w:tcPr>
            <w:tcW w:w="421" w:type="dxa"/>
            <w:tcBorders>
              <w:top w:val="nil"/>
              <w:left w:val="nil"/>
              <w:bottom w:val="single" w:sz="4" w:space="0" w:color="auto"/>
              <w:right w:val="single" w:sz="4" w:space="0" w:color="auto"/>
            </w:tcBorders>
            <w:shd w:val="clear" w:color="auto" w:fill="auto"/>
            <w:noWrap/>
            <w:vAlign w:val="bottom"/>
            <w:hideMark/>
          </w:tcPr>
          <w:p w14:paraId="248E1985"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61</w:t>
            </w:r>
          </w:p>
        </w:tc>
        <w:tc>
          <w:tcPr>
            <w:tcW w:w="421" w:type="dxa"/>
            <w:tcBorders>
              <w:top w:val="nil"/>
              <w:left w:val="nil"/>
              <w:bottom w:val="single" w:sz="4" w:space="0" w:color="auto"/>
              <w:right w:val="single" w:sz="4" w:space="0" w:color="auto"/>
            </w:tcBorders>
            <w:shd w:val="clear" w:color="auto" w:fill="auto"/>
            <w:noWrap/>
            <w:vAlign w:val="bottom"/>
            <w:hideMark/>
          </w:tcPr>
          <w:p w14:paraId="7A75D356"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62</w:t>
            </w:r>
          </w:p>
        </w:tc>
        <w:tc>
          <w:tcPr>
            <w:tcW w:w="421" w:type="dxa"/>
            <w:tcBorders>
              <w:top w:val="nil"/>
              <w:left w:val="nil"/>
              <w:bottom w:val="single" w:sz="4" w:space="0" w:color="auto"/>
              <w:right w:val="single" w:sz="4" w:space="0" w:color="auto"/>
            </w:tcBorders>
            <w:shd w:val="clear" w:color="auto" w:fill="auto"/>
            <w:noWrap/>
            <w:vAlign w:val="bottom"/>
            <w:hideMark/>
          </w:tcPr>
          <w:p w14:paraId="15398A26"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63</w:t>
            </w:r>
          </w:p>
        </w:tc>
        <w:tc>
          <w:tcPr>
            <w:tcW w:w="420" w:type="dxa"/>
            <w:tcBorders>
              <w:top w:val="nil"/>
              <w:left w:val="nil"/>
              <w:bottom w:val="single" w:sz="4" w:space="0" w:color="auto"/>
              <w:right w:val="single" w:sz="4" w:space="0" w:color="auto"/>
            </w:tcBorders>
            <w:shd w:val="clear" w:color="auto" w:fill="auto"/>
            <w:noWrap/>
            <w:vAlign w:val="bottom"/>
            <w:hideMark/>
          </w:tcPr>
          <w:p w14:paraId="5B7589AD"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64</w:t>
            </w:r>
          </w:p>
        </w:tc>
        <w:tc>
          <w:tcPr>
            <w:tcW w:w="421" w:type="dxa"/>
            <w:tcBorders>
              <w:top w:val="nil"/>
              <w:left w:val="nil"/>
              <w:bottom w:val="single" w:sz="4" w:space="0" w:color="auto"/>
              <w:right w:val="single" w:sz="4" w:space="0" w:color="auto"/>
            </w:tcBorders>
            <w:shd w:val="clear" w:color="auto" w:fill="auto"/>
            <w:noWrap/>
            <w:vAlign w:val="bottom"/>
            <w:hideMark/>
          </w:tcPr>
          <w:p w14:paraId="472FA2B1"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65</w:t>
            </w:r>
          </w:p>
        </w:tc>
        <w:tc>
          <w:tcPr>
            <w:tcW w:w="420" w:type="dxa"/>
            <w:tcBorders>
              <w:top w:val="nil"/>
              <w:left w:val="nil"/>
              <w:bottom w:val="single" w:sz="4" w:space="0" w:color="auto"/>
              <w:right w:val="single" w:sz="4" w:space="0" w:color="auto"/>
            </w:tcBorders>
            <w:shd w:val="clear" w:color="auto" w:fill="auto"/>
            <w:noWrap/>
            <w:vAlign w:val="bottom"/>
            <w:hideMark/>
          </w:tcPr>
          <w:p w14:paraId="098128E9"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66</w:t>
            </w:r>
          </w:p>
        </w:tc>
        <w:tc>
          <w:tcPr>
            <w:tcW w:w="420" w:type="dxa"/>
            <w:tcBorders>
              <w:top w:val="nil"/>
              <w:left w:val="nil"/>
              <w:bottom w:val="single" w:sz="4" w:space="0" w:color="auto"/>
              <w:right w:val="single" w:sz="4" w:space="0" w:color="auto"/>
            </w:tcBorders>
            <w:shd w:val="clear" w:color="auto" w:fill="auto"/>
            <w:noWrap/>
            <w:vAlign w:val="bottom"/>
            <w:hideMark/>
          </w:tcPr>
          <w:p w14:paraId="3B0B267F"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67</w:t>
            </w:r>
          </w:p>
        </w:tc>
        <w:tc>
          <w:tcPr>
            <w:tcW w:w="421" w:type="dxa"/>
            <w:tcBorders>
              <w:top w:val="nil"/>
              <w:left w:val="nil"/>
              <w:bottom w:val="single" w:sz="4" w:space="0" w:color="auto"/>
              <w:right w:val="single" w:sz="4" w:space="0" w:color="auto"/>
            </w:tcBorders>
            <w:shd w:val="clear" w:color="auto" w:fill="auto"/>
            <w:noWrap/>
            <w:vAlign w:val="bottom"/>
            <w:hideMark/>
          </w:tcPr>
          <w:p w14:paraId="35D0A44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68</w:t>
            </w:r>
          </w:p>
        </w:tc>
        <w:tc>
          <w:tcPr>
            <w:tcW w:w="421" w:type="dxa"/>
            <w:tcBorders>
              <w:top w:val="nil"/>
              <w:left w:val="nil"/>
              <w:bottom w:val="single" w:sz="4" w:space="0" w:color="auto"/>
              <w:right w:val="single" w:sz="4" w:space="0" w:color="auto"/>
            </w:tcBorders>
            <w:shd w:val="clear" w:color="auto" w:fill="auto"/>
            <w:noWrap/>
            <w:vAlign w:val="bottom"/>
            <w:hideMark/>
          </w:tcPr>
          <w:p w14:paraId="203B6FAB"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69</w:t>
            </w:r>
          </w:p>
        </w:tc>
        <w:tc>
          <w:tcPr>
            <w:tcW w:w="421" w:type="dxa"/>
            <w:tcBorders>
              <w:top w:val="nil"/>
              <w:left w:val="nil"/>
              <w:bottom w:val="single" w:sz="4" w:space="0" w:color="auto"/>
              <w:right w:val="single" w:sz="4" w:space="0" w:color="auto"/>
            </w:tcBorders>
            <w:shd w:val="clear" w:color="auto" w:fill="auto"/>
            <w:noWrap/>
            <w:vAlign w:val="bottom"/>
            <w:hideMark/>
          </w:tcPr>
          <w:p w14:paraId="2337C339"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70</w:t>
            </w:r>
          </w:p>
        </w:tc>
        <w:tc>
          <w:tcPr>
            <w:tcW w:w="421" w:type="dxa"/>
            <w:tcBorders>
              <w:top w:val="nil"/>
              <w:left w:val="nil"/>
              <w:bottom w:val="single" w:sz="4" w:space="0" w:color="auto"/>
              <w:right w:val="single" w:sz="4" w:space="0" w:color="auto"/>
            </w:tcBorders>
            <w:shd w:val="clear" w:color="auto" w:fill="auto"/>
            <w:noWrap/>
            <w:vAlign w:val="bottom"/>
            <w:hideMark/>
          </w:tcPr>
          <w:p w14:paraId="2D491BD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71</w:t>
            </w:r>
          </w:p>
        </w:tc>
        <w:tc>
          <w:tcPr>
            <w:tcW w:w="421" w:type="dxa"/>
            <w:tcBorders>
              <w:top w:val="nil"/>
              <w:left w:val="nil"/>
              <w:bottom w:val="single" w:sz="4" w:space="0" w:color="auto"/>
              <w:right w:val="single" w:sz="4" w:space="0" w:color="auto"/>
            </w:tcBorders>
            <w:shd w:val="clear" w:color="auto" w:fill="auto"/>
            <w:noWrap/>
            <w:vAlign w:val="bottom"/>
            <w:hideMark/>
          </w:tcPr>
          <w:p w14:paraId="68BE523C"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72</w:t>
            </w:r>
          </w:p>
        </w:tc>
        <w:tc>
          <w:tcPr>
            <w:tcW w:w="133" w:type="dxa"/>
            <w:tcBorders>
              <w:top w:val="nil"/>
              <w:left w:val="single" w:sz="8" w:space="0" w:color="auto"/>
              <w:bottom w:val="nil"/>
              <w:right w:val="single" w:sz="8" w:space="0" w:color="auto"/>
            </w:tcBorders>
            <w:shd w:val="clear" w:color="000000" w:fill="FF0000"/>
            <w:noWrap/>
            <w:vAlign w:val="bottom"/>
            <w:hideMark/>
          </w:tcPr>
          <w:p w14:paraId="6865B20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206C3F91"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nil"/>
              <w:right w:val="single" w:sz="8" w:space="0" w:color="auto"/>
            </w:tcBorders>
            <w:shd w:val="clear" w:color="000000" w:fill="00FF00"/>
            <w:noWrap/>
            <w:vAlign w:val="bottom"/>
            <w:hideMark/>
          </w:tcPr>
          <w:p w14:paraId="73CF62E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4" w:space="0" w:color="auto"/>
              <w:right w:val="single" w:sz="4" w:space="0" w:color="auto"/>
            </w:tcBorders>
            <w:shd w:val="clear" w:color="auto" w:fill="auto"/>
            <w:noWrap/>
            <w:vAlign w:val="bottom"/>
            <w:hideMark/>
          </w:tcPr>
          <w:p w14:paraId="76125830"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23</w:t>
            </w:r>
          </w:p>
        </w:tc>
        <w:tc>
          <w:tcPr>
            <w:tcW w:w="420" w:type="dxa"/>
            <w:tcBorders>
              <w:top w:val="nil"/>
              <w:left w:val="nil"/>
              <w:bottom w:val="single" w:sz="4" w:space="0" w:color="auto"/>
              <w:right w:val="single" w:sz="4" w:space="0" w:color="auto"/>
            </w:tcBorders>
            <w:shd w:val="clear" w:color="auto" w:fill="auto"/>
            <w:noWrap/>
            <w:vAlign w:val="bottom"/>
            <w:hideMark/>
          </w:tcPr>
          <w:p w14:paraId="38CE17A8"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24</w:t>
            </w:r>
          </w:p>
        </w:tc>
        <w:tc>
          <w:tcPr>
            <w:tcW w:w="420" w:type="dxa"/>
            <w:tcBorders>
              <w:top w:val="nil"/>
              <w:left w:val="nil"/>
              <w:bottom w:val="single" w:sz="4" w:space="0" w:color="auto"/>
              <w:right w:val="single" w:sz="4" w:space="0" w:color="auto"/>
            </w:tcBorders>
            <w:shd w:val="clear" w:color="auto" w:fill="auto"/>
            <w:noWrap/>
            <w:vAlign w:val="bottom"/>
            <w:hideMark/>
          </w:tcPr>
          <w:p w14:paraId="556E695D"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25</w:t>
            </w:r>
          </w:p>
        </w:tc>
        <w:tc>
          <w:tcPr>
            <w:tcW w:w="420" w:type="dxa"/>
            <w:tcBorders>
              <w:top w:val="nil"/>
              <w:left w:val="nil"/>
              <w:bottom w:val="single" w:sz="4" w:space="0" w:color="auto"/>
              <w:right w:val="single" w:sz="4" w:space="0" w:color="auto"/>
            </w:tcBorders>
            <w:shd w:val="clear" w:color="auto" w:fill="auto"/>
            <w:noWrap/>
            <w:vAlign w:val="bottom"/>
            <w:hideMark/>
          </w:tcPr>
          <w:p w14:paraId="07CCECC1"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26</w:t>
            </w:r>
          </w:p>
        </w:tc>
        <w:tc>
          <w:tcPr>
            <w:tcW w:w="420" w:type="dxa"/>
            <w:tcBorders>
              <w:top w:val="nil"/>
              <w:left w:val="nil"/>
              <w:bottom w:val="single" w:sz="4" w:space="0" w:color="auto"/>
              <w:right w:val="single" w:sz="4" w:space="0" w:color="auto"/>
            </w:tcBorders>
            <w:shd w:val="clear" w:color="auto" w:fill="auto"/>
            <w:noWrap/>
            <w:vAlign w:val="bottom"/>
            <w:hideMark/>
          </w:tcPr>
          <w:p w14:paraId="5BA3650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27</w:t>
            </w:r>
          </w:p>
        </w:tc>
        <w:tc>
          <w:tcPr>
            <w:tcW w:w="420" w:type="dxa"/>
            <w:tcBorders>
              <w:top w:val="nil"/>
              <w:left w:val="nil"/>
              <w:bottom w:val="single" w:sz="4" w:space="0" w:color="auto"/>
              <w:right w:val="single" w:sz="4" w:space="0" w:color="auto"/>
            </w:tcBorders>
            <w:shd w:val="clear" w:color="auto" w:fill="auto"/>
            <w:noWrap/>
            <w:vAlign w:val="bottom"/>
            <w:hideMark/>
          </w:tcPr>
          <w:p w14:paraId="2667B13C"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28</w:t>
            </w:r>
          </w:p>
        </w:tc>
        <w:tc>
          <w:tcPr>
            <w:tcW w:w="420" w:type="dxa"/>
            <w:tcBorders>
              <w:top w:val="nil"/>
              <w:left w:val="nil"/>
              <w:bottom w:val="single" w:sz="4" w:space="0" w:color="auto"/>
              <w:right w:val="single" w:sz="4" w:space="0" w:color="auto"/>
            </w:tcBorders>
            <w:shd w:val="clear" w:color="auto" w:fill="auto"/>
            <w:noWrap/>
            <w:vAlign w:val="bottom"/>
            <w:hideMark/>
          </w:tcPr>
          <w:p w14:paraId="73070FA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29</w:t>
            </w:r>
          </w:p>
        </w:tc>
        <w:tc>
          <w:tcPr>
            <w:tcW w:w="420" w:type="dxa"/>
            <w:tcBorders>
              <w:top w:val="nil"/>
              <w:left w:val="nil"/>
              <w:bottom w:val="single" w:sz="4" w:space="0" w:color="auto"/>
              <w:right w:val="single" w:sz="4" w:space="0" w:color="auto"/>
            </w:tcBorders>
            <w:shd w:val="clear" w:color="auto" w:fill="auto"/>
            <w:noWrap/>
            <w:vAlign w:val="bottom"/>
            <w:hideMark/>
          </w:tcPr>
          <w:p w14:paraId="70F07718"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30</w:t>
            </w:r>
          </w:p>
        </w:tc>
        <w:tc>
          <w:tcPr>
            <w:tcW w:w="420" w:type="dxa"/>
            <w:tcBorders>
              <w:top w:val="nil"/>
              <w:left w:val="nil"/>
              <w:bottom w:val="single" w:sz="4" w:space="0" w:color="auto"/>
              <w:right w:val="single" w:sz="4" w:space="0" w:color="auto"/>
            </w:tcBorders>
            <w:shd w:val="clear" w:color="auto" w:fill="auto"/>
            <w:noWrap/>
            <w:vAlign w:val="bottom"/>
            <w:hideMark/>
          </w:tcPr>
          <w:p w14:paraId="5415D69E"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31</w:t>
            </w:r>
          </w:p>
        </w:tc>
        <w:tc>
          <w:tcPr>
            <w:tcW w:w="420" w:type="dxa"/>
            <w:tcBorders>
              <w:top w:val="nil"/>
              <w:left w:val="nil"/>
              <w:bottom w:val="single" w:sz="4" w:space="0" w:color="auto"/>
              <w:right w:val="single" w:sz="4" w:space="0" w:color="auto"/>
            </w:tcBorders>
            <w:shd w:val="clear" w:color="auto" w:fill="auto"/>
            <w:noWrap/>
            <w:vAlign w:val="bottom"/>
            <w:hideMark/>
          </w:tcPr>
          <w:p w14:paraId="64D751D3"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32</w:t>
            </w:r>
          </w:p>
        </w:tc>
        <w:tc>
          <w:tcPr>
            <w:tcW w:w="420" w:type="dxa"/>
            <w:tcBorders>
              <w:top w:val="nil"/>
              <w:left w:val="nil"/>
              <w:bottom w:val="single" w:sz="4" w:space="0" w:color="auto"/>
              <w:right w:val="single" w:sz="4" w:space="0" w:color="auto"/>
            </w:tcBorders>
            <w:shd w:val="clear" w:color="auto" w:fill="auto"/>
            <w:noWrap/>
            <w:vAlign w:val="bottom"/>
            <w:hideMark/>
          </w:tcPr>
          <w:p w14:paraId="336AF11B"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33</w:t>
            </w:r>
          </w:p>
        </w:tc>
        <w:tc>
          <w:tcPr>
            <w:tcW w:w="133" w:type="dxa"/>
            <w:tcBorders>
              <w:top w:val="nil"/>
              <w:left w:val="single" w:sz="8" w:space="0" w:color="auto"/>
              <w:bottom w:val="nil"/>
              <w:right w:val="single" w:sz="8" w:space="0" w:color="auto"/>
            </w:tcBorders>
            <w:shd w:val="clear" w:color="000000" w:fill="00FF00"/>
            <w:noWrap/>
            <w:vAlign w:val="bottom"/>
            <w:hideMark/>
          </w:tcPr>
          <w:p w14:paraId="28B0706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5BE2890E" w14:textId="77777777" w:rsidTr="00C067A4">
        <w:trPr>
          <w:trHeight w:val="300"/>
        </w:trPr>
        <w:tc>
          <w:tcPr>
            <w:tcW w:w="133" w:type="dxa"/>
            <w:tcBorders>
              <w:top w:val="nil"/>
              <w:left w:val="single" w:sz="8" w:space="0" w:color="auto"/>
              <w:bottom w:val="nil"/>
              <w:right w:val="single" w:sz="8" w:space="0" w:color="auto"/>
            </w:tcBorders>
            <w:shd w:val="clear" w:color="000000" w:fill="FF0000"/>
            <w:noWrap/>
            <w:vAlign w:val="bottom"/>
            <w:hideMark/>
          </w:tcPr>
          <w:p w14:paraId="689CB67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4" w:space="0" w:color="auto"/>
              <w:right w:val="single" w:sz="4" w:space="0" w:color="auto"/>
            </w:tcBorders>
            <w:shd w:val="clear" w:color="auto" w:fill="auto"/>
            <w:noWrap/>
            <w:vAlign w:val="bottom"/>
            <w:hideMark/>
          </w:tcPr>
          <w:p w14:paraId="5F11C2C2"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4</w:t>
            </w:r>
          </w:p>
        </w:tc>
        <w:tc>
          <w:tcPr>
            <w:tcW w:w="421" w:type="dxa"/>
            <w:tcBorders>
              <w:top w:val="nil"/>
              <w:left w:val="nil"/>
              <w:bottom w:val="single" w:sz="4" w:space="0" w:color="auto"/>
              <w:right w:val="single" w:sz="4" w:space="0" w:color="auto"/>
            </w:tcBorders>
            <w:shd w:val="clear" w:color="auto" w:fill="auto"/>
            <w:noWrap/>
            <w:vAlign w:val="bottom"/>
            <w:hideMark/>
          </w:tcPr>
          <w:p w14:paraId="47697527"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9</w:t>
            </w:r>
          </w:p>
        </w:tc>
        <w:tc>
          <w:tcPr>
            <w:tcW w:w="421" w:type="dxa"/>
            <w:tcBorders>
              <w:top w:val="nil"/>
              <w:left w:val="nil"/>
              <w:bottom w:val="single" w:sz="4" w:space="0" w:color="auto"/>
              <w:right w:val="single" w:sz="4" w:space="0" w:color="auto"/>
            </w:tcBorders>
            <w:shd w:val="clear" w:color="auto" w:fill="auto"/>
            <w:noWrap/>
            <w:vAlign w:val="bottom"/>
            <w:hideMark/>
          </w:tcPr>
          <w:p w14:paraId="33C0297E"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13</w:t>
            </w:r>
          </w:p>
        </w:tc>
        <w:tc>
          <w:tcPr>
            <w:tcW w:w="421" w:type="dxa"/>
            <w:tcBorders>
              <w:top w:val="nil"/>
              <w:left w:val="nil"/>
              <w:bottom w:val="single" w:sz="4" w:space="0" w:color="auto"/>
              <w:right w:val="single" w:sz="4" w:space="0" w:color="auto"/>
            </w:tcBorders>
            <w:shd w:val="clear" w:color="auto" w:fill="auto"/>
            <w:noWrap/>
            <w:vAlign w:val="bottom"/>
            <w:hideMark/>
          </w:tcPr>
          <w:p w14:paraId="6E0495D2"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w:t>
            </w:r>
          </w:p>
        </w:tc>
        <w:tc>
          <w:tcPr>
            <w:tcW w:w="420" w:type="dxa"/>
            <w:tcBorders>
              <w:top w:val="nil"/>
              <w:left w:val="nil"/>
              <w:bottom w:val="single" w:sz="4" w:space="0" w:color="auto"/>
              <w:right w:val="single" w:sz="4" w:space="0" w:color="auto"/>
            </w:tcBorders>
            <w:shd w:val="clear" w:color="auto" w:fill="auto"/>
            <w:noWrap/>
            <w:vAlign w:val="bottom"/>
            <w:hideMark/>
          </w:tcPr>
          <w:p w14:paraId="40F48B55"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3</w:t>
            </w:r>
          </w:p>
        </w:tc>
        <w:tc>
          <w:tcPr>
            <w:tcW w:w="421" w:type="dxa"/>
            <w:tcBorders>
              <w:top w:val="nil"/>
              <w:left w:val="nil"/>
              <w:bottom w:val="single" w:sz="4" w:space="0" w:color="auto"/>
              <w:right w:val="single" w:sz="4" w:space="0" w:color="auto"/>
            </w:tcBorders>
            <w:shd w:val="clear" w:color="auto" w:fill="auto"/>
            <w:noWrap/>
            <w:vAlign w:val="bottom"/>
            <w:hideMark/>
          </w:tcPr>
          <w:p w14:paraId="0092010B"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11</w:t>
            </w:r>
          </w:p>
        </w:tc>
        <w:tc>
          <w:tcPr>
            <w:tcW w:w="420" w:type="dxa"/>
            <w:tcBorders>
              <w:top w:val="nil"/>
              <w:left w:val="nil"/>
              <w:bottom w:val="single" w:sz="4" w:space="0" w:color="auto"/>
              <w:right w:val="single" w:sz="4" w:space="0" w:color="auto"/>
            </w:tcBorders>
            <w:shd w:val="clear" w:color="auto" w:fill="auto"/>
            <w:noWrap/>
            <w:vAlign w:val="bottom"/>
            <w:hideMark/>
          </w:tcPr>
          <w:p w14:paraId="7C3EA935"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6</w:t>
            </w:r>
          </w:p>
        </w:tc>
        <w:tc>
          <w:tcPr>
            <w:tcW w:w="420" w:type="dxa"/>
            <w:tcBorders>
              <w:top w:val="nil"/>
              <w:left w:val="nil"/>
              <w:bottom w:val="single" w:sz="4" w:space="0" w:color="auto"/>
              <w:right w:val="single" w:sz="4" w:space="0" w:color="auto"/>
            </w:tcBorders>
            <w:shd w:val="clear" w:color="auto" w:fill="auto"/>
            <w:noWrap/>
            <w:vAlign w:val="bottom"/>
            <w:hideMark/>
          </w:tcPr>
          <w:p w14:paraId="0AEE4886"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5</w:t>
            </w:r>
          </w:p>
        </w:tc>
        <w:tc>
          <w:tcPr>
            <w:tcW w:w="421" w:type="dxa"/>
            <w:tcBorders>
              <w:top w:val="nil"/>
              <w:left w:val="nil"/>
              <w:bottom w:val="single" w:sz="4" w:space="0" w:color="auto"/>
              <w:right w:val="single" w:sz="4" w:space="0" w:color="auto"/>
            </w:tcBorders>
            <w:shd w:val="clear" w:color="auto" w:fill="auto"/>
            <w:noWrap/>
            <w:vAlign w:val="bottom"/>
            <w:hideMark/>
          </w:tcPr>
          <w:p w14:paraId="7260FBD7"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8</w:t>
            </w:r>
          </w:p>
        </w:tc>
        <w:tc>
          <w:tcPr>
            <w:tcW w:w="421" w:type="dxa"/>
            <w:tcBorders>
              <w:top w:val="nil"/>
              <w:left w:val="nil"/>
              <w:bottom w:val="single" w:sz="4" w:space="0" w:color="auto"/>
              <w:right w:val="single" w:sz="4" w:space="0" w:color="auto"/>
            </w:tcBorders>
            <w:shd w:val="clear" w:color="auto" w:fill="auto"/>
            <w:noWrap/>
            <w:vAlign w:val="bottom"/>
            <w:hideMark/>
          </w:tcPr>
          <w:p w14:paraId="0DAA6C08"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12</w:t>
            </w:r>
          </w:p>
        </w:tc>
        <w:tc>
          <w:tcPr>
            <w:tcW w:w="421" w:type="dxa"/>
            <w:tcBorders>
              <w:top w:val="nil"/>
              <w:left w:val="nil"/>
              <w:bottom w:val="single" w:sz="4" w:space="0" w:color="auto"/>
              <w:right w:val="single" w:sz="4" w:space="0" w:color="auto"/>
            </w:tcBorders>
            <w:shd w:val="clear" w:color="auto" w:fill="auto"/>
            <w:noWrap/>
            <w:vAlign w:val="bottom"/>
            <w:hideMark/>
          </w:tcPr>
          <w:p w14:paraId="5DFF2B5F"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10</w:t>
            </w:r>
          </w:p>
        </w:tc>
        <w:tc>
          <w:tcPr>
            <w:tcW w:w="421" w:type="dxa"/>
            <w:tcBorders>
              <w:top w:val="nil"/>
              <w:left w:val="nil"/>
              <w:bottom w:val="single" w:sz="4" w:space="0" w:color="auto"/>
              <w:right w:val="single" w:sz="4" w:space="0" w:color="auto"/>
            </w:tcBorders>
            <w:shd w:val="clear" w:color="auto" w:fill="auto"/>
            <w:noWrap/>
            <w:vAlign w:val="bottom"/>
            <w:hideMark/>
          </w:tcPr>
          <w:p w14:paraId="212FCBC2"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2</w:t>
            </w:r>
          </w:p>
        </w:tc>
        <w:tc>
          <w:tcPr>
            <w:tcW w:w="421" w:type="dxa"/>
            <w:tcBorders>
              <w:top w:val="nil"/>
              <w:left w:val="nil"/>
              <w:bottom w:val="single" w:sz="4" w:space="0" w:color="auto"/>
              <w:right w:val="nil"/>
            </w:tcBorders>
            <w:shd w:val="clear" w:color="auto" w:fill="auto"/>
            <w:noWrap/>
            <w:vAlign w:val="bottom"/>
            <w:hideMark/>
          </w:tcPr>
          <w:p w14:paraId="41A888B3"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7</w:t>
            </w:r>
          </w:p>
        </w:tc>
        <w:tc>
          <w:tcPr>
            <w:tcW w:w="133" w:type="dxa"/>
            <w:tcBorders>
              <w:top w:val="nil"/>
              <w:left w:val="single" w:sz="8" w:space="0" w:color="auto"/>
              <w:bottom w:val="nil"/>
              <w:right w:val="single" w:sz="8" w:space="0" w:color="auto"/>
            </w:tcBorders>
            <w:shd w:val="clear" w:color="000000" w:fill="FF0000"/>
            <w:noWrap/>
            <w:vAlign w:val="bottom"/>
            <w:hideMark/>
          </w:tcPr>
          <w:p w14:paraId="79910FD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4D19C2FC"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nil"/>
              <w:right w:val="single" w:sz="8" w:space="0" w:color="auto"/>
            </w:tcBorders>
            <w:shd w:val="clear" w:color="000000" w:fill="00FF00"/>
            <w:noWrap/>
            <w:vAlign w:val="bottom"/>
            <w:hideMark/>
          </w:tcPr>
          <w:p w14:paraId="705A1E9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4" w:space="0" w:color="auto"/>
              <w:right w:val="single" w:sz="4" w:space="0" w:color="auto"/>
            </w:tcBorders>
            <w:shd w:val="clear" w:color="auto" w:fill="auto"/>
            <w:noWrap/>
            <w:vAlign w:val="bottom"/>
            <w:hideMark/>
          </w:tcPr>
          <w:p w14:paraId="4C53F639"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8</w:t>
            </w:r>
          </w:p>
        </w:tc>
        <w:tc>
          <w:tcPr>
            <w:tcW w:w="420" w:type="dxa"/>
            <w:tcBorders>
              <w:top w:val="nil"/>
              <w:left w:val="nil"/>
              <w:bottom w:val="single" w:sz="4" w:space="0" w:color="auto"/>
              <w:right w:val="single" w:sz="4" w:space="0" w:color="auto"/>
            </w:tcBorders>
            <w:shd w:val="clear" w:color="auto" w:fill="auto"/>
            <w:noWrap/>
            <w:vAlign w:val="bottom"/>
            <w:hideMark/>
          </w:tcPr>
          <w:p w14:paraId="4C19B642"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w:t>
            </w:r>
          </w:p>
        </w:tc>
        <w:tc>
          <w:tcPr>
            <w:tcW w:w="420" w:type="dxa"/>
            <w:tcBorders>
              <w:top w:val="nil"/>
              <w:left w:val="nil"/>
              <w:bottom w:val="single" w:sz="4" w:space="0" w:color="auto"/>
              <w:right w:val="single" w:sz="4" w:space="0" w:color="auto"/>
            </w:tcBorders>
            <w:shd w:val="clear" w:color="auto" w:fill="auto"/>
            <w:noWrap/>
            <w:vAlign w:val="bottom"/>
            <w:hideMark/>
          </w:tcPr>
          <w:p w14:paraId="1171DBBE"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11</w:t>
            </w:r>
          </w:p>
        </w:tc>
        <w:tc>
          <w:tcPr>
            <w:tcW w:w="420" w:type="dxa"/>
            <w:tcBorders>
              <w:top w:val="nil"/>
              <w:left w:val="nil"/>
              <w:bottom w:val="single" w:sz="4" w:space="0" w:color="auto"/>
              <w:right w:val="single" w:sz="4" w:space="0" w:color="auto"/>
            </w:tcBorders>
            <w:shd w:val="clear" w:color="auto" w:fill="auto"/>
            <w:noWrap/>
            <w:vAlign w:val="bottom"/>
            <w:hideMark/>
          </w:tcPr>
          <w:p w14:paraId="5807D2BA"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3</w:t>
            </w:r>
          </w:p>
        </w:tc>
        <w:tc>
          <w:tcPr>
            <w:tcW w:w="420" w:type="dxa"/>
            <w:tcBorders>
              <w:top w:val="nil"/>
              <w:left w:val="nil"/>
              <w:bottom w:val="single" w:sz="4" w:space="0" w:color="auto"/>
              <w:right w:val="single" w:sz="4" w:space="0" w:color="auto"/>
            </w:tcBorders>
            <w:shd w:val="clear" w:color="auto" w:fill="auto"/>
            <w:noWrap/>
            <w:vAlign w:val="bottom"/>
            <w:hideMark/>
          </w:tcPr>
          <w:p w14:paraId="3F2C0715"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7</w:t>
            </w:r>
          </w:p>
        </w:tc>
        <w:tc>
          <w:tcPr>
            <w:tcW w:w="420" w:type="dxa"/>
            <w:tcBorders>
              <w:top w:val="nil"/>
              <w:left w:val="nil"/>
              <w:bottom w:val="single" w:sz="4" w:space="0" w:color="auto"/>
              <w:right w:val="single" w:sz="4" w:space="0" w:color="auto"/>
            </w:tcBorders>
            <w:shd w:val="clear" w:color="auto" w:fill="auto"/>
            <w:noWrap/>
            <w:vAlign w:val="bottom"/>
            <w:hideMark/>
          </w:tcPr>
          <w:p w14:paraId="17187E7B"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2</w:t>
            </w:r>
          </w:p>
        </w:tc>
        <w:tc>
          <w:tcPr>
            <w:tcW w:w="420" w:type="dxa"/>
            <w:tcBorders>
              <w:top w:val="nil"/>
              <w:left w:val="nil"/>
              <w:bottom w:val="single" w:sz="4" w:space="0" w:color="auto"/>
              <w:right w:val="single" w:sz="4" w:space="0" w:color="auto"/>
            </w:tcBorders>
            <w:shd w:val="clear" w:color="auto" w:fill="auto"/>
            <w:noWrap/>
            <w:vAlign w:val="bottom"/>
            <w:hideMark/>
          </w:tcPr>
          <w:p w14:paraId="21B903F6"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10</w:t>
            </w:r>
          </w:p>
        </w:tc>
        <w:tc>
          <w:tcPr>
            <w:tcW w:w="420" w:type="dxa"/>
            <w:tcBorders>
              <w:top w:val="nil"/>
              <w:left w:val="nil"/>
              <w:bottom w:val="single" w:sz="4" w:space="0" w:color="auto"/>
              <w:right w:val="single" w:sz="4" w:space="0" w:color="auto"/>
            </w:tcBorders>
            <w:shd w:val="clear" w:color="auto" w:fill="auto"/>
            <w:noWrap/>
            <w:vAlign w:val="bottom"/>
            <w:hideMark/>
          </w:tcPr>
          <w:p w14:paraId="51D9AE96"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6</w:t>
            </w:r>
          </w:p>
        </w:tc>
        <w:tc>
          <w:tcPr>
            <w:tcW w:w="420" w:type="dxa"/>
            <w:tcBorders>
              <w:top w:val="nil"/>
              <w:left w:val="nil"/>
              <w:bottom w:val="single" w:sz="4" w:space="0" w:color="auto"/>
              <w:right w:val="single" w:sz="4" w:space="0" w:color="auto"/>
            </w:tcBorders>
            <w:shd w:val="clear" w:color="auto" w:fill="auto"/>
            <w:noWrap/>
            <w:vAlign w:val="bottom"/>
            <w:hideMark/>
          </w:tcPr>
          <w:p w14:paraId="270B8F81"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5</w:t>
            </w:r>
          </w:p>
        </w:tc>
        <w:tc>
          <w:tcPr>
            <w:tcW w:w="420" w:type="dxa"/>
            <w:tcBorders>
              <w:top w:val="nil"/>
              <w:left w:val="nil"/>
              <w:bottom w:val="single" w:sz="4" w:space="0" w:color="auto"/>
              <w:right w:val="single" w:sz="4" w:space="0" w:color="auto"/>
            </w:tcBorders>
            <w:shd w:val="clear" w:color="auto" w:fill="auto"/>
            <w:noWrap/>
            <w:vAlign w:val="bottom"/>
            <w:hideMark/>
          </w:tcPr>
          <w:p w14:paraId="018D07A2"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9</w:t>
            </w:r>
          </w:p>
        </w:tc>
        <w:tc>
          <w:tcPr>
            <w:tcW w:w="420" w:type="dxa"/>
            <w:tcBorders>
              <w:top w:val="nil"/>
              <w:left w:val="nil"/>
              <w:bottom w:val="single" w:sz="4" w:space="0" w:color="auto"/>
              <w:right w:val="nil"/>
            </w:tcBorders>
            <w:shd w:val="clear" w:color="auto" w:fill="auto"/>
            <w:noWrap/>
            <w:vAlign w:val="bottom"/>
            <w:hideMark/>
          </w:tcPr>
          <w:p w14:paraId="1A6A7512"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4</w:t>
            </w:r>
          </w:p>
        </w:tc>
        <w:tc>
          <w:tcPr>
            <w:tcW w:w="133" w:type="dxa"/>
            <w:tcBorders>
              <w:top w:val="nil"/>
              <w:left w:val="single" w:sz="8" w:space="0" w:color="auto"/>
              <w:bottom w:val="nil"/>
              <w:right w:val="single" w:sz="8" w:space="0" w:color="auto"/>
            </w:tcBorders>
            <w:shd w:val="clear" w:color="000000" w:fill="00FF00"/>
            <w:noWrap/>
            <w:vAlign w:val="bottom"/>
            <w:hideMark/>
          </w:tcPr>
          <w:p w14:paraId="0119F54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6468B6DC" w14:textId="77777777" w:rsidTr="00C067A4">
        <w:trPr>
          <w:trHeight w:val="300"/>
        </w:trPr>
        <w:tc>
          <w:tcPr>
            <w:tcW w:w="133" w:type="dxa"/>
            <w:tcBorders>
              <w:top w:val="nil"/>
              <w:left w:val="single" w:sz="8" w:space="0" w:color="auto"/>
              <w:bottom w:val="nil"/>
              <w:right w:val="single" w:sz="8" w:space="0" w:color="auto"/>
            </w:tcBorders>
            <w:shd w:val="clear" w:color="000000" w:fill="FF0000"/>
            <w:noWrap/>
            <w:vAlign w:val="bottom"/>
            <w:hideMark/>
          </w:tcPr>
          <w:p w14:paraId="1CB0B66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nil"/>
              <w:right w:val="nil"/>
            </w:tcBorders>
            <w:shd w:val="clear" w:color="auto" w:fill="auto"/>
            <w:noWrap/>
            <w:vAlign w:val="bottom"/>
            <w:hideMark/>
          </w:tcPr>
          <w:p w14:paraId="4251EEEC"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421" w:type="dxa"/>
            <w:tcBorders>
              <w:top w:val="nil"/>
              <w:left w:val="nil"/>
              <w:bottom w:val="nil"/>
              <w:right w:val="nil"/>
            </w:tcBorders>
            <w:shd w:val="clear" w:color="auto" w:fill="auto"/>
            <w:noWrap/>
            <w:vAlign w:val="bottom"/>
            <w:hideMark/>
          </w:tcPr>
          <w:p w14:paraId="5C47B058"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45450D4A"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051BAA40"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115F0EFA"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06CE495E"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32E145A2"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07393152"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3825C59F"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1C1B2C65"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5982EB0B"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0E7FE25C"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5B1BA356"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133" w:type="dxa"/>
            <w:tcBorders>
              <w:top w:val="nil"/>
              <w:left w:val="single" w:sz="8" w:space="0" w:color="auto"/>
              <w:bottom w:val="nil"/>
              <w:right w:val="single" w:sz="8" w:space="0" w:color="auto"/>
            </w:tcBorders>
            <w:shd w:val="clear" w:color="000000" w:fill="FF0000"/>
            <w:noWrap/>
            <w:vAlign w:val="bottom"/>
            <w:hideMark/>
          </w:tcPr>
          <w:p w14:paraId="4E55F1C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52287F4F"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nil"/>
              <w:right w:val="single" w:sz="8" w:space="0" w:color="auto"/>
            </w:tcBorders>
            <w:shd w:val="clear" w:color="000000" w:fill="00FF00"/>
            <w:noWrap/>
            <w:vAlign w:val="bottom"/>
            <w:hideMark/>
          </w:tcPr>
          <w:p w14:paraId="76A8DFC0"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nil"/>
              <w:right w:val="nil"/>
            </w:tcBorders>
            <w:shd w:val="clear" w:color="auto" w:fill="auto"/>
            <w:noWrap/>
            <w:vAlign w:val="bottom"/>
            <w:hideMark/>
          </w:tcPr>
          <w:p w14:paraId="479CB1B9"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420" w:type="dxa"/>
            <w:tcBorders>
              <w:top w:val="nil"/>
              <w:left w:val="nil"/>
              <w:bottom w:val="nil"/>
              <w:right w:val="nil"/>
            </w:tcBorders>
            <w:shd w:val="clear" w:color="auto" w:fill="auto"/>
            <w:noWrap/>
            <w:vAlign w:val="bottom"/>
            <w:hideMark/>
          </w:tcPr>
          <w:p w14:paraId="615AF27A"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79151E37"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3A351366"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21360DCB"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31BBE124"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0FB8E4FE"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43359F9E"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7B3944D7"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5F12E124"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725417CA"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133" w:type="dxa"/>
            <w:tcBorders>
              <w:top w:val="nil"/>
              <w:left w:val="single" w:sz="8" w:space="0" w:color="auto"/>
              <w:bottom w:val="nil"/>
              <w:right w:val="single" w:sz="8" w:space="0" w:color="auto"/>
            </w:tcBorders>
            <w:shd w:val="clear" w:color="000000" w:fill="00FF00"/>
            <w:noWrap/>
            <w:vAlign w:val="bottom"/>
            <w:hideMark/>
          </w:tcPr>
          <w:p w14:paraId="1F2187F0"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410A4798" w14:textId="77777777" w:rsidTr="00C067A4">
        <w:trPr>
          <w:trHeight w:val="300"/>
        </w:trPr>
        <w:tc>
          <w:tcPr>
            <w:tcW w:w="133" w:type="dxa"/>
            <w:tcBorders>
              <w:top w:val="nil"/>
              <w:left w:val="single" w:sz="8" w:space="0" w:color="auto"/>
              <w:bottom w:val="nil"/>
              <w:right w:val="single" w:sz="8" w:space="0" w:color="auto"/>
            </w:tcBorders>
            <w:shd w:val="clear" w:color="000000" w:fill="FF0000"/>
            <w:noWrap/>
            <w:vAlign w:val="bottom"/>
            <w:hideMark/>
          </w:tcPr>
          <w:p w14:paraId="203C0A5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4" w:space="0" w:color="auto"/>
              <w:left w:val="single" w:sz="4" w:space="0" w:color="auto"/>
              <w:bottom w:val="single" w:sz="4" w:space="0" w:color="auto"/>
              <w:right w:val="nil"/>
            </w:tcBorders>
            <w:shd w:val="clear" w:color="auto" w:fill="auto"/>
            <w:noWrap/>
            <w:vAlign w:val="bottom"/>
            <w:hideMark/>
          </w:tcPr>
          <w:p w14:paraId="3A664F9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59</w:t>
            </w:r>
          </w:p>
        </w:tc>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89B2B"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58</w:t>
            </w:r>
          </w:p>
        </w:tc>
        <w:tc>
          <w:tcPr>
            <w:tcW w:w="421" w:type="dxa"/>
            <w:tcBorders>
              <w:top w:val="single" w:sz="4" w:space="0" w:color="auto"/>
              <w:left w:val="nil"/>
              <w:bottom w:val="single" w:sz="4" w:space="0" w:color="auto"/>
              <w:right w:val="nil"/>
            </w:tcBorders>
            <w:shd w:val="clear" w:color="auto" w:fill="auto"/>
            <w:noWrap/>
            <w:vAlign w:val="bottom"/>
            <w:hideMark/>
          </w:tcPr>
          <w:p w14:paraId="1F357A65"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57</w:t>
            </w:r>
          </w:p>
        </w:tc>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529E4"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56</w:t>
            </w:r>
          </w:p>
        </w:tc>
        <w:tc>
          <w:tcPr>
            <w:tcW w:w="420" w:type="dxa"/>
            <w:tcBorders>
              <w:top w:val="single" w:sz="4" w:space="0" w:color="auto"/>
              <w:left w:val="nil"/>
              <w:bottom w:val="single" w:sz="4" w:space="0" w:color="auto"/>
              <w:right w:val="nil"/>
            </w:tcBorders>
            <w:shd w:val="clear" w:color="auto" w:fill="auto"/>
            <w:noWrap/>
            <w:vAlign w:val="bottom"/>
            <w:hideMark/>
          </w:tcPr>
          <w:p w14:paraId="1844FF53"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55</w:t>
            </w:r>
          </w:p>
        </w:tc>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3D16B"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54</w:t>
            </w:r>
          </w:p>
        </w:tc>
        <w:tc>
          <w:tcPr>
            <w:tcW w:w="420" w:type="dxa"/>
            <w:tcBorders>
              <w:top w:val="single" w:sz="4" w:space="0" w:color="auto"/>
              <w:left w:val="nil"/>
              <w:bottom w:val="single" w:sz="4" w:space="0" w:color="auto"/>
              <w:right w:val="nil"/>
            </w:tcBorders>
            <w:shd w:val="clear" w:color="auto" w:fill="auto"/>
            <w:noWrap/>
            <w:vAlign w:val="bottom"/>
            <w:hideMark/>
          </w:tcPr>
          <w:p w14:paraId="6F85CD89"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53</w:t>
            </w:r>
          </w:p>
        </w:tc>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AEE89"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52</w:t>
            </w:r>
          </w:p>
        </w:tc>
        <w:tc>
          <w:tcPr>
            <w:tcW w:w="421" w:type="dxa"/>
            <w:tcBorders>
              <w:top w:val="single" w:sz="4" w:space="0" w:color="auto"/>
              <w:left w:val="nil"/>
              <w:bottom w:val="single" w:sz="4" w:space="0" w:color="auto"/>
              <w:right w:val="nil"/>
            </w:tcBorders>
            <w:shd w:val="clear" w:color="auto" w:fill="auto"/>
            <w:noWrap/>
            <w:vAlign w:val="bottom"/>
            <w:hideMark/>
          </w:tcPr>
          <w:p w14:paraId="390E0205"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51</w:t>
            </w:r>
          </w:p>
        </w:tc>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04438"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50</w:t>
            </w:r>
          </w:p>
        </w:tc>
        <w:tc>
          <w:tcPr>
            <w:tcW w:w="421" w:type="dxa"/>
            <w:tcBorders>
              <w:top w:val="single" w:sz="4" w:space="0" w:color="auto"/>
              <w:left w:val="nil"/>
              <w:bottom w:val="single" w:sz="4" w:space="0" w:color="auto"/>
              <w:right w:val="nil"/>
            </w:tcBorders>
            <w:shd w:val="clear" w:color="auto" w:fill="auto"/>
            <w:noWrap/>
            <w:vAlign w:val="bottom"/>
            <w:hideMark/>
          </w:tcPr>
          <w:p w14:paraId="12F60059"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49</w:t>
            </w:r>
          </w:p>
        </w:tc>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80E4F"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48</w:t>
            </w:r>
          </w:p>
        </w:tc>
        <w:tc>
          <w:tcPr>
            <w:tcW w:w="421" w:type="dxa"/>
            <w:tcBorders>
              <w:top w:val="single" w:sz="4" w:space="0" w:color="auto"/>
              <w:left w:val="nil"/>
              <w:bottom w:val="single" w:sz="4" w:space="0" w:color="auto"/>
              <w:right w:val="nil"/>
            </w:tcBorders>
            <w:shd w:val="clear" w:color="auto" w:fill="auto"/>
            <w:noWrap/>
            <w:vAlign w:val="bottom"/>
            <w:hideMark/>
          </w:tcPr>
          <w:p w14:paraId="52C9941C"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47</w:t>
            </w:r>
          </w:p>
        </w:tc>
        <w:tc>
          <w:tcPr>
            <w:tcW w:w="133" w:type="dxa"/>
            <w:tcBorders>
              <w:top w:val="nil"/>
              <w:left w:val="single" w:sz="8" w:space="0" w:color="auto"/>
              <w:bottom w:val="nil"/>
              <w:right w:val="single" w:sz="8" w:space="0" w:color="auto"/>
            </w:tcBorders>
            <w:shd w:val="clear" w:color="000000" w:fill="FF0000"/>
            <w:noWrap/>
            <w:vAlign w:val="bottom"/>
            <w:hideMark/>
          </w:tcPr>
          <w:p w14:paraId="1A43E4D9"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39AF07D0"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nil"/>
              <w:right w:val="single" w:sz="8" w:space="0" w:color="auto"/>
            </w:tcBorders>
            <w:shd w:val="clear" w:color="000000" w:fill="00FF00"/>
            <w:noWrap/>
            <w:vAlign w:val="bottom"/>
            <w:hideMark/>
          </w:tcPr>
          <w:p w14:paraId="0ACB8C2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4" w:space="0" w:color="auto"/>
              <w:left w:val="single" w:sz="4" w:space="0" w:color="auto"/>
              <w:bottom w:val="single" w:sz="4" w:space="0" w:color="auto"/>
              <w:right w:val="nil"/>
            </w:tcBorders>
            <w:shd w:val="clear" w:color="auto" w:fill="auto"/>
            <w:noWrap/>
            <w:vAlign w:val="bottom"/>
            <w:hideMark/>
          </w:tcPr>
          <w:p w14:paraId="3DCBB876"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22</w:t>
            </w:r>
          </w:p>
        </w:tc>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064FA"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21</w:t>
            </w:r>
          </w:p>
        </w:tc>
        <w:tc>
          <w:tcPr>
            <w:tcW w:w="420" w:type="dxa"/>
            <w:tcBorders>
              <w:top w:val="single" w:sz="4" w:space="0" w:color="auto"/>
              <w:left w:val="nil"/>
              <w:bottom w:val="single" w:sz="4" w:space="0" w:color="auto"/>
              <w:right w:val="nil"/>
            </w:tcBorders>
            <w:shd w:val="clear" w:color="auto" w:fill="auto"/>
            <w:noWrap/>
            <w:vAlign w:val="bottom"/>
            <w:hideMark/>
          </w:tcPr>
          <w:p w14:paraId="31DEAA0E"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20</w:t>
            </w:r>
          </w:p>
        </w:tc>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EAFC1"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19</w:t>
            </w:r>
          </w:p>
        </w:tc>
        <w:tc>
          <w:tcPr>
            <w:tcW w:w="420" w:type="dxa"/>
            <w:tcBorders>
              <w:top w:val="single" w:sz="4" w:space="0" w:color="auto"/>
              <w:left w:val="nil"/>
              <w:bottom w:val="single" w:sz="4" w:space="0" w:color="auto"/>
              <w:right w:val="nil"/>
            </w:tcBorders>
            <w:shd w:val="clear" w:color="auto" w:fill="auto"/>
            <w:noWrap/>
            <w:vAlign w:val="bottom"/>
            <w:hideMark/>
          </w:tcPr>
          <w:p w14:paraId="081962B2"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18</w:t>
            </w:r>
          </w:p>
        </w:tc>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C0980"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17</w:t>
            </w:r>
          </w:p>
        </w:tc>
        <w:tc>
          <w:tcPr>
            <w:tcW w:w="420" w:type="dxa"/>
            <w:tcBorders>
              <w:top w:val="single" w:sz="4" w:space="0" w:color="auto"/>
              <w:left w:val="nil"/>
              <w:bottom w:val="single" w:sz="4" w:space="0" w:color="auto"/>
              <w:right w:val="nil"/>
            </w:tcBorders>
            <w:shd w:val="clear" w:color="auto" w:fill="auto"/>
            <w:noWrap/>
            <w:vAlign w:val="bottom"/>
            <w:hideMark/>
          </w:tcPr>
          <w:p w14:paraId="0A354E3E"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16</w:t>
            </w:r>
          </w:p>
        </w:tc>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752BA"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15</w:t>
            </w:r>
          </w:p>
        </w:tc>
        <w:tc>
          <w:tcPr>
            <w:tcW w:w="420" w:type="dxa"/>
            <w:tcBorders>
              <w:top w:val="single" w:sz="4" w:space="0" w:color="auto"/>
              <w:left w:val="nil"/>
              <w:bottom w:val="single" w:sz="4" w:space="0" w:color="auto"/>
              <w:right w:val="nil"/>
            </w:tcBorders>
            <w:shd w:val="clear" w:color="auto" w:fill="auto"/>
            <w:noWrap/>
            <w:vAlign w:val="bottom"/>
            <w:hideMark/>
          </w:tcPr>
          <w:p w14:paraId="45FD77DF"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14</w:t>
            </w:r>
          </w:p>
        </w:tc>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C78BC"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w:t>
            </w:r>
          </w:p>
        </w:tc>
        <w:tc>
          <w:tcPr>
            <w:tcW w:w="420" w:type="dxa"/>
            <w:tcBorders>
              <w:top w:val="single" w:sz="4" w:space="0" w:color="auto"/>
              <w:left w:val="nil"/>
              <w:bottom w:val="single" w:sz="4" w:space="0" w:color="auto"/>
              <w:right w:val="nil"/>
            </w:tcBorders>
            <w:shd w:val="clear" w:color="auto" w:fill="auto"/>
            <w:noWrap/>
            <w:vAlign w:val="bottom"/>
            <w:hideMark/>
          </w:tcPr>
          <w:p w14:paraId="35E08C2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w:t>
            </w:r>
          </w:p>
        </w:tc>
        <w:tc>
          <w:tcPr>
            <w:tcW w:w="133" w:type="dxa"/>
            <w:tcBorders>
              <w:top w:val="nil"/>
              <w:left w:val="single" w:sz="8" w:space="0" w:color="auto"/>
              <w:bottom w:val="nil"/>
              <w:right w:val="single" w:sz="8" w:space="0" w:color="auto"/>
            </w:tcBorders>
            <w:shd w:val="clear" w:color="000000" w:fill="00FF00"/>
            <w:noWrap/>
            <w:vAlign w:val="bottom"/>
            <w:hideMark/>
          </w:tcPr>
          <w:p w14:paraId="026D956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54341D40" w14:textId="77777777" w:rsidTr="00C067A4">
        <w:trPr>
          <w:trHeight w:val="300"/>
        </w:trPr>
        <w:tc>
          <w:tcPr>
            <w:tcW w:w="133" w:type="dxa"/>
            <w:tcBorders>
              <w:top w:val="nil"/>
              <w:left w:val="single" w:sz="8" w:space="0" w:color="auto"/>
              <w:bottom w:val="nil"/>
              <w:right w:val="single" w:sz="8" w:space="0" w:color="auto"/>
            </w:tcBorders>
            <w:shd w:val="clear" w:color="000000" w:fill="FF0000"/>
            <w:noWrap/>
            <w:vAlign w:val="bottom"/>
            <w:hideMark/>
          </w:tcPr>
          <w:p w14:paraId="4269799F"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4" w:space="0" w:color="auto"/>
              <w:right w:val="single" w:sz="4" w:space="0" w:color="auto"/>
            </w:tcBorders>
            <w:shd w:val="clear" w:color="auto" w:fill="auto"/>
            <w:noWrap/>
            <w:vAlign w:val="bottom"/>
            <w:hideMark/>
          </w:tcPr>
          <w:p w14:paraId="636BACB7"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5</w:t>
            </w:r>
          </w:p>
        </w:tc>
        <w:tc>
          <w:tcPr>
            <w:tcW w:w="421" w:type="dxa"/>
            <w:tcBorders>
              <w:top w:val="nil"/>
              <w:left w:val="nil"/>
              <w:bottom w:val="single" w:sz="4" w:space="0" w:color="auto"/>
              <w:right w:val="single" w:sz="4" w:space="0" w:color="auto"/>
            </w:tcBorders>
            <w:shd w:val="clear" w:color="auto" w:fill="auto"/>
            <w:noWrap/>
            <w:vAlign w:val="bottom"/>
            <w:hideMark/>
          </w:tcPr>
          <w:p w14:paraId="34CDCE29"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12</w:t>
            </w:r>
          </w:p>
        </w:tc>
        <w:tc>
          <w:tcPr>
            <w:tcW w:w="421" w:type="dxa"/>
            <w:tcBorders>
              <w:top w:val="nil"/>
              <w:left w:val="nil"/>
              <w:bottom w:val="single" w:sz="4" w:space="0" w:color="auto"/>
              <w:right w:val="single" w:sz="4" w:space="0" w:color="auto"/>
            </w:tcBorders>
            <w:shd w:val="clear" w:color="auto" w:fill="auto"/>
            <w:noWrap/>
            <w:vAlign w:val="bottom"/>
            <w:hideMark/>
          </w:tcPr>
          <w:p w14:paraId="566AC107"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8</w:t>
            </w:r>
          </w:p>
        </w:tc>
        <w:tc>
          <w:tcPr>
            <w:tcW w:w="421" w:type="dxa"/>
            <w:tcBorders>
              <w:top w:val="nil"/>
              <w:left w:val="nil"/>
              <w:bottom w:val="single" w:sz="4" w:space="0" w:color="auto"/>
              <w:right w:val="single" w:sz="4" w:space="0" w:color="auto"/>
            </w:tcBorders>
            <w:shd w:val="clear" w:color="auto" w:fill="auto"/>
            <w:noWrap/>
            <w:vAlign w:val="bottom"/>
            <w:hideMark/>
          </w:tcPr>
          <w:p w14:paraId="587C03FB"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11</w:t>
            </w:r>
          </w:p>
        </w:tc>
        <w:tc>
          <w:tcPr>
            <w:tcW w:w="420" w:type="dxa"/>
            <w:tcBorders>
              <w:top w:val="nil"/>
              <w:left w:val="nil"/>
              <w:bottom w:val="single" w:sz="4" w:space="0" w:color="auto"/>
              <w:right w:val="single" w:sz="4" w:space="0" w:color="auto"/>
            </w:tcBorders>
            <w:shd w:val="clear" w:color="auto" w:fill="auto"/>
            <w:noWrap/>
            <w:vAlign w:val="bottom"/>
            <w:hideMark/>
          </w:tcPr>
          <w:p w14:paraId="28B1973E"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2</w:t>
            </w:r>
          </w:p>
        </w:tc>
        <w:tc>
          <w:tcPr>
            <w:tcW w:w="421" w:type="dxa"/>
            <w:tcBorders>
              <w:top w:val="nil"/>
              <w:left w:val="nil"/>
              <w:bottom w:val="single" w:sz="4" w:space="0" w:color="auto"/>
              <w:right w:val="single" w:sz="4" w:space="0" w:color="auto"/>
            </w:tcBorders>
            <w:shd w:val="clear" w:color="auto" w:fill="auto"/>
            <w:noWrap/>
            <w:vAlign w:val="bottom"/>
            <w:hideMark/>
          </w:tcPr>
          <w:p w14:paraId="4003DDF2"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7</w:t>
            </w:r>
          </w:p>
        </w:tc>
        <w:tc>
          <w:tcPr>
            <w:tcW w:w="420" w:type="dxa"/>
            <w:tcBorders>
              <w:top w:val="nil"/>
              <w:left w:val="nil"/>
              <w:bottom w:val="single" w:sz="4" w:space="0" w:color="auto"/>
              <w:right w:val="single" w:sz="4" w:space="0" w:color="auto"/>
            </w:tcBorders>
            <w:shd w:val="clear" w:color="auto" w:fill="auto"/>
            <w:noWrap/>
            <w:vAlign w:val="bottom"/>
            <w:hideMark/>
          </w:tcPr>
          <w:p w14:paraId="6F665E22"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9</w:t>
            </w:r>
          </w:p>
        </w:tc>
        <w:tc>
          <w:tcPr>
            <w:tcW w:w="420" w:type="dxa"/>
            <w:tcBorders>
              <w:top w:val="nil"/>
              <w:left w:val="nil"/>
              <w:bottom w:val="single" w:sz="4" w:space="0" w:color="auto"/>
              <w:right w:val="single" w:sz="4" w:space="0" w:color="auto"/>
            </w:tcBorders>
            <w:shd w:val="clear" w:color="auto" w:fill="auto"/>
            <w:noWrap/>
            <w:vAlign w:val="bottom"/>
            <w:hideMark/>
          </w:tcPr>
          <w:p w14:paraId="45363AA8"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4</w:t>
            </w:r>
          </w:p>
        </w:tc>
        <w:tc>
          <w:tcPr>
            <w:tcW w:w="421" w:type="dxa"/>
            <w:tcBorders>
              <w:top w:val="nil"/>
              <w:left w:val="nil"/>
              <w:bottom w:val="single" w:sz="4" w:space="0" w:color="auto"/>
              <w:right w:val="single" w:sz="4" w:space="0" w:color="auto"/>
            </w:tcBorders>
            <w:shd w:val="clear" w:color="auto" w:fill="auto"/>
            <w:noWrap/>
            <w:vAlign w:val="bottom"/>
            <w:hideMark/>
          </w:tcPr>
          <w:p w14:paraId="4C75260F"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10</w:t>
            </w:r>
          </w:p>
        </w:tc>
        <w:tc>
          <w:tcPr>
            <w:tcW w:w="421" w:type="dxa"/>
            <w:tcBorders>
              <w:top w:val="nil"/>
              <w:left w:val="nil"/>
              <w:bottom w:val="single" w:sz="4" w:space="0" w:color="auto"/>
              <w:right w:val="single" w:sz="4" w:space="0" w:color="auto"/>
            </w:tcBorders>
            <w:shd w:val="clear" w:color="auto" w:fill="auto"/>
            <w:noWrap/>
            <w:vAlign w:val="bottom"/>
            <w:hideMark/>
          </w:tcPr>
          <w:p w14:paraId="4541DDEC"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13</w:t>
            </w:r>
          </w:p>
        </w:tc>
        <w:tc>
          <w:tcPr>
            <w:tcW w:w="421" w:type="dxa"/>
            <w:tcBorders>
              <w:top w:val="nil"/>
              <w:left w:val="nil"/>
              <w:bottom w:val="single" w:sz="4" w:space="0" w:color="auto"/>
              <w:right w:val="single" w:sz="4" w:space="0" w:color="auto"/>
            </w:tcBorders>
            <w:shd w:val="clear" w:color="auto" w:fill="auto"/>
            <w:noWrap/>
            <w:vAlign w:val="bottom"/>
            <w:hideMark/>
          </w:tcPr>
          <w:p w14:paraId="0AEB83B9"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w:t>
            </w:r>
          </w:p>
        </w:tc>
        <w:tc>
          <w:tcPr>
            <w:tcW w:w="421" w:type="dxa"/>
            <w:tcBorders>
              <w:top w:val="nil"/>
              <w:left w:val="nil"/>
              <w:bottom w:val="single" w:sz="4" w:space="0" w:color="auto"/>
              <w:right w:val="single" w:sz="4" w:space="0" w:color="auto"/>
            </w:tcBorders>
            <w:shd w:val="clear" w:color="auto" w:fill="auto"/>
            <w:noWrap/>
            <w:vAlign w:val="bottom"/>
            <w:hideMark/>
          </w:tcPr>
          <w:p w14:paraId="082913A5"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6</w:t>
            </w:r>
          </w:p>
        </w:tc>
        <w:tc>
          <w:tcPr>
            <w:tcW w:w="421" w:type="dxa"/>
            <w:tcBorders>
              <w:top w:val="nil"/>
              <w:left w:val="nil"/>
              <w:bottom w:val="single" w:sz="4" w:space="0" w:color="auto"/>
              <w:right w:val="nil"/>
            </w:tcBorders>
            <w:shd w:val="clear" w:color="auto" w:fill="auto"/>
            <w:noWrap/>
            <w:vAlign w:val="bottom"/>
            <w:hideMark/>
          </w:tcPr>
          <w:p w14:paraId="2AE366B4"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3</w:t>
            </w:r>
          </w:p>
        </w:tc>
        <w:tc>
          <w:tcPr>
            <w:tcW w:w="133" w:type="dxa"/>
            <w:tcBorders>
              <w:top w:val="nil"/>
              <w:left w:val="single" w:sz="8" w:space="0" w:color="auto"/>
              <w:bottom w:val="nil"/>
              <w:right w:val="single" w:sz="8" w:space="0" w:color="auto"/>
            </w:tcBorders>
            <w:shd w:val="clear" w:color="000000" w:fill="FF0000"/>
            <w:noWrap/>
            <w:vAlign w:val="bottom"/>
            <w:hideMark/>
          </w:tcPr>
          <w:p w14:paraId="70E7BEF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0596C136"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nil"/>
              <w:right w:val="single" w:sz="8" w:space="0" w:color="auto"/>
            </w:tcBorders>
            <w:shd w:val="clear" w:color="000000" w:fill="00FF00"/>
            <w:noWrap/>
            <w:vAlign w:val="bottom"/>
            <w:hideMark/>
          </w:tcPr>
          <w:p w14:paraId="037EEB3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single" w:sz="4" w:space="0" w:color="auto"/>
              <w:right w:val="single" w:sz="4" w:space="0" w:color="auto"/>
            </w:tcBorders>
            <w:shd w:val="clear" w:color="auto" w:fill="auto"/>
            <w:noWrap/>
            <w:vAlign w:val="bottom"/>
            <w:hideMark/>
          </w:tcPr>
          <w:p w14:paraId="37136CF6"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2</w:t>
            </w:r>
          </w:p>
        </w:tc>
        <w:tc>
          <w:tcPr>
            <w:tcW w:w="420" w:type="dxa"/>
            <w:tcBorders>
              <w:top w:val="nil"/>
              <w:left w:val="nil"/>
              <w:bottom w:val="single" w:sz="4" w:space="0" w:color="auto"/>
              <w:right w:val="single" w:sz="4" w:space="0" w:color="auto"/>
            </w:tcBorders>
            <w:shd w:val="clear" w:color="auto" w:fill="auto"/>
            <w:noWrap/>
            <w:vAlign w:val="bottom"/>
            <w:hideMark/>
          </w:tcPr>
          <w:p w14:paraId="7F47DF1F"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8</w:t>
            </w:r>
          </w:p>
        </w:tc>
        <w:tc>
          <w:tcPr>
            <w:tcW w:w="420" w:type="dxa"/>
            <w:tcBorders>
              <w:top w:val="nil"/>
              <w:left w:val="nil"/>
              <w:bottom w:val="single" w:sz="4" w:space="0" w:color="auto"/>
              <w:right w:val="single" w:sz="4" w:space="0" w:color="auto"/>
            </w:tcBorders>
            <w:shd w:val="clear" w:color="auto" w:fill="auto"/>
            <w:noWrap/>
            <w:vAlign w:val="bottom"/>
            <w:hideMark/>
          </w:tcPr>
          <w:p w14:paraId="0347AC97"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10</w:t>
            </w:r>
          </w:p>
        </w:tc>
        <w:tc>
          <w:tcPr>
            <w:tcW w:w="420" w:type="dxa"/>
            <w:tcBorders>
              <w:top w:val="nil"/>
              <w:left w:val="nil"/>
              <w:bottom w:val="single" w:sz="4" w:space="0" w:color="auto"/>
              <w:right w:val="single" w:sz="4" w:space="0" w:color="auto"/>
            </w:tcBorders>
            <w:shd w:val="clear" w:color="auto" w:fill="auto"/>
            <w:noWrap/>
            <w:vAlign w:val="bottom"/>
            <w:hideMark/>
          </w:tcPr>
          <w:p w14:paraId="6FB4C7F0"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6</w:t>
            </w:r>
          </w:p>
        </w:tc>
        <w:tc>
          <w:tcPr>
            <w:tcW w:w="420" w:type="dxa"/>
            <w:tcBorders>
              <w:top w:val="nil"/>
              <w:left w:val="nil"/>
              <w:bottom w:val="single" w:sz="4" w:space="0" w:color="auto"/>
              <w:right w:val="single" w:sz="4" w:space="0" w:color="auto"/>
            </w:tcBorders>
            <w:shd w:val="clear" w:color="auto" w:fill="auto"/>
            <w:noWrap/>
            <w:vAlign w:val="bottom"/>
            <w:hideMark/>
          </w:tcPr>
          <w:p w14:paraId="05672D0B"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w:t>
            </w:r>
          </w:p>
        </w:tc>
        <w:tc>
          <w:tcPr>
            <w:tcW w:w="420" w:type="dxa"/>
            <w:tcBorders>
              <w:top w:val="nil"/>
              <w:left w:val="nil"/>
              <w:bottom w:val="single" w:sz="4" w:space="0" w:color="auto"/>
              <w:right w:val="single" w:sz="4" w:space="0" w:color="auto"/>
            </w:tcBorders>
            <w:shd w:val="clear" w:color="auto" w:fill="auto"/>
            <w:noWrap/>
            <w:vAlign w:val="bottom"/>
            <w:hideMark/>
          </w:tcPr>
          <w:p w14:paraId="6237A3EF"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9</w:t>
            </w:r>
          </w:p>
        </w:tc>
        <w:tc>
          <w:tcPr>
            <w:tcW w:w="420" w:type="dxa"/>
            <w:tcBorders>
              <w:top w:val="nil"/>
              <w:left w:val="nil"/>
              <w:bottom w:val="single" w:sz="4" w:space="0" w:color="auto"/>
              <w:right w:val="single" w:sz="4" w:space="0" w:color="auto"/>
            </w:tcBorders>
            <w:shd w:val="clear" w:color="auto" w:fill="auto"/>
            <w:noWrap/>
            <w:vAlign w:val="bottom"/>
            <w:hideMark/>
          </w:tcPr>
          <w:p w14:paraId="0B98F6B9"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4</w:t>
            </w:r>
          </w:p>
        </w:tc>
        <w:tc>
          <w:tcPr>
            <w:tcW w:w="420" w:type="dxa"/>
            <w:tcBorders>
              <w:top w:val="nil"/>
              <w:left w:val="nil"/>
              <w:bottom w:val="single" w:sz="4" w:space="0" w:color="auto"/>
              <w:right w:val="single" w:sz="4" w:space="0" w:color="auto"/>
            </w:tcBorders>
            <w:shd w:val="clear" w:color="auto" w:fill="auto"/>
            <w:noWrap/>
            <w:vAlign w:val="bottom"/>
            <w:hideMark/>
          </w:tcPr>
          <w:p w14:paraId="063DC418"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11</w:t>
            </w:r>
          </w:p>
        </w:tc>
        <w:tc>
          <w:tcPr>
            <w:tcW w:w="420" w:type="dxa"/>
            <w:tcBorders>
              <w:top w:val="nil"/>
              <w:left w:val="nil"/>
              <w:bottom w:val="single" w:sz="4" w:space="0" w:color="auto"/>
              <w:right w:val="single" w:sz="4" w:space="0" w:color="auto"/>
            </w:tcBorders>
            <w:shd w:val="clear" w:color="auto" w:fill="auto"/>
            <w:noWrap/>
            <w:vAlign w:val="bottom"/>
            <w:hideMark/>
          </w:tcPr>
          <w:p w14:paraId="0A9878A1"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7</w:t>
            </w:r>
          </w:p>
        </w:tc>
        <w:tc>
          <w:tcPr>
            <w:tcW w:w="420" w:type="dxa"/>
            <w:tcBorders>
              <w:top w:val="nil"/>
              <w:left w:val="nil"/>
              <w:bottom w:val="single" w:sz="4" w:space="0" w:color="auto"/>
              <w:right w:val="single" w:sz="4" w:space="0" w:color="auto"/>
            </w:tcBorders>
            <w:shd w:val="clear" w:color="auto" w:fill="auto"/>
            <w:noWrap/>
            <w:vAlign w:val="bottom"/>
            <w:hideMark/>
          </w:tcPr>
          <w:p w14:paraId="16587CE7"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3</w:t>
            </w:r>
          </w:p>
        </w:tc>
        <w:tc>
          <w:tcPr>
            <w:tcW w:w="420" w:type="dxa"/>
            <w:tcBorders>
              <w:top w:val="nil"/>
              <w:left w:val="nil"/>
              <w:bottom w:val="single" w:sz="4" w:space="0" w:color="auto"/>
              <w:right w:val="nil"/>
            </w:tcBorders>
            <w:shd w:val="clear" w:color="auto" w:fill="auto"/>
            <w:noWrap/>
            <w:vAlign w:val="bottom"/>
            <w:hideMark/>
          </w:tcPr>
          <w:p w14:paraId="5BBC572C"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5</w:t>
            </w:r>
          </w:p>
        </w:tc>
        <w:tc>
          <w:tcPr>
            <w:tcW w:w="133" w:type="dxa"/>
            <w:tcBorders>
              <w:top w:val="nil"/>
              <w:left w:val="single" w:sz="8" w:space="0" w:color="auto"/>
              <w:bottom w:val="nil"/>
              <w:right w:val="single" w:sz="8" w:space="0" w:color="auto"/>
            </w:tcBorders>
            <w:shd w:val="clear" w:color="000000" w:fill="00FF00"/>
            <w:noWrap/>
            <w:vAlign w:val="bottom"/>
            <w:hideMark/>
          </w:tcPr>
          <w:p w14:paraId="6369281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5595B760" w14:textId="77777777" w:rsidTr="00C067A4">
        <w:trPr>
          <w:trHeight w:val="315"/>
        </w:trPr>
        <w:tc>
          <w:tcPr>
            <w:tcW w:w="133" w:type="dxa"/>
            <w:tcBorders>
              <w:top w:val="nil"/>
              <w:left w:val="single" w:sz="8" w:space="0" w:color="auto"/>
              <w:bottom w:val="nil"/>
              <w:right w:val="single" w:sz="8" w:space="0" w:color="auto"/>
            </w:tcBorders>
            <w:shd w:val="clear" w:color="000000" w:fill="FF0000"/>
            <w:noWrap/>
            <w:vAlign w:val="bottom"/>
            <w:hideMark/>
          </w:tcPr>
          <w:p w14:paraId="6E52F5B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nil"/>
              <w:right w:val="nil"/>
            </w:tcBorders>
            <w:shd w:val="clear" w:color="auto" w:fill="auto"/>
            <w:noWrap/>
            <w:vAlign w:val="bottom"/>
            <w:hideMark/>
          </w:tcPr>
          <w:p w14:paraId="7FAA5D86"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421" w:type="dxa"/>
            <w:tcBorders>
              <w:top w:val="nil"/>
              <w:left w:val="nil"/>
              <w:bottom w:val="nil"/>
              <w:right w:val="nil"/>
            </w:tcBorders>
            <w:shd w:val="clear" w:color="auto" w:fill="auto"/>
            <w:noWrap/>
            <w:vAlign w:val="bottom"/>
            <w:hideMark/>
          </w:tcPr>
          <w:p w14:paraId="45D2E646"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46D8EA5D"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0AA3D0F3"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4993A19D"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3FABEBBC"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417F741F"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5196A785"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1BA5867D"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382535D6"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068F3713"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3F408FB2"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21" w:type="dxa"/>
            <w:tcBorders>
              <w:top w:val="nil"/>
              <w:left w:val="nil"/>
              <w:bottom w:val="nil"/>
              <w:right w:val="nil"/>
            </w:tcBorders>
            <w:shd w:val="clear" w:color="auto" w:fill="auto"/>
            <w:noWrap/>
            <w:vAlign w:val="bottom"/>
            <w:hideMark/>
          </w:tcPr>
          <w:p w14:paraId="2AD5778E"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133" w:type="dxa"/>
            <w:tcBorders>
              <w:top w:val="nil"/>
              <w:left w:val="single" w:sz="8" w:space="0" w:color="auto"/>
              <w:bottom w:val="nil"/>
              <w:right w:val="single" w:sz="8" w:space="0" w:color="auto"/>
            </w:tcBorders>
            <w:shd w:val="clear" w:color="000000" w:fill="FF0000"/>
            <w:noWrap/>
            <w:vAlign w:val="bottom"/>
            <w:hideMark/>
          </w:tcPr>
          <w:p w14:paraId="5A585EE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0B3D6F01"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nil"/>
              <w:right w:val="single" w:sz="8" w:space="0" w:color="auto"/>
            </w:tcBorders>
            <w:shd w:val="clear" w:color="000000" w:fill="00FF00"/>
            <w:noWrap/>
            <w:vAlign w:val="bottom"/>
            <w:hideMark/>
          </w:tcPr>
          <w:p w14:paraId="4ED83DD9"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nil"/>
              <w:right w:val="nil"/>
            </w:tcBorders>
            <w:shd w:val="clear" w:color="auto" w:fill="auto"/>
            <w:noWrap/>
            <w:vAlign w:val="bottom"/>
            <w:hideMark/>
          </w:tcPr>
          <w:p w14:paraId="58C9886B"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420" w:type="dxa"/>
            <w:tcBorders>
              <w:top w:val="nil"/>
              <w:left w:val="nil"/>
              <w:bottom w:val="nil"/>
              <w:right w:val="nil"/>
            </w:tcBorders>
            <w:shd w:val="clear" w:color="auto" w:fill="auto"/>
            <w:noWrap/>
            <w:vAlign w:val="bottom"/>
            <w:hideMark/>
          </w:tcPr>
          <w:p w14:paraId="468361DD"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394E31D4"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07DA63FE"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603AAFCF"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46777C4E"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70E88996"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23F323C0"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41AF31B9"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79137027"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20" w:type="dxa"/>
            <w:tcBorders>
              <w:top w:val="nil"/>
              <w:left w:val="nil"/>
              <w:bottom w:val="nil"/>
              <w:right w:val="nil"/>
            </w:tcBorders>
            <w:shd w:val="clear" w:color="auto" w:fill="auto"/>
            <w:noWrap/>
            <w:vAlign w:val="bottom"/>
            <w:hideMark/>
          </w:tcPr>
          <w:p w14:paraId="79C28239"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133" w:type="dxa"/>
            <w:tcBorders>
              <w:top w:val="nil"/>
              <w:left w:val="single" w:sz="8" w:space="0" w:color="auto"/>
              <w:bottom w:val="nil"/>
              <w:right w:val="single" w:sz="8" w:space="0" w:color="auto"/>
            </w:tcBorders>
            <w:shd w:val="clear" w:color="000000" w:fill="00FF00"/>
            <w:noWrap/>
            <w:vAlign w:val="bottom"/>
            <w:hideMark/>
          </w:tcPr>
          <w:p w14:paraId="360AC0D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1CAB1C41" w14:textId="77777777" w:rsidTr="00C067A4">
        <w:trPr>
          <w:trHeight w:val="300"/>
        </w:trPr>
        <w:tc>
          <w:tcPr>
            <w:tcW w:w="133" w:type="dxa"/>
            <w:tcBorders>
              <w:top w:val="nil"/>
              <w:left w:val="single" w:sz="8" w:space="0" w:color="auto"/>
              <w:bottom w:val="nil"/>
              <w:right w:val="single" w:sz="8" w:space="0" w:color="auto"/>
            </w:tcBorders>
            <w:shd w:val="clear" w:color="000000" w:fill="FF0000"/>
            <w:noWrap/>
            <w:vAlign w:val="bottom"/>
            <w:hideMark/>
          </w:tcPr>
          <w:p w14:paraId="6BA8B69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2719B18"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34</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1B57B246"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35</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0E5EF702"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36</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6C36B774"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37</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A28D208"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38</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5B0E3E2B"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39</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C73D97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36AFFB4"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41</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0AE062D4"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42</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5D3C0899"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43</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6322CE84"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44</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49597E3C"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45</w:t>
            </w:r>
          </w:p>
        </w:tc>
        <w:tc>
          <w:tcPr>
            <w:tcW w:w="421" w:type="dxa"/>
            <w:tcBorders>
              <w:top w:val="single" w:sz="4" w:space="0" w:color="auto"/>
              <w:left w:val="nil"/>
              <w:bottom w:val="single" w:sz="4" w:space="0" w:color="auto"/>
              <w:right w:val="single" w:sz="4" w:space="0" w:color="auto"/>
            </w:tcBorders>
            <w:shd w:val="clear" w:color="auto" w:fill="auto"/>
            <w:noWrap/>
            <w:vAlign w:val="bottom"/>
            <w:hideMark/>
          </w:tcPr>
          <w:p w14:paraId="094CAD4D"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46</w:t>
            </w:r>
          </w:p>
        </w:tc>
        <w:tc>
          <w:tcPr>
            <w:tcW w:w="133" w:type="dxa"/>
            <w:tcBorders>
              <w:top w:val="nil"/>
              <w:left w:val="single" w:sz="8" w:space="0" w:color="auto"/>
              <w:bottom w:val="nil"/>
              <w:right w:val="single" w:sz="8" w:space="0" w:color="auto"/>
            </w:tcBorders>
            <w:shd w:val="clear" w:color="000000" w:fill="FF0000"/>
            <w:noWrap/>
            <w:vAlign w:val="bottom"/>
            <w:hideMark/>
          </w:tcPr>
          <w:p w14:paraId="5DA10CD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06771C02"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nil"/>
              <w:right w:val="single" w:sz="8" w:space="0" w:color="auto"/>
            </w:tcBorders>
            <w:shd w:val="clear" w:color="000000" w:fill="00FF00"/>
            <w:noWrap/>
            <w:vAlign w:val="bottom"/>
            <w:hideMark/>
          </w:tcPr>
          <w:p w14:paraId="227A222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27D69E4"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054385A"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2</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A02BD73"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3</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762A95B4"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4</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ABE0BAE"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5</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7D304A0"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6</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056555FB"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BA02839"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A33C25C"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EB4315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1D5C25A"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w:t>
            </w:r>
          </w:p>
        </w:tc>
        <w:tc>
          <w:tcPr>
            <w:tcW w:w="133" w:type="dxa"/>
            <w:tcBorders>
              <w:top w:val="nil"/>
              <w:left w:val="single" w:sz="8" w:space="0" w:color="auto"/>
              <w:bottom w:val="nil"/>
              <w:right w:val="single" w:sz="8" w:space="0" w:color="auto"/>
            </w:tcBorders>
            <w:shd w:val="clear" w:color="000000" w:fill="00FF00"/>
            <w:noWrap/>
            <w:vAlign w:val="bottom"/>
            <w:hideMark/>
          </w:tcPr>
          <w:p w14:paraId="408DD82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0B8EF173" w14:textId="77777777" w:rsidTr="00C067A4">
        <w:trPr>
          <w:trHeight w:val="315"/>
        </w:trPr>
        <w:tc>
          <w:tcPr>
            <w:tcW w:w="133" w:type="dxa"/>
            <w:tcBorders>
              <w:top w:val="nil"/>
              <w:left w:val="single" w:sz="8" w:space="0" w:color="auto"/>
              <w:bottom w:val="nil"/>
              <w:right w:val="single" w:sz="8" w:space="0" w:color="auto"/>
            </w:tcBorders>
            <w:shd w:val="clear" w:color="000000" w:fill="FF0000"/>
            <w:noWrap/>
            <w:vAlign w:val="bottom"/>
            <w:hideMark/>
          </w:tcPr>
          <w:p w14:paraId="6B679E49"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nil"/>
              <w:right w:val="single" w:sz="4" w:space="0" w:color="auto"/>
            </w:tcBorders>
            <w:shd w:val="clear" w:color="auto" w:fill="auto"/>
            <w:noWrap/>
            <w:vAlign w:val="bottom"/>
            <w:hideMark/>
          </w:tcPr>
          <w:p w14:paraId="01304AF6"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w:t>
            </w:r>
          </w:p>
        </w:tc>
        <w:tc>
          <w:tcPr>
            <w:tcW w:w="421" w:type="dxa"/>
            <w:tcBorders>
              <w:top w:val="nil"/>
              <w:left w:val="nil"/>
              <w:bottom w:val="nil"/>
              <w:right w:val="single" w:sz="4" w:space="0" w:color="auto"/>
            </w:tcBorders>
            <w:shd w:val="clear" w:color="auto" w:fill="auto"/>
            <w:noWrap/>
            <w:vAlign w:val="bottom"/>
            <w:hideMark/>
          </w:tcPr>
          <w:p w14:paraId="34B87D55"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2</w:t>
            </w:r>
          </w:p>
        </w:tc>
        <w:tc>
          <w:tcPr>
            <w:tcW w:w="421" w:type="dxa"/>
            <w:tcBorders>
              <w:top w:val="nil"/>
              <w:left w:val="nil"/>
              <w:bottom w:val="nil"/>
              <w:right w:val="single" w:sz="4" w:space="0" w:color="auto"/>
            </w:tcBorders>
            <w:shd w:val="clear" w:color="auto" w:fill="auto"/>
            <w:noWrap/>
            <w:vAlign w:val="bottom"/>
            <w:hideMark/>
          </w:tcPr>
          <w:p w14:paraId="24AD080A"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3</w:t>
            </w:r>
          </w:p>
        </w:tc>
        <w:tc>
          <w:tcPr>
            <w:tcW w:w="421" w:type="dxa"/>
            <w:tcBorders>
              <w:top w:val="nil"/>
              <w:left w:val="nil"/>
              <w:bottom w:val="nil"/>
              <w:right w:val="single" w:sz="4" w:space="0" w:color="auto"/>
            </w:tcBorders>
            <w:shd w:val="clear" w:color="auto" w:fill="auto"/>
            <w:noWrap/>
            <w:vAlign w:val="bottom"/>
            <w:hideMark/>
          </w:tcPr>
          <w:p w14:paraId="1D1A24AA"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4</w:t>
            </w:r>
          </w:p>
        </w:tc>
        <w:tc>
          <w:tcPr>
            <w:tcW w:w="420" w:type="dxa"/>
            <w:tcBorders>
              <w:top w:val="nil"/>
              <w:left w:val="nil"/>
              <w:bottom w:val="nil"/>
              <w:right w:val="single" w:sz="4" w:space="0" w:color="auto"/>
            </w:tcBorders>
            <w:shd w:val="clear" w:color="auto" w:fill="auto"/>
            <w:noWrap/>
            <w:vAlign w:val="bottom"/>
            <w:hideMark/>
          </w:tcPr>
          <w:p w14:paraId="0EFD525C"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5</w:t>
            </w:r>
          </w:p>
        </w:tc>
        <w:tc>
          <w:tcPr>
            <w:tcW w:w="421" w:type="dxa"/>
            <w:tcBorders>
              <w:top w:val="nil"/>
              <w:left w:val="nil"/>
              <w:bottom w:val="nil"/>
              <w:right w:val="single" w:sz="4" w:space="0" w:color="auto"/>
            </w:tcBorders>
            <w:shd w:val="clear" w:color="auto" w:fill="auto"/>
            <w:noWrap/>
            <w:vAlign w:val="bottom"/>
            <w:hideMark/>
          </w:tcPr>
          <w:p w14:paraId="274D3EEB"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6</w:t>
            </w:r>
          </w:p>
        </w:tc>
        <w:tc>
          <w:tcPr>
            <w:tcW w:w="420" w:type="dxa"/>
            <w:tcBorders>
              <w:top w:val="nil"/>
              <w:left w:val="nil"/>
              <w:bottom w:val="nil"/>
              <w:right w:val="single" w:sz="4" w:space="0" w:color="auto"/>
            </w:tcBorders>
            <w:shd w:val="clear" w:color="auto" w:fill="auto"/>
            <w:noWrap/>
            <w:vAlign w:val="bottom"/>
            <w:hideMark/>
          </w:tcPr>
          <w:p w14:paraId="59739500"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7</w:t>
            </w:r>
          </w:p>
        </w:tc>
        <w:tc>
          <w:tcPr>
            <w:tcW w:w="420" w:type="dxa"/>
            <w:tcBorders>
              <w:top w:val="nil"/>
              <w:left w:val="nil"/>
              <w:bottom w:val="nil"/>
              <w:right w:val="single" w:sz="4" w:space="0" w:color="auto"/>
            </w:tcBorders>
            <w:shd w:val="clear" w:color="auto" w:fill="auto"/>
            <w:noWrap/>
            <w:vAlign w:val="bottom"/>
            <w:hideMark/>
          </w:tcPr>
          <w:p w14:paraId="4227F81B"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8</w:t>
            </w:r>
          </w:p>
        </w:tc>
        <w:tc>
          <w:tcPr>
            <w:tcW w:w="421" w:type="dxa"/>
            <w:tcBorders>
              <w:top w:val="nil"/>
              <w:left w:val="nil"/>
              <w:bottom w:val="nil"/>
              <w:right w:val="single" w:sz="4" w:space="0" w:color="auto"/>
            </w:tcBorders>
            <w:shd w:val="clear" w:color="auto" w:fill="auto"/>
            <w:noWrap/>
            <w:vAlign w:val="bottom"/>
            <w:hideMark/>
          </w:tcPr>
          <w:p w14:paraId="1265F08A"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9</w:t>
            </w:r>
          </w:p>
        </w:tc>
        <w:tc>
          <w:tcPr>
            <w:tcW w:w="421" w:type="dxa"/>
            <w:tcBorders>
              <w:top w:val="nil"/>
              <w:left w:val="nil"/>
              <w:bottom w:val="nil"/>
              <w:right w:val="single" w:sz="4" w:space="0" w:color="auto"/>
            </w:tcBorders>
            <w:shd w:val="clear" w:color="auto" w:fill="auto"/>
            <w:noWrap/>
            <w:vAlign w:val="bottom"/>
            <w:hideMark/>
          </w:tcPr>
          <w:p w14:paraId="6BC9919B"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10</w:t>
            </w:r>
          </w:p>
        </w:tc>
        <w:tc>
          <w:tcPr>
            <w:tcW w:w="421" w:type="dxa"/>
            <w:tcBorders>
              <w:top w:val="nil"/>
              <w:left w:val="nil"/>
              <w:bottom w:val="nil"/>
              <w:right w:val="single" w:sz="4" w:space="0" w:color="auto"/>
            </w:tcBorders>
            <w:shd w:val="clear" w:color="auto" w:fill="auto"/>
            <w:noWrap/>
            <w:vAlign w:val="bottom"/>
            <w:hideMark/>
          </w:tcPr>
          <w:p w14:paraId="2EE3DF58"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11</w:t>
            </w:r>
          </w:p>
        </w:tc>
        <w:tc>
          <w:tcPr>
            <w:tcW w:w="421" w:type="dxa"/>
            <w:tcBorders>
              <w:top w:val="nil"/>
              <w:left w:val="nil"/>
              <w:bottom w:val="nil"/>
              <w:right w:val="single" w:sz="4" w:space="0" w:color="auto"/>
            </w:tcBorders>
            <w:shd w:val="clear" w:color="auto" w:fill="auto"/>
            <w:noWrap/>
            <w:vAlign w:val="bottom"/>
            <w:hideMark/>
          </w:tcPr>
          <w:p w14:paraId="76FC0C81"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12</w:t>
            </w:r>
          </w:p>
        </w:tc>
        <w:tc>
          <w:tcPr>
            <w:tcW w:w="421" w:type="dxa"/>
            <w:tcBorders>
              <w:top w:val="nil"/>
              <w:left w:val="nil"/>
              <w:bottom w:val="nil"/>
              <w:right w:val="nil"/>
            </w:tcBorders>
            <w:shd w:val="clear" w:color="auto" w:fill="auto"/>
            <w:noWrap/>
            <w:vAlign w:val="bottom"/>
            <w:hideMark/>
          </w:tcPr>
          <w:p w14:paraId="3E78B364"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13</w:t>
            </w:r>
          </w:p>
        </w:tc>
        <w:tc>
          <w:tcPr>
            <w:tcW w:w="133" w:type="dxa"/>
            <w:tcBorders>
              <w:top w:val="nil"/>
              <w:left w:val="single" w:sz="8" w:space="0" w:color="auto"/>
              <w:bottom w:val="single" w:sz="8" w:space="0" w:color="auto"/>
              <w:right w:val="single" w:sz="8" w:space="0" w:color="auto"/>
            </w:tcBorders>
            <w:shd w:val="clear" w:color="000000" w:fill="FF0000"/>
            <w:noWrap/>
            <w:vAlign w:val="bottom"/>
            <w:hideMark/>
          </w:tcPr>
          <w:p w14:paraId="3786C6F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488CB293"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single" w:sz="8" w:space="0" w:color="auto"/>
              <w:right w:val="single" w:sz="8" w:space="0" w:color="auto"/>
            </w:tcBorders>
            <w:shd w:val="clear" w:color="000000" w:fill="00FF00"/>
            <w:noWrap/>
            <w:vAlign w:val="bottom"/>
            <w:hideMark/>
          </w:tcPr>
          <w:p w14:paraId="58AB8300"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nil"/>
              <w:left w:val="nil"/>
              <w:bottom w:val="nil"/>
              <w:right w:val="single" w:sz="4" w:space="0" w:color="auto"/>
            </w:tcBorders>
            <w:shd w:val="clear" w:color="auto" w:fill="auto"/>
            <w:noWrap/>
            <w:vAlign w:val="bottom"/>
            <w:hideMark/>
          </w:tcPr>
          <w:p w14:paraId="46CD696C"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w:t>
            </w:r>
          </w:p>
        </w:tc>
        <w:tc>
          <w:tcPr>
            <w:tcW w:w="420" w:type="dxa"/>
            <w:tcBorders>
              <w:top w:val="nil"/>
              <w:left w:val="nil"/>
              <w:bottom w:val="nil"/>
              <w:right w:val="single" w:sz="4" w:space="0" w:color="auto"/>
            </w:tcBorders>
            <w:shd w:val="clear" w:color="auto" w:fill="auto"/>
            <w:noWrap/>
            <w:vAlign w:val="bottom"/>
            <w:hideMark/>
          </w:tcPr>
          <w:p w14:paraId="51522694"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2</w:t>
            </w:r>
          </w:p>
        </w:tc>
        <w:tc>
          <w:tcPr>
            <w:tcW w:w="420" w:type="dxa"/>
            <w:tcBorders>
              <w:top w:val="nil"/>
              <w:left w:val="nil"/>
              <w:bottom w:val="nil"/>
              <w:right w:val="single" w:sz="4" w:space="0" w:color="auto"/>
            </w:tcBorders>
            <w:shd w:val="clear" w:color="auto" w:fill="auto"/>
            <w:noWrap/>
            <w:vAlign w:val="bottom"/>
            <w:hideMark/>
          </w:tcPr>
          <w:p w14:paraId="579EED81"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3</w:t>
            </w:r>
          </w:p>
        </w:tc>
        <w:tc>
          <w:tcPr>
            <w:tcW w:w="420" w:type="dxa"/>
            <w:tcBorders>
              <w:top w:val="nil"/>
              <w:left w:val="nil"/>
              <w:bottom w:val="nil"/>
              <w:right w:val="single" w:sz="4" w:space="0" w:color="auto"/>
            </w:tcBorders>
            <w:shd w:val="clear" w:color="auto" w:fill="auto"/>
            <w:noWrap/>
            <w:vAlign w:val="bottom"/>
            <w:hideMark/>
          </w:tcPr>
          <w:p w14:paraId="070A63BB"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4</w:t>
            </w:r>
          </w:p>
        </w:tc>
        <w:tc>
          <w:tcPr>
            <w:tcW w:w="420" w:type="dxa"/>
            <w:tcBorders>
              <w:top w:val="nil"/>
              <w:left w:val="nil"/>
              <w:bottom w:val="nil"/>
              <w:right w:val="single" w:sz="4" w:space="0" w:color="auto"/>
            </w:tcBorders>
            <w:shd w:val="clear" w:color="auto" w:fill="auto"/>
            <w:noWrap/>
            <w:vAlign w:val="bottom"/>
            <w:hideMark/>
          </w:tcPr>
          <w:p w14:paraId="34A0A5B2"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5</w:t>
            </w:r>
          </w:p>
        </w:tc>
        <w:tc>
          <w:tcPr>
            <w:tcW w:w="420" w:type="dxa"/>
            <w:tcBorders>
              <w:top w:val="nil"/>
              <w:left w:val="nil"/>
              <w:bottom w:val="nil"/>
              <w:right w:val="single" w:sz="4" w:space="0" w:color="auto"/>
            </w:tcBorders>
            <w:shd w:val="clear" w:color="auto" w:fill="auto"/>
            <w:noWrap/>
            <w:vAlign w:val="bottom"/>
            <w:hideMark/>
          </w:tcPr>
          <w:p w14:paraId="12017050"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6</w:t>
            </w:r>
          </w:p>
        </w:tc>
        <w:tc>
          <w:tcPr>
            <w:tcW w:w="420" w:type="dxa"/>
            <w:tcBorders>
              <w:top w:val="nil"/>
              <w:left w:val="nil"/>
              <w:bottom w:val="nil"/>
              <w:right w:val="single" w:sz="4" w:space="0" w:color="auto"/>
            </w:tcBorders>
            <w:shd w:val="clear" w:color="auto" w:fill="auto"/>
            <w:noWrap/>
            <w:vAlign w:val="bottom"/>
            <w:hideMark/>
          </w:tcPr>
          <w:p w14:paraId="5C3E6DF3"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7</w:t>
            </w:r>
          </w:p>
        </w:tc>
        <w:tc>
          <w:tcPr>
            <w:tcW w:w="420" w:type="dxa"/>
            <w:tcBorders>
              <w:top w:val="nil"/>
              <w:left w:val="nil"/>
              <w:bottom w:val="nil"/>
              <w:right w:val="single" w:sz="4" w:space="0" w:color="auto"/>
            </w:tcBorders>
            <w:shd w:val="clear" w:color="auto" w:fill="auto"/>
            <w:noWrap/>
            <w:vAlign w:val="bottom"/>
            <w:hideMark/>
          </w:tcPr>
          <w:p w14:paraId="620CE8A7"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8</w:t>
            </w:r>
          </w:p>
        </w:tc>
        <w:tc>
          <w:tcPr>
            <w:tcW w:w="420" w:type="dxa"/>
            <w:tcBorders>
              <w:top w:val="nil"/>
              <w:left w:val="nil"/>
              <w:bottom w:val="nil"/>
              <w:right w:val="single" w:sz="4" w:space="0" w:color="auto"/>
            </w:tcBorders>
            <w:shd w:val="clear" w:color="auto" w:fill="auto"/>
            <w:noWrap/>
            <w:vAlign w:val="bottom"/>
            <w:hideMark/>
          </w:tcPr>
          <w:p w14:paraId="244645A8"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9</w:t>
            </w:r>
          </w:p>
        </w:tc>
        <w:tc>
          <w:tcPr>
            <w:tcW w:w="420" w:type="dxa"/>
            <w:tcBorders>
              <w:top w:val="nil"/>
              <w:left w:val="nil"/>
              <w:bottom w:val="nil"/>
              <w:right w:val="single" w:sz="4" w:space="0" w:color="auto"/>
            </w:tcBorders>
            <w:shd w:val="clear" w:color="auto" w:fill="auto"/>
            <w:noWrap/>
            <w:vAlign w:val="bottom"/>
            <w:hideMark/>
          </w:tcPr>
          <w:p w14:paraId="36EB0297"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10</w:t>
            </w:r>
          </w:p>
        </w:tc>
        <w:tc>
          <w:tcPr>
            <w:tcW w:w="420" w:type="dxa"/>
            <w:tcBorders>
              <w:top w:val="nil"/>
              <w:left w:val="nil"/>
              <w:bottom w:val="nil"/>
              <w:right w:val="nil"/>
            </w:tcBorders>
            <w:shd w:val="clear" w:color="auto" w:fill="auto"/>
            <w:noWrap/>
            <w:vAlign w:val="bottom"/>
            <w:hideMark/>
          </w:tcPr>
          <w:p w14:paraId="70CF3C69"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11</w:t>
            </w:r>
          </w:p>
        </w:tc>
        <w:tc>
          <w:tcPr>
            <w:tcW w:w="133" w:type="dxa"/>
            <w:tcBorders>
              <w:top w:val="nil"/>
              <w:left w:val="single" w:sz="8" w:space="0" w:color="auto"/>
              <w:bottom w:val="single" w:sz="8" w:space="0" w:color="auto"/>
              <w:right w:val="single" w:sz="8" w:space="0" w:color="auto"/>
            </w:tcBorders>
            <w:shd w:val="clear" w:color="000000" w:fill="00FF00"/>
            <w:noWrap/>
            <w:vAlign w:val="bottom"/>
            <w:hideMark/>
          </w:tcPr>
          <w:p w14:paraId="594D750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50F658D0" w14:textId="77777777" w:rsidTr="00C067A4">
        <w:trPr>
          <w:trHeight w:val="315"/>
        </w:trPr>
        <w:tc>
          <w:tcPr>
            <w:tcW w:w="133" w:type="dxa"/>
            <w:tcBorders>
              <w:top w:val="single" w:sz="8" w:space="0" w:color="auto"/>
              <w:left w:val="single" w:sz="8" w:space="0" w:color="auto"/>
              <w:bottom w:val="single" w:sz="8" w:space="0" w:color="auto"/>
              <w:right w:val="nil"/>
            </w:tcBorders>
            <w:shd w:val="clear" w:color="000000" w:fill="FF0000"/>
            <w:noWrap/>
            <w:vAlign w:val="bottom"/>
            <w:hideMark/>
          </w:tcPr>
          <w:p w14:paraId="05D177D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FF0000"/>
            <w:noWrap/>
            <w:vAlign w:val="bottom"/>
            <w:hideMark/>
          </w:tcPr>
          <w:p w14:paraId="4FEF02E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single" w:sz="8" w:space="0" w:color="auto"/>
              <w:left w:val="nil"/>
              <w:bottom w:val="single" w:sz="8" w:space="0" w:color="auto"/>
              <w:right w:val="nil"/>
            </w:tcBorders>
            <w:shd w:val="clear" w:color="000000" w:fill="FF0000"/>
            <w:noWrap/>
            <w:vAlign w:val="bottom"/>
            <w:hideMark/>
          </w:tcPr>
          <w:p w14:paraId="1F4FB15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single" w:sz="8" w:space="0" w:color="auto"/>
              <w:left w:val="nil"/>
              <w:bottom w:val="single" w:sz="8" w:space="0" w:color="auto"/>
              <w:right w:val="nil"/>
            </w:tcBorders>
            <w:shd w:val="clear" w:color="000000" w:fill="FF0000"/>
            <w:noWrap/>
            <w:vAlign w:val="bottom"/>
            <w:hideMark/>
          </w:tcPr>
          <w:p w14:paraId="4F53F4E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single" w:sz="8" w:space="0" w:color="auto"/>
              <w:left w:val="nil"/>
              <w:bottom w:val="single" w:sz="8" w:space="0" w:color="auto"/>
              <w:right w:val="nil"/>
            </w:tcBorders>
            <w:shd w:val="clear" w:color="000000" w:fill="FF0000"/>
            <w:noWrap/>
            <w:vAlign w:val="bottom"/>
            <w:hideMark/>
          </w:tcPr>
          <w:p w14:paraId="62E743F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FF0000"/>
            <w:noWrap/>
            <w:vAlign w:val="bottom"/>
            <w:hideMark/>
          </w:tcPr>
          <w:p w14:paraId="5D284DB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single" w:sz="8" w:space="0" w:color="auto"/>
              <w:left w:val="nil"/>
              <w:bottom w:val="single" w:sz="8" w:space="0" w:color="auto"/>
              <w:right w:val="nil"/>
            </w:tcBorders>
            <w:shd w:val="clear" w:color="000000" w:fill="FF0000"/>
            <w:noWrap/>
            <w:vAlign w:val="bottom"/>
            <w:hideMark/>
          </w:tcPr>
          <w:p w14:paraId="6E39B17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FF0000"/>
            <w:noWrap/>
            <w:vAlign w:val="bottom"/>
            <w:hideMark/>
          </w:tcPr>
          <w:p w14:paraId="365A934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FF0000"/>
            <w:noWrap/>
            <w:vAlign w:val="bottom"/>
            <w:hideMark/>
          </w:tcPr>
          <w:p w14:paraId="4BD0CB4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single" w:sz="8" w:space="0" w:color="auto"/>
              <w:left w:val="nil"/>
              <w:bottom w:val="single" w:sz="8" w:space="0" w:color="auto"/>
              <w:right w:val="nil"/>
            </w:tcBorders>
            <w:shd w:val="clear" w:color="000000" w:fill="FF0000"/>
            <w:noWrap/>
            <w:vAlign w:val="bottom"/>
            <w:hideMark/>
          </w:tcPr>
          <w:p w14:paraId="2414583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single" w:sz="8" w:space="0" w:color="auto"/>
              <w:left w:val="nil"/>
              <w:bottom w:val="single" w:sz="8" w:space="0" w:color="auto"/>
              <w:right w:val="nil"/>
            </w:tcBorders>
            <w:shd w:val="clear" w:color="000000" w:fill="FF0000"/>
            <w:noWrap/>
            <w:vAlign w:val="bottom"/>
            <w:hideMark/>
          </w:tcPr>
          <w:p w14:paraId="3B89DB0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single" w:sz="8" w:space="0" w:color="auto"/>
              <w:left w:val="nil"/>
              <w:bottom w:val="single" w:sz="8" w:space="0" w:color="auto"/>
              <w:right w:val="nil"/>
            </w:tcBorders>
            <w:shd w:val="clear" w:color="000000" w:fill="FF0000"/>
            <w:noWrap/>
            <w:vAlign w:val="bottom"/>
            <w:hideMark/>
          </w:tcPr>
          <w:p w14:paraId="32A45E3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single" w:sz="8" w:space="0" w:color="auto"/>
              <w:left w:val="nil"/>
              <w:bottom w:val="single" w:sz="8" w:space="0" w:color="auto"/>
              <w:right w:val="nil"/>
            </w:tcBorders>
            <w:shd w:val="clear" w:color="000000" w:fill="FF0000"/>
            <w:noWrap/>
            <w:vAlign w:val="bottom"/>
            <w:hideMark/>
          </w:tcPr>
          <w:p w14:paraId="66BFCA3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1" w:type="dxa"/>
            <w:tcBorders>
              <w:top w:val="single" w:sz="8" w:space="0" w:color="auto"/>
              <w:left w:val="nil"/>
              <w:bottom w:val="single" w:sz="8" w:space="0" w:color="auto"/>
              <w:right w:val="nil"/>
            </w:tcBorders>
            <w:shd w:val="clear" w:color="000000" w:fill="FF0000"/>
            <w:noWrap/>
            <w:vAlign w:val="bottom"/>
            <w:hideMark/>
          </w:tcPr>
          <w:p w14:paraId="66BE409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33" w:type="dxa"/>
            <w:tcBorders>
              <w:top w:val="nil"/>
              <w:left w:val="nil"/>
              <w:bottom w:val="single" w:sz="8" w:space="0" w:color="auto"/>
              <w:right w:val="single" w:sz="8" w:space="0" w:color="auto"/>
            </w:tcBorders>
            <w:shd w:val="clear" w:color="000000" w:fill="FF0000"/>
            <w:noWrap/>
            <w:vAlign w:val="bottom"/>
            <w:hideMark/>
          </w:tcPr>
          <w:p w14:paraId="2BC147D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60" w:type="dxa"/>
            <w:tcBorders>
              <w:top w:val="nil"/>
              <w:left w:val="nil"/>
              <w:bottom w:val="nil"/>
              <w:right w:val="nil"/>
            </w:tcBorders>
            <w:shd w:val="clear" w:color="auto" w:fill="auto"/>
            <w:noWrap/>
            <w:vAlign w:val="bottom"/>
            <w:hideMark/>
          </w:tcPr>
          <w:p w14:paraId="30EE9CB0"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33" w:type="dxa"/>
            <w:tcBorders>
              <w:top w:val="nil"/>
              <w:left w:val="single" w:sz="8" w:space="0" w:color="auto"/>
              <w:bottom w:val="single" w:sz="8" w:space="0" w:color="auto"/>
              <w:right w:val="nil"/>
            </w:tcBorders>
            <w:shd w:val="clear" w:color="000000" w:fill="00FF00"/>
            <w:noWrap/>
            <w:vAlign w:val="bottom"/>
            <w:hideMark/>
          </w:tcPr>
          <w:p w14:paraId="4CFDD6A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41202F1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0ABB533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4F73E78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2C8606A1"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2CB9072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5153897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0CCDFD4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5579DB6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3EE356D0"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3286333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20" w:type="dxa"/>
            <w:tcBorders>
              <w:top w:val="single" w:sz="8" w:space="0" w:color="auto"/>
              <w:left w:val="nil"/>
              <w:bottom w:val="single" w:sz="8" w:space="0" w:color="auto"/>
              <w:right w:val="nil"/>
            </w:tcBorders>
            <w:shd w:val="clear" w:color="000000" w:fill="00FF00"/>
            <w:noWrap/>
            <w:vAlign w:val="bottom"/>
            <w:hideMark/>
          </w:tcPr>
          <w:p w14:paraId="6167B40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33" w:type="dxa"/>
            <w:tcBorders>
              <w:top w:val="nil"/>
              <w:left w:val="nil"/>
              <w:bottom w:val="single" w:sz="8" w:space="0" w:color="auto"/>
              <w:right w:val="single" w:sz="8" w:space="0" w:color="auto"/>
            </w:tcBorders>
            <w:shd w:val="clear" w:color="000000" w:fill="00FF00"/>
            <w:noWrap/>
            <w:vAlign w:val="bottom"/>
            <w:hideMark/>
          </w:tcPr>
          <w:p w14:paraId="62722B5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bl>
    <w:p w14:paraId="2EC1C15D" w14:textId="77777777" w:rsidR="00C067A4" w:rsidRDefault="00C067A4" w:rsidP="00C067A4">
      <w:pPr>
        <w:pStyle w:val="Prrafodelista"/>
        <w:rPr>
          <w:sz w:val="24"/>
          <w:szCs w:val="24"/>
          <w:lang w:val="es-ES"/>
        </w:rPr>
      </w:pPr>
    </w:p>
    <w:tbl>
      <w:tblPr>
        <w:tblW w:w="11727" w:type="dxa"/>
        <w:tblInd w:w="-341" w:type="dxa"/>
        <w:tblCellMar>
          <w:left w:w="70" w:type="dxa"/>
          <w:right w:w="70" w:type="dxa"/>
        </w:tblCellMar>
        <w:tblLook w:val="04A0" w:firstRow="1" w:lastRow="0" w:firstColumn="1" w:lastColumn="0" w:noHBand="0" w:noVBand="1"/>
      </w:tblPr>
      <w:tblGrid>
        <w:gridCol w:w="190"/>
        <w:gridCol w:w="474"/>
        <w:gridCol w:w="474"/>
        <w:gridCol w:w="474"/>
        <w:gridCol w:w="474"/>
        <w:gridCol w:w="474"/>
        <w:gridCol w:w="474"/>
        <w:gridCol w:w="474"/>
        <w:gridCol w:w="474"/>
        <w:gridCol w:w="474"/>
        <w:gridCol w:w="474"/>
        <w:gridCol w:w="474"/>
        <w:gridCol w:w="474"/>
        <w:gridCol w:w="474"/>
        <w:gridCol w:w="190"/>
        <w:gridCol w:w="146"/>
        <w:gridCol w:w="190"/>
        <w:gridCol w:w="363"/>
        <w:gridCol w:w="363"/>
        <w:gridCol w:w="363"/>
        <w:gridCol w:w="363"/>
        <w:gridCol w:w="363"/>
        <w:gridCol w:w="474"/>
        <w:gridCol w:w="474"/>
        <w:gridCol w:w="474"/>
        <w:gridCol w:w="474"/>
        <w:gridCol w:w="474"/>
        <w:gridCol w:w="474"/>
        <w:gridCol w:w="190"/>
      </w:tblGrid>
      <w:tr w:rsidR="00C067A4" w:rsidRPr="00C067A4" w14:paraId="08AC57F5" w14:textId="77777777" w:rsidTr="00C067A4">
        <w:trPr>
          <w:trHeight w:val="315"/>
        </w:trPr>
        <w:tc>
          <w:tcPr>
            <w:tcW w:w="11727" w:type="dxa"/>
            <w:gridSpan w:val="2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A598E13" w14:textId="77777777" w:rsidR="00C067A4" w:rsidRPr="00C067A4" w:rsidRDefault="00C067A4" w:rsidP="00C067A4">
            <w:pPr>
              <w:spacing w:after="0" w:line="240" w:lineRule="auto"/>
              <w:jc w:val="center"/>
              <w:rPr>
                <w:rFonts w:ascii="Calibri" w:eastAsia="Times New Roman" w:hAnsi="Calibri" w:cs="Calibri"/>
                <w:color w:val="000000"/>
                <w:lang w:eastAsia="es-AR"/>
              </w:rPr>
            </w:pPr>
            <w:r w:rsidRPr="00C067A4">
              <w:rPr>
                <w:rFonts w:ascii="Calibri" w:eastAsia="Times New Roman" w:hAnsi="Calibri" w:cs="Calibri"/>
                <w:color w:val="000000"/>
                <w:lang w:eastAsia="es-AR"/>
              </w:rPr>
              <w:t>SEGUNDA  FECHA DE SIEMBRA</w:t>
            </w:r>
          </w:p>
        </w:tc>
      </w:tr>
      <w:tr w:rsidR="00C067A4" w:rsidRPr="00C067A4" w14:paraId="0E8AEBB9" w14:textId="77777777" w:rsidTr="00C067A4">
        <w:trPr>
          <w:trHeight w:val="315"/>
        </w:trPr>
        <w:tc>
          <w:tcPr>
            <w:tcW w:w="6542" w:type="dxa"/>
            <w:gridSpan w:val="1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6B6F871" w14:textId="77777777" w:rsidR="00C067A4" w:rsidRPr="00C067A4" w:rsidRDefault="00C067A4" w:rsidP="00C067A4">
            <w:pPr>
              <w:spacing w:after="0" w:line="240" w:lineRule="auto"/>
              <w:jc w:val="center"/>
              <w:rPr>
                <w:rFonts w:ascii="Calibri" w:eastAsia="Times New Roman" w:hAnsi="Calibri" w:cs="Calibri"/>
                <w:color w:val="000000"/>
                <w:lang w:eastAsia="es-AR"/>
              </w:rPr>
            </w:pPr>
            <w:r w:rsidRPr="00C067A4">
              <w:rPr>
                <w:rFonts w:ascii="Calibri" w:eastAsia="Times New Roman" w:hAnsi="Calibri" w:cs="Calibri"/>
                <w:color w:val="000000"/>
                <w:lang w:eastAsia="es-AR"/>
              </w:rPr>
              <w:t>CICLOS CORTOS</w:t>
            </w:r>
          </w:p>
        </w:tc>
        <w:tc>
          <w:tcPr>
            <w:tcW w:w="146" w:type="dxa"/>
            <w:tcBorders>
              <w:top w:val="nil"/>
              <w:left w:val="nil"/>
              <w:bottom w:val="nil"/>
              <w:right w:val="nil"/>
            </w:tcBorders>
            <w:shd w:val="clear" w:color="auto" w:fill="auto"/>
            <w:noWrap/>
            <w:vAlign w:val="bottom"/>
            <w:hideMark/>
          </w:tcPr>
          <w:p w14:paraId="4465E7DC" w14:textId="77777777" w:rsidR="00C067A4" w:rsidRPr="00C067A4" w:rsidRDefault="00C067A4" w:rsidP="00C067A4">
            <w:pPr>
              <w:spacing w:after="0" w:line="240" w:lineRule="auto"/>
              <w:jc w:val="center"/>
              <w:rPr>
                <w:rFonts w:ascii="Calibri" w:eastAsia="Times New Roman" w:hAnsi="Calibri" w:cs="Calibri"/>
                <w:color w:val="000000"/>
                <w:lang w:eastAsia="es-AR"/>
              </w:rPr>
            </w:pPr>
          </w:p>
        </w:tc>
        <w:tc>
          <w:tcPr>
            <w:tcW w:w="5039" w:type="dxa"/>
            <w:gridSpan w:val="1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47CB07A" w14:textId="77777777" w:rsidR="00C067A4" w:rsidRPr="00C067A4" w:rsidRDefault="00C067A4" w:rsidP="00C067A4">
            <w:pPr>
              <w:spacing w:after="0" w:line="240" w:lineRule="auto"/>
              <w:jc w:val="center"/>
              <w:rPr>
                <w:rFonts w:ascii="Calibri" w:eastAsia="Times New Roman" w:hAnsi="Calibri" w:cs="Calibri"/>
                <w:color w:val="000000"/>
                <w:lang w:eastAsia="es-AR"/>
              </w:rPr>
            </w:pPr>
            <w:r w:rsidRPr="00C067A4">
              <w:rPr>
                <w:rFonts w:ascii="Calibri" w:eastAsia="Times New Roman" w:hAnsi="Calibri" w:cs="Calibri"/>
                <w:color w:val="000000"/>
                <w:lang w:eastAsia="es-AR"/>
              </w:rPr>
              <w:t>CICLOS LARGOS</w:t>
            </w:r>
          </w:p>
        </w:tc>
      </w:tr>
      <w:tr w:rsidR="00C067A4" w:rsidRPr="00C067A4" w14:paraId="3BDB2FC2" w14:textId="77777777" w:rsidTr="00C067A4">
        <w:trPr>
          <w:trHeight w:val="315"/>
        </w:trPr>
        <w:tc>
          <w:tcPr>
            <w:tcW w:w="190" w:type="dxa"/>
            <w:tcBorders>
              <w:top w:val="nil"/>
              <w:left w:val="single" w:sz="8" w:space="0" w:color="auto"/>
              <w:bottom w:val="single" w:sz="8" w:space="0" w:color="auto"/>
              <w:right w:val="nil"/>
            </w:tcBorders>
            <w:shd w:val="clear" w:color="000000" w:fill="E6B8B7"/>
            <w:noWrap/>
            <w:vAlign w:val="bottom"/>
            <w:hideMark/>
          </w:tcPr>
          <w:p w14:paraId="0281E2E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4BEAE22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0CF2E66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5D7D23E1"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24D6464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4B520B7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258DFA7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52CE903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597F071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793FBBE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1D1919E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6703DD1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1A45358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E6B8B7"/>
            <w:noWrap/>
            <w:vAlign w:val="bottom"/>
            <w:hideMark/>
          </w:tcPr>
          <w:p w14:paraId="6C22B5F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90" w:type="dxa"/>
            <w:tcBorders>
              <w:top w:val="nil"/>
              <w:left w:val="nil"/>
              <w:bottom w:val="single" w:sz="8" w:space="0" w:color="auto"/>
              <w:right w:val="single" w:sz="8" w:space="0" w:color="auto"/>
            </w:tcBorders>
            <w:shd w:val="clear" w:color="000000" w:fill="E6B8B7"/>
            <w:noWrap/>
            <w:vAlign w:val="bottom"/>
            <w:hideMark/>
          </w:tcPr>
          <w:p w14:paraId="0AAC64C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12A222A6"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single" w:sz="8" w:space="0" w:color="auto"/>
              <w:right w:val="nil"/>
            </w:tcBorders>
            <w:shd w:val="clear" w:color="000000" w:fill="92CDDC"/>
            <w:noWrap/>
            <w:vAlign w:val="bottom"/>
            <w:hideMark/>
          </w:tcPr>
          <w:p w14:paraId="7117E84F"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single" w:sz="8" w:space="0" w:color="auto"/>
              <w:right w:val="nil"/>
            </w:tcBorders>
            <w:shd w:val="clear" w:color="000000" w:fill="92CDDC"/>
            <w:noWrap/>
            <w:vAlign w:val="bottom"/>
            <w:hideMark/>
          </w:tcPr>
          <w:p w14:paraId="3D380CC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single" w:sz="8" w:space="0" w:color="auto"/>
              <w:right w:val="nil"/>
            </w:tcBorders>
            <w:shd w:val="clear" w:color="000000" w:fill="92CDDC"/>
            <w:noWrap/>
            <w:vAlign w:val="bottom"/>
            <w:hideMark/>
          </w:tcPr>
          <w:p w14:paraId="2A4EB4F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single" w:sz="8" w:space="0" w:color="auto"/>
              <w:right w:val="nil"/>
            </w:tcBorders>
            <w:shd w:val="clear" w:color="000000" w:fill="92CDDC"/>
            <w:noWrap/>
            <w:vAlign w:val="bottom"/>
            <w:hideMark/>
          </w:tcPr>
          <w:p w14:paraId="2881219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single" w:sz="8" w:space="0" w:color="auto"/>
              <w:right w:val="nil"/>
            </w:tcBorders>
            <w:shd w:val="clear" w:color="000000" w:fill="92CDDC"/>
            <w:noWrap/>
            <w:vAlign w:val="bottom"/>
            <w:hideMark/>
          </w:tcPr>
          <w:p w14:paraId="7CF1E6E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single" w:sz="8" w:space="0" w:color="auto"/>
              <w:right w:val="nil"/>
            </w:tcBorders>
            <w:shd w:val="clear" w:color="000000" w:fill="92CDDC"/>
            <w:noWrap/>
            <w:vAlign w:val="bottom"/>
            <w:hideMark/>
          </w:tcPr>
          <w:p w14:paraId="67353331"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92CDDC"/>
            <w:noWrap/>
            <w:vAlign w:val="bottom"/>
            <w:hideMark/>
          </w:tcPr>
          <w:p w14:paraId="7EF9CD0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92CDDC"/>
            <w:noWrap/>
            <w:vAlign w:val="bottom"/>
            <w:hideMark/>
          </w:tcPr>
          <w:p w14:paraId="503B1A1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92CDDC"/>
            <w:noWrap/>
            <w:vAlign w:val="bottom"/>
            <w:hideMark/>
          </w:tcPr>
          <w:p w14:paraId="06641C0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92CDDC"/>
            <w:noWrap/>
            <w:vAlign w:val="bottom"/>
            <w:hideMark/>
          </w:tcPr>
          <w:p w14:paraId="4994EDB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92CDDC"/>
            <w:noWrap/>
            <w:vAlign w:val="bottom"/>
            <w:hideMark/>
          </w:tcPr>
          <w:p w14:paraId="716FB0B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8" w:space="0" w:color="auto"/>
              <w:right w:val="nil"/>
            </w:tcBorders>
            <w:shd w:val="clear" w:color="000000" w:fill="92CDDC"/>
            <w:noWrap/>
            <w:vAlign w:val="bottom"/>
            <w:hideMark/>
          </w:tcPr>
          <w:p w14:paraId="64DC0BC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90" w:type="dxa"/>
            <w:tcBorders>
              <w:top w:val="nil"/>
              <w:left w:val="nil"/>
              <w:bottom w:val="single" w:sz="8" w:space="0" w:color="auto"/>
              <w:right w:val="single" w:sz="8" w:space="0" w:color="auto"/>
            </w:tcBorders>
            <w:shd w:val="clear" w:color="000000" w:fill="92CDDC"/>
            <w:noWrap/>
            <w:vAlign w:val="bottom"/>
            <w:hideMark/>
          </w:tcPr>
          <w:p w14:paraId="68BD290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042EC979" w14:textId="77777777" w:rsidTr="00C067A4">
        <w:trPr>
          <w:trHeight w:val="300"/>
        </w:trPr>
        <w:tc>
          <w:tcPr>
            <w:tcW w:w="190" w:type="dxa"/>
            <w:tcBorders>
              <w:top w:val="nil"/>
              <w:left w:val="single" w:sz="8" w:space="0" w:color="auto"/>
              <w:bottom w:val="nil"/>
              <w:right w:val="single" w:sz="8" w:space="0" w:color="auto"/>
            </w:tcBorders>
            <w:shd w:val="clear" w:color="000000" w:fill="E6B8B7"/>
            <w:noWrap/>
            <w:vAlign w:val="bottom"/>
            <w:hideMark/>
          </w:tcPr>
          <w:p w14:paraId="62C3ECE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4" w:space="0" w:color="auto"/>
              <w:right w:val="single" w:sz="4" w:space="0" w:color="auto"/>
            </w:tcBorders>
            <w:shd w:val="clear" w:color="auto" w:fill="auto"/>
            <w:noWrap/>
            <w:vAlign w:val="bottom"/>
            <w:hideMark/>
          </w:tcPr>
          <w:p w14:paraId="116377E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132</w:t>
            </w:r>
          </w:p>
        </w:tc>
        <w:tc>
          <w:tcPr>
            <w:tcW w:w="474" w:type="dxa"/>
            <w:tcBorders>
              <w:top w:val="nil"/>
              <w:left w:val="nil"/>
              <w:bottom w:val="single" w:sz="4" w:space="0" w:color="auto"/>
              <w:right w:val="single" w:sz="4" w:space="0" w:color="auto"/>
            </w:tcBorders>
            <w:shd w:val="clear" w:color="auto" w:fill="auto"/>
            <w:noWrap/>
            <w:vAlign w:val="bottom"/>
            <w:hideMark/>
          </w:tcPr>
          <w:p w14:paraId="2FFC0F5F"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133</w:t>
            </w:r>
          </w:p>
        </w:tc>
        <w:tc>
          <w:tcPr>
            <w:tcW w:w="474" w:type="dxa"/>
            <w:tcBorders>
              <w:top w:val="nil"/>
              <w:left w:val="nil"/>
              <w:bottom w:val="single" w:sz="4" w:space="0" w:color="auto"/>
              <w:right w:val="single" w:sz="4" w:space="0" w:color="auto"/>
            </w:tcBorders>
            <w:shd w:val="clear" w:color="auto" w:fill="auto"/>
            <w:noWrap/>
            <w:vAlign w:val="bottom"/>
            <w:hideMark/>
          </w:tcPr>
          <w:p w14:paraId="73E66E4C"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134</w:t>
            </w:r>
          </w:p>
        </w:tc>
        <w:tc>
          <w:tcPr>
            <w:tcW w:w="474" w:type="dxa"/>
            <w:tcBorders>
              <w:top w:val="nil"/>
              <w:left w:val="nil"/>
              <w:bottom w:val="single" w:sz="4" w:space="0" w:color="auto"/>
              <w:right w:val="single" w:sz="4" w:space="0" w:color="auto"/>
            </w:tcBorders>
            <w:shd w:val="clear" w:color="auto" w:fill="auto"/>
            <w:noWrap/>
            <w:vAlign w:val="bottom"/>
            <w:hideMark/>
          </w:tcPr>
          <w:p w14:paraId="6A22620D"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135</w:t>
            </w:r>
          </w:p>
        </w:tc>
        <w:tc>
          <w:tcPr>
            <w:tcW w:w="474" w:type="dxa"/>
            <w:tcBorders>
              <w:top w:val="nil"/>
              <w:left w:val="nil"/>
              <w:bottom w:val="single" w:sz="4" w:space="0" w:color="auto"/>
              <w:right w:val="single" w:sz="4" w:space="0" w:color="auto"/>
            </w:tcBorders>
            <w:shd w:val="clear" w:color="auto" w:fill="auto"/>
            <w:noWrap/>
            <w:vAlign w:val="bottom"/>
            <w:hideMark/>
          </w:tcPr>
          <w:p w14:paraId="44188415"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136</w:t>
            </w:r>
          </w:p>
        </w:tc>
        <w:tc>
          <w:tcPr>
            <w:tcW w:w="474" w:type="dxa"/>
            <w:tcBorders>
              <w:top w:val="nil"/>
              <w:left w:val="nil"/>
              <w:bottom w:val="single" w:sz="4" w:space="0" w:color="auto"/>
              <w:right w:val="single" w:sz="4" w:space="0" w:color="auto"/>
            </w:tcBorders>
            <w:shd w:val="clear" w:color="auto" w:fill="auto"/>
            <w:noWrap/>
            <w:vAlign w:val="bottom"/>
            <w:hideMark/>
          </w:tcPr>
          <w:p w14:paraId="7B900107"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137</w:t>
            </w:r>
          </w:p>
        </w:tc>
        <w:tc>
          <w:tcPr>
            <w:tcW w:w="474" w:type="dxa"/>
            <w:tcBorders>
              <w:top w:val="nil"/>
              <w:left w:val="nil"/>
              <w:bottom w:val="single" w:sz="4" w:space="0" w:color="auto"/>
              <w:right w:val="single" w:sz="4" w:space="0" w:color="auto"/>
            </w:tcBorders>
            <w:shd w:val="clear" w:color="auto" w:fill="auto"/>
            <w:noWrap/>
            <w:vAlign w:val="bottom"/>
            <w:hideMark/>
          </w:tcPr>
          <w:p w14:paraId="5E845CDB"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138</w:t>
            </w:r>
          </w:p>
        </w:tc>
        <w:tc>
          <w:tcPr>
            <w:tcW w:w="474" w:type="dxa"/>
            <w:tcBorders>
              <w:top w:val="nil"/>
              <w:left w:val="nil"/>
              <w:bottom w:val="single" w:sz="4" w:space="0" w:color="auto"/>
              <w:right w:val="single" w:sz="4" w:space="0" w:color="auto"/>
            </w:tcBorders>
            <w:shd w:val="clear" w:color="auto" w:fill="auto"/>
            <w:noWrap/>
            <w:vAlign w:val="bottom"/>
            <w:hideMark/>
          </w:tcPr>
          <w:p w14:paraId="16EB2C61"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139</w:t>
            </w:r>
          </w:p>
        </w:tc>
        <w:tc>
          <w:tcPr>
            <w:tcW w:w="474" w:type="dxa"/>
            <w:tcBorders>
              <w:top w:val="nil"/>
              <w:left w:val="nil"/>
              <w:bottom w:val="single" w:sz="4" w:space="0" w:color="auto"/>
              <w:right w:val="single" w:sz="4" w:space="0" w:color="auto"/>
            </w:tcBorders>
            <w:shd w:val="clear" w:color="auto" w:fill="auto"/>
            <w:noWrap/>
            <w:vAlign w:val="bottom"/>
            <w:hideMark/>
          </w:tcPr>
          <w:p w14:paraId="57125184"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140</w:t>
            </w:r>
          </w:p>
        </w:tc>
        <w:tc>
          <w:tcPr>
            <w:tcW w:w="474" w:type="dxa"/>
            <w:tcBorders>
              <w:top w:val="nil"/>
              <w:left w:val="nil"/>
              <w:bottom w:val="single" w:sz="4" w:space="0" w:color="auto"/>
              <w:right w:val="single" w:sz="4" w:space="0" w:color="auto"/>
            </w:tcBorders>
            <w:shd w:val="clear" w:color="auto" w:fill="auto"/>
            <w:noWrap/>
            <w:vAlign w:val="bottom"/>
            <w:hideMark/>
          </w:tcPr>
          <w:p w14:paraId="74CE0B58"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141</w:t>
            </w:r>
          </w:p>
        </w:tc>
        <w:tc>
          <w:tcPr>
            <w:tcW w:w="474" w:type="dxa"/>
            <w:tcBorders>
              <w:top w:val="nil"/>
              <w:left w:val="nil"/>
              <w:bottom w:val="single" w:sz="4" w:space="0" w:color="auto"/>
              <w:right w:val="single" w:sz="4" w:space="0" w:color="auto"/>
            </w:tcBorders>
            <w:shd w:val="clear" w:color="auto" w:fill="auto"/>
            <w:noWrap/>
            <w:vAlign w:val="bottom"/>
            <w:hideMark/>
          </w:tcPr>
          <w:p w14:paraId="1F96195F"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142</w:t>
            </w:r>
          </w:p>
        </w:tc>
        <w:tc>
          <w:tcPr>
            <w:tcW w:w="474" w:type="dxa"/>
            <w:tcBorders>
              <w:top w:val="nil"/>
              <w:left w:val="nil"/>
              <w:bottom w:val="single" w:sz="4" w:space="0" w:color="auto"/>
              <w:right w:val="single" w:sz="4" w:space="0" w:color="auto"/>
            </w:tcBorders>
            <w:shd w:val="clear" w:color="auto" w:fill="auto"/>
            <w:noWrap/>
            <w:vAlign w:val="bottom"/>
            <w:hideMark/>
          </w:tcPr>
          <w:p w14:paraId="5C58024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143</w:t>
            </w:r>
          </w:p>
        </w:tc>
        <w:tc>
          <w:tcPr>
            <w:tcW w:w="474" w:type="dxa"/>
            <w:tcBorders>
              <w:top w:val="nil"/>
              <w:left w:val="nil"/>
              <w:bottom w:val="single" w:sz="4" w:space="0" w:color="auto"/>
              <w:right w:val="single" w:sz="4" w:space="0" w:color="auto"/>
            </w:tcBorders>
            <w:shd w:val="clear" w:color="auto" w:fill="auto"/>
            <w:noWrap/>
            <w:vAlign w:val="bottom"/>
            <w:hideMark/>
          </w:tcPr>
          <w:p w14:paraId="375CB43D"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144</w:t>
            </w:r>
          </w:p>
        </w:tc>
        <w:tc>
          <w:tcPr>
            <w:tcW w:w="190" w:type="dxa"/>
            <w:tcBorders>
              <w:top w:val="nil"/>
              <w:left w:val="single" w:sz="8" w:space="0" w:color="auto"/>
              <w:bottom w:val="nil"/>
              <w:right w:val="single" w:sz="8" w:space="0" w:color="auto"/>
            </w:tcBorders>
            <w:shd w:val="clear" w:color="000000" w:fill="E6B8B7"/>
            <w:noWrap/>
            <w:vAlign w:val="bottom"/>
            <w:hideMark/>
          </w:tcPr>
          <w:p w14:paraId="7A7B5C7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6996B53D"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nil"/>
              <w:right w:val="single" w:sz="8" w:space="0" w:color="auto"/>
            </w:tcBorders>
            <w:shd w:val="clear" w:color="000000" w:fill="92CDDC"/>
            <w:noWrap/>
            <w:vAlign w:val="bottom"/>
            <w:hideMark/>
          </w:tcPr>
          <w:p w14:paraId="55B3E2F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single" w:sz="4" w:space="0" w:color="auto"/>
              <w:right w:val="single" w:sz="4" w:space="0" w:color="auto"/>
            </w:tcBorders>
            <w:shd w:val="clear" w:color="auto" w:fill="auto"/>
            <w:noWrap/>
            <w:vAlign w:val="bottom"/>
            <w:hideMark/>
          </w:tcPr>
          <w:p w14:paraId="7116F698"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95</w:t>
            </w:r>
          </w:p>
        </w:tc>
        <w:tc>
          <w:tcPr>
            <w:tcW w:w="363" w:type="dxa"/>
            <w:tcBorders>
              <w:top w:val="nil"/>
              <w:left w:val="nil"/>
              <w:bottom w:val="single" w:sz="4" w:space="0" w:color="auto"/>
              <w:right w:val="single" w:sz="4" w:space="0" w:color="auto"/>
            </w:tcBorders>
            <w:shd w:val="clear" w:color="auto" w:fill="auto"/>
            <w:noWrap/>
            <w:vAlign w:val="bottom"/>
            <w:hideMark/>
          </w:tcPr>
          <w:p w14:paraId="18FF0F65"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96</w:t>
            </w:r>
          </w:p>
        </w:tc>
        <w:tc>
          <w:tcPr>
            <w:tcW w:w="363" w:type="dxa"/>
            <w:tcBorders>
              <w:top w:val="nil"/>
              <w:left w:val="nil"/>
              <w:bottom w:val="single" w:sz="4" w:space="0" w:color="auto"/>
              <w:right w:val="single" w:sz="4" w:space="0" w:color="auto"/>
            </w:tcBorders>
            <w:shd w:val="clear" w:color="auto" w:fill="auto"/>
            <w:noWrap/>
            <w:vAlign w:val="bottom"/>
            <w:hideMark/>
          </w:tcPr>
          <w:p w14:paraId="0BFE5802"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97</w:t>
            </w:r>
          </w:p>
        </w:tc>
        <w:tc>
          <w:tcPr>
            <w:tcW w:w="363" w:type="dxa"/>
            <w:tcBorders>
              <w:top w:val="nil"/>
              <w:left w:val="nil"/>
              <w:bottom w:val="single" w:sz="4" w:space="0" w:color="auto"/>
              <w:right w:val="single" w:sz="4" w:space="0" w:color="auto"/>
            </w:tcBorders>
            <w:shd w:val="clear" w:color="auto" w:fill="auto"/>
            <w:noWrap/>
            <w:vAlign w:val="bottom"/>
            <w:hideMark/>
          </w:tcPr>
          <w:p w14:paraId="3782EEB0"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98</w:t>
            </w:r>
          </w:p>
        </w:tc>
        <w:tc>
          <w:tcPr>
            <w:tcW w:w="363" w:type="dxa"/>
            <w:tcBorders>
              <w:top w:val="nil"/>
              <w:left w:val="nil"/>
              <w:bottom w:val="single" w:sz="4" w:space="0" w:color="auto"/>
              <w:right w:val="single" w:sz="4" w:space="0" w:color="auto"/>
            </w:tcBorders>
            <w:shd w:val="clear" w:color="auto" w:fill="auto"/>
            <w:noWrap/>
            <w:vAlign w:val="bottom"/>
            <w:hideMark/>
          </w:tcPr>
          <w:p w14:paraId="350BA4FD"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99</w:t>
            </w:r>
          </w:p>
        </w:tc>
        <w:tc>
          <w:tcPr>
            <w:tcW w:w="474" w:type="dxa"/>
            <w:tcBorders>
              <w:top w:val="nil"/>
              <w:left w:val="nil"/>
              <w:bottom w:val="single" w:sz="4" w:space="0" w:color="auto"/>
              <w:right w:val="single" w:sz="4" w:space="0" w:color="auto"/>
            </w:tcBorders>
            <w:shd w:val="clear" w:color="auto" w:fill="auto"/>
            <w:noWrap/>
            <w:vAlign w:val="bottom"/>
            <w:hideMark/>
          </w:tcPr>
          <w:p w14:paraId="1AC5499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100</w:t>
            </w:r>
          </w:p>
        </w:tc>
        <w:tc>
          <w:tcPr>
            <w:tcW w:w="474" w:type="dxa"/>
            <w:tcBorders>
              <w:top w:val="nil"/>
              <w:left w:val="nil"/>
              <w:bottom w:val="single" w:sz="4" w:space="0" w:color="auto"/>
              <w:right w:val="single" w:sz="4" w:space="0" w:color="auto"/>
            </w:tcBorders>
            <w:shd w:val="clear" w:color="auto" w:fill="auto"/>
            <w:noWrap/>
            <w:vAlign w:val="bottom"/>
            <w:hideMark/>
          </w:tcPr>
          <w:p w14:paraId="1DA4EADE"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101</w:t>
            </w:r>
          </w:p>
        </w:tc>
        <w:tc>
          <w:tcPr>
            <w:tcW w:w="474" w:type="dxa"/>
            <w:tcBorders>
              <w:top w:val="nil"/>
              <w:left w:val="nil"/>
              <w:bottom w:val="single" w:sz="4" w:space="0" w:color="auto"/>
              <w:right w:val="single" w:sz="4" w:space="0" w:color="auto"/>
            </w:tcBorders>
            <w:shd w:val="clear" w:color="auto" w:fill="auto"/>
            <w:noWrap/>
            <w:vAlign w:val="bottom"/>
            <w:hideMark/>
          </w:tcPr>
          <w:p w14:paraId="5AD3054A"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102</w:t>
            </w:r>
          </w:p>
        </w:tc>
        <w:tc>
          <w:tcPr>
            <w:tcW w:w="474" w:type="dxa"/>
            <w:tcBorders>
              <w:top w:val="nil"/>
              <w:left w:val="nil"/>
              <w:bottom w:val="single" w:sz="4" w:space="0" w:color="auto"/>
              <w:right w:val="single" w:sz="4" w:space="0" w:color="auto"/>
            </w:tcBorders>
            <w:shd w:val="clear" w:color="auto" w:fill="auto"/>
            <w:noWrap/>
            <w:vAlign w:val="bottom"/>
            <w:hideMark/>
          </w:tcPr>
          <w:p w14:paraId="6C7EBC06"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103</w:t>
            </w:r>
          </w:p>
        </w:tc>
        <w:tc>
          <w:tcPr>
            <w:tcW w:w="474" w:type="dxa"/>
            <w:tcBorders>
              <w:top w:val="nil"/>
              <w:left w:val="nil"/>
              <w:bottom w:val="single" w:sz="4" w:space="0" w:color="auto"/>
              <w:right w:val="single" w:sz="4" w:space="0" w:color="auto"/>
            </w:tcBorders>
            <w:shd w:val="clear" w:color="auto" w:fill="auto"/>
            <w:noWrap/>
            <w:vAlign w:val="bottom"/>
            <w:hideMark/>
          </w:tcPr>
          <w:p w14:paraId="550031B5"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104</w:t>
            </w:r>
          </w:p>
        </w:tc>
        <w:tc>
          <w:tcPr>
            <w:tcW w:w="474" w:type="dxa"/>
            <w:tcBorders>
              <w:top w:val="nil"/>
              <w:left w:val="nil"/>
              <w:bottom w:val="single" w:sz="4" w:space="0" w:color="auto"/>
              <w:right w:val="single" w:sz="4" w:space="0" w:color="auto"/>
            </w:tcBorders>
            <w:shd w:val="clear" w:color="auto" w:fill="auto"/>
            <w:noWrap/>
            <w:vAlign w:val="bottom"/>
            <w:hideMark/>
          </w:tcPr>
          <w:p w14:paraId="037FCC9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105</w:t>
            </w:r>
          </w:p>
        </w:tc>
        <w:tc>
          <w:tcPr>
            <w:tcW w:w="190" w:type="dxa"/>
            <w:tcBorders>
              <w:top w:val="nil"/>
              <w:left w:val="single" w:sz="8" w:space="0" w:color="auto"/>
              <w:bottom w:val="nil"/>
              <w:right w:val="single" w:sz="8" w:space="0" w:color="auto"/>
            </w:tcBorders>
            <w:shd w:val="clear" w:color="000000" w:fill="92CDDC"/>
            <w:noWrap/>
            <w:vAlign w:val="bottom"/>
            <w:hideMark/>
          </w:tcPr>
          <w:p w14:paraId="58D87C8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796718BB" w14:textId="77777777" w:rsidTr="00C067A4">
        <w:trPr>
          <w:trHeight w:val="300"/>
        </w:trPr>
        <w:tc>
          <w:tcPr>
            <w:tcW w:w="190" w:type="dxa"/>
            <w:tcBorders>
              <w:top w:val="nil"/>
              <w:left w:val="single" w:sz="8" w:space="0" w:color="auto"/>
              <w:bottom w:val="nil"/>
              <w:right w:val="single" w:sz="8" w:space="0" w:color="auto"/>
            </w:tcBorders>
            <w:shd w:val="clear" w:color="000000" w:fill="E6B8B7"/>
            <w:noWrap/>
            <w:vAlign w:val="bottom"/>
            <w:hideMark/>
          </w:tcPr>
          <w:p w14:paraId="11F3ECC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4" w:space="0" w:color="auto"/>
              <w:right w:val="single" w:sz="4" w:space="0" w:color="auto"/>
            </w:tcBorders>
            <w:shd w:val="clear" w:color="auto" w:fill="auto"/>
            <w:noWrap/>
            <w:vAlign w:val="bottom"/>
            <w:hideMark/>
          </w:tcPr>
          <w:p w14:paraId="55CFE64F"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5</w:t>
            </w:r>
          </w:p>
        </w:tc>
        <w:tc>
          <w:tcPr>
            <w:tcW w:w="474" w:type="dxa"/>
            <w:tcBorders>
              <w:top w:val="nil"/>
              <w:left w:val="nil"/>
              <w:bottom w:val="single" w:sz="4" w:space="0" w:color="auto"/>
              <w:right w:val="single" w:sz="4" w:space="0" w:color="auto"/>
            </w:tcBorders>
            <w:shd w:val="clear" w:color="auto" w:fill="auto"/>
            <w:noWrap/>
            <w:vAlign w:val="bottom"/>
            <w:hideMark/>
          </w:tcPr>
          <w:p w14:paraId="23C3583E"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3</w:t>
            </w:r>
          </w:p>
        </w:tc>
        <w:tc>
          <w:tcPr>
            <w:tcW w:w="474" w:type="dxa"/>
            <w:tcBorders>
              <w:top w:val="nil"/>
              <w:left w:val="nil"/>
              <w:bottom w:val="single" w:sz="4" w:space="0" w:color="auto"/>
              <w:right w:val="single" w:sz="4" w:space="0" w:color="auto"/>
            </w:tcBorders>
            <w:shd w:val="clear" w:color="auto" w:fill="auto"/>
            <w:noWrap/>
            <w:vAlign w:val="bottom"/>
            <w:hideMark/>
          </w:tcPr>
          <w:p w14:paraId="181CF973"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12</w:t>
            </w:r>
          </w:p>
        </w:tc>
        <w:tc>
          <w:tcPr>
            <w:tcW w:w="474" w:type="dxa"/>
            <w:tcBorders>
              <w:top w:val="nil"/>
              <w:left w:val="nil"/>
              <w:bottom w:val="single" w:sz="4" w:space="0" w:color="auto"/>
              <w:right w:val="single" w:sz="4" w:space="0" w:color="auto"/>
            </w:tcBorders>
            <w:shd w:val="clear" w:color="auto" w:fill="auto"/>
            <w:noWrap/>
            <w:vAlign w:val="bottom"/>
            <w:hideMark/>
          </w:tcPr>
          <w:p w14:paraId="2A9A69B9"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w:t>
            </w:r>
          </w:p>
        </w:tc>
        <w:tc>
          <w:tcPr>
            <w:tcW w:w="474" w:type="dxa"/>
            <w:tcBorders>
              <w:top w:val="nil"/>
              <w:left w:val="nil"/>
              <w:bottom w:val="single" w:sz="4" w:space="0" w:color="auto"/>
              <w:right w:val="single" w:sz="4" w:space="0" w:color="auto"/>
            </w:tcBorders>
            <w:shd w:val="clear" w:color="auto" w:fill="auto"/>
            <w:noWrap/>
            <w:vAlign w:val="bottom"/>
            <w:hideMark/>
          </w:tcPr>
          <w:p w14:paraId="00D6B9D9"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9</w:t>
            </w:r>
          </w:p>
        </w:tc>
        <w:tc>
          <w:tcPr>
            <w:tcW w:w="474" w:type="dxa"/>
            <w:tcBorders>
              <w:top w:val="nil"/>
              <w:left w:val="nil"/>
              <w:bottom w:val="single" w:sz="4" w:space="0" w:color="auto"/>
              <w:right w:val="single" w:sz="4" w:space="0" w:color="auto"/>
            </w:tcBorders>
            <w:shd w:val="clear" w:color="auto" w:fill="auto"/>
            <w:noWrap/>
            <w:vAlign w:val="bottom"/>
            <w:hideMark/>
          </w:tcPr>
          <w:p w14:paraId="48A472ED"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4</w:t>
            </w:r>
          </w:p>
        </w:tc>
        <w:tc>
          <w:tcPr>
            <w:tcW w:w="474" w:type="dxa"/>
            <w:tcBorders>
              <w:top w:val="nil"/>
              <w:left w:val="nil"/>
              <w:bottom w:val="single" w:sz="4" w:space="0" w:color="auto"/>
              <w:right w:val="single" w:sz="4" w:space="0" w:color="auto"/>
            </w:tcBorders>
            <w:shd w:val="clear" w:color="auto" w:fill="auto"/>
            <w:noWrap/>
            <w:vAlign w:val="bottom"/>
            <w:hideMark/>
          </w:tcPr>
          <w:p w14:paraId="67D9D7AC"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8</w:t>
            </w:r>
          </w:p>
        </w:tc>
        <w:tc>
          <w:tcPr>
            <w:tcW w:w="474" w:type="dxa"/>
            <w:tcBorders>
              <w:top w:val="nil"/>
              <w:left w:val="nil"/>
              <w:bottom w:val="single" w:sz="4" w:space="0" w:color="auto"/>
              <w:right w:val="single" w:sz="4" w:space="0" w:color="auto"/>
            </w:tcBorders>
            <w:shd w:val="clear" w:color="auto" w:fill="auto"/>
            <w:noWrap/>
            <w:vAlign w:val="bottom"/>
            <w:hideMark/>
          </w:tcPr>
          <w:p w14:paraId="2B33C42B"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11</w:t>
            </w:r>
          </w:p>
        </w:tc>
        <w:tc>
          <w:tcPr>
            <w:tcW w:w="474" w:type="dxa"/>
            <w:tcBorders>
              <w:top w:val="nil"/>
              <w:left w:val="nil"/>
              <w:bottom w:val="single" w:sz="4" w:space="0" w:color="auto"/>
              <w:right w:val="single" w:sz="4" w:space="0" w:color="auto"/>
            </w:tcBorders>
            <w:shd w:val="clear" w:color="auto" w:fill="auto"/>
            <w:noWrap/>
            <w:vAlign w:val="bottom"/>
            <w:hideMark/>
          </w:tcPr>
          <w:p w14:paraId="7BF9618F"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6</w:t>
            </w:r>
          </w:p>
        </w:tc>
        <w:tc>
          <w:tcPr>
            <w:tcW w:w="474" w:type="dxa"/>
            <w:tcBorders>
              <w:top w:val="nil"/>
              <w:left w:val="nil"/>
              <w:bottom w:val="single" w:sz="4" w:space="0" w:color="auto"/>
              <w:right w:val="single" w:sz="4" w:space="0" w:color="auto"/>
            </w:tcBorders>
            <w:shd w:val="clear" w:color="auto" w:fill="auto"/>
            <w:noWrap/>
            <w:vAlign w:val="bottom"/>
            <w:hideMark/>
          </w:tcPr>
          <w:p w14:paraId="2920B724"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13</w:t>
            </w:r>
          </w:p>
        </w:tc>
        <w:tc>
          <w:tcPr>
            <w:tcW w:w="474" w:type="dxa"/>
            <w:tcBorders>
              <w:top w:val="nil"/>
              <w:left w:val="nil"/>
              <w:bottom w:val="single" w:sz="4" w:space="0" w:color="auto"/>
              <w:right w:val="single" w:sz="4" w:space="0" w:color="auto"/>
            </w:tcBorders>
            <w:shd w:val="clear" w:color="auto" w:fill="auto"/>
            <w:noWrap/>
            <w:vAlign w:val="bottom"/>
            <w:hideMark/>
          </w:tcPr>
          <w:p w14:paraId="671EB438"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2</w:t>
            </w:r>
          </w:p>
        </w:tc>
        <w:tc>
          <w:tcPr>
            <w:tcW w:w="474" w:type="dxa"/>
            <w:tcBorders>
              <w:top w:val="nil"/>
              <w:left w:val="nil"/>
              <w:bottom w:val="single" w:sz="4" w:space="0" w:color="auto"/>
              <w:right w:val="single" w:sz="4" w:space="0" w:color="auto"/>
            </w:tcBorders>
            <w:shd w:val="clear" w:color="auto" w:fill="auto"/>
            <w:noWrap/>
            <w:vAlign w:val="bottom"/>
            <w:hideMark/>
          </w:tcPr>
          <w:p w14:paraId="1FF4C7E0"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7</w:t>
            </w:r>
          </w:p>
        </w:tc>
        <w:tc>
          <w:tcPr>
            <w:tcW w:w="474" w:type="dxa"/>
            <w:tcBorders>
              <w:top w:val="nil"/>
              <w:left w:val="nil"/>
              <w:bottom w:val="single" w:sz="4" w:space="0" w:color="auto"/>
              <w:right w:val="nil"/>
            </w:tcBorders>
            <w:shd w:val="clear" w:color="auto" w:fill="auto"/>
            <w:noWrap/>
            <w:vAlign w:val="bottom"/>
            <w:hideMark/>
          </w:tcPr>
          <w:p w14:paraId="0CA495B3"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10</w:t>
            </w:r>
          </w:p>
        </w:tc>
        <w:tc>
          <w:tcPr>
            <w:tcW w:w="190" w:type="dxa"/>
            <w:tcBorders>
              <w:top w:val="nil"/>
              <w:left w:val="single" w:sz="8" w:space="0" w:color="auto"/>
              <w:bottom w:val="nil"/>
              <w:right w:val="single" w:sz="8" w:space="0" w:color="auto"/>
            </w:tcBorders>
            <w:shd w:val="clear" w:color="000000" w:fill="E6B8B7"/>
            <w:noWrap/>
            <w:vAlign w:val="bottom"/>
            <w:hideMark/>
          </w:tcPr>
          <w:p w14:paraId="210FA5C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7057B482"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nil"/>
              <w:right w:val="single" w:sz="8" w:space="0" w:color="auto"/>
            </w:tcBorders>
            <w:shd w:val="clear" w:color="000000" w:fill="92CDDC"/>
            <w:noWrap/>
            <w:vAlign w:val="bottom"/>
            <w:hideMark/>
          </w:tcPr>
          <w:p w14:paraId="6FB4CAA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single" w:sz="4" w:space="0" w:color="auto"/>
              <w:right w:val="single" w:sz="4" w:space="0" w:color="auto"/>
            </w:tcBorders>
            <w:shd w:val="clear" w:color="auto" w:fill="auto"/>
            <w:noWrap/>
            <w:vAlign w:val="bottom"/>
            <w:hideMark/>
          </w:tcPr>
          <w:p w14:paraId="05D0149C"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10</w:t>
            </w:r>
          </w:p>
        </w:tc>
        <w:tc>
          <w:tcPr>
            <w:tcW w:w="363" w:type="dxa"/>
            <w:tcBorders>
              <w:top w:val="nil"/>
              <w:left w:val="nil"/>
              <w:bottom w:val="single" w:sz="4" w:space="0" w:color="auto"/>
              <w:right w:val="single" w:sz="4" w:space="0" w:color="auto"/>
            </w:tcBorders>
            <w:shd w:val="clear" w:color="auto" w:fill="auto"/>
            <w:noWrap/>
            <w:vAlign w:val="bottom"/>
            <w:hideMark/>
          </w:tcPr>
          <w:p w14:paraId="1AB35C59"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4</w:t>
            </w:r>
          </w:p>
        </w:tc>
        <w:tc>
          <w:tcPr>
            <w:tcW w:w="363" w:type="dxa"/>
            <w:tcBorders>
              <w:top w:val="nil"/>
              <w:left w:val="nil"/>
              <w:bottom w:val="single" w:sz="4" w:space="0" w:color="auto"/>
              <w:right w:val="single" w:sz="4" w:space="0" w:color="auto"/>
            </w:tcBorders>
            <w:shd w:val="clear" w:color="auto" w:fill="auto"/>
            <w:noWrap/>
            <w:vAlign w:val="bottom"/>
            <w:hideMark/>
          </w:tcPr>
          <w:p w14:paraId="6DEA743B"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9</w:t>
            </w:r>
          </w:p>
        </w:tc>
        <w:tc>
          <w:tcPr>
            <w:tcW w:w="363" w:type="dxa"/>
            <w:tcBorders>
              <w:top w:val="nil"/>
              <w:left w:val="nil"/>
              <w:bottom w:val="single" w:sz="4" w:space="0" w:color="auto"/>
              <w:right w:val="single" w:sz="4" w:space="0" w:color="auto"/>
            </w:tcBorders>
            <w:shd w:val="clear" w:color="auto" w:fill="auto"/>
            <w:noWrap/>
            <w:vAlign w:val="bottom"/>
            <w:hideMark/>
          </w:tcPr>
          <w:p w14:paraId="5679FA96"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w:t>
            </w:r>
          </w:p>
        </w:tc>
        <w:tc>
          <w:tcPr>
            <w:tcW w:w="363" w:type="dxa"/>
            <w:tcBorders>
              <w:top w:val="nil"/>
              <w:left w:val="nil"/>
              <w:bottom w:val="single" w:sz="4" w:space="0" w:color="auto"/>
              <w:right w:val="single" w:sz="4" w:space="0" w:color="auto"/>
            </w:tcBorders>
            <w:shd w:val="clear" w:color="auto" w:fill="auto"/>
            <w:noWrap/>
            <w:vAlign w:val="bottom"/>
            <w:hideMark/>
          </w:tcPr>
          <w:p w14:paraId="208F2FC6"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7</w:t>
            </w:r>
          </w:p>
        </w:tc>
        <w:tc>
          <w:tcPr>
            <w:tcW w:w="474" w:type="dxa"/>
            <w:tcBorders>
              <w:top w:val="nil"/>
              <w:left w:val="nil"/>
              <w:bottom w:val="single" w:sz="4" w:space="0" w:color="auto"/>
              <w:right w:val="single" w:sz="4" w:space="0" w:color="auto"/>
            </w:tcBorders>
            <w:shd w:val="clear" w:color="auto" w:fill="auto"/>
            <w:noWrap/>
            <w:vAlign w:val="bottom"/>
            <w:hideMark/>
          </w:tcPr>
          <w:p w14:paraId="30288C42"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11</w:t>
            </w:r>
          </w:p>
        </w:tc>
        <w:tc>
          <w:tcPr>
            <w:tcW w:w="474" w:type="dxa"/>
            <w:tcBorders>
              <w:top w:val="nil"/>
              <w:left w:val="nil"/>
              <w:bottom w:val="single" w:sz="4" w:space="0" w:color="auto"/>
              <w:right w:val="single" w:sz="4" w:space="0" w:color="auto"/>
            </w:tcBorders>
            <w:shd w:val="clear" w:color="auto" w:fill="auto"/>
            <w:noWrap/>
            <w:vAlign w:val="bottom"/>
            <w:hideMark/>
          </w:tcPr>
          <w:p w14:paraId="1E9984D7"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3</w:t>
            </w:r>
          </w:p>
        </w:tc>
        <w:tc>
          <w:tcPr>
            <w:tcW w:w="474" w:type="dxa"/>
            <w:tcBorders>
              <w:top w:val="nil"/>
              <w:left w:val="nil"/>
              <w:bottom w:val="single" w:sz="4" w:space="0" w:color="auto"/>
              <w:right w:val="single" w:sz="4" w:space="0" w:color="auto"/>
            </w:tcBorders>
            <w:shd w:val="clear" w:color="auto" w:fill="auto"/>
            <w:noWrap/>
            <w:vAlign w:val="bottom"/>
            <w:hideMark/>
          </w:tcPr>
          <w:p w14:paraId="0289DCD0"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6</w:t>
            </w:r>
          </w:p>
        </w:tc>
        <w:tc>
          <w:tcPr>
            <w:tcW w:w="474" w:type="dxa"/>
            <w:tcBorders>
              <w:top w:val="nil"/>
              <w:left w:val="nil"/>
              <w:bottom w:val="single" w:sz="4" w:space="0" w:color="auto"/>
              <w:right w:val="single" w:sz="4" w:space="0" w:color="auto"/>
            </w:tcBorders>
            <w:shd w:val="clear" w:color="auto" w:fill="auto"/>
            <w:noWrap/>
            <w:vAlign w:val="bottom"/>
            <w:hideMark/>
          </w:tcPr>
          <w:p w14:paraId="7DE8CD95"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2</w:t>
            </w:r>
          </w:p>
        </w:tc>
        <w:tc>
          <w:tcPr>
            <w:tcW w:w="474" w:type="dxa"/>
            <w:tcBorders>
              <w:top w:val="nil"/>
              <w:left w:val="nil"/>
              <w:bottom w:val="single" w:sz="4" w:space="0" w:color="auto"/>
              <w:right w:val="single" w:sz="4" w:space="0" w:color="auto"/>
            </w:tcBorders>
            <w:shd w:val="clear" w:color="auto" w:fill="auto"/>
            <w:noWrap/>
            <w:vAlign w:val="bottom"/>
            <w:hideMark/>
          </w:tcPr>
          <w:p w14:paraId="6723CBE8"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5</w:t>
            </w:r>
          </w:p>
        </w:tc>
        <w:tc>
          <w:tcPr>
            <w:tcW w:w="474" w:type="dxa"/>
            <w:tcBorders>
              <w:top w:val="nil"/>
              <w:left w:val="nil"/>
              <w:bottom w:val="single" w:sz="4" w:space="0" w:color="auto"/>
              <w:right w:val="nil"/>
            </w:tcBorders>
            <w:shd w:val="clear" w:color="auto" w:fill="auto"/>
            <w:noWrap/>
            <w:vAlign w:val="bottom"/>
            <w:hideMark/>
          </w:tcPr>
          <w:p w14:paraId="63528116"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8</w:t>
            </w:r>
          </w:p>
        </w:tc>
        <w:tc>
          <w:tcPr>
            <w:tcW w:w="190" w:type="dxa"/>
            <w:tcBorders>
              <w:top w:val="nil"/>
              <w:left w:val="single" w:sz="8" w:space="0" w:color="auto"/>
              <w:bottom w:val="nil"/>
              <w:right w:val="single" w:sz="8" w:space="0" w:color="auto"/>
            </w:tcBorders>
            <w:shd w:val="clear" w:color="000000" w:fill="92CDDC"/>
            <w:noWrap/>
            <w:vAlign w:val="bottom"/>
            <w:hideMark/>
          </w:tcPr>
          <w:p w14:paraId="6F2F01D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184FC9FE" w14:textId="77777777" w:rsidTr="00C067A4">
        <w:trPr>
          <w:trHeight w:val="300"/>
        </w:trPr>
        <w:tc>
          <w:tcPr>
            <w:tcW w:w="190" w:type="dxa"/>
            <w:tcBorders>
              <w:top w:val="nil"/>
              <w:left w:val="single" w:sz="8" w:space="0" w:color="auto"/>
              <w:bottom w:val="nil"/>
              <w:right w:val="single" w:sz="8" w:space="0" w:color="auto"/>
            </w:tcBorders>
            <w:shd w:val="clear" w:color="000000" w:fill="E6B8B7"/>
            <w:noWrap/>
            <w:vAlign w:val="bottom"/>
            <w:hideMark/>
          </w:tcPr>
          <w:p w14:paraId="032CA69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nil"/>
              <w:right w:val="nil"/>
            </w:tcBorders>
            <w:shd w:val="clear" w:color="auto" w:fill="auto"/>
            <w:noWrap/>
            <w:vAlign w:val="bottom"/>
            <w:hideMark/>
          </w:tcPr>
          <w:p w14:paraId="63007F11"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474" w:type="dxa"/>
            <w:tcBorders>
              <w:top w:val="nil"/>
              <w:left w:val="nil"/>
              <w:bottom w:val="nil"/>
              <w:right w:val="nil"/>
            </w:tcBorders>
            <w:shd w:val="clear" w:color="auto" w:fill="auto"/>
            <w:noWrap/>
            <w:vAlign w:val="bottom"/>
            <w:hideMark/>
          </w:tcPr>
          <w:p w14:paraId="2517AB90"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181D6B83"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3BB23CE8"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3FD77296"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4753CA52"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74857FDB"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4086ED1E"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13437BC8"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1EF06001"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069FD09F"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3C131776"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4377F072"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190" w:type="dxa"/>
            <w:tcBorders>
              <w:top w:val="nil"/>
              <w:left w:val="single" w:sz="8" w:space="0" w:color="auto"/>
              <w:bottom w:val="nil"/>
              <w:right w:val="single" w:sz="8" w:space="0" w:color="auto"/>
            </w:tcBorders>
            <w:shd w:val="clear" w:color="000000" w:fill="E6B8B7"/>
            <w:noWrap/>
            <w:vAlign w:val="bottom"/>
            <w:hideMark/>
          </w:tcPr>
          <w:p w14:paraId="6B501270"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79E04866"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nil"/>
              <w:right w:val="single" w:sz="8" w:space="0" w:color="auto"/>
            </w:tcBorders>
            <w:shd w:val="clear" w:color="000000" w:fill="92CDDC"/>
            <w:noWrap/>
            <w:vAlign w:val="bottom"/>
            <w:hideMark/>
          </w:tcPr>
          <w:p w14:paraId="2C4658AF"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nil"/>
              <w:right w:val="nil"/>
            </w:tcBorders>
            <w:shd w:val="clear" w:color="auto" w:fill="auto"/>
            <w:noWrap/>
            <w:vAlign w:val="bottom"/>
            <w:hideMark/>
          </w:tcPr>
          <w:p w14:paraId="21C4ED25"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363" w:type="dxa"/>
            <w:tcBorders>
              <w:top w:val="nil"/>
              <w:left w:val="nil"/>
              <w:bottom w:val="nil"/>
              <w:right w:val="nil"/>
            </w:tcBorders>
            <w:shd w:val="clear" w:color="auto" w:fill="auto"/>
            <w:noWrap/>
            <w:vAlign w:val="bottom"/>
            <w:hideMark/>
          </w:tcPr>
          <w:p w14:paraId="1ACA676E"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363" w:type="dxa"/>
            <w:tcBorders>
              <w:top w:val="nil"/>
              <w:left w:val="nil"/>
              <w:bottom w:val="nil"/>
              <w:right w:val="nil"/>
            </w:tcBorders>
            <w:shd w:val="clear" w:color="auto" w:fill="auto"/>
            <w:noWrap/>
            <w:vAlign w:val="bottom"/>
            <w:hideMark/>
          </w:tcPr>
          <w:p w14:paraId="61EEA945"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363" w:type="dxa"/>
            <w:tcBorders>
              <w:top w:val="nil"/>
              <w:left w:val="nil"/>
              <w:bottom w:val="nil"/>
              <w:right w:val="nil"/>
            </w:tcBorders>
            <w:shd w:val="clear" w:color="auto" w:fill="auto"/>
            <w:noWrap/>
            <w:vAlign w:val="bottom"/>
            <w:hideMark/>
          </w:tcPr>
          <w:p w14:paraId="1BE0B2C1"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363" w:type="dxa"/>
            <w:tcBorders>
              <w:top w:val="nil"/>
              <w:left w:val="nil"/>
              <w:bottom w:val="nil"/>
              <w:right w:val="nil"/>
            </w:tcBorders>
            <w:shd w:val="clear" w:color="auto" w:fill="auto"/>
            <w:noWrap/>
            <w:vAlign w:val="bottom"/>
            <w:hideMark/>
          </w:tcPr>
          <w:p w14:paraId="1636652A"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3FD3C7F0"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3AAA0732"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27E2EE2B"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47D7BBC4"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3A4B275E"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703220D4"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190" w:type="dxa"/>
            <w:tcBorders>
              <w:top w:val="nil"/>
              <w:left w:val="single" w:sz="8" w:space="0" w:color="auto"/>
              <w:bottom w:val="nil"/>
              <w:right w:val="single" w:sz="8" w:space="0" w:color="auto"/>
            </w:tcBorders>
            <w:shd w:val="clear" w:color="000000" w:fill="92CDDC"/>
            <w:noWrap/>
            <w:vAlign w:val="bottom"/>
            <w:hideMark/>
          </w:tcPr>
          <w:p w14:paraId="4E22637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1BA3D147" w14:textId="77777777" w:rsidTr="00C067A4">
        <w:trPr>
          <w:trHeight w:val="300"/>
        </w:trPr>
        <w:tc>
          <w:tcPr>
            <w:tcW w:w="190" w:type="dxa"/>
            <w:tcBorders>
              <w:top w:val="nil"/>
              <w:left w:val="single" w:sz="8" w:space="0" w:color="auto"/>
              <w:bottom w:val="nil"/>
              <w:right w:val="single" w:sz="8" w:space="0" w:color="auto"/>
            </w:tcBorders>
            <w:shd w:val="clear" w:color="000000" w:fill="E6B8B7"/>
            <w:noWrap/>
            <w:vAlign w:val="bottom"/>
            <w:hideMark/>
          </w:tcPr>
          <w:p w14:paraId="4804DA5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4" w:space="0" w:color="auto"/>
              <w:left w:val="single" w:sz="4" w:space="0" w:color="auto"/>
              <w:bottom w:val="single" w:sz="4" w:space="0" w:color="auto"/>
              <w:right w:val="nil"/>
            </w:tcBorders>
            <w:shd w:val="clear" w:color="auto" w:fill="auto"/>
            <w:noWrap/>
            <w:vAlign w:val="bottom"/>
            <w:hideMark/>
          </w:tcPr>
          <w:p w14:paraId="7D39C107"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131</w:t>
            </w:r>
          </w:p>
        </w:tc>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F1FEE"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130</w:t>
            </w:r>
          </w:p>
        </w:tc>
        <w:tc>
          <w:tcPr>
            <w:tcW w:w="474" w:type="dxa"/>
            <w:tcBorders>
              <w:top w:val="single" w:sz="4" w:space="0" w:color="auto"/>
              <w:left w:val="nil"/>
              <w:bottom w:val="single" w:sz="4" w:space="0" w:color="auto"/>
              <w:right w:val="nil"/>
            </w:tcBorders>
            <w:shd w:val="clear" w:color="auto" w:fill="auto"/>
            <w:noWrap/>
            <w:vAlign w:val="bottom"/>
            <w:hideMark/>
          </w:tcPr>
          <w:p w14:paraId="7868C6FF"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129</w:t>
            </w:r>
          </w:p>
        </w:tc>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72729"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128</w:t>
            </w:r>
          </w:p>
        </w:tc>
        <w:tc>
          <w:tcPr>
            <w:tcW w:w="474" w:type="dxa"/>
            <w:tcBorders>
              <w:top w:val="single" w:sz="4" w:space="0" w:color="auto"/>
              <w:left w:val="nil"/>
              <w:bottom w:val="single" w:sz="4" w:space="0" w:color="auto"/>
              <w:right w:val="nil"/>
            </w:tcBorders>
            <w:shd w:val="clear" w:color="auto" w:fill="auto"/>
            <w:noWrap/>
            <w:vAlign w:val="bottom"/>
            <w:hideMark/>
          </w:tcPr>
          <w:p w14:paraId="359639EB"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127</w:t>
            </w:r>
          </w:p>
        </w:tc>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8C708"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126</w:t>
            </w:r>
          </w:p>
        </w:tc>
        <w:tc>
          <w:tcPr>
            <w:tcW w:w="474" w:type="dxa"/>
            <w:tcBorders>
              <w:top w:val="single" w:sz="4" w:space="0" w:color="auto"/>
              <w:left w:val="nil"/>
              <w:bottom w:val="single" w:sz="4" w:space="0" w:color="auto"/>
              <w:right w:val="nil"/>
            </w:tcBorders>
            <w:shd w:val="clear" w:color="auto" w:fill="auto"/>
            <w:noWrap/>
            <w:vAlign w:val="bottom"/>
            <w:hideMark/>
          </w:tcPr>
          <w:p w14:paraId="203875DE"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125</w:t>
            </w:r>
          </w:p>
        </w:tc>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E9812"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124</w:t>
            </w:r>
          </w:p>
        </w:tc>
        <w:tc>
          <w:tcPr>
            <w:tcW w:w="474" w:type="dxa"/>
            <w:tcBorders>
              <w:top w:val="single" w:sz="4" w:space="0" w:color="auto"/>
              <w:left w:val="nil"/>
              <w:bottom w:val="single" w:sz="4" w:space="0" w:color="auto"/>
              <w:right w:val="nil"/>
            </w:tcBorders>
            <w:shd w:val="clear" w:color="auto" w:fill="auto"/>
            <w:noWrap/>
            <w:vAlign w:val="bottom"/>
            <w:hideMark/>
          </w:tcPr>
          <w:p w14:paraId="17ECBCE3"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123</w:t>
            </w:r>
          </w:p>
        </w:tc>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71BD7"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122</w:t>
            </w:r>
          </w:p>
        </w:tc>
        <w:tc>
          <w:tcPr>
            <w:tcW w:w="474" w:type="dxa"/>
            <w:tcBorders>
              <w:top w:val="single" w:sz="4" w:space="0" w:color="auto"/>
              <w:left w:val="nil"/>
              <w:bottom w:val="single" w:sz="4" w:space="0" w:color="auto"/>
              <w:right w:val="nil"/>
            </w:tcBorders>
            <w:shd w:val="clear" w:color="auto" w:fill="auto"/>
            <w:noWrap/>
            <w:vAlign w:val="bottom"/>
            <w:hideMark/>
          </w:tcPr>
          <w:p w14:paraId="4193FCF8"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121</w:t>
            </w:r>
          </w:p>
        </w:tc>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C854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120</w:t>
            </w:r>
          </w:p>
        </w:tc>
        <w:tc>
          <w:tcPr>
            <w:tcW w:w="474" w:type="dxa"/>
            <w:tcBorders>
              <w:top w:val="single" w:sz="4" w:space="0" w:color="auto"/>
              <w:left w:val="nil"/>
              <w:bottom w:val="single" w:sz="4" w:space="0" w:color="auto"/>
              <w:right w:val="nil"/>
            </w:tcBorders>
            <w:shd w:val="clear" w:color="auto" w:fill="auto"/>
            <w:noWrap/>
            <w:vAlign w:val="bottom"/>
            <w:hideMark/>
          </w:tcPr>
          <w:p w14:paraId="297267DD"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119</w:t>
            </w:r>
          </w:p>
        </w:tc>
        <w:tc>
          <w:tcPr>
            <w:tcW w:w="190" w:type="dxa"/>
            <w:tcBorders>
              <w:top w:val="nil"/>
              <w:left w:val="single" w:sz="8" w:space="0" w:color="auto"/>
              <w:bottom w:val="nil"/>
              <w:right w:val="single" w:sz="8" w:space="0" w:color="auto"/>
            </w:tcBorders>
            <w:shd w:val="clear" w:color="000000" w:fill="E6B8B7"/>
            <w:noWrap/>
            <w:vAlign w:val="bottom"/>
            <w:hideMark/>
          </w:tcPr>
          <w:p w14:paraId="2507460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2317467A"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nil"/>
              <w:right w:val="single" w:sz="8" w:space="0" w:color="auto"/>
            </w:tcBorders>
            <w:shd w:val="clear" w:color="000000" w:fill="92CDDC"/>
            <w:noWrap/>
            <w:vAlign w:val="bottom"/>
            <w:hideMark/>
          </w:tcPr>
          <w:p w14:paraId="4EF7836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single" w:sz="4" w:space="0" w:color="auto"/>
              <w:left w:val="single" w:sz="4" w:space="0" w:color="auto"/>
              <w:bottom w:val="single" w:sz="4" w:space="0" w:color="auto"/>
              <w:right w:val="nil"/>
            </w:tcBorders>
            <w:shd w:val="clear" w:color="auto" w:fill="auto"/>
            <w:noWrap/>
            <w:vAlign w:val="bottom"/>
            <w:hideMark/>
          </w:tcPr>
          <w:p w14:paraId="08799C8E"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94</w:t>
            </w:r>
          </w:p>
        </w:tc>
        <w:tc>
          <w:tcPr>
            <w:tcW w:w="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7B0A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93</w:t>
            </w:r>
          </w:p>
        </w:tc>
        <w:tc>
          <w:tcPr>
            <w:tcW w:w="363" w:type="dxa"/>
            <w:tcBorders>
              <w:top w:val="single" w:sz="4" w:space="0" w:color="auto"/>
              <w:left w:val="nil"/>
              <w:bottom w:val="single" w:sz="4" w:space="0" w:color="auto"/>
              <w:right w:val="nil"/>
            </w:tcBorders>
            <w:shd w:val="clear" w:color="auto" w:fill="auto"/>
            <w:noWrap/>
            <w:vAlign w:val="bottom"/>
            <w:hideMark/>
          </w:tcPr>
          <w:p w14:paraId="56C0D1EE"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92</w:t>
            </w:r>
          </w:p>
        </w:tc>
        <w:tc>
          <w:tcPr>
            <w:tcW w:w="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27A71"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91</w:t>
            </w:r>
          </w:p>
        </w:tc>
        <w:tc>
          <w:tcPr>
            <w:tcW w:w="363" w:type="dxa"/>
            <w:tcBorders>
              <w:top w:val="single" w:sz="4" w:space="0" w:color="auto"/>
              <w:left w:val="nil"/>
              <w:bottom w:val="single" w:sz="4" w:space="0" w:color="auto"/>
              <w:right w:val="nil"/>
            </w:tcBorders>
            <w:shd w:val="clear" w:color="auto" w:fill="auto"/>
            <w:noWrap/>
            <w:vAlign w:val="bottom"/>
            <w:hideMark/>
          </w:tcPr>
          <w:p w14:paraId="176018DF"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90</w:t>
            </w:r>
          </w:p>
        </w:tc>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6D1FE"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89</w:t>
            </w:r>
          </w:p>
        </w:tc>
        <w:tc>
          <w:tcPr>
            <w:tcW w:w="474" w:type="dxa"/>
            <w:tcBorders>
              <w:top w:val="single" w:sz="4" w:space="0" w:color="auto"/>
              <w:left w:val="nil"/>
              <w:bottom w:val="single" w:sz="4" w:space="0" w:color="auto"/>
              <w:right w:val="nil"/>
            </w:tcBorders>
            <w:shd w:val="clear" w:color="auto" w:fill="auto"/>
            <w:noWrap/>
            <w:vAlign w:val="bottom"/>
            <w:hideMark/>
          </w:tcPr>
          <w:p w14:paraId="06D2D2D8"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88</w:t>
            </w:r>
          </w:p>
        </w:tc>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F6C94"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87</w:t>
            </w:r>
          </w:p>
        </w:tc>
        <w:tc>
          <w:tcPr>
            <w:tcW w:w="474" w:type="dxa"/>
            <w:tcBorders>
              <w:top w:val="single" w:sz="4" w:space="0" w:color="auto"/>
              <w:left w:val="nil"/>
              <w:bottom w:val="single" w:sz="4" w:space="0" w:color="auto"/>
              <w:right w:val="nil"/>
            </w:tcBorders>
            <w:shd w:val="clear" w:color="auto" w:fill="auto"/>
            <w:noWrap/>
            <w:vAlign w:val="bottom"/>
            <w:hideMark/>
          </w:tcPr>
          <w:p w14:paraId="5C2547E0"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86</w:t>
            </w:r>
          </w:p>
        </w:tc>
        <w:tc>
          <w:tcPr>
            <w:tcW w:w="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433B9C"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85</w:t>
            </w:r>
          </w:p>
        </w:tc>
        <w:tc>
          <w:tcPr>
            <w:tcW w:w="474" w:type="dxa"/>
            <w:tcBorders>
              <w:top w:val="single" w:sz="4" w:space="0" w:color="auto"/>
              <w:left w:val="nil"/>
              <w:bottom w:val="single" w:sz="4" w:space="0" w:color="auto"/>
              <w:right w:val="nil"/>
            </w:tcBorders>
            <w:shd w:val="clear" w:color="auto" w:fill="auto"/>
            <w:noWrap/>
            <w:vAlign w:val="bottom"/>
            <w:hideMark/>
          </w:tcPr>
          <w:p w14:paraId="3752A45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84</w:t>
            </w:r>
          </w:p>
        </w:tc>
        <w:tc>
          <w:tcPr>
            <w:tcW w:w="190" w:type="dxa"/>
            <w:tcBorders>
              <w:top w:val="nil"/>
              <w:left w:val="single" w:sz="8" w:space="0" w:color="auto"/>
              <w:bottom w:val="nil"/>
              <w:right w:val="single" w:sz="8" w:space="0" w:color="auto"/>
            </w:tcBorders>
            <w:shd w:val="clear" w:color="000000" w:fill="92CDDC"/>
            <w:noWrap/>
            <w:vAlign w:val="bottom"/>
            <w:hideMark/>
          </w:tcPr>
          <w:p w14:paraId="7877812F"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702B0D56" w14:textId="77777777" w:rsidTr="00C067A4">
        <w:trPr>
          <w:trHeight w:val="300"/>
        </w:trPr>
        <w:tc>
          <w:tcPr>
            <w:tcW w:w="190" w:type="dxa"/>
            <w:tcBorders>
              <w:top w:val="nil"/>
              <w:left w:val="single" w:sz="8" w:space="0" w:color="auto"/>
              <w:bottom w:val="nil"/>
              <w:right w:val="single" w:sz="8" w:space="0" w:color="auto"/>
            </w:tcBorders>
            <w:shd w:val="clear" w:color="000000" w:fill="E6B8B7"/>
            <w:noWrap/>
            <w:vAlign w:val="bottom"/>
            <w:hideMark/>
          </w:tcPr>
          <w:p w14:paraId="76A0452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single" w:sz="4" w:space="0" w:color="auto"/>
              <w:right w:val="single" w:sz="4" w:space="0" w:color="auto"/>
            </w:tcBorders>
            <w:shd w:val="clear" w:color="auto" w:fill="auto"/>
            <w:noWrap/>
            <w:vAlign w:val="bottom"/>
            <w:hideMark/>
          </w:tcPr>
          <w:p w14:paraId="7D8A5B2F"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4</w:t>
            </w:r>
          </w:p>
        </w:tc>
        <w:tc>
          <w:tcPr>
            <w:tcW w:w="474" w:type="dxa"/>
            <w:tcBorders>
              <w:top w:val="nil"/>
              <w:left w:val="nil"/>
              <w:bottom w:val="single" w:sz="4" w:space="0" w:color="auto"/>
              <w:right w:val="single" w:sz="4" w:space="0" w:color="auto"/>
            </w:tcBorders>
            <w:shd w:val="clear" w:color="auto" w:fill="auto"/>
            <w:noWrap/>
            <w:vAlign w:val="bottom"/>
            <w:hideMark/>
          </w:tcPr>
          <w:p w14:paraId="3FD90EE3"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7</w:t>
            </w:r>
          </w:p>
        </w:tc>
        <w:tc>
          <w:tcPr>
            <w:tcW w:w="474" w:type="dxa"/>
            <w:tcBorders>
              <w:top w:val="nil"/>
              <w:left w:val="nil"/>
              <w:bottom w:val="single" w:sz="4" w:space="0" w:color="auto"/>
              <w:right w:val="single" w:sz="4" w:space="0" w:color="auto"/>
            </w:tcBorders>
            <w:shd w:val="clear" w:color="auto" w:fill="auto"/>
            <w:noWrap/>
            <w:vAlign w:val="bottom"/>
            <w:hideMark/>
          </w:tcPr>
          <w:p w14:paraId="051CFB34"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9</w:t>
            </w:r>
          </w:p>
        </w:tc>
        <w:tc>
          <w:tcPr>
            <w:tcW w:w="474" w:type="dxa"/>
            <w:tcBorders>
              <w:top w:val="nil"/>
              <w:left w:val="nil"/>
              <w:bottom w:val="single" w:sz="4" w:space="0" w:color="auto"/>
              <w:right w:val="single" w:sz="4" w:space="0" w:color="auto"/>
            </w:tcBorders>
            <w:shd w:val="clear" w:color="auto" w:fill="auto"/>
            <w:noWrap/>
            <w:vAlign w:val="bottom"/>
            <w:hideMark/>
          </w:tcPr>
          <w:p w14:paraId="43DD9A1C"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11</w:t>
            </w:r>
          </w:p>
        </w:tc>
        <w:tc>
          <w:tcPr>
            <w:tcW w:w="474" w:type="dxa"/>
            <w:tcBorders>
              <w:top w:val="nil"/>
              <w:left w:val="nil"/>
              <w:bottom w:val="single" w:sz="4" w:space="0" w:color="auto"/>
              <w:right w:val="single" w:sz="4" w:space="0" w:color="auto"/>
            </w:tcBorders>
            <w:shd w:val="clear" w:color="auto" w:fill="auto"/>
            <w:noWrap/>
            <w:vAlign w:val="bottom"/>
            <w:hideMark/>
          </w:tcPr>
          <w:p w14:paraId="276E020F"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13</w:t>
            </w:r>
          </w:p>
        </w:tc>
        <w:tc>
          <w:tcPr>
            <w:tcW w:w="474" w:type="dxa"/>
            <w:tcBorders>
              <w:top w:val="nil"/>
              <w:left w:val="nil"/>
              <w:bottom w:val="single" w:sz="4" w:space="0" w:color="auto"/>
              <w:right w:val="single" w:sz="4" w:space="0" w:color="auto"/>
            </w:tcBorders>
            <w:shd w:val="clear" w:color="auto" w:fill="auto"/>
            <w:noWrap/>
            <w:vAlign w:val="bottom"/>
            <w:hideMark/>
          </w:tcPr>
          <w:p w14:paraId="4251C3C7"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8</w:t>
            </w:r>
          </w:p>
        </w:tc>
        <w:tc>
          <w:tcPr>
            <w:tcW w:w="474" w:type="dxa"/>
            <w:tcBorders>
              <w:top w:val="nil"/>
              <w:left w:val="nil"/>
              <w:bottom w:val="single" w:sz="4" w:space="0" w:color="auto"/>
              <w:right w:val="single" w:sz="4" w:space="0" w:color="auto"/>
            </w:tcBorders>
            <w:shd w:val="clear" w:color="auto" w:fill="auto"/>
            <w:noWrap/>
            <w:vAlign w:val="bottom"/>
            <w:hideMark/>
          </w:tcPr>
          <w:p w14:paraId="55D08A53"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10</w:t>
            </w:r>
          </w:p>
        </w:tc>
        <w:tc>
          <w:tcPr>
            <w:tcW w:w="474" w:type="dxa"/>
            <w:tcBorders>
              <w:top w:val="nil"/>
              <w:left w:val="nil"/>
              <w:bottom w:val="single" w:sz="4" w:space="0" w:color="auto"/>
              <w:right w:val="single" w:sz="4" w:space="0" w:color="auto"/>
            </w:tcBorders>
            <w:shd w:val="clear" w:color="auto" w:fill="auto"/>
            <w:noWrap/>
            <w:vAlign w:val="bottom"/>
            <w:hideMark/>
          </w:tcPr>
          <w:p w14:paraId="3C57749C"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12</w:t>
            </w:r>
          </w:p>
        </w:tc>
        <w:tc>
          <w:tcPr>
            <w:tcW w:w="474" w:type="dxa"/>
            <w:tcBorders>
              <w:top w:val="nil"/>
              <w:left w:val="nil"/>
              <w:bottom w:val="single" w:sz="4" w:space="0" w:color="auto"/>
              <w:right w:val="single" w:sz="4" w:space="0" w:color="auto"/>
            </w:tcBorders>
            <w:shd w:val="clear" w:color="auto" w:fill="auto"/>
            <w:noWrap/>
            <w:vAlign w:val="bottom"/>
            <w:hideMark/>
          </w:tcPr>
          <w:p w14:paraId="02215214"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2</w:t>
            </w:r>
          </w:p>
        </w:tc>
        <w:tc>
          <w:tcPr>
            <w:tcW w:w="474" w:type="dxa"/>
            <w:tcBorders>
              <w:top w:val="nil"/>
              <w:left w:val="nil"/>
              <w:bottom w:val="single" w:sz="4" w:space="0" w:color="auto"/>
              <w:right w:val="single" w:sz="4" w:space="0" w:color="auto"/>
            </w:tcBorders>
            <w:shd w:val="clear" w:color="auto" w:fill="auto"/>
            <w:noWrap/>
            <w:vAlign w:val="bottom"/>
            <w:hideMark/>
          </w:tcPr>
          <w:p w14:paraId="53566EBB"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w:t>
            </w:r>
          </w:p>
        </w:tc>
        <w:tc>
          <w:tcPr>
            <w:tcW w:w="474" w:type="dxa"/>
            <w:tcBorders>
              <w:top w:val="nil"/>
              <w:left w:val="nil"/>
              <w:bottom w:val="single" w:sz="4" w:space="0" w:color="auto"/>
              <w:right w:val="single" w:sz="4" w:space="0" w:color="auto"/>
            </w:tcBorders>
            <w:shd w:val="clear" w:color="auto" w:fill="auto"/>
            <w:noWrap/>
            <w:vAlign w:val="bottom"/>
            <w:hideMark/>
          </w:tcPr>
          <w:p w14:paraId="35E2CEE2"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5</w:t>
            </w:r>
          </w:p>
        </w:tc>
        <w:tc>
          <w:tcPr>
            <w:tcW w:w="474" w:type="dxa"/>
            <w:tcBorders>
              <w:top w:val="nil"/>
              <w:left w:val="nil"/>
              <w:bottom w:val="single" w:sz="4" w:space="0" w:color="auto"/>
              <w:right w:val="single" w:sz="4" w:space="0" w:color="auto"/>
            </w:tcBorders>
            <w:shd w:val="clear" w:color="auto" w:fill="auto"/>
            <w:noWrap/>
            <w:vAlign w:val="bottom"/>
            <w:hideMark/>
          </w:tcPr>
          <w:p w14:paraId="59278180"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6</w:t>
            </w:r>
          </w:p>
        </w:tc>
        <w:tc>
          <w:tcPr>
            <w:tcW w:w="474" w:type="dxa"/>
            <w:tcBorders>
              <w:top w:val="nil"/>
              <w:left w:val="nil"/>
              <w:bottom w:val="single" w:sz="4" w:space="0" w:color="auto"/>
              <w:right w:val="nil"/>
            </w:tcBorders>
            <w:shd w:val="clear" w:color="auto" w:fill="auto"/>
            <w:noWrap/>
            <w:vAlign w:val="bottom"/>
            <w:hideMark/>
          </w:tcPr>
          <w:p w14:paraId="5B9FFDB0"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3</w:t>
            </w:r>
          </w:p>
        </w:tc>
        <w:tc>
          <w:tcPr>
            <w:tcW w:w="190" w:type="dxa"/>
            <w:tcBorders>
              <w:top w:val="nil"/>
              <w:left w:val="single" w:sz="8" w:space="0" w:color="auto"/>
              <w:bottom w:val="nil"/>
              <w:right w:val="single" w:sz="8" w:space="0" w:color="auto"/>
            </w:tcBorders>
            <w:shd w:val="clear" w:color="000000" w:fill="E6B8B7"/>
            <w:noWrap/>
            <w:vAlign w:val="bottom"/>
            <w:hideMark/>
          </w:tcPr>
          <w:p w14:paraId="23D44240"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20FE47A6"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nil"/>
              <w:right w:val="single" w:sz="8" w:space="0" w:color="auto"/>
            </w:tcBorders>
            <w:shd w:val="clear" w:color="000000" w:fill="92CDDC"/>
            <w:noWrap/>
            <w:vAlign w:val="bottom"/>
            <w:hideMark/>
          </w:tcPr>
          <w:p w14:paraId="560F803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single" w:sz="4" w:space="0" w:color="auto"/>
              <w:right w:val="single" w:sz="4" w:space="0" w:color="auto"/>
            </w:tcBorders>
            <w:shd w:val="clear" w:color="auto" w:fill="auto"/>
            <w:noWrap/>
            <w:vAlign w:val="bottom"/>
            <w:hideMark/>
          </w:tcPr>
          <w:p w14:paraId="2BB5F6A6"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7</w:t>
            </w:r>
          </w:p>
        </w:tc>
        <w:tc>
          <w:tcPr>
            <w:tcW w:w="363" w:type="dxa"/>
            <w:tcBorders>
              <w:top w:val="nil"/>
              <w:left w:val="nil"/>
              <w:bottom w:val="single" w:sz="4" w:space="0" w:color="auto"/>
              <w:right w:val="single" w:sz="4" w:space="0" w:color="auto"/>
            </w:tcBorders>
            <w:shd w:val="clear" w:color="auto" w:fill="auto"/>
            <w:noWrap/>
            <w:vAlign w:val="bottom"/>
            <w:hideMark/>
          </w:tcPr>
          <w:p w14:paraId="7EC41B23"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5</w:t>
            </w:r>
          </w:p>
        </w:tc>
        <w:tc>
          <w:tcPr>
            <w:tcW w:w="363" w:type="dxa"/>
            <w:tcBorders>
              <w:top w:val="nil"/>
              <w:left w:val="nil"/>
              <w:bottom w:val="single" w:sz="4" w:space="0" w:color="auto"/>
              <w:right w:val="single" w:sz="4" w:space="0" w:color="auto"/>
            </w:tcBorders>
            <w:shd w:val="clear" w:color="auto" w:fill="auto"/>
            <w:noWrap/>
            <w:vAlign w:val="bottom"/>
            <w:hideMark/>
          </w:tcPr>
          <w:p w14:paraId="44520FF1"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11</w:t>
            </w:r>
          </w:p>
        </w:tc>
        <w:tc>
          <w:tcPr>
            <w:tcW w:w="363" w:type="dxa"/>
            <w:tcBorders>
              <w:top w:val="nil"/>
              <w:left w:val="nil"/>
              <w:bottom w:val="single" w:sz="4" w:space="0" w:color="auto"/>
              <w:right w:val="single" w:sz="4" w:space="0" w:color="auto"/>
            </w:tcBorders>
            <w:shd w:val="clear" w:color="auto" w:fill="auto"/>
            <w:noWrap/>
            <w:vAlign w:val="bottom"/>
            <w:hideMark/>
          </w:tcPr>
          <w:p w14:paraId="1B3A5EB4"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8</w:t>
            </w:r>
          </w:p>
        </w:tc>
        <w:tc>
          <w:tcPr>
            <w:tcW w:w="363" w:type="dxa"/>
            <w:tcBorders>
              <w:top w:val="nil"/>
              <w:left w:val="nil"/>
              <w:bottom w:val="single" w:sz="4" w:space="0" w:color="auto"/>
              <w:right w:val="single" w:sz="4" w:space="0" w:color="auto"/>
            </w:tcBorders>
            <w:shd w:val="clear" w:color="auto" w:fill="auto"/>
            <w:noWrap/>
            <w:vAlign w:val="bottom"/>
            <w:hideMark/>
          </w:tcPr>
          <w:p w14:paraId="294FE42D"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10</w:t>
            </w:r>
          </w:p>
        </w:tc>
        <w:tc>
          <w:tcPr>
            <w:tcW w:w="474" w:type="dxa"/>
            <w:tcBorders>
              <w:top w:val="nil"/>
              <w:left w:val="nil"/>
              <w:bottom w:val="single" w:sz="4" w:space="0" w:color="auto"/>
              <w:right w:val="single" w:sz="4" w:space="0" w:color="auto"/>
            </w:tcBorders>
            <w:shd w:val="clear" w:color="auto" w:fill="auto"/>
            <w:noWrap/>
            <w:vAlign w:val="bottom"/>
            <w:hideMark/>
          </w:tcPr>
          <w:p w14:paraId="78F16271"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2</w:t>
            </w:r>
          </w:p>
        </w:tc>
        <w:tc>
          <w:tcPr>
            <w:tcW w:w="474" w:type="dxa"/>
            <w:tcBorders>
              <w:top w:val="nil"/>
              <w:left w:val="nil"/>
              <w:bottom w:val="single" w:sz="4" w:space="0" w:color="auto"/>
              <w:right w:val="single" w:sz="4" w:space="0" w:color="auto"/>
            </w:tcBorders>
            <w:shd w:val="clear" w:color="auto" w:fill="auto"/>
            <w:noWrap/>
            <w:vAlign w:val="bottom"/>
            <w:hideMark/>
          </w:tcPr>
          <w:p w14:paraId="5F5A8FEC"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4</w:t>
            </w:r>
          </w:p>
        </w:tc>
        <w:tc>
          <w:tcPr>
            <w:tcW w:w="474" w:type="dxa"/>
            <w:tcBorders>
              <w:top w:val="nil"/>
              <w:left w:val="nil"/>
              <w:bottom w:val="single" w:sz="4" w:space="0" w:color="auto"/>
              <w:right w:val="single" w:sz="4" w:space="0" w:color="auto"/>
            </w:tcBorders>
            <w:shd w:val="clear" w:color="auto" w:fill="auto"/>
            <w:noWrap/>
            <w:vAlign w:val="bottom"/>
            <w:hideMark/>
          </w:tcPr>
          <w:p w14:paraId="305028C7"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w:t>
            </w:r>
          </w:p>
        </w:tc>
        <w:tc>
          <w:tcPr>
            <w:tcW w:w="474" w:type="dxa"/>
            <w:tcBorders>
              <w:top w:val="nil"/>
              <w:left w:val="nil"/>
              <w:bottom w:val="single" w:sz="4" w:space="0" w:color="auto"/>
              <w:right w:val="single" w:sz="4" w:space="0" w:color="auto"/>
            </w:tcBorders>
            <w:shd w:val="clear" w:color="auto" w:fill="auto"/>
            <w:noWrap/>
            <w:vAlign w:val="bottom"/>
            <w:hideMark/>
          </w:tcPr>
          <w:p w14:paraId="0E391E2E"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6</w:t>
            </w:r>
          </w:p>
        </w:tc>
        <w:tc>
          <w:tcPr>
            <w:tcW w:w="474" w:type="dxa"/>
            <w:tcBorders>
              <w:top w:val="nil"/>
              <w:left w:val="nil"/>
              <w:bottom w:val="single" w:sz="4" w:space="0" w:color="auto"/>
              <w:right w:val="single" w:sz="4" w:space="0" w:color="auto"/>
            </w:tcBorders>
            <w:shd w:val="clear" w:color="auto" w:fill="auto"/>
            <w:noWrap/>
            <w:vAlign w:val="bottom"/>
            <w:hideMark/>
          </w:tcPr>
          <w:p w14:paraId="404793EB"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9</w:t>
            </w:r>
          </w:p>
        </w:tc>
        <w:tc>
          <w:tcPr>
            <w:tcW w:w="474" w:type="dxa"/>
            <w:tcBorders>
              <w:top w:val="nil"/>
              <w:left w:val="nil"/>
              <w:bottom w:val="single" w:sz="4" w:space="0" w:color="auto"/>
              <w:right w:val="nil"/>
            </w:tcBorders>
            <w:shd w:val="clear" w:color="auto" w:fill="auto"/>
            <w:noWrap/>
            <w:vAlign w:val="bottom"/>
            <w:hideMark/>
          </w:tcPr>
          <w:p w14:paraId="1502639C"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3</w:t>
            </w:r>
          </w:p>
        </w:tc>
        <w:tc>
          <w:tcPr>
            <w:tcW w:w="190" w:type="dxa"/>
            <w:tcBorders>
              <w:top w:val="nil"/>
              <w:left w:val="single" w:sz="8" w:space="0" w:color="auto"/>
              <w:bottom w:val="nil"/>
              <w:right w:val="single" w:sz="8" w:space="0" w:color="auto"/>
            </w:tcBorders>
            <w:shd w:val="clear" w:color="000000" w:fill="92CDDC"/>
            <w:noWrap/>
            <w:vAlign w:val="bottom"/>
            <w:hideMark/>
          </w:tcPr>
          <w:p w14:paraId="17B404D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182F5A54" w14:textId="77777777" w:rsidTr="00C067A4">
        <w:trPr>
          <w:trHeight w:val="315"/>
        </w:trPr>
        <w:tc>
          <w:tcPr>
            <w:tcW w:w="190" w:type="dxa"/>
            <w:tcBorders>
              <w:top w:val="nil"/>
              <w:left w:val="single" w:sz="8" w:space="0" w:color="auto"/>
              <w:bottom w:val="nil"/>
              <w:right w:val="single" w:sz="8" w:space="0" w:color="auto"/>
            </w:tcBorders>
            <w:shd w:val="clear" w:color="000000" w:fill="E6B8B7"/>
            <w:noWrap/>
            <w:vAlign w:val="bottom"/>
            <w:hideMark/>
          </w:tcPr>
          <w:p w14:paraId="3EAB9CE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nil"/>
              <w:right w:val="nil"/>
            </w:tcBorders>
            <w:shd w:val="clear" w:color="auto" w:fill="auto"/>
            <w:noWrap/>
            <w:vAlign w:val="bottom"/>
            <w:hideMark/>
          </w:tcPr>
          <w:p w14:paraId="58AED262"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474" w:type="dxa"/>
            <w:tcBorders>
              <w:top w:val="nil"/>
              <w:left w:val="nil"/>
              <w:bottom w:val="nil"/>
              <w:right w:val="nil"/>
            </w:tcBorders>
            <w:shd w:val="clear" w:color="auto" w:fill="auto"/>
            <w:noWrap/>
            <w:vAlign w:val="bottom"/>
            <w:hideMark/>
          </w:tcPr>
          <w:p w14:paraId="45C9E799"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6DC6A4EE"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78B2422F"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69A1EB80"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03D47308"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084DB21B"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27B67221"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1D4517EF"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7EB3EB49"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575649F4"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245FE7FD"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0E53A04B" w14:textId="77777777" w:rsidR="00C067A4" w:rsidRPr="00C067A4" w:rsidRDefault="00C067A4" w:rsidP="00C067A4">
            <w:pPr>
              <w:spacing w:after="0" w:line="240" w:lineRule="auto"/>
              <w:rPr>
                <w:rFonts w:ascii="Times New Roman" w:eastAsia="Times New Roman" w:hAnsi="Times New Roman" w:cs="Times New Roman"/>
                <w:sz w:val="20"/>
                <w:szCs w:val="20"/>
                <w:lang w:eastAsia="es-AR"/>
              </w:rPr>
            </w:pPr>
          </w:p>
        </w:tc>
        <w:tc>
          <w:tcPr>
            <w:tcW w:w="190" w:type="dxa"/>
            <w:tcBorders>
              <w:top w:val="nil"/>
              <w:left w:val="single" w:sz="8" w:space="0" w:color="auto"/>
              <w:bottom w:val="nil"/>
              <w:right w:val="single" w:sz="8" w:space="0" w:color="auto"/>
            </w:tcBorders>
            <w:shd w:val="clear" w:color="000000" w:fill="E6B8B7"/>
            <w:noWrap/>
            <w:vAlign w:val="bottom"/>
            <w:hideMark/>
          </w:tcPr>
          <w:p w14:paraId="3939066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5BB6ACB9"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nil"/>
              <w:right w:val="single" w:sz="8" w:space="0" w:color="auto"/>
            </w:tcBorders>
            <w:shd w:val="clear" w:color="000000" w:fill="92CDDC"/>
            <w:noWrap/>
            <w:vAlign w:val="bottom"/>
            <w:hideMark/>
          </w:tcPr>
          <w:p w14:paraId="0A0D2E3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nil"/>
              <w:right w:val="nil"/>
            </w:tcBorders>
            <w:shd w:val="clear" w:color="auto" w:fill="auto"/>
            <w:noWrap/>
            <w:vAlign w:val="bottom"/>
            <w:hideMark/>
          </w:tcPr>
          <w:p w14:paraId="36B2DB3C"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363" w:type="dxa"/>
            <w:tcBorders>
              <w:top w:val="nil"/>
              <w:left w:val="nil"/>
              <w:bottom w:val="nil"/>
              <w:right w:val="nil"/>
            </w:tcBorders>
            <w:shd w:val="clear" w:color="auto" w:fill="auto"/>
            <w:noWrap/>
            <w:vAlign w:val="bottom"/>
            <w:hideMark/>
          </w:tcPr>
          <w:p w14:paraId="06914BD1"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363" w:type="dxa"/>
            <w:tcBorders>
              <w:top w:val="nil"/>
              <w:left w:val="nil"/>
              <w:bottom w:val="nil"/>
              <w:right w:val="nil"/>
            </w:tcBorders>
            <w:shd w:val="clear" w:color="auto" w:fill="auto"/>
            <w:noWrap/>
            <w:vAlign w:val="bottom"/>
            <w:hideMark/>
          </w:tcPr>
          <w:p w14:paraId="0F163B30"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363" w:type="dxa"/>
            <w:tcBorders>
              <w:top w:val="nil"/>
              <w:left w:val="nil"/>
              <w:bottom w:val="nil"/>
              <w:right w:val="nil"/>
            </w:tcBorders>
            <w:shd w:val="clear" w:color="auto" w:fill="auto"/>
            <w:noWrap/>
            <w:vAlign w:val="bottom"/>
            <w:hideMark/>
          </w:tcPr>
          <w:p w14:paraId="62E964FF"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363" w:type="dxa"/>
            <w:tcBorders>
              <w:top w:val="nil"/>
              <w:left w:val="nil"/>
              <w:bottom w:val="nil"/>
              <w:right w:val="nil"/>
            </w:tcBorders>
            <w:shd w:val="clear" w:color="auto" w:fill="auto"/>
            <w:noWrap/>
            <w:vAlign w:val="bottom"/>
            <w:hideMark/>
          </w:tcPr>
          <w:p w14:paraId="2ED46C32"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264780AC"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20201D67"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0B14C6DF"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371E134F"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17D77D51"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474" w:type="dxa"/>
            <w:tcBorders>
              <w:top w:val="nil"/>
              <w:left w:val="nil"/>
              <w:bottom w:val="nil"/>
              <w:right w:val="nil"/>
            </w:tcBorders>
            <w:shd w:val="clear" w:color="auto" w:fill="auto"/>
            <w:noWrap/>
            <w:vAlign w:val="bottom"/>
            <w:hideMark/>
          </w:tcPr>
          <w:p w14:paraId="40EF4812" w14:textId="77777777" w:rsidR="00C067A4" w:rsidRPr="00C067A4" w:rsidRDefault="00C067A4" w:rsidP="00C067A4">
            <w:pPr>
              <w:spacing w:after="0" w:line="240" w:lineRule="auto"/>
              <w:jc w:val="center"/>
              <w:rPr>
                <w:rFonts w:ascii="Times New Roman" w:eastAsia="Times New Roman" w:hAnsi="Times New Roman" w:cs="Times New Roman"/>
                <w:sz w:val="20"/>
                <w:szCs w:val="20"/>
                <w:lang w:eastAsia="es-AR"/>
              </w:rPr>
            </w:pPr>
          </w:p>
        </w:tc>
        <w:tc>
          <w:tcPr>
            <w:tcW w:w="190" w:type="dxa"/>
            <w:tcBorders>
              <w:top w:val="nil"/>
              <w:left w:val="single" w:sz="8" w:space="0" w:color="auto"/>
              <w:bottom w:val="nil"/>
              <w:right w:val="single" w:sz="8" w:space="0" w:color="auto"/>
            </w:tcBorders>
            <w:shd w:val="clear" w:color="000000" w:fill="92CDDC"/>
            <w:noWrap/>
            <w:vAlign w:val="bottom"/>
            <w:hideMark/>
          </w:tcPr>
          <w:p w14:paraId="36ACA47F"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201D6D3D" w14:textId="77777777" w:rsidTr="00C067A4">
        <w:trPr>
          <w:trHeight w:val="300"/>
        </w:trPr>
        <w:tc>
          <w:tcPr>
            <w:tcW w:w="190" w:type="dxa"/>
            <w:tcBorders>
              <w:top w:val="nil"/>
              <w:left w:val="single" w:sz="8" w:space="0" w:color="auto"/>
              <w:bottom w:val="nil"/>
              <w:right w:val="single" w:sz="8" w:space="0" w:color="auto"/>
            </w:tcBorders>
            <w:shd w:val="clear" w:color="000000" w:fill="E6B8B7"/>
            <w:noWrap/>
            <w:vAlign w:val="bottom"/>
            <w:hideMark/>
          </w:tcPr>
          <w:p w14:paraId="6BA9193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51391E82"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106</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17543EA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107</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15F4C6A5"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108</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6A7554F9"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109</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3249B4AB"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110</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50A4C04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111</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5B71AB40"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112</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32C3A452"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113</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1683B11D"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114</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552E5869"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115</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6E029ACB"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116</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74F9581A"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117</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1CB5CF1D" w14:textId="77777777" w:rsidR="00C067A4" w:rsidRPr="00C067A4" w:rsidRDefault="00C067A4" w:rsidP="00C067A4">
            <w:pPr>
              <w:spacing w:after="0" w:line="240" w:lineRule="auto"/>
              <w:jc w:val="right"/>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118</w:t>
            </w:r>
          </w:p>
        </w:tc>
        <w:tc>
          <w:tcPr>
            <w:tcW w:w="190" w:type="dxa"/>
            <w:tcBorders>
              <w:top w:val="nil"/>
              <w:left w:val="single" w:sz="8" w:space="0" w:color="auto"/>
              <w:bottom w:val="nil"/>
              <w:right w:val="single" w:sz="8" w:space="0" w:color="auto"/>
            </w:tcBorders>
            <w:shd w:val="clear" w:color="000000" w:fill="E6B8B7"/>
            <w:noWrap/>
            <w:vAlign w:val="bottom"/>
            <w:hideMark/>
          </w:tcPr>
          <w:p w14:paraId="05D7542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30C3C34B"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nil"/>
              <w:right w:val="single" w:sz="8" w:space="0" w:color="auto"/>
            </w:tcBorders>
            <w:shd w:val="clear" w:color="000000" w:fill="92CDDC"/>
            <w:noWrap/>
            <w:vAlign w:val="bottom"/>
            <w:hideMark/>
          </w:tcPr>
          <w:p w14:paraId="6127E26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single" w:sz="4" w:space="0" w:color="auto"/>
              <w:left w:val="nil"/>
              <w:bottom w:val="single" w:sz="4" w:space="0" w:color="auto"/>
              <w:right w:val="single" w:sz="4" w:space="0" w:color="auto"/>
            </w:tcBorders>
            <w:shd w:val="clear" w:color="auto" w:fill="auto"/>
            <w:noWrap/>
            <w:vAlign w:val="bottom"/>
            <w:hideMark/>
          </w:tcPr>
          <w:p w14:paraId="522527D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73</w:t>
            </w:r>
          </w:p>
        </w:tc>
        <w:tc>
          <w:tcPr>
            <w:tcW w:w="363" w:type="dxa"/>
            <w:tcBorders>
              <w:top w:val="single" w:sz="4" w:space="0" w:color="auto"/>
              <w:left w:val="nil"/>
              <w:bottom w:val="single" w:sz="4" w:space="0" w:color="auto"/>
              <w:right w:val="single" w:sz="4" w:space="0" w:color="auto"/>
            </w:tcBorders>
            <w:shd w:val="clear" w:color="auto" w:fill="auto"/>
            <w:noWrap/>
            <w:vAlign w:val="bottom"/>
            <w:hideMark/>
          </w:tcPr>
          <w:p w14:paraId="76763333"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74</w:t>
            </w:r>
          </w:p>
        </w:tc>
        <w:tc>
          <w:tcPr>
            <w:tcW w:w="363" w:type="dxa"/>
            <w:tcBorders>
              <w:top w:val="single" w:sz="4" w:space="0" w:color="auto"/>
              <w:left w:val="nil"/>
              <w:bottom w:val="single" w:sz="4" w:space="0" w:color="auto"/>
              <w:right w:val="single" w:sz="4" w:space="0" w:color="auto"/>
            </w:tcBorders>
            <w:shd w:val="clear" w:color="auto" w:fill="auto"/>
            <w:noWrap/>
            <w:vAlign w:val="bottom"/>
            <w:hideMark/>
          </w:tcPr>
          <w:p w14:paraId="2F973266"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75</w:t>
            </w:r>
          </w:p>
        </w:tc>
        <w:tc>
          <w:tcPr>
            <w:tcW w:w="363" w:type="dxa"/>
            <w:tcBorders>
              <w:top w:val="single" w:sz="4" w:space="0" w:color="auto"/>
              <w:left w:val="nil"/>
              <w:bottom w:val="single" w:sz="4" w:space="0" w:color="auto"/>
              <w:right w:val="single" w:sz="4" w:space="0" w:color="auto"/>
            </w:tcBorders>
            <w:shd w:val="clear" w:color="auto" w:fill="auto"/>
            <w:noWrap/>
            <w:vAlign w:val="bottom"/>
            <w:hideMark/>
          </w:tcPr>
          <w:p w14:paraId="56754B18"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76</w:t>
            </w:r>
          </w:p>
        </w:tc>
        <w:tc>
          <w:tcPr>
            <w:tcW w:w="363" w:type="dxa"/>
            <w:tcBorders>
              <w:top w:val="single" w:sz="4" w:space="0" w:color="auto"/>
              <w:left w:val="nil"/>
              <w:bottom w:val="single" w:sz="4" w:space="0" w:color="auto"/>
              <w:right w:val="single" w:sz="4" w:space="0" w:color="auto"/>
            </w:tcBorders>
            <w:shd w:val="clear" w:color="auto" w:fill="auto"/>
            <w:noWrap/>
            <w:vAlign w:val="bottom"/>
            <w:hideMark/>
          </w:tcPr>
          <w:p w14:paraId="6CCEC1F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77</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52F4104C"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78</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78221F47"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79</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5016E7AB"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80</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19C27526"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81</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5414E71B"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82</w:t>
            </w:r>
          </w:p>
        </w:tc>
        <w:tc>
          <w:tcPr>
            <w:tcW w:w="474" w:type="dxa"/>
            <w:tcBorders>
              <w:top w:val="single" w:sz="4" w:space="0" w:color="auto"/>
              <w:left w:val="nil"/>
              <w:bottom w:val="single" w:sz="4" w:space="0" w:color="auto"/>
              <w:right w:val="single" w:sz="4" w:space="0" w:color="auto"/>
            </w:tcBorders>
            <w:shd w:val="clear" w:color="auto" w:fill="auto"/>
            <w:noWrap/>
            <w:vAlign w:val="bottom"/>
            <w:hideMark/>
          </w:tcPr>
          <w:p w14:paraId="40F2C868" w14:textId="77777777" w:rsidR="00C067A4" w:rsidRPr="00C067A4" w:rsidRDefault="00C067A4" w:rsidP="00C067A4">
            <w:pPr>
              <w:spacing w:after="0" w:line="240" w:lineRule="auto"/>
              <w:jc w:val="center"/>
              <w:rPr>
                <w:rFonts w:ascii="Arial" w:eastAsia="Times New Roman" w:hAnsi="Arial" w:cs="Arial"/>
                <w:b/>
                <w:bCs/>
                <w:color w:val="FF0000"/>
                <w:sz w:val="20"/>
                <w:szCs w:val="20"/>
                <w:lang w:eastAsia="es-AR"/>
              </w:rPr>
            </w:pPr>
            <w:r w:rsidRPr="00C067A4">
              <w:rPr>
                <w:rFonts w:ascii="Arial" w:eastAsia="Times New Roman" w:hAnsi="Arial" w:cs="Arial"/>
                <w:b/>
                <w:bCs/>
                <w:color w:val="FF0000"/>
                <w:sz w:val="20"/>
                <w:szCs w:val="20"/>
                <w:lang w:eastAsia="es-AR"/>
              </w:rPr>
              <w:t>83</w:t>
            </w:r>
          </w:p>
        </w:tc>
        <w:tc>
          <w:tcPr>
            <w:tcW w:w="190" w:type="dxa"/>
            <w:tcBorders>
              <w:top w:val="nil"/>
              <w:left w:val="single" w:sz="8" w:space="0" w:color="auto"/>
              <w:bottom w:val="nil"/>
              <w:right w:val="single" w:sz="8" w:space="0" w:color="auto"/>
            </w:tcBorders>
            <w:shd w:val="clear" w:color="000000" w:fill="92CDDC"/>
            <w:noWrap/>
            <w:vAlign w:val="bottom"/>
            <w:hideMark/>
          </w:tcPr>
          <w:p w14:paraId="3CFF103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40683EF3" w14:textId="77777777" w:rsidTr="00C067A4">
        <w:trPr>
          <w:trHeight w:val="315"/>
        </w:trPr>
        <w:tc>
          <w:tcPr>
            <w:tcW w:w="190" w:type="dxa"/>
            <w:tcBorders>
              <w:top w:val="nil"/>
              <w:left w:val="single" w:sz="8" w:space="0" w:color="auto"/>
              <w:bottom w:val="nil"/>
              <w:right w:val="single" w:sz="8" w:space="0" w:color="auto"/>
            </w:tcBorders>
            <w:shd w:val="clear" w:color="000000" w:fill="E6B8B7"/>
            <w:noWrap/>
            <w:vAlign w:val="bottom"/>
            <w:hideMark/>
          </w:tcPr>
          <w:p w14:paraId="23F4888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nil"/>
              <w:left w:val="nil"/>
              <w:bottom w:val="nil"/>
              <w:right w:val="single" w:sz="4" w:space="0" w:color="auto"/>
            </w:tcBorders>
            <w:shd w:val="clear" w:color="auto" w:fill="auto"/>
            <w:noWrap/>
            <w:vAlign w:val="bottom"/>
            <w:hideMark/>
          </w:tcPr>
          <w:p w14:paraId="7726E5A1"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w:t>
            </w:r>
          </w:p>
        </w:tc>
        <w:tc>
          <w:tcPr>
            <w:tcW w:w="474" w:type="dxa"/>
            <w:tcBorders>
              <w:top w:val="nil"/>
              <w:left w:val="nil"/>
              <w:bottom w:val="nil"/>
              <w:right w:val="single" w:sz="4" w:space="0" w:color="auto"/>
            </w:tcBorders>
            <w:shd w:val="clear" w:color="auto" w:fill="auto"/>
            <w:noWrap/>
            <w:vAlign w:val="bottom"/>
            <w:hideMark/>
          </w:tcPr>
          <w:p w14:paraId="2A4446FA"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2</w:t>
            </w:r>
          </w:p>
        </w:tc>
        <w:tc>
          <w:tcPr>
            <w:tcW w:w="474" w:type="dxa"/>
            <w:tcBorders>
              <w:top w:val="nil"/>
              <w:left w:val="nil"/>
              <w:bottom w:val="nil"/>
              <w:right w:val="single" w:sz="4" w:space="0" w:color="auto"/>
            </w:tcBorders>
            <w:shd w:val="clear" w:color="auto" w:fill="auto"/>
            <w:noWrap/>
            <w:vAlign w:val="bottom"/>
            <w:hideMark/>
          </w:tcPr>
          <w:p w14:paraId="1863B778"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3</w:t>
            </w:r>
          </w:p>
        </w:tc>
        <w:tc>
          <w:tcPr>
            <w:tcW w:w="474" w:type="dxa"/>
            <w:tcBorders>
              <w:top w:val="nil"/>
              <w:left w:val="nil"/>
              <w:bottom w:val="nil"/>
              <w:right w:val="single" w:sz="4" w:space="0" w:color="auto"/>
            </w:tcBorders>
            <w:shd w:val="clear" w:color="auto" w:fill="auto"/>
            <w:noWrap/>
            <w:vAlign w:val="bottom"/>
            <w:hideMark/>
          </w:tcPr>
          <w:p w14:paraId="4482377B"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4</w:t>
            </w:r>
          </w:p>
        </w:tc>
        <w:tc>
          <w:tcPr>
            <w:tcW w:w="474" w:type="dxa"/>
            <w:tcBorders>
              <w:top w:val="nil"/>
              <w:left w:val="nil"/>
              <w:bottom w:val="nil"/>
              <w:right w:val="single" w:sz="4" w:space="0" w:color="auto"/>
            </w:tcBorders>
            <w:shd w:val="clear" w:color="auto" w:fill="auto"/>
            <w:noWrap/>
            <w:vAlign w:val="bottom"/>
            <w:hideMark/>
          </w:tcPr>
          <w:p w14:paraId="52974F10"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5</w:t>
            </w:r>
          </w:p>
        </w:tc>
        <w:tc>
          <w:tcPr>
            <w:tcW w:w="474" w:type="dxa"/>
            <w:tcBorders>
              <w:top w:val="nil"/>
              <w:left w:val="nil"/>
              <w:bottom w:val="nil"/>
              <w:right w:val="single" w:sz="4" w:space="0" w:color="auto"/>
            </w:tcBorders>
            <w:shd w:val="clear" w:color="auto" w:fill="auto"/>
            <w:noWrap/>
            <w:vAlign w:val="bottom"/>
            <w:hideMark/>
          </w:tcPr>
          <w:p w14:paraId="11C0E970"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6</w:t>
            </w:r>
          </w:p>
        </w:tc>
        <w:tc>
          <w:tcPr>
            <w:tcW w:w="474" w:type="dxa"/>
            <w:tcBorders>
              <w:top w:val="nil"/>
              <w:left w:val="nil"/>
              <w:bottom w:val="nil"/>
              <w:right w:val="single" w:sz="4" w:space="0" w:color="auto"/>
            </w:tcBorders>
            <w:shd w:val="clear" w:color="auto" w:fill="auto"/>
            <w:noWrap/>
            <w:vAlign w:val="bottom"/>
            <w:hideMark/>
          </w:tcPr>
          <w:p w14:paraId="30C83240"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7</w:t>
            </w:r>
          </w:p>
        </w:tc>
        <w:tc>
          <w:tcPr>
            <w:tcW w:w="474" w:type="dxa"/>
            <w:tcBorders>
              <w:top w:val="nil"/>
              <w:left w:val="nil"/>
              <w:bottom w:val="nil"/>
              <w:right w:val="single" w:sz="4" w:space="0" w:color="auto"/>
            </w:tcBorders>
            <w:shd w:val="clear" w:color="auto" w:fill="auto"/>
            <w:noWrap/>
            <w:vAlign w:val="bottom"/>
            <w:hideMark/>
          </w:tcPr>
          <w:p w14:paraId="0B3C7C72"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8</w:t>
            </w:r>
          </w:p>
        </w:tc>
        <w:tc>
          <w:tcPr>
            <w:tcW w:w="474" w:type="dxa"/>
            <w:tcBorders>
              <w:top w:val="nil"/>
              <w:left w:val="nil"/>
              <w:bottom w:val="nil"/>
              <w:right w:val="single" w:sz="4" w:space="0" w:color="auto"/>
            </w:tcBorders>
            <w:shd w:val="clear" w:color="auto" w:fill="auto"/>
            <w:noWrap/>
            <w:vAlign w:val="bottom"/>
            <w:hideMark/>
          </w:tcPr>
          <w:p w14:paraId="2A7EE7EC"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9</w:t>
            </w:r>
          </w:p>
        </w:tc>
        <w:tc>
          <w:tcPr>
            <w:tcW w:w="474" w:type="dxa"/>
            <w:tcBorders>
              <w:top w:val="nil"/>
              <w:left w:val="nil"/>
              <w:bottom w:val="nil"/>
              <w:right w:val="single" w:sz="4" w:space="0" w:color="auto"/>
            </w:tcBorders>
            <w:shd w:val="clear" w:color="auto" w:fill="auto"/>
            <w:noWrap/>
            <w:vAlign w:val="bottom"/>
            <w:hideMark/>
          </w:tcPr>
          <w:p w14:paraId="61941FA6"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10</w:t>
            </w:r>
          </w:p>
        </w:tc>
        <w:tc>
          <w:tcPr>
            <w:tcW w:w="474" w:type="dxa"/>
            <w:tcBorders>
              <w:top w:val="nil"/>
              <w:left w:val="nil"/>
              <w:bottom w:val="nil"/>
              <w:right w:val="single" w:sz="4" w:space="0" w:color="auto"/>
            </w:tcBorders>
            <w:shd w:val="clear" w:color="auto" w:fill="auto"/>
            <w:noWrap/>
            <w:vAlign w:val="bottom"/>
            <w:hideMark/>
          </w:tcPr>
          <w:p w14:paraId="0A8F181F"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11</w:t>
            </w:r>
          </w:p>
        </w:tc>
        <w:tc>
          <w:tcPr>
            <w:tcW w:w="474" w:type="dxa"/>
            <w:tcBorders>
              <w:top w:val="nil"/>
              <w:left w:val="nil"/>
              <w:bottom w:val="nil"/>
              <w:right w:val="single" w:sz="4" w:space="0" w:color="auto"/>
            </w:tcBorders>
            <w:shd w:val="clear" w:color="auto" w:fill="auto"/>
            <w:noWrap/>
            <w:vAlign w:val="bottom"/>
            <w:hideMark/>
          </w:tcPr>
          <w:p w14:paraId="2E9D178F"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12</w:t>
            </w:r>
          </w:p>
        </w:tc>
        <w:tc>
          <w:tcPr>
            <w:tcW w:w="474" w:type="dxa"/>
            <w:tcBorders>
              <w:top w:val="nil"/>
              <w:left w:val="nil"/>
              <w:bottom w:val="nil"/>
              <w:right w:val="nil"/>
            </w:tcBorders>
            <w:shd w:val="clear" w:color="auto" w:fill="auto"/>
            <w:noWrap/>
            <w:vAlign w:val="bottom"/>
            <w:hideMark/>
          </w:tcPr>
          <w:p w14:paraId="5B9D8890" w14:textId="77777777" w:rsidR="00C067A4" w:rsidRPr="00C067A4" w:rsidRDefault="00C067A4" w:rsidP="00C067A4">
            <w:pPr>
              <w:spacing w:after="0" w:line="240" w:lineRule="auto"/>
              <w:jc w:val="right"/>
              <w:rPr>
                <w:rFonts w:ascii="Calibri" w:eastAsia="Times New Roman" w:hAnsi="Calibri" w:cs="Calibri"/>
                <w:color w:val="000000"/>
                <w:lang w:eastAsia="es-AR"/>
              </w:rPr>
            </w:pPr>
            <w:r w:rsidRPr="00C067A4">
              <w:rPr>
                <w:rFonts w:ascii="Calibri" w:eastAsia="Times New Roman" w:hAnsi="Calibri" w:cs="Calibri"/>
                <w:color w:val="000000"/>
                <w:lang w:eastAsia="es-AR"/>
              </w:rPr>
              <w:t>13</w:t>
            </w:r>
          </w:p>
        </w:tc>
        <w:tc>
          <w:tcPr>
            <w:tcW w:w="190" w:type="dxa"/>
            <w:tcBorders>
              <w:top w:val="nil"/>
              <w:left w:val="single" w:sz="8" w:space="0" w:color="auto"/>
              <w:bottom w:val="single" w:sz="8" w:space="0" w:color="auto"/>
              <w:right w:val="single" w:sz="8" w:space="0" w:color="auto"/>
            </w:tcBorders>
            <w:shd w:val="clear" w:color="000000" w:fill="E6B8B7"/>
            <w:noWrap/>
            <w:vAlign w:val="bottom"/>
            <w:hideMark/>
          </w:tcPr>
          <w:p w14:paraId="458CDE5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4839B9BE"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single" w:sz="8" w:space="0" w:color="auto"/>
              <w:right w:val="single" w:sz="8" w:space="0" w:color="auto"/>
            </w:tcBorders>
            <w:shd w:val="clear" w:color="000000" w:fill="92CDDC"/>
            <w:noWrap/>
            <w:vAlign w:val="bottom"/>
            <w:hideMark/>
          </w:tcPr>
          <w:p w14:paraId="69979293"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nil"/>
              <w:left w:val="nil"/>
              <w:bottom w:val="nil"/>
              <w:right w:val="single" w:sz="4" w:space="0" w:color="auto"/>
            </w:tcBorders>
            <w:shd w:val="clear" w:color="auto" w:fill="auto"/>
            <w:noWrap/>
            <w:vAlign w:val="bottom"/>
            <w:hideMark/>
          </w:tcPr>
          <w:p w14:paraId="76DF0876"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w:t>
            </w:r>
          </w:p>
        </w:tc>
        <w:tc>
          <w:tcPr>
            <w:tcW w:w="363" w:type="dxa"/>
            <w:tcBorders>
              <w:top w:val="nil"/>
              <w:left w:val="nil"/>
              <w:bottom w:val="nil"/>
              <w:right w:val="single" w:sz="4" w:space="0" w:color="auto"/>
            </w:tcBorders>
            <w:shd w:val="clear" w:color="auto" w:fill="auto"/>
            <w:noWrap/>
            <w:vAlign w:val="bottom"/>
            <w:hideMark/>
          </w:tcPr>
          <w:p w14:paraId="655488C2"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2</w:t>
            </w:r>
          </w:p>
        </w:tc>
        <w:tc>
          <w:tcPr>
            <w:tcW w:w="363" w:type="dxa"/>
            <w:tcBorders>
              <w:top w:val="nil"/>
              <w:left w:val="nil"/>
              <w:bottom w:val="nil"/>
              <w:right w:val="single" w:sz="4" w:space="0" w:color="auto"/>
            </w:tcBorders>
            <w:shd w:val="clear" w:color="auto" w:fill="auto"/>
            <w:noWrap/>
            <w:vAlign w:val="bottom"/>
            <w:hideMark/>
          </w:tcPr>
          <w:p w14:paraId="770F57E9"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3</w:t>
            </w:r>
          </w:p>
        </w:tc>
        <w:tc>
          <w:tcPr>
            <w:tcW w:w="363" w:type="dxa"/>
            <w:tcBorders>
              <w:top w:val="nil"/>
              <w:left w:val="nil"/>
              <w:bottom w:val="nil"/>
              <w:right w:val="single" w:sz="4" w:space="0" w:color="auto"/>
            </w:tcBorders>
            <w:shd w:val="clear" w:color="auto" w:fill="auto"/>
            <w:noWrap/>
            <w:vAlign w:val="bottom"/>
            <w:hideMark/>
          </w:tcPr>
          <w:p w14:paraId="22AC72E4"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4</w:t>
            </w:r>
          </w:p>
        </w:tc>
        <w:tc>
          <w:tcPr>
            <w:tcW w:w="363" w:type="dxa"/>
            <w:tcBorders>
              <w:top w:val="nil"/>
              <w:left w:val="nil"/>
              <w:bottom w:val="nil"/>
              <w:right w:val="single" w:sz="4" w:space="0" w:color="auto"/>
            </w:tcBorders>
            <w:shd w:val="clear" w:color="auto" w:fill="auto"/>
            <w:noWrap/>
            <w:vAlign w:val="bottom"/>
            <w:hideMark/>
          </w:tcPr>
          <w:p w14:paraId="4CC0685F"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5</w:t>
            </w:r>
          </w:p>
        </w:tc>
        <w:tc>
          <w:tcPr>
            <w:tcW w:w="474" w:type="dxa"/>
            <w:tcBorders>
              <w:top w:val="nil"/>
              <w:left w:val="nil"/>
              <w:bottom w:val="nil"/>
              <w:right w:val="single" w:sz="4" w:space="0" w:color="auto"/>
            </w:tcBorders>
            <w:shd w:val="clear" w:color="auto" w:fill="auto"/>
            <w:noWrap/>
            <w:vAlign w:val="bottom"/>
            <w:hideMark/>
          </w:tcPr>
          <w:p w14:paraId="0C70F2A9"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6</w:t>
            </w:r>
          </w:p>
        </w:tc>
        <w:tc>
          <w:tcPr>
            <w:tcW w:w="474" w:type="dxa"/>
            <w:tcBorders>
              <w:top w:val="nil"/>
              <w:left w:val="nil"/>
              <w:bottom w:val="nil"/>
              <w:right w:val="single" w:sz="4" w:space="0" w:color="auto"/>
            </w:tcBorders>
            <w:shd w:val="clear" w:color="auto" w:fill="auto"/>
            <w:noWrap/>
            <w:vAlign w:val="bottom"/>
            <w:hideMark/>
          </w:tcPr>
          <w:p w14:paraId="6419F151"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7</w:t>
            </w:r>
          </w:p>
        </w:tc>
        <w:tc>
          <w:tcPr>
            <w:tcW w:w="474" w:type="dxa"/>
            <w:tcBorders>
              <w:top w:val="nil"/>
              <w:left w:val="nil"/>
              <w:bottom w:val="nil"/>
              <w:right w:val="single" w:sz="4" w:space="0" w:color="auto"/>
            </w:tcBorders>
            <w:shd w:val="clear" w:color="auto" w:fill="auto"/>
            <w:noWrap/>
            <w:vAlign w:val="bottom"/>
            <w:hideMark/>
          </w:tcPr>
          <w:p w14:paraId="524BABE8"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8</w:t>
            </w:r>
          </w:p>
        </w:tc>
        <w:tc>
          <w:tcPr>
            <w:tcW w:w="474" w:type="dxa"/>
            <w:tcBorders>
              <w:top w:val="nil"/>
              <w:left w:val="nil"/>
              <w:bottom w:val="nil"/>
              <w:right w:val="single" w:sz="4" w:space="0" w:color="auto"/>
            </w:tcBorders>
            <w:shd w:val="clear" w:color="auto" w:fill="auto"/>
            <w:noWrap/>
            <w:vAlign w:val="bottom"/>
            <w:hideMark/>
          </w:tcPr>
          <w:p w14:paraId="3C0ECA4F"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9</w:t>
            </w:r>
          </w:p>
        </w:tc>
        <w:tc>
          <w:tcPr>
            <w:tcW w:w="474" w:type="dxa"/>
            <w:tcBorders>
              <w:top w:val="nil"/>
              <w:left w:val="nil"/>
              <w:bottom w:val="nil"/>
              <w:right w:val="single" w:sz="4" w:space="0" w:color="auto"/>
            </w:tcBorders>
            <w:shd w:val="clear" w:color="auto" w:fill="auto"/>
            <w:noWrap/>
            <w:vAlign w:val="bottom"/>
            <w:hideMark/>
          </w:tcPr>
          <w:p w14:paraId="1E74092D"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10</w:t>
            </w:r>
          </w:p>
        </w:tc>
        <w:tc>
          <w:tcPr>
            <w:tcW w:w="474" w:type="dxa"/>
            <w:tcBorders>
              <w:top w:val="nil"/>
              <w:left w:val="nil"/>
              <w:bottom w:val="nil"/>
              <w:right w:val="nil"/>
            </w:tcBorders>
            <w:shd w:val="clear" w:color="auto" w:fill="auto"/>
            <w:noWrap/>
            <w:vAlign w:val="bottom"/>
            <w:hideMark/>
          </w:tcPr>
          <w:p w14:paraId="6490B9F8" w14:textId="77777777" w:rsidR="00C067A4" w:rsidRPr="00C067A4" w:rsidRDefault="00C067A4" w:rsidP="00C067A4">
            <w:pPr>
              <w:spacing w:after="0" w:line="240" w:lineRule="auto"/>
              <w:jc w:val="center"/>
              <w:rPr>
                <w:rFonts w:ascii="Arial" w:eastAsia="Times New Roman" w:hAnsi="Arial" w:cs="Arial"/>
                <w:b/>
                <w:bCs/>
                <w:sz w:val="20"/>
                <w:szCs w:val="20"/>
                <w:lang w:eastAsia="es-AR"/>
              </w:rPr>
            </w:pPr>
            <w:r w:rsidRPr="00C067A4">
              <w:rPr>
                <w:rFonts w:ascii="Arial" w:eastAsia="Times New Roman" w:hAnsi="Arial" w:cs="Arial"/>
                <w:b/>
                <w:bCs/>
                <w:sz w:val="20"/>
                <w:szCs w:val="20"/>
                <w:lang w:eastAsia="es-AR"/>
              </w:rPr>
              <w:t>11</w:t>
            </w:r>
          </w:p>
        </w:tc>
        <w:tc>
          <w:tcPr>
            <w:tcW w:w="190" w:type="dxa"/>
            <w:tcBorders>
              <w:top w:val="nil"/>
              <w:left w:val="single" w:sz="8" w:space="0" w:color="auto"/>
              <w:bottom w:val="single" w:sz="8" w:space="0" w:color="auto"/>
              <w:right w:val="single" w:sz="8" w:space="0" w:color="auto"/>
            </w:tcBorders>
            <w:shd w:val="clear" w:color="000000" w:fill="92CDDC"/>
            <w:noWrap/>
            <w:vAlign w:val="bottom"/>
            <w:hideMark/>
          </w:tcPr>
          <w:p w14:paraId="1F3B48E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r w:rsidR="00C067A4" w:rsidRPr="00C067A4" w14:paraId="6152D338" w14:textId="77777777" w:rsidTr="00C067A4">
        <w:trPr>
          <w:trHeight w:val="315"/>
        </w:trPr>
        <w:tc>
          <w:tcPr>
            <w:tcW w:w="190" w:type="dxa"/>
            <w:tcBorders>
              <w:top w:val="single" w:sz="8" w:space="0" w:color="auto"/>
              <w:left w:val="single" w:sz="8" w:space="0" w:color="auto"/>
              <w:bottom w:val="single" w:sz="8" w:space="0" w:color="auto"/>
              <w:right w:val="nil"/>
            </w:tcBorders>
            <w:shd w:val="clear" w:color="000000" w:fill="E6B8B7"/>
            <w:noWrap/>
            <w:vAlign w:val="bottom"/>
            <w:hideMark/>
          </w:tcPr>
          <w:p w14:paraId="7A43CE3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164BCB7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74C9247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6389B93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35931260"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6634CAD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1256450B"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12A36D8C"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22AE505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144C7066"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5380B04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0AF7689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50751A30"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E6B8B7"/>
            <w:noWrap/>
            <w:vAlign w:val="bottom"/>
            <w:hideMark/>
          </w:tcPr>
          <w:p w14:paraId="377A8465"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90" w:type="dxa"/>
            <w:tcBorders>
              <w:top w:val="nil"/>
              <w:left w:val="nil"/>
              <w:bottom w:val="single" w:sz="8" w:space="0" w:color="auto"/>
              <w:right w:val="single" w:sz="8" w:space="0" w:color="auto"/>
            </w:tcBorders>
            <w:shd w:val="clear" w:color="000000" w:fill="E6B8B7"/>
            <w:noWrap/>
            <w:vAlign w:val="bottom"/>
            <w:hideMark/>
          </w:tcPr>
          <w:p w14:paraId="7235F22D"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46" w:type="dxa"/>
            <w:tcBorders>
              <w:top w:val="nil"/>
              <w:left w:val="nil"/>
              <w:bottom w:val="nil"/>
              <w:right w:val="nil"/>
            </w:tcBorders>
            <w:shd w:val="clear" w:color="auto" w:fill="auto"/>
            <w:noWrap/>
            <w:vAlign w:val="bottom"/>
            <w:hideMark/>
          </w:tcPr>
          <w:p w14:paraId="1A98A03C" w14:textId="77777777" w:rsidR="00C067A4" w:rsidRPr="00C067A4" w:rsidRDefault="00C067A4" w:rsidP="00C067A4">
            <w:pPr>
              <w:spacing w:after="0" w:line="240" w:lineRule="auto"/>
              <w:rPr>
                <w:rFonts w:ascii="Calibri" w:eastAsia="Times New Roman" w:hAnsi="Calibri" w:cs="Calibri"/>
                <w:color w:val="000000"/>
                <w:lang w:eastAsia="es-AR"/>
              </w:rPr>
            </w:pPr>
          </w:p>
        </w:tc>
        <w:tc>
          <w:tcPr>
            <w:tcW w:w="190" w:type="dxa"/>
            <w:tcBorders>
              <w:top w:val="nil"/>
              <w:left w:val="single" w:sz="8" w:space="0" w:color="auto"/>
              <w:bottom w:val="single" w:sz="8" w:space="0" w:color="auto"/>
              <w:right w:val="nil"/>
            </w:tcBorders>
            <w:shd w:val="clear" w:color="000000" w:fill="92CDDC"/>
            <w:noWrap/>
            <w:vAlign w:val="bottom"/>
            <w:hideMark/>
          </w:tcPr>
          <w:p w14:paraId="6C47E93F"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single" w:sz="8" w:space="0" w:color="auto"/>
              <w:left w:val="nil"/>
              <w:bottom w:val="single" w:sz="8" w:space="0" w:color="auto"/>
              <w:right w:val="nil"/>
            </w:tcBorders>
            <w:shd w:val="clear" w:color="000000" w:fill="92CDDC"/>
            <w:noWrap/>
            <w:vAlign w:val="bottom"/>
            <w:hideMark/>
          </w:tcPr>
          <w:p w14:paraId="1DCC12B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single" w:sz="8" w:space="0" w:color="auto"/>
              <w:left w:val="nil"/>
              <w:bottom w:val="single" w:sz="8" w:space="0" w:color="auto"/>
              <w:right w:val="nil"/>
            </w:tcBorders>
            <w:shd w:val="clear" w:color="000000" w:fill="92CDDC"/>
            <w:noWrap/>
            <w:vAlign w:val="bottom"/>
            <w:hideMark/>
          </w:tcPr>
          <w:p w14:paraId="38F6E7FF"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single" w:sz="8" w:space="0" w:color="auto"/>
              <w:left w:val="nil"/>
              <w:bottom w:val="single" w:sz="8" w:space="0" w:color="auto"/>
              <w:right w:val="nil"/>
            </w:tcBorders>
            <w:shd w:val="clear" w:color="000000" w:fill="92CDDC"/>
            <w:noWrap/>
            <w:vAlign w:val="bottom"/>
            <w:hideMark/>
          </w:tcPr>
          <w:p w14:paraId="732F0297"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single" w:sz="8" w:space="0" w:color="auto"/>
              <w:left w:val="nil"/>
              <w:bottom w:val="single" w:sz="8" w:space="0" w:color="auto"/>
              <w:right w:val="nil"/>
            </w:tcBorders>
            <w:shd w:val="clear" w:color="000000" w:fill="92CDDC"/>
            <w:noWrap/>
            <w:vAlign w:val="bottom"/>
            <w:hideMark/>
          </w:tcPr>
          <w:p w14:paraId="6D835CB4"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363" w:type="dxa"/>
            <w:tcBorders>
              <w:top w:val="single" w:sz="8" w:space="0" w:color="auto"/>
              <w:left w:val="nil"/>
              <w:bottom w:val="single" w:sz="8" w:space="0" w:color="auto"/>
              <w:right w:val="nil"/>
            </w:tcBorders>
            <w:shd w:val="clear" w:color="000000" w:fill="92CDDC"/>
            <w:noWrap/>
            <w:vAlign w:val="bottom"/>
            <w:hideMark/>
          </w:tcPr>
          <w:p w14:paraId="63885D59"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92CDDC"/>
            <w:noWrap/>
            <w:vAlign w:val="bottom"/>
            <w:hideMark/>
          </w:tcPr>
          <w:p w14:paraId="01721832"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92CDDC"/>
            <w:noWrap/>
            <w:vAlign w:val="bottom"/>
            <w:hideMark/>
          </w:tcPr>
          <w:p w14:paraId="1116E91E"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92CDDC"/>
            <w:noWrap/>
            <w:vAlign w:val="bottom"/>
            <w:hideMark/>
          </w:tcPr>
          <w:p w14:paraId="36F9EB2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92CDDC"/>
            <w:noWrap/>
            <w:vAlign w:val="bottom"/>
            <w:hideMark/>
          </w:tcPr>
          <w:p w14:paraId="2CBF38E8"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92CDDC"/>
            <w:noWrap/>
            <w:vAlign w:val="bottom"/>
            <w:hideMark/>
          </w:tcPr>
          <w:p w14:paraId="3EF6F67F"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474" w:type="dxa"/>
            <w:tcBorders>
              <w:top w:val="single" w:sz="8" w:space="0" w:color="auto"/>
              <w:left w:val="nil"/>
              <w:bottom w:val="single" w:sz="8" w:space="0" w:color="auto"/>
              <w:right w:val="nil"/>
            </w:tcBorders>
            <w:shd w:val="clear" w:color="000000" w:fill="92CDDC"/>
            <w:noWrap/>
            <w:vAlign w:val="bottom"/>
            <w:hideMark/>
          </w:tcPr>
          <w:p w14:paraId="235B344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c>
          <w:tcPr>
            <w:tcW w:w="190" w:type="dxa"/>
            <w:tcBorders>
              <w:top w:val="nil"/>
              <w:left w:val="nil"/>
              <w:bottom w:val="single" w:sz="8" w:space="0" w:color="auto"/>
              <w:right w:val="single" w:sz="8" w:space="0" w:color="auto"/>
            </w:tcBorders>
            <w:shd w:val="clear" w:color="000000" w:fill="92CDDC"/>
            <w:noWrap/>
            <w:vAlign w:val="bottom"/>
            <w:hideMark/>
          </w:tcPr>
          <w:p w14:paraId="7CF1BFAA" w14:textId="77777777" w:rsidR="00C067A4" w:rsidRPr="00C067A4" w:rsidRDefault="00C067A4" w:rsidP="00C067A4">
            <w:pPr>
              <w:spacing w:after="0" w:line="240" w:lineRule="auto"/>
              <w:rPr>
                <w:rFonts w:ascii="Calibri" w:eastAsia="Times New Roman" w:hAnsi="Calibri" w:cs="Calibri"/>
                <w:color w:val="000000"/>
                <w:lang w:eastAsia="es-AR"/>
              </w:rPr>
            </w:pPr>
            <w:r w:rsidRPr="00C067A4">
              <w:rPr>
                <w:rFonts w:ascii="Calibri" w:eastAsia="Times New Roman" w:hAnsi="Calibri" w:cs="Calibri"/>
                <w:color w:val="000000"/>
                <w:lang w:eastAsia="es-AR"/>
              </w:rPr>
              <w:t> </w:t>
            </w:r>
          </w:p>
        </w:tc>
      </w:tr>
    </w:tbl>
    <w:p w14:paraId="6D777E85" w14:textId="77777777" w:rsidR="00C811E3" w:rsidRPr="00C067A4" w:rsidRDefault="00C811E3" w:rsidP="00C067A4">
      <w:pPr>
        <w:rPr>
          <w:sz w:val="24"/>
          <w:szCs w:val="24"/>
          <w:lang w:val="es-ES"/>
        </w:rPr>
      </w:pPr>
    </w:p>
    <w:p w14:paraId="40D62CDC" w14:textId="2EAA57F5" w:rsidR="00CB09D3" w:rsidRDefault="00C811E3" w:rsidP="00CB09D3">
      <w:pPr>
        <w:pStyle w:val="Prrafodelista"/>
        <w:numPr>
          <w:ilvl w:val="0"/>
          <w:numId w:val="7"/>
        </w:numPr>
        <w:autoSpaceDE w:val="0"/>
        <w:autoSpaceDN w:val="0"/>
        <w:adjustRightInd w:val="0"/>
        <w:spacing w:after="0" w:line="240" w:lineRule="auto"/>
        <w:jc w:val="both"/>
        <w:rPr>
          <w:sz w:val="24"/>
          <w:szCs w:val="24"/>
          <w:lang w:val="es-ES"/>
        </w:rPr>
      </w:pPr>
      <w:r w:rsidRPr="009E50ED">
        <w:rPr>
          <w:sz w:val="24"/>
          <w:szCs w:val="24"/>
          <w:lang w:val="es-ES"/>
        </w:rPr>
        <w:t>E</w:t>
      </w:r>
      <w:r w:rsidR="00CB09D3" w:rsidRPr="009E50ED">
        <w:rPr>
          <w:sz w:val="24"/>
          <w:szCs w:val="24"/>
          <w:lang w:val="es-ES"/>
        </w:rPr>
        <w:t xml:space="preserve">ntre las variables que se consideran que determinan el componente de rendimiento se encuentra el Peso de Grano. Además se evaluó; Vuelco, Altura, Aspecto, Peso </w:t>
      </w:r>
      <w:proofErr w:type="spellStart"/>
      <w:r w:rsidR="00CB09D3" w:rsidRPr="009E50ED">
        <w:rPr>
          <w:sz w:val="24"/>
          <w:szCs w:val="24"/>
          <w:lang w:val="es-ES"/>
        </w:rPr>
        <w:t>Hectolítrico</w:t>
      </w:r>
      <w:proofErr w:type="spellEnd"/>
      <w:r w:rsidR="00CB09D3" w:rsidRPr="009E50ED">
        <w:rPr>
          <w:sz w:val="24"/>
          <w:szCs w:val="24"/>
          <w:lang w:val="es-ES"/>
        </w:rPr>
        <w:t>, Peso 1000 granos, Humedad, Peso Ajustado y Rendimiento al final del ensayo.</w:t>
      </w:r>
    </w:p>
    <w:p w14:paraId="7FFAEEB4" w14:textId="77777777" w:rsidR="009E50ED" w:rsidRPr="009E50ED" w:rsidRDefault="009E50ED" w:rsidP="009E50ED">
      <w:pPr>
        <w:pStyle w:val="Prrafodelista"/>
        <w:rPr>
          <w:sz w:val="24"/>
          <w:szCs w:val="24"/>
          <w:lang w:val="es-ES"/>
        </w:rPr>
      </w:pPr>
    </w:p>
    <w:p w14:paraId="1DFFF8DD" w14:textId="5B96E29E" w:rsidR="009E50ED" w:rsidRDefault="009E50ED" w:rsidP="00CB09D3">
      <w:pPr>
        <w:pStyle w:val="Prrafodelista"/>
        <w:numPr>
          <w:ilvl w:val="0"/>
          <w:numId w:val="7"/>
        </w:numPr>
        <w:autoSpaceDE w:val="0"/>
        <w:autoSpaceDN w:val="0"/>
        <w:adjustRightInd w:val="0"/>
        <w:spacing w:after="0" w:line="240" w:lineRule="auto"/>
        <w:jc w:val="both"/>
        <w:rPr>
          <w:sz w:val="24"/>
          <w:szCs w:val="24"/>
          <w:lang w:val="es-ES"/>
        </w:rPr>
      </w:pPr>
      <w:r>
        <w:rPr>
          <w:sz w:val="24"/>
          <w:szCs w:val="24"/>
          <w:lang w:val="es-ES"/>
        </w:rPr>
        <w:t xml:space="preserve">Otras variables medidas a campo que se relacionan con posibles enfermedades que presentó el cultivo, como Roya, Manchas  Foliares, </w:t>
      </w:r>
      <w:proofErr w:type="spellStart"/>
      <w:r>
        <w:rPr>
          <w:sz w:val="24"/>
          <w:szCs w:val="24"/>
          <w:lang w:val="es-ES"/>
        </w:rPr>
        <w:t>Fusiarosis</w:t>
      </w:r>
      <w:proofErr w:type="spellEnd"/>
      <w:r>
        <w:rPr>
          <w:sz w:val="24"/>
          <w:szCs w:val="24"/>
          <w:lang w:val="es-ES"/>
        </w:rPr>
        <w:t>, Carbón, Adversidades.</w:t>
      </w:r>
    </w:p>
    <w:p w14:paraId="4680A86E" w14:textId="77777777" w:rsidR="009E50ED" w:rsidRPr="009E50ED" w:rsidRDefault="009E50ED" w:rsidP="009E50ED">
      <w:pPr>
        <w:pStyle w:val="Prrafodelista"/>
        <w:rPr>
          <w:sz w:val="24"/>
          <w:szCs w:val="24"/>
          <w:lang w:val="es-ES"/>
        </w:rPr>
      </w:pPr>
    </w:p>
    <w:p w14:paraId="522B20D1" w14:textId="4E803F8B" w:rsidR="009E50ED" w:rsidRDefault="009E50ED" w:rsidP="00CB09D3">
      <w:pPr>
        <w:pStyle w:val="Prrafodelista"/>
        <w:numPr>
          <w:ilvl w:val="0"/>
          <w:numId w:val="7"/>
        </w:numPr>
        <w:autoSpaceDE w:val="0"/>
        <w:autoSpaceDN w:val="0"/>
        <w:adjustRightInd w:val="0"/>
        <w:spacing w:after="0" w:line="240" w:lineRule="auto"/>
        <w:jc w:val="both"/>
        <w:rPr>
          <w:sz w:val="24"/>
          <w:szCs w:val="24"/>
          <w:lang w:val="es-ES"/>
        </w:rPr>
      </w:pPr>
      <w:r>
        <w:rPr>
          <w:sz w:val="24"/>
          <w:szCs w:val="24"/>
          <w:lang w:val="es-ES"/>
        </w:rPr>
        <w:t xml:space="preserve">Las fechas de </w:t>
      </w:r>
      <w:proofErr w:type="spellStart"/>
      <w:r>
        <w:rPr>
          <w:sz w:val="24"/>
          <w:szCs w:val="24"/>
          <w:lang w:val="es-ES"/>
        </w:rPr>
        <w:t>espigazón</w:t>
      </w:r>
      <w:proofErr w:type="spellEnd"/>
      <w:r>
        <w:rPr>
          <w:sz w:val="24"/>
          <w:szCs w:val="24"/>
          <w:lang w:val="es-ES"/>
        </w:rPr>
        <w:t xml:space="preserve"> y fecha de madurez, determinan una escala precisa de ZADOCKS</w:t>
      </w:r>
      <w:r w:rsidR="00A873A3">
        <w:rPr>
          <w:sz w:val="24"/>
          <w:szCs w:val="24"/>
          <w:lang w:val="es-ES"/>
        </w:rPr>
        <w:t xml:space="preserve"> que</w:t>
      </w:r>
      <w:r w:rsidR="00E5134C">
        <w:rPr>
          <w:sz w:val="24"/>
          <w:szCs w:val="24"/>
          <w:lang w:val="es-ES"/>
        </w:rPr>
        <w:t xml:space="preserve"> describe</w:t>
      </w:r>
      <w:r>
        <w:rPr>
          <w:sz w:val="24"/>
          <w:szCs w:val="24"/>
          <w:lang w:val="es-ES"/>
        </w:rPr>
        <w:t xml:space="preserve"> el desarrollo casi exacto del cultivo.</w:t>
      </w:r>
    </w:p>
    <w:p w14:paraId="449E6BD8" w14:textId="77777777" w:rsidR="009E50ED" w:rsidRPr="009E50ED" w:rsidRDefault="009E50ED" w:rsidP="009E50ED">
      <w:pPr>
        <w:pStyle w:val="Prrafodelista"/>
        <w:rPr>
          <w:sz w:val="24"/>
          <w:szCs w:val="24"/>
          <w:lang w:val="es-ES"/>
        </w:rPr>
      </w:pPr>
    </w:p>
    <w:p w14:paraId="7499B368" w14:textId="209C7256" w:rsidR="009E50ED" w:rsidRPr="009E50ED" w:rsidRDefault="009E50ED" w:rsidP="00CB09D3">
      <w:pPr>
        <w:pStyle w:val="Prrafodelista"/>
        <w:numPr>
          <w:ilvl w:val="0"/>
          <w:numId w:val="7"/>
        </w:numPr>
        <w:autoSpaceDE w:val="0"/>
        <w:autoSpaceDN w:val="0"/>
        <w:adjustRightInd w:val="0"/>
        <w:spacing w:after="0" w:line="240" w:lineRule="auto"/>
        <w:jc w:val="both"/>
        <w:rPr>
          <w:sz w:val="24"/>
          <w:szCs w:val="24"/>
          <w:lang w:val="es-ES"/>
        </w:rPr>
      </w:pPr>
      <w:r>
        <w:rPr>
          <w:sz w:val="24"/>
          <w:szCs w:val="24"/>
          <w:lang w:val="es-ES"/>
        </w:rPr>
        <w:t>El dato días entre fechas se refiere a la rapidez con la que se desarrolla cada variedad</w:t>
      </w:r>
    </w:p>
    <w:p w14:paraId="76F143D5" w14:textId="77777777" w:rsidR="00C811E3" w:rsidRPr="009E50ED" w:rsidRDefault="00C811E3" w:rsidP="00C811E3">
      <w:pPr>
        <w:autoSpaceDE w:val="0"/>
        <w:autoSpaceDN w:val="0"/>
        <w:adjustRightInd w:val="0"/>
        <w:spacing w:after="0" w:line="240" w:lineRule="auto"/>
        <w:jc w:val="both"/>
        <w:rPr>
          <w:sz w:val="24"/>
          <w:szCs w:val="24"/>
          <w:lang w:val="es-ES"/>
        </w:rPr>
      </w:pPr>
    </w:p>
    <w:p w14:paraId="68966A22" w14:textId="4C22A909" w:rsidR="00C811E3" w:rsidRPr="009E50ED" w:rsidRDefault="00CB09D3" w:rsidP="00157572">
      <w:pPr>
        <w:pStyle w:val="Prrafodelista"/>
        <w:numPr>
          <w:ilvl w:val="0"/>
          <w:numId w:val="7"/>
        </w:numPr>
        <w:autoSpaceDE w:val="0"/>
        <w:autoSpaceDN w:val="0"/>
        <w:adjustRightInd w:val="0"/>
        <w:spacing w:after="0" w:line="240" w:lineRule="auto"/>
        <w:jc w:val="both"/>
        <w:rPr>
          <w:sz w:val="24"/>
          <w:szCs w:val="24"/>
          <w:lang w:val="es-ES"/>
        </w:rPr>
      </w:pPr>
      <w:r w:rsidRPr="009E50ED">
        <w:rPr>
          <w:sz w:val="24"/>
          <w:szCs w:val="24"/>
          <w:lang w:val="es-ES"/>
        </w:rPr>
        <w:t xml:space="preserve">Se </w:t>
      </w:r>
      <w:r w:rsidR="00C811E3" w:rsidRPr="009E50ED">
        <w:rPr>
          <w:sz w:val="24"/>
          <w:szCs w:val="24"/>
          <w:lang w:val="es-ES"/>
        </w:rPr>
        <w:t xml:space="preserve">obtuvieron </w:t>
      </w:r>
      <w:r w:rsidRPr="009E50ED">
        <w:rPr>
          <w:sz w:val="24"/>
          <w:szCs w:val="24"/>
          <w:lang w:val="es-ES"/>
        </w:rPr>
        <w:t xml:space="preserve">las características espectrales de los datos </w:t>
      </w:r>
      <w:r w:rsidR="00C811E3" w:rsidRPr="009E50ED">
        <w:rPr>
          <w:sz w:val="24"/>
          <w:szCs w:val="24"/>
          <w:lang w:val="es-ES"/>
        </w:rPr>
        <w:t xml:space="preserve">obtenidos de tres vuelos del </w:t>
      </w:r>
      <w:proofErr w:type="gramStart"/>
      <w:r w:rsidRPr="009E50ED">
        <w:rPr>
          <w:sz w:val="24"/>
          <w:szCs w:val="24"/>
          <w:lang w:val="es-ES"/>
        </w:rPr>
        <w:t>UAV</w:t>
      </w:r>
      <w:r w:rsidR="00C811E3" w:rsidRPr="009E50ED">
        <w:rPr>
          <w:sz w:val="24"/>
          <w:szCs w:val="24"/>
          <w:lang w:val="es-ES"/>
        </w:rPr>
        <w:t>(</w:t>
      </w:r>
      <w:proofErr w:type="gramEnd"/>
      <w:r w:rsidR="00C811E3" w:rsidRPr="009E50ED">
        <w:rPr>
          <w:sz w:val="24"/>
          <w:szCs w:val="24"/>
          <w:lang w:val="es-ES"/>
        </w:rPr>
        <w:t xml:space="preserve">air </w:t>
      </w:r>
      <w:proofErr w:type="spellStart"/>
      <w:r w:rsidR="00C811E3" w:rsidRPr="009E50ED">
        <w:rPr>
          <w:sz w:val="24"/>
          <w:szCs w:val="24"/>
          <w:lang w:val="es-ES"/>
        </w:rPr>
        <w:t>vehicle</w:t>
      </w:r>
      <w:proofErr w:type="spellEnd"/>
      <w:r w:rsidR="00C811E3" w:rsidRPr="009E50ED">
        <w:rPr>
          <w:sz w:val="24"/>
          <w:szCs w:val="24"/>
          <w:lang w:val="es-ES"/>
        </w:rPr>
        <w:t xml:space="preserve"> </w:t>
      </w:r>
      <w:proofErr w:type="spellStart"/>
      <w:r w:rsidR="00C811E3" w:rsidRPr="009E50ED">
        <w:rPr>
          <w:sz w:val="24"/>
          <w:szCs w:val="24"/>
          <w:lang w:val="es-ES"/>
        </w:rPr>
        <w:t>not</w:t>
      </w:r>
      <w:proofErr w:type="spellEnd"/>
      <w:r w:rsidR="00C811E3" w:rsidRPr="009E50ED">
        <w:rPr>
          <w:sz w:val="24"/>
          <w:szCs w:val="24"/>
          <w:lang w:val="es-ES"/>
        </w:rPr>
        <w:t xml:space="preserve"> </w:t>
      </w:r>
      <w:proofErr w:type="spellStart"/>
      <w:r w:rsidR="00C811E3" w:rsidRPr="009E50ED">
        <w:rPr>
          <w:sz w:val="24"/>
          <w:szCs w:val="24"/>
          <w:lang w:val="es-ES"/>
        </w:rPr>
        <w:t>transported</w:t>
      </w:r>
      <w:proofErr w:type="spellEnd"/>
      <w:r w:rsidR="00C811E3" w:rsidRPr="009E50ED">
        <w:rPr>
          <w:sz w:val="24"/>
          <w:szCs w:val="24"/>
          <w:lang w:val="es-ES"/>
        </w:rPr>
        <w:t>)</w:t>
      </w:r>
      <w:r w:rsidRPr="009E50ED">
        <w:rPr>
          <w:sz w:val="24"/>
          <w:szCs w:val="24"/>
          <w:lang w:val="es-ES"/>
        </w:rPr>
        <w:t xml:space="preserve"> en los mismos </w:t>
      </w:r>
      <w:r w:rsidR="00406AE2" w:rsidRPr="009E50ED">
        <w:rPr>
          <w:sz w:val="24"/>
          <w:szCs w:val="24"/>
          <w:lang w:val="es-ES"/>
        </w:rPr>
        <w:t>estadios</w:t>
      </w:r>
      <w:r w:rsidRPr="009E50ED">
        <w:rPr>
          <w:sz w:val="24"/>
          <w:szCs w:val="24"/>
          <w:lang w:val="es-ES"/>
        </w:rPr>
        <w:t xml:space="preserve"> fenológicos de</w:t>
      </w:r>
      <w:r w:rsidR="00C811E3" w:rsidRPr="009E50ED">
        <w:rPr>
          <w:sz w:val="24"/>
          <w:szCs w:val="24"/>
          <w:lang w:val="es-ES"/>
        </w:rPr>
        <w:t xml:space="preserve"> </w:t>
      </w:r>
      <w:proofErr w:type="spellStart"/>
      <w:r w:rsidR="00C811E3" w:rsidRPr="009E50ED">
        <w:rPr>
          <w:sz w:val="24"/>
          <w:szCs w:val="24"/>
          <w:lang w:val="es-ES"/>
        </w:rPr>
        <w:t>espigazón</w:t>
      </w:r>
      <w:proofErr w:type="spellEnd"/>
      <w:r w:rsidR="00C811E3" w:rsidRPr="009E50ED">
        <w:rPr>
          <w:sz w:val="24"/>
          <w:szCs w:val="24"/>
          <w:lang w:val="es-ES"/>
        </w:rPr>
        <w:t xml:space="preserve"> (Z5) para el año </w:t>
      </w:r>
      <w:r w:rsidR="00C811E3" w:rsidRPr="009E50ED">
        <w:rPr>
          <w:sz w:val="24"/>
          <w:szCs w:val="24"/>
          <w:lang w:val="es-ES"/>
        </w:rPr>
        <w:lastRenderedPageBreak/>
        <w:t>2017- 2018-2019</w:t>
      </w:r>
      <w:r w:rsidRPr="009E50ED">
        <w:rPr>
          <w:sz w:val="24"/>
          <w:szCs w:val="24"/>
          <w:lang w:val="es-ES"/>
        </w:rPr>
        <w:t xml:space="preserve"> y el </w:t>
      </w:r>
      <w:r w:rsidR="00406AE2" w:rsidRPr="009E50ED">
        <w:rPr>
          <w:sz w:val="24"/>
          <w:szCs w:val="24"/>
          <w:lang w:val="es-ES"/>
        </w:rPr>
        <w:t>estadio</w:t>
      </w:r>
      <w:r w:rsidR="00B7641C" w:rsidRPr="009E50ED">
        <w:rPr>
          <w:sz w:val="24"/>
          <w:szCs w:val="24"/>
          <w:lang w:val="es-ES"/>
        </w:rPr>
        <w:t xml:space="preserve"> fenológico </w:t>
      </w:r>
      <w:proofErr w:type="spellStart"/>
      <w:r w:rsidR="00B7641C" w:rsidRPr="009E50ED">
        <w:rPr>
          <w:sz w:val="24"/>
          <w:szCs w:val="24"/>
          <w:lang w:val="es-ES"/>
        </w:rPr>
        <w:t>antésis</w:t>
      </w:r>
      <w:proofErr w:type="spellEnd"/>
      <w:r w:rsidR="00B7641C" w:rsidRPr="009E50ED">
        <w:rPr>
          <w:sz w:val="24"/>
          <w:szCs w:val="24"/>
          <w:lang w:val="es-ES"/>
        </w:rPr>
        <w:t xml:space="preserve"> (Z6, </w:t>
      </w:r>
      <w:proofErr w:type="spellStart"/>
      <w:r w:rsidRPr="009E50ED">
        <w:rPr>
          <w:sz w:val="24"/>
          <w:szCs w:val="24"/>
          <w:lang w:val="es-ES"/>
        </w:rPr>
        <w:t>Zadok</w:t>
      </w:r>
      <w:r w:rsidR="00B7641C" w:rsidRPr="009E50ED">
        <w:rPr>
          <w:sz w:val="24"/>
          <w:szCs w:val="24"/>
          <w:lang w:val="es-ES"/>
        </w:rPr>
        <w:t>s</w:t>
      </w:r>
      <w:proofErr w:type="spellEnd"/>
      <w:r w:rsidRPr="009E50ED">
        <w:rPr>
          <w:sz w:val="24"/>
          <w:szCs w:val="24"/>
          <w:lang w:val="es-ES"/>
        </w:rPr>
        <w:t xml:space="preserve">) </w:t>
      </w:r>
      <w:r w:rsidR="00B7641C" w:rsidRPr="009E50ED">
        <w:rPr>
          <w:sz w:val="24"/>
          <w:szCs w:val="24"/>
          <w:lang w:val="es-ES"/>
        </w:rPr>
        <w:t>Se analizara</w:t>
      </w:r>
      <w:r w:rsidRPr="009E50ED">
        <w:rPr>
          <w:sz w:val="24"/>
          <w:szCs w:val="24"/>
          <w:lang w:val="es-ES"/>
        </w:rPr>
        <w:t>n las relaciones entre el peso del grano</w:t>
      </w:r>
      <w:r w:rsidR="00B7641C" w:rsidRPr="009E50ED">
        <w:rPr>
          <w:sz w:val="24"/>
          <w:szCs w:val="24"/>
          <w:lang w:val="es-ES"/>
        </w:rPr>
        <w:t xml:space="preserve">, rendimientos, asociación directa con </w:t>
      </w:r>
      <w:proofErr w:type="spellStart"/>
      <w:r w:rsidR="00B7641C" w:rsidRPr="009E50ED">
        <w:rPr>
          <w:sz w:val="24"/>
          <w:szCs w:val="24"/>
          <w:lang w:val="es-ES"/>
        </w:rPr>
        <w:t>Zadoks</w:t>
      </w:r>
      <w:proofErr w:type="spellEnd"/>
      <w:r w:rsidRPr="009E50ED">
        <w:rPr>
          <w:sz w:val="24"/>
          <w:szCs w:val="24"/>
          <w:lang w:val="es-ES"/>
        </w:rPr>
        <w:t xml:space="preserve"> y los datos espectrales obtenidos de</w:t>
      </w:r>
      <w:r w:rsidR="00C067A4">
        <w:rPr>
          <w:sz w:val="24"/>
          <w:szCs w:val="24"/>
          <w:lang w:val="es-ES"/>
        </w:rPr>
        <w:t xml:space="preserve"> un vuelo de</w:t>
      </w:r>
      <w:r w:rsidRPr="009E50ED">
        <w:rPr>
          <w:sz w:val="24"/>
          <w:szCs w:val="24"/>
          <w:lang w:val="es-ES"/>
        </w:rPr>
        <w:t xml:space="preserve"> UAV.</w:t>
      </w:r>
    </w:p>
    <w:p w14:paraId="0E517F12" w14:textId="77777777" w:rsidR="00157572" w:rsidRPr="009E50ED" w:rsidRDefault="00157572" w:rsidP="00157572">
      <w:pPr>
        <w:pStyle w:val="Prrafodelista"/>
        <w:jc w:val="both"/>
        <w:rPr>
          <w:sz w:val="24"/>
          <w:szCs w:val="24"/>
          <w:lang w:val="es-ES"/>
        </w:rPr>
      </w:pPr>
    </w:p>
    <w:p w14:paraId="4213D7FB" w14:textId="6BA7ED07" w:rsidR="00157572" w:rsidRPr="009E50ED" w:rsidRDefault="00157572" w:rsidP="00157572">
      <w:pPr>
        <w:pStyle w:val="Prrafodelista"/>
        <w:numPr>
          <w:ilvl w:val="0"/>
          <w:numId w:val="7"/>
        </w:numPr>
        <w:autoSpaceDE w:val="0"/>
        <w:autoSpaceDN w:val="0"/>
        <w:adjustRightInd w:val="0"/>
        <w:spacing w:after="0" w:line="240" w:lineRule="auto"/>
        <w:jc w:val="both"/>
        <w:rPr>
          <w:sz w:val="24"/>
          <w:szCs w:val="24"/>
          <w:lang w:val="es-ES"/>
        </w:rPr>
      </w:pPr>
      <w:r w:rsidRPr="009E50ED">
        <w:rPr>
          <w:sz w:val="24"/>
          <w:szCs w:val="24"/>
          <w:lang w:val="es-ES"/>
        </w:rPr>
        <w:t xml:space="preserve">Para la </w:t>
      </w:r>
      <w:proofErr w:type="spellStart"/>
      <w:r w:rsidRPr="009E50ED">
        <w:rPr>
          <w:sz w:val="24"/>
          <w:szCs w:val="24"/>
          <w:lang w:val="es-ES"/>
        </w:rPr>
        <w:t>mentoría</w:t>
      </w:r>
      <w:proofErr w:type="spellEnd"/>
      <w:r w:rsidRPr="009E50ED">
        <w:rPr>
          <w:sz w:val="24"/>
          <w:szCs w:val="24"/>
          <w:lang w:val="es-ES"/>
        </w:rPr>
        <w:t xml:space="preserve"> tendremos a disposición bajo secreto estadístico de investigación y </w:t>
      </w:r>
      <w:proofErr w:type="spellStart"/>
      <w:r w:rsidRPr="009E50ED">
        <w:rPr>
          <w:sz w:val="24"/>
          <w:szCs w:val="24"/>
          <w:lang w:val="es-ES"/>
        </w:rPr>
        <w:t>anonimización</w:t>
      </w:r>
      <w:proofErr w:type="spellEnd"/>
      <w:r w:rsidRPr="009E50ED">
        <w:rPr>
          <w:sz w:val="24"/>
          <w:szCs w:val="24"/>
          <w:lang w:val="es-ES"/>
        </w:rPr>
        <w:t xml:space="preserve"> de variedades el ensayo correspondiente al 2018.</w:t>
      </w:r>
    </w:p>
    <w:p w14:paraId="39E8AC71" w14:textId="77777777" w:rsidR="00B7641C" w:rsidRPr="009E50ED" w:rsidRDefault="00B7641C" w:rsidP="00157572">
      <w:pPr>
        <w:autoSpaceDE w:val="0"/>
        <w:autoSpaceDN w:val="0"/>
        <w:adjustRightInd w:val="0"/>
        <w:spacing w:after="0" w:line="240" w:lineRule="auto"/>
        <w:jc w:val="both"/>
        <w:rPr>
          <w:sz w:val="24"/>
          <w:szCs w:val="24"/>
          <w:lang w:val="es-ES"/>
        </w:rPr>
      </w:pPr>
    </w:p>
    <w:p w14:paraId="215170D6" w14:textId="77777777" w:rsidR="00CB09D3" w:rsidRPr="009E50ED" w:rsidRDefault="00CB09D3" w:rsidP="00157572">
      <w:pPr>
        <w:jc w:val="both"/>
        <w:rPr>
          <w:b/>
          <w:sz w:val="24"/>
          <w:szCs w:val="24"/>
          <w:lang w:val="es-ES"/>
        </w:rPr>
      </w:pPr>
      <w:r w:rsidRPr="009E50ED">
        <w:rPr>
          <w:b/>
          <w:sz w:val="24"/>
          <w:szCs w:val="24"/>
          <w:lang w:val="es-ES"/>
        </w:rPr>
        <w:t xml:space="preserve">Imagen UAV, </w:t>
      </w:r>
    </w:p>
    <w:p w14:paraId="68C540C4" w14:textId="511FA474" w:rsidR="00B7641C" w:rsidRPr="009E50ED" w:rsidRDefault="00C067A4" w:rsidP="00157572">
      <w:pPr>
        <w:jc w:val="both"/>
        <w:rPr>
          <w:sz w:val="24"/>
          <w:szCs w:val="24"/>
        </w:rPr>
      </w:pPr>
      <w:r>
        <w:rPr>
          <w:sz w:val="24"/>
          <w:szCs w:val="24"/>
        </w:rPr>
        <w:t>El UAV utilizado en el ensayo es</w:t>
      </w:r>
      <w:r w:rsidR="00CB09D3" w:rsidRPr="009E50ED">
        <w:rPr>
          <w:sz w:val="24"/>
          <w:szCs w:val="24"/>
        </w:rPr>
        <w:t xml:space="preserve"> de ala fija con un sensor </w:t>
      </w:r>
      <w:proofErr w:type="spellStart"/>
      <w:r w:rsidR="00CB09D3" w:rsidRPr="009E50ED">
        <w:rPr>
          <w:sz w:val="24"/>
          <w:szCs w:val="24"/>
        </w:rPr>
        <w:t>Micasense</w:t>
      </w:r>
      <w:proofErr w:type="spellEnd"/>
      <w:r w:rsidR="00CB09D3" w:rsidRPr="009E50ED">
        <w:rPr>
          <w:sz w:val="24"/>
          <w:szCs w:val="24"/>
        </w:rPr>
        <w:t xml:space="preserve"> (</w:t>
      </w:r>
      <w:proofErr w:type="spellStart"/>
      <w:r w:rsidR="00CB09D3" w:rsidRPr="009E50ED">
        <w:rPr>
          <w:sz w:val="24"/>
          <w:szCs w:val="24"/>
        </w:rPr>
        <w:t>Micasense</w:t>
      </w:r>
      <w:proofErr w:type="spellEnd"/>
      <w:r w:rsidR="00CB09D3" w:rsidRPr="009E50ED">
        <w:rPr>
          <w:sz w:val="24"/>
          <w:szCs w:val="24"/>
        </w:rPr>
        <w:t xml:space="preserve">, </w:t>
      </w:r>
      <w:proofErr w:type="spellStart"/>
      <w:r w:rsidR="00CB09D3" w:rsidRPr="009E50ED">
        <w:rPr>
          <w:sz w:val="24"/>
          <w:szCs w:val="24"/>
        </w:rPr>
        <w:t>Northlake</w:t>
      </w:r>
      <w:proofErr w:type="spellEnd"/>
      <w:r w:rsidR="00CB09D3" w:rsidRPr="009E50ED">
        <w:rPr>
          <w:sz w:val="24"/>
          <w:szCs w:val="24"/>
        </w:rPr>
        <w:t xml:space="preserve"> </w:t>
      </w:r>
      <w:proofErr w:type="spellStart"/>
      <w:r w:rsidR="00CB09D3" w:rsidRPr="009E50ED">
        <w:rPr>
          <w:sz w:val="24"/>
          <w:szCs w:val="24"/>
        </w:rPr>
        <w:t>Way</w:t>
      </w:r>
      <w:proofErr w:type="spellEnd"/>
      <w:r w:rsidR="00CB09D3" w:rsidRPr="009E50ED">
        <w:rPr>
          <w:sz w:val="24"/>
          <w:szCs w:val="24"/>
        </w:rPr>
        <w:t xml:space="preserve">, </w:t>
      </w:r>
      <w:proofErr w:type="spellStart"/>
      <w:r w:rsidR="00CB09D3" w:rsidRPr="009E50ED">
        <w:rPr>
          <w:sz w:val="24"/>
          <w:szCs w:val="24"/>
        </w:rPr>
        <w:t>Seattlen</w:t>
      </w:r>
      <w:proofErr w:type="spellEnd"/>
      <w:r w:rsidR="00CB09D3" w:rsidRPr="009E50ED">
        <w:rPr>
          <w:sz w:val="24"/>
          <w:szCs w:val="24"/>
        </w:rPr>
        <w:t xml:space="preserve">, EEUU), descrito en detalle en la Tabla 1. Todas las imágenes se tomaron entre 12:00 y 13:00 horas en condiciones de cielo despejado. Se tomó una imagen de referencia blanca para calcular la </w:t>
      </w:r>
      <w:r w:rsidR="00B7641C" w:rsidRPr="009E50ED">
        <w:rPr>
          <w:sz w:val="24"/>
          <w:szCs w:val="24"/>
        </w:rPr>
        <w:t xml:space="preserve">reluctancia enmarcando un panel de calibración de teflón justo antes del vuelo. La altitud de vuelo se fijó en 150 m (AGL), con una velocidad de vuelo de UAV de 50 km / h. Esos ajustes permiten una superposición de la imagen de 72%, mientras que una ruta de </w:t>
      </w:r>
      <w:proofErr w:type="spellStart"/>
      <w:r w:rsidR="00B7641C" w:rsidRPr="009E50ED">
        <w:rPr>
          <w:sz w:val="24"/>
          <w:szCs w:val="24"/>
        </w:rPr>
        <w:t>way</w:t>
      </w:r>
      <w:proofErr w:type="spellEnd"/>
      <w:r w:rsidR="00B7641C" w:rsidRPr="009E50ED">
        <w:rPr>
          <w:sz w:val="24"/>
          <w:szCs w:val="24"/>
        </w:rPr>
        <w:t xml:space="preserve"> </w:t>
      </w:r>
      <w:proofErr w:type="spellStart"/>
      <w:r w:rsidR="00B7641C" w:rsidRPr="009E50ED">
        <w:rPr>
          <w:sz w:val="24"/>
          <w:szCs w:val="24"/>
        </w:rPr>
        <w:t>points</w:t>
      </w:r>
      <w:proofErr w:type="spellEnd"/>
      <w:r w:rsidR="00B7641C" w:rsidRPr="009E50ED">
        <w:rPr>
          <w:sz w:val="24"/>
          <w:szCs w:val="24"/>
        </w:rPr>
        <w:t xml:space="preserve"> planificada ad - hoc aseguró una superposición del 40% de la imagen, lo suficientemente alta para garantizar un procesamiento fotogramétrico óptimo. </w:t>
      </w:r>
    </w:p>
    <w:p w14:paraId="6611DF7B" w14:textId="141843DF" w:rsidR="00B7641C" w:rsidRPr="009E50ED" w:rsidRDefault="00B7641C" w:rsidP="00157572">
      <w:pPr>
        <w:shd w:val="clear" w:color="auto" w:fill="FFFFFF"/>
        <w:tabs>
          <w:tab w:val="left" w:pos="3045"/>
        </w:tabs>
        <w:spacing w:before="100" w:beforeAutospacing="1" w:after="100" w:afterAutospacing="1" w:line="240" w:lineRule="auto"/>
        <w:jc w:val="both"/>
        <w:outlineLvl w:val="2"/>
        <w:rPr>
          <w:rFonts w:ascii="Arial" w:eastAsia="Times New Roman" w:hAnsi="Arial" w:cs="Arial"/>
          <w:color w:val="000000"/>
          <w:sz w:val="24"/>
          <w:szCs w:val="24"/>
          <w:lang w:eastAsia="es-AR"/>
        </w:rPr>
      </w:pPr>
      <w:r w:rsidRPr="009E50ED">
        <w:rPr>
          <w:rFonts w:ascii="Arial" w:eastAsia="Times New Roman" w:hAnsi="Arial" w:cs="Arial"/>
          <w:color w:val="000000"/>
          <w:sz w:val="24"/>
          <w:szCs w:val="24"/>
          <w:lang w:eastAsia="es-AR"/>
        </w:rPr>
        <w:tab/>
      </w:r>
      <w:r w:rsidR="00157572" w:rsidRPr="009E50ED">
        <w:rPr>
          <w:rFonts w:ascii="Arial" w:eastAsia="Times New Roman" w:hAnsi="Arial" w:cs="Arial"/>
          <w:color w:val="000000"/>
          <w:sz w:val="24"/>
          <w:szCs w:val="24"/>
          <w:lang w:eastAsia="es-AR"/>
        </w:rPr>
        <w:t xml:space="preserve">          </w:t>
      </w:r>
      <w:r w:rsidRPr="009E50ED">
        <w:rPr>
          <w:rFonts w:ascii="Verdana" w:eastAsia="Times New Roman" w:hAnsi="Verdana" w:cs="Arial"/>
          <w:color w:val="000000"/>
          <w:sz w:val="24"/>
          <w:szCs w:val="24"/>
          <w:lang w:eastAsia="es-AR"/>
        </w:rPr>
        <w:t>Características</w:t>
      </w:r>
      <w:r w:rsidR="00157572" w:rsidRPr="009E50ED">
        <w:rPr>
          <w:rFonts w:ascii="Verdana" w:eastAsia="Times New Roman" w:hAnsi="Verdana" w:cs="Arial"/>
          <w:color w:val="000000"/>
          <w:sz w:val="24"/>
          <w:szCs w:val="24"/>
          <w:lang w:eastAsia="es-AR"/>
        </w:rPr>
        <w:t xml:space="preserve"> UAV</w:t>
      </w:r>
    </w:p>
    <w:p w14:paraId="3CD6802F" w14:textId="77777777" w:rsidR="00B7641C" w:rsidRPr="009E50ED" w:rsidRDefault="00B7641C" w:rsidP="00B7641C">
      <w:pPr>
        <w:shd w:val="clear" w:color="auto" w:fill="FFFFFF"/>
        <w:spacing w:after="0" w:line="240" w:lineRule="auto"/>
        <w:jc w:val="both"/>
        <w:rPr>
          <w:rFonts w:ascii="Calibri" w:eastAsia="Times New Roman" w:hAnsi="Calibri" w:cs="Times New Roman"/>
          <w:color w:val="000000"/>
          <w:sz w:val="24"/>
          <w:szCs w:val="24"/>
          <w:lang w:eastAsia="es-AR"/>
        </w:rPr>
      </w:pPr>
      <w:r w:rsidRPr="009E50ED">
        <w:rPr>
          <w:rFonts w:ascii="Arial" w:eastAsia="Times New Roman" w:hAnsi="Arial" w:cs="Arial"/>
          <w:color w:val="000000"/>
          <w:sz w:val="24"/>
          <w:szCs w:val="24"/>
          <w:lang w:eastAsia="es-AR"/>
        </w:rPr>
        <w:t> </w:t>
      </w:r>
    </w:p>
    <w:tbl>
      <w:tblPr>
        <w:tblW w:w="3886" w:type="pct"/>
        <w:jc w:val="center"/>
        <w:tblCellMar>
          <w:left w:w="0" w:type="dxa"/>
          <w:right w:w="0" w:type="dxa"/>
        </w:tblCellMar>
        <w:tblLook w:val="04A0" w:firstRow="1" w:lastRow="0" w:firstColumn="1" w:lastColumn="0" w:noHBand="0" w:noVBand="1"/>
      </w:tblPr>
      <w:tblGrid>
        <w:gridCol w:w="3115"/>
        <w:gridCol w:w="4636"/>
      </w:tblGrid>
      <w:tr w:rsidR="00B7641C" w:rsidRPr="009E50ED" w14:paraId="0F110F50" w14:textId="77777777" w:rsidTr="00406AE2">
        <w:trPr>
          <w:trHeight w:val="255"/>
          <w:jc w:val="center"/>
        </w:trPr>
        <w:tc>
          <w:tcPr>
            <w:tcW w:w="2009" w:type="pct"/>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C0053FC" w14:textId="77777777" w:rsidR="00B7641C" w:rsidRPr="009E50ED" w:rsidRDefault="00B7641C">
            <w:pPr>
              <w:rPr>
                <w:sz w:val="24"/>
                <w:szCs w:val="24"/>
              </w:rPr>
            </w:pPr>
          </w:p>
        </w:tc>
        <w:tc>
          <w:tcPr>
            <w:tcW w:w="2991" w:type="pct"/>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03A293E9"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UAV</w:t>
            </w:r>
          </w:p>
        </w:tc>
      </w:tr>
      <w:tr w:rsidR="00B7641C" w:rsidRPr="009E50ED" w14:paraId="5A9A28C8"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C853659"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Proveedor</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D82B658"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 xml:space="preserve">Foto aérea </w:t>
            </w:r>
            <w:proofErr w:type="spellStart"/>
            <w:r w:rsidRPr="009E50ED">
              <w:rPr>
                <w:rFonts w:ascii="Arial" w:eastAsia="Times New Roman" w:hAnsi="Arial" w:cs="Arial"/>
                <w:b/>
                <w:bCs/>
                <w:sz w:val="24"/>
                <w:szCs w:val="24"/>
                <w:lang w:eastAsia="es-AR"/>
              </w:rPr>
              <w:t>Micasense</w:t>
            </w:r>
            <w:proofErr w:type="spellEnd"/>
          </w:p>
        </w:tc>
      </w:tr>
      <w:tr w:rsidR="00B7641C" w:rsidRPr="009E50ED" w14:paraId="38C6CD48"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71B6030"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Plataforma</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4601FB"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Asesor 5</w:t>
            </w:r>
          </w:p>
        </w:tc>
      </w:tr>
      <w:tr w:rsidR="00B7641C" w:rsidRPr="009E50ED" w14:paraId="27D1DD78"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DBE077E"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Cámara</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E32396D"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proofErr w:type="spellStart"/>
            <w:r w:rsidRPr="009E50ED">
              <w:rPr>
                <w:rFonts w:ascii="Arial" w:eastAsia="Times New Roman" w:hAnsi="Arial" w:cs="Arial"/>
                <w:sz w:val="24"/>
                <w:szCs w:val="24"/>
                <w:lang w:eastAsia="es-AR"/>
              </w:rPr>
              <w:t>MicaSense</w:t>
            </w:r>
            <w:proofErr w:type="spellEnd"/>
          </w:p>
        </w:tc>
      </w:tr>
      <w:tr w:rsidR="00B7641C" w:rsidRPr="009E50ED" w14:paraId="6D550EEE"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92A1A63" w14:textId="77777777" w:rsidR="00B7641C" w:rsidRPr="009E50ED" w:rsidRDefault="00B7641C">
            <w:pPr>
              <w:rPr>
                <w:rFonts w:ascii="Times New Roman" w:eastAsia="Times New Roman" w:hAnsi="Times New Roman" w:cs="Times New Roman"/>
                <w:sz w:val="24"/>
                <w:szCs w:val="24"/>
                <w:lang w:eastAsia="es-AR"/>
              </w:rPr>
            </w:pP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F4320FB" w14:textId="77777777" w:rsidR="00B7641C" w:rsidRPr="009E50ED" w:rsidRDefault="00B7641C">
            <w:pPr>
              <w:spacing w:after="0"/>
              <w:rPr>
                <w:sz w:val="24"/>
                <w:szCs w:val="24"/>
                <w:lang w:eastAsia="es-AR"/>
              </w:rPr>
            </w:pPr>
          </w:p>
        </w:tc>
      </w:tr>
      <w:tr w:rsidR="00B7641C" w:rsidRPr="009E50ED" w14:paraId="509948A2" w14:textId="77777777" w:rsidTr="00406AE2">
        <w:trPr>
          <w:trHeight w:val="255"/>
          <w:jc w:val="center"/>
        </w:trPr>
        <w:tc>
          <w:tcPr>
            <w:tcW w:w="2009" w:type="pct"/>
            <w:vMerge w:val="restar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2AA0D1"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Bandas Espectrales</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568628B"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 xml:space="preserve">455-495 </w:t>
            </w:r>
            <w:proofErr w:type="spellStart"/>
            <w:r w:rsidRPr="009E50ED">
              <w:rPr>
                <w:rFonts w:ascii="Arial" w:eastAsia="Times New Roman" w:hAnsi="Arial" w:cs="Arial"/>
                <w:sz w:val="24"/>
                <w:szCs w:val="24"/>
                <w:lang w:eastAsia="es-AR"/>
              </w:rPr>
              <w:t>nm</w:t>
            </w:r>
            <w:proofErr w:type="spellEnd"/>
          </w:p>
        </w:tc>
      </w:tr>
      <w:tr w:rsidR="00B7641C" w:rsidRPr="009E50ED" w14:paraId="5DC21617" w14:textId="77777777" w:rsidTr="00406AE2">
        <w:trPr>
          <w:trHeight w:val="255"/>
          <w:jc w:val="center"/>
        </w:trPr>
        <w:tc>
          <w:tcPr>
            <w:tcW w:w="0" w:type="auto"/>
            <w:vMerge/>
            <w:tcBorders>
              <w:top w:val="nil"/>
              <w:left w:val="single" w:sz="8" w:space="0" w:color="auto"/>
              <w:bottom w:val="single" w:sz="8" w:space="0" w:color="auto"/>
              <w:right w:val="single" w:sz="8" w:space="0" w:color="auto"/>
            </w:tcBorders>
            <w:vAlign w:val="center"/>
            <w:hideMark/>
          </w:tcPr>
          <w:p w14:paraId="23845C66" w14:textId="77777777" w:rsidR="00B7641C" w:rsidRPr="009E50ED" w:rsidRDefault="00B7641C">
            <w:pPr>
              <w:spacing w:after="0"/>
              <w:rPr>
                <w:rFonts w:ascii="Times New Roman" w:eastAsia="Times New Roman" w:hAnsi="Times New Roman" w:cs="Times New Roman"/>
                <w:sz w:val="24"/>
                <w:szCs w:val="24"/>
                <w:lang w:eastAsia="es-AR"/>
              </w:rPr>
            </w:pP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7D97DF6"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 xml:space="preserve">540-580 </w:t>
            </w:r>
            <w:proofErr w:type="spellStart"/>
            <w:r w:rsidRPr="009E50ED">
              <w:rPr>
                <w:rFonts w:ascii="Arial" w:eastAsia="Times New Roman" w:hAnsi="Arial" w:cs="Arial"/>
                <w:sz w:val="24"/>
                <w:szCs w:val="24"/>
                <w:lang w:eastAsia="es-AR"/>
              </w:rPr>
              <w:t>nm</w:t>
            </w:r>
            <w:proofErr w:type="spellEnd"/>
          </w:p>
        </w:tc>
      </w:tr>
      <w:tr w:rsidR="00B7641C" w:rsidRPr="009E50ED" w14:paraId="1E91F96A" w14:textId="77777777" w:rsidTr="00406AE2">
        <w:trPr>
          <w:trHeight w:val="255"/>
          <w:jc w:val="center"/>
        </w:trPr>
        <w:tc>
          <w:tcPr>
            <w:tcW w:w="0" w:type="auto"/>
            <w:vMerge/>
            <w:tcBorders>
              <w:top w:val="nil"/>
              <w:left w:val="single" w:sz="8" w:space="0" w:color="auto"/>
              <w:bottom w:val="single" w:sz="8" w:space="0" w:color="auto"/>
              <w:right w:val="single" w:sz="8" w:space="0" w:color="auto"/>
            </w:tcBorders>
            <w:vAlign w:val="center"/>
            <w:hideMark/>
          </w:tcPr>
          <w:p w14:paraId="79D65462" w14:textId="77777777" w:rsidR="00B7641C" w:rsidRPr="009E50ED" w:rsidRDefault="00B7641C">
            <w:pPr>
              <w:spacing w:after="0"/>
              <w:rPr>
                <w:rFonts w:ascii="Times New Roman" w:eastAsia="Times New Roman" w:hAnsi="Times New Roman" w:cs="Times New Roman"/>
                <w:sz w:val="24"/>
                <w:szCs w:val="24"/>
                <w:lang w:eastAsia="es-AR"/>
              </w:rPr>
            </w:pP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702040"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 xml:space="preserve">658-678 </w:t>
            </w:r>
            <w:proofErr w:type="spellStart"/>
            <w:r w:rsidRPr="009E50ED">
              <w:rPr>
                <w:rFonts w:ascii="Arial" w:eastAsia="Times New Roman" w:hAnsi="Arial" w:cs="Arial"/>
                <w:sz w:val="24"/>
                <w:szCs w:val="24"/>
                <w:lang w:eastAsia="es-AR"/>
              </w:rPr>
              <w:t>nm</w:t>
            </w:r>
            <w:proofErr w:type="spellEnd"/>
          </w:p>
        </w:tc>
      </w:tr>
      <w:tr w:rsidR="00B7641C" w:rsidRPr="009E50ED" w14:paraId="242388FA" w14:textId="77777777" w:rsidTr="00406AE2">
        <w:trPr>
          <w:trHeight w:val="255"/>
          <w:jc w:val="center"/>
        </w:trPr>
        <w:tc>
          <w:tcPr>
            <w:tcW w:w="0" w:type="auto"/>
            <w:vMerge/>
            <w:tcBorders>
              <w:top w:val="nil"/>
              <w:left w:val="single" w:sz="8" w:space="0" w:color="auto"/>
              <w:bottom w:val="single" w:sz="8" w:space="0" w:color="auto"/>
              <w:right w:val="single" w:sz="8" w:space="0" w:color="auto"/>
            </w:tcBorders>
            <w:vAlign w:val="center"/>
            <w:hideMark/>
          </w:tcPr>
          <w:p w14:paraId="611A19E5" w14:textId="77777777" w:rsidR="00B7641C" w:rsidRPr="009E50ED" w:rsidRDefault="00B7641C">
            <w:pPr>
              <w:spacing w:after="0"/>
              <w:rPr>
                <w:rFonts w:ascii="Times New Roman" w:eastAsia="Times New Roman" w:hAnsi="Times New Roman" w:cs="Times New Roman"/>
                <w:sz w:val="24"/>
                <w:szCs w:val="24"/>
                <w:lang w:eastAsia="es-AR"/>
              </w:rPr>
            </w:pP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1603D7C"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 xml:space="preserve">707-727 </w:t>
            </w:r>
            <w:proofErr w:type="spellStart"/>
            <w:r w:rsidRPr="009E50ED">
              <w:rPr>
                <w:rFonts w:ascii="Arial" w:eastAsia="Times New Roman" w:hAnsi="Arial" w:cs="Arial"/>
                <w:sz w:val="24"/>
                <w:szCs w:val="24"/>
                <w:lang w:eastAsia="es-AR"/>
              </w:rPr>
              <w:t>nm</w:t>
            </w:r>
            <w:proofErr w:type="spellEnd"/>
          </w:p>
        </w:tc>
      </w:tr>
      <w:tr w:rsidR="00B7641C" w:rsidRPr="009E50ED" w14:paraId="1D4F32B0" w14:textId="77777777" w:rsidTr="00406AE2">
        <w:trPr>
          <w:trHeight w:val="255"/>
          <w:jc w:val="center"/>
        </w:trPr>
        <w:tc>
          <w:tcPr>
            <w:tcW w:w="0" w:type="auto"/>
            <w:vMerge/>
            <w:tcBorders>
              <w:top w:val="nil"/>
              <w:left w:val="single" w:sz="8" w:space="0" w:color="auto"/>
              <w:bottom w:val="single" w:sz="8" w:space="0" w:color="auto"/>
              <w:right w:val="single" w:sz="8" w:space="0" w:color="auto"/>
            </w:tcBorders>
            <w:vAlign w:val="center"/>
            <w:hideMark/>
          </w:tcPr>
          <w:p w14:paraId="024AAAE0" w14:textId="77777777" w:rsidR="00B7641C" w:rsidRPr="009E50ED" w:rsidRDefault="00B7641C">
            <w:pPr>
              <w:spacing w:after="0"/>
              <w:rPr>
                <w:rFonts w:ascii="Times New Roman" w:eastAsia="Times New Roman" w:hAnsi="Times New Roman" w:cs="Times New Roman"/>
                <w:sz w:val="24"/>
                <w:szCs w:val="24"/>
                <w:lang w:eastAsia="es-AR"/>
              </w:rPr>
            </w:pP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58A14DE"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 xml:space="preserve">840-840 </w:t>
            </w:r>
            <w:proofErr w:type="spellStart"/>
            <w:r w:rsidRPr="009E50ED">
              <w:rPr>
                <w:rFonts w:ascii="Arial" w:eastAsia="Times New Roman" w:hAnsi="Arial" w:cs="Arial"/>
                <w:sz w:val="24"/>
                <w:szCs w:val="24"/>
                <w:lang w:eastAsia="es-AR"/>
              </w:rPr>
              <w:t>nm</w:t>
            </w:r>
            <w:proofErr w:type="spellEnd"/>
          </w:p>
        </w:tc>
      </w:tr>
      <w:tr w:rsidR="00B7641C" w:rsidRPr="009E50ED" w14:paraId="6F2B79DC"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2585097"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Dimensión</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118601A"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12,1 x 6,6 x 4,6 (cm)</w:t>
            </w:r>
          </w:p>
        </w:tc>
      </w:tr>
      <w:tr w:rsidR="00B7641C" w:rsidRPr="009E50ED" w14:paraId="5AAF4F30"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1EECCCA"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Peso</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335E23"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0.180 kg</w:t>
            </w:r>
          </w:p>
        </w:tc>
      </w:tr>
      <w:tr w:rsidR="00B7641C" w:rsidRPr="009E50ED" w14:paraId="05F65B48"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27DC2A0"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Longitud Focal</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DA033F6" w14:textId="77777777" w:rsidR="00B7641C" w:rsidRPr="009E50ED" w:rsidRDefault="00B7641C">
            <w:pPr>
              <w:rPr>
                <w:rFonts w:ascii="Times New Roman" w:eastAsia="Times New Roman" w:hAnsi="Times New Roman" w:cs="Times New Roman"/>
                <w:sz w:val="24"/>
                <w:szCs w:val="24"/>
                <w:lang w:eastAsia="es-AR"/>
              </w:rPr>
            </w:pPr>
          </w:p>
        </w:tc>
      </w:tr>
      <w:tr w:rsidR="00B7641C" w:rsidRPr="009E50ED" w14:paraId="0434D334"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71896D2"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FOV</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55EE2EF"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47,2º</w:t>
            </w:r>
          </w:p>
        </w:tc>
      </w:tr>
      <w:tr w:rsidR="00B7641C" w:rsidRPr="009E50ED" w14:paraId="34CCAA55"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9972656"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Datos de Salidas</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6A6B724"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10 bit RAW</w:t>
            </w:r>
          </w:p>
        </w:tc>
      </w:tr>
      <w:tr w:rsidR="00B7641C" w:rsidRPr="009E50ED" w14:paraId="621C4B03"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AAF58F2"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 xml:space="preserve">Tamaño de </w:t>
            </w:r>
            <w:proofErr w:type="spellStart"/>
            <w:r w:rsidRPr="009E50ED">
              <w:rPr>
                <w:rFonts w:ascii="Arial" w:eastAsia="Times New Roman" w:hAnsi="Arial" w:cs="Arial"/>
                <w:b/>
                <w:bCs/>
                <w:sz w:val="24"/>
                <w:szCs w:val="24"/>
                <w:lang w:eastAsia="es-AR"/>
              </w:rPr>
              <w:t>Imagenes</w:t>
            </w:r>
            <w:proofErr w:type="spellEnd"/>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3F3FC21" w14:textId="77777777" w:rsidR="00B7641C" w:rsidRPr="009E50ED" w:rsidRDefault="00B7641C">
            <w:pPr>
              <w:rPr>
                <w:rFonts w:ascii="Times New Roman" w:eastAsia="Times New Roman" w:hAnsi="Times New Roman" w:cs="Times New Roman"/>
                <w:sz w:val="24"/>
                <w:szCs w:val="24"/>
                <w:lang w:eastAsia="es-AR"/>
              </w:rPr>
            </w:pPr>
          </w:p>
        </w:tc>
      </w:tr>
      <w:tr w:rsidR="00B7641C" w:rsidRPr="009E50ED" w14:paraId="051B0039"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276A7CD"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Altura de Plataforma</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D104B06"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120 m</w:t>
            </w:r>
          </w:p>
        </w:tc>
      </w:tr>
      <w:tr w:rsidR="00B7641C" w:rsidRPr="009E50ED" w14:paraId="28D42205"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7E4326A"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Velocidad de Vuelo</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6F170E"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50 km/h</w:t>
            </w:r>
          </w:p>
        </w:tc>
      </w:tr>
      <w:tr w:rsidR="00B7641C" w:rsidRPr="009E50ED" w14:paraId="48DB527C"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D29DA8D"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Constelación</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9B25106"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w:t>
            </w:r>
          </w:p>
        </w:tc>
      </w:tr>
      <w:tr w:rsidR="00B7641C" w:rsidRPr="009E50ED" w14:paraId="341313F9"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0F829E7"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Resolución Sobre la tierra</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6C4800"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8 cm/pixel a 120 de altura de vuelo (AGL).</w:t>
            </w:r>
          </w:p>
        </w:tc>
      </w:tr>
      <w:tr w:rsidR="00B7641C" w:rsidRPr="009E50ED" w14:paraId="589B77C2"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AF2078E"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Revisita</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18B319"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w:t>
            </w:r>
          </w:p>
        </w:tc>
      </w:tr>
      <w:tr w:rsidR="00B7641C" w:rsidRPr="009E50ED" w14:paraId="1DE3CE87"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F4E37B9"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Cobertura Diaria</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BCA3C6"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w:t>
            </w:r>
          </w:p>
        </w:tc>
      </w:tr>
      <w:tr w:rsidR="00B7641C" w:rsidRPr="009E50ED" w14:paraId="371F1381"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776E496"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t xml:space="preserve">Dimensión de </w:t>
            </w:r>
            <w:proofErr w:type="spellStart"/>
            <w:r w:rsidRPr="009E50ED">
              <w:rPr>
                <w:rFonts w:ascii="Arial" w:eastAsia="Times New Roman" w:hAnsi="Arial" w:cs="Arial"/>
                <w:b/>
                <w:bCs/>
                <w:sz w:val="24"/>
                <w:szCs w:val="24"/>
                <w:lang w:eastAsia="es-AR"/>
              </w:rPr>
              <w:t>Imágen</w:t>
            </w:r>
            <w:proofErr w:type="spellEnd"/>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72C3CA3"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w:t>
            </w:r>
          </w:p>
        </w:tc>
      </w:tr>
      <w:tr w:rsidR="00B7641C" w:rsidRPr="009E50ED" w14:paraId="20FF6C18" w14:textId="77777777" w:rsidTr="00406AE2">
        <w:trPr>
          <w:trHeight w:val="255"/>
          <w:jc w:val="center"/>
        </w:trPr>
        <w:tc>
          <w:tcPr>
            <w:tcW w:w="2009"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E3C10FB"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b/>
                <w:bCs/>
                <w:sz w:val="24"/>
                <w:szCs w:val="24"/>
                <w:lang w:eastAsia="es-AR"/>
              </w:rPr>
              <w:lastRenderedPageBreak/>
              <w:t>Total Imágenes</w:t>
            </w:r>
          </w:p>
        </w:tc>
        <w:tc>
          <w:tcPr>
            <w:tcW w:w="2991"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645436" w14:textId="77777777" w:rsidR="00B7641C" w:rsidRPr="009E50ED" w:rsidRDefault="00B7641C">
            <w:pPr>
              <w:spacing w:after="0" w:line="240" w:lineRule="auto"/>
              <w:jc w:val="center"/>
              <w:rPr>
                <w:rFonts w:ascii="Times New Roman" w:eastAsia="Times New Roman" w:hAnsi="Times New Roman" w:cs="Times New Roman"/>
                <w:sz w:val="24"/>
                <w:szCs w:val="24"/>
                <w:lang w:eastAsia="es-AR"/>
              </w:rPr>
            </w:pPr>
            <w:r w:rsidRPr="009E50ED">
              <w:rPr>
                <w:rFonts w:ascii="Arial" w:eastAsia="Times New Roman" w:hAnsi="Arial" w:cs="Arial"/>
                <w:sz w:val="24"/>
                <w:szCs w:val="24"/>
                <w:lang w:eastAsia="es-AR"/>
              </w:rPr>
              <w:t>85</w:t>
            </w:r>
          </w:p>
        </w:tc>
      </w:tr>
    </w:tbl>
    <w:p w14:paraId="01E28B58" w14:textId="77777777" w:rsidR="00B7641C" w:rsidRPr="009E50ED" w:rsidRDefault="00B7641C" w:rsidP="00B7641C">
      <w:pPr>
        <w:shd w:val="clear" w:color="auto" w:fill="FFFFFF"/>
        <w:spacing w:before="100" w:beforeAutospacing="1" w:after="100" w:afterAutospacing="1" w:line="240" w:lineRule="auto"/>
        <w:outlineLvl w:val="2"/>
        <w:rPr>
          <w:rFonts w:ascii="Calibri" w:eastAsia="Times New Roman" w:hAnsi="Calibri" w:cs="Times New Roman"/>
          <w:b/>
          <w:bCs/>
          <w:color w:val="000000"/>
          <w:sz w:val="24"/>
          <w:szCs w:val="24"/>
          <w:lang w:eastAsia="es-AR"/>
        </w:rPr>
      </w:pPr>
    </w:p>
    <w:p w14:paraId="1A615F16" w14:textId="24D81187" w:rsidR="004F53AE" w:rsidRPr="00195264" w:rsidRDefault="002948D6" w:rsidP="00475C3F">
      <w:pPr>
        <w:jc w:val="both"/>
        <w:rPr>
          <w:b/>
          <w:i/>
          <w:sz w:val="24"/>
          <w:szCs w:val="24"/>
          <w:lang w:val="es-ES"/>
        </w:rPr>
      </w:pPr>
      <w:r w:rsidRPr="00DA304B">
        <w:rPr>
          <w:sz w:val="24"/>
          <w:szCs w:val="24"/>
          <w:lang w:val="es-ES"/>
        </w:rPr>
        <w:t xml:space="preserve"> </w:t>
      </w:r>
      <w:r w:rsidR="00195264" w:rsidRPr="00195264">
        <w:rPr>
          <w:b/>
          <w:i/>
          <w:sz w:val="24"/>
          <w:szCs w:val="24"/>
          <w:lang w:val="es-ES"/>
        </w:rPr>
        <w:t>Antecedentes</w:t>
      </w:r>
      <w:r w:rsidR="00DC5642">
        <w:rPr>
          <w:b/>
          <w:i/>
          <w:sz w:val="24"/>
          <w:szCs w:val="24"/>
          <w:lang w:val="es-ES"/>
        </w:rPr>
        <w:t xml:space="preserve"> en Maíz</w:t>
      </w:r>
    </w:p>
    <w:p w14:paraId="2489980D" w14:textId="77777777" w:rsidR="004F53AE" w:rsidRPr="00195264" w:rsidRDefault="004F53AE" w:rsidP="00DA304B">
      <w:pPr>
        <w:rPr>
          <w:b/>
          <w:i/>
          <w:sz w:val="24"/>
          <w:szCs w:val="24"/>
          <w:lang w:val="es-ES"/>
        </w:rPr>
      </w:pPr>
    </w:p>
    <w:p w14:paraId="4D9AE205" w14:textId="77777777" w:rsidR="00743FC0" w:rsidRDefault="00195264" w:rsidP="00DC5642">
      <w:pPr>
        <w:jc w:val="both"/>
        <w:rPr>
          <w:sz w:val="24"/>
          <w:szCs w:val="24"/>
          <w:lang w:val="es-ES"/>
        </w:rPr>
      </w:pPr>
      <w:r>
        <w:rPr>
          <w:sz w:val="24"/>
          <w:szCs w:val="24"/>
          <w:lang w:val="es-ES"/>
        </w:rPr>
        <w:t>Estos 12</w:t>
      </w:r>
      <w:r w:rsidR="002948D6" w:rsidRPr="00DA304B">
        <w:rPr>
          <w:sz w:val="24"/>
          <w:szCs w:val="24"/>
          <w:lang w:val="es-ES"/>
        </w:rPr>
        <w:t xml:space="preserve"> índices </w:t>
      </w:r>
      <w:r>
        <w:rPr>
          <w:sz w:val="24"/>
          <w:szCs w:val="24"/>
          <w:lang w:val="es-ES"/>
        </w:rPr>
        <w:t xml:space="preserve">y otros 3 más </w:t>
      </w:r>
      <w:r w:rsidR="002948D6" w:rsidRPr="00DA304B">
        <w:rPr>
          <w:sz w:val="24"/>
          <w:szCs w:val="24"/>
          <w:lang w:val="es-ES"/>
        </w:rPr>
        <w:t xml:space="preserve">fueron investigados para el rendimiento de </w:t>
      </w:r>
      <w:r>
        <w:rPr>
          <w:sz w:val="24"/>
          <w:szCs w:val="24"/>
          <w:lang w:val="es-ES"/>
        </w:rPr>
        <w:t>maíz durante 3 años (2017, 2018 y 2019</w:t>
      </w:r>
      <w:r w:rsidR="002948D6" w:rsidRPr="00DA304B">
        <w:rPr>
          <w:sz w:val="24"/>
          <w:szCs w:val="24"/>
          <w:lang w:val="es-ES"/>
        </w:rPr>
        <w:t xml:space="preserve">) y para los datos agrupados de estos 3 años. Inicialmente, se desarrollaron modelos de Red Neural de </w:t>
      </w:r>
      <w:proofErr w:type="spellStart"/>
      <w:r w:rsidR="002948D6" w:rsidRPr="00DA304B">
        <w:rPr>
          <w:sz w:val="24"/>
          <w:szCs w:val="24"/>
          <w:lang w:val="es-ES"/>
        </w:rPr>
        <w:t>Retrop</w:t>
      </w:r>
      <w:r>
        <w:rPr>
          <w:sz w:val="24"/>
          <w:szCs w:val="24"/>
          <w:lang w:val="es-ES"/>
        </w:rPr>
        <w:t>ropagación</w:t>
      </w:r>
      <w:proofErr w:type="spellEnd"/>
      <w:r>
        <w:rPr>
          <w:sz w:val="24"/>
          <w:szCs w:val="24"/>
          <w:lang w:val="es-ES"/>
        </w:rPr>
        <w:t xml:space="preserve"> (BPNN), incluyendo modelos (12 índices * 3</w:t>
      </w:r>
      <w:r w:rsidR="002948D6" w:rsidRPr="00DA304B">
        <w:rPr>
          <w:sz w:val="24"/>
          <w:szCs w:val="24"/>
          <w:lang w:val="es-ES"/>
        </w:rPr>
        <w:t xml:space="preserve"> años, incluidos los datos de los años combinados) para eval</w:t>
      </w:r>
      <w:r>
        <w:rPr>
          <w:sz w:val="24"/>
          <w:szCs w:val="24"/>
          <w:lang w:val="es-ES"/>
        </w:rPr>
        <w:t>uar la eficiencia de esos 12</w:t>
      </w:r>
      <w:r w:rsidR="002948D6" w:rsidRPr="00DA304B">
        <w:rPr>
          <w:sz w:val="24"/>
          <w:szCs w:val="24"/>
          <w:lang w:val="es-ES"/>
        </w:rPr>
        <w:t xml:space="preserve"> índices de vegetación en la predicción del</w:t>
      </w:r>
      <w:r>
        <w:rPr>
          <w:sz w:val="24"/>
          <w:szCs w:val="24"/>
          <w:lang w:val="es-ES"/>
        </w:rPr>
        <w:t xml:space="preserve"> rendimiento del cultivo de maíz. El rendimiento del trigo</w:t>
      </w:r>
      <w:r w:rsidR="002948D6" w:rsidRPr="00DA304B">
        <w:rPr>
          <w:sz w:val="24"/>
          <w:szCs w:val="24"/>
          <w:lang w:val="es-ES"/>
        </w:rPr>
        <w:t xml:space="preserve"> se predijo mejor utilizando los modelos BPNN que utilizaron los medios y las desviaciones estándar de las imágenes </w:t>
      </w:r>
      <w:r>
        <w:rPr>
          <w:sz w:val="24"/>
          <w:szCs w:val="24"/>
          <w:lang w:val="es-ES"/>
        </w:rPr>
        <w:t>de la cuadrícula</w:t>
      </w:r>
      <w:r w:rsidR="002948D6" w:rsidRPr="00DA304B">
        <w:rPr>
          <w:sz w:val="24"/>
          <w:szCs w:val="24"/>
          <w:lang w:val="es-ES"/>
        </w:rPr>
        <w:t>. En los tres años, proporcionó mayor precisión de predicción, coeficiente de</w:t>
      </w:r>
      <w:r w:rsidR="00DC5642">
        <w:rPr>
          <w:sz w:val="24"/>
          <w:szCs w:val="24"/>
          <w:lang w:val="es-ES"/>
        </w:rPr>
        <w:t xml:space="preserve"> determinación (r2</w:t>
      </w:r>
      <w:r w:rsidR="002948D6" w:rsidRPr="00DA304B">
        <w:rPr>
          <w:sz w:val="24"/>
          <w:szCs w:val="24"/>
          <w:lang w:val="es-ES"/>
        </w:rPr>
        <w:t>), y menor error estándar de predicción que los modelos que incluyen información de imágenes GVI, NDVI y SAVI. Los modelos GVI, NDVI y SAVI para los tres años arrojaron predicciones promedio de predicciones de prueba de 24.26% a 94.85%, 19.36% a 95.04% y 19.24% a 95.04%, respectivam</w:t>
      </w:r>
      <w:r>
        <w:rPr>
          <w:sz w:val="24"/>
          <w:szCs w:val="24"/>
          <w:lang w:val="es-ES"/>
        </w:rPr>
        <w:t>ente, mientras que los modelos R</w:t>
      </w:r>
      <w:r w:rsidR="002948D6" w:rsidRPr="00DA304B">
        <w:rPr>
          <w:sz w:val="24"/>
          <w:szCs w:val="24"/>
          <w:lang w:val="es-ES"/>
        </w:rPr>
        <w:t>VI para los tres años proporcionaron una predicción de prueba promedio precisiones de 83.50% a 96</w:t>
      </w:r>
      <w:r>
        <w:rPr>
          <w:sz w:val="24"/>
          <w:szCs w:val="24"/>
          <w:lang w:val="es-ES"/>
        </w:rPr>
        <w:t>.04%. El modelo de conjunto de R</w:t>
      </w:r>
      <w:r w:rsidR="002948D6" w:rsidRPr="00DA304B">
        <w:rPr>
          <w:sz w:val="24"/>
          <w:szCs w:val="24"/>
          <w:lang w:val="es-ES"/>
        </w:rPr>
        <w:t xml:space="preserve">VI proporcionó una precisión promedio de predicción de prueba del 94% con respecto a otros modelos de vegetación, para los que varió del 89 al 93%. De forma </w:t>
      </w:r>
      <w:r>
        <w:rPr>
          <w:sz w:val="24"/>
          <w:szCs w:val="24"/>
          <w:lang w:val="es-ES"/>
        </w:rPr>
        <w:t>similar, el modelo de grupo de R</w:t>
      </w:r>
      <w:r w:rsidR="002948D6" w:rsidRPr="00DA304B">
        <w:rPr>
          <w:sz w:val="24"/>
          <w:szCs w:val="24"/>
          <w:lang w:val="es-ES"/>
        </w:rPr>
        <w:t xml:space="preserve">VI proporcionó un valor de coeficiente de determinación (r </w:t>
      </w:r>
      <w:proofErr w:type="gramStart"/>
      <w:r w:rsidR="002948D6" w:rsidRPr="00DA304B">
        <w:rPr>
          <w:sz w:val="24"/>
          <w:szCs w:val="24"/>
          <w:lang w:val="es-ES"/>
        </w:rPr>
        <w:t>2 )</w:t>
      </w:r>
      <w:proofErr w:type="gramEnd"/>
      <w:r w:rsidR="002948D6" w:rsidRPr="00DA304B">
        <w:rPr>
          <w:sz w:val="24"/>
          <w:szCs w:val="24"/>
          <w:lang w:val="es-ES"/>
        </w:rPr>
        <w:t xml:space="preserve"> de 0,45 en comparación con 0,31-0,37 para otros modelos de índice. Log 10la técnica de transformación de datos se utilizó para mejorar la capacida</w:t>
      </w:r>
      <w:r w:rsidR="00743FC0">
        <w:rPr>
          <w:sz w:val="24"/>
          <w:szCs w:val="24"/>
          <w:lang w:val="es-ES"/>
        </w:rPr>
        <w:t>d de predicción de los modelos R</w:t>
      </w:r>
      <w:r w:rsidR="002948D6" w:rsidRPr="00DA304B">
        <w:rPr>
          <w:sz w:val="24"/>
          <w:szCs w:val="24"/>
          <w:lang w:val="es-ES"/>
        </w:rPr>
        <w:t>VI</w:t>
      </w:r>
      <w:r w:rsidR="00743FC0">
        <w:rPr>
          <w:sz w:val="24"/>
          <w:szCs w:val="24"/>
          <w:lang w:val="es-ES"/>
        </w:rPr>
        <w:t xml:space="preserve"> </w:t>
      </w:r>
      <w:r w:rsidR="002948D6" w:rsidRPr="00DA304B">
        <w:rPr>
          <w:sz w:val="24"/>
          <w:szCs w:val="24"/>
          <w:lang w:val="es-ES"/>
        </w:rPr>
        <w:t>ya que se eligió como el índice preferido.</w:t>
      </w:r>
    </w:p>
    <w:p w14:paraId="49DDB59A" w14:textId="77777777" w:rsidR="00743FC0" w:rsidRDefault="00743FC0" w:rsidP="00DC5642">
      <w:pPr>
        <w:jc w:val="both"/>
        <w:rPr>
          <w:sz w:val="24"/>
          <w:szCs w:val="24"/>
          <w:lang w:val="es-ES"/>
        </w:rPr>
      </w:pPr>
    </w:p>
    <w:p w14:paraId="598CC257" w14:textId="77777777" w:rsidR="00DC5642" w:rsidRDefault="00DC5642" w:rsidP="00DC5642">
      <w:pPr>
        <w:jc w:val="both"/>
        <w:rPr>
          <w:sz w:val="24"/>
          <w:szCs w:val="24"/>
          <w:lang w:val="es-ES"/>
        </w:rPr>
      </w:pPr>
      <w:r>
        <w:rPr>
          <w:sz w:val="24"/>
          <w:szCs w:val="24"/>
          <w:lang w:val="es-ES"/>
        </w:rPr>
        <w:t xml:space="preserve"> Otro modelo (</w:t>
      </w:r>
      <w:proofErr w:type="spellStart"/>
      <w:r>
        <w:rPr>
          <w:sz w:val="24"/>
          <w:szCs w:val="24"/>
          <w:lang w:val="es-ES"/>
        </w:rPr>
        <w:t>Transformed</w:t>
      </w:r>
      <w:proofErr w:type="spellEnd"/>
      <w:r>
        <w:rPr>
          <w:sz w:val="24"/>
          <w:szCs w:val="24"/>
          <w:lang w:val="es-ES"/>
        </w:rPr>
        <w:t xml:space="preserve"> R</w:t>
      </w:r>
      <w:r w:rsidR="002948D6" w:rsidRPr="00DA304B">
        <w:rPr>
          <w:sz w:val="24"/>
          <w:szCs w:val="24"/>
          <w:lang w:val="es-ES"/>
        </w:rPr>
        <w:t>VI (Pool)) se desarrolló utili</w:t>
      </w:r>
      <w:r>
        <w:rPr>
          <w:sz w:val="24"/>
          <w:szCs w:val="24"/>
          <w:lang w:val="es-ES"/>
        </w:rPr>
        <w:t>zando la información de imagen R</w:t>
      </w:r>
      <w:r w:rsidR="002948D6" w:rsidRPr="00DA304B">
        <w:rPr>
          <w:sz w:val="24"/>
          <w:szCs w:val="24"/>
          <w:lang w:val="es-ES"/>
        </w:rPr>
        <w:t xml:space="preserve">VI transformada log 10 para mostrar su </w:t>
      </w:r>
      <w:r>
        <w:rPr>
          <w:sz w:val="24"/>
          <w:szCs w:val="24"/>
          <w:lang w:val="es-ES"/>
        </w:rPr>
        <w:t>aplicación global. Los modelos R</w:t>
      </w:r>
      <w:r w:rsidR="002948D6" w:rsidRPr="00DA304B">
        <w:rPr>
          <w:sz w:val="24"/>
          <w:szCs w:val="24"/>
          <w:lang w:val="es-ES"/>
        </w:rPr>
        <w:t xml:space="preserve">VI transformados proporcionaron exactitudes de predicción de rendimiento de maíz promedio de 90%, 97% y 98% para los años 1998, 1999 y 2001, respectivamente. </w:t>
      </w:r>
      <w:r>
        <w:rPr>
          <w:sz w:val="24"/>
          <w:szCs w:val="24"/>
          <w:lang w:val="es-ES"/>
        </w:rPr>
        <w:t>El modelo transformado R</w:t>
      </w:r>
      <w:r w:rsidR="002948D6" w:rsidRPr="00DA304B">
        <w:rPr>
          <w:sz w:val="24"/>
          <w:szCs w:val="24"/>
          <w:lang w:val="es-ES"/>
        </w:rPr>
        <w:t>VI proporcionado como la precisión media de pruebas de 93% junto con r 2 valor de 0,72 y error estándar de predicción de 0,05 t / ha.</w:t>
      </w:r>
    </w:p>
    <w:p w14:paraId="080864F1" w14:textId="77777777" w:rsidR="00DC5642" w:rsidRPr="00B7641C" w:rsidRDefault="00DC5642" w:rsidP="00E5134C">
      <w:pPr>
        <w:jc w:val="right"/>
        <w:rPr>
          <w:sz w:val="28"/>
          <w:szCs w:val="28"/>
          <w:lang w:val="es-ES"/>
        </w:rPr>
      </w:pPr>
    </w:p>
    <w:sectPr w:rsidR="00DC5642" w:rsidRPr="00B7641C" w:rsidSect="00D769C6">
      <w:headerReference w:type="default" r:id="rId8"/>
      <w:pgSz w:w="11906" w:h="16838"/>
      <w:pgMar w:top="1417" w:right="1701" w:bottom="1417"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C1566" w14:textId="77777777" w:rsidR="00D81861" w:rsidRDefault="00D81861" w:rsidP="00DA304B">
      <w:pPr>
        <w:spacing w:after="0" w:line="240" w:lineRule="auto"/>
      </w:pPr>
      <w:r>
        <w:separator/>
      </w:r>
    </w:p>
  </w:endnote>
  <w:endnote w:type="continuationSeparator" w:id="0">
    <w:p w14:paraId="34D4E773" w14:textId="77777777" w:rsidR="00D81861" w:rsidRDefault="00D81861" w:rsidP="00DA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86699" w14:textId="77777777" w:rsidR="00D81861" w:rsidRDefault="00D81861" w:rsidP="00DA304B">
      <w:pPr>
        <w:spacing w:after="0" w:line="240" w:lineRule="auto"/>
      </w:pPr>
      <w:r>
        <w:separator/>
      </w:r>
    </w:p>
  </w:footnote>
  <w:footnote w:type="continuationSeparator" w:id="0">
    <w:p w14:paraId="710AC582" w14:textId="77777777" w:rsidR="00D81861" w:rsidRDefault="00D81861" w:rsidP="00DA30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46635" w14:textId="5F9833E2" w:rsidR="00C067A4" w:rsidRDefault="00C067A4">
    <w:pPr>
      <w:pStyle w:val="Encabezado"/>
    </w:pPr>
    <w:r>
      <w:rPr>
        <w:noProof/>
        <w:lang w:eastAsia="es-AR"/>
      </w:rPr>
      <mc:AlternateContent>
        <mc:Choice Requires="wps">
          <w:drawing>
            <wp:anchor distT="0" distB="0" distL="118745" distR="118745" simplePos="0" relativeHeight="251659264" behindDoc="1" locked="0" layoutInCell="1" allowOverlap="0" wp14:anchorId="6D0B4156" wp14:editId="63D671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05C1D50" w14:textId="17B369ED" w:rsidR="00C067A4" w:rsidRDefault="00785C5E">
                              <w:pPr>
                                <w:pStyle w:val="Encabezado"/>
                                <w:jc w:val="center"/>
                                <w:rPr>
                                  <w:caps/>
                                  <w:color w:val="FFFFFF" w:themeColor="background1"/>
                                </w:rPr>
                              </w:pPr>
                              <w:r>
                                <w:rPr>
                                  <w:caps/>
                                  <w:color w:val="FFFFFF" w:themeColor="background1"/>
                                </w:rPr>
                                <w:t>Ensayo experimental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D0B4156"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05C1D50" w14:textId="17B369ED" w:rsidR="00C067A4" w:rsidRDefault="00785C5E">
                        <w:pPr>
                          <w:pStyle w:val="Encabezado"/>
                          <w:jc w:val="center"/>
                          <w:rPr>
                            <w:caps/>
                            <w:color w:val="FFFFFF" w:themeColor="background1"/>
                          </w:rPr>
                        </w:pPr>
                        <w:r>
                          <w:rPr>
                            <w:caps/>
                            <w:color w:val="FFFFFF" w:themeColor="background1"/>
                          </w:rPr>
                          <w:t>Ensayo experimental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BC3"/>
    <w:multiLevelType w:val="hybridMultilevel"/>
    <w:tmpl w:val="333265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31185C"/>
    <w:multiLevelType w:val="hybridMultilevel"/>
    <w:tmpl w:val="8940DD8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427E63"/>
    <w:multiLevelType w:val="hybridMultilevel"/>
    <w:tmpl w:val="D14870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B746AC0"/>
    <w:multiLevelType w:val="hybridMultilevel"/>
    <w:tmpl w:val="1AAA6DA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6E3C6C"/>
    <w:multiLevelType w:val="hybridMultilevel"/>
    <w:tmpl w:val="FC82B2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A703CD1"/>
    <w:multiLevelType w:val="hybridMultilevel"/>
    <w:tmpl w:val="60C872B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33911019"/>
    <w:multiLevelType w:val="hybridMultilevel"/>
    <w:tmpl w:val="520060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B22450C"/>
    <w:multiLevelType w:val="hybridMultilevel"/>
    <w:tmpl w:val="1DBE4C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14E08D9"/>
    <w:multiLevelType w:val="hybridMultilevel"/>
    <w:tmpl w:val="40CC67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B7F0771"/>
    <w:multiLevelType w:val="hybridMultilevel"/>
    <w:tmpl w:val="77126244"/>
    <w:lvl w:ilvl="0" w:tplc="2C0A000D">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0">
    <w:nsid w:val="5E442120"/>
    <w:multiLevelType w:val="hybridMultilevel"/>
    <w:tmpl w:val="ED520B1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nsid w:val="6DDC668A"/>
    <w:multiLevelType w:val="hybridMultilevel"/>
    <w:tmpl w:val="19B828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07A3E3E"/>
    <w:multiLevelType w:val="hybridMultilevel"/>
    <w:tmpl w:val="0118351A"/>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0"/>
  </w:num>
  <w:num w:numId="4">
    <w:abstractNumId w:val="7"/>
  </w:num>
  <w:num w:numId="5">
    <w:abstractNumId w:val="9"/>
  </w:num>
  <w:num w:numId="6">
    <w:abstractNumId w:val="1"/>
  </w:num>
  <w:num w:numId="7">
    <w:abstractNumId w:val="6"/>
  </w:num>
  <w:num w:numId="8">
    <w:abstractNumId w:val="8"/>
  </w:num>
  <w:num w:numId="9">
    <w:abstractNumId w:val="10"/>
  </w:num>
  <w:num w:numId="10">
    <w:abstractNumId w:val="3"/>
  </w:num>
  <w:num w:numId="11">
    <w:abstractNumId w:val="1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8DD"/>
    <w:rsid w:val="00157572"/>
    <w:rsid w:val="00195264"/>
    <w:rsid w:val="002948D6"/>
    <w:rsid w:val="003F7520"/>
    <w:rsid w:val="00406AE2"/>
    <w:rsid w:val="00416FC0"/>
    <w:rsid w:val="00475C3F"/>
    <w:rsid w:val="004F53AE"/>
    <w:rsid w:val="005F0E9D"/>
    <w:rsid w:val="00743FC0"/>
    <w:rsid w:val="00785C5E"/>
    <w:rsid w:val="00887813"/>
    <w:rsid w:val="008F58DD"/>
    <w:rsid w:val="009E50ED"/>
    <w:rsid w:val="00A00EF1"/>
    <w:rsid w:val="00A46011"/>
    <w:rsid w:val="00A873A3"/>
    <w:rsid w:val="00B7641C"/>
    <w:rsid w:val="00C067A4"/>
    <w:rsid w:val="00C811E3"/>
    <w:rsid w:val="00CB09D3"/>
    <w:rsid w:val="00D769C6"/>
    <w:rsid w:val="00D81861"/>
    <w:rsid w:val="00DA304B"/>
    <w:rsid w:val="00DB0BE3"/>
    <w:rsid w:val="00DC5642"/>
    <w:rsid w:val="00E5134C"/>
    <w:rsid w:val="00EA340B"/>
    <w:rsid w:val="00F118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AB80D"/>
  <w15:chartTrackingRefBased/>
  <w15:docId w15:val="{16408A6B-D6FA-41A4-906F-D9A29E2E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16FC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416FC0"/>
    <w:rPr>
      <w:i/>
      <w:iCs/>
    </w:rPr>
  </w:style>
  <w:style w:type="paragraph" w:styleId="Prrafodelista">
    <w:name w:val="List Paragraph"/>
    <w:basedOn w:val="Normal"/>
    <w:uiPriority w:val="34"/>
    <w:qFormat/>
    <w:rsid w:val="00DA304B"/>
    <w:pPr>
      <w:ind w:left="720"/>
      <w:contextualSpacing/>
    </w:pPr>
  </w:style>
  <w:style w:type="paragraph" w:styleId="Encabezado">
    <w:name w:val="header"/>
    <w:basedOn w:val="Normal"/>
    <w:link w:val="EncabezadoCar"/>
    <w:uiPriority w:val="99"/>
    <w:unhideWhenUsed/>
    <w:rsid w:val="00DA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304B"/>
  </w:style>
  <w:style w:type="paragraph" w:styleId="Piedepgina">
    <w:name w:val="footer"/>
    <w:basedOn w:val="Normal"/>
    <w:link w:val="PiedepginaCar"/>
    <w:uiPriority w:val="99"/>
    <w:unhideWhenUsed/>
    <w:rsid w:val="00DA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304B"/>
  </w:style>
  <w:style w:type="character" w:styleId="Hipervnculo">
    <w:name w:val="Hyperlink"/>
    <w:basedOn w:val="Fuentedeprrafopredeter"/>
    <w:uiPriority w:val="99"/>
    <w:semiHidden/>
    <w:unhideWhenUsed/>
    <w:rsid w:val="00DC5642"/>
    <w:rPr>
      <w:color w:val="0000FF"/>
      <w:u w:val="single"/>
    </w:rPr>
  </w:style>
  <w:style w:type="paragraph" w:styleId="Textocomentario">
    <w:name w:val="annotation text"/>
    <w:basedOn w:val="Normal"/>
    <w:link w:val="TextocomentarioCar"/>
    <w:uiPriority w:val="99"/>
    <w:semiHidden/>
    <w:unhideWhenUsed/>
    <w:rsid w:val="00887813"/>
    <w:pPr>
      <w:spacing w:after="200" w:line="240" w:lineRule="auto"/>
    </w:pPr>
    <w:rPr>
      <w:sz w:val="20"/>
      <w:szCs w:val="20"/>
    </w:rPr>
  </w:style>
  <w:style w:type="character" w:customStyle="1" w:styleId="TextocomentarioCar">
    <w:name w:val="Texto comentario Car"/>
    <w:basedOn w:val="Fuentedeprrafopredeter"/>
    <w:link w:val="Textocomentario"/>
    <w:uiPriority w:val="99"/>
    <w:semiHidden/>
    <w:rsid w:val="00887813"/>
    <w:rPr>
      <w:sz w:val="20"/>
      <w:szCs w:val="20"/>
    </w:rPr>
  </w:style>
  <w:style w:type="character" w:styleId="Refdecomentario">
    <w:name w:val="annotation reference"/>
    <w:basedOn w:val="Fuentedeprrafopredeter"/>
    <w:uiPriority w:val="99"/>
    <w:semiHidden/>
    <w:unhideWhenUsed/>
    <w:rsid w:val="00887813"/>
    <w:rPr>
      <w:sz w:val="16"/>
      <w:szCs w:val="16"/>
    </w:rPr>
  </w:style>
  <w:style w:type="paragraph" w:styleId="Textodeglobo">
    <w:name w:val="Balloon Text"/>
    <w:basedOn w:val="Normal"/>
    <w:link w:val="TextodegloboCar"/>
    <w:uiPriority w:val="99"/>
    <w:semiHidden/>
    <w:unhideWhenUsed/>
    <w:rsid w:val="008878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7813"/>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87813"/>
    <w:pPr>
      <w:spacing w:after="160"/>
    </w:pPr>
    <w:rPr>
      <w:b/>
      <w:bCs/>
    </w:rPr>
  </w:style>
  <w:style w:type="character" w:customStyle="1" w:styleId="AsuntodelcomentarioCar">
    <w:name w:val="Asunto del comentario Car"/>
    <w:basedOn w:val="TextocomentarioCar"/>
    <w:link w:val="Asuntodelcomentario"/>
    <w:uiPriority w:val="99"/>
    <w:semiHidden/>
    <w:rsid w:val="00887813"/>
    <w:rPr>
      <w:b/>
      <w:bCs/>
      <w:sz w:val="20"/>
      <w:szCs w:val="20"/>
    </w:rPr>
  </w:style>
  <w:style w:type="paragraph" w:styleId="HTMLconformatoprevio">
    <w:name w:val="HTML Preformatted"/>
    <w:basedOn w:val="Normal"/>
    <w:link w:val="HTMLconformatoprevioCar"/>
    <w:uiPriority w:val="99"/>
    <w:semiHidden/>
    <w:unhideWhenUsed/>
    <w:rsid w:val="00C81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811E3"/>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9907">
      <w:bodyDiv w:val="1"/>
      <w:marLeft w:val="0"/>
      <w:marRight w:val="0"/>
      <w:marTop w:val="0"/>
      <w:marBottom w:val="0"/>
      <w:divBdr>
        <w:top w:val="none" w:sz="0" w:space="0" w:color="auto"/>
        <w:left w:val="none" w:sz="0" w:space="0" w:color="auto"/>
        <w:bottom w:val="none" w:sz="0" w:space="0" w:color="auto"/>
        <w:right w:val="none" w:sz="0" w:space="0" w:color="auto"/>
      </w:divBdr>
    </w:div>
    <w:div w:id="356004704">
      <w:bodyDiv w:val="1"/>
      <w:marLeft w:val="0"/>
      <w:marRight w:val="0"/>
      <w:marTop w:val="0"/>
      <w:marBottom w:val="0"/>
      <w:divBdr>
        <w:top w:val="none" w:sz="0" w:space="0" w:color="auto"/>
        <w:left w:val="none" w:sz="0" w:space="0" w:color="auto"/>
        <w:bottom w:val="none" w:sz="0" w:space="0" w:color="auto"/>
        <w:right w:val="none" w:sz="0" w:space="0" w:color="auto"/>
      </w:divBdr>
    </w:div>
    <w:div w:id="367265222">
      <w:bodyDiv w:val="1"/>
      <w:marLeft w:val="0"/>
      <w:marRight w:val="0"/>
      <w:marTop w:val="0"/>
      <w:marBottom w:val="0"/>
      <w:divBdr>
        <w:top w:val="none" w:sz="0" w:space="0" w:color="auto"/>
        <w:left w:val="none" w:sz="0" w:space="0" w:color="auto"/>
        <w:bottom w:val="none" w:sz="0" w:space="0" w:color="auto"/>
        <w:right w:val="none" w:sz="0" w:space="0" w:color="auto"/>
      </w:divBdr>
    </w:div>
    <w:div w:id="421881144">
      <w:bodyDiv w:val="1"/>
      <w:marLeft w:val="0"/>
      <w:marRight w:val="0"/>
      <w:marTop w:val="0"/>
      <w:marBottom w:val="0"/>
      <w:divBdr>
        <w:top w:val="none" w:sz="0" w:space="0" w:color="auto"/>
        <w:left w:val="none" w:sz="0" w:space="0" w:color="auto"/>
        <w:bottom w:val="none" w:sz="0" w:space="0" w:color="auto"/>
        <w:right w:val="none" w:sz="0" w:space="0" w:color="auto"/>
      </w:divBdr>
    </w:div>
    <w:div w:id="470244569">
      <w:bodyDiv w:val="1"/>
      <w:marLeft w:val="0"/>
      <w:marRight w:val="0"/>
      <w:marTop w:val="0"/>
      <w:marBottom w:val="0"/>
      <w:divBdr>
        <w:top w:val="none" w:sz="0" w:space="0" w:color="auto"/>
        <w:left w:val="none" w:sz="0" w:space="0" w:color="auto"/>
        <w:bottom w:val="none" w:sz="0" w:space="0" w:color="auto"/>
        <w:right w:val="none" w:sz="0" w:space="0" w:color="auto"/>
      </w:divBdr>
    </w:div>
    <w:div w:id="582568657">
      <w:bodyDiv w:val="1"/>
      <w:marLeft w:val="0"/>
      <w:marRight w:val="0"/>
      <w:marTop w:val="0"/>
      <w:marBottom w:val="0"/>
      <w:divBdr>
        <w:top w:val="none" w:sz="0" w:space="0" w:color="auto"/>
        <w:left w:val="none" w:sz="0" w:space="0" w:color="auto"/>
        <w:bottom w:val="none" w:sz="0" w:space="0" w:color="auto"/>
        <w:right w:val="none" w:sz="0" w:space="0" w:color="auto"/>
      </w:divBdr>
    </w:div>
    <w:div w:id="713310734">
      <w:bodyDiv w:val="1"/>
      <w:marLeft w:val="0"/>
      <w:marRight w:val="0"/>
      <w:marTop w:val="0"/>
      <w:marBottom w:val="0"/>
      <w:divBdr>
        <w:top w:val="none" w:sz="0" w:space="0" w:color="auto"/>
        <w:left w:val="none" w:sz="0" w:space="0" w:color="auto"/>
        <w:bottom w:val="none" w:sz="0" w:space="0" w:color="auto"/>
        <w:right w:val="none" w:sz="0" w:space="0" w:color="auto"/>
      </w:divBdr>
    </w:div>
    <w:div w:id="877740044">
      <w:bodyDiv w:val="1"/>
      <w:marLeft w:val="0"/>
      <w:marRight w:val="0"/>
      <w:marTop w:val="0"/>
      <w:marBottom w:val="0"/>
      <w:divBdr>
        <w:top w:val="none" w:sz="0" w:space="0" w:color="auto"/>
        <w:left w:val="none" w:sz="0" w:space="0" w:color="auto"/>
        <w:bottom w:val="none" w:sz="0" w:space="0" w:color="auto"/>
        <w:right w:val="none" w:sz="0" w:space="0" w:color="auto"/>
      </w:divBdr>
    </w:div>
    <w:div w:id="1222400157">
      <w:bodyDiv w:val="1"/>
      <w:marLeft w:val="0"/>
      <w:marRight w:val="0"/>
      <w:marTop w:val="0"/>
      <w:marBottom w:val="0"/>
      <w:divBdr>
        <w:top w:val="none" w:sz="0" w:space="0" w:color="auto"/>
        <w:left w:val="none" w:sz="0" w:space="0" w:color="auto"/>
        <w:bottom w:val="none" w:sz="0" w:space="0" w:color="auto"/>
        <w:right w:val="none" w:sz="0" w:space="0" w:color="auto"/>
      </w:divBdr>
    </w:div>
    <w:div w:id="1522086697">
      <w:bodyDiv w:val="1"/>
      <w:marLeft w:val="0"/>
      <w:marRight w:val="0"/>
      <w:marTop w:val="0"/>
      <w:marBottom w:val="0"/>
      <w:divBdr>
        <w:top w:val="none" w:sz="0" w:space="0" w:color="auto"/>
        <w:left w:val="none" w:sz="0" w:space="0" w:color="auto"/>
        <w:bottom w:val="none" w:sz="0" w:space="0" w:color="auto"/>
        <w:right w:val="none" w:sz="0" w:space="0" w:color="auto"/>
      </w:divBdr>
    </w:div>
    <w:div w:id="1534153823">
      <w:bodyDiv w:val="1"/>
      <w:marLeft w:val="0"/>
      <w:marRight w:val="0"/>
      <w:marTop w:val="0"/>
      <w:marBottom w:val="0"/>
      <w:divBdr>
        <w:top w:val="none" w:sz="0" w:space="0" w:color="auto"/>
        <w:left w:val="none" w:sz="0" w:space="0" w:color="auto"/>
        <w:bottom w:val="none" w:sz="0" w:space="0" w:color="auto"/>
        <w:right w:val="none" w:sz="0" w:space="0" w:color="auto"/>
      </w:divBdr>
    </w:div>
    <w:div w:id="1856188949">
      <w:bodyDiv w:val="1"/>
      <w:marLeft w:val="0"/>
      <w:marRight w:val="0"/>
      <w:marTop w:val="0"/>
      <w:marBottom w:val="0"/>
      <w:divBdr>
        <w:top w:val="none" w:sz="0" w:space="0" w:color="auto"/>
        <w:left w:val="none" w:sz="0" w:space="0" w:color="auto"/>
        <w:bottom w:val="none" w:sz="0" w:space="0" w:color="auto"/>
        <w:right w:val="none" w:sz="0" w:space="0" w:color="auto"/>
      </w:divBdr>
    </w:div>
    <w:div w:id="201406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A0307-E3F5-446B-BC00-D2B8F7068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1985</Words>
  <Characters>10920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experimental</dc:title>
  <dc:subject/>
  <dc:creator>Usuario</dc:creator>
  <cp:keywords/>
  <dc:description/>
  <cp:lastModifiedBy>Usuario</cp:lastModifiedBy>
  <cp:revision>4</cp:revision>
  <dcterms:created xsi:type="dcterms:W3CDTF">2020-06-09T20:47:00Z</dcterms:created>
  <dcterms:modified xsi:type="dcterms:W3CDTF">2020-06-10T00:09:00Z</dcterms:modified>
</cp:coreProperties>
</file>