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3366"/>
          <w:sz w:val="36"/>
        </w:rPr>
        <w:t>Carolina Del Pilar Díaz</w:t>
      </w:r>
    </w:p>
    <w:p>
      <w:pPr>
        <w:spacing w:after="360"/>
      </w:pPr>
      <w:r>
        <w:rPr>
          <w:sz w:val="20"/>
        </w:rPr>
        <w:t>Córdoba, Argentina  |  caropilardiaz@gmail.com  |  +54 351 155-428-714  |  linkedin.com/in/carolinadelpilardíaz</w:t>
      </w:r>
    </w:p>
    <w:p>
      <w:pPr>
        <w:spacing w:after="280"/>
      </w:pPr>
      <w:r>
        <w:t>[Fecha]</w:t>
      </w:r>
    </w:p>
    <w:p>
      <w:pPr>
        <w:spacing w:after="280"/>
      </w:pPr>
      <w:r>
        <w:t>[Nombre del/de la responsable de contratación]</w:t>
        <w:br/>
        <w:t>[Empresa]</w:t>
        <w:br/>
        <w:t>[Ciudad, País]</w:t>
      </w:r>
    </w:p>
    <w:p>
      <w:pPr>
        <w:spacing w:after="200"/>
      </w:pPr>
      <w:r>
        <w:t>Dear Hiring Team,</w:t>
      </w:r>
    </w:p>
    <w:p>
      <w:pPr>
        <w:spacing w:after="200" w:line="276" w:lineRule="auto"/>
      </w:pPr>
      <w:r>
        <w:t>I am writing to express my interest in the [Job Title] position at [Company]. As an Enterprise AI Solution Architect and Staff Statistician (Economist) with over 20 years of experience, I have spent the last several years steering corporate data strategies and engineering high-impact AI/ML ecosystems for global enterprises across Fintech, AgTech, and Healthcare — sectors where I believe my background aligns closely with the challenges your team is solving.</w:t>
      </w:r>
    </w:p>
    <w:p>
      <w:pPr>
        <w:spacing w:after="200" w:line="276" w:lineRule="auto"/>
      </w:pPr>
      <w:r>
        <w:t>In my current role as Staff AI Engineer / Architect at IT Patagonia, I designed and led a proprietary Multi-Agent Framework that now serves as the production blueprint for autonomous AI applications at top-tier financial institutions, including Banco Galicia and ICBC. My work centers on architecting provider-agnostic LLM systems — capable of dynamically switching between Gemini, GPT, and Claude — and on embedding rigorous statistical validation layers into agentic reasoning loops to prevent hallucinations in highly regulated environments. This combination of deep statistical rigor (Master's in Applied Statistics, background in Economics) and hands-on AI architecture is what allows me to bridge the gap between advanced model design and the compliance, governance, and explainability requirements that enterprise stakeholders demand.</w:t>
      </w:r>
    </w:p>
    <w:p>
      <w:pPr>
        <w:spacing w:after="200" w:line="276" w:lineRule="auto"/>
      </w:pPr>
      <w:r>
        <w:t>I am particularly drawn to [Company] because [personalizar: motivo específico — producto, misión, desafío técnico]. I would welcome the opportunity to bring my experience in enterprise AI architecture, AI governance, and technical leadership to your team, and to discuss how my track record of steering technical roadmaps — rather than only executing them — could contribute to your goals.</w:t>
      </w:r>
    </w:p>
    <w:p>
      <w:pPr>
        <w:spacing w:after="200" w:line="276" w:lineRule="auto"/>
      </w:pPr>
      <w:r>
        <w:t>Thank you for considering my application. I look forward to the possibility of speaking with you further.</w:t>
      </w:r>
    </w:p>
    <w:p>
      <w:pPr>
        <w:spacing w:before="120"/>
      </w:pPr>
      <w:r>
        <w:t>Sincerely,</w:t>
        <w:br/>
        <w:t>Carolina Del Pilar Díaz</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