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75F7" w14:textId="77777777" w:rsidR="007A32D5" w:rsidRDefault="000D437C" w:rsidP="000D437C">
      <w:pPr>
        <w:pStyle w:val="Heading2"/>
        <w:rPr>
          <w:lang w:val="en-GB"/>
        </w:rPr>
      </w:pPr>
      <w:r w:rsidRPr="000D437C">
        <w:rPr>
          <w:lang w:val="en-GB"/>
        </w:rPr>
        <w:t xml:space="preserve">Modifications to VFSMOD user manual (version </w:t>
      </w:r>
      <w:r>
        <w:rPr>
          <w:lang w:val="en-GB"/>
        </w:rPr>
        <w:t>6, uploaded on the 30</w:t>
      </w:r>
      <w:r w:rsidRPr="000D437C">
        <w:rPr>
          <w:vertAlign w:val="superscript"/>
          <w:lang w:val="en-GB"/>
        </w:rPr>
        <w:t>th</w:t>
      </w:r>
      <w:r>
        <w:rPr>
          <w:lang w:val="en-GB"/>
        </w:rPr>
        <w:t xml:space="preserve"> of </w:t>
      </w:r>
      <w:proofErr w:type="spellStart"/>
      <w:r>
        <w:rPr>
          <w:lang w:val="en-GB"/>
        </w:rPr>
        <w:t>november</w:t>
      </w:r>
      <w:proofErr w:type="spellEnd"/>
      <w:r>
        <w:rPr>
          <w:lang w:val="en-GB"/>
        </w:rPr>
        <w:t>)</w:t>
      </w:r>
    </w:p>
    <w:p w14:paraId="2FCD75A6" w14:textId="5D4A2DA7" w:rsidR="000D437C" w:rsidRDefault="000D437C">
      <w:pPr>
        <w:rPr>
          <w:lang w:val="en-GB"/>
        </w:rPr>
      </w:pPr>
    </w:p>
    <w:p w14:paraId="01C6480C" w14:textId="2EC6A8D0" w:rsidR="00BD0E7F" w:rsidRDefault="00BD0E7F">
      <w:pPr>
        <w:rPr>
          <w:lang w:val="en-GB"/>
        </w:rPr>
      </w:pPr>
    </w:p>
    <w:p w14:paraId="1646ECBD" w14:textId="15B7A326" w:rsidR="00BD0E7F" w:rsidRDefault="00BD0E7F">
      <w:pPr>
        <w:rPr>
          <w:lang w:val="en-GB"/>
        </w:rPr>
      </w:pPr>
      <w:r w:rsidRPr="00BD0E7F">
        <w:rPr>
          <w:highlight w:val="cyan"/>
          <w:lang w:val="en-GB"/>
        </w:rPr>
        <w:t>NB: p27, there is a mention t</w:t>
      </w:r>
      <w:r>
        <w:rPr>
          <w:highlight w:val="cyan"/>
          <w:lang w:val="en-GB"/>
        </w:rPr>
        <w:t xml:space="preserve">o </w:t>
      </w:r>
      <w:r w:rsidRPr="00BD0E7F">
        <w:rPr>
          <w:highlight w:val="cyan"/>
          <w:lang w:val="en-GB"/>
        </w:rPr>
        <w:t>NRCS 10-min hyetograph (*.</w:t>
      </w:r>
      <w:proofErr w:type="spellStart"/>
      <w:r w:rsidRPr="00BD0E7F">
        <w:rPr>
          <w:highlight w:val="cyan"/>
          <w:lang w:val="en-GB"/>
        </w:rPr>
        <w:t>hyt</w:t>
      </w:r>
      <w:proofErr w:type="spellEnd"/>
      <w:r w:rsidRPr="00BD0E7F">
        <w:rPr>
          <w:highlight w:val="cyan"/>
          <w:lang w:val="en-GB"/>
        </w:rPr>
        <w:t xml:space="preserve"> file</w:t>
      </w:r>
      <w:proofErr w:type="gramStart"/>
      <w:r w:rsidRPr="00BD0E7F">
        <w:rPr>
          <w:highlight w:val="cyan"/>
          <w:lang w:val="en-GB"/>
        </w:rPr>
        <w:t>) :</w:t>
      </w:r>
      <w:proofErr w:type="gramEnd"/>
      <w:r w:rsidRPr="00BD0E7F">
        <w:rPr>
          <w:highlight w:val="cyan"/>
          <w:lang w:val="en-GB"/>
        </w:rPr>
        <w:t xml:space="preserve"> not correct anymore ?</w:t>
      </w:r>
    </w:p>
    <w:p w14:paraId="40FAB7DB" w14:textId="7FDF6823" w:rsidR="00BD0E7F" w:rsidRDefault="00BD0E7F">
      <w:pPr>
        <w:rPr>
          <w:lang w:val="en-GB"/>
        </w:rPr>
      </w:pPr>
      <w:proofErr w:type="spellStart"/>
      <w:r w:rsidRPr="00BD0E7F">
        <w:rPr>
          <w:highlight w:val="cyan"/>
          <w:lang w:val="en-GB"/>
        </w:rPr>
        <w:t>Fp</w:t>
      </w:r>
      <w:proofErr w:type="spellEnd"/>
      <w:r w:rsidRPr="00BD0E7F">
        <w:rPr>
          <w:highlight w:val="cyan"/>
          <w:lang w:val="en-GB"/>
        </w:rPr>
        <w:t xml:space="preserve">: ponding factor is always taken= 0 in </w:t>
      </w:r>
      <w:proofErr w:type="gramStart"/>
      <w:r w:rsidRPr="00BD0E7F">
        <w:rPr>
          <w:highlight w:val="cyan"/>
          <w:lang w:val="en-GB"/>
        </w:rPr>
        <w:t>UH ?</w:t>
      </w:r>
      <w:proofErr w:type="gramEnd"/>
    </w:p>
    <w:p w14:paraId="12E20662" w14:textId="77777777" w:rsidR="00BD0E7F" w:rsidRDefault="00BD0E7F">
      <w:pPr>
        <w:rPr>
          <w:b/>
          <w:highlight w:val="cyan"/>
          <w:lang w:val="en-GB"/>
        </w:rPr>
      </w:pPr>
    </w:p>
    <w:p w14:paraId="782730E0" w14:textId="38AAFE14" w:rsidR="000D437C" w:rsidRPr="00285BFB" w:rsidRDefault="000D437C">
      <w:pPr>
        <w:rPr>
          <w:b/>
          <w:lang w:val="en-GB"/>
        </w:rPr>
      </w:pPr>
      <w:r w:rsidRPr="00285BFB">
        <w:rPr>
          <w:b/>
          <w:highlight w:val="cyan"/>
          <w:lang w:val="en-GB"/>
        </w:rPr>
        <w:t>P80:</w:t>
      </w:r>
      <w:r w:rsidRPr="00285BFB">
        <w:rPr>
          <w:b/>
          <w:lang w:val="en-GB"/>
        </w:rPr>
        <w:t xml:space="preserve"> </w:t>
      </w:r>
    </w:p>
    <w:p w14:paraId="128AFDD6" w14:textId="77777777" w:rsidR="000D437C" w:rsidRDefault="000D437C">
      <w:pPr>
        <w:rPr>
          <w:lang w:val="en-GB"/>
        </w:rPr>
      </w:pPr>
      <w:r>
        <w:rPr>
          <w:lang w:val="en-GB"/>
        </w:rPr>
        <w:t>Storm type</w:t>
      </w:r>
      <w:r>
        <w:rPr>
          <w:lang w:val="en-GB"/>
        </w:rPr>
        <w:tab/>
        <w:t>storm type (1=I, 2=II, 3=III, 4=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>, 5 = User, 6=User1). See example 2.3.1.4 below for User Type and 2.3.1.5 for User1 type</w:t>
      </w:r>
    </w:p>
    <w:p w14:paraId="7938A2FA" w14:textId="77777777" w:rsidR="000D437C" w:rsidRDefault="000D437C">
      <w:pPr>
        <w:rPr>
          <w:lang w:val="en-GB"/>
        </w:rPr>
      </w:pPr>
    </w:p>
    <w:p w14:paraId="0CD13F6B" w14:textId="77777777" w:rsidR="000D437C" w:rsidRPr="00285BFB" w:rsidRDefault="000D437C">
      <w:pPr>
        <w:rPr>
          <w:b/>
          <w:lang w:val="en-GB"/>
        </w:rPr>
      </w:pPr>
      <w:r w:rsidRPr="00285BFB">
        <w:rPr>
          <w:b/>
          <w:highlight w:val="cyan"/>
          <w:lang w:val="en-GB"/>
        </w:rPr>
        <w:t>P81.</w:t>
      </w:r>
    </w:p>
    <w:p w14:paraId="527AA33E" w14:textId="77777777" w:rsidR="000D437C" w:rsidRPr="000D437C" w:rsidRDefault="000D437C">
      <w:pPr>
        <w:rPr>
          <w:i/>
          <w:lang w:val="en-GB"/>
        </w:rPr>
      </w:pPr>
      <w:r w:rsidRPr="000D437C">
        <w:rPr>
          <w:i/>
          <w:lang w:val="en-GB"/>
        </w:rPr>
        <w:t>2.3.1.4 File example with user storm type</w:t>
      </w:r>
    </w:p>
    <w:p w14:paraId="45D56447" w14:textId="4DD20B75" w:rsidR="000D437C" w:rsidRDefault="000D437C">
      <w:pPr>
        <w:rPr>
          <w:lang w:val="en-GB"/>
        </w:rPr>
      </w:pPr>
      <w:r>
        <w:rPr>
          <w:lang w:val="en-GB"/>
        </w:rPr>
        <w:t xml:space="preserve">Notice that in this case Storm type in the INP files is set to “5” and the user must provide at the end of the </w:t>
      </w:r>
      <w:r w:rsidR="00CB4091">
        <w:rPr>
          <w:lang w:val="en-GB"/>
        </w:rPr>
        <w:t>header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tmid</w:t>
      </w:r>
      <w:proofErr w:type="spellEnd"/>
      <w:r>
        <w:rPr>
          <w:lang w:val="en-GB"/>
        </w:rPr>
        <w:t>(hr</w:t>
      </w:r>
      <w:r w:rsidR="00F915A2">
        <w:rPr>
          <w:lang w:val="en-GB"/>
        </w:rPr>
        <w:t>)</w:t>
      </w:r>
      <w:r>
        <w:rPr>
          <w:lang w:val="en-GB"/>
        </w:rPr>
        <w:t>”</w:t>
      </w:r>
      <w:r w:rsidR="00A643ED">
        <w:rPr>
          <w:lang w:val="en-GB"/>
        </w:rPr>
        <w:t>, the time to the m</w:t>
      </w:r>
      <w:r>
        <w:rPr>
          <w:lang w:val="en-GB"/>
        </w:rPr>
        <w:t>iddle time in the storm (where P/P24=0.5), followed by the normalized (P/P24) 24-hr cumulative precipitation curve. See example in the ZIP download. Notice t</w:t>
      </w:r>
      <w:r w:rsidR="00F915A2">
        <w:rPr>
          <w:lang w:val="en-GB"/>
        </w:rPr>
        <w:t>h</w:t>
      </w:r>
      <w:r>
        <w:rPr>
          <w:lang w:val="en-GB"/>
        </w:rPr>
        <w:t xml:space="preserve">at although the curve must be provided for 24 hrs., the program automatically scales the curve to the user selected duration(D),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</w:t>
      </w:r>
      <w:r w:rsidR="00F915A2">
        <w:rPr>
          <w:lang w:val="en-GB"/>
        </w:rPr>
        <w:t xml:space="preserve">around </w:t>
      </w:r>
      <w:proofErr w:type="spellStart"/>
      <w:r w:rsidR="00F915A2">
        <w:rPr>
          <w:lang w:val="en-GB"/>
        </w:rPr>
        <w:t>tmid</w:t>
      </w:r>
      <w:proofErr w:type="spellEnd"/>
      <w:r w:rsidR="00F915A2">
        <w:rPr>
          <w:lang w:val="en-GB"/>
        </w:rPr>
        <w:t xml:space="preserve"> time, considering that the shorter the rain event, the more intensive the rainfall.</w:t>
      </w:r>
    </w:p>
    <w:p w14:paraId="2674E112" w14:textId="77777777" w:rsidR="00F915A2" w:rsidRDefault="00F915A2">
      <w:pPr>
        <w:rPr>
          <w:lang w:val="en-GB"/>
        </w:rPr>
      </w:pPr>
      <w:r w:rsidRPr="00F915A2">
        <w:rPr>
          <w:highlight w:val="yellow"/>
          <w:lang w:val="en-GB"/>
        </w:rPr>
        <w:t>Example</w:t>
      </w:r>
    </w:p>
    <w:p w14:paraId="6CEB2AE1" w14:textId="77777777" w:rsidR="00F915A2" w:rsidRPr="00F915A2" w:rsidRDefault="00F915A2">
      <w:pPr>
        <w:rPr>
          <w:i/>
          <w:lang w:val="en-GB"/>
        </w:rPr>
      </w:pPr>
      <w:r w:rsidRPr="00F915A2">
        <w:rPr>
          <w:i/>
          <w:lang w:val="en-GB"/>
        </w:rPr>
        <w:t>2.3.1.5 File example with user1 storm type</w:t>
      </w:r>
    </w:p>
    <w:p w14:paraId="768904F9" w14:textId="24A6C3A2" w:rsidR="00E77A4B" w:rsidRDefault="00F915A2" w:rsidP="00F915A2">
      <w:pPr>
        <w:rPr>
          <w:lang w:val="en-GB"/>
        </w:rPr>
      </w:pPr>
      <w:r>
        <w:rPr>
          <w:lang w:val="en-GB"/>
        </w:rPr>
        <w:t xml:space="preserve">Notice that in this case Storm type in the INP files is set to “6” and the user must provide at the end of the </w:t>
      </w:r>
      <w:r w:rsidR="00CB4091">
        <w:rPr>
          <w:lang w:val="en-GB"/>
        </w:rPr>
        <w:t>header</w:t>
      </w:r>
      <w:r>
        <w:rPr>
          <w:lang w:val="en-GB"/>
        </w:rPr>
        <w:t xml:space="preserve"> “</w:t>
      </w:r>
      <w:commentRangeStart w:id="0"/>
      <w:proofErr w:type="spellStart"/>
      <w:r>
        <w:rPr>
          <w:lang w:val="en-GB"/>
        </w:rPr>
        <w:t>tmid</w:t>
      </w:r>
      <w:proofErr w:type="spellEnd"/>
      <w:r>
        <w:rPr>
          <w:lang w:val="en-GB"/>
        </w:rPr>
        <w:t>(hr</w:t>
      </w:r>
      <w:commentRangeEnd w:id="0"/>
      <w:r>
        <w:rPr>
          <w:rStyle w:val="CommentReference"/>
        </w:rPr>
        <w:commentReference w:id="0"/>
      </w:r>
      <w:r>
        <w:rPr>
          <w:lang w:val="en-GB"/>
        </w:rPr>
        <w:t>)”, the time to the middle time in the storm (</w:t>
      </w:r>
      <w:r w:rsidR="00E77A4B">
        <w:rPr>
          <w:lang w:val="en-GB"/>
        </w:rPr>
        <w:t>D/2</w:t>
      </w:r>
      <w:r>
        <w:rPr>
          <w:lang w:val="en-GB"/>
        </w:rPr>
        <w:t xml:space="preserve">), followed by the </w:t>
      </w:r>
      <w:r w:rsidR="00E77A4B">
        <w:rPr>
          <w:lang w:val="en-GB"/>
        </w:rPr>
        <w:t>corresponding P. In this case the user must provide the actual cumulative precipitation curve, without any normalization: the given curve is going from (0,0) to (</w:t>
      </w:r>
      <w:proofErr w:type="gramStart"/>
      <w:r w:rsidR="00E77A4B">
        <w:rPr>
          <w:lang w:val="en-GB"/>
        </w:rPr>
        <w:t>D,P</w:t>
      </w:r>
      <w:proofErr w:type="gramEnd"/>
      <w:r w:rsidR="00E77A4B">
        <w:rPr>
          <w:lang w:val="en-GB"/>
        </w:rPr>
        <w:t>)</w:t>
      </w:r>
      <w:r w:rsidR="00377C76">
        <w:rPr>
          <w:lang w:val="en-GB"/>
        </w:rPr>
        <w:t xml:space="preserve"> and is taken </w:t>
      </w:r>
      <w:r w:rsidR="00377C76" w:rsidRPr="00377C76">
        <w:rPr>
          <w:lang w:val="en-GB"/>
        </w:rPr>
        <w:t>into account as is</w:t>
      </w:r>
      <w:r w:rsidR="00E77A4B">
        <w:rPr>
          <w:lang w:val="en-GB"/>
        </w:rPr>
        <w:t>: see example in the ZIP download.</w:t>
      </w:r>
    </w:p>
    <w:p w14:paraId="3E342604" w14:textId="77777777" w:rsidR="00377C76" w:rsidRDefault="00377C76" w:rsidP="00377C76">
      <w:pPr>
        <w:rPr>
          <w:lang w:val="en-GB"/>
        </w:rPr>
      </w:pPr>
      <w:r w:rsidRPr="00F915A2">
        <w:rPr>
          <w:highlight w:val="yellow"/>
          <w:lang w:val="en-GB"/>
        </w:rPr>
        <w:t>Example</w:t>
      </w:r>
    </w:p>
    <w:p w14:paraId="541525D2" w14:textId="77777777" w:rsidR="00294DF1" w:rsidRDefault="00294DF1" w:rsidP="00F915A2">
      <w:pPr>
        <w:rPr>
          <w:lang w:val="en-GB"/>
        </w:rPr>
      </w:pPr>
    </w:p>
    <w:p w14:paraId="59C91956" w14:textId="65825574" w:rsidR="00A00E83" w:rsidRPr="00285BFB" w:rsidRDefault="00A00E83" w:rsidP="00F915A2">
      <w:pPr>
        <w:rPr>
          <w:b/>
          <w:lang w:val="en-GB"/>
        </w:rPr>
      </w:pPr>
      <w:r w:rsidRPr="00285BFB">
        <w:rPr>
          <w:b/>
          <w:highlight w:val="cyan"/>
          <w:lang w:val="en-GB"/>
        </w:rPr>
        <w:t>P22</w:t>
      </w:r>
    </w:p>
    <w:p w14:paraId="14C42034" w14:textId="42803CE4" w:rsidR="00A00E83" w:rsidRPr="00A00E83" w:rsidRDefault="00A00E83" w:rsidP="00F915A2">
      <w:pPr>
        <w:rPr>
          <w:i/>
          <w:lang w:val="en-GB"/>
        </w:rPr>
      </w:pPr>
      <w:r w:rsidRPr="00A00E83">
        <w:rPr>
          <w:i/>
          <w:lang w:val="en-GB"/>
        </w:rPr>
        <w:t xml:space="preserve">3.1.3 “User type” hyetograph </w:t>
      </w:r>
    </w:p>
    <w:p w14:paraId="3E35F12E" w14:textId="7BC764C6" w:rsidR="00A00E83" w:rsidRDefault="00A00E83" w:rsidP="00F915A2">
      <w:pPr>
        <w:rPr>
          <w:lang w:val="en-GB"/>
        </w:rPr>
      </w:pPr>
      <w:r>
        <w:rPr>
          <w:lang w:val="en-GB"/>
        </w:rPr>
        <w:t>Two “user type” kinds of hyetograph are possible, in case observed rainfall data is available for the user.</w:t>
      </w:r>
    </w:p>
    <w:p w14:paraId="2B71EC94" w14:textId="738EEB8E" w:rsidR="00A00E83" w:rsidRDefault="00A00E83" w:rsidP="00F915A2">
      <w:pPr>
        <w:rPr>
          <w:lang w:val="en-GB"/>
        </w:rPr>
      </w:pPr>
      <w:r w:rsidRPr="00500C04">
        <w:rPr>
          <w:b/>
          <w:lang w:val="en-GB"/>
        </w:rPr>
        <w:t>In the first case</w:t>
      </w:r>
      <w:r>
        <w:rPr>
          <w:lang w:val="en-GB"/>
        </w:rPr>
        <w:t>, a normalized hyetograph corresponding to a 24 hours period must be provided, and is treated as in equation(16), considering that a rainfall event shorter than 24h must be centred around the steepest part of the curve.</w:t>
      </w:r>
    </w:p>
    <w:p w14:paraId="4CEFA058" w14:textId="6A97BDC4" w:rsidR="00A00E83" w:rsidRDefault="00A00E83" w:rsidP="00F915A2">
      <w:pPr>
        <w:rPr>
          <w:lang w:val="en-GB"/>
        </w:rPr>
      </w:pPr>
      <w:r w:rsidRPr="00A00E83">
        <w:rPr>
          <w:highlight w:val="yellow"/>
          <w:lang w:val="en-GB"/>
        </w:rPr>
        <w:t>Do we need an example?</w:t>
      </w:r>
    </w:p>
    <w:p w14:paraId="694E7125" w14:textId="76419495" w:rsidR="00285BFB" w:rsidRPr="00D72B4D" w:rsidRDefault="00500C04" w:rsidP="00500C04">
      <w:pPr>
        <w:pStyle w:val="BodyTextIndent"/>
        <w:rPr>
          <w:lang w:val="en-GB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37267" wp14:editId="6E110BD7">
                <wp:simplePos x="0" y="0"/>
                <wp:positionH relativeFrom="column">
                  <wp:posOffset>2403129</wp:posOffset>
                </wp:positionH>
                <wp:positionV relativeFrom="paragraph">
                  <wp:posOffset>796405</wp:posOffset>
                </wp:positionV>
                <wp:extent cx="4229100" cy="821690"/>
                <wp:effectExtent l="1270" t="3175" r="0" b="381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8ADB0" w14:textId="77777777" w:rsidR="00285BFB" w:rsidRPr="00CD75AC" w:rsidRDefault="00285BFB" w:rsidP="00500C0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CD75AC">
                              <w:rPr>
                                <w:lang w:val="en-GB"/>
                              </w:rPr>
                              <w:t>In [m/s]: rainfall intensity for interval n</w:t>
                            </w:r>
                          </w:p>
                          <w:p w14:paraId="29AC219D" w14:textId="77777777" w:rsidR="00285BFB" w:rsidRPr="00D72B4D" w:rsidRDefault="00285BFB" w:rsidP="00500C0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D72B4D">
                              <w:rPr>
                                <w:lang w:val="en-GB"/>
                              </w:rPr>
                              <w:t>P [mm</w:t>
                            </w:r>
                            <w:proofErr w:type="gramStart"/>
                            <w:r w:rsidRPr="00D72B4D">
                              <w:rPr>
                                <w:lang w:val="en-GB"/>
                              </w:rPr>
                              <w:t>] :</w:t>
                            </w:r>
                            <w:proofErr w:type="gramEnd"/>
                            <w:r w:rsidRPr="00D72B4D">
                              <w:rPr>
                                <w:lang w:val="en-GB"/>
                              </w:rPr>
                              <w:t xml:space="preserve"> total rainfall ,</w:t>
                            </w:r>
                          </w:p>
                          <w:p w14:paraId="4B92545C" w14:textId="77777777" w:rsidR="00285BFB" w:rsidRPr="00CD75AC" w:rsidRDefault="00285BFB" w:rsidP="00500C0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500C04">
                              <w:rPr>
                                <w:lang w:val="en-GB"/>
                              </w:rPr>
                              <w:t>D [s</w:t>
                            </w:r>
                            <w:proofErr w:type="gramStart"/>
                            <w:r w:rsidRPr="00500C04">
                              <w:rPr>
                                <w:lang w:val="en-GB"/>
                              </w:rPr>
                              <w:t>] :</w:t>
                            </w:r>
                            <w:proofErr w:type="gramEnd"/>
                            <w:r w:rsidRPr="00500C04">
                              <w:rPr>
                                <w:lang w:val="en-GB"/>
                              </w:rPr>
                              <w:t xml:space="preserve"> duration of the rainfall event</w:t>
                            </w:r>
                          </w:p>
                          <w:p w14:paraId="47BB1C79" w14:textId="77777777" w:rsidR="00285BFB" w:rsidRPr="00CD75AC" w:rsidRDefault="00285BFB" w:rsidP="00500C0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CD75AC">
                              <w:rPr>
                                <w:lang w:val="en-GB"/>
                              </w:rPr>
                              <w:t>Cn [-]: proportion of rainfall fallen during interval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C37267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189.2pt;margin-top:62.7pt;width:333pt;height:6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" stroked="f">
                <v:textbox>
                  <w:txbxContent>
                    <w:p w14:paraId="4D78ADB0" w14:textId="77777777" w:rsidR="00285BFB" w:rsidRPr="00CD75AC" w:rsidRDefault="00285BFB" w:rsidP="00500C0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CD75AC">
                        <w:rPr>
                          <w:lang w:val="en-GB"/>
                        </w:rPr>
                        <w:t>In [m/s]: rainfall intensity for interval n</w:t>
                      </w:r>
                    </w:p>
                    <w:p w14:paraId="29AC219D" w14:textId="77777777" w:rsidR="00285BFB" w:rsidRPr="00D72B4D" w:rsidRDefault="00285BFB" w:rsidP="00500C0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D72B4D">
                        <w:rPr>
                          <w:lang w:val="en-GB"/>
                        </w:rPr>
                        <w:t>P [mm</w:t>
                      </w:r>
                      <w:proofErr w:type="gramStart"/>
                      <w:r w:rsidRPr="00D72B4D">
                        <w:rPr>
                          <w:lang w:val="en-GB"/>
                        </w:rPr>
                        <w:t>] :</w:t>
                      </w:r>
                      <w:proofErr w:type="gramEnd"/>
                      <w:r w:rsidRPr="00D72B4D">
                        <w:rPr>
                          <w:lang w:val="en-GB"/>
                        </w:rPr>
                        <w:t xml:space="preserve"> total rainfall ,</w:t>
                      </w:r>
                    </w:p>
                    <w:p w14:paraId="4B92545C" w14:textId="77777777" w:rsidR="00285BFB" w:rsidRPr="00CD75AC" w:rsidRDefault="00285BFB" w:rsidP="00500C0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500C04">
                        <w:rPr>
                          <w:lang w:val="en-GB"/>
                        </w:rPr>
                        <w:t>D [s</w:t>
                      </w:r>
                      <w:proofErr w:type="gramStart"/>
                      <w:r w:rsidRPr="00500C04">
                        <w:rPr>
                          <w:lang w:val="en-GB"/>
                        </w:rPr>
                        <w:t>] :</w:t>
                      </w:r>
                      <w:proofErr w:type="gramEnd"/>
                      <w:r w:rsidRPr="00500C04">
                        <w:rPr>
                          <w:lang w:val="en-GB"/>
                        </w:rPr>
                        <w:t xml:space="preserve"> duration of the rainfall event</w:t>
                      </w:r>
                    </w:p>
                    <w:p w14:paraId="47BB1C79" w14:textId="77777777" w:rsidR="00285BFB" w:rsidRPr="00CD75AC" w:rsidRDefault="00285BFB" w:rsidP="00500C0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CD75AC">
                        <w:rPr>
                          <w:lang w:val="en-GB"/>
                        </w:rPr>
                        <w:t>Cn [-]: proportion of rainfall fallen during interval n</w:t>
                      </w:r>
                    </w:p>
                  </w:txbxContent>
                </v:textbox>
              </v:shape>
            </w:pict>
          </mc:Fallback>
        </mc:AlternateContent>
      </w:r>
      <w:r w:rsidR="00A00E83" w:rsidRPr="00500C04">
        <w:rPr>
          <w:b/>
          <w:lang w:val="en-GB"/>
        </w:rPr>
        <w:t>In the second case</w:t>
      </w:r>
      <w:r w:rsidR="00A00E83">
        <w:rPr>
          <w:lang w:val="en-GB"/>
        </w:rPr>
        <w:t xml:space="preserve">, </w:t>
      </w:r>
      <w:r w:rsidR="00285BFB">
        <w:rPr>
          <w:lang w:val="en-GB"/>
        </w:rPr>
        <w:t>any cumulative hyetograph can be provided (shape and duration). The hyetograph is then divided in several elementary</w:t>
      </w:r>
      <w:r w:rsidR="00F7014F">
        <w:rPr>
          <w:lang w:val="en-GB"/>
        </w:rPr>
        <w:t xml:space="preserve"> </w:t>
      </w:r>
      <w:r w:rsidR="00285BFB">
        <w:rPr>
          <w:lang w:val="en-GB"/>
        </w:rPr>
        <w:t>rainfall events</w:t>
      </w:r>
      <w:r w:rsidR="00F7014F">
        <w:rPr>
          <w:lang w:val="en-GB"/>
        </w:rPr>
        <w:t xml:space="preserve"> </w:t>
      </w:r>
      <w:proofErr w:type="spellStart"/>
      <w:r w:rsidR="00F7014F">
        <w:rPr>
          <w:lang w:val="en-GB"/>
        </w:rPr>
        <w:t>r</w:t>
      </w:r>
      <w:r w:rsidR="00F7014F" w:rsidRPr="00F7014F">
        <w:rPr>
          <w:vertAlign w:val="subscript"/>
          <w:lang w:val="en-GB"/>
        </w:rPr>
        <w:t>n</w:t>
      </w:r>
      <w:proofErr w:type="spellEnd"/>
      <w:r w:rsidR="00F7014F">
        <w:rPr>
          <w:lang w:val="en-GB"/>
        </w:rPr>
        <w:t xml:space="preserve">. For each elementary event </w:t>
      </w:r>
      <w:proofErr w:type="spellStart"/>
      <w:r w:rsidR="00F7014F">
        <w:rPr>
          <w:lang w:val="en-GB"/>
        </w:rPr>
        <w:t>r</w:t>
      </w:r>
      <w:r w:rsidR="00F7014F" w:rsidRPr="00F7014F">
        <w:rPr>
          <w:vertAlign w:val="subscript"/>
          <w:lang w:val="en-GB"/>
        </w:rPr>
        <w:t>n</w:t>
      </w:r>
      <w:proofErr w:type="spellEnd"/>
      <w:r w:rsidR="00F7014F">
        <w:rPr>
          <w:lang w:val="en-GB"/>
        </w:rPr>
        <w:t xml:space="preserve"> the corresponding excess rainfall is calculated and </w:t>
      </w:r>
      <w:r w:rsidR="00285BFB">
        <w:rPr>
          <w:lang w:val="en-GB"/>
        </w:rPr>
        <w:t>convoluted with the unit hydrograph to give the final hydrograph entering the buffer zone.</w:t>
      </w:r>
      <w:r>
        <w:rPr>
          <w:lang w:val="en-GB"/>
        </w:rPr>
        <w:t xml:space="preserve"> </w:t>
      </w:r>
      <w:r w:rsidR="00285BFB">
        <w:rPr>
          <w:lang w:val="en-GB"/>
        </w:rPr>
        <w:t xml:space="preserve">For each of </w:t>
      </w:r>
      <w:proofErr w:type="gramStart"/>
      <w:r w:rsidR="00285BFB">
        <w:rPr>
          <w:lang w:val="en-GB"/>
        </w:rPr>
        <w:t>these time interval</w:t>
      </w:r>
      <w:proofErr w:type="gramEnd"/>
      <w:r w:rsidR="00285BFB">
        <w:rPr>
          <w:lang w:val="en-GB"/>
        </w:rPr>
        <w:t>, the corresponding rainfall intensity is given by:</w:t>
      </w:r>
    </w:p>
    <w:commentRangeStart w:id="1"/>
    <w:p w14:paraId="01577B5A" w14:textId="2FB66828" w:rsidR="00285BFB" w:rsidRPr="00D72B4D" w:rsidRDefault="000D4475" w:rsidP="00285BFB">
      <w:pPr>
        <w:ind w:firstLine="708"/>
        <w:jc w:val="both"/>
        <w:rPr>
          <w:lang w:val="en-GB"/>
        </w:rPr>
      </w:pPr>
      <w:r>
        <w:rPr>
          <w:noProof/>
          <w:position w:val="-24"/>
        </w:rPr>
        <w:object w:dxaOrig="2060" w:dyaOrig="620" w14:anchorId="5013E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89.35pt;height:27.35pt;mso-width-percent:0;mso-height-percent:0;mso-width-percent:0;mso-height-percent:0" o:ole="">
            <v:imagedata r:id="rId9" o:title=""/>
          </v:shape>
          <o:OLEObject Type="Embed" ProgID="Equation.3" ShapeID="_x0000_i1030" DrawAspect="Content" ObjectID="_1668524497" r:id="rId10"/>
        </w:object>
      </w:r>
      <w:commentRangeEnd w:id="1"/>
      <w:r w:rsidR="00500C04">
        <w:rPr>
          <w:rStyle w:val="CommentReference"/>
        </w:rPr>
        <w:commentReference w:id="1"/>
      </w:r>
      <w:r w:rsidR="00285BFB" w:rsidRPr="00D72B4D">
        <w:rPr>
          <w:lang w:val="en-GB"/>
        </w:rPr>
        <w:tab/>
        <w:t xml:space="preserve">   </w:t>
      </w:r>
      <w:r w:rsidR="00500C04">
        <w:rPr>
          <w:lang w:val="en-GB"/>
        </w:rPr>
        <w:t>where</w:t>
      </w:r>
      <w:r w:rsidR="00285BFB" w:rsidRPr="00D72B4D">
        <w:rPr>
          <w:lang w:val="en-GB"/>
        </w:rPr>
        <w:t>:</w:t>
      </w:r>
    </w:p>
    <w:p w14:paraId="1423D62F" w14:textId="77777777" w:rsidR="00285BFB" w:rsidRDefault="00285BFB" w:rsidP="00285BFB">
      <w:pPr>
        <w:pStyle w:val="BodyTextIndent"/>
        <w:rPr>
          <w:lang w:val="en-GB"/>
        </w:rPr>
      </w:pPr>
    </w:p>
    <w:p w14:paraId="3DDC7C2D" w14:textId="77777777" w:rsidR="00285BFB" w:rsidRDefault="00285BFB" w:rsidP="00285BFB">
      <w:pPr>
        <w:pStyle w:val="BodyTextIndent"/>
        <w:rPr>
          <w:lang w:val="en-GB"/>
        </w:rPr>
      </w:pPr>
    </w:p>
    <w:p w14:paraId="4E94AB0B" w14:textId="77777777" w:rsidR="00285BFB" w:rsidRDefault="00285BFB" w:rsidP="00285BFB">
      <w:pPr>
        <w:pStyle w:val="BodyTextIndent"/>
        <w:rPr>
          <w:lang w:val="en-GB"/>
        </w:rPr>
      </w:pPr>
      <w:r>
        <w:rPr>
          <w:lang w:val="en-GB"/>
        </w:rPr>
        <w:t>The excess rainfall hyetograph is built using Chow et Maidment (1988) equation:</w:t>
      </w:r>
    </w:p>
    <w:p w14:paraId="38729B50" w14:textId="77777777" w:rsidR="00285BFB" w:rsidRDefault="00285BFB" w:rsidP="00285BFB">
      <w:pPr>
        <w:pStyle w:val="BodyTextIndent"/>
        <w:ind w:left="708"/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F12B0" wp14:editId="706CDF46">
                <wp:simplePos x="0" y="0"/>
                <wp:positionH relativeFrom="column">
                  <wp:posOffset>2742565</wp:posOffset>
                </wp:positionH>
                <wp:positionV relativeFrom="paragraph">
                  <wp:posOffset>21590</wp:posOffset>
                </wp:positionV>
                <wp:extent cx="3086100" cy="1463040"/>
                <wp:effectExtent l="0" t="0" r="0" b="3810"/>
                <wp:wrapSquare wrapText="bothSides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244739" w14:textId="77777777" w:rsidR="00285BFB" w:rsidRPr="00D72B4D" w:rsidRDefault="00285BFB" w:rsidP="00285BFB">
                            <w:pPr>
                              <w:pStyle w:val="contenu"/>
                              <w:numPr>
                                <w:ilvl w:val="0"/>
                                <w:numId w:val="1"/>
                              </w:numPr>
                              <w:spacing w:before="40"/>
                              <w:ind w:left="714" w:hanging="357"/>
                              <w:rPr>
                                <w:rFonts w:ascii="Times New Roman" w:eastAsia="Times New Roman" w:hAnsi="Times New Roman" w:cs="Times New Roman"/>
                                <w:sz w:val="22"/>
                                <w:lang w:val="en-GB"/>
                              </w:rPr>
                            </w:pPr>
                            <w:r w:rsidRPr="00D72B4D">
                              <w:rPr>
                                <w:rFonts w:ascii="Times New Roman" w:eastAsia="Times New Roman" w:hAnsi="Times New Roman" w:cs="Times New Roman"/>
                                <w:sz w:val="22"/>
                                <w:lang w:val="en-GB"/>
                              </w:rPr>
                              <w:t xml:space="preserve">R (mm): cumulated excess rainfall </w:t>
                            </w:r>
                          </w:p>
                          <w:p w14:paraId="18CD3ACA" w14:textId="77777777" w:rsidR="00285BFB" w:rsidRDefault="00285BFB" w:rsidP="00285BFB">
                            <w:pPr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714" w:hanging="357"/>
                            </w:pPr>
                            <w:r>
                              <w:t xml:space="preserve">P (mm) : </w:t>
                            </w:r>
                            <w:proofErr w:type="spellStart"/>
                            <w:r>
                              <w:t>cumulated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rainfall</w:t>
                            </w:r>
                            <w:proofErr w:type="spellEnd"/>
                          </w:p>
                          <w:p w14:paraId="14550C23" w14:textId="09210211" w:rsidR="00285BFB" w:rsidRDefault="00285BFB" w:rsidP="00285BFB">
                            <w:pPr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714" w:hanging="357"/>
                            </w:pPr>
                            <w:proofErr w:type="spellStart"/>
                            <w:r>
                              <w:t>Ia</w:t>
                            </w:r>
                            <w:proofErr w:type="spellEnd"/>
                            <w:r>
                              <w:t xml:space="preserve"> (mm) : </w:t>
                            </w:r>
                            <w:proofErr w:type="spellStart"/>
                            <w:r>
                              <w:t>cumulated</w:t>
                            </w:r>
                            <w:proofErr w:type="spellEnd"/>
                            <w:r>
                              <w:t xml:space="preserve"> initial abstraction</w:t>
                            </w:r>
                          </w:p>
                          <w:p w14:paraId="1DBF4966" w14:textId="77777777" w:rsidR="00285BFB" w:rsidRPr="00C70748" w:rsidRDefault="00285BFB" w:rsidP="00285BFB">
                            <w:pPr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714" w:hanging="357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70748">
                              <w:rPr>
                                <w:lang w:val="en-GB"/>
                              </w:rPr>
                              <w:t>Ia</w:t>
                            </w:r>
                            <w:proofErr w:type="spellEnd"/>
                            <w:r w:rsidRPr="00C70748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70748">
                              <w:rPr>
                                <w:vertAlign w:val="subscript"/>
                                <w:lang w:val="en-GB"/>
                              </w:rPr>
                              <w:t>SCS</w:t>
                            </w:r>
                            <w:r w:rsidRPr="00C70748">
                              <w:rPr>
                                <w:lang w:val="en-GB"/>
                              </w:rPr>
                              <w:t xml:space="preserve"> (mm) </w:t>
                            </w:r>
                            <w:r>
                              <w:rPr>
                                <w:lang w:val="en-GB"/>
                              </w:rPr>
                              <w:t xml:space="preserve">initial </w:t>
                            </w:r>
                            <w:r w:rsidRPr="00C70748"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 w:rsidRPr="00C70748">
                              <w:rPr>
                                <w:lang w:val="en-GB"/>
                              </w:rPr>
                              <w:t xml:space="preserve">straction as calculated in </w:t>
                            </w:r>
                            <w:proofErr w:type="spellStart"/>
                            <w:r w:rsidRPr="00C70748">
                              <w:rPr>
                                <w:lang w:val="en-GB"/>
                              </w:rPr>
                              <w:t>eq</w:t>
                            </w:r>
                            <w:proofErr w:type="spellEnd"/>
                            <w:r w:rsidRPr="00C70748">
                              <w:rPr>
                                <w:lang w:val="en-GB"/>
                              </w:rPr>
                              <w:t xml:space="preserve"> 3)</w:t>
                            </w:r>
                          </w:p>
                          <w:p w14:paraId="4E6F87C0" w14:textId="77777777" w:rsidR="00285BFB" w:rsidRDefault="00285BFB" w:rsidP="00285BFB">
                            <w:pPr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714" w:hanging="357"/>
                            </w:pPr>
                            <w:r>
                              <w:t xml:space="preserve">F (mm) : </w:t>
                            </w:r>
                            <w:proofErr w:type="spellStart"/>
                            <w:r>
                              <w:t>cumulated</w:t>
                            </w:r>
                            <w:proofErr w:type="spellEnd"/>
                            <w:r>
                              <w:t xml:space="preserve"> infiltration</w:t>
                            </w:r>
                          </w:p>
                          <w:p w14:paraId="27B7A559" w14:textId="0B4BF0E7" w:rsidR="00285BFB" w:rsidRDefault="00285BFB" w:rsidP="00285BFB">
                            <w:pPr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714" w:hanging="357"/>
                            </w:pPr>
                            <w:r>
                              <w:t xml:space="preserve">S (mm) as in 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00C04"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F12B0" id="Zone de texte 19" o:spid="_x0000_s1027" type="#_x0000_t202" style="position:absolute;left:0;text-align:left;margin-left:215.95pt;margin-top:1.7pt;width:243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" stroked="f">
                <v:textbox>
                  <w:txbxContent>
                    <w:p w14:paraId="66244739" w14:textId="77777777" w:rsidR="00285BFB" w:rsidRPr="00D72B4D" w:rsidRDefault="00285BFB" w:rsidP="00285BFB">
                      <w:pPr>
                        <w:pStyle w:val="contenu"/>
                        <w:numPr>
                          <w:ilvl w:val="0"/>
                          <w:numId w:val="1"/>
                        </w:numPr>
                        <w:spacing w:before="40"/>
                        <w:ind w:left="714" w:hanging="357"/>
                        <w:rPr>
                          <w:rFonts w:ascii="Times New Roman" w:eastAsia="Times New Roman" w:hAnsi="Times New Roman" w:cs="Times New Roman"/>
                          <w:sz w:val="22"/>
                          <w:lang w:val="en-GB"/>
                        </w:rPr>
                      </w:pPr>
                      <w:r w:rsidRPr="00D72B4D">
                        <w:rPr>
                          <w:rFonts w:ascii="Times New Roman" w:eastAsia="Times New Roman" w:hAnsi="Times New Roman" w:cs="Times New Roman"/>
                          <w:sz w:val="22"/>
                          <w:lang w:val="en-GB"/>
                        </w:rPr>
                        <w:t xml:space="preserve">R (mm): cumulated excess rainfall </w:t>
                      </w:r>
                    </w:p>
                    <w:p w14:paraId="18CD3ACA" w14:textId="77777777" w:rsidR="00285BFB" w:rsidRDefault="00285BFB" w:rsidP="00285BFB">
                      <w:pPr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714" w:hanging="357"/>
                      </w:pPr>
                      <w:r>
                        <w:t xml:space="preserve">P (mm) : </w:t>
                      </w:r>
                      <w:proofErr w:type="spellStart"/>
                      <w:r>
                        <w:t>cumulated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rainfall</w:t>
                      </w:r>
                      <w:proofErr w:type="spellEnd"/>
                    </w:p>
                    <w:p w14:paraId="14550C23" w14:textId="09210211" w:rsidR="00285BFB" w:rsidRDefault="00285BFB" w:rsidP="00285BFB">
                      <w:pPr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714" w:hanging="357"/>
                      </w:pPr>
                      <w:proofErr w:type="spellStart"/>
                      <w:r>
                        <w:t>Ia</w:t>
                      </w:r>
                      <w:proofErr w:type="spellEnd"/>
                      <w:r>
                        <w:t xml:space="preserve"> (mm) : </w:t>
                      </w:r>
                      <w:proofErr w:type="spellStart"/>
                      <w:r>
                        <w:t>cumulated</w:t>
                      </w:r>
                      <w:proofErr w:type="spellEnd"/>
                      <w:r>
                        <w:t xml:space="preserve"> initial abstraction</w:t>
                      </w:r>
                    </w:p>
                    <w:p w14:paraId="1DBF4966" w14:textId="77777777" w:rsidR="00285BFB" w:rsidRPr="00C70748" w:rsidRDefault="00285BFB" w:rsidP="00285BFB">
                      <w:pPr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714" w:hanging="357"/>
                        <w:rPr>
                          <w:lang w:val="en-GB"/>
                        </w:rPr>
                      </w:pPr>
                      <w:proofErr w:type="spellStart"/>
                      <w:r w:rsidRPr="00C70748">
                        <w:rPr>
                          <w:lang w:val="en-GB"/>
                        </w:rPr>
                        <w:t>Ia</w:t>
                      </w:r>
                      <w:proofErr w:type="spellEnd"/>
                      <w:r w:rsidRPr="00C70748">
                        <w:rPr>
                          <w:lang w:val="en-GB"/>
                        </w:rPr>
                        <w:t xml:space="preserve"> </w:t>
                      </w:r>
                      <w:r w:rsidRPr="00C70748">
                        <w:rPr>
                          <w:vertAlign w:val="subscript"/>
                          <w:lang w:val="en-GB"/>
                        </w:rPr>
                        <w:t>SCS</w:t>
                      </w:r>
                      <w:r w:rsidRPr="00C70748">
                        <w:rPr>
                          <w:lang w:val="en-GB"/>
                        </w:rPr>
                        <w:t xml:space="preserve"> (mm) </w:t>
                      </w:r>
                      <w:r>
                        <w:rPr>
                          <w:lang w:val="en-GB"/>
                        </w:rPr>
                        <w:t xml:space="preserve">initial </w:t>
                      </w:r>
                      <w:r w:rsidRPr="00C70748"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b</w:t>
                      </w:r>
                      <w:r w:rsidRPr="00C70748">
                        <w:rPr>
                          <w:lang w:val="en-GB"/>
                        </w:rPr>
                        <w:t xml:space="preserve">straction as calculated in </w:t>
                      </w:r>
                      <w:proofErr w:type="spellStart"/>
                      <w:r w:rsidRPr="00C70748">
                        <w:rPr>
                          <w:lang w:val="en-GB"/>
                        </w:rPr>
                        <w:t>eq</w:t>
                      </w:r>
                      <w:proofErr w:type="spellEnd"/>
                      <w:r w:rsidRPr="00C70748">
                        <w:rPr>
                          <w:lang w:val="en-GB"/>
                        </w:rPr>
                        <w:t xml:space="preserve"> 3)</w:t>
                      </w:r>
                    </w:p>
                    <w:p w14:paraId="4E6F87C0" w14:textId="77777777" w:rsidR="00285BFB" w:rsidRDefault="00285BFB" w:rsidP="00285BFB">
                      <w:pPr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714" w:hanging="357"/>
                      </w:pPr>
                      <w:r>
                        <w:t xml:space="preserve">F (mm) : </w:t>
                      </w:r>
                      <w:proofErr w:type="spellStart"/>
                      <w:r>
                        <w:t>cumulated</w:t>
                      </w:r>
                      <w:proofErr w:type="spellEnd"/>
                      <w:r>
                        <w:t xml:space="preserve"> infiltration</w:t>
                      </w:r>
                    </w:p>
                    <w:p w14:paraId="27B7A559" w14:textId="0B4BF0E7" w:rsidR="00285BFB" w:rsidRDefault="00285BFB" w:rsidP="00285BFB">
                      <w:pPr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714" w:hanging="357"/>
                      </w:pPr>
                      <w:r>
                        <w:t xml:space="preserve">S (mm) as in </w:t>
                      </w:r>
                      <w:proofErr w:type="spellStart"/>
                      <w:r>
                        <w:t>eq</w:t>
                      </w:r>
                      <w:proofErr w:type="spellEnd"/>
                      <w:r>
                        <w:t xml:space="preserve"> </w:t>
                      </w:r>
                      <w:r w:rsidR="00500C04"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[Eq.7]</w:t>
      </w:r>
      <w:r>
        <w:t xml:space="preserve">      </w:t>
      </w:r>
      <w:r w:rsidR="000D4475">
        <w:rPr>
          <w:noProof/>
          <w:position w:val="-6"/>
        </w:rPr>
        <w:object w:dxaOrig="1500" w:dyaOrig="279" w14:anchorId="27634E39">
          <v:shape id="_x0000_i1029" type="#_x0000_t75" alt="" style="width:75.05pt;height:13.45pt;mso-width-percent:0;mso-height-percent:0;mso-width-percent:0;mso-height-percent:0" o:ole="">
            <v:imagedata r:id="rId11" o:title=""/>
          </v:shape>
          <o:OLEObject Type="Embed" ProgID="Equation.3" ShapeID="_x0000_i1029" DrawAspect="Content" ObjectID="_1668524498" r:id="rId12"/>
        </w:object>
      </w:r>
      <w:r>
        <w:t xml:space="preserve">           </w:t>
      </w:r>
    </w:p>
    <w:p w14:paraId="37D3D009" w14:textId="77777777" w:rsidR="00285BFB" w:rsidRDefault="00285BFB" w:rsidP="00285BFB">
      <w:pPr>
        <w:pStyle w:val="BodyTextIndent"/>
        <w:ind w:left="708"/>
      </w:pPr>
      <w:r>
        <w:rPr>
          <w:b/>
          <w:bCs/>
        </w:rPr>
        <w:t>[Eq.8]</w:t>
      </w:r>
      <w:r>
        <w:t xml:space="preserve">      </w:t>
      </w:r>
      <w:r w:rsidR="000D4475">
        <w:rPr>
          <w:noProof/>
          <w:position w:val="-6"/>
        </w:rPr>
        <w:object w:dxaOrig="700" w:dyaOrig="279" w14:anchorId="27BCB501">
          <v:shape id="_x0000_i1028" type="#_x0000_t75" alt="" style="width:34.7pt;height:13.45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668524499" r:id="rId14"/>
        </w:object>
      </w:r>
      <w:r w:rsidR="000D4475">
        <w:rPr>
          <w:noProof/>
          <w:position w:val="-10"/>
        </w:rPr>
        <w:object w:dxaOrig="180" w:dyaOrig="340" w14:anchorId="0D78A81B">
          <v:shape id="_x0000_i1027" type="#_x0000_t75" alt="" style="width:9.1pt;height:16.9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68524500" r:id="rId16"/>
        </w:object>
      </w:r>
      <w:r>
        <w:t xml:space="preserve">     </w:t>
      </w:r>
      <w:proofErr w:type="gramStart"/>
      <w:r>
        <w:t>Si  P</w:t>
      </w:r>
      <w:proofErr w:type="gramEnd"/>
      <w:r>
        <w:t xml:space="preserve"> &lt; </w:t>
      </w:r>
      <w:proofErr w:type="spellStart"/>
      <w:r>
        <w:t>Ia</w:t>
      </w:r>
      <w:proofErr w:type="spellEnd"/>
      <w:r>
        <w:t xml:space="preserve"> </w:t>
      </w:r>
      <w:r>
        <w:rPr>
          <w:vertAlign w:val="subscript"/>
        </w:rPr>
        <w:t>SCS</w:t>
      </w:r>
    </w:p>
    <w:p w14:paraId="53E0CC40" w14:textId="77777777" w:rsidR="00285BFB" w:rsidRPr="00BD0E7F" w:rsidRDefault="00285BFB" w:rsidP="00285BFB">
      <w:pPr>
        <w:pStyle w:val="BodyTextIndent"/>
        <w:ind w:left="708"/>
      </w:pPr>
      <w:r>
        <w:t xml:space="preserve">                </w:t>
      </w:r>
      <w:r w:rsidR="000D4475">
        <w:rPr>
          <w:noProof/>
          <w:position w:val="-12"/>
        </w:rPr>
        <w:object w:dxaOrig="1020" w:dyaOrig="360" w14:anchorId="68D5C4E2">
          <v:shape id="_x0000_i1026" type="#_x0000_t75" alt="" style="width:51.2pt;height:18.2pt;mso-width-percent:0;mso-height-percent:0;mso-width-percent:0;mso-height-percent:0" o:ole="">
            <v:imagedata r:id="rId17" o:title=""/>
          </v:shape>
          <o:OLEObject Type="Embed" ProgID="Equation.3" ShapeID="_x0000_i1026" DrawAspect="Content" ObjectID="_1668524501" r:id="rId18"/>
        </w:object>
      </w:r>
      <w:r w:rsidRPr="00BD0E7F">
        <w:t xml:space="preserve">    Si P &gt; </w:t>
      </w:r>
      <w:proofErr w:type="spellStart"/>
      <w:r w:rsidRPr="00BD0E7F">
        <w:t>Ia</w:t>
      </w:r>
      <w:proofErr w:type="spellEnd"/>
      <w:r w:rsidRPr="00BD0E7F">
        <w:t xml:space="preserve"> </w:t>
      </w:r>
      <w:r w:rsidRPr="00BD0E7F">
        <w:rPr>
          <w:vertAlign w:val="subscript"/>
        </w:rPr>
        <w:t xml:space="preserve">SCS </w:t>
      </w:r>
      <w:r w:rsidRPr="00BD0E7F">
        <w:t xml:space="preserve"> </w:t>
      </w:r>
    </w:p>
    <w:p w14:paraId="72088B10" w14:textId="77777777" w:rsidR="00285BFB" w:rsidRPr="00285BFB" w:rsidRDefault="00285BFB" w:rsidP="00285BFB">
      <w:pPr>
        <w:pStyle w:val="BodyTextIndent"/>
        <w:ind w:firstLine="708"/>
        <w:rPr>
          <w:lang w:val="en-GB"/>
        </w:rPr>
      </w:pPr>
      <w:r w:rsidRPr="00285BFB">
        <w:rPr>
          <w:b/>
          <w:bCs/>
          <w:lang w:val="en-GB"/>
        </w:rPr>
        <w:t>[Eq.9]</w:t>
      </w:r>
      <w:r w:rsidRPr="00285BFB">
        <w:rPr>
          <w:lang w:val="en-GB"/>
        </w:rPr>
        <w:t xml:space="preserve">     </w:t>
      </w:r>
      <w:r w:rsidR="000D4475">
        <w:rPr>
          <w:noProof/>
          <w:position w:val="-24"/>
        </w:rPr>
        <w:object w:dxaOrig="1640" w:dyaOrig="620" w14:anchorId="6BEF1154">
          <v:shape id="_x0000_i1025" type="#_x0000_t75" alt="" style="width:82.4pt;height:31.25pt;mso-width-percent:0;mso-height-percent:0;mso-width-percent:0;mso-height-percent:0" o:ole="">
            <v:imagedata r:id="rId19" o:title=""/>
          </v:shape>
          <o:OLEObject Type="Embed" ProgID="Equation.3" ShapeID="_x0000_i1025" DrawAspect="Content" ObjectID="_1668524502" r:id="rId20"/>
        </w:object>
      </w:r>
      <w:r w:rsidRPr="00285BFB">
        <w:rPr>
          <w:lang w:val="en-GB"/>
        </w:rPr>
        <w:t xml:space="preserve"> if P &gt; </w:t>
      </w:r>
      <w:proofErr w:type="spellStart"/>
      <w:r w:rsidRPr="00285BFB">
        <w:rPr>
          <w:lang w:val="en-GB"/>
        </w:rPr>
        <w:t>Ia</w:t>
      </w:r>
      <w:proofErr w:type="spellEnd"/>
    </w:p>
    <w:p w14:paraId="4CCBE085" w14:textId="77777777" w:rsidR="00285BFB" w:rsidRPr="00285BFB" w:rsidRDefault="00285BFB" w:rsidP="00285BFB">
      <w:pPr>
        <w:pStyle w:val="BodyTextIndent"/>
        <w:rPr>
          <w:lang w:val="en-GB"/>
        </w:rPr>
      </w:pPr>
      <w:r w:rsidRPr="00285BFB">
        <w:rPr>
          <w:lang w:val="en-GB"/>
        </w:rPr>
        <w:tab/>
      </w:r>
      <w:r w:rsidRPr="00285BFB">
        <w:rPr>
          <w:lang w:val="en-GB"/>
        </w:rPr>
        <w:tab/>
        <w:t xml:space="preserve">    F = 0 </w:t>
      </w:r>
      <w:r w:rsidRPr="00285BFB">
        <w:rPr>
          <w:lang w:val="en-GB"/>
        </w:rPr>
        <w:tab/>
      </w:r>
      <w:r w:rsidRPr="00285BFB">
        <w:rPr>
          <w:lang w:val="en-GB"/>
        </w:rPr>
        <w:tab/>
        <w:t xml:space="preserve">        if P &gt;=</w:t>
      </w:r>
      <w:proofErr w:type="spellStart"/>
      <w:r w:rsidRPr="00285BFB">
        <w:rPr>
          <w:lang w:val="en-GB"/>
        </w:rPr>
        <w:t>Ia</w:t>
      </w:r>
      <w:proofErr w:type="spellEnd"/>
    </w:p>
    <w:p w14:paraId="447123F6" w14:textId="77777777" w:rsidR="00285BFB" w:rsidRPr="00285BFB" w:rsidRDefault="00285BFB" w:rsidP="00285BFB">
      <w:pPr>
        <w:pStyle w:val="BodyTextIndent"/>
        <w:rPr>
          <w:lang w:val="en-GB"/>
        </w:rPr>
      </w:pPr>
    </w:p>
    <w:p w14:paraId="437D5F72" w14:textId="03C68C38" w:rsidR="00285BFB" w:rsidRDefault="00285BFB" w:rsidP="00285BFB">
      <w:pPr>
        <w:pStyle w:val="BodyTextIndent"/>
        <w:rPr>
          <w:lang w:val="en-GB"/>
        </w:rPr>
      </w:pPr>
      <w:r w:rsidRPr="00BA3244">
        <w:rPr>
          <w:lang w:val="en-GB"/>
        </w:rPr>
        <w:t xml:space="preserve">These equations apply on cumulated water heights: in order to obtain the </w:t>
      </w:r>
      <w:r>
        <w:rPr>
          <w:lang w:val="en-GB"/>
        </w:rPr>
        <w:t>excess</w:t>
      </w:r>
      <w:r w:rsidRPr="00BA3244">
        <w:rPr>
          <w:lang w:val="en-GB"/>
        </w:rPr>
        <w:t xml:space="preserve"> elementary rainfall to convolute it</w:t>
      </w:r>
      <w:r>
        <w:rPr>
          <w:lang w:val="en-GB"/>
        </w:rPr>
        <w:t xml:space="preserve"> with the unit elementary hydrograph, one has to come back to instantaneous rainfall: </w:t>
      </w:r>
      <w:proofErr w:type="spellStart"/>
      <w:r>
        <w:rPr>
          <w:lang w:val="en-GB"/>
        </w:rPr>
        <w:t>r</w:t>
      </w:r>
      <w:r w:rsidRPr="00BA3244">
        <w:rPr>
          <w:vertAlign w:val="subscript"/>
          <w:lang w:val="en-GB"/>
        </w:rPr>
        <w:t>n</w:t>
      </w:r>
      <w:proofErr w:type="spellEnd"/>
      <w:r>
        <w:rPr>
          <w:lang w:val="en-GB"/>
        </w:rPr>
        <w:t xml:space="preserve"> = R</w:t>
      </w:r>
      <w:r w:rsidRPr="00BA3244">
        <w:rPr>
          <w:vertAlign w:val="subscript"/>
          <w:lang w:val="en-GB"/>
        </w:rPr>
        <w:t>n</w:t>
      </w:r>
      <w:r>
        <w:rPr>
          <w:lang w:val="en-GB"/>
        </w:rPr>
        <w:t>-R</w:t>
      </w:r>
      <w:r w:rsidRPr="00BA3244">
        <w:rPr>
          <w:vertAlign w:val="subscript"/>
          <w:lang w:val="en-GB"/>
        </w:rPr>
        <w:t>n-</w:t>
      </w:r>
      <w:proofErr w:type="gramStart"/>
      <w:r w:rsidRPr="00BA3244">
        <w:rPr>
          <w:vertAlign w:val="subscript"/>
          <w:lang w:val="en-GB"/>
        </w:rPr>
        <w:t>1</w:t>
      </w:r>
      <w:r w:rsidRPr="00BA3244">
        <w:rPr>
          <w:lang w:val="en-GB"/>
        </w:rPr>
        <w:t xml:space="preserve"> </w:t>
      </w:r>
      <w:r>
        <w:rPr>
          <w:lang w:val="en-GB"/>
        </w:rPr>
        <w:t>.</w:t>
      </w:r>
      <w:proofErr w:type="gramEnd"/>
    </w:p>
    <w:p w14:paraId="72FDF0F8" w14:textId="131255E1" w:rsidR="00BD0E7F" w:rsidRDefault="00BD0E7F" w:rsidP="00285BFB">
      <w:pPr>
        <w:pStyle w:val="BodyTextIndent"/>
        <w:rPr>
          <w:lang w:val="en-GB"/>
        </w:rPr>
      </w:pPr>
    </w:p>
    <w:p w14:paraId="41754EE9" w14:textId="251EE317" w:rsidR="00BD0E7F" w:rsidRDefault="00BD0E7F" w:rsidP="00285BFB">
      <w:pPr>
        <w:pStyle w:val="BodyTextIndent"/>
        <w:rPr>
          <w:lang w:val="en-GB"/>
        </w:rPr>
      </w:pPr>
      <w:r>
        <w:rPr>
          <w:lang w:val="en-GB"/>
        </w:rPr>
        <w:t>In both “user” cases, elementary excess rainfalls are convoluted with a unit hydrograph defined as:</w:t>
      </w:r>
    </w:p>
    <w:p w14:paraId="2CFA9FC1" w14:textId="5C8369F8" w:rsidR="00BD0E7F" w:rsidRDefault="00BD0E7F" w:rsidP="00285BFB">
      <w:pPr>
        <w:pStyle w:val="BodyTextIndent"/>
        <w:rPr>
          <w:lang w:val="en-GB"/>
        </w:rPr>
      </w:pPr>
      <w:r>
        <w:rPr>
          <w:lang w:val="en-GB"/>
        </w:rPr>
        <w:t>Def = 0.24*</w:t>
      </w:r>
      <w:proofErr w:type="spellStart"/>
      <w:r>
        <w:rPr>
          <w:lang w:val="en-GB"/>
        </w:rPr>
        <w:t>t</w:t>
      </w:r>
      <w:r w:rsidRPr="007114F9">
        <w:rPr>
          <w:vertAlign w:val="subscript"/>
          <w:lang w:val="en-GB"/>
        </w:rPr>
        <w:t>c</w:t>
      </w:r>
      <w:proofErr w:type="spellEnd"/>
      <w:r>
        <w:rPr>
          <w:lang w:val="en-GB"/>
        </w:rPr>
        <w:t xml:space="preserve">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</w:t>
      </w:r>
      <w:r w:rsidRPr="007114F9">
        <w:rPr>
          <w:vertAlign w:val="subscript"/>
          <w:lang w:val="en-GB"/>
        </w:rPr>
        <w:t>c</w:t>
      </w:r>
      <w:proofErr w:type="spellEnd"/>
      <w:r>
        <w:rPr>
          <w:lang w:val="en-GB"/>
        </w:rPr>
        <w:t>: concentration time (h) (</w:t>
      </w:r>
      <w:proofErr w:type="spellStart"/>
      <w:r>
        <w:rPr>
          <w:lang w:val="en-GB"/>
        </w:rPr>
        <w:t>eq</w:t>
      </w:r>
      <w:proofErr w:type="spellEnd"/>
      <w:r>
        <w:rPr>
          <w:lang w:val="en-GB"/>
        </w:rPr>
        <w:t xml:space="preserve"> 21)</w:t>
      </w:r>
    </w:p>
    <w:p w14:paraId="06338132" w14:textId="3ED0D262" w:rsidR="00BD0E7F" w:rsidRDefault="00BD0E7F" w:rsidP="00285BFB">
      <w:pPr>
        <w:pStyle w:val="BodyTextIndent"/>
        <w:rPr>
          <w:lang w:val="en-GB"/>
        </w:rPr>
      </w:pPr>
      <w:proofErr w:type="spellStart"/>
      <w:r>
        <w:rPr>
          <w:lang w:val="en-GB"/>
        </w:rPr>
        <w:t>t</w:t>
      </w:r>
      <w:r w:rsidRPr="007114F9"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=  0.6</w:t>
      </w:r>
      <w:proofErr w:type="gramEnd"/>
      <w:r>
        <w:rPr>
          <w:lang w:val="en-GB"/>
        </w:rPr>
        <w:t>*</w:t>
      </w:r>
      <w:proofErr w:type="spellStart"/>
      <w:r>
        <w:rPr>
          <w:lang w:val="en-GB"/>
        </w:rPr>
        <w:t>t</w:t>
      </w:r>
      <w:r w:rsidRPr="007114F9">
        <w:rPr>
          <w:vertAlign w:val="subscript"/>
          <w:lang w:val="en-GB"/>
        </w:rPr>
        <w:t>c</w:t>
      </w:r>
      <w:proofErr w:type="spellEnd"/>
      <w:r>
        <w:rPr>
          <w:lang w:val="en-GB"/>
        </w:rPr>
        <w:t xml:space="preserve"> + 0.5 Def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tp</w:t>
      </w:r>
      <w:proofErr w:type="spellEnd"/>
      <w:r>
        <w:rPr>
          <w:lang w:val="en-GB"/>
        </w:rPr>
        <w:t>: time to peak (h)</w:t>
      </w:r>
    </w:p>
    <w:p w14:paraId="61315399" w14:textId="0A9BF44C" w:rsidR="00BD0E7F" w:rsidRDefault="007114F9" w:rsidP="00285BFB">
      <w:pPr>
        <w:pStyle w:val="BodyTextIndent"/>
        <w:rPr>
          <w:lang w:val="en-GB"/>
        </w:rPr>
      </w:pPr>
      <w:proofErr w:type="spellStart"/>
      <w:r>
        <w:rPr>
          <w:lang w:val="en-GB"/>
        </w:rPr>
        <w:t>q</w:t>
      </w:r>
      <w:r w:rsidRPr="007114F9">
        <w:rPr>
          <w:vertAlign w:val="subscript"/>
          <w:lang w:val="en-GB"/>
        </w:rPr>
        <w:t>p</w:t>
      </w:r>
      <w:proofErr w:type="spellEnd"/>
      <w:r>
        <w:rPr>
          <w:lang w:val="en-GB"/>
        </w:rPr>
        <w:t>= 0.127481*A/(t*60)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qp</w:t>
      </w:r>
      <w:proofErr w:type="spellEnd"/>
      <w:r>
        <w:rPr>
          <w:lang w:val="en-GB"/>
        </w:rPr>
        <w:t>: peak flow (m3/s)</w:t>
      </w:r>
    </w:p>
    <w:p w14:paraId="1BF7BB2A" w14:textId="319E4516" w:rsidR="007114F9" w:rsidRDefault="007114F9" w:rsidP="00285BFB">
      <w:pPr>
        <w:pStyle w:val="BodyTextInden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A: watershed area (ha)</w:t>
      </w:r>
    </w:p>
    <w:p w14:paraId="1FCD2CB8" w14:textId="5619194B" w:rsidR="007114F9" w:rsidRDefault="007114F9" w:rsidP="00285BFB">
      <w:pPr>
        <w:pStyle w:val="BodyTextIndent"/>
      </w:pPr>
      <w:proofErr w:type="gramStart"/>
      <w:r w:rsidRPr="007114F9">
        <w:t>q</w:t>
      </w:r>
      <w:proofErr w:type="gramEnd"/>
      <w:r w:rsidRPr="007114F9">
        <w:t>(t)</w:t>
      </w:r>
      <w:r>
        <w:t>/</w:t>
      </w:r>
      <w:proofErr w:type="spellStart"/>
      <w:r>
        <w:t>q</w:t>
      </w:r>
      <w:r w:rsidRPr="007114F9">
        <w:rPr>
          <w:vertAlign w:val="subscript"/>
        </w:rPr>
        <w:t>p</w:t>
      </w:r>
      <w:proofErr w:type="spellEnd"/>
      <w:r w:rsidRPr="007114F9">
        <w:t xml:space="preserve"> = </w:t>
      </w:r>
      <w:r>
        <w:t>[(</w:t>
      </w:r>
      <w:r w:rsidRPr="007114F9">
        <w:t>t/</w:t>
      </w:r>
      <w:proofErr w:type="spellStart"/>
      <w:r w:rsidRPr="007114F9">
        <w:t>tp</w:t>
      </w:r>
      <w:proofErr w:type="spellEnd"/>
      <w:r>
        <w:t>)</w:t>
      </w:r>
      <w:r w:rsidRPr="007114F9">
        <w:t>*10</w:t>
      </w:r>
      <w:r>
        <w:rPr>
          <w:vertAlign w:val="superscript"/>
        </w:rPr>
        <w:t>(1-t/</w:t>
      </w:r>
      <w:proofErr w:type="spellStart"/>
      <w:r>
        <w:rPr>
          <w:vertAlign w:val="superscript"/>
        </w:rPr>
        <w:t>t</w:t>
      </w:r>
      <w:r w:rsidRPr="007114F9">
        <w:rPr>
          <w:vertAlign w:val="superscript"/>
        </w:rPr>
        <w:t>p</w:t>
      </w:r>
      <w:proofErr w:type="spellEnd"/>
      <w:r w:rsidRPr="007114F9">
        <w:rPr>
          <w:vertAlign w:val="superscript"/>
        </w:rPr>
        <w:t>)</w:t>
      </w:r>
      <w:r>
        <w:t>]</w:t>
      </w:r>
      <w:proofErr w:type="spellStart"/>
      <w:r>
        <w:rPr>
          <w:vertAlign w:val="superscript"/>
        </w:rPr>
        <w:t>ck</w:t>
      </w:r>
      <w:proofErr w:type="spellEnd"/>
      <w:r>
        <w:rPr>
          <w:vertAlign w:val="superscript"/>
        </w:rPr>
        <w:tab/>
      </w:r>
      <w:proofErr w:type="spellStart"/>
      <w:r>
        <w:t>c</w:t>
      </w:r>
      <w:r w:rsidRPr="007114F9">
        <w:rPr>
          <w:vertAlign w:val="subscript"/>
        </w:rPr>
        <w:t>k</w:t>
      </w:r>
      <w:proofErr w:type="spellEnd"/>
      <w:r>
        <w:t>= 3.77</w:t>
      </w:r>
    </w:p>
    <w:p w14:paraId="1BEC3A66" w14:textId="508920F6" w:rsidR="007114F9" w:rsidRDefault="007114F9" w:rsidP="00285BFB">
      <w:pPr>
        <w:pStyle w:val="BodyTextIndent"/>
      </w:pPr>
    </w:p>
    <w:p w14:paraId="37C26944" w14:textId="27B716E1" w:rsidR="007114F9" w:rsidRPr="007114F9" w:rsidRDefault="007114F9" w:rsidP="00285BFB">
      <w:pPr>
        <w:pStyle w:val="BodyTextIndent"/>
      </w:pPr>
      <w:proofErr w:type="gramStart"/>
      <w:r w:rsidRPr="007114F9">
        <w:rPr>
          <w:highlight w:val="yellow"/>
        </w:rPr>
        <w:t>tracer</w:t>
      </w:r>
      <w:proofErr w:type="gramEnd"/>
      <w:r w:rsidRPr="007114F9">
        <w:rPr>
          <w:highlight w:val="yellow"/>
        </w:rPr>
        <w:t xml:space="preserve"> la courbe </w:t>
      </w:r>
      <w:r w:rsidRPr="007114F9">
        <w:rPr>
          <w:highlight w:val="cyan"/>
        </w:rPr>
        <w:t>?</w:t>
      </w:r>
    </w:p>
    <w:p w14:paraId="5B55E00C" w14:textId="4A58CB98" w:rsidR="00A00E83" w:rsidRDefault="00A00E83" w:rsidP="00F915A2"/>
    <w:p w14:paraId="4B876C0C" w14:textId="57665EFB" w:rsidR="00294DF1" w:rsidRPr="00294DF1" w:rsidRDefault="00294DF1" w:rsidP="00F915A2">
      <w:pPr>
        <w:rPr>
          <w:b/>
          <w:highlight w:val="cyan"/>
          <w:lang w:val="en-GB"/>
        </w:rPr>
      </w:pPr>
      <w:r w:rsidRPr="00294DF1">
        <w:rPr>
          <w:b/>
          <w:highlight w:val="cyan"/>
          <w:lang w:val="en-GB"/>
        </w:rPr>
        <w:t>P31</w:t>
      </w:r>
    </w:p>
    <w:p w14:paraId="1483E3C9" w14:textId="7DB46259" w:rsidR="00294DF1" w:rsidRDefault="00294DF1" w:rsidP="00294DF1">
      <w:pPr>
        <w:pStyle w:val="NormalWeb"/>
        <w:shd w:val="clear" w:color="auto" w:fill="FFFFFF"/>
      </w:pPr>
      <w:proofErr w:type="spellStart"/>
      <w:r>
        <w:t>Revise</w:t>
      </w:r>
      <w:proofErr w:type="spellEnd"/>
      <w:r>
        <w:t xml:space="preserve"> Table 1, SF, </w:t>
      </w:r>
      <w:proofErr w:type="gramStart"/>
      <w:r w:rsidRPr="00294DF1">
        <w:rPr>
          <w:i/>
          <w:iCs/>
        </w:rPr>
        <w:t>Very</w:t>
      </w:r>
      <w:proofErr w:type="gramEnd"/>
      <w:r w:rsidRPr="00294DF1">
        <w:rPr>
          <w:i/>
          <w:iCs/>
        </w:rPr>
        <w:t xml:space="preserve"> fine sandy loam</w:t>
      </w:r>
      <w:r>
        <w:t xml:space="preserve"> should it be -0.0325? Check original reference and tables.</w:t>
      </w:r>
      <w:r w:rsidRPr="00294DF1">
        <w:t xml:space="preserve"> </w:t>
      </w:r>
    </w:p>
    <w:p w14:paraId="0D56B7ED" w14:textId="22C656FC" w:rsidR="00294DF1" w:rsidRPr="007114F9" w:rsidRDefault="00294DF1" w:rsidP="00F915A2"/>
    <w:sectPr w:rsidR="00294DF1" w:rsidRPr="00711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uer Nadia" w:date="2020-11-30T08:40:00Z" w:initials="CN">
    <w:p w14:paraId="221B5879" w14:textId="77777777" w:rsidR="00F915A2" w:rsidRPr="00F915A2" w:rsidRDefault="00F915A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F915A2">
        <w:rPr>
          <w:lang w:val="en-GB"/>
        </w:rPr>
        <w:t xml:space="preserve">In this version, </w:t>
      </w:r>
      <w:proofErr w:type="spellStart"/>
      <w:r>
        <w:rPr>
          <w:lang w:val="en-GB"/>
        </w:rPr>
        <w:t>tmid</w:t>
      </w:r>
      <w:proofErr w:type="spellEnd"/>
      <w:r>
        <w:rPr>
          <w:lang w:val="en-GB"/>
        </w:rPr>
        <w:t xml:space="preserve"> needs to be D/2, but the pro</w:t>
      </w:r>
      <w:r w:rsidR="00747C03">
        <w:rPr>
          <w:lang w:val="en-GB"/>
        </w:rPr>
        <w:t>g</w:t>
      </w:r>
      <w:r>
        <w:rPr>
          <w:lang w:val="en-GB"/>
        </w:rPr>
        <w:t xml:space="preserve">ram won’t use the corresponding </w:t>
      </w:r>
      <w:proofErr w:type="spellStart"/>
      <w:proofErr w:type="gramStart"/>
      <w:r>
        <w:rPr>
          <w:lang w:val="en-GB"/>
        </w:rPr>
        <w:t>rcum</w:t>
      </w:r>
      <w:proofErr w:type="spellEnd"/>
      <w:r>
        <w:rPr>
          <w:lang w:val="en-GB"/>
        </w:rPr>
        <w:t xml:space="preserve"> ?</w:t>
      </w:r>
      <w:proofErr w:type="gramEnd"/>
    </w:p>
  </w:comment>
  <w:comment w:id="1" w:author="Carluer Nadia" w:date="2020-12-01T21:26:00Z" w:initials="CN">
    <w:p w14:paraId="1F002C39" w14:textId="28C4BF9C" w:rsidR="00500C04" w:rsidRDefault="00500C04">
      <w:pPr>
        <w:pStyle w:val="CommentText"/>
      </w:pPr>
      <w:r>
        <w:rPr>
          <w:rStyle w:val="CommentReference"/>
        </w:rPr>
        <w:annotationRef/>
      </w:r>
      <w:r>
        <w:t>Remplacer In par r</w:t>
      </w:r>
      <w:r w:rsidRPr="00500C04">
        <w:rPr>
          <w:vertAlign w:val="subscript"/>
        </w:rPr>
        <w:t>n</w:t>
      </w:r>
      <w:r w:rsidRPr="00500C04">
        <w:t xml:space="preserve"> dans l’équati</w:t>
      </w:r>
      <w:r>
        <w:t>o</w:t>
      </w:r>
      <w:r w:rsidRPr="00500C04">
        <w:t>n et la légende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1B5879" w15:done="0"/>
  <w15:commentEx w15:paraId="1F002C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1B5879" w16cid:durableId="2373A8FD"/>
  <w16cid:commentId w16cid:paraId="1F002C39" w16cid:durableId="2373A8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B5B"/>
    <w:multiLevelType w:val="hybridMultilevel"/>
    <w:tmpl w:val="E598BF20"/>
    <w:lvl w:ilvl="0" w:tplc="EFDC6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uer Nadia">
    <w15:presenceInfo w15:providerId="None" w15:userId="Carluer Nad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7C"/>
    <w:rsid w:val="000D437C"/>
    <w:rsid w:val="000D4475"/>
    <w:rsid w:val="00285BFB"/>
    <w:rsid w:val="00294DF1"/>
    <w:rsid w:val="0036704F"/>
    <w:rsid w:val="00377C76"/>
    <w:rsid w:val="00500C04"/>
    <w:rsid w:val="007114F9"/>
    <w:rsid w:val="00747C03"/>
    <w:rsid w:val="007A32D5"/>
    <w:rsid w:val="009D3D15"/>
    <w:rsid w:val="00A00E83"/>
    <w:rsid w:val="00A643ED"/>
    <w:rsid w:val="00BD0E7F"/>
    <w:rsid w:val="00CB4091"/>
    <w:rsid w:val="00E77A4B"/>
    <w:rsid w:val="00F7014F"/>
    <w:rsid w:val="00F915A2"/>
    <w:rsid w:val="00F9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4058"/>
  <w15:chartTrackingRefBased/>
  <w15:docId w15:val="{CAF5F2E4-9EC1-4733-AB76-3CF2B70C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1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5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A2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285BFB"/>
    <w:pPr>
      <w:spacing w:after="12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285BFB"/>
    <w:rPr>
      <w:rFonts w:ascii="Calibri" w:eastAsia="Times New Roman" w:hAnsi="Calibri" w:cs="Times New Roman"/>
      <w:szCs w:val="24"/>
      <w:lang w:eastAsia="fr-FR"/>
    </w:rPr>
  </w:style>
  <w:style w:type="paragraph" w:customStyle="1" w:styleId="contenu">
    <w:name w:val="contenu"/>
    <w:basedOn w:val="Normal"/>
    <w:rsid w:val="00285BFB"/>
    <w:pPr>
      <w:spacing w:before="120" w:after="0" w:line="240" w:lineRule="auto"/>
      <w:jc w:val="both"/>
    </w:pPr>
    <w:rPr>
      <w:rFonts w:ascii="Arial Unicode MS" w:eastAsia="Arial Unicode MS" w:hAnsi="Arial Unicode MS" w:cs="Arial Unicode MS"/>
      <w:sz w:val="20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9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BACE7-45F5-4330-A614-698245D2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Carluer Nadia</dc:creator>
  <cp:keywords/>
  <dc:description/>
  <cp:lastModifiedBy>Munoz-Carpena,Rafael</cp:lastModifiedBy>
  <cp:revision>6</cp:revision>
  <dcterms:created xsi:type="dcterms:W3CDTF">2020-11-30T07:15:00Z</dcterms:created>
  <dcterms:modified xsi:type="dcterms:W3CDTF">2020-12-03T23:15:00Z</dcterms:modified>
</cp:coreProperties>
</file>