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00" w:rsidRDefault="00B06900" w:rsidP="00B06900">
      <w:bookmarkStart w:id="0" w:name="_GoBack"/>
      <w:r>
        <w:t>FAIR data sharing for leaders</w:t>
      </w:r>
    </w:p>
    <w:p w:rsidR="00B06900" w:rsidRDefault="00B06900" w:rsidP="00B06900"/>
    <w:p w:rsidR="00B06900" w:rsidRDefault="00B06900" w:rsidP="00B06900">
      <w:r>
        <w:t xml:space="preserve">The way we disseminate scientific results is changing to include Open Science and FAIR principles. Well-organised data (and code) is not just the best preparation for this, it can also increase productivity. With the introduction of Narrative CVs, both your research and your researchers can be recognised for these new research outputs. We aim to show how you as a leader can make the most of these changes, for your group and your grants. </w:t>
      </w:r>
    </w:p>
    <w:p w:rsidR="00B06900" w:rsidRDefault="00B06900" w:rsidP="00B06900">
      <w:r>
        <w:t>In this interactive course, we will teach:</w:t>
      </w:r>
    </w:p>
    <w:p w:rsidR="00B06900" w:rsidRDefault="00B06900" w:rsidP="00B06900">
      <w:r>
        <w:t>-</w:t>
      </w:r>
      <w:r>
        <w:tab/>
        <w:t>Why it is worthwhile to embrace good data management and FAIR principles</w:t>
      </w:r>
    </w:p>
    <w:p w:rsidR="00B06900" w:rsidRDefault="00B06900" w:rsidP="00B06900">
      <w:r>
        <w:t>-</w:t>
      </w:r>
      <w:r>
        <w:tab/>
        <w:t>How data management tools improve productivity</w:t>
      </w:r>
    </w:p>
    <w:p w:rsidR="00B06900" w:rsidRDefault="00B06900" w:rsidP="00B06900">
      <w:r>
        <w:t>-</w:t>
      </w:r>
      <w:r>
        <w:tab/>
        <w:t>How to select repositories for your data</w:t>
      </w:r>
    </w:p>
    <w:p w:rsidR="00B06900" w:rsidRDefault="00B06900" w:rsidP="00B06900">
      <w:r>
        <w:t>-</w:t>
      </w:r>
      <w:r>
        <w:tab/>
        <w:t>How to write and assess Data Management Plans</w:t>
      </w:r>
    </w:p>
    <w:p w:rsidR="00B06900" w:rsidRDefault="00B06900" w:rsidP="00B06900"/>
    <w:p w:rsidR="005D521F" w:rsidRDefault="005D521F" w:rsidP="00B06900">
      <w:r>
        <w:t xml:space="preserve">This </w:t>
      </w:r>
      <w:r w:rsidR="0012203E">
        <w:t>half-day</w:t>
      </w:r>
      <w:r>
        <w:t xml:space="preserve"> workshop is aimed at established PIs and </w:t>
      </w:r>
      <w:r>
        <w:t>l</w:t>
      </w:r>
      <w:r>
        <w:t xml:space="preserve">eaders </w:t>
      </w:r>
      <w:r>
        <w:t xml:space="preserve">of biomedical research </w:t>
      </w:r>
      <w:r>
        <w:t>who drive changes</w:t>
      </w:r>
      <w:r>
        <w:t xml:space="preserve"> and set policies</w:t>
      </w:r>
      <w:r>
        <w:t>.</w:t>
      </w:r>
      <w:r>
        <w:t xml:space="preserve"> </w:t>
      </w:r>
      <w:r>
        <w:t>The participants will be able to steer the adoption of good data management within their organisation and teams for the improvement of both data re-use and work efficiency.</w:t>
      </w:r>
    </w:p>
    <w:p w:rsidR="00B06900" w:rsidRPr="00B06900" w:rsidRDefault="00B06900" w:rsidP="00B06900">
      <w:r>
        <w:t>The interactive format of this course (carpentry-style with practical exercises and group discussions) makes it longer than a typical death-by-</w:t>
      </w:r>
      <w:proofErr w:type="spellStart"/>
      <w:r>
        <w:t>powerpoint</w:t>
      </w:r>
      <w:proofErr w:type="spellEnd"/>
      <w:r>
        <w:t xml:space="preserve"> presentation but it is also much more rewarding for the participants!</w:t>
      </w:r>
      <w:bookmarkEnd w:id="0"/>
      <w:r>
        <w:tab/>
      </w:r>
    </w:p>
    <w:p w:rsidR="00B06900" w:rsidRPr="00B06900" w:rsidRDefault="00B06900"/>
    <w:p w:rsidR="0012203E" w:rsidRDefault="0012203E" w:rsidP="0012203E">
      <w:r>
        <w:t xml:space="preserve">How PI in biomedical research can adopt FAIR data management practices </w:t>
      </w:r>
      <w:r>
        <w:t>for the improvement of both data re-use and work efficiency</w:t>
      </w:r>
      <w:r>
        <w:t xml:space="preserve"> of their teams</w:t>
      </w:r>
      <w:r>
        <w:t>.</w:t>
      </w:r>
    </w:p>
    <w:p w:rsidR="001B178D" w:rsidRDefault="001B178D" w:rsidP="001B178D"/>
    <w:p w:rsidR="00C944C5" w:rsidRDefault="00C944C5" w:rsidP="001B178D"/>
    <w:p w:rsidR="00C944C5" w:rsidRPr="000461BA" w:rsidRDefault="00C944C5" w:rsidP="001B178D"/>
    <w:sectPr w:rsidR="00C944C5" w:rsidRPr="0004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792D"/>
    <w:multiLevelType w:val="hybridMultilevel"/>
    <w:tmpl w:val="97620D2A"/>
    <w:lvl w:ilvl="0" w:tplc="0BF625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BA"/>
    <w:rsid w:val="000461BA"/>
    <w:rsid w:val="0012203E"/>
    <w:rsid w:val="001B178D"/>
    <w:rsid w:val="005D521F"/>
    <w:rsid w:val="0080212A"/>
    <w:rsid w:val="00B06900"/>
    <w:rsid w:val="00C944C5"/>
    <w:rsid w:val="00E05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AD2B"/>
  <w15:chartTrackingRefBased/>
  <w15:docId w15:val="{998624CB-C575-4FF0-940E-ED79D58C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969906">
      <w:bodyDiv w:val="1"/>
      <w:marLeft w:val="0"/>
      <w:marRight w:val="0"/>
      <w:marTop w:val="0"/>
      <w:marBottom w:val="0"/>
      <w:divBdr>
        <w:top w:val="none" w:sz="0" w:space="0" w:color="auto"/>
        <w:left w:val="none" w:sz="0" w:space="0" w:color="auto"/>
        <w:bottom w:val="none" w:sz="0" w:space="0" w:color="auto"/>
        <w:right w:val="none" w:sz="0" w:space="0" w:color="auto"/>
      </w:divBdr>
    </w:div>
    <w:div w:id="15861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Zielinski</dc:creator>
  <cp:keywords/>
  <dc:description/>
  <cp:lastModifiedBy>Tomasz Zielinski</cp:lastModifiedBy>
  <cp:revision>3</cp:revision>
  <dcterms:created xsi:type="dcterms:W3CDTF">2022-11-17T17:36:00Z</dcterms:created>
  <dcterms:modified xsi:type="dcterms:W3CDTF">2022-11-18T01:54:00Z</dcterms:modified>
</cp:coreProperties>
</file>