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Arial" w:cs="Arial" w:eastAsia="Arial" w:hAnsi="Arial"/>
          <w:b/>
          <w:bCs/>
          <w:color w:val="1F2937"/>
          <w:sz w:val="72"/>
          <w:szCs w:val="72"/>
        </w:rPr>
        <w:t xml:space="preserve">ROBLE FUERTE</w:t>
      </w:r>
    </w:p>
    <w:p>
      <w:r>
        <w:rPr>
          <w:rFonts w:ascii="Arial" w:cs="Arial" w:eastAsia="Arial" w:hAnsi="Arial"/>
          <w:color w:val="6B7280"/>
          <w:sz w:val="28"/>
          <w:szCs w:val="28"/>
        </w:rPr>
        <w:t xml:space="preserve">Carpintaria Premium · Madrid</w:t>
      </w:r>
    </w:p>
    <w:p>
      <w:pPr>
        <w:spacing w:before="800"/>
      </w:pPr>
      <w:r>
        <w:rPr>
          <w:rFonts w:ascii="Arial" w:cs="Arial" w:eastAsia="Arial" w:hAnsi="Arial"/>
          <w:b/>
          <w:bCs/>
          <w:color w:val="B91C1C"/>
          <w:sz w:val="48"/>
          <w:szCs w:val="48"/>
        </w:rPr>
        <w:t xml:space="preserve">MANUAL DE PROCEDIMENTOS</w:t>
      </w:r>
    </w:p>
    <w:p>
      <w:r>
        <w:rPr>
          <w:rFonts w:ascii="Arial" w:cs="Arial" w:eastAsia="Arial" w:hAnsi="Arial"/>
          <w:b/>
          <w:bCs/>
          <w:color w:val="B91C1C"/>
          <w:sz w:val="48"/>
          <w:szCs w:val="48"/>
        </w:rPr>
        <w:t xml:space="preserve">OPERACIONAIS (SOPs)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Versão 1.0 · Maio 2026</w:t>
      </w:r>
    </w:p>
    <w:p>
      <w:pPr>
        <w:spacing w:before="400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“Aquilo que não está escrito, não existe na empresa.”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Sumário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manual reúne os procedimentos operacionais padrão (SOPs) que garantem qualidade, prazos e lucratividade em todos os projetos da Roble Fuerte. Cada SOP é uma sequência clara de passos que QUALQUER membro da equipe deve seguir — independente de quem executa.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SOPs servem para: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Padronizar a operação e reduzir erros.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Acelerar o treinamento de novos funcionários.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Permitir delegação sem perda de qualidade.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Identificar gargalos e melhorar continuamente.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SOP 01 · Captação e Atendimento de Lead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converter contatos iniciais em orçamentos qualificados.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Fluxo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entra (WhatsApp, telefone, email, indicação).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Registar imediatamente em CRM_Projetos.xlsx → aba Pipeline com status 'Novo Lead'.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Responder em até 2 horas com mensagem padrão de boas-vindas.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Qualificar com 4 perguntas (tipo, prazo, orçamento estimado, decisor).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Agendar visita técnica ou pedir plantas/medidas.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Atualizar status para 'Orçamento Enviado' após o envio.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Mensagem padrão WhatsApp (resposta inicial)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"Olá [Nome], obrigado pelo contato com a Roble Fuerte. Sou [Seu Nome]. Para te enviar um orçamento preciso, posso fazer 4 perguntas rápidas? (1) Que peça precisa? (2) Tem prazo desejado? (3) Tem orçamento aproximado? (4) Você é quem decide ou há outra pessoa? Em até 24h te envio uma primeira proposta."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Checklist do atendimento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Lead lançado no CRM com ID único (P-XXX)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Dados de contato completos no cadastro mestre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Resposta enviada em &lt; 2h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Visita técnica agendada (se aplicável)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Documentos recebidos (plantas, fotos, medidas)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SOP 02 · Elaboração e Envio de Orçamento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gerar orçamentos competitivos, com margem mínima de 35% e prazo de resposta em 48h.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Composição de preço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Cálculo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Materiais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Soma da BOM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Usar custos da aba Materiais_Lacas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Mão de obra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Diárias × dias estimados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Inclui CNC, lacado, montagem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Transporte/Montagem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Distância + nº pessoas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Mínimo 1 furgão + 2 pessoas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Acabamentos extra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% s/ valor base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Lacado preto/RAL especial: +15%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Margem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+ 35% mínimo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+ 45% para projetos premium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IVA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+ 21%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Sempre destacado na fatura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Condições padrão de pagamento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50% sinal na aprovação (antes do pedido de materiais).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40% no início da montagem.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10% na entrega final (após vistoria do cliente).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Validade do orçamento: 30 dias.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Prazo de entrega: a contar do recebimento do sinal.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Checklist envio de orçamento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BOM (lista de materiais) revisada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Margem ≥ 35% verificada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Prazo realista vs. Capacidade do mês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Condições de pagamento incluídas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Validade (30 dias) explicitada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Enviado em PDF assinado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Status atualizado no CRM para 'Orçamento Enviado'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Follow-up agendado para 7 dias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SOP 03 · Aprovação e Abertura de Ordem de Fabricação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garantir que nenhum projeto entre em produção sem sinal recebido e documentação completa.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Fluxo crítico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Cliente assina orçamento ou envia confirmação escrita.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Emitir fatura de sinal (50%) — registar em Contas_a_Receber.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AGUARDAR confirmação de pagamento do sinal (não iniciar antes!).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Abrir Ordem de Fabricação (OF) em Producao_Funcionarios.xlsx.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Atualizar status do projeto para 'Aprovado' no CRM.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Solicitar materiais com fornecedores (gerar pedido por escrito).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Programar slots de produção na Capacidade Mensal.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Atualizar status para 'Produção'.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Regra de ouro</w:t>
      </w:r>
    </w:p>
    <w:p>
      <w:pPr>
        <w:spacing w:after="120"/>
        <w:rPr>
          <w:b/>
          <w:bCs/>
          <w:color w:val="B91C1C"/>
        </w:rPr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⚠️  NUNCA iniciar produção sem sinal de 50% confirmado em conta. Esta regra protege o caixa e a margem da empresa.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SOP 04 · Produção em Fábrica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produzir com qualidade, dentro do prazo da OF e sem desperdício acima de 5%.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Etapas e responsáveis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Entregável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Corte CNC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Carlos (CNC)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Painéis cortados + etiquetados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Conferir medidas vs. plano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Furação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Carlos / Aux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Peças furadas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Marcação ferragens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Pré-montagem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Carlos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Conjunto testado em fábrica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 do conjunto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Lixamento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Antonio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Peças prontas p/ laca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manchas/imperfeições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Antonio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1ª camada uniforme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Secagem mínima 4h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Lacado final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Antonio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demãos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Inspeção sob luz lateral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Embalagem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Auxiliar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Peças protegidas c/ cantoneiras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Etiqueta por peça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Controle de qualidade (fim de cada etapa)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Medidas conferidas vs. plano técnico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Encaixes testados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Superfícies sem riscos/manchas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Ferragens alinhadas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Etiquetas claras (OF, peça nº, lado)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Foto registada antes da próxima etapa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SOP 05 · Instalação e Entrega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instalar com excelência, sem retrabalho e com cliente satisfeito.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Antes de sair da fábrica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Conferência da OF (todas as peças listadas)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Ferragens e parafusos separados em sacolas etiquetadas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Furadeira, parafusadeira, nível, esquadro, fita métrica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Silicone, fita protetora, mantas de proteção do piso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Confirmação prévia com cliente (horário, acesso, elevador)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Furgão limpo e organizado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Durante a instalação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Proteger piso e móveis do cliente.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Conferir medidas in loco antes de furar (regra: medir 2 vezes, furar 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Montar conjunto seco antes de fixar definitivamente.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Fixação definitiva + ajustes de portas/dobradiças.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Limpeza do local de trabalho.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Apresentar trabalho ao cliente.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Vistoria com o cliente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Demonstrar funcionamento de cada porta/gaveta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Verificar acabamento sob luz natural e artificial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Tirar fotos do trabalho final (autorização + portfólio)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Cliente assina termo de aceitação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Emitir fatura final (10% restante)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Combinar pós-venda em 30 dias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Status no CRM atualizado para 'Finalizado'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SOP 06 · Cobrança e Gestão de Inadimplência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receber em dia. Cliente atrasado = lucro do projeto comprometido.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Régua de cobrança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Ação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Tom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D-3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lembrete amigável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“Sua fatura vence em 3 dias — qualquer dúvida me avise”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D+1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WhatsApp + email formal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“Notamos que a fatura X venceu ontem, está tudo bem?”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D+5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Ligação telefónica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Apurar motivo, propor parcelamento se necessário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D+10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com 2ª via + aviso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Adicionar 2% juros + 10€ taxa administrativa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D+20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Notificação formal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Carta certificada + suspensão de novos serviços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D+30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Encaminhar à gestoria/jurídico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Iniciar processo extrajudicial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Regra prática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Cliente novo: SEMPRE pedir sinal de 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Cliente recorrente: pode-se reduzir para 30% se histórico for impecável.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Reformistas/construtoras: contrato escrito + cláusula de juros é obrigatório.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Nunca entregar trabalho final sem 90% pago.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SOP 07 · Fechamento Financeiro Mensal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ter, todo dia 5, a foto fiel do mês anterior — para tomar decisões com base em dados.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Checklist de fechamento (dia 1 ao 5 do mês seguinte)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Conciliar todas as entradas bancárias com Contas_a_Receber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Marcar como 'Pago' tudo o que foi recebido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Conferir saídas bancárias vs. Contas_a_Pagar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Lançar todas as faturas de fornecedores do mês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Atualizar Fluxo_de_Caixa com valores reais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Calcular faturamento total do mês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Calcular custos fixos e variáveis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Apurar lucro bruto e margem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Comparar realizado vs. orçado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Enviar relatório consolidado para gestoria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Provisionar IVA do trimestre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Revisar projetos atrasados e custos extras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KPIs mínimos a acompanhar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Faturamento mensal (€)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Lucro líquido (€) e margem (%)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 médio por projeto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 médio de funcionário/dia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Dias médios para receber (DSO)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Capacidade ocupada (%)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SOP 08 · Calendário Fiscal (Espanha)</w:t>
      </w:r>
    </w:p>
    <w:p>
      <w:pPr>
        <w:spacing w:after="120"/>
        <w:rPr>
          <w:i/>
          <w:iCs/>
        </w:rPr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Objetivo: nunca pagar multa por atraso. Articulação clara com a gestoria.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Datas-chave anuais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Periodicidade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Vencimento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303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IVA trimestral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Trimestral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jan / abr / jul / out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111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Retenções IRPF (funcionários, profissionais)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Trimestral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jan / abr / jul / out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Pagamento fracionado IRPF (autónomo)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Trimestral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jan / abr / jul / out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Resumo anual IVA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Anual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janeiro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347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Operações &gt; 3.005€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Anual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fevereiro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Resumo anual IRPF retenções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Anual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 janeiro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Imposto de Sociedades (se SL)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Anual</w:t>
            </w:r>
          </w:p>
        </w:tc>
        <w:tc>
          <w:tcPr>
            <w:tcW w:type="dxa" w:w="2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 julho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Regra de ouro</w:t>
      </w:r>
    </w:p>
    <w:p>
      <w:pPr>
        <w:spacing w:after="120"/>
        <w:rPr>
          <w:b/>
          <w:bCs/>
          <w:color w:val="B91C1C"/>
        </w:rPr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Provisionar todo mês 21% do faturamento líquido para o IVA + ~15-20% para IRPF. Manter em conta SEPARADA. Imposto não é seu dinheiro.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Anexo · Checklist Diário e Semanal do Gestor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Diário (todos os dias úteis)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Abrir Dashboard_Executivo.html para visão geral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Verificar semáforo do Controle_Financeiro_Master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Responder mensagens WhatsApp de clientes (até 2h)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Conferir status da produção no Producao_Funcionarios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Atualizar Pipeline do CRM com mudanças do dia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Semanal (segunda-feira de manhã)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Atualizar Planejamento_Semanal da produção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Revisar todos os projetos atrasados (🔴 SIM)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Reunião de 30min com equipe de fábrica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Verificar capacidade do mês seguinte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Lançar diárias dos funcionários da semana anterior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Conferir alertas de vencimento (próximos 7 dias)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Follow-up de orçamentos pendentes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Mensal (dia 1 ao 5)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SOP 07 completo: fechamento financeiro do mês anterior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Lançar custos fixos recorrentes do novo mês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Atualizar fluxo de caixa projetado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Revisar capacidade e ajustar agenda comercial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Avaliar margem real vs. orçada por projeto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Reunião 1:1 com cada líder de equipe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Trimestral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Pagar impostos do trimestre (303, 111, 130)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Revisar preços e custos de fornecedores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Análise de lucratividade por tipo de cliente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Avaliar quais projetos foram mais rentáveis</w:t>
      </w:r>
    </w:p>
    <w:p>
      <w:pPr>
        <w:spacing w:after="80"/>
        <w:ind w:left="360"/>
      </w:pPr>
      <w:r>
        <w:rPr>
          <w:rFonts w:ascii="Arial" w:cs="Arial" w:eastAsia="Arial" w:hAnsi="Arial"/>
          <w:sz w:val="26"/>
          <w:szCs w:val="26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Definir metas comerciais do próximo trimestre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Disciplina é Liberdade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Estes SOPs não existem para burocratizar — existem para LIBERAR seu tempo. Quando a operação tem padrão, você para de apagar incêndios e começa a CONSTRUIR a empresa.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Revisar este manual a cada 6 meses e ajustar ao que a realidade ensinar. Toda exceção que vira regra deve virar SOP novo.</w:t>
      </w:r>
    </w:p>
    <w:p>
      <w:pPr>
        <w:spacing w:after="120"/>
        <w:rPr>
          <w:i/>
          <w:iCs/>
          <w:color w:val="6B7280"/>
        </w:rPr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Versão 1.0 — Maio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· Confidencial · Uso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ROBLE FUERTE  ·  Manual de SOPs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B91C1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Procedimentos Operacionais (SOPs)</dc:title>
  <dc:creator>Roble Fuerte</dc:creator>
  <cp:lastModifiedBy>Un-named</cp:lastModifiedBy>
  <cp:revision>1</cp:revision>
  <dcterms:created xsi:type="dcterms:W3CDTF">2026-05-15T14:12:56.738Z</dcterms:created>
  <dcterms:modified xsi:type="dcterms:W3CDTF">2026-05-15T14:12:56.738Z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