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318" w:rsidRPr="002D1054" w:rsidRDefault="00BB2915" w:rsidP="002D1054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0C838F01" wp14:editId="2E11D1D3">
            <wp:simplePos x="0" y="0"/>
            <wp:positionH relativeFrom="page">
              <wp:align>left</wp:align>
            </wp:positionH>
            <wp:positionV relativeFrom="paragraph">
              <wp:posOffset>-447261</wp:posOffset>
            </wp:positionV>
            <wp:extent cx="7573838" cy="10674350"/>
            <wp:effectExtent l="0" t="0" r="8255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838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57D">
        <w:rPr>
          <w:rFonts w:hint="eastAsia"/>
          <w:noProof/>
          <w:sz w:val="36"/>
          <w:szCs w:val="36"/>
        </w:rPr>
        <w:t xml:space="preserve">  </w:t>
      </w:r>
      <w:r w:rsidR="002D1054">
        <w:rPr>
          <w:rFonts w:hint="eastAsia"/>
          <w:sz w:val="36"/>
          <w:szCs w:val="36"/>
        </w:rPr>
        <w:t>2</w:t>
      </w:r>
      <w:r w:rsidR="002D1054" w:rsidRPr="002D1054">
        <w:rPr>
          <w:rFonts w:ascii="Times New Roman" w:eastAsia="標楷體" w:hAnsi="Times New Roman" w:cs="Times New Roman"/>
          <w:sz w:val="36"/>
          <w:szCs w:val="36"/>
        </w:rPr>
        <w:t>015</w:t>
      </w:r>
      <w:r w:rsidR="00014E51">
        <w:rPr>
          <w:rFonts w:ascii="Times New Roman" w:eastAsia="標楷體" w:hAnsi="Times New Roman" w:cs="Times New Roman" w:hint="eastAsia"/>
          <w:sz w:val="36"/>
          <w:szCs w:val="36"/>
        </w:rPr>
        <w:t>全國</w:t>
      </w:r>
      <w:r w:rsidR="002D1054" w:rsidRPr="002D1054">
        <w:rPr>
          <w:rFonts w:ascii="Times New Roman" w:eastAsia="標楷體" w:hAnsi="Times New Roman" w:cs="Times New Roman"/>
          <w:sz w:val="36"/>
          <w:szCs w:val="36"/>
        </w:rPr>
        <w:t>大專</w:t>
      </w:r>
      <w:r w:rsidR="00014E51">
        <w:rPr>
          <w:rFonts w:ascii="Times New Roman" w:eastAsia="標楷體" w:hAnsi="Times New Roman" w:cs="Times New Roman" w:hint="eastAsia"/>
          <w:sz w:val="36"/>
          <w:szCs w:val="36"/>
        </w:rPr>
        <w:t>校院</w:t>
      </w:r>
      <w:r w:rsidR="002D1054" w:rsidRPr="002D1054">
        <w:rPr>
          <w:rFonts w:ascii="Times New Roman" w:eastAsia="標楷體" w:hAnsi="Times New Roman" w:cs="Times New Roman"/>
          <w:sz w:val="36"/>
          <w:szCs w:val="36"/>
        </w:rPr>
        <w:t>軟體創作競賽</w:t>
      </w:r>
    </w:p>
    <w:p w:rsidR="002D1054" w:rsidRPr="00FE2FF3" w:rsidRDefault="002D1054" w:rsidP="002D1054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r w:rsidRPr="00FE2FF3">
        <w:rPr>
          <w:rFonts w:ascii="Times New Roman" w:eastAsia="標楷體" w:hAnsi="Times New Roman" w:cs="Times New Roman"/>
          <w:b/>
          <w:sz w:val="48"/>
          <w:szCs w:val="48"/>
        </w:rPr>
        <w:t>Let’s Carpool</w:t>
      </w:r>
      <w:r w:rsidR="002C2157">
        <w:rPr>
          <w:rFonts w:ascii="Times New Roman" w:eastAsia="標楷體" w:hAnsi="Times New Roman" w:cs="Times New Roman" w:hint="eastAsia"/>
          <w:b/>
          <w:sz w:val="48"/>
          <w:szCs w:val="48"/>
        </w:rPr>
        <w:t>:</w:t>
      </w:r>
      <w:r w:rsidR="00014E51">
        <w:rPr>
          <w:rFonts w:ascii="Times New Roman" w:eastAsia="標楷體" w:hAnsi="Times New Roman" w:cs="Times New Roman" w:hint="eastAsia"/>
          <w:b/>
          <w:sz w:val="48"/>
          <w:szCs w:val="48"/>
        </w:rPr>
        <w:t xml:space="preserve"> </w:t>
      </w:r>
      <w:r w:rsidR="00A97958">
        <w:rPr>
          <w:rFonts w:ascii="Times New Roman" w:eastAsia="標楷體" w:hAnsi="Times New Roman" w:cs="Times New Roman"/>
          <w:b/>
          <w:sz w:val="48"/>
          <w:szCs w:val="48"/>
        </w:rPr>
        <w:t>動態共乘媒合</w:t>
      </w:r>
      <w:r w:rsidR="00A97958">
        <w:rPr>
          <w:rFonts w:ascii="Times New Roman" w:eastAsia="標楷體" w:hAnsi="Times New Roman" w:cs="Times New Roman" w:hint="eastAsia"/>
          <w:b/>
          <w:sz w:val="48"/>
          <w:szCs w:val="48"/>
        </w:rPr>
        <w:t>與</w:t>
      </w:r>
      <w:r w:rsidRPr="00FE2FF3">
        <w:rPr>
          <w:rFonts w:ascii="Times New Roman" w:eastAsia="標楷體" w:hAnsi="Times New Roman" w:cs="Times New Roman"/>
          <w:b/>
          <w:sz w:val="48"/>
          <w:szCs w:val="48"/>
        </w:rPr>
        <w:t>社群管理</w:t>
      </w:r>
      <w:r w:rsidR="00014E51">
        <w:rPr>
          <w:rFonts w:ascii="Times New Roman" w:eastAsia="標楷體" w:hAnsi="Times New Roman" w:cs="Times New Roman" w:hint="eastAsia"/>
          <w:b/>
          <w:sz w:val="48"/>
          <w:szCs w:val="48"/>
        </w:rPr>
        <w:t>系統</w:t>
      </w:r>
    </w:p>
    <w:p w:rsidR="002D1054" w:rsidRDefault="002D1054" w:rsidP="002D1054">
      <w:pPr>
        <w:rPr>
          <w:rFonts w:ascii="Times New Roman" w:eastAsia="標楷體" w:hAnsi="Times New Roman" w:cs="Times New Roman"/>
          <w:sz w:val="48"/>
          <w:szCs w:val="48"/>
        </w:rPr>
      </w:pPr>
    </w:p>
    <w:p w:rsidR="002D1054" w:rsidRPr="008B246E" w:rsidRDefault="002D1054" w:rsidP="002D1054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8B246E">
        <w:rPr>
          <w:rFonts w:ascii="Times New Roman" w:eastAsia="標楷體" w:hAnsi="Times New Roman" w:cs="Times New Roman" w:hint="eastAsia"/>
          <w:b/>
          <w:szCs w:val="24"/>
        </w:rPr>
        <w:t>軟體特色：</w:t>
      </w:r>
    </w:p>
    <w:p w:rsidR="0089756B" w:rsidRDefault="0089756B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結合</w:t>
      </w:r>
      <w:r w:rsidRPr="0089756B">
        <w:rPr>
          <w:rFonts w:ascii="Times New Roman" w:eastAsia="標楷體" w:hAnsi="Times New Roman" w:cs="Times New Roman" w:hint="eastAsia"/>
          <w:color w:val="FF0000"/>
          <w:szCs w:val="24"/>
        </w:rPr>
        <w:t>共乘</w:t>
      </w:r>
      <w:r w:rsidRPr="0097341E">
        <w:rPr>
          <w:rFonts w:ascii="Times New Roman" w:eastAsia="標楷體" w:hAnsi="Times New Roman" w:cs="Times New Roman" w:hint="eastAsia"/>
          <w:color w:val="FF0000"/>
          <w:szCs w:val="24"/>
        </w:rPr>
        <w:t>與</w:t>
      </w:r>
      <w:r w:rsidRPr="0089756B">
        <w:rPr>
          <w:rFonts w:ascii="Times New Roman" w:eastAsia="標楷體" w:hAnsi="Times New Roman" w:cs="Times New Roman" w:hint="eastAsia"/>
          <w:color w:val="FF0000"/>
          <w:szCs w:val="24"/>
        </w:rPr>
        <w:t>社群</w:t>
      </w:r>
      <w:r>
        <w:rPr>
          <w:rFonts w:ascii="Times New Roman" w:eastAsia="標楷體" w:hAnsi="Times New Roman" w:cs="Times New Roman" w:hint="eastAsia"/>
          <w:szCs w:val="24"/>
        </w:rPr>
        <w:t>：系統不再只有單一功能，更能提供使用者間，進行交流活動。</w:t>
      </w:r>
    </w:p>
    <w:p w:rsidR="002D1054" w:rsidRDefault="0089448A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szCs w:val="24"/>
        </w:rPr>
        <w:t>採</w:t>
      </w:r>
      <w:r w:rsidR="002D1054" w:rsidRPr="00E568FC">
        <w:rPr>
          <w:rFonts w:ascii="Times New Roman" w:eastAsia="標楷體" w:hAnsi="Times New Roman" w:cs="Times New Roman" w:hint="eastAsia"/>
          <w:szCs w:val="24"/>
        </w:rPr>
        <w:t>用</w:t>
      </w:r>
      <w:r w:rsidR="002D1054" w:rsidRPr="00E568FC">
        <w:rPr>
          <w:rFonts w:ascii="Times New Roman" w:eastAsia="標楷體" w:hAnsi="Times New Roman" w:cs="Times New Roman" w:hint="eastAsia"/>
          <w:color w:val="FF0000"/>
          <w:szCs w:val="24"/>
        </w:rPr>
        <w:t>PhoneGap</w:t>
      </w:r>
      <w:r w:rsidR="002D1054" w:rsidRPr="00E568FC">
        <w:rPr>
          <w:rFonts w:ascii="Times New Roman" w:eastAsia="標楷體" w:hAnsi="Times New Roman" w:cs="Times New Roman" w:hint="eastAsia"/>
          <w:color w:val="FF0000"/>
          <w:szCs w:val="24"/>
        </w:rPr>
        <w:t>作為開發環境</w:t>
      </w:r>
      <w:r w:rsidR="002A540A">
        <w:rPr>
          <w:rFonts w:ascii="Times New Roman" w:eastAsia="標楷體" w:hAnsi="Times New Roman" w:cs="Times New Roman" w:hint="eastAsia"/>
          <w:szCs w:val="24"/>
        </w:rPr>
        <w:t>：快速開發</w:t>
      </w:r>
      <w:r w:rsidR="00F068BE">
        <w:rPr>
          <w:rFonts w:ascii="Times New Roman" w:eastAsia="標楷體" w:hAnsi="Times New Roman" w:cs="Times New Roman" w:hint="eastAsia"/>
          <w:szCs w:val="24"/>
        </w:rPr>
        <w:t>所需功</w:t>
      </w:r>
      <w:r w:rsidR="002A540A">
        <w:rPr>
          <w:rFonts w:ascii="Times New Roman" w:eastAsia="標楷體" w:hAnsi="Times New Roman" w:cs="Times New Roman" w:hint="eastAsia"/>
          <w:szCs w:val="24"/>
        </w:rPr>
        <w:t>能與介面，並可經由小幅度修改移植至眾多行動裝置平台，提供更多平台使用者使用。</w:t>
      </w:r>
    </w:p>
    <w:p w:rsidR="002119EE" w:rsidRDefault="002119EE" w:rsidP="002A540A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szCs w:val="24"/>
        </w:rPr>
        <w:t>導入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Google Map API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進行</w:t>
      </w:r>
      <w:r w:rsidR="002A540A" w:rsidRPr="00E568FC">
        <w:rPr>
          <w:rFonts w:ascii="Times New Roman" w:eastAsia="標楷體" w:hAnsi="Times New Roman" w:cs="Times New Roman" w:hint="eastAsia"/>
          <w:color w:val="FF0000"/>
          <w:szCs w:val="24"/>
        </w:rPr>
        <w:t>行車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路徑規劃</w:t>
      </w:r>
      <w:r w:rsidR="002C1EED">
        <w:rPr>
          <w:rFonts w:ascii="Times New Roman" w:eastAsia="標楷體" w:hAnsi="Times New Roman" w:cs="Times New Roman" w:hint="eastAsia"/>
          <w:szCs w:val="24"/>
        </w:rPr>
        <w:t>：取得最短路徑，並進行等待時間及距離估算。</w:t>
      </w:r>
    </w:p>
    <w:p w:rsidR="002119EE" w:rsidRDefault="002119EE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自主研發媒合演算法</w:t>
      </w:r>
      <w:r w:rsidR="002A540A">
        <w:rPr>
          <w:rFonts w:ascii="Times New Roman" w:eastAsia="標楷體" w:hAnsi="Times New Roman" w:cs="Times New Roman" w:hint="eastAsia"/>
          <w:szCs w:val="24"/>
        </w:rPr>
        <w:t>：</w:t>
      </w:r>
      <w:r w:rsidR="0089448A">
        <w:rPr>
          <w:rFonts w:ascii="Times New Roman" w:eastAsia="標楷體" w:hAnsi="Times New Roman" w:cs="Times New Roman" w:hint="eastAsia"/>
          <w:szCs w:val="24"/>
        </w:rPr>
        <w:t>提供特殊篩選條件，以更滿足使用者需求</w:t>
      </w:r>
      <w:r w:rsidR="002A540A">
        <w:rPr>
          <w:rFonts w:ascii="Times New Roman" w:eastAsia="標楷體" w:hAnsi="Times New Roman" w:cs="Times New Roman" w:hint="eastAsia"/>
          <w:szCs w:val="24"/>
        </w:rPr>
        <w:t>，並使用</w:t>
      </w:r>
      <w:r w:rsidR="002A540A" w:rsidRPr="00722DC3">
        <w:rPr>
          <w:rFonts w:ascii="Times New Roman" w:eastAsia="標楷體" w:hAnsi="Times New Roman" w:cs="Times New Roman" w:hint="eastAsia"/>
          <w:color w:val="FF0000"/>
          <w:szCs w:val="24"/>
        </w:rPr>
        <w:t>Bounding Box</w:t>
      </w:r>
      <w:r w:rsidR="002A540A">
        <w:rPr>
          <w:rFonts w:ascii="Times New Roman" w:eastAsia="標楷體" w:hAnsi="Times New Roman" w:cs="Times New Roman" w:hint="eastAsia"/>
          <w:szCs w:val="24"/>
        </w:rPr>
        <w:t>概念，更有效率進行媒合</w:t>
      </w:r>
      <w:r w:rsidR="0089448A">
        <w:rPr>
          <w:rFonts w:ascii="Times New Roman" w:eastAsia="標楷體" w:hAnsi="Times New Roman" w:cs="Times New Roman" w:hint="eastAsia"/>
          <w:szCs w:val="24"/>
        </w:rPr>
        <w:t>。</w:t>
      </w:r>
    </w:p>
    <w:p w:rsidR="00DA1430" w:rsidRPr="002A540A" w:rsidRDefault="00DA1430" w:rsidP="00DA1430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即時共乘且隨意上下車點</w:t>
      </w:r>
      <w:r>
        <w:rPr>
          <w:rFonts w:ascii="Times New Roman" w:eastAsia="標楷體" w:hAnsi="Times New Roman" w:cs="Times New Roman" w:hint="eastAsia"/>
          <w:szCs w:val="24"/>
        </w:rPr>
        <w:t>：不受時間、地點限制，隨時隨地皆可提出共乘。</w:t>
      </w:r>
    </w:p>
    <w:p w:rsidR="00DA1430" w:rsidRDefault="00DA1430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司機順路不需繞路</w:t>
      </w:r>
      <w:r>
        <w:rPr>
          <w:rFonts w:ascii="Times New Roman" w:eastAsia="標楷體" w:hAnsi="Times New Roman" w:cs="Times New Roman" w:hint="eastAsia"/>
          <w:szCs w:val="24"/>
        </w:rPr>
        <w:t>：司機提供其他使用者共乘時，不需特地繞路增加路程，以增進司機的便利性，並提高使用者提供共乘的意願。</w:t>
      </w:r>
    </w:p>
    <w:p w:rsidR="002C1EED" w:rsidRDefault="002C1EED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自動找尋最佳上下車點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 w:rsidR="009669B1">
        <w:rPr>
          <w:rFonts w:ascii="Times New Roman" w:eastAsia="標楷體" w:hAnsi="Times New Roman" w:cs="Times New Roman" w:hint="eastAsia"/>
          <w:szCs w:val="24"/>
        </w:rPr>
        <w:t>不需過長的行走距離，便能抵達上車點；下車後，距離目的地距離亦不會太長。</w:t>
      </w:r>
    </w:p>
    <w:p w:rsidR="002A540A" w:rsidRDefault="002A540A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szCs w:val="24"/>
        </w:rPr>
        <w:t>透過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雲端彈性運算平台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A</w:t>
      </w:r>
      <w:r w:rsidRPr="00E568FC">
        <w:rPr>
          <w:rFonts w:ascii="Times New Roman" w:eastAsia="標楷體" w:hAnsi="Times New Roman" w:cs="Times New Roman"/>
          <w:color w:val="FF0000"/>
          <w:szCs w:val="24"/>
        </w:rPr>
        <w:t>mazon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 xml:space="preserve"> EC</w:t>
      </w:r>
      <w:r w:rsidRPr="00E568FC">
        <w:rPr>
          <w:rFonts w:ascii="Times New Roman" w:eastAsia="標楷體" w:hAnsi="Times New Roman" w:cs="Times New Roman"/>
          <w:color w:val="FF0000"/>
          <w:szCs w:val="24"/>
        </w:rPr>
        <w:t>2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進行後端運算</w:t>
      </w:r>
      <w:r>
        <w:rPr>
          <w:rFonts w:ascii="Times New Roman" w:eastAsia="標楷體" w:hAnsi="Times New Roman" w:cs="Times New Roman" w:hint="eastAsia"/>
          <w:szCs w:val="24"/>
        </w:rPr>
        <w:t>：減少系統維護時間，且利於商業化。</w:t>
      </w:r>
    </w:p>
    <w:p w:rsidR="002119EE" w:rsidRDefault="002119EE" w:rsidP="002D105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登入以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Facebook</w:t>
      </w: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作為依據</w:t>
      </w:r>
      <w:r w:rsidR="002A540A">
        <w:rPr>
          <w:rFonts w:ascii="Times New Roman" w:eastAsia="標楷體" w:hAnsi="Times New Roman" w:cs="Times New Roman" w:hint="eastAsia"/>
          <w:szCs w:val="24"/>
        </w:rPr>
        <w:t>：</w:t>
      </w:r>
      <w:r w:rsidR="0089448A">
        <w:rPr>
          <w:rFonts w:ascii="Times New Roman" w:eastAsia="標楷體" w:hAnsi="Times New Roman" w:cs="Times New Roman" w:hint="eastAsia"/>
          <w:szCs w:val="24"/>
        </w:rPr>
        <w:t>確</w:t>
      </w:r>
      <w:r w:rsidR="00EE0D47">
        <w:rPr>
          <w:rFonts w:ascii="Times New Roman" w:eastAsia="標楷體" w:hAnsi="Times New Roman" w:cs="Times New Roman" w:hint="eastAsia"/>
          <w:szCs w:val="24"/>
        </w:rPr>
        <w:t>保身</w:t>
      </w:r>
      <w:r w:rsidR="0089448A">
        <w:rPr>
          <w:rFonts w:ascii="Times New Roman" w:eastAsia="標楷體" w:hAnsi="Times New Roman" w:cs="Times New Roman" w:hint="eastAsia"/>
          <w:szCs w:val="24"/>
        </w:rPr>
        <w:t>份真實性，並提供使用者便利。</w:t>
      </w:r>
    </w:p>
    <w:p w:rsidR="0089448A" w:rsidRDefault="002A540A" w:rsidP="0089448A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E568FC">
        <w:rPr>
          <w:rFonts w:ascii="Times New Roman" w:eastAsia="標楷體" w:hAnsi="Times New Roman" w:cs="Times New Roman" w:hint="eastAsia"/>
          <w:color w:val="FF0000"/>
          <w:szCs w:val="24"/>
        </w:rPr>
        <w:t>即</w:t>
      </w:r>
      <w:r w:rsidR="003B717D" w:rsidRPr="00E568FC">
        <w:rPr>
          <w:rFonts w:ascii="Times New Roman" w:eastAsia="標楷體" w:hAnsi="Times New Roman" w:cs="Times New Roman" w:hint="eastAsia"/>
          <w:color w:val="FF0000"/>
          <w:szCs w:val="24"/>
        </w:rPr>
        <w:t>時監控乘客與司機相對</w:t>
      </w:r>
      <w:r w:rsidR="002119EE" w:rsidRPr="00E568FC">
        <w:rPr>
          <w:rFonts w:ascii="Times New Roman" w:eastAsia="標楷體" w:hAnsi="Times New Roman" w:cs="Times New Roman" w:hint="eastAsia"/>
          <w:color w:val="FF0000"/>
          <w:szCs w:val="24"/>
        </w:rPr>
        <w:t>位置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 w:rsidR="004F66CD">
        <w:rPr>
          <w:rFonts w:ascii="Times New Roman" w:eastAsia="標楷體" w:hAnsi="Times New Roman" w:cs="Times New Roman" w:hint="eastAsia"/>
          <w:szCs w:val="24"/>
        </w:rPr>
        <w:t>隨時掌握</w:t>
      </w:r>
      <w:r w:rsidR="00E568FC">
        <w:rPr>
          <w:rFonts w:ascii="Times New Roman" w:eastAsia="標楷體" w:hAnsi="Times New Roman" w:cs="Times New Roman" w:hint="eastAsia"/>
          <w:szCs w:val="24"/>
        </w:rPr>
        <w:t>對方</w:t>
      </w:r>
      <w:r w:rsidR="009669B1">
        <w:rPr>
          <w:rFonts w:ascii="Times New Roman" w:eastAsia="標楷體" w:hAnsi="Times New Roman" w:cs="Times New Roman" w:hint="eastAsia"/>
          <w:szCs w:val="24"/>
        </w:rPr>
        <w:t>的所在位置，</w:t>
      </w:r>
      <w:r w:rsidR="002119EE">
        <w:rPr>
          <w:rFonts w:ascii="Times New Roman" w:eastAsia="標楷體" w:hAnsi="Times New Roman" w:cs="Times New Roman" w:hint="eastAsia"/>
          <w:szCs w:val="24"/>
        </w:rPr>
        <w:t>不怕等不到車</w:t>
      </w:r>
      <w:r w:rsidR="009669B1">
        <w:rPr>
          <w:rFonts w:ascii="Times New Roman" w:eastAsia="標楷體" w:hAnsi="Times New Roman" w:cs="Times New Roman" w:hint="eastAsia"/>
          <w:szCs w:val="24"/>
        </w:rPr>
        <w:t>或載不到客</w:t>
      </w:r>
      <w:r w:rsidR="004F66CD">
        <w:rPr>
          <w:rFonts w:ascii="Times New Roman" w:eastAsia="標楷體" w:hAnsi="Times New Roman" w:cs="Times New Roman" w:hint="eastAsia"/>
          <w:szCs w:val="24"/>
        </w:rPr>
        <w:t>，確保共乘順利</w:t>
      </w:r>
      <w:r w:rsidR="0089448A">
        <w:rPr>
          <w:rFonts w:ascii="Times New Roman" w:eastAsia="標楷體" w:hAnsi="Times New Roman" w:cs="Times New Roman" w:hint="eastAsia"/>
          <w:szCs w:val="24"/>
        </w:rPr>
        <w:t>。</w:t>
      </w:r>
    </w:p>
    <w:p w:rsidR="00024C08" w:rsidRPr="00024C08" w:rsidRDefault="00024C08" w:rsidP="0089448A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Times New Roman"/>
          <w:szCs w:val="24"/>
        </w:rPr>
      </w:pPr>
      <w:r w:rsidRPr="00024C08">
        <w:rPr>
          <w:rFonts w:ascii="標楷體" w:eastAsia="標楷體" w:hAnsi="標楷體" w:hint="eastAsia"/>
          <w:noProof/>
          <w:color w:val="FF0000"/>
        </w:rPr>
        <w:t>語音提醒</w:t>
      </w:r>
      <w:r>
        <w:rPr>
          <w:rFonts w:ascii="標楷體" w:eastAsia="標楷體" w:hAnsi="標楷體" w:hint="eastAsia"/>
          <w:noProof/>
        </w:rPr>
        <w:t>：提醒司機乘客上下車位置，避免行車時使</w:t>
      </w:r>
      <w:r w:rsidR="00151277">
        <w:rPr>
          <w:rFonts w:ascii="標楷體" w:eastAsia="標楷體" w:hAnsi="標楷體" w:hint="eastAsia"/>
          <w:noProof/>
        </w:rPr>
        <w:t>用行動裝置</w:t>
      </w:r>
      <w:r>
        <w:rPr>
          <w:rFonts w:ascii="標楷體" w:eastAsia="標楷體" w:hAnsi="標楷體" w:hint="eastAsia"/>
          <w:noProof/>
        </w:rPr>
        <w:t>發生危險。</w:t>
      </w:r>
    </w:p>
    <w:p w:rsidR="002119EE" w:rsidRDefault="002119EE" w:rsidP="00FE2FF3">
      <w:pPr>
        <w:rPr>
          <w:rFonts w:ascii="Times New Roman" w:eastAsia="標楷體" w:hAnsi="Times New Roman" w:cs="Times New Roman"/>
          <w:szCs w:val="24"/>
        </w:rPr>
      </w:pPr>
    </w:p>
    <w:p w:rsidR="00FE2FF3" w:rsidRPr="008B246E" w:rsidRDefault="00FE2FF3" w:rsidP="00FE2FF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8B246E">
        <w:rPr>
          <w:rFonts w:ascii="Times New Roman" w:eastAsia="標楷體" w:hAnsi="Times New Roman" w:cs="Times New Roman" w:hint="eastAsia"/>
          <w:b/>
          <w:szCs w:val="24"/>
        </w:rPr>
        <w:t>媒合演算法：</w:t>
      </w:r>
    </w:p>
    <w:p w:rsidR="00646269" w:rsidRDefault="0097341E" w:rsidP="00C26EF0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A44559" wp14:editId="73052721">
            <wp:simplePos x="0" y="0"/>
            <wp:positionH relativeFrom="margin">
              <wp:posOffset>5188337</wp:posOffset>
            </wp:positionH>
            <wp:positionV relativeFrom="paragraph">
              <wp:posOffset>29293</wp:posOffset>
            </wp:positionV>
            <wp:extent cx="1748790" cy="1231900"/>
            <wp:effectExtent l="0" t="0" r="3810" b="6350"/>
            <wp:wrapThrough wrapText="bothSides">
              <wp:wrapPolygon edited="0">
                <wp:start x="0" y="0"/>
                <wp:lineTo x="0" y="21377"/>
                <wp:lineTo x="21412" y="21377"/>
                <wp:lineTo x="21412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4" t="33909" r="37999" b="25972"/>
                    <a:stretch/>
                  </pic:blipFill>
                  <pic:spPr bwMode="auto">
                    <a:xfrm>
                      <a:off x="0" y="0"/>
                      <a:ext cx="174879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269">
        <w:rPr>
          <w:rFonts w:ascii="Times New Roman" w:eastAsia="標楷體" w:hAnsi="Times New Roman" w:cs="Times New Roman" w:hint="eastAsia"/>
          <w:szCs w:val="24"/>
        </w:rPr>
        <w:t>取得雙方所在位置及其路徑。</w:t>
      </w:r>
    </w:p>
    <w:p w:rsidR="00C26EF0" w:rsidRDefault="00C26EF0" w:rsidP="00C26EF0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取得司機與乘客雙方評價篩選標準，將系統中不符合條件者剔除。</w:t>
      </w:r>
    </w:p>
    <w:p w:rsidR="00C26EF0" w:rsidRDefault="00C26EF0" w:rsidP="00C26EF0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進行路徑比對</w:t>
      </w:r>
    </w:p>
    <w:p w:rsidR="00C26EF0" w:rsidRDefault="00C26EF0" w:rsidP="00C26EF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使用</w:t>
      </w:r>
      <w:r w:rsidRPr="00F53950">
        <w:rPr>
          <w:rFonts w:ascii="Times New Roman" w:eastAsia="標楷體" w:hAnsi="Times New Roman" w:cs="Times New Roman" w:hint="eastAsia"/>
          <w:color w:val="FF0000"/>
          <w:szCs w:val="24"/>
        </w:rPr>
        <w:t>定界框</w:t>
      </w:r>
      <w:r>
        <w:rPr>
          <w:rFonts w:ascii="Times New Roman" w:eastAsia="標楷體" w:hAnsi="Times New Roman" w:cs="Times New Roman" w:hint="eastAsia"/>
          <w:szCs w:val="24"/>
        </w:rPr>
        <w:t>(Bounding Box)</w:t>
      </w:r>
      <w:r>
        <w:rPr>
          <w:rFonts w:ascii="Times New Roman" w:eastAsia="標楷體" w:hAnsi="Times New Roman" w:cs="Times New Roman" w:hint="eastAsia"/>
          <w:szCs w:val="24"/>
        </w:rPr>
        <w:t>概念，先將路段分別建立定界框。</w:t>
      </w:r>
    </w:p>
    <w:p w:rsidR="00C26EF0" w:rsidRDefault="00A21DF3" w:rsidP="00C26EF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比對兩定界框是否重疊，若無重疊，則兩路徑無相交。</w:t>
      </w:r>
    </w:p>
    <w:p w:rsidR="00A21DF3" w:rsidRDefault="00184BA5" w:rsidP="00C26EF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取得</w:t>
      </w: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ounding Box</w:t>
      </w:r>
      <w:r>
        <w:rPr>
          <w:rFonts w:ascii="Times New Roman" w:eastAsia="標楷體" w:hAnsi="Times New Roman" w:cs="Times New Roman" w:hint="eastAsia"/>
          <w:szCs w:val="24"/>
        </w:rPr>
        <w:t>重疊部分之路徑</w:t>
      </w:r>
      <w:r w:rsidR="00D11104">
        <w:rPr>
          <w:rFonts w:ascii="Times New Roman" w:eastAsia="標楷體" w:hAnsi="Times New Roman" w:cs="Times New Roman" w:hint="eastAsia"/>
          <w:szCs w:val="24"/>
        </w:rPr>
        <w:t>，判斷是否重疊</w:t>
      </w:r>
      <w:r w:rsidR="00A21DF3">
        <w:rPr>
          <w:rFonts w:ascii="Times New Roman" w:eastAsia="標楷體" w:hAnsi="Times New Roman" w:cs="Times New Roman" w:hint="eastAsia"/>
          <w:szCs w:val="24"/>
        </w:rPr>
        <w:t>。</w:t>
      </w:r>
    </w:p>
    <w:p w:rsidR="00530B5A" w:rsidRDefault="0097341E" w:rsidP="00C26EF0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依重疊點順序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3F9019A" wp14:editId="22BF4372">
            <wp:simplePos x="0" y="0"/>
            <wp:positionH relativeFrom="margin">
              <wp:posOffset>5137674</wp:posOffset>
            </wp:positionH>
            <wp:positionV relativeFrom="paragraph">
              <wp:posOffset>9028</wp:posOffset>
            </wp:positionV>
            <wp:extent cx="1600200" cy="1444625"/>
            <wp:effectExtent l="0" t="0" r="0" b="3175"/>
            <wp:wrapThrough wrapText="bothSides">
              <wp:wrapPolygon edited="0">
                <wp:start x="0" y="0"/>
                <wp:lineTo x="0" y="21363"/>
                <wp:lineTo x="21343" y="21363"/>
                <wp:lineTo x="21343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5" t="30681" r="37008" b="20346"/>
                    <a:stretch/>
                  </pic:blipFill>
                  <pic:spPr bwMode="auto">
                    <a:xfrm>
                      <a:off x="0" y="0"/>
                      <a:ext cx="1600200" cy="144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B5A">
        <w:rPr>
          <w:rFonts w:ascii="Times New Roman" w:eastAsia="標楷體" w:hAnsi="Times New Roman" w:cs="Times New Roman" w:hint="eastAsia"/>
          <w:szCs w:val="24"/>
        </w:rPr>
        <w:t>判斷</w:t>
      </w:r>
      <w:r w:rsidR="00D11104">
        <w:rPr>
          <w:rFonts w:ascii="Times New Roman" w:eastAsia="標楷體" w:hAnsi="Times New Roman" w:cs="Times New Roman" w:hint="eastAsia"/>
          <w:szCs w:val="24"/>
        </w:rPr>
        <w:t>兩路徑</w:t>
      </w:r>
      <w:r w:rsidR="00530B5A" w:rsidRPr="00F53950">
        <w:rPr>
          <w:rFonts w:ascii="Times New Roman" w:eastAsia="標楷體" w:hAnsi="Times New Roman" w:cs="Times New Roman" w:hint="eastAsia"/>
          <w:color w:val="FF0000"/>
          <w:szCs w:val="24"/>
        </w:rPr>
        <w:t>方向</w:t>
      </w:r>
      <w:r w:rsidR="00530B5A">
        <w:rPr>
          <w:rFonts w:ascii="Times New Roman" w:eastAsia="標楷體" w:hAnsi="Times New Roman" w:cs="Times New Roman" w:hint="eastAsia"/>
          <w:szCs w:val="24"/>
        </w:rPr>
        <w:t>是否一致。</w:t>
      </w:r>
    </w:p>
    <w:p w:rsidR="00A21DF3" w:rsidRDefault="00A21DF3" w:rsidP="00A21DF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計算共乘路徑比例與等待時間，取符合條件者</w:t>
      </w:r>
      <w:r w:rsidR="00D11104">
        <w:rPr>
          <w:rFonts w:ascii="Times New Roman" w:eastAsia="標楷體" w:hAnsi="Times New Roman" w:cs="Times New Roman" w:hint="eastAsia"/>
          <w:szCs w:val="24"/>
        </w:rPr>
        <w:t>。</w:t>
      </w:r>
    </w:p>
    <w:p w:rsidR="00A21DF3" w:rsidRDefault="00A21DF3" w:rsidP="00A21DF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將結果依共乘長度進行排序</w:t>
      </w:r>
      <w:r w:rsidR="00D11104">
        <w:rPr>
          <w:rFonts w:ascii="Times New Roman" w:eastAsia="標楷體" w:hAnsi="Times New Roman" w:cs="Times New Roman" w:hint="eastAsia"/>
          <w:szCs w:val="24"/>
        </w:rPr>
        <w:t>。</w:t>
      </w:r>
    </w:p>
    <w:p w:rsidR="00646269" w:rsidRDefault="00BF1535" w:rsidP="00A21DF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1535">
        <w:rPr>
          <w:rFonts w:ascii="Times New Roman" w:eastAsia="標楷體" w:hAnsi="Times New Roman" w:cs="Times New Roman" w:hint="eastAsia"/>
          <w:color w:val="FF0000"/>
          <w:szCs w:val="24"/>
        </w:rPr>
        <w:t>監控</w:t>
      </w:r>
      <w:r w:rsidR="00646269">
        <w:rPr>
          <w:rFonts w:ascii="Times New Roman" w:eastAsia="標楷體" w:hAnsi="Times New Roman" w:cs="Times New Roman" w:hint="eastAsia"/>
          <w:szCs w:val="24"/>
        </w:rPr>
        <w:t>雙方所在位置。</w:t>
      </w:r>
    </w:p>
    <w:p w:rsidR="00534ECC" w:rsidRDefault="00534ECC" w:rsidP="00A21DF3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使用</w:t>
      </w:r>
      <w:r w:rsidRPr="0097341E">
        <w:rPr>
          <w:rFonts w:ascii="Times New Roman" w:eastAsia="標楷體" w:hAnsi="Times New Roman" w:cs="Times New Roman" w:hint="eastAsia"/>
          <w:color w:val="FF0000"/>
          <w:szCs w:val="24"/>
        </w:rPr>
        <w:t>H</w:t>
      </w:r>
      <w:r w:rsidRPr="0097341E">
        <w:rPr>
          <w:rFonts w:ascii="Times New Roman" w:eastAsia="標楷體" w:hAnsi="Times New Roman" w:cs="Times New Roman"/>
          <w:color w:val="FF0000"/>
          <w:szCs w:val="24"/>
        </w:rPr>
        <w:t>aversine Formula</w:t>
      </w:r>
      <w:r>
        <w:rPr>
          <w:rFonts w:ascii="Times New Roman" w:eastAsia="標楷體" w:hAnsi="Times New Roman" w:cs="Times New Roman" w:hint="eastAsia"/>
          <w:szCs w:val="24"/>
        </w:rPr>
        <w:t>計算經緯度直線距離，取得雙方相對位置</w:t>
      </w:r>
      <w:r w:rsidR="000E1A22">
        <w:rPr>
          <w:rFonts w:ascii="Times New Roman" w:eastAsia="標楷體" w:hAnsi="Times New Roman" w:cs="Times New Roman" w:hint="eastAsia"/>
          <w:szCs w:val="24"/>
        </w:rPr>
        <w:t>，確認乘客是否上下車。</w:t>
      </w:r>
    </w:p>
    <w:p w:rsidR="00C26EF0" w:rsidRPr="00C26EF0" w:rsidRDefault="00C26EF0" w:rsidP="00C26EF0">
      <w:pPr>
        <w:rPr>
          <w:rFonts w:ascii="Times New Roman" w:eastAsia="標楷體" w:hAnsi="Times New Roman" w:cs="Times New Roman" w:hint="eastAsia"/>
          <w:szCs w:val="24"/>
        </w:rPr>
      </w:pPr>
    </w:p>
    <w:p w:rsidR="00FE2FF3" w:rsidRPr="008B246E" w:rsidRDefault="00FE2FF3" w:rsidP="00FE2FF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8B246E">
        <w:rPr>
          <w:rFonts w:ascii="Times New Roman" w:eastAsia="標楷體" w:hAnsi="Times New Roman" w:cs="Times New Roman" w:hint="eastAsia"/>
          <w:b/>
          <w:szCs w:val="24"/>
        </w:rPr>
        <w:t>系統架構：</w:t>
      </w:r>
    </w:p>
    <w:p w:rsidR="00636B10" w:rsidRPr="00F068BE" w:rsidRDefault="00FE2FF3" w:rsidP="00F068BE">
      <w:pPr>
        <w:pStyle w:val="a3"/>
        <w:ind w:leftChars="0"/>
        <w:rPr>
          <w:rFonts w:ascii="Times New Roman" w:eastAsia="標楷體" w:hAnsi="Times New Roman" w:cs="Times New Roman"/>
          <w:szCs w:val="24"/>
        </w:rPr>
      </w:pPr>
      <w:r w:rsidRPr="00FE2FF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>APP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 w:rsidR="00F068BE">
        <w:rPr>
          <w:rFonts w:ascii="Times New Roman" w:eastAsia="標楷體" w:hAnsi="Times New Roman" w:cs="Times New Roman" w:hint="eastAsia"/>
          <w:szCs w:val="24"/>
        </w:rPr>
        <w:t>採用</w:t>
      </w:r>
      <w:r w:rsidR="00F068BE" w:rsidRPr="00F53950">
        <w:rPr>
          <w:rFonts w:ascii="Times New Roman" w:eastAsia="標楷體" w:hAnsi="Times New Roman" w:cs="Times New Roman" w:hint="eastAsia"/>
          <w:color w:val="FF0000"/>
          <w:szCs w:val="24"/>
        </w:rPr>
        <w:t>PhoneGap</w:t>
      </w:r>
      <w:r w:rsidR="00F068BE">
        <w:rPr>
          <w:rFonts w:ascii="Times New Roman" w:eastAsia="標楷體" w:hAnsi="Times New Roman" w:cs="Times New Roman" w:hint="eastAsia"/>
          <w:szCs w:val="24"/>
        </w:rPr>
        <w:t>作為開發環境，以</w:t>
      </w:r>
      <w:r w:rsidR="00E403BC">
        <w:rPr>
          <w:rFonts w:ascii="Times New Roman" w:eastAsia="標楷體" w:hAnsi="Times New Roman" w:cs="Times New Roman" w:hint="eastAsia"/>
          <w:szCs w:val="24"/>
        </w:rPr>
        <w:t>HTML</w:t>
      </w:r>
      <w:r w:rsidR="00F068BE">
        <w:rPr>
          <w:rFonts w:ascii="Times New Roman" w:eastAsia="標楷體" w:hAnsi="Times New Roman" w:cs="Times New Roman"/>
          <w:szCs w:val="24"/>
        </w:rPr>
        <w:t>5</w:t>
      </w:r>
      <w:r w:rsidR="00F068BE">
        <w:rPr>
          <w:rFonts w:ascii="Times New Roman" w:eastAsia="標楷體" w:hAnsi="Times New Roman" w:cs="Times New Roman" w:hint="eastAsia"/>
          <w:szCs w:val="24"/>
        </w:rPr>
        <w:t>、</w:t>
      </w:r>
      <w:r w:rsidR="00E403BC">
        <w:rPr>
          <w:rFonts w:ascii="Times New Roman" w:eastAsia="標楷體" w:hAnsi="Times New Roman" w:cs="Times New Roman" w:hint="eastAsia"/>
          <w:szCs w:val="24"/>
        </w:rPr>
        <w:t>CSS</w:t>
      </w:r>
      <w:r w:rsidR="00F068BE">
        <w:rPr>
          <w:rFonts w:ascii="Times New Roman" w:eastAsia="標楷體" w:hAnsi="Times New Roman" w:cs="Times New Roman"/>
          <w:szCs w:val="24"/>
        </w:rPr>
        <w:t>3</w:t>
      </w:r>
      <w:r w:rsidR="00F068BE">
        <w:rPr>
          <w:rFonts w:ascii="Times New Roman" w:eastAsia="標楷體" w:hAnsi="Times New Roman" w:cs="Times New Roman" w:hint="eastAsia"/>
          <w:szCs w:val="24"/>
        </w:rPr>
        <w:t>、</w:t>
      </w:r>
      <w:r w:rsidR="00E403BC">
        <w:rPr>
          <w:rFonts w:ascii="Times New Roman" w:eastAsia="標楷體" w:hAnsi="Times New Roman" w:cs="Times New Roman" w:hint="eastAsia"/>
          <w:szCs w:val="24"/>
        </w:rPr>
        <w:t>J</w:t>
      </w:r>
      <w:r w:rsidR="00F068BE">
        <w:rPr>
          <w:rFonts w:ascii="Times New Roman" w:eastAsia="標楷體" w:hAnsi="Times New Roman" w:cs="Times New Roman" w:hint="eastAsia"/>
          <w:szCs w:val="24"/>
        </w:rPr>
        <w:t>avascript</w:t>
      </w:r>
      <w:r w:rsidR="00F068BE">
        <w:rPr>
          <w:rFonts w:ascii="Times New Roman" w:eastAsia="標楷體" w:hAnsi="Times New Roman" w:cs="Times New Roman" w:hint="eastAsia"/>
          <w:szCs w:val="24"/>
        </w:rPr>
        <w:t>為開發的程式語言，使用</w:t>
      </w:r>
      <w:r w:rsidR="00F068BE">
        <w:rPr>
          <w:rFonts w:ascii="Times New Roman" w:eastAsia="標楷體" w:hAnsi="Times New Roman" w:cs="Times New Roman" w:hint="eastAsia"/>
          <w:szCs w:val="24"/>
        </w:rPr>
        <w:t>PhoneGap</w:t>
      </w:r>
      <w:r w:rsidR="00F068BE">
        <w:rPr>
          <w:rFonts w:ascii="Times New Roman" w:eastAsia="標楷體" w:hAnsi="Times New Roman" w:cs="Times New Roman" w:hint="eastAsia"/>
          <w:szCs w:val="24"/>
        </w:rPr>
        <w:t>提供的</w:t>
      </w:r>
      <w:r w:rsidR="00F068BE" w:rsidRPr="00F53950">
        <w:rPr>
          <w:rFonts w:ascii="Times New Roman" w:eastAsia="標楷體" w:hAnsi="Times New Roman" w:cs="Times New Roman" w:hint="eastAsia"/>
          <w:color w:val="FF0000"/>
          <w:szCs w:val="24"/>
        </w:rPr>
        <w:t>Plugin</w:t>
      </w:r>
      <w:r w:rsidR="00F068BE">
        <w:rPr>
          <w:rFonts w:ascii="Times New Roman" w:eastAsia="標楷體" w:hAnsi="Times New Roman" w:cs="Times New Roman" w:hint="eastAsia"/>
          <w:szCs w:val="24"/>
        </w:rPr>
        <w:t>及</w:t>
      </w:r>
      <w:r w:rsidR="00F53950">
        <w:rPr>
          <w:rFonts w:ascii="Times New Roman" w:eastAsia="標楷體" w:hAnsi="Times New Roman" w:cs="Times New Roman"/>
          <w:color w:val="FF0000"/>
          <w:szCs w:val="24"/>
        </w:rPr>
        <w:t>G</w:t>
      </w:r>
      <w:r w:rsidR="00F068BE" w:rsidRPr="00F53950">
        <w:rPr>
          <w:rFonts w:ascii="Times New Roman" w:eastAsia="標楷體" w:hAnsi="Times New Roman" w:cs="Times New Roman" w:hint="eastAsia"/>
          <w:color w:val="FF0000"/>
          <w:szCs w:val="24"/>
        </w:rPr>
        <w:t>ithub</w:t>
      </w:r>
      <w:r w:rsidR="00F068BE">
        <w:rPr>
          <w:rFonts w:ascii="Times New Roman" w:eastAsia="標楷體" w:hAnsi="Times New Roman" w:cs="Times New Roman" w:hint="eastAsia"/>
          <w:szCs w:val="24"/>
        </w:rPr>
        <w:t>開放原始碼的</w:t>
      </w:r>
      <w:r w:rsidR="00F068BE">
        <w:rPr>
          <w:rFonts w:ascii="Times New Roman" w:eastAsia="標楷體" w:hAnsi="Times New Roman" w:cs="Times New Roman" w:hint="eastAsia"/>
          <w:szCs w:val="24"/>
        </w:rPr>
        <w:t>P</w:t>
      </w:r>
      <w:r w:rsidR="00F068BE">
        <w:rPr>
          <w:rFonts w:ascii="Times New Roman" w:eastAsia="標楷體" w:hAnsi="Times New Roman" w:cs="Times New Roman"/>
          <w:szCs w:val="24"/>
        </w:rPr>
        <w:t>lugin</w:t>
      </w:r>
      <w:r w:rsidR="00275D9B">
        <w:rPr>
          <w:rFonts w:ascii="Times New Roman" w:eastAsia="標楷體" w:hAnsi="Times New Roman" w:cs="Times New Roman" w:hint="eastAsia"/>
          <w:szCs w:val="24"/>
        </w:rPr>
        <w:t>，快速開發功能完備的</w:t>
      </w:r>
      <w:r w:rsidR="00275D9B">
        <w:rPr>
          <w:rFonts w:ascii="Times New Roman" w:eastAsia="標楷體" w:hAnsi="Times New Roman" w:cs="Times New Roman" w:hint="eastAsia"/>
          <w:szCs w:val="24"/>
        </w:rPr>
        <w:t>APP</w:t>
      </w:r>
      <w:r w:rsidR="00275D9B">
        <w:rPr>
          <w:rFonts w:ascii="Times New Roman" w:eastAsia="標楷體" w:hAnsi="Times New Roman" w:cs="Times New Roman" w:hint="eastAsia"/>
          <w:szCs w:val="24"/>
        </w:rPr>
        <w:t>。</w:t>
      </w:r>
    </w:p>
    <w:p w:rsidR="00FE2FF3" w:rsidRDefault="00024C08" w:rsidP="00275D9B">
      <w:pPr>
        <w:pStyle w:val="a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40520D47" wp14:editId="26D443F9">
            <wp:simplePos x="0" y="0"/>
            <wp:positionH relativeFrom="page">
              <wp:align>left</wp:align>
            </wp:positionH>
            <wp:positionV relativeFrom="paragraph">
              <wp:posOffset>-541020</wp:posOffset>
            </wp:positionV>
            <wp:extent cx="7601680" cy="10752463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680" cy="10752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57D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38405F81" wp14:editId="189CAC9C">
            <wp:simplePos x="0" y="0"/>
            <wp:positionH relativeFrom="margin">
              <wp:posOffset>4971760</wp:posOffset>
            </wp:positionH>
            <wp:positionV relativeFrom="paragraph">
              <wp:posOffset>-572043</wp:posOffset>
            </wp:positionV>
            <wp:extent cx="1817370" cy="2345690"/>
            <wp:effectExtent l="0" t="0" r="0" b="0"/>
            <wp:wrapThrough wrapText="bothSides">
              <wp:wrapPolygon edited="0">
                <wp:start x="0" y="0"/>
                <wp:lineTo x="0" y="21401"/>
                <wp:lineTo x="21283" y="21401"/>
                <wp:lineTo x="21283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FF3" w:rsidRPr="00FE2FF3">
        <w:rPr>
          <w:rFonts w:ascii="Times New Roman" w:eastAsia="標楷體" w:hAnsi="Times New Roman" w:cs="Times New Roman"/>
          <w:szCs w:val="24"/>
        </w:rPr>
        <w:sym w:font="Wingdings" w:char="F0E0"/>
      </w:r>
      <w:r w:rsidR="00FE2FF3">
        <w:rPr>
          <w:rFonts w:ascii="Times New Roman" w:eastAsia="標楷體" w:hAnsi="Times New Roman" w:cs="Times New Roman" w:hint="eastAsia"/>
          <w:szCs w:val="24"/>
        </w:rPr>
        <w:t>後臺雲端伺服器：</w:t>
      </w:r>
      <w:r w:rsidR="00275D9B">
        <w:rPr>
          <w:rFonts w:ascii="Times New Roman" w:eastAsia="標楷體" w:hAnsi="Times New Roman" w:cs="Times New Roman" w:hint="eastAsia"/>
          <w:szCs w:val="24"/>
        </w:rPr>
        <w:t>採用</w:t>
      </w:r>
      <w:r w:rsidR="0031148A">
        <w:rPr>
          <w:rFonts w:ascii="Times New Roman" w:eastAsia="標楷體" w:hAnsi="Times New Roman" w:cs="Times New Roman" w:hint="eastAsia"/>
          <w:szCs w:val="24"/>
        </w:rPr>
        <w:t>知名雲端平台，</w:t>
      </w:r>
      <w:r w:rsidR="00275D9B">
        <w:rPr>
          <w:rFonts w:ascii="Times New Roman" w:eastAsia="標楷體" w:hAnsi="Times New Roman" w:cs="Times New Roman" w:hint="eastAsia"/>
          <w:szCs w:val="24"/>
        </w:rPr>
        <w:t>Amazon</w:t>
      </w:r>
      <w:r w:rsidR="00275D9B">
        <w:rPr>
          <w:rFonts w:ascii="Times New Roman" w:eastAsia="標楷體" w:hAnsi="Times New Roman" w:cs="Times New Roman" w:hint="eastAsia"/>
          <w:szCs w:val="24"/>
        </w:rPr>
        <w:t>公司所提供的</w:t>
      </w:r>
      <w:r w:rsidR="00275D9B" w:rsidRPr="00F53950">
        <w:rPr>
          <w:rFonts w:ascii="Times New Roman" w:eastAsia="標楷體" w:hAnsi="Times New Roman" w:cs="Times New Roman" w:hint="eastAsia"/>
          <w:color w:val="FF0000"/>
          <w:szCs w:val="24"/>
        </w:rPr>
        <w:t>Amazon EC2</w:t>
      </w:r>
      <w:r w:rsidR="00360D8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75D9B">
        <w:rPr>
          <w:rFonts w:ascii="Times New Roman" w:eastAsia="標楷體" w:hAnsi="Times New Roman" w:cs="Times New Roman" w:hint="eastAsia"/>
          <w:szCs w:val="24"/>
        </w:rPr>
        <w:t>(A</w:t>
      </w:r>
      <w:r w:rsidR="00275D9B">
        <w:rPr>
          <w:rFonts w:ascii="Times New Roman" w:eastAsia="標楷體" w:hAnsi="Times New Roman" w:cs="Times New Roman"/>
          <w:szCs w:val="24"/>
        </w:rPr>
        <w:t>mazon Elastic Compute Cloud)</w:t>
      </w:r>
      <w:r w:rsidR="00275D9B">
        <w:rPr>
          <w:rFonts w:ascii="Times New Roman" w:eastAsia="標楷體" w:hAnsi="Times New Roman" w:cs="Times New Roman" w:hint="eastAsia"/>
          <w:szCs w:val="24"/>
        </w:rPr>
        <w:t>進行共乘媒合及資料保存</w:t>
      </w:r>
      <w:r w:rsidR="0031148A">
        <w:rPr>
          <w:rFonts w:ascii="Times New Roman" w:eastAsia="標楷體" w:hAnsi="Times New Roman" w:cs="Times New Roman" w:hint="eastAsia"/>
          <w:szCs w:val="24"/>
        </w:rPr>
        <w:t>，具有</w:t>
      </w:r>
      <w:r w:rsidR="0031148A" w:rsidRPr="0049387E">
        <w:rPr>
          <w:rFonts w:ascii="Times New Roman" w:eastAsia="標楷體" w:hAnsi="Times New Roman" w:cs="Times New Roman" w:hint="eastAsia"/>
          <w:color w:val="FF0000"/>
          <w:szCs w:val="24"/>
        </w:rPr>
        <w:t>可擴展性</w:t>
      </w:r>
      <w:r w:rsidR="0031148A">
        <w:rPr>
          <w:rFonts w:ascii="Times New Roman" w:eastAsia="標楷體" w:hAnsi="Times New Roman" w:cs="Times New Roman" w:hint="eastAsia"/>
          <w:szCs w:val="24"/>
        </w:rPr>
        <w:t>及</w:t>
      </w:r>
      <w:r w:rsidR="0031148A" w:rsidRPr="0049387E">
        <w:rPr>
          <w:rFonts w:ascii="Times New Roman" w:eastAsia="標楷體" w:hAnsi="Times New Roman" w:cs="Times New Roman" w:hint="eastAsia"/>
          <w:color w:val="FF0000"/>
          <w:szCs w:val="24"/>
        </w:rPr>
        <w:t>高穩定性</w:t>
      </w:r>
      <w:r w:rsidR="0031148A">
        <w:rPr>
          <w:rFonts w:ascii="Times New Roman" w:eastAsia="標楷體" w:hAnsi="Times New Roman" w:cs="Times New Roman" w:hint="eastAsia"/>
          <w:szCs w:val="24"/>
        </w:rPr>
        <w:t>，並</w:t>
      </w:r>
      <w:r w:rsidR="0031148A" w:rsidRPr="0049387E">
        <w:rPr>
          <w:rFonts w:ascii="Times New Roman" w:eastAsia="標楷體" w:hAnsi="Times New Roman" w:cs="Times New Roman" w:hint="eastAsia"/>
          <w:color w:val="FF0000"/>
          <w:szCs w:val="24"/>
        </w:rPr>
        <w:t>擁有全球最多的企業</w:t>
      </w:r>
      <w:r w:rsidR="0031148A" w:rsidRPr="0049387E">
        <w:rPr>
          <w:rFonts w:ascii="Times New Roman" w:eastAsia="標楷體" w:hAnsi="Times New Roman" w:cs="Times New Roman" w:hint="eastAsia"/>
          <w:color w:val="FF0000"/>
          <w:szCs w:val="24"/>
        </w:rPr>
        <w:t>IT</w:t>
      </w:r>
      <w:r w:rsidR="0031148A" w:rsidRPr="0049387E">
        <w:rPr>
          <w:rFonts w:ascii="Times New Roman" w:eastAsia="標楷體" w:hAnsi="Times New Roman" w:cs="Times New Roman" w:hint="eastAsia"/>
          <w:color w:val="FF0000"/>
          <w:szCs w:val="24"/>
        </w:rPr>
        <w:t>服務用戶</w:t>
      </w:r>
      <w:r w:rsidR="00275D9B" w:rsidRPr="00275D9B">
        <w:rPr>
          <w:rFonts w:ascii="Times New Roman" w:eastAsia="標楷體" w:hAnsi="Times New Roman" w:cs="Times New Roman" w:hint="eastAsia"/>
          <w:szCs w:val="24"/>
        </w:rPr>
        <w:t>。透過雲端伺服器的易擴展性及高運算能力</w:t>
      </w:r>
      <w:r w:rsidR="00275D9B" w:rsidRPr="00275D9B">
        <w:rPr>
          <w:rFonts w:ascii="Times New Roman" w:eastAsia="標楷體" w:hAnsi="Times New Roman" w:cs="Times New Roman" w:hint="eastAsia"/>
          <w:szCs w:val="24"/>
        </w:rPr>
        <w:t>,</w:t>
      </w:r>
      <w:r w:rsidR="00275D9B" w:rsidRPr="00275D9B">
        <w:rPr>
          <w:rFonts w:ascii="Times New Roman" w:eastAsia="標楷體" w:hAnsi="Times New Roman" w:cs="Times New Roman" w:hint="eastAsia"/>
          <w:szCs w:val="24"/>
        </w:rPr>
        <w:t>減少使用者的等待時間</w:t>
      </w:r>
      <w:r w:rsidR="00275D9B">
        <w:rPr>
          <w:rFonts w:ascii="Times New Roman" w:eastAsia="標楷體" w:hAnsi="Times New Roman" w:cs="Times New Roman" w:hint="eastAsia"/>
          <w:szCs w:val="24"/>
        </w:rPr>
        <w:t>，並避免使用者手機電力的消耗。</w:t>
      </w:r>
    </w:p>
    <w:p w:rsidR="00322D16" w:rsidRDefault="00322D16" w:rsidP="00FE2FF3">
      <w:pPr>
        <w:pStyle w:val="a3"/>
        <w:ind w:leftChars="0"/>
        <w:rPr>
          <w:rFonts w:ascii="Times New Roman" w:eastAsia="標楷體" w:hAnsi="Times New Roman" w:cs="Times New Roman"/>
          <w:szCs w:val="24"/>
        </w:rPr>
      </w:pPr>
    </w:p>
    <w:p w:rsidR="00322D16" w:rsidRPr="008B246E" w:rsidRDefault="00636B10" w:rsidP="00A774B2">
      <w:pPr>
        <w:pStyle w:val="a3"/>
        <w:ind w:leftChars="0"/>
        <w:rPr>
          <w:rFonts w:ascii="Times New Roman" w:eastAsia="標楷體" w:hAnsi="Times New Roman" w:cs="Times New Roman"/>
          <w:b/>
          <w:szCs w:val="24"/>
        </w:rPr>
      </w:pPr>
      <w:r w:rsidRPr="008B246E">
        <w:rPr>
          <w:rFonts w:ascii="Times New Roman" w:eastAsia="標楷體" w:hAnsi="Times New Roman" w:cs="Times New Roman" w:hint="eastAsia"/>
          <w:b/>
          <w:szCs w:val="24"/>
        </w:rPr>
        <w:t>功能描述</w:t>
      </w:r>
      <w:r w:rsidR="00322D16" w:rsidRPr="008B246E">
        <w:rPr>
          <w:rFonts w:ascii="Times New Roman" w:eastAsia="標楷體" w:hAnsi="Times New Roman" w:cs="Times New Roman" w:hint="eastAsia"/>
          <w:b/>
          <w:szCs w:val="24"/>
        </w:rPr>
        <w:t>：</w:t>
      </w:r>
    </w:p>
    <w:p w:rsidR="00322D16" w:rsidRDefault="00636B10" w:rsidP="00A0145D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22DC3">
        <w:rPr>
          <w:rFonts w:ascii="Times New Roman" w:eastAsia="標楷體" w:hAnsi="Times New Roman" w:cs="Times New Roman" w:hint="eastAsia"/>
          <w:color w:val="FF0000"/>
          <w:szCs w:val="24"/>
        </w:rPr>
        <w:t>共乘媒合</w:t>
      </w:r>
      <w:r w:rsidRPr="0089448A">
        <w:rPr>
          <w:rFonts w:ascii="Times New Roman" w:eastAsia="標楷體" w:hAnsi="Times New Roman" w:cs="Times New Roman" w:hint="eastAsia"/>
          <w:szCs w:val="24"/>
        </w:rPr>
        <w:t>：</w:t>
      </w:r>
      <w:r w:rsidR="0089448A" w:rsidRPr="0089448A">
        <w:rPr>
          <w:rFonts w:ascii="Times New Roman" w:eastAsia="標楷體" w:hAnsi="Times New Roman" w:cs="Times New Roman" w:hint="eastAsia"/>
          <w:szCs w:val="24"/>
        </w:rPr>
        <w:t>使用者可以透過此平台，與其他使用者進行共乘。</w:t>
      </w:r>
    </w:p>
    <w:p w:rsidR="0089448A" w:rsidRDefault="0089448A" w:rsidP="0089448A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司機：若身分為司機，可將路徑與車牌提供給系統，供乘客進行共乘，並可透過特殊條件，如：等待時間、評價等，進行篩選</w:t>
      </w:r>
      <w:r w:rsidR="00DE62A2">
        <w:rPr>
          <w:rFonts w:ascii="Times New Roman" w:eastAsia="標楷體" w:hAnsi="Times New Roman" w:cs="Times New Roman" w:hint="eastAsia"/>
          <w:szCs w:val="24"/>
        </w:rPr>
        <w:t>，再等待乘客提出共乘邀請，選擇是否與該乘客進行共乘。</w:t>
      </w:r>
    </w:p>
    <w:p w:rsidR="009669B1" w:rsidRDefault="009669B1" w:rsidP="0089448A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乘客：</w:t>
      </w:r>
      <w:r w:rsidR="00DE62A2">
        <w:rPr>
          <w:rFonts w:ascii="Times New Roman" w:eastAsia="標楷體" w:hAnsi="Times New Roman" w:cs="Times New Roman" w:hint="eastAsia"/>
          <w:szCs w:val="24"/>
        </w:rPr>
        <w:t>若身分為乘客，</w:t>
      </w:r>
      <w:r w:rsidR="007E3653">
        <w:rPr>
          <w:rFonts w:ascii="Times New Roman" w:eastAsia="標楷體" w:hAnsi="Times New Roman" w:cs="Times New Roman" w:hint="eastAsia"/>
          <w:szCs w:val="24"/>
        </w:rPr>
        <w:t>將目的地輸入以</w:t>
      </w:r>
      <w:r w:rsidR="00DE62A2">
        <w:rPr>
          <w:rFonts w:ascii="Times New Roman" w:eastAsia="標楷體" w:hAnsi="Times New Roman" w:cs="Times New Roman" w:hint="eastAsia"/>
          <w:szCs w:val="24"/>
        </w:rPr>
        <w:t>取得所</w:t>
      </w:r>
      <w:r w:rsidR="007E3653">
        <w:rPr>
          <w:rFonts w:ascii="Times New Roman" w:eastAsia="標楷體" w:hAnsi="Times New Roman" w:cs="Times New Roman" w:hint="eastAsia"/>
          <w:szCs w:val="24"/>
        </w:rPr>
        <w:t>再位置</w:t>
      </w:r>
      <w:r w:rsidR="00DE62A2">
        <w:rPr>
          <w:rFonts w:ascii="Times New Roman" w:eastAsia="標楷體" w:hAnsi="Times New Roman" w:cs="Times New Roman" w:hint="eastAsia"/>
          <w:szCs w:val="24"/>
        </w:rPr>
        <w:t>至目的地的路徑規劃</w:t>
      </w:r>
      <w:r w:rsidR="007E3653">
        <w:rPr>
          <w:rFonts w:ascii="Times New Roman" w:eastAsia="標楷體" w:hAnsi="Times New Roman" w:cs="Times New Roman" w:hint="eastAsia"/>
          <w:szCs w:val="24"/>
        </w:rPr>
        <w:t>，並提供特殊條件標準，以供系統進行媒合。媒合後，自結果中挑選較滿意者，向該司機提出共乘邀請，再等待司機同意邀請。</w:t>
      </w:r>
    </w:p>
    <w:p w:rsidR="00DA1430" w:rsidRDefault="00DA1430" w:rsidP="007E365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22DC3">
        <w:rPr>
          <w:rFonts w:ascii="Times New Roman" w:eastAsia="標楷體" w:hAnsi="Times New Roman" w:cs="Times New Roman" w:hint="eastAsia"/>
          <w:color w:val="FF0000"/>
          <w:szCs w:val="24"/>
        </w:rPr>
        <w:t>評價機制</w:t>
      </w:r>
      <w:r>
        <w:rPr>
          <w:rFonts w:ascii="Times New Roman" w:eastAsia="標楷體" w:hAnsi="Times New Roman" w:cs="Times New Roman" w:hint="eastAsia"/>
          <w:szCs w:val="24"/>
        </w:rPr>
        <w:t>：共乘完成後，所有共乘者可對其他共乘者進行評價，</w:t>
      </w:r>
      <w:r w:rsidR="00AD6D76">
        <w:rPr>
          <w:rFonts w:ascii="Times New Roman" w:eastAsia="標楷體" w:hAnsi="Times New Roman" w:cs="Times New Roman" w:hint="eastAsia"/>
          <w:szCs w:val="24"/>
        </w:rPr>
        <w:t>以取得該使用者平均評價，供下次共乘媒合時參考。</w:t>
      </w:r>
    </w:p>
    <w:p w:rsidR="007E3653" w:rsidRDefault="00DA1430" w:rsidP="007E365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22DC3">
        <w:rPr>
          <w:rFonts w:ascii="Times New Roman" w:eastAsia="標楷體" w:hAnsi="Times New Roman" w:cs="Times New Roman" w:hint="eastAsia"/>
          <w:color w:val="FF0000"/>
          <w:szCs w:val="24"/>
        </w:rPr>
        <w:t>動態牆</w:t>
      </w:r>
      <w:r>
        <w:rPr>
          <w:rFonts w:ascii="Times New Roman" w:eastAsia="標楷體" w:hAnsi="Times New Roman" w:cs="Times New Roman" w:hint="eastAsia"/>
          <w:szCs w:val="24"/>
        </w:rPr>
        <w:t>：使用者可透過動態牆觀看所有使用者動態</w:t>
      </w:r>
      <w:r w:rsidR="0089756B">
        <w:rPr>
          <w:rFonts w:ascii="Times New Roman" w:eastAsia="標楷體" w:hAnsi="Times New Roman" w:cs="Times New Roman" w:hint="eastAsia"/>
          <w:szCs w:val="24"/>
        </w:rPr>
        <w:t>，如：留言、評價、共乘紀錄等，並可進行</w:t>
      </w:r>
      <w:r>
        <w:rPr>
          <w:rFonts w:ascii="Times New Roman" w:eastAsia="標楷體" w:hAnsi="Times New Roman" w:cs="Times New Roman" w:hint="eastAsia"/>
          <w:szCs w:val="24"/>
        </w:rPr>
        <w:t>交流。</w:t>
      </w:r>
    </w:p>
    <w:p w:rsidR="0089756B" w:rsidRPr="007E3653" w:rsidRDefault="0089756B" w:rsidP="007E365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color w:val="FF0000"/>
          <w:szCs w:val="24"/>
        </w:rPr>
        <w:t>好友清單</w:t>
      </w:r>
      <w:r w:rsidRPr="0089756B">
        <w:rPr>
          <w:rFonts w:ascii="Times New Roman" w:eastAsia="標楷體" w:hAnsi="Times New Roman" w:cs="Times New Roman" w:hint="eastAsia"/>
          <w:szCs w:val="24"/>
        </w:rPr>
        <w:t>：</w:t>
      </w:r>
      <w:r>
        <w:rPr>
          <w:rFonts w:ascii="Times New Roman" w:eastAsia="標楷體" w:hAnsi="Times New Roman" w:cs="Times New Roman" w:hint="eastAsia"/>
          <w:szCs w:val="24"/>
        </w:rPr>
        <w:t>使用者可將其他同好加為好友，追蹤其動態或進行交流活動等。</w:t>
      </w:r>
    </w:p>
    <w:p w:rsidR="0089448A" w:rsidRPr="007E3653" w:rsidRDefault="0089448A" w:rsidP="0089448A">
      <w:pPr>
        <w:rPr>
          <w:rFonts w:ascii="Times New Roman" w:eastAsia="標楷體" w:hAnsi="Times New Roman" w:cs="Times New Roman"/>
          <w:szCs w:val="24"/>
        </w:rPr>
      </w:pPr>
    </w:p>
    <w:p w:rsidR="00322D16" w:rsidRPr="008B246E" w:rsidRDefault="00C13C9B" w:rsidP="00322D1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4447" behindDoc="1" locked="0" layoutInCell="1" allowOverlap="1" wp14:anchorId="6A2F6984" wp14:editId="37EFD781">
            <wp:simplePos x="0" y="0"/>
            <wp:positionH relativeFrom="page">
              <wp:posOffset>6098761</wp:posOffset>
            </wp:positionH>
            <wp:positionV relativeFrom="paragraph">
              <wp:posOffset>317500</wp:posOffset>
            </wp:positionV>
            <wp:extent cx="1231265" cy="2027555"/>
            <wp:effectExtent l="0" t="0" r="6985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5-04-17-03-39-5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3"/>
                    <a:stretch/>
                  </pic:blipFill>
                  <pic:spPr bwMode="auto">
                    <a:xfrm>
                      <a:off x="0" y="0"/>
                      <a:ext cx="1231265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4511" behindDoc="1" locked="0" layoutInCell="1" allowOverlap="1" wp14:anchorId="3B6A13C1" wp14:editId="6F84A755">
            <wp:simplePos x="0" y="0"/>
            <wp:positionH relativeFrom="page">
              <wp:posOffset>5541866</wp:posOffset>
            </wp:positionH>
            <wp:positionV relativeFrom="paragraph">
              <wp:posOffset>445770</wp:posOffset>
            </wp:positionV>
            <wp:extent cx="1199515" cy="1967865"/>
            <wp:effectExtent l="0" t="0" r="635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5-04-17-03-35-0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2"/>
                    <a:stretch/>
                  </pic:blipFill>
                  <pic:spPr bwMode="auto">
                    <a:xfrm>
                      <a:off x="0" y="0"/>
                      <a:ext cx="1199515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4639" behindDoc="1" locked="0" layoutInCell="1" allowOverlap="1" wp14:anchorId="4F144803" wp14:editId="581B76BA">
            <wp:simplePos x="0" y="0"/>
            <wp:positionH relativeFrom="margin">
              <wp:posOffset>4426806</wp:posOffset>
            </wp:positionH>
            <wp:positionV relativeFrom="paragraph">
              <wp:posOffset>593725</wp:posOffset>
            </wp:positionV>
            <wp:extent cx="1236345" cy="2017395"/>
            <wp:effectExtent l="0" t="0" r="1905" b="190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5-04-17-03-34-0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0"/>
                    <a:stretch/>
                  </pic:blipFill>
                  <pic:spPr bwMode="auto">
                    <a:xfrm>
                      <a:off x="0" y="0"/>
                      <a:ext cx="1236345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4895" behindDoc="1" locked="0" layoutInCell="1" allowOverlap="1" wp14:anchorId="30A69D08" wp14:editId="02E2FF1F">
            <wp:simplePos x="0" y="0"/>
            <wp:positionH relativeFrom="margin">
              <wp:posOffset>3621405</wp:posOffset>
            </wp:positionH>
            <wp:positionV relativeFrom="paragraph">
              <wp:posOffset>465455</wp:posOffset>
            </wp:positionV>
            <wp:extent cx="1227455" cy="1997710"/>
            <wp:effectExtent l="0" t="0" r="0" b="254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5-04-17-03-29-2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2"/>
                    <a:stretch/>
                  </pic:blipFill>
                  <pic:spPr bwMode="auto">
                    <a:xfrm>
                      <a:off x="0" y="0"/>
                      <a:ext cx="1227455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5022" behindDoc="1" locked="0" layoutInCell="1" allowOverlap="1" wp14:anchorId="2B2DE558" wp14:editId="1AC4253B">
            <wp:simplePos x="0" y="0"/>
            <wp:positionH relativeFrom="column">
              <wp:posOffset>2919786</wp:posOffset>
            </wp:positionH>
            <wp:positionV relativeFrom="paragraph">
              <wp:posOffset>316175</wp:posOffset>
            </wp:positionV>
            <wp:extent cx="1184910" cy="1938020"/>
            <wp:effectExtent l="0" t="0" r="0" b="508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cking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7"/>
                    <a:stretch/>
                  </pic:blipFill>
                  <pic:spPr bwMode="auto">
                    <a:xfrm>
                      <a:off x="0" y="0"/>
                      <a:ext cx="1184910" cy="193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5151" behindDoc="1" locked="0" layoutInCell="1" allowOverlap="1" wp14:anchorId="71D50E1D" wp14:editId="158B6BE5">
            <wp:simplePos x="0" y="0"/>
            <wp:positionH relativeFrom="margin">
              <wp:posOffset>2112728</wp:posOffset>
            </wp:positionH>
            <wp:positionV relativeFrom="paragraph">
              <wp:posOffset>456123</wp:posOffset>
            </wp:positionV>
            <wp:extent cx="1207135" cy="1967865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5-04-18-01-55-30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2"/>
                    <a:stretch/>
                  </pic:blipFill>
                  <pic:spPr bwMode="auto">
                    <a:xfrm>
                      <a:off x="0" y="0"/>
                      <a:ext cx="1207135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20B6DF53" wp14:editId="22A2304C">
            <wp:simplePos x="0" y="0"/>
            <wp:positionH relativeFrom="column">
              <wp:posOffset>1411246</wp:posOffset>
            </wp:positionH>
            <wp:positionV relativeFrom="paragraph">
              <wp:posOffset>585663</wp:posOffset>
            </wp:positionV>
            <wp:extent cx="1197610" cy="1967865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5-04-18-01-07-00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5"/>
                    <a:stretch/>
                  </pic:blipFill>
                  <pic:spPr bwMode="auto">
                    <a:xfrm>
                      <a:off x="0" y="0"/>
                      <a:ext cx="1197610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43238F7A" wp14:editId="46441A2E">
            <wp:simplePos x="0" y="0"/>
            <wp:positionH relativeFrom="column">
              <wp:posOffset>642675</wp:posOffset>
            </wp:positionH>
            <wp:positionV relativeFrom="paragraph">
              <wp:posOffset>446405</wp:posOffset>
            </wp:positionV>
            <wp:extent cx="1191895" cy="1947545"/>
            <wp:effectExtent l="0" t="0" r="8255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5-04-17-03-35-57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2"/>
                    <a:stretch/>
                  </pic:blipFill>
                  <pic:spPr bwMode="auto">
                    <a:xfrm>
                      <a:off x="0" y="0"/>
                      <a:ext cx="119189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3DAD2EE7" wp14:editId="37ED25BE">
            <wp:simplePos x="0" y="0"/>
            <wp:positionH relativeFrom="column">
              <wp:posOffset>-208721</wp:posOffset>
            </wp:positionH>
            <wp:positionV relativeFrom="paragraph">
              <wp:posOffset>298036</wp:posOffset>
            </wp:positionV>
            <wp:extent cx="1196340" cy="1947545"/>
            <wp:effectExtent l="0" t="0" r="381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5-04-18-01-05-39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5"/>
                    <a:stretch/>
                  </pic:blipFill>
                  <pic:spPr bwMode="auto">
                    <a:xfrm>
                      <a:off x="0" y="0"/>
                      <a:ext cx="1196340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D16" w:rsidRPr="008B246E">
        <w:rPr>
          <w:rFonts w:ascii="Times New Roman" w:eastAsia="標楷體" w:hAnsi="Times New Roman" w:cs="Times New Roman" w:hint="eastAsia"/>
          <w:b/>
          <w:szCs w:val="24"/>
        </w:rPr>
        <w:t>操作介面：</w:t>
      </w:r>
      <w:bookmarkStart w:id="0" w:name="_GoBack"/>
      <w:bookmarkEnd w:id="0"/>
    </w:p>
    <w:p w:rsidR="007E3653" w:rsidRDefault="007E3653" w:rsidP="00CE5308">
      <w:pPr>
        <w:tabs>
          <w:tab w:val="left" w:pos="3350"/>
        </w:tabs>
        <w:rPr>
          <w:rFonts w:ascii="Times New Roman" w:eastAsia="標楷體" w:hAnsi="Times New Roman" w:cs="Times New Roman"/>
          <w:szCs w:val="24"/>
        </w:rPr>
      </w:pPr>
    </w:p>
    <w:p w:rsidR="00B10339" w:rsidRDefault="00B10339" w:rsidP="007E3653">
      <w:pPr>
        <w:rPr>
          <w:rFonts w:ascii="Times New Roman" w:eastAsia="標楷體" w:hAnsi="Times New Roman" w:cs="Times New Roman" w:hint="eastAsia"/>
          <w:szCs w:val="24"/>
        </w:rPr>
      </w:pPr>
    </w:p>
    <w:p w:rsidR="002C1EED" w:rsidRPr="008B246E" w:rsidRDefault="002C1EED" w:rsidP="002C1EED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8B246E">
        <w:rPr>
          <w:rFonts w:ascii="Times New Roman" w:eastAsia="標楷體" w:hAnsi="Times New Roman" w:cs="Times New Roman" w:hint="eastAsia"/>
          <w:b/>
          <w:szCs w:val="24"/>
        </w:rPr>
        <w:t>未來展望：</w:t>
      </w:r>
    </w:p>
    <w:p w:rsidR="009669B1" w:rsidRDefault="003E7247" w:rsidP="009669B1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持續改進共乘比對演算法，有效提升共乘的便利性，並更貼近使用者需求。</w:t>
      </w:r>
    </w:p>
    <w:p w:rsidR="003E7247" w:rsidRDefault="003E7247" w:rsidP="009669B1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透過雲端運算平行化進行比對，增加媒合效率。</w:t>
      </w:r>
    </w:p>
    <w:p w:rsidR="00636B10" w:rsidRDefault="003E7247" w:rsidP="00D51CCB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 w:rsidRPr="003E7247">
        <w:rPr>
          <w:rFonts w:ascii="Times New Roman" w:eastAsia="標楷體" w:hAnsi="Times New Roman" w:cs="Times New Roman" w:hint="eastAsia"/>
          <w:szCs w:val="24"/>
        </w:rPr>
        <w:t>加入大眾</w:t>
      </w:r>
      <w:r>
        <w:rPr>
          <w:rFonts w:ascii="Times New Roman" w:eastAsia="標楷體" w:hAnsi="Times New Roman" w:cs="Times New Roman" w:hint="eastAsia"/>
          <w:szCs w:val="24"/>
        </w:rPr>
        <w:t>運輸工具的資訊，如：公車站牌、台鐵、高鐵、捷運車站等，提供使用者上下車更多的選擇。</w:t>
      </w:r>
    </w:p>
    <w:p w:rsidR="003E7247" w:rsidRPr="003E7247" w:rsidRDefault="003E7247" w:rsidP="00D51CCB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加入多段共乘，以提供使用者更接近目的地的共乘方式。</w:t>
      </w:r>
    </w:p>
    <w:p w:rsidR="00322D16" w:rsidRPr="00322D16" w:rsidRDefault="00322D16" w:rsidP="00322D16">
      <w:pPr>
        <w:pStyle w:val="a3"/>
        <w:rPr>
          <w:rFonts w:ascii="Times New Roman" w:eastAsia="標楷體" w:hAnsi="Times New Roman" w:cs="Times New Roman"/>
          <w:szCs w:val="24"/>
        </w:rPr>
      </w:pPr>
    </w:p>
    <w:p w:rsidR="00322D16" w:rsidRPr="008B246E" w:rsidRDefault="00322D16" w:rsidP="00322D1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8B246E">
        <w:rPr>
          <w:rFonts w:ascii="Times New Roman" w:eastAsia="標楷體" w:hAnsi="Times New Roman" w:cs="Times New Roman" w:hint="eastAsia"/>
          <w:b/>
          <w:szCs w:val="24"/>
        </w:rPr>
        <w:t>專案網址：</w:t>
      </w:r>
    </w:p>
    <w:p w:rsidR="00636B10" w:rsidRDefault="00636B10" w:rsidP="00636B10">
      <w:pPr>
        <w:ind w:left="480"/>
        <w:rPr>
          <w:rFonts w:ascii="Times New Roman" w:eastAsia="標楷體" w:hAnsi="Times New Roman" w:cs="Times New Roman"/>
          <w:szCs w:val="24"/>
        </w:rPr>
      </w:pPr>
      <w:r w:rsidRPr="00636B10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>ITSA</w:t>
      </w:r>
      <w:r>
        <w:rPr>
          <w:rFonts w:ascii="Times New Roman" w:eastAsia="標楷體" w:hAnsi="Times New Roman" w:cs="Times New Roman" w:hint="eastAsia"/>
          <w:szCs w:val="24"/>
        </w:rPr>
        <w:t>專案網址：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hyperlink r:id="rId20" w:history="1">
        <w:r w:rsidRPr="00E07310">
          <w:rPr>
            <w:rStyle w:val="a4"/>
            <w:rFonts w:ascii="Times New Roman" w:eastAsia="標楷體" w:hAnsi="Times New Roman" w:cs="Times New Roman"/>
            <w:szCs w:val="24"/>
          </w:rPr>
          <w:t>http://of.itsa.org.tw/projects/2411</w:t>
        </w:r>
      </w:hyperlink>
    </w:p>
    <w:p w:rsidR="00636B10" w:rsidRPr="00636B10" w:rsidRDefault="00636B10" w:rsidP="00636B10">
      <w:pPr>
        <w:ind w:left="480"/>
        <w:rPr>
          <w:rFonts w:ascii="Times New Roman" w:eastAsia="標楷體" w:hAnsi="Times New Roman" w:cs="Times New Roman"/>
          <w:szCs w:val="24"/>
        </w:rPr>
      </w:pPr>
      <w:r w:rsidRPr="00636B10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itHub</w:t>
      </w:r>
      <w:r>
        <w:rPr>
          <w:rFonts w:ascii="Times New Roman" w:eastAsia="標楷體" w:hAnsi="Times New Roman" w:cs="Times New Roman" w:hint="eastAsia"/>
          <w:szCs w:val="24"/>
        </w:rPr>
        <w:t>版權控制：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hyperlink r:id="rId21" w:history="1">
        <w:r w:rsidRPr="00E07310">
          <w:rPr>
            <w:rStyle w:val="a4"/>
            <w:rFonts w:ascii="Times New Roman" w:eastAsia="標楷體" w:hAnsi="Times New Roman" w:cs="Times New Roman"/>
            <w:szCs w:val="24"/>
          </w:rPr>
          <w:t>https://github.com/carpoolproject2015/carpool.git</w:t>
        </w:r>
      </w:hyperlink>
    </w:p>
    <w:sectPr w:rsidR="00636B10" w:rsidRPr="00636B10" w:rsidSect="00DD783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10C" w:rsidRDefault="00F4510C" w:rsidP="00DC2B4B">
      <w:r>
        <w:separator/>
      </w:r>
    </w:p>
  </w:endnote>
  <w:endnote w:type="continuationSeparator" w:id="0">
    <w:p w:rsidR="00F4510C" w:rsidRDefault="00F4510C" w:rsidP="00DC2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10C" w:rsidRDefault="00F4510C" w:rsidP="00DC2B4B">
      <w:r>
        <w:separator/>
      </w:r>
    </w:p>
  </w:footnote>
  <w:footnote w:type="continuationSeparator" w:id="0">
    <w:p w:rsidR="00F4510C" w:rsidRDefault="00F4510C" w:rsidP="00DC2B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54FF8"/>
    <w:multiLevelType w:val="hybridMultilevel"/>
    <w:tmpl w:val="3BD255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17A20D0"/>
    <w:multiLevelType w:val="hybridMultilevel"/>
    <w:tmpl w:val="3E8614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F510D15"/>
    <w:multiLevelType w:val="hybridMultilevel"/>
    <w:tmpl w:val="0DCA4E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04A5FD9"/>
    <w:multiLevelType w:val="hybridMultilevel"/>
    <w:tmpl w:val="2FCAC8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6B825A1"/>
    <w:multiLevelType w:val="hybridMultilevel"/>
    <w:tmpl w:val="D60C1B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D445215"/>
    <w:multiLevelType w:val="hybridMultilevel"/>
    <w:tmpl w:val="8C3205AC"/>
    <w:lvl w:ilvl="0" w:tplc="87B0E94C">
      <w:start w:val="1"/>
      <w:numFmt w:val="bullet"/>
      <w:lvlText w:val="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>
    <w:nsid w:val="339B7044"/>
    <w:multiLevelType w:val="hybridMultilevel"/>
    <w:tmpl w:val="404E3D1A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41587FA7"/>
    <w:multiLevelType w:val="hybridMultilevel"/>
    <w:tmpl w:val="0CEC08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60955AF"/>
    <w:multiLevelType w:val="hybridMultilevel"/>
    <w:tmpl w:val="EAF8C63C"/>
    <w:lvl w:ilvl="0" w:tplc="87B0E94C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5D6D6701"/>
    <w:multiLevelType w:val="hybridMultilevel"/>
    <w:tmpl w:val="5B1223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60350C05"/>
    <w:multiLevelType w:val="hybridMultilevel"/>
    <w:tmpl w:val="C09A61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5FF46EA"/>
    <w:multiLevelType w:val="hybridMultilevel"/>
    <w:tmpl w:val="7E6685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72700C27"/>
    <w:multiLevelType w:val="hybridMultilevel"/>
    <w:tmpl w:val="383CBB2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12"/>
  </w:num>
  <w:num w:numId="7">
    <w:abstractNumId w:val="8"/>
  </w:num>
  <w:num w:numId="8">
    <w:abstractNumId w:val="5"/>
  </w:num>
  <w:num w:numId="9">
    <w:abstractNumId w:val="9"/>
  </w:num>
  <w:num w:numId="10">
    <w:abstractNumId w:val="10"/>
  </w:num>
  <w:num w:numId="11">
    <w:abstractNumId w:val="3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A25"/>
    <w:rsid w:val="00014E51"/>
    <w:rsid w:val="00024C08"/>
    <w:rsid w:val="0004281E"/>
    <w:rsid w:val="00053DD4"/>
    <w:rsid w:val="000E183C"/>
    <w:rsid w:val="000E1A22"/>
    <w:rsid w:val="001258EC"/>
    <w:rsid w:val="00151277"/>
    <w:rsid w:val="001610FD"/>
    <w:rsid w:val="00184BA5"/>
    <w:rsid w:val="002040BC"/>
    <w:rsid w:val="002119EE"/>
    <w:rsid w:val="00275D9B"/>
    <w:rsid w:val="002A540A"/>
    <w:rsid w:val="002C1EED"/>
    <w:rsid w:val="002C2157"/>
    <w:rsid w:val="002D1054"/>
    <w:rsid w:val="0031148A"/>
    <w:rsid w:val="00322D16"/>
    <w:rsid w:val="00356FBF"/>
    <w:rsid w:val="00360D8E"/>
    <w:rsid w:val="0037194F"/>
    <w:rsid w:val="003B717D"/>
    <w:rsid w:val="003E7247"/>
    <w:rsid w:val="004611DF"/>
    <w:rsid w:val="0049387E"/>
    <w:rsid w:val="004F66CD"/>
    <w:rsid w:val="00530B5A"/>
    <w:rsid w:val="00534ECC"/>
    <w:rsid w:val="005A528A"/>
    <w:rsid w:val="005E0267"/>
    <w:rsid w:val="00636B10"/>
    <w:rsid w:val="00646269"/>
    <w:rsid w:val="006656DE"/>
    <w:rsid w:val="0068657D"/>
    <w:rsid w:val="006F3ADB"/>
    <w:rsid w:val="006F6D19"/>
    <w:rsid w:val="00722DC3"/>
    <w:rsid w:val="007E3653"/>
    <w:rsid w:val="007F4739"/>
    <w:rsid w:val="00877A60"/>
    <w:rsid w:val="0089448A"/>
    <w:rsid w:val="0089756B"/>
    <w:rsid w:val="008B246E"/>
    <w:rsid w:val="0090346A"/>
    <w:rsid w:val="009669B1"/>
    <w:rsid w:val="0097341E"/>
    <w:rsid w:val="009834F8"/>
    <w:rsid w:val="009941EC"/>
    <w:rsid w:val="009F6902"/>
    <w:rsid w:val="00A21DF3"/>
    <w:rsid w:val="00A774B2"/>
    <w:rsid w:val="00A97958"/>
    <w:rsid w:val="00AB459B"/>
    <w:rsid w:val="00AC1410"/>
    <w:rsid w:val="00AD6D76"/>
    <w:rsid w:val="00B10339"/>
    <w:rsid w:val="00B23A25"/>
    <w:rsid w:val="00B26D29"/>
    <w:rsid w:val="00B31FEC"/>
    <w:rsid w:val="00B56F3F"/>
    <w:rsid w:val="00B85DF8"/>
    <w:rsid w:val="00BB2915"/>
    <w:rsid w:val="00BD77A8"/>
    <w:rsid w:val="00BF1535"/>
    <w:rsid w:val="00C13C9B"/>
    <w:rsid w:val="00C26EF0"/>
    <w:rsid w:val="00C57D4F"/>
    <w:rsid w:val="00C900E5"/>
    <w:rsid w:val="00CE5308"/>
    <w:rsid w:val="00D0679F"/>
    <w:rsid w:val="00D11104"/>
    <w:rsid w:val="00D731A2"/>
    <w:rsid w:val="00DA1430"/>
    <w:rsid w:val="00DC2B4B"/>
    <w:rsid w:val="00DD783C"/>
    <w:rsid w:val="00DE62A2"/>
    <w:rsid w:val="00E40084"/>
    <w:rsid w:val="00E403BC"/>
    <w:rsid w:val="00E568FC"/>
    <w:rsid w:val="00E81EFA"/>
    <w:rsid w:val="00EB3165"/>
    <w:rsid w:val="00EE0D47"/>
    <w:rsid w:val="00F068BE"/>
    <w:rsid w:val="00F15D9B"/>
    <w:rsid w:val="00F4510C"/>
    <w:rsid w:val="00F53950"/>
    <w:rsid w:val="00F77CDF"/>
    <w:rsid w:val="00F82467"/>
    <w:rsid w:val="00FE2FF3"/>
    <w:rsid w:val="00FE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914E68-65E3-43B6-AD1F-8E42464BC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054"/>
    <w:pPr>
      <w:ind w:leftChars="200" w:left="480"/>
    </w:pPr>
  </w:style>
  <w:style w:type="character" w:styleId="a4">
    <w:name w:val="Hyperlink"/>
    <w:basedOn w:val="a0"/>
    <w:uiPriority w:val="99"/>
    <w:unhideWhenUsed/>
    <w:rsid w:val="00636B1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C2B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C2B4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C2B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C2B4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github.com/carpoolproject2015/carpool.git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of.itsa.org.tw/projects/241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2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68</cp:revision>
  <cp:lastPrinted>2015-04-16T02:31:00Z</cp:lastPrinted>
  <dcterms:created xsi:type="dcterms:W3CDTF">2015-04-14T19:50:00Z</dcterms:created>
  <dcterms:modified xsi:type="dcterms:W3CDTF">2015-04-17T18:38:00Z</dcterms:modified>
</cp:coreProperties>
</file>