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讨论下面内容：</w:t>
      </w:r>
    </w:p>
    <w:p>
      <w:pPr>
        <w:numPr>
          <w:ilvl w:val="0"/>
          <w:numId w:val="1"/>
        </w:numPr>
        <w:rPr>
          <w:rFonts w:hint="eastAsia"/>
          <w:lang w:val="en-US" w:eastAsia="zh-CN"/>
        </w:rPr>
      </w:pPr>
      <w:r>
        <w:rPr>
          <w:rFonts w:hint="eastAsia"/>
          <w:lang w:val="en-US" w:eastAsia="zh-CN"/>
        </w:rPr>
        <w:t>从方法中返回值</w:t>
      </w:r>
    </w:p>
    <w:p>
      <w:pPr>
        <w:numPr>
          <w:ilvl w:val="0"/>
          <w:numId w:val="1"/>
        </w:numPr>
        <w:rPr>
          <w:rFonts w:hint="default"/>
          <w:lang w:val="en-US" w:eastAsia="zh-CN"/>
        </w:rPr>
      </w:pPr>
      <w:r>
        <w:rPr>
          <w:rFonts w:hint="eastAsia"/>
          <w:lang w:val="en-US" w:eastAsia="zh-CN"/>
        </w:rPr>
        <w:t>This关键字</w:t>
      </w:r>
    </w:p>
    <w:p>
      <w:pPr>
        <w:numPr>
          <w:ilvl w:val="0"/>
          <w:numId w:val="1"/>
        </w:numPr>
        <w:rPr>
          <w:rFonts w:hint="default"/>
          <w:lang w:val="en-US" w:eastAsia="zh-CN"/>
        </w:rPr>
      </w:pPr>
      <w:r>
        <w:rPr>
          <w:rFonts w:hint="eastAsia"/>
          <w:lang w:val="en-US" w:eastAsia="zh-CN"/>
        </w:rPr>
        <w:t>类和实例化成员</w:t>
      </w:r>
    </w:p>
    <w:p>
      <w:pPr>
        <w:numPr>
          <w:ilvl w:val="0"/>
          <w:numId w:val="1"/>
        </w:numPr>
        <w:rPr>
          <w:rFonts w:hint="default"/>
          <w:lang w:val="en-US" w:eastAsia="zh-CN"/>
        </w:rPr>
      </w:pPr>
      <w:r>
        <w:rPr>
          <w:rFonts w:hint="eastAsia"/>
          <w:lang w:val="en-US" w:eastAsia="zh-CN"/>
        </w:rPr>
        <w:t>Access 控制</w:t>
      </w:r>
    </w:p>
    <w:p>
      <w:pPr>
        <w:numPr>
          <w:ilvl w:val="0"/>
          <w:numId w:val="0"/>
        </w:numPr>
        <w:rPr>
          <w:rFonts w:hint="eastAsia"/>
          <w:lang w:val="en-US" w:eastAsia="zh-CN"/>
        </w:rPr>
      </w:pPr>
    </w:p>
    <w:p>
      <w:pPr>
        <w:pStyle w:val="2"/>
        <w:keepNext w:val="0"/>
        <w:keepLines w:val="0"/>
        <w:widowControl/>
        <w:suppressLineNumbers w:val="0"/>
        <w:ind w:left="0" w:firstLine="0"/>
        <w:rPr>
          <w:rFonts w:ascii="Arial" w:hAnsi="Arial" w:cs="Arial"/>
          <w:b/>
          <w:i w:val="0"/>
          <w:caps w:val="0"/>
          <w:color w:val="333333"/>
          <w:spacing w:val="0"/>
          <w:sz w:val="30"/>
          <w:szCs w:val="30"/>
        </w:rPr>
      </w:pPr>
      <w:r>
        <w:rPr>
          <w:rFonts w:hint="default" w:ascii="Arial" w:hAnsi="Arial" w:cs="Arial"/>
          <w:b/>
          <w:i w:val="0"/>
          <w:caps w:val="0"/>
          <w:color w:val="333333"/>
          <w:spacing w:val="0"/>
          <w:sz w:val="30"/>
          <w:szCs w:val="30"/>
        </w:rPr>
        <w:t>Returning a Value from a Method</w:t>
      </w:r>
    </w:p>
    <w:p>
      <w:pPr>
        <w:numPr>
          <w:ilvl w:val="0"/>
          <w:numId w:val="0"/>
        </w:numPr>
        <w:ind w:firstLine="420" w:firstLineChars="0"/>
        <w:rPr>
          <w:rFonts w:hint="eastAsia"/>
          <w:lang w:val="en-US" w:eastAsia="zh-CN"/>
        </w:rPr>
      </w:pPr>
      <w:r>
        <w:rPr>
          <w:rFonts w:hint="eastAsia"/>
          <w:lang w:val="en-US" w:eastAsia="zh-CN"/>
        </w:rPr>
        <w:t>遇到下面三种情况，一个方法返回到调用的地方：</w:t>
      </w:r>
    </w:p>
    <w:p>
      <w:pPr>
        <w:numPr>
          <w:ilvl w:val="0"/>
          <w:numId w:val="2"/>
        </w:numPr>
        <w:ind w:firstLine="420" w:firstLineChars="0"/>
        <w:rPr>
          <w:rFonts w:hint="eastAsia"/>
          <w:lang w:val="en-US" w:eastAsia="zh-CN"/>
        </w:rPr>
      </w:pPr>
      <w:r>
        <w:rPr>
          <w:rFonts w:hint="eastAsia"/>
          <w:lang w:val="en-US" w:eastAsia="zh-CN"/>
        </w:rPr>
        <w:t>运行完所有代码</w:t>
      </w:r>
    </w:p>
    <w:p>
      <w:pPr>
        <w:numPr>
          <w:ilvl w:val="0"/>
          <w:numId w:val="2"/>
        </w:numPr>
        <w:ind w:firstLine="420" w:firstLineChars="0"/>
        <w:rPr>
          <w:rFonts w:hint="default"/>
          <w:lang w:val="en-US" w:eastAsia="zh-CN"/>
        </w:rPr>
      </w:pPr>
      <w:r>
        <w:rPr>
          <w:rFonts w:hint="eastAsia"/>
          <w:lang w:val="en-US" w:eastAsia="zh-CN"/>
        </w:rPr>
        <w:t>Return</w:t>
      </w:r>
    </w:p>
    <w:p>
      <w:pPr>
        <w:numPr>
          <w:ilvl w:val="0"/>
          <w:numId w:val="2"/>
        </w:numPr>
        <w:ind w:firstLine="420" w:firstLineChars="0"/>
        <w:rPr>
          <w:rFonts w:hint="default"/>
          <w:lang w:val="en-US" w:eastAsia="zh-CN"/>
        </w:rPr>
      </w:pPr>
      <w:r>
        <w:rPr>
          <w:rFonts w:hint="eastAsia"/>
          <w:lang w:val="en-US" w:eastAsia="zh-CN"/>
        </w:rPr>
        <w:t>抛出异常</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你在方法声明中声明了方法的返回类型，在方法主题中，你使用return语句返回值。</w:t>
      </w:r>
    </w:p>
    <w:p>
      <w:pPr>
        <w:numPr>
          <w:ilvl w:val="0"/>
          <w:numId w:val="0"/>
        </w:numPr>
        <w:ind w:firstLine="420" w:firstLineChars="0"/>
        <w:rPr>
          <w:rFonts w:hint="default"/>
          <w:lang w:val="en-US" w:eastAsia="zh-CN"/>
        </w:rPr>
      </w:pPr>
      <w:r>
        <w:rPr>
          <w:rFonts w:hint="eastAsia"/>
          <w:lang w:val="en-US" w:eastAsia="zh-CN"/>
        </w:rPr>
        <w:t>任意声明了void的方法都不返回值，它并不需要包含一个return声明。在这种情况下，一个return语句可以用来</w:t>
      </w:r>
    </w:p>
    <w:p>
      <w:pPr>
        <w:rPr>
          <w:rFonts w:hint="eastAsia" w:eastAsiaTheme="minorEastAsia"/>
          <w:lang w:val="en-US" w:eastAsia="zh-CN"/>
        </w:rPr>
      </w:pPr>
    </w:p>
    <w:p>
      <w:pPr>
        <w:pStyle w:val="4"/>
        <w:bidi w:val="0"/>
        <w:rPr>
          <w:rFonts w:hint="eastAsia"/>
          <w:lang w:val="en-US" w:eastAsia="zh-CN"/>
        </w:rPr>
      </w:pPr>
      <w:r>
        <w:rPr>
          <w:rFonts w:hint="eastAsia"/>
          <w:lang w:val="en-US" w:eastAsia="zh-CN"/>
        </w:rPr>
        <w:t>返回一个类或者接口：</w:t>
      </w:r>
    </w:p>
    <w:p>
      <w:pPr>
        <w:ind w:firstLine="420" w:firstLineChars="0"/>
        <w:rPr>
          <w:rFonts w:hint="default"/>
          <w:lang w:val="en-US" w:eastAsia="zh-CN"/>
        </w:rPr>
      </w:pPr>
      <w:r>
        <w:rPr>
          <w:rFonts w:hint="eastAsia"/>
          <w:lang w:val="en-US" w:eastAsia="zh-CN"/>
        </w:rPr>
        <w:t>当一个方法使用类名字作为返回类型，比如，返回对象的类型必须类对象本身，要么是子类。</w:t>
      </w:r>
    </w:p>
    <w:p>
      <w:pPr>
        <w:ind w:firstLine="420" w:firstLineChars="0"/>
        <w:rPr>
          <w:rFonts w:hint="eastAsia"/>
          <w:lang w:val="en-US" w:eastAsia="zh-CN"/>
        </w:rPr>
      </w:pPr>
      <w:r>
        <w:rPr>
          <w:rFonts w:hint="eastAsia"/>
          <w:lang w:val="en-US" w:eastAsia="zh-CN"/>
        </w:rPr>
        <w:t>不同返回类型可以重载。</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使用this关键字</w:t>
      </w:r>
      <w:r>
        <w:rPr>
          <w:rFonts w:hint="eastAsia"/>
          <w:lang w:val="en-US" w:eastAsia="zh-CN"/>
        </w:rPr>
        <w:tab/>
      </w:r>
    </w:p>
    <w:p>
      <w:pPr>
        <w:rPr>
          <w:rFonts w:hint="eastAsia"/>
          <w:lang w:val="en-US" w:eastAsia="zh-CN"/>
        </w:rPr>
      </w:pPr>
    </w:p>
    <w:p>
      <w:pPr>
        <w:ind w:firstLine="420" w:firstLineChars="0"/>
        <w:rPr>
          <w:rFonts w:hint="eastAsia"/>
          <w:lang w:val="en-US" w:eastAsia="zh-CN"/>
        </w:rPr>
      </w:pPr>
      <w:r>
        <w:rPr>
          <w:rFonts w:hint="eastAsia"/>
          <w:lang w:val="en-US" w:eastAsia="zh-CN"/>
        </w:rPr>
        <w:t>使用thisfiled的最常见的原因是，一个field被构造器参数shadow。</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用构造器使用this，在狗在其中，你也可以使用this关键字来调用同一类中其他构造器。</w:t>
      </w:r>
    </w:p>
    <w:p>
      <w:pPr>
        <w:ind w:firstLine="420" w:firstLineChars="0"/>
        <w:rPr>
          <w:rFonts w:hint="eastAsia"/>
          <w:lang w:val="en-US" w:eastAsia="zh-CN"/>
        </w:rPr>
      </w:pP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控制转移到类成员</w:t>
      </w:r>
    </w:p>
    <w:p>
      <w:pPr>
        <w:ind w:firstLine="420" w:firstLineChars="0"/>
        <w:rPr>
          <w:rFonts w:hint="eastAsia"/>
          <w:lang w:val="en-US" w:eastAsia="zh-CN"/>
        </w:rPr>
      </w:pPr>
      <w:r>
        <w:rPr>
          <w:rFonts w:hint="eastAsia"/>
          <w:lang w:val="en-US" w:eastAsia="zh-CN"/>
        </w:rPr>
        <w:t>访问级别修饰器决定了其他类能够使用一个特别的类或者调用一个特别的方法。有两个级别的控制</w:t>
      </w:r>
    </w:p>
    <w:p>
      <w:pPr>
        <w:numPr>
          <w:ilvl w:val="0"/>
          <w:numId w:val="3"/>
        </w:numPr>
        <w:ind w:firstLine="420" w:firstLineChars="0"/>
        <w:rPr>
          <w:rFonts w:hint="eastAsia"/>
          <w:lang w:val="en-US" w:eastAsia="zh-CN"/>
        </w:rPr>
      </w:pPr>
      <w:r>
        <w:rPr>
          <w:rFonts w:hint="eastAsia"/>
          <w:lang w:val="en-US" w:eastAsia="zh-CN"/>
        </w:rPr>
        <w:t>最上级：public，或者说package private</w:t>
      </w:r>
    </w:p>
    <w:p>
      <w:pPr>
        <w:numPr>
          <w:ilvl w:val="0"/>
          <w:numId w:val="3"/>
        </w:numPr>
        <w:ind w:firstLine="420" w:firstLineChars="0"/>
        <w:rPr>
          <w:rFonts w:hint="default"/>
          <w:lang w:val="en-US" w:eastAsia="zh-CN"/>
        </w:rPr>
      </w:pPr>
      <w:r>
        <w:rPr>
          <w:rFonts w:hint="eastAsia"/>
          <w:lang w:val="en-US" w:eastAsia="zh-CN"/>
        </w:rPr>
        <w:t>成员级别：public，private，包括或者package private</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类修饰器：如果public，那么任何部分都可以使用这个类。如果没有声明类是public，那么就是package private也就是只能在package内部使用。</w:t>
      </w:r>
    </w:p>
    <w:p>
      <w:pPr>
        <w:widowControl w:val="0"/>
        <w:numPr>
          <w:ilvl w:val="0"/>
          <w:numId w:val="0"/>
        </w:numPr>
        <w:ind w:firstLine="420" w:firstLineChars="0"/>
        <w:jc w:val="both"/>
        <w:rPr>
          <w:rFonts w:hint="eastAsia"/>
          <w:lang w:val="en-US" w:eastAsia="zh-CN"/>
        </w:rPr>
      </w:pPr>
      <w:r>
        <w:rPr>
          <w:rFonts w:hint="eastAsia"/>
          <w:lang w:val="en-US" w:eastAsia="zh-CN"/>
        </w:rPr>
        <w:t>Member：你可以使用public修饰器或者使用和类一样的修饰器。对于成员，有两个额外的修饰器：。Private修饰器声明了成员只能在类内部使用，protect修饰器声明了成员只能在自己的包或者另外一个包的子类中访问。</w:t>
      </w:r>
    </w:p>
    <w:p>
      <w:pPr>
        <w:widowControl w:val="0"/>
        <w:numPr>
          <w:ilvl w:val="0"/>
          <w:numId w:val="0"/>
        </w:numPr>
        <w:ind w:firstLine="420" w:firstLineChars="0"/>
        <w:jc w:val="both"/>
        <w:rPr>
          <w:rFonts w:hint="eastAsia"/>
          <w:lang w:val="en-US" w:eastAsia="zh-CN"/>
        </w:rPr>
      </w:pPr>
      <w:r>
        <w:rPr>
          <w:rFonts w:hint="eastAsia"/>
          <w:lang w:val="en-US" w:eastAsia="zh-CN"/>
        </w:rPr>
        <w:t>第一列声明了类是哦后能够获取成员。</w:t>
      </w:r>
    </w:p>
    <w:p>
      <w:pPr>
        <w:widowControl w:val="0"/>
        <w:numPr>
          <w:ilvl w:val="0"/>
          <w:numId w:val="0"/>
        </w:numPr>
        <w:ind w:firstLine="420" w:firstLineChars="0"/>
        <w:jc w:val="both"/>
        <w:rPr>
          <w:rFonts w:hint="default"/>
          <w:lang w:val="en-US" w:eastAsia="zh-CN"/>
        </w:rPr>
      </w:pPr>
      <w:r>
        <w:rPr>
          <w:rFonts w:hint="eastAsia"/>
          <w:lang w:val="en-US" w:eastAsia="zh-CN"/>
        </w:rPr>
        <w:t>第二列声明了类</w:t>
      </w:r>
    </w:p>
    <w:p>
      <w:pPr>
        <w:ind w:firstLine="420" w:firstLineChars="0"/>
        <w:rPr>
          <w:rFonts w:hint="eastAsia"/>
          <w:lang w:val="en-US" w:eastAsia="zh-CN"/>
        </w:rPr>
      </w:pPr>
      <w:r>
        <w:rPr>
          <w:rFonts w:hint="eastAsia"/>
          <w:lang w:val="en-US" w:eastAsia="zh-CN"/>
        </w:rPr>
        <w:t>第三列声明了在同样的包内部，其他类能够获取成员</w:t>
      </w:r>
    </w:p>
    <w:p>
      <w:pPr>
        <w:ind w:firstLine="420" w:firstLineChars="0"/>
        <w:rPr>
          <w:rFonts w:hint="eastAsia"/>
          <w:lang w:val="en-US" w:eastAsia="zh-CN"/>
        </w:rPr>
      </w:pPr>
      <w:r>
        <w:rPr>
          <w:rFonts w:hint="eastAsia"/>
          <w:lang w:val="en-US" w:eastAsia="zh-CN"/>
        </w:rPr>
        <w:t>第四列声明了外部包的子类能否获取成员</w:t>
      </w:r>
    </w:p>
    <w:p>
      <w:pPr>
        <w:ind w:firstLine="420" w:firstLineChars="0"/>
        <w:rPr>
          <w:rFonts w:hint="eastAsia"/>
          <w:lang w:val="en-US" w:eastAsia="zh-CN"/>
        </w:rPr>
      </w:pPr>
      <w:r>
        <w:rPr>
          <w:rFonts w:hint="eastAsia"/>
          <w:lang w:val="en-US" w:eastAsia="zh-CN"/>
        </w:rPr>
        <w:t>第五列声明了是否所有类能够获取成员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访问级别从两方面影响着你，首先，从其他源中使用子列，访问级别决定了这些类中哪些成员你的类可以使用。第二，当你写类的时候，你需要决定，每个成员变量和方法的访问级别是什么样的。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设置访问级别的建议：</w:t>
      </w:r>
    </w:p>
    <w:p>
      <w:pPr>
        <w:numPr>
          <w:ilvl w:val="0"/>
          <w:numId w:val="4"/>
        </w:numPr>
        <w:ind w:firstLine="420" w:firstLineChars="0"/>
        <w:rPr>
          <w:rFonts w:hint="eastAsia"/>
          <w:lang w:val="en-US" w:eastAsia="zh-CN"/>
        </w:rPr>
      </w:pPr>
      <w:r>
        <w:rPr>
          <w:rFonts w:hint="eastAsia"/>
          <w:lang w:val="en-US" w:eastAsia="zh-CN"/>
        </w:rPr>
        <w:t>使用最严谨的访问级别，也就是，一般都设置为private，除非你有别的原因。</w:t>
      </w:r>
    </w:p>
    <w:p>
      <w:pPr>
        <w:numPr>
          <w:ilvl w:val="0"/>
          <w:numId w:val="4"/>
        </w:numPr>
        <w:ind w:firstLine="420" w:firstLineChars="0"/>
        <w:rPr>
          <w:rFonts w:hint="default"/>
          <w:lang w:val="en-US" w:eastAsia="zh-CN"/>
        </w:rPr>
      </w:pPr>
      <w:r>
        <w:rPr>
          <w:rFonts w:hint="eastAsia"/>
          <w:lang w:val="en-US" w:eastAsia="zh-CN"/>
        </w:rPr>
        <w:t>除了常数，避免用public。Public域会将你连接到一个特殊的是实现，并限制你修改你的代码。</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4"/>
        <w:bidi w:val="0"/>
        <w:rPr>
          <w:rFonts w:hint="eastAsia"/>
          <w:lang w:val="en-US" w:eastAsia="zh-CN"/>
        </w:rPr>
      </w:pPr>
      <w:r>
        <w:rPr>
          <w:rFonts w:hint="eastAsia"/>
          <w:lang w:val="en-US" w:eastAsia="zh-CN"/>
        </w:rPr>
        <w:t>理解类成员：</w:t>
      </w:r>
    </w:p>
    <w:p>
      <w:pPr>
        <w:ind w:firstLine="420" w:firstLineChars="0"/>
        <w:rPr>
          <w:rFonts w:hint="eastAsia"/>
          <w:lang w:val="en-US" w:eastAsia="zh-CN"/>
        </w:rPr>
      </w:pPr>
      <w:r>
        <w:rPr>
          <w:rFonts w:hint="eastAsia"/>
          <w:lang w:val="en-US" w:eastAsia="zh-CN"/>
        </w:rPr>
        <w:t>初始化域，正如你所看到你，你可以提供域的初始值。</w:t>
      </w:r>
    </w:p>
    <w:p>
      <w:pPr>
        <w:ind w:firstLine="420" w:firstLineChars="0"/>
        <w:rPr>
          <w:rFonts w:hint="eastAsia"/>
          <w:lang w:val="en-US" w:eastAsia="zh-CN"/>
        </w:rPr>
      </w:pPr>
      <w:r>
        <w:rPr>
          <w:rFonts w:hint="eastAsia"/>
          <w:lang w:val="en-US" w:eastAsia="zh-CN"/>
        </w:rPr>
        <w:t>当初始化值可见，实例化可以放在一行时，这个样鞋没问题。然而， 这种实例化的方式会限制简单些。如果实例化需要多层逻辑，那么简单的复制不客气。实例变量可以用构造器实现，其中可以使用逻辑。为了提供类成员同样的能力。Java编程语言提供静态实例化块。</w:t>
      </w:r>
    </w:p>
    <w:p>
      <w:pPr>
        <w:ind w:firstLine="420" w:firstLineChars="0"/>
        <w:rPr>
          <w:rFonts w:hint="eastAsia"/>
          <w:lang w:val="en-US" w:eastAsia="zh-CN"/>
        </w:rPr>
      </w:pPr>
      <w:r>
        <w:rPr>
          <w:rFonts w:hint="eastAsia"/>
          <w:lang w:val="en-US" w:eastAsia="zh-CN"/>
        </w:rPr>
        <w:t>我们不需要从类定义开始来声明。只需要确保在使用前已经被声明并初始化了即可。</w:t>
      </w:r>
    </w:p>
    <w:p>
      <w:pPr>
        <w:rPr>
          <w:rFonts w:hint="default"/>
          <w:lang w:val="en-US" w:eastAsia="zh-CN"/>
        </w:rPr>
      </w:pPr>
    </w:p>
    <w:p>
      <w:pPr>
        <w:pStyle w:val="4"/>
        <w:bidi w:val="0"/>
        <w:rPr>
          <w:rFonts w:hint="eastAsia"/>
          <w:lang w:val="en-US" w:eastAsia="zh-CN"/>
        </w:rPr>
      </w:pPr>
      <w:r>
        <w:rPr>
          <w:rFonts w:hint="eastAsia"/>
          <w:lang w:val="en-US" w:eastAsia="zh-CN"/>
        </w:rPr>
        <w:t>静态初始化块：</w:t>
      </w:r>
    </w:p>
    <w:p>
      <w:pPr>
        <w:ind w:firstLine="420" w:firstLineChars="0"/>
        <w:rPr>
          <w:rFonts w:hint="default"/>
          <w:lang w:val="en-US" w:eastAsia="zh-CN"/>
        </w:rPr>
      </w:pPr>
      <w:r>
        <w:rPr>
          <w:rFonts w:hint="eastAsia"/>
          <w:lang w:val="en-US" w:eastAsia="zh-CN"/>
        </w:rPr>
        <w:t>一个静态初始化块就是被{}里面的内容</w:t>
      </w:r>
    </w:p>
    <w:p>
      <w:pPr>
        <w:rPr>
          <w:rFonts w:hint="eastAsia"/>
          <w:lang w:val="en-US" w:eastAsia="zh-CN"/>
        </w:rPr>
      </w:pPr>
    </w:p>
    <w:p>
      <w:pPr>
        <w:ind w:firstLine="420" w:firstLineChars="0"/>
        <w:rPr>
          <w:rFonts w:hint="eastAsia"/>
          <w:lang w:val="en-US" w:eastAsia="zh-CN"/>
        </w:rPr>
      </w:pPr>
      <w:r>
        <w:rPr>
          <w:rFonts w:hint="eastAsia"/>
          <w:lang w:val="en-US" w:eastAsia="zh-CN"/>
        </w:rPr>
        <w:t>一个类可以有任意熟练的静态初始化块。运行系统保证初始化按照顺序被调用。</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你可以写一个静态私有方法。</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4"/>
        <w:bidi w:val="0"/>
        <w:rPr>
          <w:rFonts w:hint="eastAsia"/>
          <w:lang w:val="en-US" w:eastAsia="zh-CN"/>
        </w:rPr>
      </w:pPr>
      <w:r>
        <w:rPr>
          <w:rFonts w:hint="eastAsia"/>
          <w:lang w:val="en-US" w:eastAsia="zh-CN"/>
        </w:rPr>
        <w:t>初始化实例成员：</w:t>
      </w:r>
    </w:p>
    <w:p>
      <w:pPr>
        <w:widowControl w:val="0"/>
        <w:numPr>
          <w:numId w:val="0"/>
        </w:numPr>
        <w:ind w:firstLine="420" w:firstLineChars="0"/>
        <w:jc w:val="both"/>
        <w:rPr>
          <w:rFonts w:hint="eastAsia"/>
          <w:lang w:val="en-US" w:eastAsia="zh-CN"/>
        </w:rPr>
      </w:pPr>
      <w:r>
        <w:rPr>
          <w:rFonts w:hint="eastAsia"/>
          <w:lang w:val="en-US" w:eastAsia="zh-CN"/>
        </w:rPr>
        <w:t>一般情况，你会在构造器中初始化实例变量。有两个其他方式来初始化实例变量。</w:t>
      </w:r>
    </w:p>
    <w:p>
      <w:pPr>
        <w:bidi w:val="0"/>
        <w:rPr>
          <w:rFonts w:hint="eastAsia"/>
          <w:lang w:val="en-US" w:eastAsia="zh-CN"/>
        </w:rPr>
      </w:pPr>
      <w:r>
        <w:rPr>
          <w:rFonts w:hint="eastAsia"/>
          <w:lang w:val="en-US" w:eastAsia="zh-CN"/>
        </w:rPr>
        <w:t>初始化块：</w:t>
      </w:r>
    </w:p>
    <w:p>
      <w:pPr>
        <w:widowControl w:val="0"/>
        <w:numPr>
          <w:numId w:val="0"/>
        </w:numPr>
        <w:ind w:firstLine="420" w:firstLineChars="0"/>
        <w:jc w:val="both"/>
        <w:rPr>
          <w:rFonts w:hint="eastAsia"/>
          <w:lang w:val="en-US" w:eastAsia="zh-CN"/>
        </w:rPr>
      </w:pPr>
      <w:r>
        <w:rPr>
          <w:rFonts w:hint="eastAsia"/>
          <w:lang w:val="en-US" w:eastAsia="zh-CN"/>
        </w:rPr>
        <w:t>Java编译器将初始化块放进所有构造器，因此这个方法可以用来共享代码。</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Final方法：</w:t>
      </w:r>
    </w:p>
    <w:p>
      <w:pPr>
        <w:widowControl w:val="0"/>
        <w:numPr>
          <w:numId w:val="0"/>
        </w:numPr>
        <w:ind w:firstLine="420" w:firstLineChars="0"/>
        <w:jc w:val="both"/>
        <w:rPr>
          <w:rFonts w:hint="eastAsia"/>
          <w:lang w:val="en-US" w:eastAsia="zh-CN"/>
        </w:rPr>
      </w:pPr>
      <w:r>
        <w:rPr>
          <w:rFonts w:hint="eastAsia"/>
          <w:lang w:val="en-US" w:eastAsia="zh-CN"/>
        </w:rPr>
        <w:t>Final方法不能被子类重写。</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2F3738"/>
    <w:multiLevelType w:val="singleLevel"/>
    <w:tmpl w:val="882F3738"/>
    <w:lvl w:ilvl="0" w:tentative="0">
      <w:start w:val="1"/>
      <w:numFmt w:val="decimal"/>
      <w:lvlText w:val="%1."/>
      <w:lvlJc w:val="left"/>
      <w:pPr>
        <w:tabs>
          <w:tab w:val="left" w:pos="312"/>
        </w:tabs>
      </w:pPr>
    </w:lvl>
  </w:abstractNum>
  <w:abstractNum w:abstractNumId="1">
    <w:nsid w:val="B3FF60FC"/>
    <w:multiLevelType w:val="singleLevel"/>
    <w:tmpl w:val="B3FF60FC"/>
    <w:lvl w:ilvl="0" w:tentative="0">
      <w:start w:val="1"/>
      <w:numFmt w:val="decimal"/>
      <w:lvlText w:val="%1."/>
      <w:lvlJc w:val="left"/>
      <w:pPr>
        <w:tabs>
          <w:tab w:val="left" w:pos="312"/>
        </w:tabs>
      </w:pPr>
    </w:lvl>
  </w:abstractNum>
  <w:abstractNum w:abstractNumId="2">
    <w:nsid w:val="C64B0FB7"/>
    <w:multiLevelType w:val="singleLevel"/>
    <w:tmpl w:val="C64B0FB7"/>
    <w:lvl w:ilvl="0" w:tentative="0">
      <w:start w:val="1"/>
      <w:numFmt w:val="decimal"/>
      <w:lvlText w:val="%1."/>
      <w:lvlJc w:val="left"/>
      <w:pPr>
        <w:tabs>
          <w:tab w:val="left" w:pos="312"/>
        </w:tabs>
      </w:pPr>
    </w:lvl>
  </w:abstractNum>
  <w:abstractNum w:abstractNumId="3">
    <w:nsid w:val="50C1AA39"/>
    <w:multiLevelType w:val="singleLevel"/>
    <w:tmpl w:val="50C1AA39"/>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A5AF8"/>
    <w:rsid w:val="06477C8F"/>
    <w:rsid w:val="073011A5"/>
    <w:rsid w:val="0CF05A22"/>
    <w:rsid w:val="0DA54D6A"/>
    <w:rsid w:val="0DD11749"/>
    <w:rsid w:val="10F30E8A"/>
    <w:rsid w:val="1213422B"/>
    <w:rsid w:val="12474838"/>
    <w:rsid w:val="15E51C40"/>
    <w:rsid w:val="17F4681C"/>
    <w:rsid w:val="1D5D1051"/>
    <w:rsid w:val="257E76F5"/>
    <w:rsid w:val="2C6B195D"/>
    <w:rsid w:val="2D843997"/>
    <w:rsid w:val="2DE6265C"/>
    <w:rsid w:val="338956B1"/>
    <w:rsid w:val="3BB903CD"/>
    <w:rsid w:val="43CE25EA"/>
    <w:rsid w:val="446C5394"/>
    <w:rsid w:val="449977C2"/>
    <w:rsid w:val="4536128A"/>
    <w:rsid w:val="4570231C"/>
    <w:rsid w:val="45833692"/>
    <w:rsid w:val="4A7D493E"/>
    <w:rsid w:val="52D028DE"/>
    <w:rsid w:val="56076685"/>
    <w:rsid w:val="57154EBB"/>
    <w:rsid w:val="5A3D1AF6"/>
    <w:rsid w:val="5DAF5CA5"/>
    <w:rsid w:val="616E2CE7"/>
    <w:rsid w:val="66AF408F"/>
    <w:rsid w:val="675F3579"/>
    <w:rsid w:val="6A1E38D8"/>
    <w:rsid w:val="6BD76139"/>
    <w:rsid w:val="6C831CDD"/>
    <w:rsid w:val="773D77C4"/>
    <w:rsid w:val="7A36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2021-03-08T12:58:00Z</dcterms:created>
  <dc:creator>28062</dc:creator>
  <cp:lastModifiedBy>28062</cp:lastModifiedBy>
  <dcterms:modified xsi:type="dcterms:W3CDTF">2021-03-09T04:20:16Z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